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Default="00495D4F" w:rsidP="00495D4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5D4F" w:rsidRDefault="00495D4F" w:rsidP="00495D4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Masarykova základní škola a mateřská škola Český Těšín</w:t>
      </w:r>
    </w:p>
    <w:p w:rsidR="00495D4F" w:rsidRDefault="00495D4F" w:rsidP="00495D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73701 Český Těšín, Komenského 607/3</w:t>
      </w:r>
    </w:p>
    <w:p w:rsidR="00495D4F" w:rsidRDefault="00495D4F" w:rsidP="00495D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sz w:val="22"/>
            <w:szCs w:val="22"/>
          </w:rPr>
          <w:t>×××××××××××××</w:t>
        </w:r>
      </w:hyperlink>
    </w:p>
    <w:p w:rsidR="00495D4F" w:rsidRDefault="00495D4F" w:rsidP="00495D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60784512</w:t>
      </w:r>
    </w:p>
    <w:p w:rsidR="00495D4F" w:rsidRPr="00495D4F" w:rsidRDefault="00495D4F" w:rsidP="00495D4F">
      <w:pPr>
        <w:jc w:val="right"/>
        <w:rPr>
          <w:rFonts w:asciiTheme="minorHAnsi" w:hAnsiTheme="minorHAnsi" w:cstheme="minorHAnsi"/>
          <w:b/>
        </w:rPr>
      </w:pPr>
      <w:r w:rsidRPr="00495D4F">
        <w:rPr>
          <w:rFonts w:asciiTheme="minorHAnsi" w:hAnsiTheme="minorHAnsi" w:cstheme="minorHAnsi"/>
          <w:b/>
        </w:rPr>
        <w:t>Miroslav Urban</w:t>
      </w:r>
    </w:p>
    <w:p w:rsidR="00495D4F" w:rsidRPr="00495D4F" w:rsidRDefault="00495D4F" w:rsidP="00495D4F">
      <w:pPr>
        <w:jc w:val="right"/>
        <w:rPr>
          <w:rFonts w:asciiTheme="minorHAnsi" w:hAnsiTheme="minorHAnsi" w:cstheme="minorHAnsi"/>
          <w:b/>
        </w:rPr>
      </w:pPr>
      <w:r w:rsidRPr="00495D4F">
        <w:rPr>
          <w:rFonts w:asciiTheme="minorHAnsi" w:hAnsiTheme="minorHAnsi" w:cstheme="minorHAnsi"/>
          <w:b/>
        </w:rPr>
        <w:t>Jilemnického 1130</w:t>
      </w:r>
    </w:p>
    <w:p w:rsidR="00495D4F" w:rsidRPr="00495D4F" w:rsidRDefault="00495D4F" w:rsidP="00495D4F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495D4F">
        <w:rPr>
          <w:rFonts w:asciiTheme="minorHAnsi" w:hAnsiTheme="minorHAnsi" w:cstheme="minorHAnsi"/>
          <w:b/>
          <w:bCs/>
          <w:color w:val="000000"/>
        </w:rPr>
        <w:t>293 01  Mladá Boleslav</w:t>
      </w:r>
    </w:p>
    <w:p w:rsidR="00495D4F" w:rsidRPr="00495D4F" w:rsidRDefault="00495D4F" w:rsidP="00495D4F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495D4F">
        <w:rPr>
          <w:rFonts w:asciiTheme="minorHAnsi" w:hAnsiTheme="minorHAnsi" w:cstheme="minorHAnsi"/>
          <w:b/>
          <w:bCs/>
          <w:color w:val="000000"/>
        </w:rPr>
        <w:t xml:space="preserve">IČO: </w:t>
      </w:r>
      <w:r w:rsidRPr="00495D4F">
        <w:rPr>
          <w:rFonts w:asciiTheme="minorHAnsi" w:hAnsiTheme="minorHAnsi" w:cstheme="minorHAnsi"/>
          <w:b/>
        </w:rPr>
        <w:t>66768284</w:t>
      </w:r>
    </w:p>
    <w:p w:rsidR="00495D4F" w:rsidRDefault="00495D4F" w:rsidP="00495D4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OBJEDNÁVKA Č. 122/2025</w:t>
      </w:r>
    </w:p>
    <w:p w:rsidR="00495D4F" w:rsidRDefault="00495D4F" w:rsidP="00495D4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Peněžní ústav: Česká spořitelna </w:t>
      </w:r>
    </w:p>
    <w:p w:rsidR="00495D4F" w:rsidRDefault="00495D4F" w:rsidP="00495D4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Číslo účtu: 1721667379/0800</w:t>
      </w:r>
    </w:p>
    <w:p w:rsidR="00495D4F" w:rsidRDefault="00495D4F" w:rsidP="00495D4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Tel.: </w:t>
      </w:r>
      <w:r>
        <w:rPr>
          <w:rFonts w:ascii="Arial" w:hAnsi="Arial" w:cs="Arial"/>
          <w:sz w:val="22"/>
          <w:szCs w:val="22"/>
        </w:rPr>
        <w:t>×××××××××</w:t>
      </w:r>
    </w:p>
    <w:p w:rsidR="00495D4F" w:rsidRDefault="00495D4F" w:rsidP="00495D4F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Vyřizuje: </w:t>
      </w:r>
      <w:r>
        <w:rPr>
          <w:rFonts w:ascii="Arial" w:hAnsi="Arial" w:cs="Arial"/>
          <w:sz w:val="22"/>
          <w:szCs w:val="22"/>
        </w:rPr>
        <w:t>×××××××××</w:t>
      </w:r>
    </w:p>
    <w:p w:rsidR="00495D4F" w:rsidRDefault="00495D4F" w:rsidP="00495D4F">
      <w:pPr>
        <w:rPr>
          <w:rFonts w:ascii="Arial" w:hAnsi="Arial" w:cs="Arial"/>
          <w:sz w:val="22"/>
          <w:szCs w:val="22"/>
        </w:rPr>
      </w:pPr>
    </w:p>
    <w:p w:rsidR="00495D4F" w:rsidRDefault="00495D4F" w:rsidP="00495D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 Dobrý den,</w:t>
      </w:r>
    </w:p>
    <w:p w:rsidR="00495D4F" w:rsidRDefault="00495D4F" w:rsidP="00495D4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objednáváme u Vás regály do archivu. Celková cena činí 63 452 Kč vč. DPH. V příloze zasíláme konfiguraci jednotlivých reálů.</w:t>
      </w:r>
    </w:p>
    <w:p w:rsidR="00495D4F" w:rsidRDefault="00495D4F" w:rsidP="00495D4F">
      <w:pPr>
        <w:rPr>
          <w:rFonts w:ascii="Calibri" w:hAnsi="Calibri" w:cs="Calibri"/>
          <w:color w:val="000000"/>
        </w:rPr>
      </w:pPr>
    </w:p>
    <w:p w:rsidR="00495D4F" w:rsidRDefault="00495D4F" w:rsidP="00495D4F">
      <w:r>
        <w:t>2 kusy: 1200 délka x 800 šířka x 2000 výška</w:t>
      </w:r>
    </w:p>
    <w:p w:rsidR="00495D4F" w:rsidRDefault="00495D4F" w:rsidP="00495D4F">
      <w:r>
        <w:t>4 kusy: 1500 délka x 800 šířka x 2000 výška</w:t>
      </w:r>
    </w:p>
    <w:p w:rsidR="00495D4F" w:rsidRDefault="00495D4F" w:rsidP="00495D4F">
      <w:r>
        <w:t>2 kusy: 1500 délka x 400 šířka x 2000 výška</w:t>
      </w:r>
    </w:p>
    <w:p w:rsidR="00495D4F" w:rsidRDefault="00495D4F" w:rsidP="00495D4F">
      <w:r>
        <w:t>(každý regál bude mít 6 polic)</w:t>
      </w:r>
    </w:p>
    <w:p w:rsidR="00495D4F" w:rsidRDefault="00495D4F" w:rsidP="00495D4F"/>
    <w:p w:rsidR="00495D4F" w:rsidRDefault="00495D4F" w:rsidP="00495D4F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Poskytujete náhradní plnění?</w:t>
      </w:r>
    </w:p>
    <w:p w:rsidR="00495D4F" w:rsidRDefault="00495D4F" w:rsidP="00495D4F">
      <w:pPr>
        <w:pStyle w:val="Normlnweb"/>
      </w:pPr>
    </w:p>
    <w:p w:rsidR="00495D4F" w:rsidRDefault="00495D4F" w:rsidP="00495D4F">
      <w:pPr>
        <w:spacing w:before="240" w:after="100" w:afterAutospacing="1"/>
        <w:jc w:val="both"/>
      </w:pPr>
      <w:r>
        <w:rPr>
          <w:rFonts w:ascii="Calibri" w:hAnsi="Calibri" w:cs="Calibri"/>
          <w:color w:val="000000"/>
        </w:rPr>
        <w:t>Informujeme Vás, že jsme povinným subjektem ve smyslu zákona č. 340/2015 Sb., o Registru smluv, ve znění pozdějších předpisů, a tato objednávka bude zveřejněna v Registru smluv.</w:t>
      </w:r>
    </w:p>
    <w:p w:rsidR="00495D4F" w:rsidRDefault="00495D4F" w:rsidP="00495D4F">
      <w:pPr>
        <w:spacing w:before="100" w:beforeAutospacing="1" w:after="240"/>
      </w:pPr>
      <w:r>
        <w:rPr>
          <w:rFonts w:ascii="Calibri" w:hAnsi="Calibri" w:cs="Calibri"/>
          <w:b/>
          <w:bCs/>
          <w:color w:val="000000"/>
        </w:rPr>
        <w:t>Žádáme Vás o akceptaci objednávky</w:t>
      </w:r>
      <w:r>
        <w:rPr>
          <w:rFonts w:ascii="Calibri" w:hAnsi="Calibri" w:cs="Calibri"/>
          <w:color w:val="000000"/>
        </w:rPr>
        <w:t xml:space="preserve"> e-mailem na adresu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×××××××××××××</w:t>
        </w:r>
      </w:hyperlink>
      <w:r>
        <w:rPr>
          <w:rFonts w:ascii="Calibri" w:hAnsi="Calibri" w:cs="Calibri"/>
          <w:color w:val="000000"/>
        </w:rPr>
        <w:t>, pokud možno obratem. Poté bude objednávka vložena do registru smluv.</w:t>
      </w:r>
    </w:p>
    <w:p w:rsidR="00495D4F" w:rsidRDefault="00495D4F" w:rsidP="00495D4F">
      <w:pPr>
        <w:spacing w:before="100" w:beforeAutospacing="1" w:after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Akceptací objednávky prohlašujete, že 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924B95" w:rsidRDefault="00495D4F" w:rsidP="00924B95">
      <w:pPr>
        <w:spacing w:before="100" w:beforeAutospacing="1" w:after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Českém Těšíně dne </w:t>
      </w:r>
      <w:r w:rsidR="00924B95">
        <w:rPr>
          <w:rFonts w:ascii="Calibri" w:hAnsi="Calibri" w:cs="Calibri"/>
          <w:color w:val="000000"/>
        </w:rPr>
        <w:t>31</w:t>
      </w:r>
      <w:r>
        <w:rPr>
          <w:rFonts w:ascii="Calibri" w:hAnsi="Calibri" w:cs="Calibri"/>
          <w:color w:val="000000"/>
        </w:rPr>
        <w:t>. 7. 2025</w:t>
      </w:r>
    </w:p>
    <w:p w:rsidR="00924B95" w:rsidRDefault="00924B95" w:rsidP="00924B95">
      <w:pPr>
        <w:spacing w:before="100" w:beforeAutospacing="1" w:after="360"/>
        <w:rPr>
          <w:rFonts w:ascii="Calibri" w:hAnsi="Calibri" w:cs="Calibri"/>
          <w:color w:val="000000"/>
        </w:rPr>
      </w:pPr>
    </w:p>
    <w:p w:rsidR="00924B95" w:rsidRDefault="00924B95" w:rsidP="00924B95">
      <w:pPr>
        <w:spacing w:before="100" w:beforeAutospacing="1" w:after="360"/>
        <w:rPr>
          <w:rFonts w:ascii="Calibri" w:hAnsi="Calibri" w:cs="Calibri"/>
          <w:color w:val="000000"/>
        </w:rPr>
      </w:pPr>
    </w:p>
    <w:p w:rsidR="00495D4F" w:rsidRPr="00924B95" w:rsidRDefault="00495D4F" w:rsidP="00924B95">
      <w:pPr>
        <w:spacing w:before="100" w:beforeAutospacing="1" w:after="360"/>
      </w:pPr>
      <w:bookmarkStart w:id="0" w:name="_GoBack"/>
      <w:bookmarkEnd w:id="0"/>
      <w:r>
        <w:rPr>
          <w:rFonts w:ascii="Calibri" w:hAnsi="Calibri" w:cs="Calibri"/>
          <w:color w:val="000000"/>
        </w:rPr>
        <w:lastRenderedPageBreak/>
        <w:t xml:space="preserve">S pozdravem </w:t>
      </w:r>
    </w:p>
    <w:p w:rsidR="00495D4F" w:rsidRDefault="00495D4F" w:rsidP="00495D4F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Mgr. Michal Nešporek</w:t>
      </w:r>
      <w:r>
        <w:rPr>
          <w:rFonts w:ascii="Calibri" w:hAnsi="Calibri" w:cs="Calibri"/>
          <w:color w:val="000000"/>
        </w:rPr>
        <w:br/>
        <w:t>ředitel školy</w:t>
      </w:r>
    </w:p>
    <w:p w:rsidR="00495D4F" w:rsidRDefault="00495D4F" w:rsidP="00495D4F">
      <w:pPr>
        <w:rPr>
          <w:rFonts w:ascii="Calibri" w:hAnsi="Calibri" w:cs="Calibri"/>
          <w:sz w:val="22"/>
          <w:szCs w:val="22"/>
          <w:lang w:eastAsia="en-US"/>
        </w:rPr>
      </w:pPr>
    </w:p>
    <w:p w:rsidR="00B37A2E" w:rsidRDefault="00B37A2E"/>
    <w:sectPr w:rsidR="00B3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4F"/>
    <w:rsid w:val="00495D4F"/>
    <w:rsid w:val="00924B95"/>
    <w:rsid w:val="00B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8287"/>
  <w15:chartTrackingRefBased/>
  <w15:docId w15:val="{A1CAA692-887E-40FD-B3AF-588415A5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D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5D4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95D4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495D4F"/>
  </w:style>
  <w:style w:type="character" w:customStyle="1" w:styleId="ZhlavChar">
    <w:name w:val="Záhlaví Char"/>
    <w:basedOn w:val="Standardnpsmoodstavce"/>
    <w:link w:val="Zhlav"/>
    <w:uiPriority w:val="99"/>
    <w:semiHidden/>
    <w:rsid w:val="00495D4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sarykovazsms.cz" TargetMode="External"/><Relationship Id="rId4" Type="http://schemas.openxmlformats.org/officeDocument/2006/relationships/hyperlink" Target="mailto:info@masarykovazsm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2025-08-07T06:57:00Z</dcterms:created>
  <dcterms:modified xsi:type="dcterms:W3CDTF">2025-08-07T07:14:00Z</dcterms:modified>
</cp:coreProperties>
</file>