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BC9E" w14:textId="77777777" w:rsidR="00FF415C" w:rsidRDefault="00FF415C">
      <w:r>
        <w:rPr>
          <w:b/>
        </w:rPr>
        <w:t>Pozemkový fond České republiky</w:t>
      </w:r>
      <w:r>
        <w:rPr>
          <w:b/>
        </w:rPr>
        <w:cr/>
      </w:r>
      <w:r>
        <w:t>Sídlo: Praha 3, Husinecká 1024/</w:t>
      </w:r>
      <w:proofErr w:type="gramStart"/>
      <w:r>
        <w:t>11a</w:t>
      </w:r>
      <w:proofErr w:type="gramEnd"/>
      <w:r>
        <w:t xml:space="preserve">, PSČ 130 00 </w:t>
      </w:r>
    </w:p>
    <w:p w14:paraId="1B58CFF1" w14:textId="77777777" w:rsidR="00391DF5" w:rsidRDefault="00391DF5">
      <w:r>
        <w:t>Z</w:t>
      </w:r>
      <w:r w:rsidR="00FF415C">
        <w:t>astoupený</w:t>
      </w:r>
      <w:r>
        <w:t xml:space="preserve"> Antonínem </w:t>
      </w:r>
      <w:proofErr w:type="spellStart"/>
      <w:r>
        <w:t>Rösslem</w:t>
      </w:r>
      <w:proofErr w:type="spellEnd"/>
      <w:r w:rsidR="00FF415C">
        <w:t>, vedoucím územního pracoviště PF ČR v</w:t>
      </w:r>
      <w:r>
        <w:t>e Znojmě</w:t>
      </w:r>
    </w:p>
    <w:p w14:paraId="392E2286" w14:textId="77777777" w:rsidR="00FF415C" w:rsidRDefault="00FF415C">
      <w:r>
        <w:t>adresa</w:t>
      </w:r>
      <w:r w:rsidR="00391DF5">
        <w:t>: Dvořákova 21, 670 30 Znojmo</w:t>
      </w:r>
    </w:p>
    <w:p w14:paraId="39EF3D94" w14:textId="77777777" w:rsidR="00FF415C" w:rsidRDefault="00FF415C">
      <w:pPr>
        <w:pStyle w:val="adresa"/>
        <w:tabs>
          <w:tab w:val="clear" w:pos="3402"/>
          <w:tab w:val="clear" w:pos="6237"/>
        </w:tabs>
      </w:pPr>
    </w:p>
    <w:p w14:paraId="2A1A3ADF" w14:textId="77777777" w:rsidR="00FF415C" w:rsidRDefault="00FF415C">
      <w:pPr>
        <w:jc w:val="both"/>
        <w:outlineLvl w:val="0"/>
      </w:pPr>
      <w:r>
        <w:t>IČ: 45797072</w:t>
      </w:r>
    </w:p>
    <w:p w14:paraId="4B514A43" w14:textId="77777777" w:rsidR="00FF415C" w:rsidRDefault="00FF415C">
      <w:pPr>
        <w:tabs>
          <w:tab w:val="left" w:pos="142"/>
          <w:tab w:val="right" w:pos="8789"/>
        </w:tabs>
        <w:outlineLvl w:val="0"/>
      </w:pPr>
      <w:r>
        <w:t>DIČ: CZ45797072</w:t>
      </w:r>
    </w:p>
    <w:p w14:paraId="089AD099" w14:textId="77777777" w:rsidR="00FF415C" w:rsidRDefault="00FF415C">
      <w:pPr>
        <w:jc w:val="both"/>
      </w:pPr>
      <w:r>
        <w:t>Zapsán v obchodním rejstříku vedeném Městským soudem v Praze, odd. A, vložka 6664</w:t>
      </w:r>
    </w:p>
    <w:p w14:paraId="36413268" w14:textId="77777777" w:rsidR="00FF415C" w:rsidRDefault="00FF415C">
      <w:pPr>
        <w:jc w:val="both"/>
      </w:pPr>
      <w:r>
        <w:t xml:space="preserve">Bankovní spojení: </w:t>
      </w:r>
      <w:r w:rsidR="00391DF5">
        <w:t>GE Money Bank, a. s. Znojmo, č. účtu 692005-514/0600</w:t>
      </w:r>
    </w:p>
    <w:p w14:paraId="7E379BCA" w14:textId="77777777" w:rsidR="00FF415C" w:rsidRDefault="00FF415C">
      <w:pPr>
        <w:jc w:val="both"/>
      </w:pPr>
    </w:p>
    <w:p w14:paraId="366096AF" w14:textId="77777777" w:rsidR="00FF415C" w:rsidRDefault="00FF415C">
      <w:pPr>
        <w:jc w:val="both"/>
      </w:pPr>
      <w:r>
        <w:t>- na straně jedné –</w:t>
      </w:r>
    </w:p>
    <w:p w14:paraId="32818C9E" w14:textId="77777777" w:rsidR="00F26307" w:rsidRDefault="00F26307">
      <w:pPr>
        <w:jc w:val="both"/>
      </w:pPr>
    </w:p>
    <w:p w14:paraId="2EFC6975" w14:textId="77777777" w:rsidR="00FF415C" w:rsidRDefault="00F26307">
      <w:pPr>
        <w:jc w:val="both"/>
      </w:pPr>
      <w:r>
        <w:t>a</w:t>
      </w:r>
    </w:p>
    <w:p w14:paraId="2466821A" w14:textId="77777777" w:rsidR="00F26307" w:rsidRDefault="00F26307">
      <w:pPr>
        <w:jc w:val="both"/>
      </w:pPr>
    </w:p>
    <w:p w14:paraId="0B99D5B2" w14:textId="77777777" w:rsidR="00F33292" w:rsidRPr="00F33292" w:rsidRDefault="00FF415C">
      <w:pPr>
        <w:jc w:val="both"/>
        <w:rPr>
          <w:b/>
        </w:rPr>
      </w:pPr>
      <w:r w:rsidRPr="00F33292">
        <w:rPr>
          <w:b/>
        </w:rPr>
        <w:t>pan</w:t>
      </w:r>
      <w:r w:rsidR="00F33292" w:rsidRPr="00F33292">
        <w:rPr>
          <w:b/>
        </w:rPr>
        <w:t xml:space="preserve"> Jan Zatloukal</w:t>
      </w:r>
    </w:p>
    <w:p w14:paraId="27A7D49F" w14:textId="77777777" w:rsidR="00FF415C" w:rsidRDefault="00FF415C">
      <w:pPr>
        <w:jc w:val="both"/>
      </w:pPr>
      <w:r>
        <w:t>r.č.</w:t>
      </w:r>
      <w:r w:rsidR="00F33292">
        <w:t xml:space="preserve"> 69</w:t>
      </w:r>
      <w:r w:rsidR="00AB5F3B">
        <w:t>xxxxxxxx</w:t>
      </w:r>
    </w:p>
    <w:p w14:paraId="6C94B21F" w14:textId="77777777" w:rsidR="00FF415C" w:rsidRDefault="00FF415C">
      <w:pPr>
        <w:pStyle w:val="Zkladntext"/>
      </w:pPr>
      <w:r>
        <w:t>bytem</w:t>
      </w:r>
      <w:r w:rsidR="00F33292">
        <w:t xml:space="preserve"> Božice </w:t>
      </w:r>
      <w:proofErr w:type="spellStart"/>
      <w:r w:rsidR="00AB5F3B">
        <w:t>xx</w:t>
      </w:r>
      <w:proofErr w:type="spellEnd"/>
    </w:p>
    <w:p w14:paraId="1F8251B7" w14:textId="77777777" w:rsidR="00FF415C" w:rsidRDefault="00FF415C">
      <w:pPr>
        <w:pStyle w:val="Zkladntext"/>
      </w:pPr>
      <w:r>
        <w:t>PSČ</w:t>
      </w:r>
      <w:r w:rsidR="00F33292">
        <w:t xml:space="preserve"> </w:t>
      </w:r>
      <w:proofErr w:type="spellStart"/>
      <w:r w:rsidR="00AB5F3B">
        <w:t>xxxxx</w:t>
      </w:r>
      <w:proofErr w:type="spellEnd"/>
    </w:p>
    <w:p w14:paraId="65859618" w14:textId="77777777" w:rsidR="00FF415C" w:rsidRDefault="00FF415C">
      <w:pPr>
        <w:pStyle w:val="Zkladntext3"/>
        <w:rPr>
          <w:szCs w:val="24"/>
        </w:rPr>
      </w:pPr>
    </w:p>
    <w:p w14:paraId="50DC14E6" w14:textId="77777777" w:rsidR="00F26307" w:rsidRDefault="00F26307">
      <w:pPr>
        <w:pStyle w:val="Zkladntext3"/>
        <w:rPr>
          <w:szCs w:val="24"/>
        </w:rPr>
      </w:pPr>
    </w:p>
    <w:p w14:paraId="261A90E6" w14:textId="77777777" w:rsidR="00FF415C" w:rsidRDefault="00FF415C">
      <w:pPr>
        <w:jc w:val="both"/>
      </w:pPr>
      <w:r>
        <w:t>- na straně druhé –</w:t>
      </w:r>
    </w:p>
    <w:p w14:paraId="64359D1F" w14:textId="77777777" w:rsidR="00FF415C" w:rsidRDefault="00FF415C">
      <w:pPr>
        <w:jc w:val="both"/>
      </w:pPr>
    </w:p>
    <w:p w14:paraId="77D998BB" w14:textId="77777777" w:rsidR="00F26307" w:rsidRDefault="00F26307">
      <w:pPr>
        <w:jc w:val="both"/>
      </w:pPr>
    </w:p>
    <w:p w14:paraId="71C54267" w14:textId="77777777" w:rsidR="00F26307" w:rsidRDefault="00F26307">
      <w:pPr>
        <w:jc w:val="both"/>
      </w:pPr>
    </w:p>
    <w:p w14:paraId="37916F04" w14:textId="77777777" w:rsidR="00FF415C" w:rsidRDefault="00FF415C" w:rsidP="00F26307">
      <w:pPr>
        <w:pStyle w:val="Zpat"/>
        <w:tabs>
          <w:tab w:val="clear" w:pos="4536"/>
          <w:tab w:val="clear" w:pos="9072"/>
        </w:tabs>
        <w:rPr>
          <w:b/>
          <w:bCs/>
        </w:rPr>
      </w:pPr>
      <w:r>
        <w:t>činí toto</w:t>
      </w:r>
    </w:p>
    <w:p w14:paraId="615CC132" w14:textId="77777777" w:rsidR="00F26307" w:rsidRDefault="00F26307">
      <w:pPr>
        <w:pStyle w:val="Titul"/>
      </w:pPr>
    </w:p>
    <w:p w14:paraId="3E6C85B6" w14:textId="77777777" w:rsidR="00F26307" w:rsidRDefault="00F26307">
      <w:pPr>
        <w:pStyle w:val="Titul"/>
      </w:pPr>
    </w:p>
    <w:p w14:paraId="64527C32" w14:textId="77777777" w:rsidR="00FF415C" w:rsidRDefault="00FF415C">
      <w:pPr>
        <w:pStyle w:val="Titul"/>
      </w:pPr>
      <w:r>
        <w:t>prohlášení o neplatnosti části nájemní smlouvy</w:t>
      </w:r>
    </w:p>
    <w:p w14:paraId="4B736547" w14:textId="77777777" w:rsidR="00FF415C" w:rsidRDefault="00FF415C">
      <w:pPr>
        <w:pStyle w:val="Titul"/>
        <w:rPr>
          <w:szCs w:val="24"/>
        </w:rPr>
      </w:pPr>
      <w:r>
        <w:rPr>
          <w:szCs w:val="24"/>
        </w:rPr>
        <w:t>č</w:t>
      </w:r>
      <w:r w:rsidR="00F33292">
        <w:rPr>
          <w:szCs w:val="24"/>
        </w:rPr>
        <w:t>. 903 N 05/27</w:t>
      </w:r>
    </w:p>
    <w:p w14:paraId="250129D7" w14:textId="77777777" w:rsidR="00FF415C" w:rsidRDefault="00FF415C">
      <w:pPr>
        <w:jc w:val="center"/>
        <w:rPr>
          <w:bCs/>
        </w:rPr>
      </w:pPr>
    </w:p>
    <w:p w14:paraId="38AED6CD" w14:textId="77777777" w:rsidR="00FF415C" w:rsidRDefault="00FF415C">
      <w:pPr>
        <w:jc w:val="center"/>
        <w:rPr>
          <w:bCs/>
        </w:rPr>
      </w:pPr>
    </w:p>
    <w:p w14:paraId="26734B12" w14:textId="77777777" w:rsidR="00F26307" w:rsidRDefault="00F26307">
      <w:pPr>
        <w:pStyle w:val="Zkladntext"/>
        <w:ind w:firstLine="708"/>
        <w:jc w:val="both"/>
        <w:rPr>
          <w:bCs/>
        </w:rPr>
      </w:pPr>
    </w:p>
    <w:p w14:paraId="3013A7CA" w14:textId="77777777" w:rsidR="00FF415C" w:rsidRDefault="00FF415C">
      <w:pPr>
        <w:pStyle w:val="Zkladntext"/>
        <w:ind w:firstLine="708"/>
        <w:jc w:val="both"/>
        <w:rPr>
          <w:bCs/>
          <w:i/>
          <w:iCs/>
        </w:rPr>
      </w:pPr>
      <w:r>
        <w:rPr>
          <w:bCs/>
        </w:rPr>
        <w:t xml:space="preserve">Pozemkový fond ČR a </w:t>
      </w:r>
      <w:r w:rsidR="00F33292">
        <w:rPr>
          <w:bCs/>
        </w:rPr>
        <w:t xml:space="preserve">pan Jan Zatloukal </w:t>
      </w:r>
      <w:r>
        <w:rPr>
          <w:bCs/>
        </w:rPr>
        <w:t>tímto shodně prohlašují, že nájemní smlouva č.</w:t>
      </w:r>
      <w:r w:rsidR="00F33292">
        <w:rPr>
          <w:bCs/>
        </w:rPr>
        <w:t xml:space="preserve"> 903 N 05/27</w:t>
      </w:r>
      <w:r>
        <w:rPr>
          <w:bCs/>
        </w:rPr>
        <w:t xml:space="preserve"> uzavřená dne </w:t>
      </w:r>
      <w:r w:rsidR="00F33292">
        <w:rPr>
          <w:bCs/>
        </w:rPr>
        <w:t>23.11.2005</w:t>
      </w:r>
      <w:r>
        <w:rPr>
          <w:bCs/>
        </w:rPr>
        <w:t xml:space="preserve"> je neplatná v části týkající se nemovitosti</w:t>
      </w:r>
      <w:r w:rsidR="00F33292">
        <w:rPr>
          <w:bCs/>
        </w:rPr>
        <w:t xml:space="preserve"> </w:t>
      </w:r>
      <w:proofErr w:type="spellStart"/>
      <w:r w:rsidR="00F33292">
        <w:rPr>
          <w:bCs/>
        </w:rPr>
        <w:t>parc</w:t>
      </w:r>
      <w:proofErr w:type="spellEnd"/>
      <w:r w:rsidR="00F33292">
        <w:rPr>
          <w:bCs/>
        </w:rPr>
        <w:t xml:space="preserve">.       KN č. </w:t>
      </w:r>
      <w:proofErr w:type="gramStart"/>
      <w:r w:rsidR="00F33292">
        <w:rPr>
          <w:bCs/>
        </w:rPr>
        <w:t>2268</w:t>
      </w:r>
      <w:r w:rsidR="003C6BE6">
        <w:rPr>
          <w:bCs/>
        </w:rPr>
        <w:t>( před</w:t>
      </w:r>
      <w:proofErr w:type="gramEnd"/>
      <w:r w:rsidR="003C6BE6">
        <w:rPr>
          <w:bCs/>
        </w:rPr>
        <w:t xml:space="preserve"> JPÚ </w:t>
      </w:r>
      <w:proofErr w:type="spellStart"/>
      <w:r w:rsidR="003C6BE6">
        <w:rPr>
          <w:bCs/>
        </w:rPr>
        <w:t>parc</w:t>
      </w:r>
      <w:proofErr w:type="spellEnd"/>
      <w:r w:rsidR="003C6BE6">
        <w:rPr>
          <w:bCs/>
        </w:rPr>
        <w:t>. GP č. 5014 – část)</w:t>
      </w:r>
      <w:r w:rsidR="00F33292">
        <w:rPr>
          <w:bCs/>
        </w:rPr>
        <w:t xml:space="preserve"> v k. </w:t>
      </w:r>
      <w:proofErr w:type="spellStart"/>
      <w:r w:rsidR="00F33292">
        <w:rPr>
          <w:bCs/>
        </w:rPr>
        <w:t>ú.</w:t>
      </w:r>
      <w:proofErr w:type="spellEnd"/>
      <w:r w:rsidR="00F33292">
        <w:rPr>
          <w:bCs/>
        </w:rPr>
        <w:t xml:space="preserve"> Borovice nad Jevišovkou</w:t>
      </w:r>
    </w:p>
    <w:p w14:paraId="7D18B756" w14:textId="77777777" w:rsidR="00FF415C" w:rsidRDefault="00FF415C">
      <w:pPr>
        <w:spacing w:before="120"/>
        <w:jc w:val="center"/>
        <w:rPr>
          <w:bCs/>
        </w:rPr>
      </w:pPr>
    </w:p>
    <w:p w14:paraId="383E5EF8" w14:textId="77777777" w:rsidR="00F26307" w:rsidRDefault="00F26307">
      <w:pPr>
        <w:spacing w:before="120"/>
        <w:jc w:val="center"/>
        <w:rPr>
          <w:bCs/>
        </w:rPr>
      </w:pPr>
    </w:p>
    <w:p w14:paraId="4BCE2C55" w14:textId="77777777" w:rsidR="00FF415C" w:rsidRDefault="00FF415C">
      <w:pPr>
        <w:pStyle w:val="BodyText2"/>
        <w:spacing w:before="12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a to od </w:t>
      </w:r>
      <w:r w:rsidR="00F33292">
        <w:rPr>
          <w:b w:val="0"/>
          <w:bCs/>
          <w:szCs w:val="24"/>
        </w:rPr>
        <w:t>1.12.2005,</w:t>
      </w:r>
      <w:r>
        <w:rPr>
          <w:b w:val="0"/>
          <w:bCs/>
          <w:szCs w:val="24"/>
        </w:rPr>
        <w:t xml:space="preserve"> neboť výše uveden</w:t>
      </w:r>
      <w:r w:rsidR="00F33292">
        <w:rPr>
          <w:b w:val="0"/>
          <w:bCs/>
          <w:szCs w:val="24"/>
        </w:rPr>
        <w:t>á</w:t>
      </w:r>
      <w:r>
        <w:rPr>
          <w:b w:val="0"/>
          <w:bCs/>
          <w:szCs w:val="24"/>
        </w:rPr>
        <w:t xml:space="preserve"> nemovitost obsažen</w:t>
      </w:r>
      <w:r w:rsidR="00F33292">
        <w:rPr>
          <w:b w:val="0"/>
          <w:bCs/>
          <w:szCs w:val="24"/>
        </w:rPr>
        <w:t>á</w:t>
      </w:r>
      <w:r>
        <w:rPr>
          <w:b w:val="0"/>
          <w:bCs/>
          <w:szCs w:val="24"/>
        </w:rPr>
        <w:t xml:space="preserve"> v této nájemní smlouvě nenáleží do správy Pozemkového fondu ČR.</w:t>
      </w:r>
    </w:p>
    <w:p w14:paraId="3F87835C" w14:textId="77777777" w:rsidR="00FF415C" w:rsidRDefault="00FF415C">
      <w:pPr>
        <w:pStyle w:val="Zkladntext"/>
        <w:jc w:val="both"/>
        <w:rPr>
          <w:bCs/>
        </w:rPr>
      </w:pPr>
    </w:p>
    <w:p w14:paraId="4CC72907" w14:textId="77777777" w:rsidR="00F26307" w:rsidRDefault="00F26307">
      <w:pPr>
        <w:pStyle w:val="Zkladntext"/>
        <w:jc w:val="both"/>
        <w:rPr>
          <w:bCs/>
        </w:rPr>
      </w:pPr>
    </w:p>
    <w:p w14:paraId="0F7DCBC3" w14:textId="77777777" w:rsidR="00FF415C" w:rsidRDefault="00FF415C">
      <w:pPr>
        <w:pStyle w:val="Zkladntext"/>
        <w:ind w:firstLine="708"/>
        <w:jc w:val="both"/>
        <w:rPr>
          <w:bCs/>
          <w:i/>
          <w:iCs/>
        </w:rPr>
      </w:pPr>
      <w:r>
        <w:rPr>
          <w:bCs/>
        </w:rPr>
        <w:t xml:space="preserve">Důvod: </w:t>
      </w:r>
      <w:r w:rsidR="003C6BE6">
        <w:rPr>
          <w:bCs/>
        </w:rPr>
        <w:t xml:space="preserve">jedná se o lesní pozemek a podle ustanovení § 4 odst. 1 zák. č. 289/1995 Sb. ve znění pozdějších předpisů může nakládat s lesy ve vlastnictví státu právnická osoba, které je svěřeno nakládání s těmito lesy. Nemovitost tedy </w:t>
      </w:r>
      <w:proofErr w:type="gramStart"/>
      <w:r w:rsidR="003C6BE6">
        <w:rPr>
          <w:bCs/>
        </w:rPr>
        <w:t>netvoří</w:t>
      </w:r>
      <w:proofErr w:type="gramEnd"/>
      <w:r w:rsidR="003C6BE6">
        <w:rPr>
          <w:bCs/>
        </w:rPr>
        <w:t xml:space="preserve"> půdní fond ani do něj nenáleží.</w:t>
      </w:r>
    </w:p>
    <w:p w14:paraId="67FE9FA0" w14:textId="77777777" w:rsidR="00FF415C" w:rsidRDefault="00FF415C">
      <w:pPr>
        <w:jc w:val="both"/>
        <w:rPr>
          <w:bCs/>
        </w:rPr>
      </w:pPr>
    </w:p>
    <w:p w14:paraId="2E3EA846" w14:textId="77777777" w:rsidR="00FF415C" w:rsidRDefault="00FF415C">
      <w:pPr>
        <w:jc w:val="both"/>
        <w:rPr>
          <w:bCs/>
        </w:rPr>
      </w:pPr>
      <w:r>
        <w:rPr>
          <w:bCs/>
        </w:rPr>
        <w:t xml:space="preserve"> </w:t>
      </w:r>
    </w:p>
    <w:p w14:paraId="34CA5587" w14:textId="77777777" w:rsidR="00FF415C" w:rsidRDefault="00FF415C">
      <w:pPr>
        <w:ind w:firstLine="708"/>
        <w:jc w:val="both"/>
        <w:rPr>
          <w:bCs/>
        </w:rPr>
      </w:pPr>
      <w:r>
        <w:rPr>
          <w:bCs/>
        </w:rPr>
        <w:t xml:space="preserve">Nájemní smlouva č. </w:t>
      </w:r>
      <w:r w:rsidR="003C6BE6">
        <w:rPr>
          <w:bCs/>
        </w:rPr>
        <w:t>903 N 05/</w:t>
      </w:r>
      <w:proofErr w:type="gramStart"/>
      <w:r w:rsidR="003C6BE6">
        <w:rPr>
          <w:bCs/>
        </w:rPr>
        <w:t xml:space="preserve">27 </w:t>
      </w:r>
      <w:r>
        <w:rPr>
          <w:bCs/>
        </w:rPr>
        <w:t xml:space="preserve"> tedy</w:t>
      </w:r>
      <w:proofErr w:type="gramEnd"/>
      <w:r>
        <w:rPr>
          <w:bCs/>
        </w:rPr>
        <w:t xml:space="preserve"> v předmětné části nikdy platně nevznikla.</w:t>
      </w:r>
    </w:p>
    <w:p w14:paraId="513FFC8D" w14:textId="77777777" w:rsidR="00FF415C" w:rsidRDefault="00FF415C">
      <w:pPr>
        <w:jc w:val="both"/>
        <w:rPr>
          <w:bCs/>
        </w:rPr>
      </w:pPr>
    </w:p>
    <w:p w14:paraId="1EC88544" w14:textId="77777777" w:rsidR="00FF415C" w:rsidRDefault="00FF415C">
      <w:pPr>
        <w:jc w:val="both"/>
        <w:rPr>
          <w:bCs/>
        </w:rPr>
      </w:pPr>
    </w:p>
    <w:p w14:paraId="0DAD4597" w14:textId="77777777" w:rsidR="00FF415C" w:rsidRDefault="00FF415C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Vypořádání vzájemných závazků z předmětné části smlouvy bude provedeno v dodatku č. </w:t>
      </w:r>
      <w:r w:rsidR="003C6BE6">
        <w:rPr>
          <w:bCs/>
        </w:rPr>
        <w:t>3</w:t>
      </w:r>
      <w:r>
        <w:rPr>
          <w:bCs/>
        </w:rPr>
        <w:t xml:space="preserve"> k nájemní smlouvě č. </w:t>
      </w:r>
      <w:r w:rsidR="003C6BE6">
        <w:rPr>
          <w:bCs/>
        </w:rPr>
        <w:t xml:space="preserve">903 N 05/27. </w:t>
      </w:r>
      <w:r>
        <w:rPr>
          <w:bCs/>
        </w:rPr>
        <w:t>Toto prohlášení je nedílnou přílohou tohoto dodatku.</w:t>
      </w:r>
    </w:p>
    <w:p w14:paraId="4B537B0F" w14:textId="77777777" w:rsidR="00FF415C" w:rsidRDefault="00FF415C">
      <w:pPr>
        <w:jc w:val="both"/>
        <w:rPr>
          <w:bCs/>
        </w:rPr>
      </w:pPr>
    </w:p>
    <w:p w14:paraId="5CA4DA0B" w14:textId="77777777" w:rsidR="00FF415C" w:rsidRDefault="00FF415C">
      <w:pPr>
        <w:rPr>
          <w:bCs/>
        </w:rPr>
      </w:pPr>
    </w:p>
    <w:p w14:paraId="3B4DD1E8" w14:textId="77777777" w:rsidR="00FF415C" w:rsidRDefault="00FF415C">
      <w:pPr>
        <w:rPr>
          <w:bCs/>
        </w:rPr>
      </w:pPr>
    </w:p>
    <w:p w14:paraId="337A7910" w14:textId="77777777" w:rsidR="00FF415C" w:rsidRDefault="00FF415C">
      <w:pPr>
        <w:tabs>
          <w:tab w:val="left" w:pos="568"/>
        </w:tabs>
        <w:jc w:val="both"/>
        <w:rPr>
          <w:bCs/>
        </w:rPr>
      </w:pPr>
      <w:r>
        <w:rPr>
          <w:bCs/>
        </w:rPr>
        <w:t xml:space="preserve">Ve Znojmě              dne </w:t>
      </w:r>
      <w:r w:rsidR="00AB5F3B">
        <w:rPr>
          <w:bCs/>
        </w:rPr>
        <w:t>30.9.2009</w:t>
      </w:r>
    </w:p>
    <w:p w14:paraId="7C833519" w14:textId="77777777" w:rsidR="00FF415C" w:rsidRDefault="00FF415C">
      <w:pPr>
        <w:tabs>
          <w:tab w:val="left" w:pos="568"/>
        </w:tabs>
        <w:jc w:val="both"/>
        <w:rPr>
          <w:bCs/>
        </w:rPr>
      </w:pPr>
    </w:p>
    <w:p w14:paraId="5098FB90" w14:textId="77777777" w:rsidR="00FF415C" w:rsidRDefault="00FF415C">
      <w:pPr>
        <w:tabs>
          <w:tab w:val="left" w:pos="568"/>
        </w:tabs>
        <w:jc w:val="both"/>
        <w:rPr>
          <w:bCs/>
        </w:rPr>
      </w:pPr>
    </w:p>
    <w:p w14:paraId="17F7AA57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134E9C15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49C68840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6065E90C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40AA5D7B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62D115A4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0A382C3E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2805FD13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08CA7E60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5B5ECC64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5ED3F5E9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048DE6D5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52DD1E2B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07DB3895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00166142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759DCC22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41AD262B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2A9E23CD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0FD043B2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43C1BD6F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7A8D26E2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1419AAF5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37C04069" w14:textId="77777777" w:rsidR="00F26307" w:rsidRDefault="00F26307">
      <w:pPr>
        <w:tabs>
          <w:tab w:val="left" w:pos="568"/>
        </w:tabs>
        <w:jc w:val="both"/>
        <w:rPr>
          <w:bCs/>
        </w:rPr>
      </w:pPr>
    </w:p>
    <w:p w14:paraId="6573D9F4" w14:textId="77777777" w:rsidR="00FF415C" w:rsidRDefault="00FF415C">
      <w:pPr>
        <w:tabs>
          <w:tab w:val="left" w:pos="568"/>
        </w:tabs>
        <w:jc w:val="both"/>
        <w:rPr>
          <w:bCs/>
        </w:rPr>
      </w:pPr>
    </w:p>
    <w:p w14:paraId="287D4F5E" w14:textId="77777777" w:rsidR="00FF415C" w:rsidRDefault="00FF415C">
      <w:pPr>
        <w:tabs>
          <w:tab w:val="left" w:pos="568"/>
        </w:tabs>
        <w:jc w:val="both"/>
        <w:rPr>
          <w:bCs/>
        </w:rPr>
      </w:pPr>
    </w:p>
    <w:p w14:paraId="6A5A87F0" w14:textId="77777777" w:rsidR="00FF415C" w:rsidRDefault="00FF415C">
      <w:pPr>
        <w:jc w:val="both"/>
      </w:pPr>
      <w:r>
        <w:t>…………………………………..</w:t>
      </w:r>
      <w:r>
        <w:tab/>
      </w:r>
      <w:r>
        <w:tab/>
      </w:r>
      <w:r>
        <w:tab/>
        <w:t>…………………………………….</w:t>
      </w:r>
    </w:p>
    <w:p w14:paraId="2E1DE445" w14:textId="77777777" w:rsidR="00FF415C" w:rsidRDefault="00FF415C">
      <w:pPr>
        <w:jc w:val="both"/>
        <w:rPr>
          <w:i/>
        </w:rPr>
      </w:pPr>
      <w:r>
        <w:t>Pozemkový fond České republiky</w:t>
      </w:r>
      <w:r>
        <w:tab/>
        <w:t xml:space="preserve">              </w:t>
      </w:r>
      <w:r>
        <w:tab/>
      </w:r>
      <w:r w:rsidR="003C6BE6">
        <w:t>Jan Zatloukal</w:t>
      </w:r>
      <w:r>
        <w:t xml:space="preserve">                     </w:t>
      </w:r>
    </w:p>
    <w:p w14:paraId="4BCAFBFD" w14:textId="77777777" w:rsidR="00FF415C" w:rsidRDefault="00FF415C">
      <w:pPr>
        <w:jc w:val="both"/>
        <w:rPr>
          <w:i/>
        </w:rPr>
      </w:pPr>
      <w:r>
        <w:t>vedoucí územního pracoviště</w:t>
      </w:r>
      <w:r>
        <w:tab/>
        <w:t xml:space="preserve"> Znojmo</w:t>
      </w:r>
      <w:r>
        <w:tab/>
      </w:r>
      <w:r>
        <w:rPr>
          <w:i/>
        </w:rPr>
        <w:t xml:space="preserve"> </w:t>
      </w:r>
    </w:p>
    <w:p w14:paraId="4531F958" w14:textId="77777777" w:rsidR="00FF415C" w:rsidRPr="00FF415C" w:rsidRDefault="00FF415C" w:rsidP="00FF415C">
      <w:pPr>
        <w:ind w:left="708" w:hanging="708"/>
        <w:jc w:val="both"/>
      </w:pPr>
      <w:r w:rsidRPr="00FF415C">
        <w:t xml:space="preserve">Antonín </w:t>
      </w:r>
      <w:proofErr w:type="spellStart"/>
      <w:r w:rsidRPr="00FF415C">
        <w:t>Rössl</w:t>
      </w:r>
      <w:proofErr w:type="spellEnd"/>
    </w:p>
    <w:p w14:paraId="2937760B" w14:textId="77777777" w:rsidR="00FF415C" w:rsidRDefault="00FF415C" w:rsidP="00FF415C">
      <w:pPr>
        <w:ind w:left="708" w:hanging="708"/>
        <w:jc w:val="both"/>
      </w:pPr>
      <w:r>
        <w:rPr>
          <w:iCs/>
        </w:rP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B84C00" w14:textId="77777777" w:rsidR="00FF415C" w:rsidRDefault="00FF415C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6C488B31" w14:textId="77777777" w:rsidR="00FF415C" w:rsidRDefault="00FF415C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3610C5EC" w14:textId="77777777" w:rsidR="00FF415C" w:rsidRDefault="00FF415C">
      <w:pPr>
        <w:jc w:val="both"/>
        <w:rPr>
          <w:i/>
        </w:rPr>
      </w:pPr>
      <w:r>
        <w:t xml:space="preserve">Za správnost: </w:t>
      </w:r>
      <w:r w:rsidRPr="00FF415C">
        <w:t>Jiřina Valová</w:t>
      </w:r>
    </w:p>
    <w:p w14:paraId="3C85B099" w14:textId="77777777" w:rsidR="00FF415C" w:rsidRDefault="00FF415C">
      <w:pPr>
        <w:jc w:val="both"/>
      </w:pPr>
      <w:r>
        <w:t>……………………</w:t>
      </w:r>
    </w:p>
    <w:p w14:paraId="6FD4AA75" w14:textId="77777777" w:rsidR="00FF415C" w:rsidRDefault="00FF415C">
      <w:pPr>
        <w:jc w:val="both"/>
      </w:pPr>
      <w:r>
        <w:tab/>
        <w:t>podpis</w:t>
      </w:r>
    </w:p>
    <w:p w14:paraId="4C9C3247" w14:textId="77777777" w:rsidR="00FF415C" w:rsidRDefault="00FF415C">
      <w:pPr>
        <w:tabs>
          <w:tab w:val="left" w:pos="568"/>
        </w:tabs>
        <w:jc w:val="both"/>
      </w:pPr>
    </w:p>
    <w:sectPr w:rsidR="00FF415C"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F47A" w14:textId="77777777" w:rsidR="003B0864" w:rsidRDefault="003B0864" w:rsidP="0070062F">
      <w:r>
        <w:separator/>
      </w:r>
    </w:p>
  </w:endnote>
  <w:endnote w:type="continuationSeparator" w:id="0">
    <w:p w14:paraId="240E8317" w14:textId="77777777" w:rsidR="003B0864" w:rsidRDefault="003B0864" w:rsidP="0070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DD81" w14:textId="77777777" w:rsidR="003B0864" w:rsidRDefault="003B0864" w:rsidP="0070062F">
      <w:r>
        <w:separator/>
      </w:r>
    </w:p>
  </w:footnote>
  <w:footnote w:type="continuationSeparator" w:id="0">
    <w:p w14:paraId="49962D61" w14:textId="77777777" w:rsidR="003B0864" w:rsidRDefault="003B0864" w:rsidP="00700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F5"/>
    <w:rsid w:val="00391DF5"/>
    <w:rsid w:val="003B0864"/>
    <w:rsid w:val="003C6BE6"/>
    <w:rsid w:val="0070062F"/>
    <w:rsid w:val="00912E6D"/>
    <w:rsid w:val="00A303C4"/>
    <w:rsid w:val="00AB5F3B"/>
    <w:rsid w:val="00B7538A"/>
    <w:rsid w:val="00F26307"/>
    <w:rsid w:val="00F33292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07D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700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00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2025-08-06T13:49:00Z</dcterms:created>
  <dcterms:modified xsi:type="dcterms:W3CDTF">2025-08-06T13:49:00Z</dcterms:modified>
</cp:coreProperties>
</file>