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2E0B653"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 xml:space="preserve">Příloha III </w:t>
      </w:r>
      <w:r>
        <w:rPr>
          <w:rFonts w:asciiTheme="minorHAnsi" w:hAnsiTheme="minorHAnsi" w:cstheme="minorHAnsi"/>
          <w:b/>
          <w:sz w:val="22"/>
          <w:szCs w:val="22"/>
        </w:rPr>
        <w:t>s</w:t>
      </w:r>
      <w:r w:rsidRPr="00656426">
        <w:rPr>
          <w:rFonts w:asciiTheme="minorHAnsi" w:hAnsiTheme="minorHAnsi" w:cstheme="minorHAnsi"/>
          <w:b/>
          <w:sz w:val="22"/>
          <w:szCs w:val="22"/>
        </w:rPr>
        <w:t>mlouv</w:t>
      </w:r>
      <w:r w:rsidR="00704FF1">
        <w:rPr>
          <w:rFonts w:asciiTheme="minorHAnsi" w:hAnsiTheme="minorHAnsi" w:cstheme="minorHAnsi"/>
          <w:b/>
          <w:sz w:val="22"/>
          <w:szCs w:val="22"/>
        </w:rPr>
        <w:t>y</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0FDD4584"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843271">
        <w:rPr>
          <w:rFonts w:asciiTheme="minorHAnsi" w:hAnsiTheme="minorHAnsi" w:cstheme="minorHAnsi"/>
          <w:sz w:val="22"/>
          <w:szCs w:val="22"/>
        </w:rPr>
        <w:t xml:space="preserve">přibližně v polovině </w:t>
      </w:r>
      <w:r w:rsidR="005F515F">
        <w:rPr>
          <w:rFonts w:asciiTheme="minorHAnsi" w:hAnsiTheme="minorHAnsi" w:cstheme="minorHAnsi"/>
          <w:sz w:val="22"/>
          <w:szCs w:val="22"/>
        </w:rPr>
        <w:t>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371246A2" w:rsidR="009B2B82" w:rsidRPr="00656426" w:rsidRDefault="00843271"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843271">
        <w:rPr>
          <w:rFonts w:asciiTheme="minorHAnsi" w:hAnsiTheme="minorHAnsi" w:cstheme="minorHAnsi"/>
          <w:sz w:val="22"/>
          <w:szCs w:val="22"/>
          <w:u w:val="single"/>
        </w:rPr>
        <w:t>Monitoring</w:t>
      </w:r>
      <w:r>
        <w:rPr>
          <w:rFonts w:asciiTheme="minorHAnsi" w:hAnsiTheme="minorHAnsi" w:cstheme="minorHAnsi"/>
          <w:sz w:val="22"/>
          <w:szCs w:val="22"/>
        </w:rPr>
        <w:t>: 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Pr>
          <w:rFonts w:asciiTheme="minorHAnsi" w:hAnsiTheme="minorHAnsi" w:cstheme="minorHAnsi"/>
          <w:sz w:val="22"/>
          <w:szCs w:val="22"/>
        </w:rPr>
        <w:t xml:space="preserve">v polovině délky </w:t>
      </w:r>
      <w:r w:rsidR="00AB752A">
        <w:rPr>
          <w:rFonts w:asciiTheme="minorHAnsi" w:hAnsiTheme="minorHAnsi" w:cstheme="minorHAnsi"/>
          <w:sz w:val="22"/>
          <w:szCs w:val="22"/>
        </w:rPr>
        <w:t xml:space="preserve">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1AA92DFF"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3314DD" w:rsidRPr="003314DD">
        <w:rPr>
          <w:rFonts w:asciiTheme="minorHAnsi" w:hAnsiTheme="minorHAnsi" w:cstheme="minorHAnsi"/>
          <w:sz w:val="22"/>
          <w:szCs w:val="22"/>
          <w:u w:val="single"/>
        </w:rPr>
        <w:t>Evaluace</w:t>
      </w:r>
      <w:r w:rsidR="003314DD">
        <w:rPr>
          <w:rFonts w:asciiTheme="minorHAnsi" w:hAnsiTheme="minorHAnsi" w:cstheme="minorHAnsi"/>
          <w:sz w:val="22"/>
          <w:szCs w:val="22"/>
        </w:rPr>
        <w:t>: 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723E2920"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Příloze II. Nesplněné cíle jsou kategorizovány na cíle, které nebyly naplněny vůbec</w:t>
            </w:r>
            <w:r w:rsidR="00F46F90">
              <w:rPr>
                <w:rFonts w:asciiTheme="minorHAnsi" w:hAnsiTheme="minorHAnsi" w:cstheme="minorHAnsi"/>
                <w:sz w:val="22"/>
                <w:szCs w:val="22"/>
              </w:rPr>
              <w:t>,</w:t>
            </w:r>
            <w:r w:rsidRPr="00656426">
              <w:rPr>
                <w:rFonts w:asciiTheme="minorHAnsi" w:hAnsiTheme="minorHAnsi" w:cstheme="minorHAnsi"/>
                <w:sz w:val="22"/>
                <w:szCs w:val="22"/>
              </w:rPr>
              <w:t xml:space="preserve">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F7E9322"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37AE63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 xml:space="preserve">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33BBE46B"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55BCB46C"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 xml:space="preserve">poskytovateli v digitální podobě jako datovou zprávu do datové schránky poskytovatele s ID </w:t>
      </w:r>
      <w:proofErr w:type="spellStart"/>
      <w:r w:rsidR="00B06BF8">
        <w:rPr>
          <w:rFonts w:asciiTheme="minorHAnsi" w:hAnsiTheme="minorHAnsi" w:cstheme="minorHAnsi"/>
          <w:sz w:val="22"/>
          <w:szCs w:val="22"/>
        </w:rPr>
        <w:t>vidaawt</w:t>
      </w:r>
      <w:proofErr w:type="spellEnd"/>
      <w:r w:rsidR="00B06BF8">
        <w:rPr>
          <w:rFonts w:asciiTheme="minorHAnsi" w:hAnsiTheme="minorHAnsi" w:cstheme="minorHAnsi"/>
          <w:sz w:val="22"/>
          <w:szCs w:val="22"/>
        </w:rPr>
        <w:t>.</w:t>
      </w:r>
    </w:p>
    <w:p w14:paraId="1DCDA70D" w14:textId="5344A4B1"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E61282" w:rsidRDefault="00A26388" w:rsidP="00A26388">
    <w:pPr>
      <w:pStyle w:val="Zhlav"/>
      <w:rPr>
        <w:rFonts w:asciiTheme="minorHAnsi" w:hAnsiTheme="minorHAnsi" w:cstheme="minorHAnsi"/>
        <w:i/>
        <w:iCs/>
        <w:sz w:val="22"/>
        <w:szCs w:val="22"/>
      </w:rPr>
    </w:pPr>
    <w:r w:rsidRPr="00E61282">
      <w:rPr>
        <w:rFonts w:asciiTheme="minorHAnsi" w:hAnsiTheme="minorHAnsi" w:cstheme="minorHAnsi"/>
        <w:i/>
        <w:iCs/>
        <w:sz w:val="22"/>
        <w:szCs w:val="22"/>
      </w:rPr>
      <w:t xml:space="preserve">Ministerstvo školství, mládeže a tělovýchovy        </w:t>
    </w:r>
    <w:r w:rsidRPr="00E61282">
      <w:rPr>
        <w:rFonts w:asciiTheme="minorHAnsi" w:hAnsiTheme="minorHAnsi" w:cstheme="minorHAnsi"/>
        <w:i/>
        <w:iCs/>
        <w:sz w:val="22"/>
        <w:szCs w:val="22"/>
      </w:rPr>
      <w:tab/>
    </w:r>
    <w:r w:rsidRPr="00E61282">
      <w:rPr>
        <w:rFonts w:asciiTheme="minorHAnsi" w:hAnsiTheme="minorHAnsi" w:cstheme="minorHAnsi"/>
        <w:i/>
        <w:iCs/>
        <w:sz w:val="22"/>
        <w:szCs w:val="22"/>
      </w:rPr>
      <w:tab/>
      <w:t>Identifikační kód</w:t>
    </w:r>
  </w:p>
  <w:p w14:paraId="4DFA3197" w14:textId="062A5F6B" w:rsidR="008F02AD" w:rsidRDefault="00B11B31" w:rsidP="004444BF">
    <w:pPr>
      <w:rPr>
        <w:rFonts w:asciiTheme="minorHAnsi" w:hAnsiTheme="minorHAnsi" w:cstheme="minorHAnsi"/>
        <w:sz w:val="22"/>
        <w:szCs w:val="22"/>
      </w:rPr>
    </w:pPr>
    <w:r>
      <w:rPr>
        <w:rFonts w:asciiTheme="minorHAnsi" w:hAnsiTheme="minorHAnsi" w:cstheme="minorHAnsi"/>
        <w:i/>
        <w:iCs/>
        <w:sz w:val="22"/>
        <w:szCs w:val="22"/>
      </w:rPr>
      <w:t>č</w:t>
    </w:r>
    <w:r w:rsidRPr="00B11B31">
      <w:rPr>
        <w:rFonts w:asciiTheme="minorHAnsi" w:hAnsiTheme="minorHAnsi" w:cstheme="minorHAnsi"/>
        <w:i/>
        <w:iCs/>
        <w:sz w:val="22"/>
        <w:szCs w:val="22"/>
      </w:rPr>
      <w:t>.j. MSMT-14316/2025-</w:t>
    </w:r>
    <w:r w:rsidR="00A602FB">
      <w:rPr>
        <w:rFonts w:asciiTheme="minorHAnsi" w:hAnsiTheme="minorHAnsi" w:cstheme="minorHAnsi"/>
        <w:i/>
        <w:iCs/>
        <w:sz w:val="22"/>
        <w:szCs w:val="22"/>
      </w:rPr>
      <w:t>2</w:t>
    </w:r>
    <w:r w:rsidR="00491B7B" w:rsidRPr="00E61282">
      <w:rPr>
        <w:rFonts w:asciiTheme="minorHAnsi" w:hAnsiTheme="minorHAnsi" w:cstheme="minorHAnsi"/>
        <w:i/>
        <w:iCs/>
        <w:color w:val="222222"/>
        <w:sz w:val="22"/>
        <w:szCs w:val="22"/>
      </w:rPr>
      <w:tab/>
    </w:r>
    <w:r w:rsidR="005B4435" w:rsidRPr="00E61282">
      <w:rPr>
        <w:rFonts w:asciiTheme="minorHAnsi" w:hAnsiTheme="minorHAnsi" w:cstheme="minorHAnsi"/>
        <w:i/>
        <w:iCs/>
        <w:color w:val="FF0000"/>
        <w:sz w:val="22"/>
        <w:szCs w:val="22"/>
      </w:rPr>
      <w:tab/>
    </w:r>
    <w:r w:rsidR="00A26388" w:rsidRPr="00E61282">
      <w:rPr>
        <w:rFonts w:asciiTheme="minorHAnsi" w:hAnsiTheme="minorHAnsi" w:cstheme="minorHAnsi"/>
        <w:i/>
        <w:iCs/>
        <w:color w:val="FF0000"/>
        <w:sz w:val="22"/>
        <w:szCs w:val="22"/>
      </w:rPr>
      <w:tab/>
    </w:r>
    <w:r w:rsidR="004444BF" w:rsidRPr="00E61282">
      <w:rPr>
        <w:rFonts w:asciiTheme="minorHAnsi" w:hAnsiTheme="minorHAnsi" w:cstheme="minorHAnsi"/>
        <w:i/>
        <w:iCs/>
        <w:color w:val="FF0000"/>
        <w:sz w:val="22"/>
        <w:szCs w:val="22"/>
      </w:rPr>
      <w:t xml:space="preserve">                                                                   </w:t>
    </w:r>
    <w:r w:rsidR="002E5045" w:rsidRPr="00E61282">
      <w:rPr>
        <w:rFonts w:asciiTheme="minorHAnsi" w:hAnsiTheme="minorHAnsi" w:cstheme="minorHAnsi"/>
        <w:i/>
        <w:iCs/>
        <w:sz w:val="22"/>
        <w:szCs w:val="22"/>
      </w:rPr>
      <w:t>LU</w:t>
    </w:r>
    <w:r w:rsidR="00623B51" w:rsidRPr="00E61282">
      <w:rPr>
        <w:rFonts w:asciiTheme="minorHAnsi" w:hAnsiTheme="minorHAnsi" w:cstheme="minorHAnsi"/>
        <w:i/>
        <w:iCs/>
        <w:sz w:val="22"/>
        <w:szCs w:val="22"/>
      </w:rPr>
      <w:t>E</w:t>
    </w:r>
    <w:r w:rsidR="00E61282" w:rsidRPr="00E61282">
      <w:rPr>
        <w:rFonts w:asciiTheme="minorHAnsi" w:hAnsiTheme="minorHAnsi" w:cstheme="minorHAnsi"/>
        <w:i/>
        <w:iCs/>
        <w:sz w:val="22"/>
        <w:szCs w:val="22"/>
      </w:rPr>
      <w:t>23201</w:t>
    </w:r>
    <w:r w:rsidR="00A602FB">
      <w:rPr>
        <w:rFonts w:asciiTheme="minorHAnsi" w:hAnsiTheme="minorHAnsi" w:cstheme="minorHAnsi"/>
        <w:i/>
        <w:iCs/>
        <w:sz w:val="22"/>
        <w:szCs w:val="22"/>
      </w:rPr>
      <w:t>8</w:t>
    </w:r>
  </w:p>
  <w:p w14:paraId="0556C338" w14:textId="07488C15"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14DD"/>
    <w:rsid w:val="0033420C"/>
    <w:rsid w:val="00366F79"/>
    <w:rsid w:val="00371F30"/>
    <w:rsid w:val="0038105F"/>
    <w:rsid w:val="00421D12"/>
    <w:rsid w:val="00422E26"/>
    <w:rsid w:val="00433679"/>
    <w:rsid w:val="004444BF"/>
    <w:rsid w:val="004508A7"/>
    <w:rsid w:val="00451018"/>
    <w:rsid w:val="00477BDE"/>
    <w:rsid w:val="00491B7B"/>
    <w:rsid w:val="004A3AA0"/>
    <w:rsid w:val="004C311D"/>
    <w:rsid w:val="004C6CE9"/>
    <w:rsid w:val="004D169F"/>
    <w:rsid w:val="004F3504"/>
    <w:rsid w:val="004F73BC"/>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04FF1"/>
    <w:rsid w:val="00707C19"/>
    <w:rsid w:val="0071715D"/>
    <w:rsid w:val="0072782D"/>
    <w:rsid w:val="0076568E"/>
    <w:rsid w:val="00767F04"/>
    <w:rsid w:val="00784ECC"/>
    <w:rsid w:val="007A6C3A"/>
    <w:rsid w:val="007B2448"/>
    <w:rsid w:val="007C2732"/>
    <w:rsid w:val="007E2D84"/>
    <w:rsid w:val="007F7466"/>
    <w:rsid w:val="008307E0"/>
    <w:rsid w:val="008353BF"/>
    <w:rsid w:val="00843271"/>
    <w:rsid w:val="0085333E"/>
    <w:rsid w:val="0087236C"/>
    <w:rsid w:val="008A7CB0"/>
    <w:rsid w:val="008B45F1"/>
    <w:rsid w:val="008F02AD"/>
    <w:rsid w:val="00905AA2"/>
    <w:rsid w:val="009069DC"/>
    <w:rsid w:val="0098083F"/>
    <w:rsid w:val="00990277"/>
    <w:rsid w:val="009B2B82"/>
    <w:rsid w:val="00A05689"/>
    <w:rsid w:val="00A26388"/>
    <w:rsid w:val="00A432DD"/>
    <w:rsid w:val="00A602FB"/>
    <w:rsid w:val="00A61831"/>
    <w:rsid w:val="00A6392E"/>
    <w:rsid w:val="00A741A0"/>
    <w:rsid w:val="00A750E2"/>
    <w:rsid w:val="00A94C46"/>
    <w:rsid w:val="00AB139F"/>
    <w:rsid w:val="00AB752A"/>
    <w:rsid w:val="00B06BF8"/>
    <w:rsid w:val="00B11B31"/>
    <w:rsid w:val="00B266DD"/>
    <w:rsid w:val="00B404C7"/>
    <w:rsid w:val="00B6018F"/>
    <w:rsid w:val="00B70D7D"/>
    <w:rsid w:val="00B75E87"/>
    <w:rsid w:val="00B8623B"/>
    <w:rsid w:val="00BA684A"/>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23BA3"/>
    <w:rsid w:val="00E319C3"/>
    <w:rsid w:val="00E61282"/>
    <w:rsid w:val="00EF04BB"/>
    <w:rsid w:val="00EF4D7B"/>
    <w:rsid w:val="00EF553B"/>
    <w:rsid w:val="00EF57D4"/>
    <w:rsid w:val="00F2481E"/>
    <w:rsid w:val="00F30D07"/>
    <w:rsid w:val="00F42AF7"/>
    <w:rsid w:val="00F46F90"/>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1425</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Horská Jarmila</dc:creator>
  <cp:lastModifiedBy>Dvořáková Jarmila</cp:lastModifiedBy>
  <cp:revision>12</cp:revision>
  <cp:lastPrinted>2019-01-24T06:14:00Z</cp:lastPrinted>
  <dcterms:created xsi:type="dcterms:W3CDTF">2023-09-12T12:45:00Z</dcterms:created>
  <dcterms:modified xsi:type="dcterms:W3CDTF">2025-06-20T12:46:00Z</dcterms:modified>
</cp:coreProperties>
</file>