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A43F3" w14:textId="59904A4A" w:rsidR="00F2571A" w:rsidRPr="003906ED" w:rsidRDefault="00F2571A" w:rsidP="00F2571A">
      <w:pPr>
        <w:pStyle w:val="Prosttext1"/>
        <w:jc w:val="center"/>
        <w:rPr>
          <w:rFonts w:asciiTheme="minorHAnsi" w:hAnsiTheme="minorHAnsi" w:cstheme="minorHAnsi"/>
          <w:i/>
          <w:sz w:val="22"/>
          <w:szCs w:val="22"/>
        </w:rPr>
      </w:pPr>
      <w:r w:rsidRPr="003906ED">
        <w:rPr>
          <w:rFonts w:asciiTheme="minorHAnsi" w:hAnsiTheme="minorHAnsi" w:cstheme="minorHAnsi"/>
          <w:b/>
          <w:sz w:val="22"/>
          <w:szCs w:val="22"/>
        </w:rPr>
        <w:t xml:space="preserve">SMLOUVA O </w:t>
      </w:r>
      <w:r w:rsidR="00C60A6A">
        <w:rPr>
          <w:rFonts w:asciiTheme="minorHAnsi" w:hAnsiTheme="minorHAnsi" w:cstheme="minorHAnsi"/>
          <w:b/>
          <w:sz w:val="22"/>
          <w:szCs w:val="22"/>
        </w:rPr>
        <w:t>POSKYTOVÁNÍ I</w:t>
      </w:r>
      <w:r w:rsidR="00567D72">
        <w:rPr>
          <w:rFonts w:asciiTheme="minorHAnsi" w:hAnsiTheme="minorHAnsi" w:cstheme="minorHAnsi"/>
          <w:b/>
          <w:sz w:val="22"/>
          <w:szCs w:val="22"/>
        </w:rPr>
        <w:t>C</w:t>
      </w:r>
      <w:r w:rsidR="00C60A6A">
        <w:rPr>
          <w:rFonts w:asciiTheme="minorHAnsi" w:hAnsiTheme="minorHAnsi" w:cstheme="minorHAnsi"/>
          <w:b/>
          <w:sz w:val="22"/>
          <w:szCs w:val="22"/>
        </w:rPr>
        <w:t>T SLUŽEB</w:t>
      </w:r>
    </w:p>
    <w:p w14:paraId="51ADC4A0" w14:textId="77777777" w:rsidR="00F2571A" w:rsidRPr="003906ED" w:rsidRDefault="00F2571A" w:rsidP="00F2571A">
      <w:pPr>
        <w:pStyle w:val="Prosttext1"/>
        <w:jc w:val="center"/>
        <w:rPr>
          <w:rFonts w:asciiTheme="minorHAnsi" w:hAnsiTheme="minorHAnsi" w:cstheme="minorHAnsi"/>
          <w:i/>
          <w:sz w:val="22"/>
          <w:szCs w:val="22"/>
        </w:rPr>
      </w:pPr>
    </w:p>
    <w:p w14:paraId="125D1800" w14:textId="77777777" w:rsidR="00F2571A" w:rsidRPr="003906ED" w:rsidRDefault="005B4483" w:rsidP="00F2571A">
      <w:pPr>
        <w:pStyle w:val="Prosttext1"/>
        <w:jc w:val="center"/>
        <w:rPr>
          <w:rFonts w:asciiTheme="minorHAnsi" w:hAnsiTheme="minorHAnsi" w:cstheme="minorHAnsi"/>
          <w:sz w:val="22"/>
          <w:szCs w:val="22"/>
        </w:rPr>
      </w:pPr>
      <w:r w:rsidRPr="003906ED">
        <w:rPr>
          <w:rFonts w:asciiTheme="minorHAnsi" w:hAnsiTheme="minorHAnsi" w:cstheme="minorHAnsi"/>
          <w:i/>
          <w:sz w:val="22"/>
          <w:szCs w:val="22"/>
        </w:rPr>
        <w:t xml:space="preserve">uzavřená dle </w:t>
      </w:r>
      <w:proofErr w:type="spellStart"/>
      <w:r w:rsidRPr="003906ED">
        <w:rPr>
          <w:rFonts w:asciiTheme="minorHAnsi" w:hAnsiTheme="minorHAnsi" w:cstheme="minorHAnsi"/>
          <w:i/>
          <w:sz w:val="22"/>
          <w:szCs w:val="22"/>
        </w:rPr>
        <w:t>ust</w:t>
      </w:r>
      <w:proofErr w:type="spellEnd"/>
      <w:r w:rsidRPr="003906ED">
        <w:rPr>
          <w:rFonts w:asciiTheme="minorHAnsi" w:hAnsiTheme="minorHAnsi" w:cstheme="minorHAnsi"/>
          <w:i/>
          <w:sz w:val="22"/>
          <w:szCs w:val="22"/>
        </w:rPr>
        <w:t>. § 1746 odst. 2) zákona č. 89/2012 Sb., občanský zákoník, ve znění pozdějších předpisů, kterou uvedeného dne, měsíce a roku uzavřeli mezi sebou:</w:t>
      </w:r>
    </w:p>
    <w:p w14:paraId="186E84BB" w14:textId="77777777" w:rsidR="00F2571A" w:rsidRPr="003906ED" w:rsidRDefault="00F2571A" w:rsidP="00F2571A">
      <w:pPr>
        <w:pStyle w:val="Zkladntext"/>
        <w:widowControl w:val="0"/>
        <w:spacing w:after="0"/>
        <w:jc w:val="both"/>
        <w:rPr>
          <w:rFonts w:asciiTheme="minorHAnsi" w:hAnsiTheme="minorHAnsi" w:cstheme="minorHAnsi"/>
        </w:rPr>
      </w:pPr>
    </w:p>
    <w:p w14:paraId="3665B75C" w14:textId="2A54EB48" w:rsidR="00655B5F" w:rsidRPr="00655B5F" w:rsidRDefault="005409D2" w:rsidP="00655B5F">
      <w:pPr>
        <w:pStyle w:val="Zkladntext"/>
        <w:widowControl w:val="0"/>
        <w:spacing w:after="0"/>
        <w:jc w:val="both"/>
        <w:rPr>
          <w:rFonts w:asciiTheme="minorHAnsi" w:hAnsiTheme="minorHAnsi" w:cstheme="minorHAnsi"/>
          <w:b/>
        </w:rPr>
      </w:pPr>
      <w:r>
        <w:rPr>
          <w:rFonts w:asciiTheme="minorHAnsi" w:hAnsiTheme="minorHAnsi" w:cstheme="minorHAnsi"/>
          <w:b/>
        </w:rPr>
        <w:t>Základní škola Pelhřimov, Komenského 1326</w:t>
      </w:r>
    </w:p>
    <w:p w14:paraId="06A580CE" w14:textId="15791083" w:rsidR="00655B5F" w:rsidRPr="00655B5F" w:rsidRDefault="002C409E" w:rsidP="00655B5F">
      <w:pPr>
        <w:pStyle w:val="Zkladntext"/>
        <w:widowControl w:val="0"/>
        <w:spacing w:after="0"/>
        <w:jc w:val="both"/>
        <w:rPr>
          <w:rFonts w:asciiTheme="minorHAnsi" w:hAnsiTheme="minorHAnsi" w:cstheme="minorHAnsi"/>
        </w:rPr>
      </w:pPr>
      <w:r w:rsidRPr="005409D2">
        <w:rPr>
          <w:rFonts w:asciiTheme="minorHAnsi" w:hAnsiTheme="minorHAnsi" w:cstheme="minorHAnsi"/>
        </w:rPr>
        <w:t>se sídlem</w:t>
      </w:r>
      <w:r w:rsidR="005409D2">
        <w:rPr>
          <w:rFonts w:asciiTheme="minorHAnsi" w:hAnsiTheme="minorHAnsi" w:cstheme="minorHAnsi"/>
        </w:rPr>
        <w:t>:</w:t>
      </w:r>
      <w:r w:rsidR="00F45D6F" w:rsidRPr="005409D2">
        <w:rPr>
          <w:rFonts w:asciiTheme="minorHAnsi" w:hAnsiTheme="minorHAnsi" w:cstheme="minorHAnsi"/>
        </w:rPr>
        <w:t xml:space="preserve"> </w:t>
      </w:r>
      <w:r w:rsidR="005409D2" w:rsidRPr="005409D2">
        <w:rPr>
          <w:rFonts w:asciiTheme="minorHAnsi" w:hAnsiTheme="minorHAnsi" w:cstheme="minorHAnsi"/>
        </w:rPr>
        <w:t>Komenského 1326, 393 01 Pelhřimov</w:t>
      </w:r>
      <w:r w:rsidR="00704AFB" w:rsidRPr="005409D2">
        <w:rPr>
          <w:rFonts w:asciiTheme="minorHAnsi" w:hAnsiTheme="minorHAnsi" w:cstheme="minorHAnsi"/>
        </w:rPr>
        <w:t xml:space="preserve"> </w:t>
      </w:r>
    </w:p>
    <w:p w14:paraId="4EC59B79" w14:textId="3D0F79DE" w:rsidR="00655B5F" w:rsidRDefault="00F2571A" w:rsidP="00655B5F">
      <w:pPr>
        <w:pStyle w:val="Zkladntext"/>
        <w:widowControl w:val="0"/>
        <w:spacing w:after="0"/>
        <w:jc w:val="both"/>
        <w:rPr>
          <w:rFonts w:asciiTheme="minorHAnsi" w:hAnsiTheme="minorHAnsi" w:cstheme="minorHAnsi"/>
        </w:rPr>
      </w:pPr>
      <w:r w:rsidRPr="003906ED">
        <w:rPr>
          <w:rFonts w:asciiTheme="minorHAnsi" w:hAnsiTheme="minorHAnsi" w:cstheme="minorHAnsi"/>
        </w:rPr>
        <w:t xml:space="preserve">IČO: </w:t>
      </w:r>
      <w:r w:rsidR="005409D2">
        <w:rPr>
          <w:rFonts w:asciiTheme="minorHAnsi" w:hAnsiTheme="minorHAnsi" w:cstheme="minorHAnsi"/>
        </w:rPr>
        <w:t>70844194</w:t>
      </w:r>
    </w:p>
    <w:p w14:paraId="55B3A6A6" w14:textId="5C32D626" w:rsidR="00D40E79" w:rsidRPr="003906ED" w:rsidRDefault="00655B5F" w:rsidP="00655B5F">
      <w:pPr>
        <w:pStyle w:val="Zkladntext"/>
        <w:widowControl w:val="0"/>
        <w:spacing w:after="0"/>
        <w:jc w:val="both"/>
        <w:rPr>
          <w:rFonts w:asciiTheme="minorHAnsi" w:hAnsiTheme="minorHAnsi" w:cstheme="minorHAnsi"/>
        </w:rPr>
      </w:pPr>
      <w:r>
        <w:rPr>
          <w:rFonts w:asciiTheme="minorHAnsi" w:hAnsiTheme="minorHAnsi" w:cstheme="minorHAnsi"/>
        </w:rPr>
        <w:t>za kterou jedná:</w:t>
      </w:r>
      <w:r w:rsidR="00D40E79" w:rsidRPr="003906ED">
        <w:rPr>
          <w:rFonts w:asciiTheme="minorHAnsi" w:hAnsiTheme="minorHAnsi" w:cstheme="minorHAnsi"/>
        </w:rPr>
        <w:t xml:space="preserve"> </w:t>
      </w:r>
      <w:r w:rsidR="00A92194" w:rsidRPr="003906ED">
        <w:rPr>
          <w:rFonts w:asciiTheme="minorHAnsi" w:hAnsiTheme="minorHAnsi" w:cstheme="minorHAnsi"/>
        </w:rPr>
        <w:t xml:space="preserve"> </w:t>
      </w:r>
      <w:r w:rsidR="005409D2">
        <w:rPr>
          <w:rFonts w:asciiTheme="minorHAnsi" w:hAnsiTheme="minorHAnsi" w:cstheme="minorHAnsi"/>
        </w:rPr>
        <w:t>Mgr. Bc. Ivana Daňhelová, ředitelka školy</w:t>
      </w:r>
    </w:p>
    <w:p w14:paraId="5AA19B36" w14:textId="5357B386" w:rsidR="006B782E" w:rsidRPr="003906ED" w:rsidRDefault="00655B5F" w:rsidP="00084391">
      <w:pPr>
        <w:spacing w:after="0" w:line="240" w:lineRule="auto"/>
        <w:jc w:val="both"/>
        <w:rPr>
          <w:rStyle w:val="apple-converted-space"/>
          <w:rFonts w:asciiTheme="minorHAnsi" w:hAnsiTheme="minorHAnsi" w:cstheme="minorHAnsi"/>
          <w:bCs/>
          <w:shd w:val="clear" w:color="auto" w:fill="FFFFFF"/>
        </w:rPr>
      </w:pPr>
      <w:r>
        <w:rPr>
          <w:rStyle w:val="apple-converted-space"/>
          <w:rFonts w:asciiTheme="minorHAnsi" w:hAnsiTheme="minorHAnsi" w:cstheme="minorHAnsi"/>
          <w:bCs/>
          <w:shd w:val="clear" w:color="auto" w:fill="FFFFFF"/>
        </w:rPr>
        <w:t>k</w:t>
      </w:r>
      <w:r w:rsidR="006B782E" w:rsidRPr="003906ED">
        <w:rPr>
          <w:rStyle w:val="apple-converted-space"/>
          <w:rFonts w:asciiTheme="minorHAnsi" w:hAnsiTheme="minorHAnsi" w:cstheme="minorHAnsi"/>
          <w:bCs/>
          <w:shd w:val="clear" w:color="auto" w:fill="FFFFFF"/>
        </w:rPr>
        <w:t xml:space="preserve">ontaktní osoba: </w:t>
      </w:r>
    </w:p>
    <w:p w14:paraId="0DFB13FB" w14:textId="44F3DD83" w:rsidR="00655B5F" w:rsidRDefault="00655B5F" w:rsidP="008F7639">
      <w:pPr>
        <w:spacing w:after="0" w:line="240" w:lineRule="auto"/>
        <w:rPr>
          <w:rFonts w:asciiTheme="minorHAnsi" w:hAnsiTheme="minorHAnsi" w:cstheme="minorHAnsi"/>
        </w:rPr>
      </w:pPr>
      <w:r>
        <w:rPr>
          <w:rStyle w:val="apple-converted-space"/>
          <w:rFonts w:asciiTheme="minorHAnsi" w:hAnsiTheme="minorHAnsi" w:cstheme="minorHAnsi"/>
          <w:bCs/>
          <w:shd w:val="clear" w:color="auto" w:fill="FFFFFF"/>
        </w:rPr>
        <w:t>č</w:t>
      </w:r>
      <w:r w:rsidR="006B782E" w:rsidRPr="003906ED">
        <w:rPr>
          <w:rStyle w:val="apple-converted-space"/>
          <w:rFonts w:asciiTheme="minorHAnsi" w:hAnsiTheme="minorHAnsi" w:cstheme="minorHAnsi"/>
          <w:bCs/>
          <w:shd w:val="clear" w:color="auto" w:fill="FFFFFF"/>
        </w:rPr>
        <w:t>íslo účtu:</w:t>
      </w:r>
      <w:r w:rsidR="006B782E" w:rsidRPr="003906ED">
        <w:rPr>
          <w:rFonts w:asciiTheme="minorHAnsi" w:hAnsiTheme="minorHAnsi" w:cstheme="minorHAnsi"/>
        </w:rPr>
        <w:t xml:space="preserve"> </w:t>
      </w:r>
    </w:p>
    <w:p w14:paraId="2BDFCE05" w14:textId="4B69C176" w:rsidR="008F7639" w:rsidRPr="003906ED" w:rsidRDefault="00326D9B" w:rsidP="008F7639">
      <w:pPr>
        <w:spacing w:after="0" w:line="240" w:lineRule="auto"/>
        <w:rPr>
          <w:rFonts w:asciiTheme="minorHAnsi" w:hAnsiTheme="minorHAnsi" w:cstheme="minorHAnsi"/>
        </w:rPr>
      </w:pPr>
      <w:r w:rsidRPr="003906ED">
        <w:rPr>
          <w:rFonts w:asciiTheme="minorHAnsi" w:hAnsiTheme="minorHAnsi" w:cstheme="minorHAnsi"/>
        </w:rPr>
        <w:t xml:space="preserve">ID datové schránky: </w:t>
      </w:r>
      <w:r w:rsidR="00D64872" w:rsidRPr="00D64872">
        <w:rPr>
          <w:rFonts w:asciiTheme="minorHAnsi" w:hAnsiTheme="minorHAnsi" w:cstheme="minorHAnsi"/>
        </w:rPr>
        <w:t>qirt4je</w:t>
      </w:r>
    </w:p>
    <w:p w14:paraId="43EF6B76" w14:textId="77777777" w:rsidR="00F2571A" w:rsidRPr="003906ED" w:rsidRDefault="00F2571A" w:rsidP="006B782E">
      <w:pPr>
        <w:pStyle w:val="Prosttext1"/>
        <w:jc w:val="both"/>
        <w:rPr>
          <w:rFonts w:asciiTheme="minorHAnsi" w:hAnsiTheme="minorHAnsi" w:cstheme="minorHAnsi"/>
          <w:sz w:val="22"/>
          <w:szCs w:val="22"/>
        </w:rPr>
      </w:pPr>
      <w:r w:rsidRPr="003906ED">
        <w:rPr>
          <w:rFonts w:asciiTheme="minorHAnsi" w:hAnsiTheme="minorHAnsi" w:cstheme="minorHAnsi"/>
          <w:sz w:val="22"/>
          <w:szCs w:val="22"/>
        </w:rPr>
        <w:t>(dále jen „objednatel“)</w:t>
      </w:r>
    </w:p>
    <w:p w14:paraId="52FA58F2" w14:textId="77777777" w:rsidR="00F2571A" w:rsidRPr="003906ED" w:rsidRDefault="00F2571A" w:rsidP="00F2571A">
      <w:pPr>
        <w:pStyle w:val="Prosttext1"/>
        <w:jc w:val="both"/>
        <w:rPr>
          <w:rFonts w:asciiTheme="minorHAnsi" w:hAnsiTheme="minorHAnsi" w:cstheme="minorHAnsi"/>
          <w:sz w:val="22"/>
          <w:szCs w:val="22"/>
        </w:rPr>
      </w:pPr>
    </w:p>
    <w:p w14:paraId="693315E7" w14:textId="77777777" w:rsidR="00F2571A" w:rsidRPr="003906ED" w:rsidRDefault="00F2571A"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a</w:t>
      </w:r>
    </w:p>
    <w:p w14:paraId="67DC1E86" w14:textId="77777777" w:rsidR="00F2571A" w:rsidRPr="003906ED" w:rsidRDefault="00F2571A" w:rsidP="00F2571A">
      <w:pPr>
        <w:pStyle w:val="Prosttext1"/>
        <w:jc w:val="both"/>
        <w:rPr>
          <w:rFonts w:asciiTheme="minorHAnsi" w:hAnsiTheme="minorHAnsi" w:cstheme="minorHAnsi"/>
          <w:sz w:val="22"/>
          <w:szCs w:val="22"/>
        </w:rPr>
      </w:pPr>
    </w:p>
    <w:p w14:paraId="028BF232" w14:textId="77777777" w:rsidR="00A00C43" w:rsidRPr="003906ED" w:rsidRDefault="00A00C43" w:rsidP="00A00C43">
      <w:pPr>
        <w:pStyle w:val="Smluvnstrany"/>
        <w:spacing w:before="200" w:after="0"/>
        <w:rPr>
          <w:rFonts w:asciiTheme="minorHAnsi" w:hAnsiTheme="minorHAnsi" w:cstheme="minorHAnsi"/>
          <w:sz w:val="22"/>
          <w:szCs w:val="22"/>
        </w:rPr>
      </w:pPr>
      <w:r w:rsidRPr="003906ED">
        <w:rPr>
          <w:rFonts w:asciiTheme="minorHAnsi" w:hAnsiTheme="minorHAnsi" w:cstheme="minorHAnsi"/>
          <w:b/>
          <w:sz w:val="22"/>
          <w:szCs w:val="22"/>
        </w:rPr>
        <w:t>Projektová kancelář Kraje Vysočina, příspěvková organizace</w:t>
      </w:r>
    </w:p>
    <w:p w14:paraId="4DD710C6" w14:textId="77777777"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zapsaná v obchodním rejstříku pod spisovou značkou </w:t>
      </w:r>
      <w:proofErr w:type="spellStart"/>
      <w:r w:rsidRPr="003906ED">
        <w:rPr>
          <w:rFonts w:asciiTheme="minorHAnsi" w:hAnsiTheme="minorHAnsi" w:cstheme="minorHAnsi"/>
          <w:lang w:eastAsia="ar-SA"/>
        </w:rPr>
        <w:t>Pr</w:t>
      </w:r>
      <w:proofErr w:type="spellEnd"/>
      <w:r w:rsidRPr="003906ED">
        <w:rPr>
          <w:rFonts w:asciiTheme="minorHAnsi" w:hAnsiTheme="minorHAnsi" w:cstheme="minorHAnsi"/>
          <w:lang w:eastAsia="ar-SA"/>
        </w:rPr>
        <w:t xml:space="preserve"> 1932 vedenou u Krajského soudu v Brně</w:t>
      </w:r>
    </w:p>
    <w:p w14:paraId="4EAB6701" w14:textId="77777777" w:rsidR="00A00C43" w:rsidRPr="00D64872" w:rsidRDefault="00A00C43" w:rsidP="00A00C43">
      <w:pPr>
        <w:pStyle w:val="Smluvnstrany"/>
        <w:spacing w:after="0"/>
        <w:rPr>
          <w:rFonts w:asciiTheme="minorHAnsi" w:hAnsiTheme="minorHAnsi" w:cstheme="minorHAnsi"/>
          <w:sz w:val="22"/>
          <w:szCs w:val="22"/>
        </w:rPr>
      </w:pPr>
      <w:r w:rsidRPr="00D64872">
        <w:rPr>
          <w:rFonts w:asciiTheme="minorHAnsi" w:hAnsiTheme="minorHAnsi" w:cstheme="minorHAnsi"/>
          <w:sz w:val="22"/>
          <w:szCs w:val="22"/>
        </w:rPr>
        <w:t>se sídlem Ke Skalce 5907/47, 586 01 Jihlava</w:t>
      </w:r>
    </w:p>
    <w:p w14:paraId="209B7180" w14:textId="77777777" w:rsidR="00A00C43" w:rsidRPr="00D64872" w:rsidRDefault="00A00C43" w:rsidP="00A00C43">
      <w:pPr>
        <w:pStyle w:val="Smluvnstrany"/>
        <w:spacing w:after="0"/>
        <w:rPr>
          <w:rFonts w:asciiTheme="minorHAnsi" w:hAnsiTheme="minorHAnsi" w:cstheme="minorHAnsi"/>
          <w:sz w:val="22"/>
          <w:szCs w:val="22"/>
        </w:rPr>
      </w:pPr>
      <w:r w:rsidRPr="00D64872">
        <w:rPr>
          <w:rFonts w:asciiTheme="minorHAnsi" w:hAnsiTheme="minorHAnsi" w:cstheme="minorHAnsi"/>
          <w:sz w:val="22"/>
          <w:szCs w:val="22"/>
        </w:rPr>
        <w:t>IČO: 71294376</w:t>
      </w:r>
    </w:p>
    <w:p w14:paraId="065DF0B4" w14:textId="7FE40D46" w:rsidR="00A00C43" w:rsidRPr="00D64872" w:rsidRDefault="00936879" w:rsidP="00A00C43">
      <w:pPr>
        <w:pStyle w:val="Smluvnstrany"/>
        <w:spacing w:after="0"/>
        <w:rPr>
          <w:rFonts w:asciiTheme="minorHAnsi" w:hAnsiTheme="minorHAnsi" w:cstheme="minorHAnsi"/>
          <w:sz w:val="22"/>
          <w:szCs w:val="22"/>
        </w:rPr>
      </w:pPr>
      <w:r w:rsidRPr="00D64872">
        <w:rPr>
          <w:rFonts w:asciiTheme="minorHAnsi" w:hAnsiTheme="minorHAnsi" w:cstheme="minorHAnsi"/>
          <w:sz w:val="22"/>
          <w:szCs w:val="22"/>
        </w:rPr>
        <w:t>DIČ: CZ71294376</w:t>
      </w:r>
    </w:p>
    <w:p w14:paraId="5CE7DB84" w14:textId="77777777" w:rsidR="00A00C43" w:rsidRPr="00D64872" w:rsidRDefault="00A00C43" w:rsidP="00A00C43">
      <w:pPr>
        <w:pStyle w:val="Smluvnstrany"/>
        <w:spacing w:after="0"/>
        <w:rPr>
          <w:rFonts w:asciiTheme="minorHAnsi" w:hAnsiTheme="minorHAnsi" w:cstheme="minorHAnsi"/>
          <w:sz w:val="22"/>
          <w:szCs w:val="22"/>
        </w:rPr>
      </w:pPr>
      <w:r w:rsidRPr="00D64872">
        <w:rPr>
          <w:rFonts w:asciiTheme="minorHAnsi" w:hAnsiTheme="minorHAnsi" w:cstheme="minorHAnsi"/>
          <w:sz w:val="22"/>
          <w:szCs w:val="22"/>
        </w:rPr>
        <w:t>za kterou jedná: Ing. Erika Šteflová, MBA, ředitelka</w:t>
      </w:r>
    </w:p>
    <w:p w14:paraId="45DD44A6" w14:textId="349A2D29" w:rsidR="00A00C43" w:rsidRPr="00D64872" w:rsidRDefault="00A00C43" w:rsidP="003774F3">
      <w:pPr>
        <w:spacing w:after="0"/>
        <w:rPr>
          <w:lang w:eastAsia="ar-SA"/>
        </w:rPr>
      </w:pPr>
      <w:r w:rsidRPr="00D64872">
        <w:rPr>
          <w:lang w:eastAsia="ar-SA"/>
        </w:rPr>
        <w:t xml:space="preserve">kontaktní osoba: </w:t>
      </w:r>
    </w:p>
    <w:p w14:paraId="549F6B25" w14:textId="317B3964" w:rsidR="00A00C43" w:rsidRPr="00D64872" w:rsidRDefault="00A00C43" w:rsidP="00A00C43">
      <w:pPr>
        <w:spacing w:after="0" w:line="276" w:lineRule="auto"/>
        <w:ind w:left="2126" w:hanging="2126"/>
        <w:rPr>
          <w:rFonts w:asciiTheme="minorHAnsi" w:hAnsiTheme="minorHAnsi" w:cstheme="minorHAnsi"/>
          <w:lang w:eastAsia="ar-SA"/>
        </w:rPr>
      </w:pPr>
      <w:r w:rsidRPr="00D64872">
        <w:rPr>
          <w:rFonts w:asciiTheme="minorHAnsi" w:hAnsiTheme="minorHAnsi" w:cstheme="minorHAnsi"/>
          <w:lang w:eastAsia="ar-SA"/>
        </w:rPr>
        <w:t xml:space="preserve">bankovní spojení: </w:t>
      </w:r>
    </w:p>
    <w:p w14:paraId="02DE584A" w14:textId="2EF15687" w:rsidR="00A00C43" w:rsidRPr="003906ED" w:rsidRDefault="00A00C43" w:rsidP="00A00C43">
      <w:pPr>
        <w:spacing w:after="0" w:line="276" w:lineRule="auto"/>
        <w:ind w:left="2126" w:hanging="2126"/>
        <w:rPr>
          <w:rFonts w:asciiTheme="minorHAnsi" w:hAnsiTheme="minorHAnsi" w:cstheme="minorHAnsi"/>
          <w:lang w:eastAsia="ar-SA"/>
        </w:rPr>
      </w:pPr>
      <w:r w:rsidRPr="00D64872">
        <w:rPr>
          <w:rFonts w:asciiTheme="minorHAnsi" w:hAnsiTheme="minorHAnsi" w:cstheme="minorHAnsi"/>
          <w:lang w:eastAsia="ar-SA"/>
        </w:rPr>
        <w:t xml:space="preserve">číslo účtu: </w:t>
      </w:r>
    </w:p>
    <w:p w14:paraId="26EDCD4D" w14:textId="77777777"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ID datové schránky: </w:t>
      </w:r>
      <w:proofErr w:type="spellStart"/>
      <w:r w:rsidRPr="003906ED">
        <w:rPr>
          <w:rFonts w:asciiTheme="minorHAnsi" w:hAnsiTheme="minorHAnsi" w:cstheme="minorHAnsi"/>
          <w:lang w:eastAsia="ar-SA"/>
        </w:rPr>
        <w:t>westzkg</w:t>
      </w:r>
      <w:proofErr w:type="spellEnd"/>
    </w:p>
    <w:p w14:paraId="0BE9C238" w14:textId="77777777" w:rsidR="003115B1" w:rsidRPr="003906ED" w:rsidRDefault="003115B1" w:rsidP="003115B1">
      <w:pPr>
        <w:pStyle w:val="Prosttext1"/>
        <w:jc w:val="both"/>
        <w:rPr>
          <w:rFonts w:asciiTheme="minorHAnsi" w:hAnsiTheme="minorHAnsi" w:cstheme="minorHAnsi"/>
          <w:sz w:val="22"/>
          <w:szCs w:val="22"/>
        </w:rPr>
      </w:pPr>
      <w:r w:rsidRPr="003906ED">
        <w:rPr>
          <w:rFonts w:asciiTheme="minorHAnsi" w:hAnsiTheme="minorHAnsi" w:cstheme="minorHAnsi"/>
          <w:sz w:val="22"/>
          <w:szCs w:val="22"/>
        </w:rPr>
        <w:t>(dále jen „poskytovatel“)</w:t>
      </w:r>
    </w:p>
    <w:p w14:paraId="21CC8E26" w14:textId="77777777" w:rsidR="006B782E" w:rsidRPr="003906ED" w:rsidRDefault="00A00C43"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 xml:space="preserve"> </w:t>
      </w:r>
    </w:p>
    <w:p w14:paraId="3F761D4C" w14:textId="77777777" w:rsidR="00061BD3" w:rsidRPr="003906ED" w:rsidRDefault="00061BD3" w:rsidP="00061BD3">
      <w:pPr>
        <w:pStyle w:val="Prosttext1"/>
        <w:tabs>
          <w:tab w:val="left" w:pos="3945"/>
        </w:tabs>
        <w:jc w:val="both"/>
        <w:rPr>
          <w:rFonts w:asciiTheme="minorHAnsi" w:hAnsiTheme="minorHAnsi" w:cstheme="minorHAnsi"/>
          <w:sz w:val="22"/>
          <w:szCs w:val="22"/>
        </w:rPr>
      </w:pPr>
      <w:r w:rsidRPr="003906ED">
        <w:rPr>
          <w:rFonts w:asciiTheme="minorHAnsi" w:hAnsiTheme="minorHAnsi" w:cstheme="minorHAnsi"/>
          <w:sz w:val="22"/>
          <w:szCs w:val="22"/>
        </w:rPr>
        <w:tab/>
      </w:r>
    </w:p>
    <w:p w14:paraId="314ED01E"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w:t>
      </w:r>
    </w:p>
    <w:p w14:paraId="3792CAC4" w14:textId="77777777"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Úvodní ustanovení</w:t>
      </w:r>
    </w:p>
    <w:p w14:paraId="1579A011" w14:textId="77777777" w:rsidR="004A0B65" w:rsidRPr="00427F80" w:rsidRDefault="00F2571A" w:rsidP="00F2571A">
      <w:pPr>
        <w:pStyle w:val="Prosttext1"/>
        <w:numPr>
          <w:ilvl w:val="0"/>
          <w:numId w:val="14"/>
        </w:numPr>
        <w:jc w:val="both"/>
        <w:rPr>
          <w:rFonts w:asciiTheme="minorHAnsi" w:hAnsiTheme="minorHAnsi" w:cstheme="minorHAnsi"/>
          <w:sz w:val="22"/>
          <w:szCs w:val="22"/>
        </w:rPr>
      </w:pPr>
      <w:r w:rsidRPr="003906ED">
        <w:rPr>
          <w:rFonts w:asciiTheme="minorHAnsi" w:hAnsiTheme="minorHAnsi" w:cstheme="minorHAnsi"/>
          <w:sz w:val="22"/>
          <w:szCs w:val="22"/>
        </w:rPr>
        <w:t>Smluvní strany jsou si vědomy, že tato smlouva mezi nimi zakládá právní závazkové vztahy, a proto se zavazují každá samostatně i společně a nerozdílně, činit vše, aby smlouva byla řádně uvedena v</w:t>
      </w:r>
      <w:r w:rsidR="00427F80">
        <w:rPr>
          <w:rFonts w:asciiTheme="minorHAnsi" w:hAnsiTheme="minorHAnsi" w:cstheme="minorHAnsi"/>
          <w:sz w:val="22"/>
          <w:szCs w:val="22"/>
        </w:rPr>
        <w:t> </w:t>
      </w:r>
      <w:r w:rsidRPr="003906ED">
        <w:rPr>
          <w:rFonts w:asciiTheme="minorHAnsi" w:hAnsiTheme="minorHAnsi" w:cstheme="minorHAnsi"/>
          <w:sz w:val="22"/>
          <w:szCs w:val="22"/>
        </w:rPr>
        <w:t>život, dobrovolně, bezvadně a včas plněna, a aby se v rámci její realizace předcházelo veškerým sporům, nedorozuměním a nejasnostem.</w:t>
      </w:r>
    </w:p>
    <w:p w14:paraId="75FE5E00" w14:textId="77777777" w:rsidR="004A0B65" w:rsidRPr="003906ED" w:rsidRDefault="004A0B65" w:rsidP="00F2571A">
      <w:pPr>
        <w:pStyle w:val="Prosttext1"/>
        <w:jc w:val="both"/>
        <w:rPr>
          <w:rFonts w:asciiTheme="minorHAnsi" w:hAnsiTheme="minorHAnsi" w:cstheme="minorHAnsi"/>
          <w:sz w:val="22"/>
          <w:szCs w:val="22"/>
        </w:rPr>
      </w:pPr>
    </w:p>
    <w:p w14:paraId="3A691E30" w14:textId="77777777" w:rsidR="008F7639" w:rsidRPr="003906ED" w:rsidRDefault="008F7639" w:rsidP="008F7639">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2</w:t>
      </w:r>
    </w:p>
    <w:p w14:paraId="6DB7D866" w14:textId="77777777" w:rsidR="00061BD3" w:rsidRPr="00427F80" w:rsidRDefault="008F7639"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Předmět smlouvy</w:t>
      </w:r>
    </w:p>
    <w:p w14:paraId="40F5AD67" w14:textId="47CB232F" w:rsidR="006B782E" w:rsidRDefault="00D506F0" w:rsidP="00427F80">
      <w:pPr>
        <w:pStyle w:val="Prosttext1"/>
        <w:numPr>
          <w:ilvl w:val="0"/>
          <w:numId w:val="8"/>
        </w:numPr>
        <w:jc w:val="both"/>
        <w:rPr>
          <w:rFonts w:asciiTheme="minorHAnsi" w:eastAsia="SimSun" w:hAnsiTheme="minorHAnsi" w:cstheme="minorHAnsi"/>
          <w:sz w:val="22"/>
          <w:szCs w:val="22"/>
        </w:rPr>
      </w:pPr>
      <w:r w:rsidRPr="003906ED">
        <w:rPr>
          <w:rFonts w:asciiTheme="minorHAnsi" w:eastAsia="SimSun" w:hAnsiTheme="minorHAnsi" w:cstheme="minorHAnsi"/>
          <w:sz w:val="22"/>
          <w:szCs w:val="22"/>
        </w:rPr>
        <w:t xml:space="preserve">Poskytovatel se zavazuje za podmínek sjednaných touto smlouvou poskytovat objednateli </w:t>
      </w:r>
      <w:r w:rsidR="00C60A6A">
        <w:rPr>
          <w:rFonts w:asciiTheme="minorHAnsi" w:eastAsia="SimSun" w:hAnsiTheme="minorHAnsi" w:cstheme="minorHAnsi"/>
          <w:sz w:val="22"/>
          <w:szCs w:val="22"/>
        </w:rPr>
        <w:t xml:space="preserve">ICT </w:t>
      </w:r>
      <w:r w:rsidR="00C60A6A" w:rsidRPr="003906ED">
        <w:rPr>
          <w:rFonts w:asciiTheme="minorHAnsi" w:eastAsia="SimSun" w:hAnsiTheme="minorHAnsi" w:cstheme="minorHAnsi"/>
          <w:sz w:val="22"/>
          <w:szCs w:val="22"/>
        </w:rPr>
        <w:t xml:space="preserve">služby </w:t>
      </w:r>
      <w:r w:rsidR="00C60A6A" w:rsidRPr="00C60A6A">
        <w:rPr>
          <w:rFonts w:asciiTheme="minorHAnsi" w:eastAsia="SimSun" w:hAnsiTheme="minorHAnsi" w:cstheme="minorHAnsi"/>
          <w:sz w:val="22"/>
          <w:szCs w:val="22"/>
        </w:rPr>
        <w:t xml:space="preserve">zahrnující správu a uživatelskou podporu </w:t>
      </w:r>
      <w:r w:rsidR="00C60A6A">
        <w:rPr>
          <w:rFonts w:asciiTheme="minorHAnsi" w:eastAsia="SimSun" w:hAnsiTheme="minorHAnsi" w:cstheme="minorHAnsi"/>
          <w:sz w:val="22"/>
          <w:szCs w:val="22"/>
        </w:rPr>
        <w:t>ICT</w:t>
      </w:r>
      <w:r w:rsidR="00C60A6A" w:rsidRPr="00C60A6A">
        <w:rPr>
          <w:rFonts w:asciiTheme="minorHAnsi" w:eastAsia="SimSun" w:hAnsiTheme="minorHAnsi" w:cstheme="minorHAnsi"/>
          <w:sz w:val="22"/>
          <w:szCs w:val="22"/>
        </w:rPr>
        <w:t xml:space="preserve"> </w:t>
      </w:r>
      <w:r w:rsidR="00C60A6A">
        <w:rPr>
          <w:rFonts w:asciiTheme="minorHAnsi" w:eastAsia="SimSun" w:hAnsiTheme="minorHAnsi" w:cstheme="minorHAnsi"/>
          <w:sz w:val="22"/>
          <w:szCs w:val="22"/>
        </w:rPr>
        <w:t xml:space="preserve">a </w:t>
      </w:r>
      <w:r w:rsidR="00C60A6A" w:rsidRPr="003906ED">
        <w:rPr>
          <w:rFonts w:asciiTheme="minorHAnsi" w:eastAsia="SimSun" w:hAnsiTheme="minorHAnsi" w:cstheme="minorHAnsi"/>
          <w:sz w:val="22"/>
          <w:szCs w:val="22"/>
        </w:rPr>
        <w:t>objednatel se zavazuje zaplatit poskytovateli za řádně poskytnuté služby odměnu ve výši a způsobem uvedeným v této smlouvě.</w:t>
      </w:r>
      <w:r w:rsidR="00C60A6A">
        <w:rPr>
          <w:rFonts w:asciiTheme="minorHAnsi" w:eastAsia="SimSun" w:hAnsiTheme="minorHAnsi" w:cstheme="minorHAnsi"/>
          <w:sz w:val="22"/>
          <w:szCs w:val="22"/>
        </w:rPr>
        <w:t xml:space="preserve"> Podrobně je předmět smlouvy </w:t>
      </w:r>
      <w:r w:rsidR="00C60A6A" w:rsidRPr="00C60A6A">
        <w:rPr>
          <w:rFonts w:asciiTheme="minorHAnsi" w:eastAsia="SimSun" w:hAnsiTheme="minorHAnsi" w:cstheme="minorHAnsi"/>
          <w:sz w:val="22"/>
          <w:szCs w:val="22"/>
        </w:rPr>
        <w:t>definov</w:t>
      </w:r>
      <w:r w:rsidR="00C60A6A">
        <w:rPr>
          <w:rFonts w:asciiTheme="minorHAnsi" w:eastAsia="SimSun" w:hAnsiTheme="minorHAnsi" w:cstheme="minorHAnsi"/>
          <w:sz w:val="22"/>
          <w:szCs w:val="22"/>
        </w:rPr>
        <w:t>án</w:t>
      </w:r>
      <w:r w:rsidR="00A00832">
        <w:rPr>
          <w:rFonts w:asciiTheme="minorHAnsi" w:eastAsia="SimSun" w:hAnsiTheme="minorHAnsi" w:cstheme="minorHAnsi"/>
          <w:sz w:val="22"/>
          <w:szCs w:val="22"/>
        </w:rPr>
        <w:t xml:space="preserve"> v </w:t>
      </w:r>
      <w:r w:rsidR="00C60A6A" w:rsidRPr="00C60A6A">
        <w:rPr>
          <w:rFonts w:asciiTheme="minorHAnsi" w:eastAsia="SimSun" w:hAnsiTheme="minorHAnsi" w:cstheme="minorHAnsi"/>
          <w:sz w:val="22"/>
          <w:szCs w:val="22"/>
        </w:rPr>
        <w:t>Příloze 1</w:t>
      </w:r>
      <w:r w:rsidR="00A00832">
        <w:rPr>
          <w:rFonts w:asciiTheme="minorHAnsi" w:eastAsia="SimSun" w:hAnsiTheme="minorHAnsi" w:cstheme="minorHAnsi"/>
          <w:sz w:val="22"/>
          <w:szCs w:val="22"/>
        </w:rPr>
        <w:t xml:space="preserve"> – Specifikace a rozsah služeb</w:t>
      </w:r>
      <w:r w:rsidR="00C60A6A">
        <w:rPr>
          <w:rFonts w:asciiTheme="minorHAnsi" w:eastAsia="SimSun" w:hAnsiTheme="minorHAnsi" w:cstheme="minorHAnsi"/>
          <w:sz w:val="22"/>
          <w:szCs w:val="22"/>
        </w:rPr>
        <w:t xml:space="preserve">. </w:t>
      </w:r>
    </w:p>
    <w:p w14:paraId="57119D09" w14:textId="77777777" w:rsidR="007E129D" w:rsidRPr="00427F80" w:rsidRDefault="007E129D" w:rsidP="007E129D">
      <w:pPr>
        <w:pStyle w:val="Prosttext1"/>
        <w:ind w:left="360"/>
        <w:jc w:val="both"/>
        <w:rPr>
          <w:rFonts w:asciiTheme="minorHAnsi" w:eastAsia="SimSun" w:hAnsiTheme="minorHAnsi" w:cstheme="minorHAnsi"/>
          <w:sz w:val="22"/>
          <w:szCs w:val="22"/>
        </w:rPr>
      </w:pPr>
    </w:p>
    <w:p w14:paraId="2C0A1512"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3</w:t>
      </w:r>
    </w:p>
    <w:p w14:paraId="19D7266A" w14:textId="77777777" w:rsidR="00D96764"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 xml:space="preserve">Termín a místo </w:t>
      </w:r>
      <w:r w:rsidR="001535BD" w:rsidRPr="003906ED">
        <w:rPr>
          <w:rFonts w:asciiTheme="minorHAnsi" w:hAnsiTheme="minorHAnsi" w:cstheme="minorHAnsi"/>
          <w:b/>
          <w:sz w:val="22"/>
          <w:szCs w:val="22"/>
        </w:rPr>
        <w:t xml:space="preserve">plnění </w:t>
      </w:r>
    </w:p>
    <w:p w14:paraId="6DE95FEF" w14:textId="7A4F794C" w:rsidR="006B782E" w:rsidRPr="008B6EE7" w:rsidRDefault="003C4DFC" w:rsidP="003774F3">
      <w:pPr>
        <w:pStyle w:val="Zkladntext"/>
        <w:numPr>
          <w:ilvl w:val="0"/>
          <w:numId w:val="7"/>
        </w:numPr>
        <w:jc w:val="both"/>
        <w:rPr>
          <w:rFonts w:asciiTheme="minorHAnsi" w:hAnsiTheme="minorHAnsi" w:cstheme="minorHAnsi"/>
        </w:rPr>
      </w:pPr>
      <w:r w:rsidRPr="001A5683">
        <w:rPr>
          <w:rFonts w:asciiTheme="minorHAnsi" w:hAnsiTheme="minorHAnsi" w:cstheme="minorHAnsi"/>
        </w:rPr>
        <w:t>Služby budou prováděny průběžně v</w:t>
      </w:r>
      <w:r w:rsidR="001A5683" w:rsidRPr="001A5683">
        <w:rPr>
          <w:rFonts w:asciiTheme="minorHAnsi" w:hAnsiTheme="minorHAnsi" w:cstheme="minorHAnsi"/>
        </w:rPr>
        <w:t xml:space="preserve"> době od nabytí účinnosti smlouvy </w:t>
      </w:r>
      <w:r w:rsidR="0089259A">
        <w:rPr>
          <w:rFonts w:asciiTheme="minorHAnsi" w:hAnsiTheme="minorHAnsi" w:cstheme="minorHAnsi"/>
        </w:rPr>
        <w:t xml:space="preserve">do skončení její </w:t>
      </w:r>
      <w:proofErr w:type="gramStart"/>
      <w:r w:rsidR="0089259A">
        <w:rPr>
          <w:rFonts w:asciiTheme="minorHAnsi" w:hAnsiTheme="minorHAnsi" w:cstheme="minorHAnsi"/>
        </w:rPr>
        <w:t xml:space="preserve">platnosti, </w:t>
      </w:r>
      <w:r w:rsidR="001A5683" w:rsidRPr="001A5683">
        <w:rPr>
          <w:rFonts w:asciiTheme="minorHAnsi" w:hAnsiTheme="minorHAnsi" w:cstheme="minorHAnsi"/>
        </w:rPr>
        <w:t xml:space="preserve"> </w:t>
      </w:r>
      <w:r w:rsidR="008B6EE7" w:rsidRPr="008B6EE7">
        <w:rPr>
          <w:rFonts w:asciiTheme="minorHAnsi" w:hAnsiTheme="minorHAnsi" w:cstheme="minorHAnsi"/>
        </w:rPr>
        <w:t xml:space="preserve">v </w:t>
      </w:r>
      <w:r w:rsidRPr="008B6EE7">
        <w:rPr>
          <w:rFonts w:asciiTheme="minorHAnsi" w:hAnsiTheme="minorHAnsi" w:cstheme="minorHAnsi"/>
        </w:rPr>
        <w:t>termínech</w:t>
      </w:r>
      <w:proofErr w:type="gramEnd"/>
      <w:r w:rsidRPr="008B6EE7">
        <w:rPr>
          <w:rFonts w:asciiTheme="minorHAnsi" w:hAnsiTheme="minorHAnsi" w:cstheme="minorHAnsi"/>
        </w:rPr>
        <w:t xml:space="preserve"> dle </w:t>
      </w:r>
      <w:r w:rsidR="001A5683" w:rsidRPr="008B6EE7">
        <w:rPr>
          <w:rFonts w:asciiTheme="minorHAnsi" w:hAnsiTheme="minorHAnsi" w:cstheme="minorHAnsi"/>
        </w:rPr>
        <w:t xml:space="preserve">dohody smluvních stran, nebo dále uvedených v této smlouvě. </w:t>
      </w:r>
    </w:p>
    <w:p w14:paraId="2D125334" w14:textId="77777777" w:rsidR="00427F80" w:rsidRPr="001A5683" w:rsidRDefault="00427F80" w:rsidP="00427F80">
      <w:pPr>
        <w:pStyle w:val="Zkladntext"/>
        <w:spacing w:after="0"/>
        <w:ind w:left="360"/>
        <w:jc w:val="both"/>
        <w:rPr>
          <w:rFonts w:asciiTheme="minorHAnsi" w:hAnsiTheme="minorHAnsi" w:cstheme="minorHAnsi"/>
        </w:rPr>
      </w:pPr>
    </w:p>
    <w:p w14:paraId="330EC3A3" w14:textId="77777777" w:rsidR="00F2571A" w:rsidRPr="003906ED" w:rsidRDefault="00F2571A" w:rsidP="009809CB">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4</w:t>
      </w:r>
    </w:p>
    <w:p w14:paraId="58742492" w14:textId="77777777"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Cena a způsob placení</w:t>
      </w:r>
    </w:p>
    <w:p w14:paraId="7AABE581" w14:textId="67A39692" w:rsidR="00A51DF9" w:rsidRDefault="00CC2279" w:rsidP="00571BCE">
      <w:pPr>
        <w:pStyle w:val="Zkladntext"/>
        <w:numPr>
          <w:ilvl w:val="0"/>
          <w:numId w:val="16"/>
        </w:numPr>
        <w:jc w:val="both"/>
        <w:rPr>
          <w:rFonts w:asciiTheme="minorHAnsi" w:hAnsiTheme="minorHAnsi" w:cstheme="minorHAnsi"/>
        </w:rPr>
      </w:pPr>
      <w:r w:rsidRPr="00BD4A0A">
        <w:rPr>
          <w:rFonts w:asciiTheme="minorHAnsi" w:hAnsiTheme="minorHAnsi" w:cstheme="minorHAnsi"/>
        </w:rPr>
        <w:t xml:space="preserve">Smluvní strany se dohodly, že za činnosti poskytovatele dle této smlouvy </w:t>
      </w:r>
      <w:r w:rsidR="00955B94">
        <w:rPr>
          <w:rFonts w:asciiTheme="minorHAnsi" w:hAnsiTheme="minorHAnsi" w:cstheme="minorHAnsi"/>
        </w:rPr>
        <w:t>do</w:t>
      </w:r>
      <w:r w:rsidR="00BD4A0A" w:rsidRPr="00BD4A0A">
        <w:rPr>
          <w:rFonts w:asciiTheme="minorHAnsi" w:hAnsiTheme="minorHAnsi" w:cstheme="minorHAnsi"/>
        </w:rPr>
        <w:t xml:space="preserve"> rozsahu </w:t>
      </w:r>
      <w:r w:rsidR="00295707">
        <w:rPr>
          <w:rFonts w:asciiTheme="minorHAnsi" w:hAnsiTheme="minorHAnsi" w:cstheme="minorHAnsi"/>
        </w:rPr>
        <w:t>5</w:t>
      </w:r>
      <w:r w:rsidR="003774F3">
        <w:rPr>
          <w:rFonts w:asciiTheme="minorHAnsi" w:hAnsiTheme="minorHAnsi" w:cstheme="minorHAnsi"/>
        </w:rPr>
        <w:t> </w:t>
      </w:r>
      <w:r w:rsidR="00BD4A0A" w:rsidRPr="00BD4A0A">
        <w:rPr>
          <w:rFonts w:asciiTheme="minorHAnsi" w:hAnsiTheme="minorHAnsi" w:cstheme="minorHAnsi"/>
        </w:rPr>
        <w:t xml:space="preserve">hodin/měsíc </w:t>
      </w:r>
      <w:r w:rsidRPr="00BD4A0A">
        <w:rPr>
          <w:rFonts w:asciiTheme="minorHAnsi" w:hAnsiTheme="minorHAnsi" w:cstheme="minorHAnsi"/>
        </w:rPr>
        <w:t xml:space="preserve">uhradí objednatel poskytovateli </w:t>
      </w:r>
      <w:r w:rsidR="00BD4A0A" w:rsidRPr="00BD4A0A">
        <w:rPr>
          <w:rFonts w:asciiTheme="minorHAnsi" w:hAnsiTheme="minorHAnsi" w:cstheme="minorHAnsi"/>
          <w:lang w:bidi="cs-CZ"/>
        </w:rPr>
        <w:t xml:space="preserve">měsíční paušální odměnu ve výši </w:t>
      </w:r>
      <w:r w:rsidR="00637118" w:rsidRPr="00637118">
        <w:rPr>
          <w:rFonts w:asciiTheme="minorHAnsi" w:hAnsiTheme="minorHAnsi" w:cstheme="minorHAnsi"/>
          <w:b/>
          <w:bCs/>
          <w:lang w:bidi="cs-CZ"/>
        </w:rPr>
        <w:t>45</w:t>
      </w:r>
      <w:r w:rsidR="00FA432B" w:rsidRPr="00637118">
        <w:rPr>
          <w:rFonts w:asciiTheme="minorHAnsi" w:hAnsiTheme="minorHAnsi" w:cstheme="minorHAnsi"/>
          <w:b/>
          <w:bCs/>
          <w:lang w:bidi="cs-CZ"/>
        </w:rPr>
        <w:t>00</w:t>
      </w:r>
      <w:r w:rsidR="00BD4A0A" w:rsidRPr="00637118">
        <w:rPr>
          <w:rFonts w:asciiTheme="minorHAnsi" w:hAnsiTheme="minorHAnsi" w:cstheme="minorHAnsi"/>
          <w:b/>
          <w:bCs/>
          <w:lang w:bidi="cs-CZ"/>
        </w:rPr>
        <w:t xml:space="preserve"> Kč</w:t>
      </w:r>
      <w:r w:rsidR="00BD4A0A" w:rsidRPr="00637118">
        <w:rPr>
          <w:rFonts w:asciiTheme="minorHAnsi" w:hAnsiTheme="minorHAnsi" w:cstheme="minorHAnsi"/>
          <w:lang w:bidi="cs-CZ"/>
        </w:rPr>
        <w:t>.</w:t>
      </w:r>
      <w:r w:rsidR="00BD4A0A" w:rsidRPr="00BD4A0A">
        <w:rPr>
          <w:rFonts w:asciiTheme="minorHAnsi" w:hAnsiTheme="minorHAnsi" w:cstheme="minorHAnsi"/>
          <w:lang w:bidi="cs-CZ"/>
        </w:rPr>
        <w:t xml:space="preserve"> Služby poskytnuté nad tento časový limit budou zpoplatněny částkou smluvní odměny ve </w:t>
      </w:r>
      <w:r w:rsidR="001F6C01" w:rsidRPr="00BD4A0A">
        <w:rPr>
          <w:rFonts w:asciiTheme="minorHAnsi" w:hAnsiTheme="minorHAnsi" w:cstheme="minorHAnsi"/>
        </w:rPr>
        <w:t xml:space="preserve">výši </w:t>
      </w:r>
      <w:r w:rsidR="00637118" w:rsidRPr="00637118">
        <w:rPr>
          <w:rFonts w:asciiTheme="minorHAnsi" w:hAnsiTheme="minorHAnsi" w:cstheme="minorHAnsi"/>
          <w:b/>
          <w:bCs/>
        </w:rPr>
        <w:t>9</w:t>
      </w:r>
      <w:r w:rsidR="001F6C01" w:rsidRPr="00637118">
        <w:rPr>
          <w:rFonts w:asciiTheme="minorHAnsi" w:hAnsiTheme="minorHAnsi" w:cstheme="minorHAnsi"/>
          <w:b/>
          <w:bCs/>
        </w:rPr>
        <w:t>00 Kč/hodina</w:t>
      </w:r>
      <w:r w:rsidR="001F6C01" w:rsidRPr="00BD4A0A">
        <w:rPr>
          <w:rFonts w:asciiTheme="minorHAnsi" w:hAnsiTheme="minorHAnsi" w:cstheme="minorHAnsi"/>
        </w:rPr>
        <w:t>.</w:t>
      </w:r>
      <w:r w:rsidRPr="00BD4A0A">
        <w:rPr>
          <w:rFonts w:asciiTheme="minorHAnsi" w:hAnsiTheme="minorHAnsi" w:cstheme="minorHAnsi"/>
        </w:rPr>
        <w:t xml:space="preserve"> </w:t>
      </w:r>
    </w:p>
    <w:p w14:paraId="2F90785B" w14:textId="65980259" w:rsidR="0092356B" w:rsidRDefault="00935035" w:rsidP="00571BCE">
      <w:pPr>
        <w:pStyle w:val="Zkladntext"/>
        <w:numPr>
          <w:ilvl w:val="0"/>
          <w:numId w:val="16"/>
        </w:numPr>
        <w:jc w:val="both"/>
        <w:rPr>
          <w:rFonts w:asciiTheme="minorHAnsi" w:hAnsiTheme="minorHAnsi" w:cstheme="minorHAnsi"/>
        </w:rPr>
      </w:pPr>
      <w:r>
        <w:rPr>
          <w:rFonts w:asciiTheme="minorHAnsi" w:hAnsiTheme="minorHAnsi" w:cstheme="minorHAnsi"/>
        </w:rPr>
        <w:t xml:space="preserve">V případě služeb poskytovaných nad časový limit </w:t>
      </w:r>
      <w:r w:rsidR="00295707">
        <w:rPr>
          <w:rFonts w:asciiTheme="minorHAnsi" w:hAnsiTheme="minorHAnsi" w:cstheme="minorHAnsi"/>
        </w:rPr>
        <w:t>5 hodin</w:t>
      </w:r>
      <w:r w:rsidR="004A0B65">
        <w:rPr>
          <w:rFonts w:asciiTheme="minorHAnsi" w:hAnsiTheme="minorHAnsi" w:cstheme="minorHAnsi"/>
        </w:rPr>
        <w:t>/měsíc</w:t>
      </w:r>
      <w:r>
        <w:rPr>
          <w:rFonts w:asciiTheme="minorHAnsi" w:hAnsiTheme="minorHAnsi" w:cstheme="minorHAnsi"/>
        </w:rPr>
        <w:t xml:space="preserve"> předloží poskytovatel objednateli předběžnou časovou a cenovou kalkulaci. Práce budou zahájeny až po jejím odsouhlasení</w:t>
      </w:r>
      <w:r w:rsidR="00112B19">
        <w:rPr>
          <w:rFonts w:asciiTheme="minorHAnsi" w:hAnsiTheme="minorHAnsi" w:cstheme="minorHAnsi"/>
        </w:rPr>
        <w:t xml:space="preserve"> objednatelem</w:t>
      </w:r>
      <w:r>
        <w:rPr>
          <w:rFonts w:asciiTheme="minorHAnsi" w:hAnsiTheme="minorHAnsi" w:cstheme="minorHAnsi"/>
        </w:rPr>
        <w:t xml:space="preserve">. </w:t>
      </w:r>
      <w:r w:rsidR="00A51DF9">
        <w:rPr>
          <w:rFonts w:asciiTheme="minorHAnsi" w:hAnsiTheme="minorHAnsi" w:cstheme="minorHAnsi"/>
          <w:lang w:bidi="cs-CZ"/>
        </w:rPr>
        <w:t xml:space="preserve">Vykazováno a účtováno bude se zaokrouhlením na každých </w:t>
      </w:r>
      <w:r w:rsidR="00A51DF9" w:rsidRPr="00637118">
        <w:rPr>
          <w:rFonts w:asciiTheme="minorHAnsi" w:hAnsiTheme="minorHAnsi" w:cstheme="minorHAnsi"/>
          <w:lang w:bidi="cs-CZ"/>
        </w:rPr>
        <w:t xml:space="preserve">započatých </w:t>
      </w:r>
      <w:r w:rsidR="000A1488" w:rsidRPr="00637118">
        <w:rPr>
          <w:rFonts w:asciiTheme="minorHAnsi" w:hAnsiTheme="minorHAnsi" w:cstheme="minorHAnsi"/>
          <w:lang w:bidi="cs-CZ"/>
        </w:rPr>
        <w:t>30</w:t>
      </w:r>
      <w:r w:rsidR="00A51DF9" w:rsidRPr="00637118">
        <w:rPr>
          <w:rFonts w:asciiTheme="minorHAnsi" w:hAnsiTheme="minorHAnsi" w:cstheme="minorHAnsi"/>
          <w:lang w:bidi="cs-CZ"/>
        </w:rPr>
        <w:t xml:space="preserve"> minut</w:t>
      </w:r>
      <w:r w:rsidR="00A51DF9">
        <w:rPr>
          <w:rFonts w:asciiTheme="minorHAnsi" w:hAnsiTheme="minorHAnsi" w:cstheme="minorHAnsi"/>
          <w:lang w:bidi="cs-CZ"/>
        </w:rPr>
        <w:t>.</w:t>
      </w:r>
    </w:p>
    <w:p w14:paraId="54660383" w14:textId="2D36871B" w:rsidR="00DC39B2" w:rsidRPr="00637118" w:rsidRDefault="00B7288F" w:rsidP="00571BCE">
      <w:pPr>
        <w:pStyle w:val="Zkladntext"/>
        <w:numPr>
          <w:ilvl w:val="0"/>
          <w:numId w:val="16"/>
        </w:numPr>
        <w:jc w:val="both"/>
        <w:rPr>
          <w:rFonts w:asciiTheme="minorHAnsi" w:hAnsiTheme="minorHAnsi" w:cstheme="minorHAnsi"/>
          <w:b/>
          <w:bCs/>
        </w:rPr>
      </w:pPr>
      <w:r>
        <w:rPr>
          <w:rFonts w:asciiTheme="minorHAnsi" w:hAnsiTheme="minorHAnsi" w:cstheme="minorHAnsi"/>
          <w:color w:val="auto"/>
        </w:rPr>
        <w:t xml:space="preserve">V rámci měsíčního časového limitu je zahrnuta jedna cesta poskytovatele do sídla objednatele a zpět. </w:t>
      </w:r>
      <w:r w:rsidR="00112B19" w:rsidRPr="004A0B65">
        <w:rPr>
          <w:rFonts w:asciiTheme="minorHAnsi" w:hAnsiTheme="minorHAnsi" w:cstheme="minorHAnsi"/>
          <w:color w:val="auto"/>
        </w:rPr>
        <w:t xml:space="preserve">V případě, že si objednatel vyžádá </w:t>
      </w:r>
      <w:r>
        <w:rPr>
          <w:rFonts w:asciiTheme="minorHAnsi" w:hAnsiTheme="minorHAnsi" w:cstheme="minorHAnsi"/>
          <w:color w:val="auto"/>
        </w:rPr>
        <w:t xml:space="preserve">další </w:t>
      </w:r>
      <w:r w:rsidR="00112B19" w:rsidRPr="004A0B65">
        <w:rPr>
          <w:rFonts w:asciiTheme="minorHAnsi" w:hAnsiTheme="minorHAnsi" w:cstheme="minorHAnsi"/>
          <w:color w:val="auto"/>
        </w:rPr>
        <w:t>osobní přítomnost poskytovatele ve svém sídle, nebo na jiném určeném místě, je poskytovatel oprávněn připočíst k ceně služby i c</w:t>
      </w:r>
      <w:r w:rsidR="00DC39B2" w:rsidRPr="004A0B65">
        <w:rPr>
          <w:rFonts w:asciiTheme="minorHAnsi" w:hAnsiTheme="minorHAnsi" w:cstheme="minorHAnsi"/>
          <w:color w:val="auto"/>
        </w:rPr>
        <w:t xml:space="preserve">estovné </w:t>
      </w:r>
      <w:r w:rsidR="00112B19">
        <w:rPr>
          <w:rFonts w:asciiTheme="minorHAnsi" w:hAnsiTheme="minorHAnsi" w:cstheme="minorHAnsi"/>
        </w:rPr>
        <w:t xml:space="preserve">ve </w:t>
      </w:r>
      <w:r w:rsidR="00112B19" w:rsidRPr="00637118">
        <w:rPr>
          <w:rFonts w:asciiTheme="minorHAnsi" w:hAnsiTheme="minorHAnsi" w:cstheme="minorHAnsi"/>
        </w:rPr>
        <w:t xml:space="preserve">výši </w:t>
      </w:r>
      <w:r w:rsidR="00A51DF9" w:rsidRPr="00637118">
        <w:rPr>
          <w:rFonts w:asciiTheme="minorHAnsi" w:hAnsiTheme="minorHAnsi" w:cstheme="minorHAnsi"/>
          <w:b/>
          <w:bCs/>
        </w:rPr>
        <w:t>15 Kč/kilometr.</w:t>
      </w:r>
    </w:p>
    <w:p w14:paraId="77BA0724" w14:textId="5CF73C58" w:rsidR="00933A07" w:rsidRPr="00462A72" w:rsidRDefault="00933A07" w:rsidP="00933A07">
      <w:pPr>
        <w:pStyle w:val="Zkladntext"/>
        <w:numPr>
          <w:ilvl w:val="0"/>
          <w:numId w:val="16"/>
        </w:numPr>
        <w:spacing w:before="120" w:line="240" w:lineRule="auto"/>
        <w:jc w:val="both"/>
      </w:pPr>
      <w:r w:rsidRPr="007B7570">
        <w:t xml:space="preserve">Odměna je splatná vždy po provedení služeb za kalendářní čtvrtletí. Fakturu zašle poskytovatel objednateli na e-mailovou adresu </w:t>
      </w:r>
      <w:proofErr w:type="spellStart"/>
      <w:r w:rsidR="006E2D3A">
        <w:t>xxxxxxxxxxxxxxxxxxxxxxxxxxxxxx</w:t>
      </w:r>
      <w:proofErr w:type="spellEnd"/>
      <w:r w:rsidR="006E2D3A">
        <w:t>.</w:t>
      </w:r>
      <w:r w:rsidR="00637118">
        <w:t xml:space="preserve"> </w:t>
      </w:r>
      <w:r w:rsidRPr="007B7570">
        <w:t xml:space="preserve">Faktura bude obsahovat náležitosti dle platné legislativy a v případě fakturace služeb poskytnutých nad časový limit </w:t>
      </w:r>
      <w:r w:rsidR="002D5522">
        <w:t>5</w:t>
      </w:r>
      <w:r w:rsidRPr="007B7570">
        <w:t xml:space="preserve"> hodin/měsíc bude její přílohou výkaz práce za uplynulé období. </w:t>
      </w:r>
      <w:r w:rsidRPr="00462A72">
        <w:rPr>
          <w:color w:val="000001"/>
        </w:rPr>
        <w:t xml:space="preserve">V případě, že se v průběhu platnosti smlouvy poskytovatel stane plátcem DPH, je od tohoto okamžiku oprávněn k ceně poskytnutých, dosud neuhrazených služeb připočíst DPH ve výši dle platné legislativy. </w:t>
      </w:r>
    </w:p>
    <w:p w14:paraId="1D32CCD4" w14:textId="77777777" w:rsidR="00F2571A" w:rsidRPr="003906ED" w:rsidRDefault="00F2571A" w:rsidP="006B782E">
      <w:pPr>
        <w:pStyle w:val="Zkladntext"/>
        <w:numPr>
          <w:ilvl w:val="0"/>
          <w:numId w:val="16"/>
        </w:numPr>
        <w:jc w:val="both"/>
        <w:rPr>
          <w:rFonts w:asciiTheme="minorHAnsi" w:hAnsiTheme="minorHAnsi" w:cstheme="minorHAnsi"/>
        </w:rPr>
      </w:pPr>
      <w:r w:rsidRPr="003906ED">
        <w:rPr>
          <w:rFonts w:asciiTheme="minorHAnsi" w:hAnsiTheme="minorHAnsi" w:cstheme="minorHAnsi"/>
        </w:rPr>
        <w:t>Lhůta splatnosti faktury činí 30 kalendářních dnů ode dne jejího doručení objednateli a bude uváděna na faktuře.</w:t>
      </w:r>
    </w:p>
    <w:p w14:paraId="40E8A50D" w14:textId="77777777" w:rsidR="00F2571A" w:rsidRPr="003906ED" w:rsidRDefault="00F2571A" w:rsidP="00427F80">
      <w:pPr>
        <w:pStyle w:val="Zkladntext"/>
        <w:numPr>
          <w:ilvl w:val="0"/>
          <w:numId w:val="16"/>
        </w:numPr>
        <w:spacing w:line="276" w:lineRule="auto"/>
        <w:jc w:val="both"/>
        <w:rPr>
          <w:rFonts w:asciiTheme="minorHAnsi" w:hAnsiTheme="minorHAnsi" w:cstheme="minorHAnsi"/>
        </w:rPr>
      </w:pPr>
      <w:r w:rsidRPr="003906ED">
        <w:rPr>
          <w:rFonts w:asciiTheme="minorHAnsi" w:hAnsiTheme="minorHAnsi" w:cstheme="minorHAnsi"/>
        </w:rPr>
        <w:t xml:space="preserve">Úhradu provede objednatel bezhotovostním převodem na účet </w:t>
      </w:r>
      <w:r w:rsidR="00D2494B" w:rsidRPr="003906ED">
        <w:rPr>
          <w:rFonts w:asciiTheme="minorHAnsi" w:hAnsiTheme="minorHAnsi" w:cstheme="minorHAnsi"/>
        </w:rPr>
        <w:t>poskytovatele</w:t>
      </w:r>
      <w:r w:rsidRPr="003906ED">
        <w:rPr>
          <w:rFonts w:asciiTheme="minorHAnsi" w:hAnsiTheme="minorHAnsi" w:cstheme="minorHAnsi"/>
        </w:rPr>
        <w:t xml:space="preserve">. Objednatel splní svoji platební povinnost v den, kdy příslušná částka bude připsána ve prospěch účtu </w:t>
      </w:r>
      <w:r w:rsidR="00D2494B" w:rsidRPr="003906ED">
        <w:rPr>
          <w:rFonts w:asciiTheme="minorHAnsi" w:hAnsiTheme="minorHAnsi" w:cstheme="minorHAnsi"/>
        </w:rPr>
        <w:t>poskytovatele</w:t>
      </w:r>
      <w:r w:rsidRPr="003906ED">
        <w:rPr>
          <w:rFonts w:asciiTheme="minorHAnsi" w:hAnsiTheme="minorHAnsi" w:cstheme="minorHAnsi"/>
        </w:rPr>
        <w:t>.</w:t>
      </w:r>
    </w:p>
    <w:p w14:paraId="3810BADD" w14:textId="77777777" w:rsidR="004A0B65" w:rsidRPr="00427F80" w:rsidRDefault="00F2571A" w:rsidP="00427F80">
      <w:pPr>
        <w:pStyle w:val="Normlnweb"/>
        <w:numPr>
          <w:ilvl w:val="0"/>
          <w:numId w:val="16"/>
        </w:numPr>
        <w:tabs>
          <w:tab w:val="clear" w:pos="360"/>
        </w:tabs>
        <w:spacing w:after="0" w:afterAutospacing="0" w:line="276" w:lineRule="auto"/>
        <w:ind w:right="83"/>
        <w:rPr>
          <w:rFonts w:asciiTheme="minorHAnsi" w:eastAsia="SimSun" w:hAnsiTheme="minorHAnsi" w:cstheme="minorHAnsi"/>
          <w:color w:val="00000A"/>
          <w:sz w:val="22"/>
          <w:szCs w:val="22"/>
          <w:lang w:eastAsia="ar-SA"/>
        </w:rPr>
      </w:pPr>
      <w:r w:rsidRPr="003906ED">
        <w:rPr>
          <w:rFonts w:asciiTheme="minorHAnsi" w:eastAsia="SimSun" w:hAnsiTheme="minorHAnsi" w:cstheme="minorHAnsi"/>
          <w:color w:val="00000A"/>
          <w:sz w:val="22"/>
          <w:szCs w:val="22"/>
          <w:lang w:eastAsia="ar-SA"/>
        </w:rPr>
        <w:t xml:space="preserve">Objednatel je oprávněn fakturu vrátit před uplynutím její splatnosti, pokud nebude vystavena v souladu s touto smlouvou. </w:t>
      </w:r>
      <w:r w:rsidR="00D2494B" w:rsidRPr="003906ED">
        <w:rPr>
          <w:rFonts w:asciiTheme="minorHAnsi" w:eastAsia="SimSun" w:hAnsiTheme="minorHAnsi" w:cstheme="minorHAnsi"/>
          <w:color w:val="00000A"/>
          <w:sz w:val="22"/>
          <w:szCs w:val="22"/>
          <w:lang w:eastAsia="ar-SA"/>
        </w:rPr>
        <w:t xml:space="preserve">Poskytovatel </w:t>
      </w:r>
      <w:r w:rsidRPr="003906ED">
        <w:rPr>
          <w:rFonts w:asciiTheme="minorHAnsi" w:eastAsia="SimSun" w:hAnsiTheme="minorHAnsi" w:cstheme="minorHAnsi"/>
          <w:color w:val="00000A"/>
          <w:sz w:val="22"/>
          <w:szCs w:val="22"/>
          <w:lang w:eastAsia="ar-SA"/>
        </w:rPr>
        <w:t>je v takovém</w:t>
      </w:r>
      <w:r w:rsidR="00813C94" w:rsidRPr="003906ED">
        <w:rPr>
          <w:rFonts w:asciiTheme="minorHAnsi" w:eastAsia="SimSun" w:hAnsiTheme="minorHAnsi" w:cstheme="minorHAnsi"/>
          <w:color w:val="00000A"/>
          <w:sz w:val="22"/>
          <w:szCs w:val="22"/>
          <w:lang w:eastAsia="ar-SA"/>
        </w:rPr>
        <w:t xml:space="preserve"> případě povinen vystavit novou fakturu </w:t>
      </w:r>
      <w:r w:rsidRPr="003906ED">
        <w:rPr>
          <w:rFonts w:asciiTheme="minorHAnsi" w:eastAsia="SimSun" w:hAnsiTheme="minorHAnsi" w:cstheme="minorHAnsi"/>
          <w:color w:val="00000A"/>
          <w:sz w:val="22"/>
          <w:szCs w:val="22"/>
          <w:lang w:eastAsia="ar-SA"/>
        </w:rPr>
        <w:t>s</w:t>
      </w:r>
      <w:r w:rsidR="00427F80">
        <w:rPr>
          <w:rFonts w:asciiTheme="minorHAnsi" w:eastAsia="SimSun" w:hAnsiTheme="minorHAnsi" w:cstheme="minorHAnsi"/>
          <w:color w:val="00000A"/>
          <w:sz w:val="22"/>
          <w:szCs w:val="22"/>
          <w:lang w:eastAsia="ar-SA"/>
        </w:rPr>
        <w:t> </w:t>
      </w:r>
      <w:r w:rsidRPr="003906ED">
        <w:rPr>
          <w:rFonts w:asciiTheme="minorHAnsi" w:eastAsia="SimSun" w:hAnsiTheme="minorHAnsi" w:cstheme="minorHAnsi"/>
          <w:color w:val="00000A"/>
          <w:sz w:val="22"/>
          <w:szCs w:val="22"/>
          <w:lang w:eastAsia="ar-SA"/>
        </w:rPr>
        <w:t>novou lhůtou splatnosti v délce 30 kalendářních dnů ode dne doručení objednateli.</w:t>
      </w:r>
    </w:p>
    <w:p w14:paraId="74DD93A3" w14:textId="3D0F3D5A" w:rsidR="004A0B65" w:rsidRDefault="004A0B65" w:rsidP="00F2571A">
      <w:pPr>
        <w:pStyle w:val="Prosttext1"/>
        <w:jc w:val="center"/>
        <w:rPr>
          <w:rFonts w:asciiTheme="minorHAnsi" w:hAnsiTheme="minorHAnsi" w:cstheme="minorHAnsi"/>
          <w:b/>
          <w:sz w:val="22"/>
          <w:szCs w:val="22"/>
        </w:rPr>
      </w:pPr>
    </w:p>
    <w:p w14:paraId="0CB186CE" w14:textId="77777777" w:rsidR="00E97B28" w:rsidRPr="003906ED" w:rsidRDefault="00E97B28" w:rsidP="00F2571A">
      <w:pPr>
        <w:pStyle w:val="Prosttext1"/>
        <w:jc w:val="center"/>
        <w:rPr>
          <w:rFonts w:asciiTheme="minorHAnsi" w:hAnsiTheme="minorHAnsi" w:cstheme="minorHAnsi"/>
          <w:b/>
          <w:sz w:val="22"/>
          <w:szCs w:val="22"/>
        </w:rPr>
      </w:pPr>
    </w:p>
    <w:p w14:paraId="7375CEDF"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5</w:t>
      </w:r>
    </w:p>
    <w:p w14:paraId="098E2831" w14:textId="77777777" w:rsidR="005B4483" w:rsidRPr="00427F80" w:rsidRDefault="00F2571A"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Spolupráce smluvních stran</w:t>
      </w:r>
      <w:r w:rsidR="00767316" w:rsidRPr="003906ED">
        <w:rPr>
          <w:rFonts w:asciiTheme="minorHAnsi" w:hAnsiTheme="minorHAnsi" w:cstheme="minorHAnsi"/>
          <w:b/>
          <w:sz w:val="22"/>
          <w:szCs w:val="22"/>
        </w:rPr>
        <w:t>,</w:t>
      </w:r>
      <w:r w:rsidRPr="003906ED">
        <w:rPr>
          <w:rFonts w:asciiTheme="minorHAnsi" w:hAnsiTheme="minorHAnsi" w:cstheme="minorHAnsi"/>
          <w:b/>
          <w:sz w:val="22"/>
          <w:szCs w:val="22"/>
        </w:rPr>
        <w:t xml:space="preserve"> způsob plnění smlouvy</w:t>
      </w:r>
      <w:r w:rsidR="00767316" w:rsidRPr="003906ED">
        <w:rPr>
          <w:rFonts w:asciiTheme="minorHAnsi" w:hAnsiTheme="minorHAnsi" w:cstheme="minorHAnsi"/>
          <w:b/>
          <w:sz w:val="22"/>
          <w:szCs w:val="22"/>
        </w:rPr>
        <w:t>, odpovědnost za škodu</w:t>
      </w:r>
    </w:p>
    <w:p w14:paraId="2DA897EC" w14:textId="77777777" w:rsidR="00A00832" w:rsidRPr="00A00832" w:rsidRDefault="00A00832" w:rsidP="00427F80">
      <w:pPr>
        <w:pStyle w:val="Zkladntext"/>
        <w:numPr>
          <w:ilvl w:val="0"/>
          <w:numId w:val="10"/>
        </w:numPr>
        <w:spacing w:after="0" w:line="276" w:lineRule="auto"/>
        <w:ind w:hanging="357"/>
        <w:jc w:val="both"/>
        <w:rPr>
          <w:rFonts w:asciiTheme="minorHAnsi" w:hAnsiTheme="minorHAnsi" w:cstheme="minorHAnsi"/>
        </w:rPr>
      </w:pPr>
      <w:r w:rsidRPr="00A00832">
        <w:rPr>
          <w:rFonts w:asciiTheme="minorHAnsi" w:hAnsiTheme="minorHAnsi" w:cstheme="minorHAnsi"/>
        </w:rPr>
        <w:t>Plnění je poskytováno následujícím způsobem:</w:t>
      </w:r>
    </w:p>
    <w:p w14:paraId="37D91473" w14:textId="77777777" w:rsidR="00A00832" w:rsidRPr="00A00832" w:rsidRDefault="00A00832" w:rsidP="00427F80">
      <w:pPr>
        <w:pStyle w:val="Zkladntext"/>
        <w:numPr>
          <w:ilvl w:val="0"/>
          <w:numId w:val="27"/>
        </w:numPr>
        <w:spacing w:line="276" w:lineRule="auto"/>
        <w:ind w:hanging="357"/>
        <w:jc w:val="both"/>
        <w:rPr>
          <w:rFonts w:asciiTheme="minorHAnsi" w:hAnsiTheme="minorHAnsi" w:cstheme="minorHAnsi"/>
        </w:rPr>
      </w:pPr>
      <w:r>
        <w:rPr>
          <w:rFonts w:asciiTheme="minorHAnsi" w:hAnsiTheme="minorHAnsi" w:cstheme="minorHAnsi"/>
        </w:rPr>
        <w:t>p</w:t>
      </w:r>
      <w:r w:rsidRPr="00A00832">
        <w:rPr>
          <w:rFonts w:asciiTheme="minorHAnsi" w:hAnsiTheme="minorHAnsi" w:cstheme="minorHAnsi"/>
        </w:rPr>
        <w:t>rostřednictvím nástrojů vzdálené správy</w:t>
      </w:r>
    </w:p>
    <w:p w14:paraId="1DF23FD8" w14:textId="60A3A4FC" w:rsidR="00A00832" w:rsidRPr="00287B40" w:rsidRDefault="00A00832" w:rsidP="00427F80">
      <w:pPr>
        <w:pStyle w:val="Zkladntext"/>
        <w:numPr>
          <w:ilvl w:val="0"/>
          <w:numId w:val="27"/>
        </w:numPr>
        <w:spacing w:line="276" w:lineRule="auto"/>
        <w:ind w:hanging="357"/>
        <w:jc w:val="both"/>
        <w:rPr>
          <w:rFonts w:asciiTheme="minorHAnsi" w:hAnsiTheme="minorHAnsi" w:cstheme="minorHAnsi"/>
        </w:rPr>
      </w:pPr>
      <w:r w:rsidRPr="004A0B65">
        <w:rPr>
          <w:rFonts w:asciiTheme="minorHAnsi" w:hAnsiTheme="minorHAnsi" w:cstheme="minorHAnsi"/>
        </w:rPr>
        <w:t xml:space="preserve">prostřednictvím hot-line ve formě telefonické podpory v pracovních dnech a době od </w:t>
      </w:r>
      <w:r w:rsidR="004A0B65" w:rsidRPr="004A0B65">
        <w:rPr>
          <w:rFonts w:asciiTheme="minorHAnsi" w:hAnsiTheme="minorHAnsi" w:cstheme="minorHAnsi"/>
        </w:rPr>
        <w:t>8</w:t>
      </w:r>
      <w:r w:rsidRPr="004A0B65">
        <w:rPr>
          <w:rFonts w:asciiTheme="minorHAnsi" w:hAnsiTheme="minorHAnsi" w:cstheme="minorHAnsi"/>
        </w:rPr>
        <w:t>:00 – 15:00</w:t>
      </w:r>
      <w:r w:rsidR="00EA2F5A" w:rsidRPr="004A0B65">
        <w:rPr>
          <w:rFonts w:asciiTheme="minorHAnsi" w:hAnsiTheme="minorHAnsi" w:cstheme="minorHAnsi"/>
        </w:rPr>
        <w:t>, tel</w:t>
      </w:r>
      <w:r w:rsidR="00EA2F5A" w:rsidRPr="00287B40">
        <w:rPr>
          <w:rFonts w:asciiTheme="minorHAnsi" w:hAnsiTheme="minorHAnsi" w:cstheme="minorHAnsi"/>
        </w:rPr>
        <w:t xml:space="preserve">. </w:t>
      </w:r>
      <w:proofErr w:type="spellStart"/>
      <w:r w:rsidR="006E2D3A">
        <w:rPr>
          <w:rFonts w:asciiTheme="minorHAnsi" w:hAnsiTheme="minorHAnsi" w:cstheme="minorHAnsi"/>
        </w:rPr>
        <w:t>xxxxxxxxxxxxxxxxxxxxxxxxxxxxx</w:t>
      </w:r>
      <w:proofErr w:type="spellEnd"/>
    </w:p>
    <w:p w14:paraId="7188008E" w14:textId="77777777" w:rsidR="00A00832" w:rsidRPr="00A00832" w:rsidRDefault="00A00832" w:rsidP="00A00832">
      <w:pPr>
        <w:pStyle w:val="Zkladntext"/>
        <w:spacing w:line="276" w:lineRule="auto"/>
        <w:jc w:val="both"/>
        <w:rPr>
          <w:rFonts w:asciiTheme="minorHAnsi" w:hAnsiTheme="minorHAnsi" w:cstheme="minorHAnsi"/>
        </w:rPr>
      </w:pPr>
      <w:r>
        <w:rPr>
          <w:rFonts w:asciiTheme="minorHAnsi" w:hAnsiTheme="minorHAnsi" w:cstheme="minorHAnsi"/>
        </w:rPr>
        <w:t>Podrobná specifikace poskytovaných služeb je uvedena v </w:t>
      </w:r>
      <w:r w:rsidRPr="00C60A6A">
        <w:rPr>
          <w:rFonts w:asciiTheme="minorHAnsi" w:hAnsiTheme="minorHAnsi" w:cstheme="minorHAnsi"/>
        </w:rPr>
        <w:t>Příloze 1</w:t>
      </w:r>
      <w:r>
        <w:rPr>
          <w:rFonts w:asciiTheme="minorHAnsi" w:hAnsiTheme="minorHAnsi" w:cstheme="minorHAnsi"/>
        </w:rPr>
        <w:t xml:space="preserve"> – Specifikace a rozsah služeb.</w:t>
      </w:r>
    </w:p>
    <w:p w14:paraId="098A458B" w14:textId="598C6113" w:rsidR="00A00832" w:rsidRPr="00287B40" w:rsidRDefault="00A00832" w:rsidP="001A5683">
      <w:pPr>
        <w:pStyle w:val="Zkladntext"/>
        <w:numPr>
          <w:ilvl w:val="0"/>
          <w:numId w:val="10"/>
        </w:numPr>
        <w:spacing w:line="276" w:lineRule="auto"/>
        <w:jc w:val="both"/>
        <w:rPr>
          <w:rFonts w:asciiTheme="minorHAnsi" w:hAnsiTheme="minorHAnsi" w:cstheme="minorHAnsi"/>
        </w:rPr>
      </w:pPr>
      <w:r w:rsidRPr="001A5683">
        <w:rPr>
          <w:rFonts w:asciiTheme="minorHAnsi" w:hAnsiTheme="minorHAnsi" w:cstheme="minorHAnsi"/>
        </w:rPr>
        <w:lastRenderedPageBreak/>
        <w:t xml:space="preserve">Požadavky na servisní zásahy služby jsou přijímány </w:t>
      </w:r>
      <w:r w:rsidR="001A5683" w:rsidRPr="001A5683">
        <w:rPr>
          <w:rFonts w:asciiTheme="minorHAnsi" w:hAnsiTheme="minorHAnsi" w:cstheme="minorHAnsi"/>
        </w:rPr>
        <w:t xml:space="preserve">přednostně formou </w:t>
      </w:r>
      <w:r w:rsidR="001A5683">
        <w:rPr>
          <w:rFonts w:asciiTheme="minorHAnsi" w:hAnsiTheme="minorHAnsi" w:cstheme="minorHAnsi"/>
        </w:rPr>
        <w:t>e</w:t>
      </w:r>
      <w:r w:rsidRPr="001A5683">
        <w:rPr>
          <w:rFonts w:asciiTheme="minorHAnsi" w:hAnsiTheme="minorHAnsi" w:cstheme="minorHAnsi"/>
        </w:rPr>
        <w:t>-mailové</w:t>
      </w:r>
      <w:r w:rsidR="001A5683">
        <w:rPr>
          <w:rFonts w:asciiTheme="minorHAnsi" w:hAnsiTheme="minorHAnsi" w:cstheme="minorHAnsi"/>
        </w:rPr>
        <w:t>ho</w:t>
      </w:r>
      <w:r w:rsidRPr="001A5683">
        <w:rPr>
          <w:rFonts w:asciiTheme="minorHAnsi" w:hAnsiTheme="minorHAnsi" w:cstheme="minorHAnsi"/>
        </w:rPr>
        <w:t xml:space="preserve"> hlášení požadavků</w:t>
      </w:r>
      <w:r w:rsidR="001A5683">
        <w:rPr>
          <w:rFonts w:asciiTheme="minorHAnsi" w:hAnsiTheme="minorHAnsi" w:cstheme="minorHAnsi"/>
        </w:rPr>
        <w:t xml:space="preserve"> na </w:t>
      </w:r>
      <w:r w:rsidR="001A5683" w:rsidRPr="00287B40">
        <w:rPr>
          <w:rFonts w:asciiTheme="minorHAnsi" w:hAnsiTheme="minorHAnsi" w:cstheme="minorHAnsi"/>
        </w:rPr>
        <w:t>adrese</w:t>
      </w:r>
      <w:r w:rsidR="004A0B65" w:rsidRPr="00287B40">
        <w:rPr>
          <w:rFonts w:asciiTheme="minorHAnsi" w:hAnsiTheme="minorHAnsi" w:cstheme="minorHAnsi"/>
        </w:rPr>
        <w:t xml:space="preserve"> </w:t>
      </w:r>
      <w:proofErr w:type="spellStart"/>
      <w:r w:rsidR="006E2D3A">
        <w:rPr>
          <w:rFonts w:asciiTheme="minorHAnsi" w:hAnsiTheme="minorHAnsi" w:cstheme="minorHAnsi"/>
          <w:b/>
          <w:bCs/>
        </w:rPr>
        <w:t>xxxxxxxxxxxxxxxxxxxxxxxx</w:t>
      </w:r>
      <w:proofErr w:type="spellEnd"/>
      <w:r w:rsidR="004A0B65" w:rsidRPr="00287B40">
        <w:rPr>
          <w:rFonts w:asciiTheme="minorHAnsi" w:hAnsiTheme="minorHAnsi" w:cstheme="minorHAnsi"/>
        </w:rPr>
        <w:t>.</w:t>
      </w:r>
    </w:p>
    <w:p w14:paraId="189AA603" w14:textId="77777777" w:rsidR="00990153" w:rsidRPr="00990153" w:rsidRDefault="005B4483" w:rsidP="00427F80">
      <w:pPr>
        <w:pStyle w:val="Zkladntext"/>
        <w:numPr>
          <w:ilvl w:val="0"/>
          <w:numId w:val="10"/>
        </w:numPr>
        <w:spacing w:line="276" w:lineRule="auto"/>
        <w:jc w:val="both"/>
        <w:rPr>
          <w:rFonts w:asciiTheme="minorHAnsi" w:eastAsia="Arial" w:hAnsiTheme="minorHAnsi" w:cstheme="minorHAnsi"/>
          <w:lang w:bidi="cs-CZ"/>
        </w:rPr>
      </w:pPr>
      <w:r w:rsidRPr="003906ED">
        <w:rPr>
          <w:rFonts w:asciiTheme="minorHAnsi" w:eastAsia="Arial" w:hAnsiTheme="minorHAnsi" w:cstheme="minorHAnsi"/>
        </w:rPr>
        <w:t>Objednatel je povinen poskytnout poskytovateli veškeré informace a podklady potřebné k plnění předmětu této smlouvy</w:t>
      </w:r>
      <w:r w:rsidR="00900E65">
        <w:rPr>
          <w:rFonts w:asciiTheme="minorHAnsi" w:eastAsia="Arial" w:hAnsiTheme="minorHAnsi" w:cstheme="minorHAnsi"/>
        </w:rPr>
        <w:t xml:space="preserve">, </w:t>
      </w:r>
      <w:r w:rsidRPr="003906ED">
        <w:rPr>
          <w:rFonts w:asciiTheme="minorHAnsi" w:eastAsia="Arial" w:hAnsiTheme="minorHAnsi" w:cstheme="minorHAnsi"/>
        </w:rPr>
        <w:t>včas upozornit poskytovatele na veškeré změny a skutečnosti, které by</w:t>
      </w:r>
      <w:r w:rsidR="00427F80">
        <w:rPr>
          <w:rFonts w:asciiTheme="minorHAnsi" w:eastAsia="Arial" w:hAnsiTheme="minorHAnsi" w:cstheme="minorHAnsi"/>
        </w:rPr>
        <w:t> </w:t>
      </w:r>
      <w:r w:rsidRPr="003906ED">
        <w:rPr>
          <w:rFonts w:asciiTheme="minorHAnsi" w:eastAsia="Arial" w:hAnsiTheme="minorHAnsi" w:cstheme="minorHAnsi"/>
        </w:rPr>
        <w:t>mohly ovlivnit plnění předmětu této smlouvy ze strany poskytovatele.</w:t>
      </w:r>
      <w:r w:rsidR="001A5683">
        <w:rPr>
          <w:rFonts w:asciiTheme="minorHAnsi" w:eastAsia="Arial" w:hAnsiTheme="minorHAnsi" w:cstheme="minorHAnsi"/>
        </w:rPr>
        <w:t xml:space="preserve"> </w:t>
      </w:r>
      <w:r w:rsidR="00990153" w:rsidRPr="00990153">
        <w:rPr>
          <w:rFonts w:asciiTheme="minorHAnsi" w:eastAsia="Arial" w:hAnsiTheme="minorHAnsi" w:cstheme="minorHAnsi"/>
          <w:lang w:bidi="cs-CZ"/>
        </w:rPr>
        <w:t>Objednatel zajistí přístup k zařízením výpočetní techniky, případně připojení datovým přenosem, zaznamenávání provozních událostí dohodnutou formou a jmenování osoby odpovědné za provoz výpočetní techniky.</w:t>
      </w:r>
    </w:p>
    <w:p w14:paraId="7FDF839F" w14:textId="77777777" w:rsidR="00A427BA" w:rsidRPr="003906ED" w:rsidRDefault="00A427BA"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eastAsia="SimSun" w:hAnsiTheme="minorHAnsi" w:cstheme="minorHAnsi"/>
          <w:color w:val="000000"/>
          <w:sz w:val="22"/>
          <w:szCs w:val="22"/>
        </w:rPr>
        <w:t>Poskytovatel se řídí informacemi a pokyny objednatele. Pokud jsou informace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 platnými právními předpisy nebo v jejichž důsledku by objednateli mohla vzniknout škoda, i nadále trvá, je poskytovatel oprávněn plnění předmětu této smlouvy přerušit do doby doplnění nebo upřesnění informací a podkladů, nebo do doby změny pokynů objednatele, nebo písemného sdělení objednatele, že objednatel trvá na plnění předmětu této smlouvy podle uvedených informací, podkladů a pokynů daných objednatelem.</w:t>
      </w:r>
    </w:p>
    <w:p w14:paraId="3CC9765B" w14:textId="77777777" w:rsidR="00767316" w:rsidRPr="003906ED"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Každá ze smluvních stran nese odpovědnost za škodu v rámci platných a účinných právních předpisů a této Smlouvy. </w:t>
      </w:r>
      <w:r w:rsidR="00F2571A" w:rsidRPr="003906ED">
        <w:rPr>
          <w:rFonts w:asciiTheme="minorHAnsi" w:hAnsiTheme="minorHAnsi" w:cstheme="minorHAnsi"/>
          <w:sz w:val="22"/>
          <w:szCs w:val="22"/>
        </w:rPr>
        <w:t>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doporučení, která jsou významná z hlediska plnění této smlouvy tak, jak je specifikováno v</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Článku</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2 této smlouvy. V případě, že budou podklady nutné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dodány po</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dohodnutém termínu nebo v případě, že objednatel neposkytne nezbytnou součinnost ve</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sjednaném rozsahu řádně a včas, </w:t>
      </w:r>
      <w:r w:rsidRPr="003906ED">
        <w:rPr>
          <w:rFonts w:asciiTheme="minorHAnsi" w:hAnsiTheme="minorHAnsi" w:cstheme="minorHAnsi"/>
          <w:sz w:val="22"/>
          <w:szCs w:val="22"/>
        </w:rPr>
        <w:t>p</w:t>
      </w:r>
      <w:r w:rsidR="00F2571A" w:rsidRPr="003906ED">
        <w:rPr>
          <w:rFonts w:asciiTheme="minorHAnsi" w:hAnsiTheme="minorHAnsi" w:cstheme="minorHAnsi"/>
          <w:sz w:val="22"/>
          <w:szCs w:val="22"/>
        </w:rPr>
        <w:t xml:space="preserve">rodlužuje se lhůta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 xml:space="preserve">o počet pracovních dnů, o které bylo dodání podkladů opožděno, či o které je objednatel v prodlení s poskytnutím součinnosti. </w:t>
      </w:r>
      <w:r w:rsidR="00D2494B"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není po tuto dobu v prodlení s plněním svých závazků</w:t>
      </w:r>
      <w:r w:rsidRPr="003906ED">
        <w:rPr>
          <w:rFonts w:asciiTheme="minorHAnsi" w:hAnsiTheme="minorHAnsi" w:cstheme="minorHAnsi"/>
          <w:sz w:val="22"/>
          <w:szCs w:val="22"/>
        </w:rPr>
        <w:t>.</w:t>
      </w:r>
      <w:r w:rsidR="00F2571A" w:rsidRPr="003906ED">
        <w:rPr>
          <w:rFonts w:asciiTheme="minorHAnsi" w:hAnsiTheme="minorHAnsi" w:cstheme="minorHAnsi"/>
          <w:sz w:val="22"/>
          <w:szCs w:val="22"/>
        </w:rPr>
        <w:t xml:space="preserve"> </w:t>
      </w:r>
      <w:r w:rsidRPr="003906ED">
        <w:rPr>
          <w:rFonts w:asciiTheme="minorHAnsi" w:hAnsiTheme="minorHAnsi" w:cstheme="minorHAnsi"/>
          <w:sz w:val="22"/>
          <w:szCs w:val="22"/>
        </w:rPr>
        <w:t>Žádná ze</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17CE43D3" w14:textId="77777777" w:rsidR="00061BD3"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w:t>
      </w:r>
      <w:r w:rsidR="00A003B3" w:rsidRPr="003906ED">
        <w:rPr>
          <w:rFonts w:asciiTheme="minorHAnsi" w:hAnsiTheme="minorHAnsi" w:cstheme="minorHAnsi"/>
          <w:sz w:val="22"/>
          <w:szCs w:val="22"/>
        </w:rPr>
        <w:t>vyvinout maximální úsilí k předcházení škod a k minimalizaci vzniklých škod.</w:t>
      </w:r>
    </w:p>
    <w:p w14:paraId="5F0CA30F" w14:textId="73884FA9" w:rsidR="00427F80" w:rsidRDefault="00427F80" w:rsidP="00427F80">
      <w:pPr>
        <w:pStyle w:val="smldruhauroven"/>
        <w:spacing w:before="0" w:after="0" w:line="276" w:lineRule="auto"/>
        <w:ind w:left="360"/>
        <w:jc w:val="both"/>
        <w:rPr>
          <w:rFonts w:asciiTheme="minorHAnsi" w:hAnsiTheme="minorHAnsi" w:cstheme="minorHAnsi"/>
          <w:sz w:val="22"/>
          <w:szCs w:val="22"/>
        </w:rPr>
      </w:pPr>
    </w:p>
    <w:p w14:paraId="4F64EE18" w14:textId="4A5232E8" w:rsidR="00E97B28" w:rsidRDefault="00E97B28" w:rsidP="00427F80">
      <w:pPr>
        <w:pStyle w:val="smldruhauroven"/>
        <w:spacing w:before="0" w:after="0" w:line="276" w:lineRule="auto"/>
        <w:ind w:left="360"/>
        <w:jc w:val="both"/>
        <w:rPr>
          <w:rFonts w:asciiTheme="minorHAnsi" w:hAnsiTheme="minorHAnsi" w:cstheme="minorHAnsi"/>
          <w:sz w:val="22"/>
          <w:szCs w:val="22"/>
        </w:rPr>
      </w:pPr>
    </w:p>
    <w:p w14:paraId="4E77BAB5" w14:textId="377F476E" w:rsidR="00E97B28" w:rsidRDefault="00E97B28" w:rsidP="00427F80">
      <w:pPr>
        <w:pStyle w:val="smldruhauroven"/>
        <w:spacing w:before="0" w:after="0" w:line="276" w:lineRule="auto"/>
        <w:ind w:left="360"/>
        <w:jc w:val="both"/>
        <w:rPr>
          <w:rFonts w:asciiTheme="minorHAnsi" w:hAnsiTheme="minorHAnsi" w:cstheme="minorHAnsi"/>
          <w:sz w:val="22"/>
          <w:szCs w:val="22"/>
        </w:rPr>
      </w:pPr>
    </w:p>
    <w:p w14:paraId="28E40BF9" w14:textId="77777777" w:rsidR="00E97B28" w:rsidRPr="00427F80" w:rsidRDefault="00E97B28" w:rsidP="00427F80">
      <w:pPr>
        <w:pStyle w:val="smldruhauroven"/>
        <w:spacing w:before="0" w:after="0" w:line="276" w:lineRule="auto"/>
        <w:ind w:left="360"/>
        <w:jc w:val="both"/>
        <w:rPr>
          <w:rFonts w:asciiTheme="minorHAnsi" w:hAnsiTheme="minorHAnsi" w:cstheme="minorHAnsi"/>
          <w:sz w:val="22"/>
          <w:szCs w:val="22"/>
        </w:rPr>
      </w:pPr>
    </w:p>
    <w:p w14:paraId="02D85324" w14:textId="77777777" w:rsidR="00F2571A" w:rsidRPr="003906ED" w:rsidRDefault="00F2571A" w:rsidP="00F2571A">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6</w:t>
      </w:r>
    </w:p>
    <w:p w14:paraId="3FFA33A4" w14:textId="77777777" w:rsidR="00F2571A" w:rsidRPr="003906ED" w:rsidRDefault="00F2571A" w:rsidP="00427F80">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t>Další práva a povinnosti smluvních stran</w:t>
      </w:r>
    </w:p>
    <w:p w14:paraId="7C9BF0D2" w14:textId="77777777" w:rsidR="00A427BA" w:rsidRPr="003906ED" w:rsidRDefault="00A427BA" w:rsidP="00A427BA">
      <w:pPr>
        <w:pStyle w:val="smldruhauroven"/>
        <w:numPr>
          <w:ilvl w:val="0"/>
          <w:numId w:val="15"/>
        </w:numPr>
        <w:spacing w:before="0" w:after="0" w:line="276" w:lineRule="auto"/>
        <w:ind w:hanging="357"/>
        <w:jc w:val="both"/>
        <w:rPr>
          <w:rFonts w:asciiTheme="minorHAnsi" w:hAnsiTheme="minorHAnsi" w:cstheme="minorHAnsi"/>
          <w:sz w:val="22"/>
          <w:szCs w:val="22"/>
        </w:rPr>
      </w:pPr>
      <w:r w:rsidRPr="003906ED">
        <w:rPr>
          <w:rFonts w:asciiTheme="minorHAnsi" w:hAnsiTheme="minorHAnsi" w:cstheme="minorHAnsi"/>
          <w:sz w:val="22"/>
          <w:szCs w:val="22"/>
        </w:rPr>
        <w:t>Poskytovatel se zavazuje při plnění této smlouvy postupovat samostatně a s odbornou péčí, v</w:t>
      </w:r>
      <w:r w:rsidR="00427F80">
        <w:rPr>
          <w:rFonts w:asciiTheme="minorHAnsi" w:hAnsiTheme="minorHAnsi" w:cstheme="minorHAnsi"/>
          <w:sz w:val="22"/>
          <w:szCs w:val="22"/>
        </w:rPr>
        <w:t> </w:t>
      </w:r>
      <w:r w:rsidRPr="003906ED">
        <w:rPr>
          <w:rFonts w:asciiTheme="minorHAnsi" w:hAnsiTheme="minorHAnsi" w:cstheme="minorHAnsi"/>
          <w:sz w:val="22"/>
          <w:szCs w:val="22"/>
        </w:rPr>
        <w:t>souladu s touto smlouvou, obecně závaznými právními předpisy a v souladu s ochranou zájmů objednatele. Poskytovatel je oprávněn plnit předmět této smlouvy sám nebo prostřednictvím svých zaměstnanců nebo spolupracujících osob.</w:t>
      </w:r>
    </w:p>
    <w:p w14:paraId="05729BC2" w14:textId="77777777" w:rsidR="00F2571A" w:rsidRPr="003906ED" w:rsidRDefault="00D2494B" w:rsidP="00F2571A">
      <w:pPr>
        <w:pStyle w:val="smldruhauroven"/>
        <w:numPr>
          <w:ilvl w:val="0"/>
          <w:numId w:val="15"/>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 xml:space="preserve">nenese odpovědnost za vady, které vznikly zejména nesprávným zadáním ze strany objednatele, nesprávnými pokyny objednatele k provedení </w:t>
      </w:r>
      <w:r w:rsidRPr="003906ED">
        <w:rPr>
          <w:rFonts w:asciiTheme="minorHAnsi" w:hAnsiTheme="minorHAnsi" w:cstheme="minorHAnsi"/>
          <w:sz w:val="22"/>
          <w:szCs w:val="22"/>
        </w:rPr>
        <w:t>služby</w:t>
      </w:r>
      <w:r w:rsidR="00F2571A" w:rsidRPr="003906ED">
        <w:rPr>
          <w:rFonts w:asciiTheme="minorHAnsi" w:hAnsiTheme="minorHAnsi" w:cstheme="minorHAnsi"/>
          <w:sz w:val="22"/>
          <w:szCs w:val="22"/>
        </w:rPr>
        <w:t xml:space="preserve">, na kterých objednatel i přes písemné upozornění </w:t>
      </w:r>
      <w:r w:rsidRPr="003906ED">
        <w:rPr>
          <w:rFonts w:asciiTheme="minorHAnsi" w:hAnsiTheme="minorHAnsi" w:cstheme="minorHAnsi"/>
          <w:sz w:val="22"/>
          <w:szCs w:val="22"/>
        </w:rPr>
        <w:t xml:space="preserve">poskytovatele </w:t>
      </w:r>
      <w:r w:rsidR="00F2571A" w:rsidRPr="003906ED">
        <w:rPr>
          <w:rFonts w:asciiTheme="minorHAnsi" w:hAnsiTheme="minorHAnsi" w:cstheme="minorHAnsi"/>
          <w:sz w:val="22"/>
          <w:szCs w:val="22"/>
        </w:rPr>
        <w:t xml:space="preserve">trval, byly způsobeny objednatelem či třetí osobou po převzetí </w:t>
      </w:r>
      <w:r w:rsidRPr="003906ED">
        <w:rPr>
          <w:rFonts w:asciiTheme="minorHAnsi" w:hAnsiTheme="minorHAnsi" w:cstheme="minorHAnsi"/>
          <w:sz w:val="22"/>
          <w:szCs w:val="22"/>
        </w:rPr>
        <w:t>výstupů služby</w:t>
      </w:r>
      <w:r w:rsidR="00F2571A" w:rsidRPr="003906ED">
        <w:rPr>
          <w:rFonts w:asciiTheme="minorHAnsi" w:hAnsiTheme="minorHAnsi" w:cstheme="minorHAnsi"/>
          <w:sz w:val="22"/>
          <w:szCs w:val="22"/>
        </w:rPr>
        <w:t>, nebo vznikly v důsledku neodvratitelných událostí či zásahem vyšší moci.</w:t>
      </w:r>
    </w:p>
    <w:p w14:paraId="18CE1182" w14:textId="77777777" w:rsidR="006B782E" w:rsidRDefault="00F2571A" w:rsidP="00427F80">
      <w:pPr>
        <w:pStyle w:val="Odstavecseseznamem"/>
        <w:numPr>
          <w:ilvl w:val="0"/>
          <w:numId w:val="15"/>
        </w:numPr>
        <w:suppressAutoHyphens/>
        <w:spacing w:after="120" w:line="276" w:lineRule="auto"/>
        <w:contextualSpacing/>
        <w:jc w:val="both"/>
        <w:rPr>
          <w:rFonts w:asciiTheme="minorHAnsi" w:hAnsiTheme="minorHAnsi" w:cstheme="minorHAnsi"/>
          <w:sz w:val="22"/>
          <w:szCs w:val="22"/>
        </w:rPr>
      </w:pPr>
      <w:r w:rsidRPr="003906ED">
        <w:rPr>
          <w:rFonts w:asciiTheme="minorHAnsi" w:hAnsiTheme="minorHAnsi" w:cstheme="minorHAnsi"/>
          <w:sz w:val="22"/>
          <w:szCs w:val="22"/>
        </w:rPr>
        <w:t xml:space="preserve">Vzhledem k charakteru organizace objednatele se smluvní strany dohodly, že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výslovně souhlasí se zveřejněním smluvních podmínek obsažených v této smlouvě v rozsahu a za</w:t>
      </w:r>
      <w:r w:rsidR="00427F80">
        <w:rPr>
          <w:rFonts w:asciiTheme="minorHAnsi" w:hAnsiTheme="minorHAnsi" w:cstheme="minorHAnsi"/>
          <w:sz w:val="22"/>
          <w:szCs w:val="22"/>
        </w:rPr>
        <w:t> </w:t>
      </w:r>
      <w:r w:rsidRPr="003906ED">
        <w:rPr>
          <w:rFonts w:asciiTheme="minorHAnsi" w:hAnsiTheme="minorHAnsi" w:cstheme="minorHAnsi"/>
          <w:sz w:val="22"/>
          <w:szCs w:val="22"/>
        </w:rPr>
        <w:t>podmínek vyplývajících z příslušných právních předpisů (zejména zákon č. 106/1999 Sb., o</w:t>
      </w:r>
      <w:r w:rsidR="00427F80">
        <w:rPr>
          <w:rFonts w:asciiTheme="minorHAnsi" w:hAnsiTheme="minorHAnsi" w:cstheme="minorHAnsi"/>
          <w:sz w:val="22"/>
          <w:szCs w:val="22"/>
        </w:rPr>
        <w:t> </w:t>
      </w:r>
      <w:r w:rsidRPr="003906ED">
        <w:rPr>
          <w:rFonts w:asciiTheme="minorHAnsi" w:hAnsiTheme="minorHAnsi" w:cstheme="minorHAnsi"/>
          <w:sz w:val="22"/>
          <w:szCs w:val="22"/>
        </w:rPr>
        <w:t>svobodném přístupu k informacím, v platném znění a zákon č. 134/2016 Sb., o veřejných zakázkách, v platném znění). Smluvní strany souhlasí s uveřejněním úplného znění této smlouvy, včetně všech dohod, jimiž se tato smlouva mění, doplňuje, nahrazuje nebo ruší, v registru smluv, podléhá-li tato smlouva povinnosti uveřejnění v registru smluv dle zákona č. 340/2015 Sb., o</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zvláštních podmínkách účinnosti některých smluv, uveřejňování těchto smluv a o registru smluv, ve znění pozdějších předpisů. Uveřejnění zajistí objednatel.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a objednatel prohlašují, že tato smlouva neobsahuje údaje, které tvoří předmět jeho obchodního tajemství podle § 504 zákona č. 89/2012 Sb., občanský zákoník, ve znění pozdějších předpisů (dále jen občanský zákoník).</w:t>
      </w:r>
    </w:p>
    <w:p w14:paraId="34826C43" w14:textId="77777777" w:rsidR="00427F80" w:rsidRPr="00427F80" w:rsidRDefault="00427F80" w:rsidP="00427F80">
      <w:pPr>
        <w:pStyle w:val="Odstavecseseznamem"/>
        <w:suppressAutoHyphens/>
        <w:spacing w:line="276" w:lineRule="auto"/>
        <w:ind w:left="360"/>
        <w:contextualSpacing/>
        <w:jc w:val="both"/>
        <w:rPr>
          <w:rFonts w:asciiTheme="minorHAnsi" w:hAnsiTheme="minorHAnsi" w:cstheme="minorHAnsi"/>
          <w:sz w:val="22"/>
          <w:szCs w:val="22"/>
        </w:rPr>
      </w:pPr>
    </w:p>
    <w:p w14:paraId="0A801D7C"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7</w:t>
      </w:r>
    </w:p>
    <w:p w14:paraId="6FF7DB09" w14:textId="77777777" w:rsidR="00A00C43" w:rsidRPr="00427F80" w:rsidRDefault="00A00C43"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 xml:space="preserve">Ochrana důvěrných informací </w:t>
      </w:r>
    </w:p>
    <w:p w14:paraId="129AE2EE" w14:textId="77777777" w:rsidR="00A00C43" w:rsidRPr="003906ED" w:rsidRDefault="00A00C43" w:rsidP="00427F80">
      <w:pPr>
        <w:pStyle w:val="Default"/>
        <w:numPr>
          <w:ilvl w:val="0"/>
          <w:numId w:val="22"/>
        </w:numPr>
        <w:spacing w:after="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Informacemi, se pro účely této smlouvy rozumí jakékoliv informace zpracovávané objednatelem či</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jakákoliv data, která jsou pořízena, uložena, zpracovávána, přenášena, nebo se kterými je jiným způsobem manipulováno v rámci informačních aktiv objednatele. Informačními aktivy se pro účely této smlouvy míní hardwarové, softwarové či jiné programové prostředky ICT infrastruktury, informační systémy, přenosná paměťová média a mobilní zařízení. </w:t>
      </w:r>
    </w:p>
    <w:p w14:paraId="5B008546" w14:textId="77777777" w:rsidR="00A00C43" w:rsidRPr="003906ED" w:rsidRDefault="003115B1" w:rsidP="00427F80">
      <w:pPr>
        <w:pStyle w:val="smldruhauroven"/>
        <w:numPr>
          <w:ilvl w:val="0"/>
          <w:numId w:val="22"/>
        </w:numPr>
        <w:spacing w:before="0" w:after="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zachovávat mlčenlivost o všech skutečnostech a informacích, které mu</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byly v souvislosti s touto smlouvou nebo jejím plněním</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zpřístupněny, předány či sděleny, nebo o nichž se</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dozvěděl, vyjma těch, které jsou v okamžiku, kdy se s nimi seznámil, prokazatelně veřejně přístupné nebo těch, které se bez jeho zavinění veřejně přístupnými stanou (dále jen „důvěrné informace“). </w:t>
      </w:r>
    </w:p>
    <w:p w14:paraId="3E05ACD7" w14:textId="77777777" w:rsidR="00A00C43" w:rsidRPr="003906ED" w:rsidRDefault="003115B1" w:rsidP="00427F80">
      <w:pPr>
        <w:pStyle w:val="smldruhauroven"/>
        <w:numPr>
          <w:ilvl w:val="0"/>
          <w:numId w:val="22"/>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nesmí důvěrné informace použít v rozporu s jejich účelem, nesmí je použít ve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prospěch svůj nebo třetích osob a nesmí je použít ani v neprospěch objednatele. Zavazuje se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 xml:space="preserve">učinit veškerá opatření a vyvinout maximální úsilí k ochraně důvěrných informací před jejich získáním nebo použitím třetí osobou. Povinnosti dle tohoto odstavce je </w:t>
      </w: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povinen </w:t>
      </w:r>
      <w:r w:rsidR="00A00C43" w:rsidRPr="003906ED">
        <w:rPr>
          <w:rFonts w:asciiTheme="minorHAnsi" w:hAnsiTheme="minorHAnsi" w:cstheme="minorHAnsi"/>
          <w:sz w:val="22"/>
          <w:szCs w:val="22"/>
        </w:rPr>
        <w:lastRenderedPageBreak/>
        <w:t xml:space="preserve">zachovávat i po zániku této smlouvy, vyjma případů, kdy se důvěrné informace stanou prokazatelně veřejně přístupné bez jeho zavinění. </w:t>
      </w:r>
    </w:p>
    <w:p w14:paraId="7AC488D9" w14:textId="77777777" w:rsidR="00A00C43" w:rsidRPr="003906ED" w:rsidRDefault="003115B1" w:rsidP="00A00C43">
      <w:pPr>
        <w:pStyle w:val="smldruhauroven"/>
        <w:numPr>
          <w:ilvl w:val="0"/>
          <w:numId w:val="22"/>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vyžádat si předchozí souhlas objednatele k zpřístupnění informací nebo informačních aktiv podle této smlouvy svým subdodavatelům. </w:t>
      </w:r>
    </w:p>
    <w:p w14:paraId="60C2D761" w14:textId="77777777" w:rsidR="00A00C43" w:rsidRPr="003906ED" w:rsidRDefault="003115B1" w:rsidP="00427F80">
      <w:pPr>
        <w:pStyle w:val="Odstavecseseznamem"/>
        <w:numPr>
          <w:ilvl w:val="0"/>
          <w:numId w:val="22"/>
        </w:numPr>
        <w:suppressAutoHyphens/>
        <w:spacing w:line="259" w:lineRule="auto"/>
        <w:contextualSpacing/>
        <w:jc w:val="both"/>
        <w:rPr>
          <w:rFonts w:asciiTheme="minorHAnsi" w:eastAsia="Arial" w:hAnsiTheme="minorHAnsi" w:cstheme="minorHAnsi"/>
          <w:color w:val="00000A"/>
          <w:sz w:val="22"/>
          <w:szCs w:val="22"/>
          <w:lang w:eastAsia="ar-SA"/>
        </w:rPr>
      </w:pPr>
      <w:r w:rsidRPr="003906ED">
        <w:rPr>
          <w:rFonts w:asciiTheme="minorHAnsi" w:eastAsia="Arial" w:hAnsiTheme="minorHAnsi" w:cstheme="minorHAnsi"/>
          <w:color w:val="00000A"/>
          <w:sz w:val="22"/>
          <w:szCs w:val="22"/>
          <w:lang w:eastAsia="ar-SA"/>
        </w:rPr>
        <w:t>Poskytovatel</w:t>
      </w:r>
      <w:r w:rsidR="00A00C43" w:rsidRPr="003906ED">
        <w:rPr>
          <w:rFonts w:asciiTheme="minorHAnsi" w:eastAsia="Arial" w:hAnsiTheme="minorHAnsi" w:cstheme="minorHAnsi"/>
          <w:color w:val="00000A"/>
          <w:sz w:val="22"/>
          <w:szCs w:val="22"/>
          <w:lang w:eastAsia="ar-SA"/>
        </w:rPr>
        <w:t xml:space="preserve"> odpovídá za škodu, kterou způsobí porušením povinnosti mlčenlivosti podle tohoto článku smlouvy a za škody na informačních aktivech objednatele, které prokazatelně způsobili jeho zaměstnanci.</w:t>
      </w:r>
    </w:p>
    <w:p w14:paraId="2DCD8978" w14:textId="77777777" w:rsidR="00A00C43" w:rsidRPr="003906ED" w:rsidRDefault="00A00C43" w:rsidP="00A00C43">
      <w:pPr>
        <w:pStyle w:val="Prosttext1"/>
        <w:jc w:val="center"/>
        <w:rPr>
          <w:rFonts w:asciiTheme="minorHAnsi" w:eastAsia="Arial" w:hAnsiTheme="minorHAnsi" w:cstheme="minorHAnsi"/>
          <w:sz w:val="22"/>
          <w:szCs w:val="22"/>
        </w:rPr>
      </w:pPr>
    </w:p>
    <w:p w14:paraId="411F8348"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8</w:t>
      </w:r>
    </w:p>
    <w:p w14:paraId="70FC2DF5"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Osobní údaje</w:t>
      </w:r>
    </w:p>
    <w:p w14:paraId="157BF0D0"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Je-li za účelem plnění předmětu této smlouvy nezbytné předání osobních údajů, zavazují se</w:t>
      </w:r>
      <w:r w:rsidR="00427F80">
        <w:rPr>
          <w:rFonts w:ascii="Calibri" w:hAnsi="Calibri" w:cs="Calibri"/>
          <w:sz w:val="22"/>
          <w:szCs w:val="22"/>
        </w:rPr>
        <w:t> </w:t>
      </w:r>
      <w:r w:rsidRPr="003E77C7">
        <w:rPr>
          <w:rFonts w:ascii="Calibri" w:hAnsi="Calibri" w:cs="Calibri"/>
          <w:sz w:val="22"/>
          <w:szCs w:val="22"/>
        </w:rPr>
        <w:t>smluvní strany k</w:t>
      </w:r>
      <w:r>
        <w:rPr>
          <w:rFonts w:ascii="Calibri" w:hAnsi="Calibri" w:cs="Calibri"/>
          <w:sz w:val="22"/>
          <w:szCs w:val="22"/>
        </w:rPr>
        <w:t> </w:t>
      </w:r>
      <w:r w:rsidRPr="003E77C7">
        <w:rPr>
          <w:rFonts w:ascii="Calibri" w:hAnsi="Calibri" w:cs="Calibri"/>
          <w:sz w:val="22"/>
          <w:szCs w:val="22"/>
        </w:rPr>
        <w:t>předání a přístupu pouze k takovým osobním údajům druhé smluvní strany, které jsou přiměřené, relevantní a</w:t>
      </w:r>
      <w:r>
        <w:rPr>
          <w:rFonts w:ascii="Calibri" w:hAnsi="Calibri" w:cs="Calibri"/>
          <w:sz w:val="22"/>
          <w:szCs w:val="22"/>
        </w:rPr>
        <w:t> </w:t>
      </w:r>
      <w:r w:rsidRPr="003E77C7">
        <w:rPr>
          <w:rFonts w:ascii="Calibri" w:hAnsi="Calibri" w:cs="Calibri"/>
          <w:sz w:val="22"/>
          <w:szCs w:val="22"/>
        </w:rPr>
        <w:t>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4ED2291D"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rámci přístupu k osobním údajům dodrží smluvní strana pokyny druhé smluvní strany, která je správcem těchto osobních údajů. Každá ze smluvních stran poskytne subjektům těchto osobních údajů informace v souladu s</w:t>
      </w:r>
      <w:r>
        <w:rPr>
          <w:rFonts w:ascii="Calibri" w:hAnsi="Calibri" w:cs="Calibri"/>
          <w:sz w:val="22"/>
          <w:szCs w:val="22"/>
        </w:rPr>
        <w:t> </w:t>
      </w:r>
      <w:r w:rsidRPr="003E77C7">
        <w:rPr>
          <w:rFonts w:ascii="Calibri" w:hAnsi="Calibri" w:cs="Calibri"/>
          <w:sz w:val="22"/>
          <w:szCs w:val="22"/>
        </w:rPr>
        <w:t>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6F80174C"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Pokud smluvní strany získají z důvodu plnění předmětu této smlouvy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14:paraId="200AAFAE"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 nezbytně nutnou dobu umožní příslušná smluvní strana za účelem splnění příslušné části předmětu smlouvy přístup k osobním údajům pouze svým zaměstnancům, případně spolupracujícím osobám, kteří jsou vázáni povinností mlčenlivost a kteří jsou oprávněni příslušnou část předmětu smlouvy splnit.</w:t>
      </w:r>
    </w:p>
    <w:p w14:paraId="55025D6F"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době plnění smlouvy je příslušná smluvní strana povinna zajistit dostatečnou ochranu osobních údajů v souladu s nařízením tak, aby nedošlo či nemohlo dojít k jejich zpřístupnění neoprávněným třetím osobám, a to jak úmyslně, tak z nedbalosti.</w:t>
      </w:r>
    </w:p>
    <w:p w14:paraId="56C74024"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Příslušná smluvní strana, která osobní údaje obdržela, je povinna zajistit, aby její zaměstnanci či</w:t>
      </w:r>
      <w:r w:rsidR="00427F80">
        <w:rPr>
          <w:rFonts w:ascii="Calibri" w:hAnsi="Calibri" w:cs="Calibri"/>
          <w:sz w:val="22"/>
          <w:szCs w:val="22"/>
        </w:rPr>
        <w:t> </w:t>
      </w:r>
      <w:r w:rsidRPr="003E77C7">
        <w:rPr>
          <w:rFonts w:ascii="Calibri" w:hAnsi="Calibri" w:cs="Calibri"/>
          <w:sz w:val="22"/>
          <w:szCs w:val="22"/>
        </w:rPr>
        <w:t>poskytovatelé, včetně spolupracujících osob</w:t>
      </w:r>
      <w:r w:rsidR="00755A06">
        <w:rPr>
          <w:rFonts w:ascii="Calibri" w:hAnsi="Calibri" w:cs="Calibri"/>
          <w:sz w:val="22"/>
          <w:szCs w:val="22"/>
        </w:rPr>
        <w:t>,</w:t>
      </w:r>
      <w:r w:rsidRPr="003E77C7">
        <w:rPr>
          <w:rFonts w:ascii="Calibri" w:hAnsi="Calibri" w:cs="Calibri"/>
          <w:sz w:val="22"/>
          <w:szCs w:val="22"/>
        </w:rPr>
        <w:t xml:space="preserve"> postupovali v souladu s tímto smluvním </w:t>
      </w:r>
      <w:r w:rsidRPr="003E77C7">
        <w:rPr>
          <w:rFonts w:ascii="Calibri" w:hAnsi="Calibri" w:cs="Calibri"/>
          <w:sz w:val="22"/>
          <w:szCs w:val="22"/>
        </w:rPr>
        <w:lastRenderedPageBreak/>
        <w:t>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34F49698" w14:textId="77777777" w:rsidR="00E55BBE" w:rsidRPr="003906ED" w:rsidRDefault="00E55BBE" w:rsidP="003115B1">
      <w:pPr>
        <w:pStyle w:val="Prosttext1"/>
        <w:spacing w:before="240" w:line="276" w:lineRule="auto"/>
        <w:ind w:left="360"/>
        <w:jc w:val="both"/>
        <w:rPr>
          <w:rFonts w:asciiTheme="minorHAnsi" w:hAnsiTheme="minorHAnsi" w:cstheme="minorHAnsi"/>
          <w:sz w:val="22"/>
          <w:szCs w:val="22"/>
        </w:rPr>
      </w:pPr>
    </w:p>
    <w:p w14:paraId="2642262E"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9</w:t>
      </w:r>
    </w:p>
    <w:p w14:paraId="52BF67D6" w14:textId="77777777" w:rsidR="00F2571A" w:rsidRPr="003906ED" w:rsidRDefault="00F2571A" w:rsidP="00F2571A">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Smluvní pokuty a sankce</w:t>
      </w:r>
    </w:p>
    <w:p w14:paraId="13FF4E44" w14:textId="77777777"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w:t>
      </w:r>
      <w:r w:rsidR="00755A06">
        <w:rPr>
          <w:rFonts w:asciiTheme="minorHAnsi" w:hAnsiTheme="minorHAnsi" w:cstheme="minorHAnsi"/>
          <w:sz w:val="22"/>
          <w:szCs w:val="22"/>
        </w:rPr>
        <w:t> </w:t>
      </w:r>
      <w:r w:rsidRPr="003906ED">
        <w:rPr>
          <w:rFonts w:asciiTheme="minorHAnsi" w:hAnsiTheme="minorHAnsi" w:cstheme="minorHAnsi"/>
          <w:sz w:val="22"/>
          <w:szCs w:val="22"/>
        </w:rPr>
        <w:t>prodlení nedostává.</w:t>
      </w:r>
    </w:p>
    <w:p w14:paraId="446A5228" w14:textId="77777777"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Bude-li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 xml:space="preserve">v prodlení se </w:t>
      </w:r>
      <w:r w:rsidR="00A427BA" w:rsidRPr="003906ED">
        <w:rPr>
          <w:rFonts w:asciiTheme="minorHAnsi" w:hAnsiTheme="minorHAnsi" w:cstheme="minorHAnsi"/>
          <w:sz w:val="22"/>
          <w:szCs w:val="22"/>
        </w:rPr>
        <w:t xml:space="preserve">splněním služeb </w:t>
      </w:r>
      <w:r w:rsidR="00D86EBE">
        <w:rPr>
          <w:rFonts w:asciiTheme="minorHAnsi" w:hAnsiTheme="minorHAnsi" w:cstheme="minorHAnsi"/>
          <w:sz w:val="22"/>
          <w:szCs w:val="22"/>
        </w:rPr>
        <w:t>ICT</w:t>
      </w:r>
      <w:r w:rsidR="00A427BA" w:rsidRPr="003906ED">
        <w:rPr>
          <w:rFonts w:asciiTheme="minorHAnsi" w:hAnsiTheme="minorHAnsi" w:cstheme="minorHAnsi"/>
          <w:sz w:val="22"/>
          <w:szCs w:val="22"/>
        </w:rPr>
        <w:t xml:space="preserve"> v ujednaném termínu</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povinen zaplatit objednateli smluvní pokutu ve výši 0,1 % z </w:t>
      </w:r>
      <w:r w:rsidR="00D2494B" w:rsidRPr="003906ED">
        <w:rPr>
          <w:rFonts w:asciiTheme="minorHAnsi" w:hAnsiTheme="minorHAnsi" w:cstheme="minorHAnsi"/>
          <w:sz w:val="22"/>
          <w:szCs w:val="22"/>
        </w:rPr>
        <w:t>paušální odměny</w:t>
      </w:r>
      <w:r w:rsidRPr="003906ED">
        <w:rPr>
          <w:rFonts w:asciiTheme="minorHAnsi" w:hAnsiTheme="minorHAnsi" w:cstheme="minorHAnsi"/>
          <w:sz w:val="22"/>
          <w:szCs w:val="22"/>
        </w:rPr>
        <w:t xml:space="preserve"> za každý započatý den prodlení až do dne splnění závazku.</w:t>
      </w:r>
    </w:p>
    <w:p w14:paraId="3DDE9F00" w14:textId="77777777" w:rsidR="00F2571A" w:rsidRPr="003906ED" w:rsidRDefault="00F2571A" w:rsidP="00755A06">
      <w:pPr>
        <w:pStyle w:val="smldruhauroven"/>
        <w:numPr>
          <w:ilvl w:val="0"/>
          <w:numId w:val="9"/>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Bude-li objednatel v prodlení s úhradou ceny </w:t>
      </w:r>
      <w:r w:rsidR="00D2494B" w:rsidRPr="003906ED">
        <w:rPr>
          <w:rFonts w:asciiTheme="minorHAnsi" w:hAnsiTheme="minorHAnsi" w:cstheme="minorHAnsi"/>
          <w:sz w:val="22"/>
          <w:szCs w:val="22"/>
        </w:rPr>
        <w:t>služeb</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oprávněn vyúčtovat objednateli</w:t>
      </w:r>
      <w:r w:rsidR="00A00C43" w:rsidRPr="003906ED">
        <w:rPr>
          <w:rFonts w:asciiTheme="minorHAnsi" w:hAnsiTheme="minorHAnsi" w:cstheme="minorHAnsi"/>
          <w:sz w:val="22"/>
          <w:szCs w:val="22"/>
        </w:rPr>
        <w:t xml:space="preserve"> smluvní pokutu ve výši 0,1 % z dlužné částky za každý započatý den prodlení až do dne splnění závazku.</w:t>
      </w:r>
      <w:r w:rsidRPr="003906ED">
        <w:rPr>
          <w:rFonts w:asciiTheme="minorHAnsi" w:hAnsiTheme="minorHAnsi" w:cstheme="minorHAnsi"/>
          <w:sz w:val="22"/>
          <w:szCs w:val="22"/>
        </w:rPr>
        <w:t xml:space="preserve"> </w:t>
      </w:r>
    </w:p>
    <w:p w14:paraId="20868E01" w14:textId="77777777" w:rsidR="00F2571A" w:rsidRPr="003906ED" w:rsidRDefault="00F2571A" w:rsidP="00755A06">
      <w:pPr>
        <w:pStyle w:val="smldruhauroven"/>
        <w:numPr>
          <w:ilvl w:val="0"/>
          <w:numId w:val="9"/>
        </w:numPr>
        <w:spacing w:before="0" w:after="0" w:line="276" w:lineRule="auto"/>
        <w:jc w:val="both"/>
        <w:rPr>
          <w:rFonts w:asciiTheme="minorHAnsi" w:hAnsiTheme="minorHAnsi" w:cstheme="minorHAnsi"/>
          <w:b/>
          <w:sz w:val="22"/>
          <w:szCs w:val="22"/>
        </w:rPr>
      </w:pPr>
      <w:r w:rsidRPr="003906ED">
        <w:rPr>
          <w:rFonts w:asciiTheme="minorHAnsi" w:hAnsiTheme="minorHAnsi" w:cstheme="minorHAns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w:t>
      </w:r>
      <w:r w:rsidR="00755A06">
        <w:rPr>
          <w:rFonts w:asciiTheme="minorHAnsi" w:hAnsiTheme="minorHAnsi" w:cstheme="minorHAnsi"/>
          <w:sz w:val="22"/>
          <w:szCs w:val="22"/>
        </w:rPr>
        <w:t> </w:t>
      </w:r>
      <w:r w:rsidRPr="003906ED">
        <w:rPr>
          <w:rFonts w:asciiTheme="minorHAnsi" w:hAnsiTheme="minorHAnsi" w:cstheme="minorHAnsi"/>
          <w:sz w:val="22"/>
          <w:szCs w:val="22"/>
        </w:rPr>
        <w:t>po</w:t>
      </w:r>
      <w:r w:rsidR="00755A06">
        <w:rPr>
          <w:rFonts w:asciiTheme="minorHAnsi" w:hAnsiTheme="minorHAnsi" w:cstheme="minorHAnsi"/>
          <w:sz w:val="22"/>
          <w:szCs w:val="22"/>
        </w:rPr>
        <w:t> </w:t>
      </w:r>
      <w:r w:rsidRPr="003906ED">
        <w:rPr>
          <w:rFonts w:asciiTheme="minorHAnsi" w:hAnsiTheme="minorHAnsi" w:cstheme="minorHAnsi"/>
          <w:sz w:val="22"/>
          <w:szCs w:val="22"/>
        </w:rPr>
        <w:t>zaplacení smluvní pokuty, pokud se strany ad hoc nedohodnou jinak, přičemž zánik této smlouvy se nedotýká nároku na zaplacení smluvní pokuty, kdy nároky na smluvní pokutu a zaplacení smluvní pokuty trvají i po ukončení smlouvy.</w:t>
      </w:r>
    </w:p>
    <w:p w14:paraId="65028F62" w14:textId="77777777" w:rsidR="006B782E" w:rsidRPr="003906ED" w:rsidRDefault="006B782E" w:rsidP="00F2571A">
      <w:pPr>
        <w:pStyle w:val="Prosttext1"/>
        <w:jc w:val="center"/>
        <w:rPr>
          <w:rFonts w:asciiTheme="minorHAnsi" w:hAnsiTheme="minorHAnsi" w:cstheme="minorHAnsi"/>
          <w:b/>
          <w:sz w:val="22"/>
          <w:szCs w:val="22"/>
        </w:rPr>
      </w:pPr>
    </w:p>
    <w:p w14:paraId="2E438655"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10</w:t>
      </w:r>
    </w:p>
    <w:p w14:paraId="6F853BA6" w14:textId="77777777"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Trvání a zánik smlouvy</w:t>
      </w:r>
    </w:p>
    <w:p w14:paraId="014B976D" w14:textId="23225EA0" w:rsidR="007E129D" w:rsidRPr="00287B40" w:rsidRDefault="00A427BA" w:rsidP="007E129D">
      <w:pPr>
        <w:pStyle w:val="smldruhauroven"/>
        <w:numPr>
          <w:ilvl w:val="0"/>
          <w:numId w:val="12"/>
        </w:numPr>
        <w:spacing w:before="0" w:line="276" w:lineRule="auto"/>
        <w:jc w:val="both"/>
        <w:rPr>
          <w:rFonts w:ascii="Calibri" w:hAnsi="Calibri" w:cs="Calibri"/>
          <w:sz w:val="22"/>
          <w:szCs w:val="22"/>
        </w:rPr>
      </w:pPr>
      <w:r w:rsidRPr="003906ED">
        <w:rPr>
          <w:rFonts w:asciiTheme="minorHAnsi" w:hAnsiTheme="minorHAnsi" w:cstheme="minorHAnsi"/>
          <w:sz w:val="22"/>
          <w:szCs w:val="22"/>
        </w:rPr>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w:t>
      </w:r>
      <w:r w:rsidR="00A00C43" w:rsidRPr="003906ED">
        <w:rPr>
          <w:rFonts w:asciiTheme="minorHAnsi" w:hAnsiTheme="minorHAnsi" w:cstheme="minorHAnsi"/>
          <w:sz w:val="22"/>
          <w:szCs w:val="22"/>
        </w:rPr>
        <w:t xml:space="preserve">Uveřejnění zajistí </w:t>
      </w:r>
      <w:r w:rsidR="003115B1"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w:t>
      </w:r>
      <w:r w:rsidRPr="00287B40">
        <w:rPr>
          <w:rFonts w:asciiTheme="minorHAnsi" w:hAnsiTheme="minorHAnsi" w:cstheme="minorHAnsi"/>
          <w:sz w:val="22"/>
          <w:szCs w:val="22"/>
        </w:rPr>
        <w:t>Tato smlouva se uzavírá na dobu neurčitou</w:t>
      </w:r>
      <w:r w:rsidR="00287B40" w:rsidRPr="00287B40">
        <w:rPr>
          <w:rFonts w:asciiTheme="minorHAnsi" w:hAnsiTheme="minorHAnsi" w:cstheme="minorHAnsi"/>
          <w:sz w:val="22"/>
          <w:szCs w:val="22"/>
        </w:rPr>
        <w:t xml:space="preserve">. </w:t>
      </w:r>
      <w:r w:rsidRPr="00287B40">
        <w:rPr>
          <w:rFonts w:asciiTheme="minorHAnsi" w:hAnsiTheme="minorHAnsi" w:cstheme="minorHAnsi"/>
          <w:sz w:val="22"/>
          <w:szCs w:val="22"/>
        </w:rPr>
        <w:t xml:space="preserve"> </w:t>
      </w:r>
    </w:p>
    <w:p w14:paraId="5467C706" w14:textId="0BB386EB" w:rsidR="007E129D" w:rsidRPr="003C4678" w:rsidRDefault="007E129D" w:rsidP="007E129D">
      <w:pPr>
        <w:pStyle w:val="smldruhauroven"/>
        <w:numPr>
          <w:ilvl w:val="0"/>
          <w:numId w:val="12"/>
        </w:numPr>
        <w:spacing w:before="0" w:line="276" w:lineRule="auto"/>
        <w:jc w:val="both"/>
        <w:rPr>
          <w:rFonts w:ascii="Calibri" w:hAnsi="Calibri" w:cs="Calibri"/>
          <w:sz w:val="22"/>
          <w:szCs w:val="22"/>
        </w:rPr>
      </w:pPr>
      <w:r w:rsidRPr="003C4678">
        <w:rPr>
          <w:rFonts w:ascii="Calibri" w:hAnsi="Calibri" w:cs="Calibri"/>
          <w:sz w:val="22"/>
          <w:szCs w:val="22"/>
        </w:rPr>
        <w:t xml:space="preserve">Před uplynutím sjednané doby trvání lze tuto </w:t>
      </w:r>
      <w:r>
        <w:rPr>
          <w:rFonts w:ascii="Calibri" w:hAnsi="Calibri" w:cs="Calibri"/>
          <w:sz w:val="22"/>
          <w:szCs w:val="22"/>
        </w:rPr>
        <w:t>Smlouv</w:t>
      </w:r>
      <w:r w:rsidRPr="003C4678">
        <w:rPr>
          <w:rFonts w:ascii="Calibri" w:hAnsi="Calibri" w:cs="Calibri"/>
          <w:sz w:val="22"/>
          <w:szCs w:val="22"/>
        </w:rPr>
        <w:t>u ukončit pouze jedním z následujících důvodů:</w:t>
      </w:r>
    </w:p>
    <w:p w14:paraId="2C4B0EEB" w14:textId="77777777" w:rsidR="007E129D" w:rsidRPr="003C4678" w:rsidRDefault="007E129D" w:rsidP="007E129D">
      <w:pPr>
        <w:pStyle w:val="smldruhauroven"/>
        <w:numPr>
          <w:ilvl w:val="0"/>
          <w:numId w:val="31"/>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dohodou smluvních stran; v takovém případě končí platnost </w:t>
      </w:r>
      <w:r>
        <w:rPr>
          <w:rFonts w:ascii="Calibri" w:hAnsi="Calibri" w:cs="Calibri"/>
          <w:sz w:val="22"/>
          <w:szCs w:val="22"/>
        </w:rPr>
        <w:t>Smlouv</w:t>
      </w:r>
      <w:r w:rsidRPr="003C4678">
        <w:rPr>
          <w:rFonts w:ascii="Calibri" w:hAnsi="Calibri" w:cs="Calibri"/>
          <w:sz w:val="22"/>
          <w:szCs w:val="22"/>
        </w:rPr>
        <w:t>y dnem uvedeným v dohodě;</w:t>
      </w:r>
    </w:p>
    <w:p w14:paraId="568809C3" w14:textId="77777777" w:rsidR="007E129D" w:rsidRPr="003C4678" w:rsidRDefault="007E129D" w:rsidP="007E129D">
      <w:pPr>
        <w:pStyle w:val="smldruhauroven"/>
        <w:numPr>
          <w:ilvl w:val="0"/>
          <w:numId w:val="31"/>
        </w:numPr>
        <w:spacing w:before="0" w:after="0" w:line="276" w:lineRule="auto"/>
        <w:jc w:val="both"/>
        <w:rPr>
          <w:rFonts w:ascii="Calibri" w:hAnsi="Calibri" w:cs="Calibri"/>
          <w:sz w:val="22"/>
          <w:szCs w:val="22"/>
        </w:rPr>
      </w:pPr>
      <w:r w:rsidRPr="003C4678">
        <w:rPr>
          <w:rFonts w:ascii="Calibri" w:hAnsi="Calibri" w:cs="Calibri"/>
          <w:sz w:val="22"/>
          <w:szCs w:val="22"/>
        </w:rPr>
        <w:lastRenderedPageBreak/>
        <w:t>písemnou výpovědí kterékoliv ze smluvních stran, a to i bez uvedení důvodu; výpovědní doba v takovém případě činí jeden (1) měsíc, a počíná běžet následující den po doručení výpovědi druhé smluvní straně;</w:t>
      </w:r>
    </w:p>
    <w:p w14:paraId="3BEB671D" w14:textId="77777777" w:rsidR="007E129D" w:rsidRPr="003C4678" w:rsidRDefault="007E129D" w:rsidP="007E129D">
      <w:pPr>
        <w:pStyle w:val="smldruhauroven"/>
        <w:numPr>
          <w:ilvl w:val="0"/>
          <w:numId w:val="31"/>
        </w:numPr>
        <w:spacing w:before="0" w:line="276" w:lineRule="auto"/>
        <w:ind w:left="714" w:hanging="357"/>
        <w:jc w:val="both"/>
        <w:rPr>
          <w:rFonts w:ascii="Calibri" w:hAnsi="Calibri" w:cs="Calibri"/>
          <w:sz w:val="22"/>
          <w:szCs w:val="22"/>
        </w:rPr>
      </w:pPr>
      <w:r w:rsidRPr="003C4678">
        <w:rPr>
          <w:rFonts w:ascii="Calibri" w:hAnsi="Calibri" w:cs="Calibri"/>
          <w:sz w:val="22"/>
          <w:szCs w:val="22"/>
        </w:rPr>
        <w:t xml:space="preserve">písemným odstoupením od </w:t>
      </w:r>
      <w:r>
        <w:rPr>
          <w:rFonts w:ascii="Calibri" w:hAnsi="Calibri" w:cs="Calibri"/>
          <w:sz w:val="22"/>
          <w:szCs w:val="22"/>
        </w:rPr>
        <w:t>Smlouv</w:t>
      </w:r>
      <w:r w:rsidRPr="003C4678">
        <w:rPr>
          <w:rFonts w:ascii="Calibri" w:hAnsi="Calibri" w:cs="Calibri"/>
          <w:sz w:val="22"/>
          <w:szCs w:val="22"/>
        </w:rPr>
        <w:t>y za podmínek dále uvedených.</w:t>
      </w:r>
    </w:p>
    <w:p w14:paraId="50DFA53E" w14:textId="33B2519A" w:rsidR="007E129D" w:rsidRPr="003C4678" w:rsidRDefault="007E129D" w:rsidP="007E129D">
      <w:pPr>
        <w:pStyle w:val="Odstavecseseznamem"/>
        <w:numPr>
          <w:ilvl w:val="0"/>
          <w:numId w:val="12"/>
        </w:numPr>
        <w:jc w:val="both"/>
        <w:rPr>
          <w:rFonts w:ascii="Calibri" w:eastAsia="Arial" w:hAnsi="Calibri" w:cs="Calibri"/>
          <w:color w:val="00000A"/>
          <w:sz w:val="22"/>
          <w:szCs w:val="22"/>
          <w:lang w:eastAsia="ar-SA"/>
        </w:rPr>
      </w:pPr>
      <w:r w:rsidRPr="003C4678">
        <w:rPr>
          <w:rFonts w:ascii="Calibri" w:eastAsia="Arial" w:hAnsi="Calibri" w:cs="Calibri"/>
          <w:color w:val="00000A"/>
          <w:sz w:val="22"/>
          <w:szCs w:val="22"/>
          <w:lang w:eastAsia="ar-SA"/>
        </w:rPr>
        <w:t xml:space="preserve">Smluvní strany se v souladu s § 2001 občanského zákoníku dohodly, že objednatel je oprávněn od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odstoupit v případě, že </w:t>
      </w:r>
      <w:r>
        <w:rPr>
          <w:rFonts w:ascii="Calibri" w:eastAsia="Arial" w:hAnsi="Calibri" w:cs="Calibri"/>
          <w:color w:val="00000A"/>
          <w:sz w:val="22"/>
          <w:szCs w:val="22"/>
          <w:lang w:eastAsia="ar-SA"/>
        </w:rPr>
        <w:t>Poskytovatel</w:t>
      </w:r>
      <w:r w:rsidRPr="003C4678">
        <w:rPr>
          <w:rFonts w:ascii="Calibri" w:eastAsia="Arial" w:hAnsi="Calibri" w:cs="Calibri"/>
          <w:color w:val="00000A"/>
          <w:sz w:val="22"/>
          <w:szCs w:val="22"/>
          <w:lang w:eastAsia="ar-SA"/>
        </w:rPr>
        <w:t xml:space="preserve"> poruší tuto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u podstatným způsobem. Za podstatné porušení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se považuje zejm. porušení povinností stanovených v bodech </w:t>
      </w:r>
      <w:proofErr w:type="gramStart"/>
      <w:r w:rsidRPr="003C4678">
        <w:rPr>
          <w:rFonts w:ascii="Calibri" w:eastAsia="Arial" w:hAnsi="Calibri" w:cs="Calibri"/>
          <w:color w:val="00000A"/>
          <w:sz w:val="22"/>
          <w:szCs w:val="22"/>
          <w:lang w:eastAsia="ar-SA"/>
        </w:rPr>
        <w:t>5.</w:t>
      </w:r>
      <w:r w:rsidR="00C50E4F">
        <w:rPr>
          <w:rFonts w:ascii="Calibri" w:eastAsia="Arial" w:hAnsi="Calibri" w:cs="Calibri"/>
          <w:color w:val="00000A"/>
          <w:sz w:val="22"/>
          <w:szCs w:val="22"/>
          <w:lang w:eastAsia="ar-SA"/>
        </w:rPr>
        <w:t>3</w:t>
      </w:r>
      <w:proofErr w:type="gramEnd"/>
      <w:r w:rsidRPr="003C4678">
        <w:rPr>
          <w:rFonts w:ascii="Calibri" w:eastAsia="Arial" w:hAnsi="Calibri" w:cs="Calibri"/>
          <w:color w:val="00000A"/>
          <w:sz w:val="22"/>
          <w:szCs w:val="22"/>
          <w:lang w:eastAsia="ar-SA"/>
        </w:rPr>
        <w:t>. a 6.1</w:t>
      </w:r>
      <w:r w:rsidR="00C50E4F">
        <w:rPr>
          <w:rFonts w:ascii="Calibri" w:eastAsia="Arial" w:hAnsi="Calibri" w:cs="Calibri"/>
          <w:color w:val="00000A"/>
          <w:sz w:val="22"/>
          <w:szCs w:val="22"/>
          <w:lang w:eastAsia="ar-SA"/>
        </w:rPr>
        <w:t>.</w:t>
      </w:r>
      <w:r w:rsidRPr="003C4678">
        <w:rPr>
          <w:rFonts w:ascii="Calibri" w:eastAsia="Arial" w:hAnsi="Calibri" w:cs="Calibri"/>
          <w:color w:val="00000A"/>
          <w:sz w:val="22"/>
          <w:szCs w:val="22"/>
          <w:lang w:eastAsia="ar-SA"/>
        </w:rPr>
        <w:t xml:space="preserve">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w:t>
      </w:r>
    </w:p>
    <w:p w14:paraId="2ED30FF8" w14:textId="77777777" w:rsidR="007E129D" w:rsidRPr="003C4678" w:rsidRDefault="007E129D" w:rsidP="007E129D">
      <w:pPr>
        <w:pStyle w:val="smldruhauroven"/>
        <w:numPr>
          <w:ilvl w:val="0"/>
          <w:numId w:val="12"/>
        </w:numPr>
        <w:spacing w:after="0" w:line="276" w:lineRule="auto"/>
        <w:jc w:val="both"/>
        <w:rPr>
          <w:rFonts w:ascii="Calibri" w:hAnsi="Calibri" w:cs="Calibri"/>
          <w:sz w:val="22"/>
          <w:szCs w:val="22"/>
        </w:rPr>
      </w:pPr>
      <w:r w:rsidRPr="003C4678">
        <w:rPr>
          <w:rFonts w:ascii="Calibri" w:hAnsi="Calibri" w:cs="Calibri"/>
          <w:sz w:val="22"/>
          <w:szCs w:val="22"/>
        </w:rPr>
        <w:t xml:space="preserve">Odstoupení od </w:t>
      </w:r>
      <w:r>
        <w:rPr>
          <w:rFonts w:ascii="Calibri" w:hAnsi="Calibri" w:cs="Calibri"/>
          <w:sz w:val="22"/>
          <w:szCs w:val="22"/>
        </w:rPr>
        <w:t>Smlouv</w:t>
      </w:r>
      <w:r w:rsidRPr="003C4678">
        <w:rPr>
          <w:rFonts w:ascii="Calibri" w:hAnsi="Calibri" w:cs="Calibri"/>
          <w:sz w:val="22"/>
          <w:szCs w:val="22"/>
        </w:rPr>
        <w:t xml:space="preserve">y musí být učiněno v písemné formě s uvedením důvodu tohoto odstoupení s účinností ode dne, kdy bylo doručeno druhé smluvní straně. </w:t>
      </w:r>
      <w:r>
        <w:rPr>
          <w:rFonts w:ascii="Calibri" w:hAnsi="Calibri" w:cs="Calibri"/>
          <w:sz w:val="22"/>
          <w:szCs w:val="22"/>
        </w:rPr>
        <w:t>Smlouv</w:t>
      </w:r>
      <w:r w:rsidRPr="003C4678">
        <w:rPr>
          <w:rFonts w:ascii="Calibri" w:hAnsi="Calibri" w:cs="Calibri"/>
          <w:sz w:val="22"/>
          <w:szCs w:val="22"/>
        </w:rPr>
        <w:t xml:space="preserve">a se ruší dnem, kdy odstoupení nabylo účinnosti, a to s účinky do budoucna. Odstoupení od </w:t>
      </w:r>
      <w:r>
        <w:rPr>
          <w:rFonts w:ascii="Calibri" w:hAnsi="Calibri" w:cs="Calibri"/>
          <w:sz w:val="22"/>
          <w:szCs w:val="22"/>
        </w:rPr>
        <w:t>Smlouv</w:t>
      </w:r>
      <w:r w:rsidRPr="003C4678">
        <w:rPr>
          <w:rFonts w:ascii="Calibri" w:hAnsi="Calibri" w:cs="Calibri"/>
          <w:sz w:val="22"/>
          <w:szCs w:val="22"/>
        </w:rPr>
        <w:t xml:space="preserve">y se nedotýká nároku na zaplacení smluvní pokuty dle této </w:t>
      </w:r>
      <w:r>
        <w:rPr>
          <w:rFonts w:ascii="Calibri" w:hAnsi="Calibri" w:cs="Calibri"/>
          <w:sz w:val="22"/>
          <w:szCs w:val="22"/>
        </w:rPr>
        <w:t>Smlouv</w:t>
      </w:r>
      <w:r w:rsidRPr="003C4678">
        <w:rPr>
          <w:rFonts w:ascii="Calibri" w:hAnsi="Calibri" w:cs="Calibri"/>
          <w:sz w:val="22"/>
          <w:szCs w:val="22"/>
        </w:rPr>
        <w:t xml:space="preserve">y, kdy nároky na smluvní pokutu a její zaplacení trvají i po ukončení </w:t>
      </w:r>
      <w:r>
        <w:rPr>
          <w:rFonts w:ascii="Calibri" w:hAnsi="Calibri" w:cs="Calibri"/>
          <w:sz w:val="22"/>
          <w:szCs w:val="22"/>
        </w:rPr>
        <w:t>Smlouv</w:t>
      </w:r>
      <w:r w:rsidRPr="003C4678">
        <w:rPr>
          <w:rFonts w:ascii="Calibri" w:hAnsi="Calibri" w:cs="Calibri"/>
          <w:sz w:val="22"/>
          <w:szCs w:val="22"/>
        </w:rPr>
        <w:t>y.</w:t>
      </w:r>
    </w:p>
    <w:p w14:paraId="72186BC4" w14:textId="77777777" w:rsidR="007E129D" w:rsidRPr="003C4678" w:rsidRDefault="007E129D" w:rsidP="007E129D">
      <w:pPr>
        <w:pStyle w:val="smldruhauroven"/>
        <w:numPr>
          <w:ilvl w:val="0"/>
          <w:numId w:val="12"/>
        </w:numPr>
        <w:spacing w:after="0" w:line="276" w:lineRule="auto"/>
        <w:jc w:val="both"/>
        <w:rPr>
          <w:rFonts w:ascii="Calibri" w:hAnsi="Calibri" w:cs="Calibri"/>
          <w:sz w:val="22"/>
          <w:szCs w:val="22"/>
        </w:rPr>
      </w:pPr>
      <w:r w:rsidRPr="003C4678">
        <w:rPr>
          <w:rFonts w:ascii="Calibri" w:hAnsi="Calibri" w:cs="Calibri"/>
          <w:sz w:val="22"/>
          <w:szCs w:val="22"/>
        </w:rPr>
        <w:t xml:space="preserve">Dojde-li k ukončení této </w:t>
      </w:r>
      <w:r>
        <w:rPr>
          <w:rFonts w:ascii="Calibri" w:hAnsi="Calibri" w:cs="Calibri"/>
          <w:sz w:val="22"/>
          <w:szCs w:val="22"/>
        </w:rPr>
        <w:t>Smlouv</w:t>
      </w:r>
      <w:r w:rsidRPr="003C4678">
        <w:rPr>
          <w:rFonts w:ascii="Calibri" w:hAnsi="Calibri" w:cs="Calibri"/>
          <w:sz w:val="22"/>
          <w:szCs w:val="22"/>
        </w:rPr>
        <w:t xml:space="preserve">y před okamžikem úplného poskytnutí Služeb, předá </w:t>
      </w:r>
      <w:r>
        <w:rPr>
          <w:rFonts w:ascii="Calibri" w:hAnsi="Calibri" w:cs="Calibri"/>
          <w:sz w:val="22"/>
          <w:szCs w:val="22"/>
        </w:rPr>
        <w:t>Poskytovatel</w:t>
      </w:r>
      <w:r w:rsidRPr="003C4678">
        <w:rPr>
          <w:rFonts w:ascii="Calibri" w:hAnsi="Calibri" w:cs="Calibri"/>
          <w:sz w:val="22"/>
          <w:szCs w:val="22"/>
        </w:rPr>
        <w:t xml:space="preserve"> objednateli do té doby zpracované výstupy Služeb a vznikne mu nárok na úhradu poměrné části celkové ceny Služeb připadající na jím již poskytnuté Služby ve vztahu ke všem Službám. Tuto poměrnou část ceny je </w:t>
      </w:r>
      <w:r>
        <w:rPr>
          <w:rFonts w:ascii="Calibri" w:hAnsi="Calibri" w:cs="Calibri"/>
          <w:sz w:val="22"/>
          <w:szCs w:val="22"/>
        </w:rPr>
        <w:t>Poskytovatel</w:t>
      </w:r>
      <w:r w:rsidRPr="003C4678">
        <w:rPr>
          <w:rFonts w:ascii="Calibri" w:hAnsi="Calibri" w:cs="Calibri"/>
          <w:sz w:val="22"/>
          <w:szCs w:val="22"/>
        </w:rPr>
        <w:t xml:space="preserve"> povinen doložit výpočtem, který musí tvořit součást příslušné faktury vystavené ke dni ukončení této </w:t>
      </w:r>
      <w:r>
        <w:rPr>
          <w:rFonts w:ascii="Calibri" w:hAnsi="Calibri" w:cs="Calibri"/>
          <w:sz w:val="22"/>
          <w:szCs w:val="22"/>
        </w:rPr>
        <w:t>Smlouv</w:t>
      </w:r>
      <w:r w:rsidRPr="003C4678">
        <w:rPr>
          <w:rFonts w:ascii="Calibri" w:hAnsi="Calibri" w:cs="Calibri"/>
          <w:sz w:val="22"/>
          <w:szCs w:val="22"/>
        </w:rPr>
        <w:t>y.</w:t>
      </w:r>
    </w:p>
    <w:p w14:paraId="661C09F2" w14:textId="77777777" w:rsidR="00E97B28" w:rsidRPr="003906ED" w:rsidRDefault="00E97B28" w:rsidP="00A427BA">
      <w:pPr>
        <w:pStyle w:val="Prosttext1"/>
        <w:jc w:val="both"/>
        <w:rPr>
          <w:rFonts w:asciiTheme="minorHAnsi" w:hAnsiTheme="minorHAnsi" w:cstheme="minorHAnsi"/>
          <w:b/>
          <w:sz w:val="22"/>
          <w:szCs w:val="22"/>
        </w:rPr>
      </w:pPr>
    </w:p>
    <w:p w14:paraId="323A63DF" w14:textId="77777777" w:rsidR="00F2571A" w:rsidRPr="003906ED" w:rsidRDefault="00F2571A" w:rsidP="006B782E">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11</w:t>
      </w:r>
    </w:p>
    <w:p w14:paraId="051642E6" w14:textId="77777777"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Ustanovení společná a závěrečná</w:t>
      </w:r>
    </w:p>
    <w:p w14:paraId="42111FB6" w14:textId="77777777" w:rsidR="00F2571A" w:rsidRPr="003906ED" w:rsidRDefault="00F2571A" w:rsidP="00755A06">
      <w:pPr>
        <w:pStyle w:val="smldruhauroven"/>
        <w:numPr>
          <w:ilvl w:val="0"/>
          <w:numId w:val="13"/>
        </w:numPr>
        <w:spacing w:before="0"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Práva a povinnosti stran v této smlouvě výslovně neuvedené se řídí ostatními příslušnými ustanoveními občanského zákoníku a předpisů souvisejících. </w:t>
      </w:r>
    </w:p>
    <w:p w14:paraId="25FA5EC3" w14:textId="77777777"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111229EC" w14:textId="77777777"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00DEF65D" w14:textId="77777777" w:rsidR="003115B1" w:rsidRPr="003906ED" w:rsidRDefault="003115B1" w:rsidP="00755A06">
      <w:pPr>
        <w:pStyle w:val="smldruhauroven"/>
        <w:numPr>
          <w:ilvl w:val="0"/>
          <w:numId w:val="13"/>
        </w:numPr>
        <w:spacing w:before="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Tato smlouva je v případě jejího tištěného provedení vyhotovena ve dvou rovnocenných stejnopisech, z nichž každá strana obdrží po jednom vyhotovení, a v případě jejího elektronického provedení každá smluvní strana obdrží originální vyhotovení smlouvy podepsané kvalifikovanými či zaručenými elektronickými podpisy osob oprávněných za ně jednat, založenými </w:t>
      </w:r>
      <w:r w:rsidRPr="003906ED">
        <w:rPr>
          <w:rFonts w:asciiTheme="minorHAnsi" w:hAnsiTheme="minorHAnsi" w:cstheme="minorHAnsi"/>
          <w:sz w:val="22"/>
          <w:szCs w:val="22"/>
        </w:rPr>
        <w:lastRenderedPageBreak/>
        <w:t xml:space="preserve">na kvalifikovaném certifikátu pro elektronický podpis dle zákona č. 297/2016 Sb., o službách vytvářejících důvěru pro elektronické transakce, ve znění pozdějších předpisů. </w:t>
      </w:r>
    </w:p>
    <w:p w14:paraId="049E0709" w14:textId="51DCCCF3" w:rsidR="003115B1" w:rsidRDefault="003115B1" w:rsidP="00755A06">
      <w:pPr>
        <w:pStyle w:val="smldruhauroven"/>
        <w:numPr>
          <w:ilvl w:val="0"/>
          <w:numId w:val="13"/>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Ke změně této smlouvy může dojít pouze na základě písemných dodatků, které musí být odsouhlaseny a podepsány oběma smluvními stranami. </w:t>
      </w:r>
    </w:p>
    <w:p w14:paraId="3D808F0E" w14:textId="046FB0BB" w:rsidR="003115B1" w:rsidRDefault="003115B1" w:rsidP="00755A06">
      <w:pPr>
        <w:pStyle w:val="Prosttext1"/>
        <w:numPr>
          <w:ilvl w:val="0"/>
          <w:numId w:val="13"/>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Smluvní strany této smlouvy, resp. osoby oprávněné za ně jednat, prohlašují, že se seznámili s</w:t>
      </w:r>
      <w:r w:rsidR="00755A06">
        <w:rPr>
          <w:rFonts w:asciiTheme="minorHAnsi" w:hAnsiTheme="minorHAnsi" w:cstheme="minorHAnsi"/>
          <w:sz w:val="22"/>
          <w:szCs w:val="22"/>
        </w:rPr>
        <w:t> </w:t>
      </w:r>
      <w:r w:rsidRPr="003906ED">
        <w:rPr>
          <w:rFonts w:asciiTheme="minorHAnsi" w:hAnsiTheme="minorHAnsi" w:cstheme="minorHAnsi"/>
          <w:sz w:val="22"/>
          <w:szCs w:val="22"/>
        </w:rPr>
        <w:t>obsahem této smlouvy, který je dostatečně určitý a srozumitelný a že s touto smlouvou souhlasí v plném rozsahu. Smluvní strany uzavírají tuto smlouvu na základě své vážné a svobodné vůle, nikoliv v tísni či za nápadně nevýhodných podmínek a na důkaz toho připojují své podpisy. Smluvní strany současně prohlašují, že osoby podepisující tuto smlouvu jsou k tomu úkonu oprávněny.</w:t>
      </w:r>
    </w:p>
    <w:p w14:paraId="4BDBAC1B" w14:textId="3EB2FDC0" w:rsidR="00E97B28" w:rsidRDefault="00E97B28" w:rsidP="00E97B28">
      <w:pPr>
        <w:pStyle w:val="Prosttext1"/>
        <w:spacing w:line="276" w:lineRule="auto"/>
        <w:jc w:val="both"/>
        <w:rPr>
          <w:rFonts w:asciiTheme="minorHAnsi" w:hAnsiTheme="minorHAnsi" w:cstheme="minorHAnsi"/>
          <w:sz w:val="22"/>
          <w:szCs w:val="22"/>
        </w:rPr>
      </w:pPr>
    </w:p>
    <w:p w14:paraId="73BD8AAF" w14:textId="3991E788" w:rsidR="00E97B28" w:rsidRDefault="00E97B28" w:rsidP="00E97B28">
      <w:pPr>
        <w:pStyle w:val="Prosttext1"/>
        <w:spacing w:line="276" w:lineRule="auto"/>
        <w:jc w:val="both"/>
        <w:rPr>
          <w:rFonts w:asciiTheme="minorHAnsi" w:hAnsiTheme="minorHAnsi" w:cstheme="minorHAnsi"/>
          <w:sz w:val="22"/>
          <w:szCs w:val="22"/>
        </w:rPr>
      </w:pPr>
    </w:p>
    <w:p w14:paraId="2D6C1EC1" w14:textId="77777777" w:rsidR="00E97B28" w:rsidRPr="003906ED" w:rsidRDefault="00E97B28" w:rsidP="00E97B28">
      <w:pPr>
        <w:pStyle w:val="Prosttext1"/>
        <w:spacing w:line="276" w:lineRule="auto"/>
        <w:jc w:val="both"/>
        <w:rPr>
          <w:rFonts w:asciiTheme="minorHAnsi" w:hAnsiTheme="minorHAnsi" w:cstheme="minorHAnsi"/>
          <w:sz w:val="22"/>
          <w:szCs w:val="22"/>
        </w:rPr>
      </w:pPr>
    </w:p>
    <w:p w14:paraId="07FCE690" w14:textId="77777777" w:rsidR="00061BD3" w:rsidRPr="003906ED" w:rsidRDefault="00061BD3" w:rsidP="00755A06">
      <w:pPr>
        <w:spacing w:line="276" w:lineRule="auto"/>
        <w:rPr>
          <w:rFonts w:asciiTheme="minorHAnsi" w:hAnsiTheme="minorHAnsi" w:cstheme="minorHAnsi"/>
        </w:rPr>
      </w:pPr>
    </w:p>
    <w:p w14:paraId="0C25C7B5" w14:textId="36CF5BBA" w:rsidR="00326D9B" w:rsidRPr="003906ED" w:rsidRDefault="00F2571A" w:rsidP="00F2571A">
      <w:pPr>
        <w:rPr>
          <w:rFonts w:asciiTheme="minorHAnsi" w:hAnsiTheme="minorHAnsi" w:cstheme="minorHAnsi"/>
          <w:b/>
        </w:rPr>
      </w:pPr>
      <w:r w:rsidRPr="003906ED">
        <w:rPr>
          <w:rFonts w:asciiTheme="minorHAnsi" w:hAnsiTheme="minorHAnsi" w:cstheme="minorHAnsi"/>
        </w:rPr>
        <w:t>V</w:t>
      </w:r>
      <w:r w:rsidR="00287B40">
        <w:rPr>
          <w:rFonts w:asciiTheme="minorHAnsi" w:hAnsiTheme="minorHAnsi" w:cstheme="minorHAnsi"/>
        </w:rPr>
        <w:t> </w:t>
      </w:r>
      <w:r w:rsidR="00271D88">
        <w:rPr>
          <w:rFonts w:asciiTheme="minorHAnsi" w:hAnsiTheme="minorHAnsi" w:cstheme="minorHAnsi"/>
        </w:rPr>
        <w:t>Pelhřimově</w:t>
      </w:r>
      <w:r w:rsidR="00326D9B" w:rsidRPr="003906ED">
        <w:rPr>
          <w:rFonts w:asciiTheme="minorHAnsi" w:hAnsiTheme="minorHAnsi" w:cstheme="minorHAnsi"/>
        </w:rPr>
        <w:t xml:space="preserve"> dne</w:t>
      </w:r>
      <w:r w:rsidR="006E2D3A">
        <w:rPr>
          <w:rFonts w:asciiTheme="minorHAnsi" w:hAnsiTheme="minorHAnsi" w:cstheme="minorHAnsi"/>
        </w:rPr>
        <w:t xml:space="preserve"> 5. 8. 2025</w:t>
      </w:r>
      <w:r w:rsidRPr="003906ED">
        <w:rPr>
          <w:rFonts w:asciiTheme="minorHAnsi" w:hAnsiTheme="minorHAnsi" w:cstheme="minorHAnsi"/>
        </w:rPr>
        <w:tab/>
      </w:r>
      <w:r w:rsidR="00271D88">
        <w:rPr>
          <w:rFonts w:asciiTheme="minorHAnsi" w:hAnsiTheme="minorHAnsi" w:cstheme="minorHAnsi"/>
        </w:rPr>
        <w:t xml:space="preserve">                        </w:t>
      </w:r>
      <w:r w:rsidR="006B4B3E">
        <w:rPr>
          <w:rFonts w:asciiTheme="minorHAnsi" w:hAnsiTheme="minorHAnsi" w:cstheme="minorHAnsi"/>
        </w:rPr>
        <w:t xml:space="preserve">                </w:t>
      </w:r>
      <w:r w:rsidR="00271D88">
        <w:rPr>
          <w:rFonts w:asciiTheme="minorHAnsi" w:hAnsiTheme="minorHAnsi" w:cstheme="minorHAnsi"/>
        </w:rPr>
        <w:t xml:space="preserve">   </w:t>
      </w:r>
      <w:r w:rsidRPr="003906ED">
        <w:rPr>
          <w:rFonts w:asciiTheme="minorHAnsi" w:hAnsiTheme="minorHAnsi" w:cstheme="minorHAnsi"/>
        </w:rPr>
        <w:t>V Jihlavě dne</w:t>
      </w:r>
      <w:r w:rsidR="006E2D3A">
        <w:rPr>
          <w:rFonts w:asciiTheme="minorHAnsi" w:hAnsiTheme="minorHAnsi" w:cstheme="minorHAnsi"/>
        </w:rPr>
        <w:t xml:space="preserve"> 6. 8. 2025</w:t>
      </w:r>
      <w:bookmarkStart w:id="0" w:name="_GoBack"/>
      <w:bookmarkEnd w:id="0"/>
      <w:r w:rsidRPr="003906ED">
        <w:rPr>
          <w:rFonts w:asciiTheme="minorHAnsi" w:hAnsiTheme="minorHAnsi" w:cstheme="minorHAnsi"/>
        </w:rPr>
        <w:tab/>
      </w:r>
      <w:r w:rsidR="006E2D3A">
        <w:rPr>
          <w:rFonts w:asciiTheme="minorHAnsi" w:hAnsiTheme="minorHAnsi" w:cstheme="minorHAnsi"/>
        </w:rPr>
        <w:t xml:space="preserve"> </w:t>
      </w:r>
      <w:r w:rsidRPr="003906ED">
        <w:rPr>
          <w:rFonts w:asciiTheme="minorHAnsi" w:hAnsiTheme="minorHAnsi" w:cstheme="minorHAnsi"/>
        </w:rPr>
        <w:tab/>
      </w:r>
      <w:r w:rsidRPr="003906ED">
        <w:rPr>
          <w:rFonts w:asciiTheme="minorHAnsi" w:hAnsiTheme="minorHAnsi" w:cstheme="minorHAnsi"/>
          <w:b/>
        </w:rPr>
        <w:tab/>
      </w:r>
      <w:r w:rsidRPr="003906ED">
        <w:rPr>
          <w:rFonts w:asciiTheme="minorHAnsi" w:hAnsiTheme="minorHAnsi" w:cstheme="minorHAnsi"/>
          <w:b/>
        </w:rPr>
        <w:tab/>
      </w:r>
      <w:r w:rsidRPr="003906ED">
        <w:rPr>
          <w:rFonts w:asciiTheme="minorHAnsi" w:hAnsiTheme="minorHAnsi" w:cstheme="minorHAnsi"/>
          <w:b/>
        </w:rPr>
        <w:tab/>
      </w:r>
    </w:p>
    <w:p w14:paraId="206B105F" w14:textId="77777777" w:rsidR="00F2571A" w:rsidRPr="003906ED" w:rsidRDefault="00061BD3" w:rsidP="00755A06">
      <w:pPr>
        <w:spacing w:after="0"/>
        <w:rPr>
          <w:rFonts w:asciiTheme="minorHAnsi" w:hAnsiTheme="minorHAnsi" w:cstheme="minorHAnsi"/>
        </w:rPr>
      </w:pPr>
      <w:r w:rsidRPr="003906ED">
        <w:rPr>
          <w:rFonts w:asciiTheme="minorHAnsi" w:hAnsiTheme="minorHAnsi" w:cstheme="minorHAnsi"/>
        </w:rPr>
        <w:t>Z</w:t>
      </w:r>
      <w:r w:rsidR="00F2571A" w:rsidRPr="003906ED">
        <w:rPr>
          <w:rFonts w:asciiTheme="minorHAnsi" w:hAnsiTheme="minorHAnsi" w:cstheme="minorHAnsi"/>
        </w:rPr>
        <w:t>a objednatele:</w:t>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t xml:space="preserve">Za </w:t>
      </w:r>
      <w:r w:rsidR="00D2494B" w:rsidRPr="003906ED">
        <w:rPr>
          <w:rFonts w:asciiTheme="minorHAnsi" w:hAnsiTheme="minorHAnsi" w:cstheme="minorHAnsi"/>
        </w:rPr>
        <w:t>poskytovatele</w:t>
      </w:r>
      <w:r w:rsidR="00F2571A" w:rsidRPr="003906ED">
        <w:rPr>
          <w:rFonts w:asciiTheme="minorHAnsi" w:hAnsiTheme="minorHAnsi" w:cstheme="minorHAnsi"/>
        </w:rPr>
        <w:t>:</w:t>
      </w:r>
    </w:p>
    <w:p w14:paraId="465FC708" w14:textId="6671C219" w:rsidR="00033033" w:rsidRPr="00637118" w:rsidRDefault="00271D88" w:rsidP="00D2683A">
      <w:pPr>
        <w:spacing w:after="0" w:line="240" w:lineRule="auto"/>
        <w:rPr>
          <w:rFonts w:asciiTheme="minorHAnsi" w:hAnsiTheme="minorHAnsi" w:cstheme="minorHAnsi"/>
        </w:rPr>
      </w:pPr>
      <w:r w:rsidRPr="00637118">
        <w:rPr>
          <w:rFonts w:asciiTheme="minorHAnsi" w:hAnsiTheme="minorHAnsi" w:cstheme="minorHAnsi"/>
        </w:rPr>
        <w:t>Mgr, Bc. Ivana Daňhelová</w:t>
      </w:r>
      <w:r w:rsidR="004A0B65" w:rsidRPr="00637118">
        <w:rPr>
          <w:rFonts w:asciiTheme="minorHAnsi" w:hAnsiTheme="minorHAnsi" w:cstheme="minorHAnsi"/>
        </w:rPr>
        <w:t xml:space="preserve">   </w:t>
      </w:r>
      <w:r w:rsidR="004A0B65" w:rsidRPr="00637118">
        <w:rPr>
          <w:rFonts w:asciiTheme="minorHAnsi" w:hAnsiTheme="minorHAnsi" w:cstheme="minorHAnsi"/>
        </w:rPr>
        <w:tab/>
      </w:r>
      <w:r w:rsidR="00D2683A" w:rsidRPr="00637118">
        <w:rPr>
          <w:rFonts w:asciiTheme="minorHAnsi" w:hAnsiTheme="minorHAnsi" w:cstheme="minorHAnsi"/>
        </w:rPr>
        <w:tab/>
      </w:r>
      <w:r w:rsidR="00D2683A" w:rsidRPr="00637118">
        <w:rPr>
          <w:rFonts w:asciiTheme="minorHAnsi" w:hAnsiTheme="minorHAnsi" w:cstheme="minorHAnsi"/>
        </w:rPr>
        <w:tab/>
      </w:r>
      <w:r w:rsidR="00D2683A" w:rsidRPr="00637118">
        <w:rPr>
          <w:rFonts w:asciiTheme="minorHAnsi" w:hAnsiTheme="minorHAnsi" w:cstheme="minorHAnsi"/>
        </w:rPr>
        <w:tab/>
      </w:r>
      <w:r w:rsidR="00033033" w:rsidRPr="00637118">
        <w:rPr>
          <w:rFonts w:asciiTheme="minorHAnsi" w:hAnsiTheme="minorHAnsi" w:cstheme="minorHAnsi"/>
        </w:rPr>
        <w:t>Ing. Erika Šteflová, MBA,</w:t>
      </w:r>
    </w:p>
    <w:p w14:paraId="6363526C" w14:textId="2E3D8BAE" w:rsidR="00033033" w:rsidRPr="003906ED" w:rsidRDefault="00271D88" w:rsidP="00033033">
      <w:pPr>
        <w:spacing w:after="0" w:line="240" w:lineRule="auto"/>
        <w:rPr>
          <w:rFonts w:asciiTheme="minorHAnsi" w:hAnsiTheme="minorHAnsi" w:cstheme="minorHAnsi"/>
        </w:rPr>
      </w:pPr>
      <w:r w:rsidRPr="00637118">
        <w:rPr>
          <w:rFonts w:asciiTheme="minorHAnsi" w:hAnsiTheme="minorHAnsi" w:cstheme="minorHAnsi"/>
        </w:rPr>
        <w:t xml:space="preserve">ředitelka </w:t>
      </w:r>
      <w:r w:rsidR="001C6BD2" w:rsidRPr="00637118">
        <w:rPr>
          <w:rFonts w:asciiTheme="minorHAnsi" w:hAnsiTheme="minorHAnsi" w:cstheme="minorHAnsi"/>
        </w:rPr>
        <w:tab/>
      </w:r>
      <w:r w:rsidR="00326D9B" w:rsidRPr="00637118">
        <w:rPr>
          <w:rFonts w:asciiTheme="minorHAnsi" w:hAnsiTheme="minorHAnsi" w:cstheme="minorHAnsi"/>
        </w:rPr>
        <w:tab/>
      </w:r>
      <w:r w:rsidR="00326D9B" w:rsidRPr="00637118">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proofErr w:type="spellStart"/>
      <w:r w:rsidR="00033033" w:rsidRPr="003906ED">
        <w:rPr>
          <w:rFonts w:asciiTheme="minorHAnsi" w:hAnsiTheme="minorHAnsi" w:cstheme="minorHAnsi"/>
        </w:rPr>
        <w:t>ředitelka</w:t>
      </w:r>
      <w:proofErr w:type="spellEnd"/>
    </w:p>
    <w:p w14:paraId="693DDAD2" w14:textId="656F7DBC" w:rsidR="00287B40" w:rsidRDefault="00271D88"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Základní škola Pelhřimov, Komenského 1326</w:t>
      </w:r>
      <w:r w:rsidR="00755A06">
        <w:rPr>
          <w:rFonts w:asciiTheme="minorHAnsi" w:hAnsiTheme="minorHAnsi" w:cstheme="minorHAnsi"/>
          <w:b/>
        </w:rPr>
        <w:tab/>
      </w:r>
      <w:r w:rsidR="00CE7353" w:rsidRPr="003906ED">
        <w:rPr>
          <w:rFonts w:asciiTheme="minorHAnsi" w:hAnsiTheme="minorHAnsi" w:cstheme="minorHAnsi"/>
        </w:rPr>
        <w:t>Proj</w:t>
      </w:r>
      <w:r w:rsidR="00287B40">
        <w:rPr>
          <w:rFonts w:asciiTheme="minorHAnsi" w:hAnsiTheme="minorHAnsi" w:cstheme="minorHAnsi"/>
        </w:rPr>
        <w:t>ektová kancelář Kraje Vysočina,</w:t>
      </w:r>
    </w:p>
    <w:p w14:paraId="3AC6E05A" w14:textId="30FCFF88" w:rsidR="00E97B28" w:rsidRDefault="00271D88"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příspěvková organizace</w:t>
      </w:r>
      <w:r w:rsidR="00287B40">
        <w:rPr>
          <w:rFonts w:asciiTheme="minorHAnsi" w:hAnsiTheme="minorHAnsi" w:cstheme="minorHAnsi"/>
        </w:rPr>
        <w:tab/>
      </w:r>
      <w:r w:rsidR="001F53EF" w:rsidRPr="003906ED">
        <w:rPr>
          <w:rFonts w:asciiTheme="minorHAnsi" w:hAnsiTheme="minorHAnsi" w:cstheme="minorHAnsi"/>
        </w:rPr>
        <w:t>příspěvková organizace</w:t>
      </w:r>
      <w:r w:rsidR="00033033" w:rsidRPr="003906ED">
        <w:rPr>
          <w:rFonts w:asciiTheme="minorHAnsi" w:hAnsiTheme="minorHAnsi" w:cstheme="minorHAnsi"/>
        </w:rPr>
        <w:t xml:space="preserve">        </w:t>
      </w:r>
    </w:p>
    <w:p w14:paraId="36091D8F" w14:textId="77777777" w:rsidR="00E97B28" w:rsidRDefault="00E97B28" w:rsidP="00755A06">
      <w:pPr>
        <w:pStyle w:val="Zkladntext"/>
        <w:widowControl w:val="0"/>
        <w:spacing w:after="0"/>
        <w:ind w:left="4956" w:hanging="4956"/>
        <w:jc w:val="both"/>
        <w:rPr>
          <w:rFonts w:asciiTheme="minorHAnsi" w:hAnsiTheme="minorHAnsi" w:cstheme="minorHAnsi"/>
        </w:rPr>
      </w:pPr>
    </w:p>
    <w:p w14:paraId="6E16E573" w14:textId="2695B8BC" w:rsidR="00E97B28" w:rsidRDefault="00E97B28" w:rsidP="00755A06">
      <w:pPr>
        <w:pStyle w:val="Zkladntext"/>
        <w:widowControl w:val="0"/>
        <w:spacing w:after="0"/>
        <w:ind w:left="4956" w:hanging="4956"/>
        <w:jc w:val="both"/>
        <w:rPr>
          <w:rFonts w:asciiTheme="minorHAnsi" w:hAnsiTheme="minorHAnsi" w:cstheme="minorHAnsi"/>
        </w:rPr>
      </w:pPr>
    </w:p>
    <w:p w14:paraId="58DCC1F6" w14:textId="785AC0AC" w:rsidR="00E97B28" w:rsidRDefault="00E97B28" w:rsidP="00755A06">
      <w:pPr>
        <w:pStyle w:val="Zkladntext"/>
        <w:widowControl w:val="0"/>
        <w:spacing w:after="0"/>
        <w:ind w:left="4956" w:hanging="4956"/>
        <w:jc w:val="both"/>
        <w:rPr>
          <w:rFonts w:asciiTheme="minorHAnsi" w:hAnsiTheme="minorHAnsi" w:cstheme="minorHAnsi"/>
        </w:rPr>
      </w:pPr>
    </w:p>
    <w:p w14:paraId="4C9E9080" w14:textId="39F628C2" w:rsidR="006B4B3E" w:rsidRDefault="006B4B3E" w:rsidP="00755A06">
      <w:pPr>
        <w:pStyle w:val="Zkladntext"/>
        <w:widowControl w:val="0"/>
        <w:spacing w:after="0"/>
        <w:ind w:left="4956" w:hanging="4956"/>
        <w:jc w:val="both"/>
        <w:rPr>
          <w:rFonts w:asciiTheme="minorHAnsi" w:hAnsiTheme="minorHAnsi" w:cstheme="minorHAnsi"/>
        </w:rPr>
      </w:pPr>
    </w:p>
    <w:p w14:paraId="33865A9E" w14:textId="7E27A768" w:rsidR="006B4B3E" w:rsidRDefault="006B4B3E" w:rsidP="00755A06">
      <w:pPr>
        <w:pStyle w:val="Zkladntext"/>
        <w:widowControl w:val="0"/>
        <w:spacing w:after="0"/>
        <w:ind w:left="4956" w:hanging="4956"/>
        <w:jc w:val="both"/>
        <w:rPr>
          <w:rFonts w:asciiTheme="minorHAnsi" w:hAnsiTheme="minorHAnsi" w:cstheme="minorHAnsi"/>
        </w:rPr>
      </w:pPr>
    </w:p>
    <w:p w14:paraId="524E44A7" w14:textId="6E946AEC" w:rsidR="006B4B3E" w:rsidRDefault="006B4B3E" w:rsidP="00755A06">
      <w:pPr>
        <w:pStyle w:val="Zkladntext"/>
        <w:widowControl w:val="0"/>
        <w:spacing w:after="0"/>
        <w:ind w:left="4956" w:hanging="4956"/>
        <w:jc w:val="both"/>
        <w:rPr>
          <w:rFonts w:asciiTheme="minorHAnsi" w:hAnsiTheme="minorHAnsi" w:cstheme="minorHAnsi"/>
        </w:rPr>
      </w:pPr>
    </w:p>
    <w:p w14:paraId="4ED6E2C9" w14:textId="170E1CA5" w:rsidR="006B4B3E" w:rsidRDefault="006B4B3E" w:rsidP="00755A06">
      <w:pPr>
        <w:pStyle w:val="Zkladntext"/>
        <w:widowControl w:val="0"/>
        <w:spacing w:after="0"/>
        <w:ind w:left="4956" w:hanging="4956"/>
        <w:jc w:val="both"/>
        <w:rPr>
          <w:rFonts w:asciiTheme="minorHAnsi" w:hAnsiTheme="minorHAnsi" w:cstheme="minorHAnsi"/>
        </w:rPr>
      </w:pPr>
    </w:p>
    <w:p w14:paraId="136D9599" w14:textId="7039DCB6" w:rsidR="006B4B3E" w:rsidRDefault="006B4B3E" w:rsidP="00755A06">
      <w:pPr>
        <w:pStyle w:val="Zkladntext"/>
        <w:widowControl w:val="0"/>
        <w:spacing w:after="0"/>
        <w:ind w:left="4956" w:hanging="4956"/>
        <w:jc w:val="both"/>
        <w:rPr>
          <w:rFonts w:asciiTheme="minorHAnsi" w:hAnsiTheme="minorHAnsi" w:cstheme="minorHAnsi"/>
        </w:rPr>
      </w:pPr>
    </w:p>
    <w:p w14:paraId="76D52582" w14:textId="6E669AB6" w:rsidR="006B4B3E" w:rsidRDefault="006B4B3E" w:rsidP="00755A06">
      <w:pPr>
        <w:pStyle w:val="Zkladntext"/>
        <w:widowControl w:val="0"/>
        <w:spacing w:after="0"/>
        <w:ind w:left="4956" w:hanging="4956"/>
        <w:jc w:val="both"/>
        <w:rPr>
          <w:rFonts w:asciiTheme="minorHAnsi" w:hAnsiTheme="minorHAnsi" w:cstheme="minorHAnsi"/>
        </w:rPr>
      </w:pPr>
    </w:p>
    <w:p w14:paraId="714A3A0A" w14:textId="2BE412A6" w:rsidR="006B4B3E" w:rsidRDefault="006B4B3E" w:rsidP="00755A06">
      <w:pPr>
        <w:pStyle w:val="Zkladntext"/>
        <w:widowControl w:val="0"/>
        <w:spacing w:after="0"/>
        <w:ind w:left="4956" w:hanging="4956"/>
        <w:jc w:val="both"/>
        <w:rPr>
          <w:rFonts w:asciiTheme="minorHAnsi" w:hAnsiTheme="minorHAnsi" w:cstheme="minorHAnsi"/>
        </w:rPr>
      </w:pPr>
    </w:p>
    <w:p w14:paraId="67AC35E8" w14:textId="34538565" w:rsidR="006B4B3E" w:rsidRDefault="006B4B3E" w:rsidP="00755A06">
      <w:pPr>
        <w:pStyle w:val="Zkladntext"/>
        <w:widowControl w:val="0"/>
        <w:spacing w:after="0"/>
        <w:ind w:left="4956" w:hanging="4956"/>
        <w:jc w:val="both"/>
        <w:rPr>
          <w:rFonts w:asciiTheme="minorHAnsi" w:hAnsiTheme="minorHAnsi" w:cstheme="minorHAnsi"/>
        </w:rPr>
      </w:pPr>
    </w:p>
    <w:p w14:paraId="033145BE" w14:textId="2B35BC65" w:rsidR="006B4B3E" w:rsidRDefault="006B4B3E" w:rsidP="00755A06">
      <w:pPr>
        <w:pStyle w:val="Zkladntext"/>
        <w:widowControl w:val="0"/>
        <w:spacing w:after="0"/>
        <w:ind w:left="4956" w:hanging="4956"/>
        <w:jc w:val="both"/>
        <w:rPr>
          <w:rFonts w:asciiTheme="minorHAnsi" w:hAnsiTheme="minorHAnsi" w:cstheme="minorHAnsi"/>
        </w:rPr>
      </w:pPr>
    </w:p>
    <w:p w14:paraId="47892C5B" w14:textId="18FDE216" w:rsidR="006B4B3E" w:rsidRDefault="006B4B3E" w:rsidP="00755A06">
      <w:pPr>
        <w:pStyle w:val="Zkladntext"/>
        <w:widowControl w:val="0"/>
        <w:spacing w:after="0"/>
        <w:ind w:left="4956" w:hanging="4956"/>
        <w:jc w:val="both"/>
        <w:rPr>
          <w:rFonts w:asciiTheme="minorHAnsi" w:hAnsiTheme="minorHAnsi" w:cstheme="minorHAnsi"/>
        </w:rPr>
      </w:pPr>
    </w:p>
    <w:p w14:paraId="5ED71951" w14:textId="0C8F3F94" w:rsidR="006B4B3E" w:rsidRDefault="006B4B3E" w:rsidP="00755A06">
      <w:pPr>
        <w:pStyle w:val="Zkladntext"/>
        <w:widowControl w:val="0"/>
        <w:spacing w:after="0"/>
        <w:ind w:left="4956" w:hanging="4956"/>
        <w:jc w:val="both"/>
        <w:rPr>
          <w:rFonts w:asciiTheme="minorHAnsi" w:hAnsiTheme="minorHAnsi" w:cstheme="minorHAnsi"/>
        </w:rPr>
      </w:pPr>
    </w:p>
    <w:p w14:paraId="6E86CFB4" w14:textId="00B6242E" w:rsidR="006B4B3E" w:rsidRDefault="006B4B3E" w:rsidP="00755A06">
      <w:pPr>
        <w:pStyle w:val="Zkladntext"/>
        <w:widowControl w:val="0"/>
        <w:spacing w:after="0"/>
        <w:ind w:left="4956" w:hanging="4956"/>
        <w:jc w:val="both"/>
        <w:rPr>
          <w:rFonts w:asciiTheme="minorHAnsi" w:hAnsiTheme="minorHAnsi" w:cstheme="minorHAnsi"/>
        </w:rPr>
      </w:pPr>
    </w:p>
    <w:p w14:paraId="6696B553" w14:textId="4BCCFE81" w:rsidR="006B4B3E" w:rsidRDefault="006B4B3E" w:rsidP="00755A06">
      <w:pPr>
        <w:pStyle w:val="Zkladntext"/>
        <w:widowControl w:val="0"/>
        <w:spacing w:after="0"/>
        <w:ind w:left="4956" w:hanging="4956"/>
        <w:jc w:val="both"/>
        <w:rPr>
          <w:rFonts w:asciiTheme="minorHAnsi" w:hAnsiTheme="minorHAnsi" w:cstheme="minorHAnsi"/>
        </w:rPr>
      </w:pPr>
    </w:p>
    <w:p w14:paraId="124C724F" w14:textId="7BF4F341" w:rsidR="006B4B3E" w:rsidRDefault="006B4B3E" w:rsidP="00755A06">
      <w:pPr>
        <w:pStyle w:val="Zkladntext"/>
        <w:widowControl w:val="0"/>
        <w:spacing w:after="0"/>
        <w:ind w:left="4956" w:hanging="4956"/>
        <w:jc w:val="both"/>
        <w:rPr>
          <w:rFonts w:asciiTheme="minorHAnsi" w:hAnsiTheme="minorHAnsi" w:cstheme="minorHAnsi"/>
        </w:rPr>
      </w:pPr>
    </w:p>
    <w:p w14:paraId="7F24EEDC" w14:textId="611D5D48" w:rsidR="006B4B3E" w:rsidRDefault="006B4B3E" w:rsidP="00755A06">
      <w:pPr>
        <w:pStyle w:val="Zkladntext"/>
        <w:widowControl w:val="0"/>
        <w:spacing w:after="0"/>
        <w:ind w:left="4956" w:hanging="4956"/>
        <w:jc w:val="both"/>
        <w:rPr>
          <w:rFonts w:asciiTheme="minorHAnsi" w:hAnsiTheme="minorHAnsi" w:cstheme="minorHAnsi"/>
        </w:rPr>
      </w:pPr>
    </w:p>
    <w:p w14:paraId="3E9089B1" w14:textId="5AAFA436" w:rsidR="006B4B3E" w:rsidRDefault="006B4B3E" w:rsidP="00755A06">
      <w:pPr>
        <w:pStyle w:val="Zkladntext"/>
        <w:widowControl w:val="0"/>
        <w:spacing w:after="0"/>
        <w:ind w:left="4956" w:hanging="4956"/>
        <w:jc w:val="both"/>
        <w:rPr>
          <w:rFonts w:asciiTheme="minorHAnsi" w:hAnsiTheme="minorHAnsi" w:cstheme="minorHAnsi"/>
        </w:rPr>
      </w:pPr>
    </w:p>
    <w:p w14:paraId="1F3B8E27" w14:textId="77777777" w:rsidR="006B4B3E" w:rsidRDefault="006B4B3E" w:rsidP="00755A06">
      <w:pPr>
        <w:pStyle w:val="Zkladntext"/>
        <w:widowControl w:val="0"/>
        <w:spacing w:after="0"/>
        <w:ind w:left="4956" w:hanging="4956"/>
        <w:jc w:val="both"/>
        <w:rPr>
          <w:rFonts w:asciiTheme="minorHAnsi" w:hAnsiTheme="minorHAnsi" w:cstheme="minorHAnsi"/>
        </w:rPr>
      </w:pPr>
    </w:p>
    <w:p w14:paraId="7D3BA2D5" w14:textId="77777777" w:rsidR="006B4B3E" w:rsidRDefault="006B4B3E" w:rsidP="00755A06">
      <w:pPr>
        <w:pStyle w:val="Zkladntext"/>
        <w:widowControl w:val="0"/>
        <w:spacing w:after="0"/>
        <w:ind w:left="4956" w:hanging="4956"/>
        <w:jc w:val="both"/>
        <w:rPr>
          <w:rFonts w:asciiTheme="minorHAnsi" w:hAnsiTheme="minorHAnsi" w:cstheme="minorHAnsi"/>
        </w:rPr>
      </w:pPr>
    </w:p>
    <w:p w14:paraId="1F411112" w14:textId="29A01468" w:rsidR="006B4B3E" w:rsidRDefault="00E97B28"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Příloha 1 Specifikace a rozsah služeb</w:t>
      </w:r>
      <w:r w:rsidR="00033033" w:rsidRPr="003906ED">
        <w:rPr>
          <w:rFonts w:asciiTheme="minorHAnsi" w:hAnsiTheme="minorHAnsi" w:cstheme="minorHAnsi"/>
        </w:rPr>
        <w:t xml:space="preserve">         </w:t>
      </w:r>
    </w:p>
    <w:p w14:paraId="666E5F79" w14:textId="77777777" w:rsidR="006B4B3E" w:rsidRDefault="006B4B3E" w:rsidP="00755A06">
      <w:pPr>
        <w:pStyle w:val="Zkladntext"/>
        <w:widowControl w:val="0"/>
        <w:spacing w:after="0"/>
        <w:ind w:left="4956" w:hanging="4956"/>
        <w:jc w:val="both"/>
        <w:rPr>
          <w:rFonts w:asciiTheme="minorHAnsi" w:hAnsiTheme="minorHAnsi" w:cstheme="minorHAnsi"/>
        </w:rPr>
      </w:pPr>
    </w:p>
    <w:p w14:paraId="50474D69" w14:textId="4A321C0E" w:rsidR="006B4B3E" w:rsidRDefault="006B4B3E" w:rsidP="00755A06">
      <w:pPr>
        <w:pStyle w:val="Zkladntext"/>
        <w:widowControl w:val="0"/>
        <w:spacing w:after="0"/>
        <w:ind w:left="4956" w:hanging="4956"/>
        <w:jc w:val="both"/>
        <w:rPr>
          <w:rFonts w:asciiTheme="minorHAnsi" w:hAnsiTheme="minorHAnsi" w:cstheme="minorHAnsi"/>
        </w:rPr>
      </w:pPr>
      <w:r>
        <w:rPr>
          <w:noProof/>
          <w:lang w:eastAsia="cs-CZ"/>
        </w:rPr>
        <w:drawing>
          <wp:inline distT="0" distB="0" distL="0" distR="0" wp14:anchorId="6B462488" wp14:editId="49425E0F">
            <wp:extent cx="5429250" cy="6600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9250" cy="6600825"/>
                    </a:xfrm>
                    <a:prstGeom prst="rect">
                      <a:avLst/>
                    </a:prstGeom>
                  </pic:spPr>
                </pic:pic>
              </a:graphicData>
            </a:graphic>
          </wp:inline>
        </w:drawing>
      </w:r>
      <w:r w:rsidR="00033033" w:rsidRPr="003906ED">
        <w:rPr>
          <w:rFonts w:asciiTheme="minorHAnsi" w:hAnsiTheme="minorHAnsi" w:cstheme="minorHAnsi"/>
        </w:rPr>
        <w:t xml:space="preserve">   </w:t>
      </w:r>
    </w:p>
    <w:p w14:paraId="273EC5F6" w14:textId="77777777" w:rsidR="006B4B3E" w:rsidRDefault="006B4B3E" w:rsidP="00755A06">
      <w:pPr>
        <w:pStyle w:val="Zkladntext"/>
        <w:widowControl w:val="0"/>
        <w:spacing w:after="0"/>
        <w:ind w:left="4956" w:hanging="4956"/>
        <w:jc w:val="both"/>
        <w:rPr>
          <w:rFonts w:asciiTheme="minorHAnsi" w:hAnsiTheme="minorHAnsi" w:cstheme="minorHAnsi"/>
        </w:rPr>
      </w:pPr>
    </w:p>
    <w:p w14:paraId="745DF53D" w14:textId="010C18BC" w:rsidR="00F2571A" w:rsidRPr="003906ED" w:rsidRDefault="00033033" w:rsidP="00755A06">
      <w:pPr>
        <w:pStyle w:val="Zkladntext"/>
        <w:widowControl w:val="0"/>
        <w:spacing w:after="0"/>
        <w:ind w:left="4956" w:hanging="4956"/>
        <w:jc w:val="both"/>
        <w:rPr>
          <w:rFonts w:asciiTheme="minorHAnsi" w:hAnsiTheme="minorHAnsi" w:cstheme="minorHAnsi"/>
        </w:rPr>
      </w:pPr>
      <w:r w:rsidRPr="003906ED">
        <w:rPr>
          <w:rFonts w:asciiTheme="minorHAnsi" w:hAnsiTheme="minorHAnsi" w:cstheme="minorHAnsi"/>
        </w:rPr>
        <w:t xml:space="preserve">                                                          </w:t>
      </w:r>
    </w:p>
    <w:p w14:paraId="5396169A" w14:textId="77777777" w:rsidR="007F0DFE" w:rsidRPr="003906ED" w:rsidRDefault="00F2571A" w:rsidP="00061BD3">
      <w:pPr>
        <w:spacing w:after="0" w:line="240" w:lineRule="auto"/>
        <w:rPr>
          <w:rFonts w:asciiTheme="minorHAnsi" w:hAnsiTheme="minorHAnsi" w:cstheme="minorHAnsi"/>
        </w:rPr>
      </w:pPr>
      <w:r w:rsidRPr="003906ED">
        <w:rPr>
          <w:rFonts w:asciiTheme="minorHAnsi" w:hAnsiTheme="minorHAnsi" w:cstheme="minorHAnsi"/>
        </w:rPr>
        <w:t xml:space="preserve">                        </w:t>
      </w:r>
      <w:r w:rsidR="00033033" w:rsidRPr="003906ED">
        <w:rPr>
          <w:rFonts w:asciiTheme="minorHAnsi" w:hAnsiTheme="minorHAnsi" w:cstheme="minorHAnsi"/>
        </w:rPr>
        <w:tab/>
      </w:r>
      <w:r w:rsidR="00033033" w:rsidRPr="003906ED">
        <w:rPr>
          <w:rFonts w:asciiTheme="minorHAnsi" w:hAnsiTheme="minorHAnsi" w:cstheme="minorHAnsi"/>
        </w:rPr>
        <w:tab/>
      </w:r>
      <w:r w:rsidR="00033033" w:rsidRPr="003906ED">
        <w:rPr>
          <w:rFonts w:asciiTheme="minorHAnsi" w:hAnsiTheme="minorHAnsi" w:cstheme="minorHAnsi"/>
        </w:rPr>
        <w:tab/>
      </w:r>
      <w:r w:rsidR="00033033" w:rsidRPr="003906ED">
        <w:rPr>
          <w:rFonts w:asciiTheme="minorHAnsi" w:hAnsiTheme="minorHAnsi" w:cstheme="minorHAnsi"/>
        </w:rPr>
        <w:tab/>
      </w:r>
      <w:r w:rsidR="00033033" w:rsidRPr="003906ED">
        <w:rPr>
          <w:rFonts w:asciiTheme="minorHAnsi" w:hAnsiTheme="minorHAnsi" w:cstheme="minorHAnsi"/>
        </w:rPr>
        <w:tab/>
        <w:t xml:space="preserve">         </w:t>
      </w:r>
    </w:p>
    <w:sectPr w:rsidR="007F0DFE" w:rsidRPr="003906ED" w:rsidSect="007F1C15">
      <w:headerReference w:type="default" r:id="rId12"/>
      <w:footerReference w:type="default" r:id="rId13"/>
      <w:pgSz w:w="11906" w:h="16838"/>
      <w:pgMar w:top="1417" w:right="1417" w:bottom="1417" w:left="141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1F4FD" w14:textId="77777777" w:rsidR="0018375F" w:rsidRDefault="0018375F" w:rsidP="007F0DFE">
      <w:pPr>
        <w:spacing w:after="0" w:line="240" w:lineRule="auto"/>
      </w:pPr>
      <w:r>
        <w:separator/>
      </w:r>
    </w:p>
  </w:endnote>
  <w:endnote w:type="continuationSeparator" w:id="0">
    <w:p w14:paraId="060767EE" w14:textId="77777777" w:rsidR="0018375F" w:rsidRDefault="0018375F" w:rsidP="007F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87218"/>
      <w:docPartObj>
        <w:docPartGallery w:val="Page Numbers (Bottom of Page)"/>
        <w:docPartUnique/>
      </w:docPartObj>
    </w:sdtPr>
    <w:sdtEndPr>
      <w:rPr>
        <w:rFonts w:ascii="Arial" w:hAnsi="Arial" w:cs="Arial"/>
      </w:rPr>
    </w:sdtEndPr>
    <w:sdtContent>
      <w:p w14:paraId="6DABD11D" w14:textId="77777777" w:rsidR="007F1C15" w:rsidRDefault="007F1C15" w:rsidP="007F1C15">
        <w:pPr>
          <w:pStyle w:val="Zpat"/>
        </w:pPr>
      </w:p>
      <w:p w14:paraId="73822F2E" w14:textId="77777777" w:rsidR="007F1C15" w:rsidRDefault="007F1C15" w:rsidP="00A00C43">
        <w:pPr>
          <w:pStyle w:val="Zpat"/>
          <w:rPr>
            <w:rFonts w:asciiTheme="minorHAnsi" w:hAnsiTheme="minorHAnsi" w:cstheme="minorHAnsi"/>
          </w:rPr>
        </w:pPr>
        <w:r>
          <w:tab/>
        </w:r>
      </w:p>
      <w:p w14:paraId="6458FC68" w14:textId="5A4F70FB" w:rsidR="007F1C15" w:rsidRPr="006F2E2E" w:rsidRDefault="007F1C15" w:rsidP="007F1C15">
        <w:pPr>
          <w:pStyle w:val="Zpat"/>
          <w:jc w:val="center"/>
          <w:rPr>
            <w:rFonts w:asciiTheme="minorHAnsi" w:hAnsiTheme="minorHAnsi" w:cstheme="minorHAnsi"/>
          </w:rPr>
        </w:pPr>
        <w:r w:rsidRPr="006F2E2E">
          <w:rPr>
            <w:rFonts w:asciiTheme="minorHAnsi" w:hAnsiTheme="minorHAnsi" w:cstheme="minorHAnsi"/>
          </w:rPr>
          <w:t xml:space="preserve">Strana </w:t>
        </w:r>
        <w:r w:rsidRPr="006F2E2E">
          <w:rPr>
            <w:rFonts w:asciiTheme="minorHAnsi" w:hAnsiTheme="minorHAnsi" w:cstheme="minorHAnsi"/>
          </w:rPr>
          <w:fldChar w:fldCharType="begin"/>
        </w:r>
        <w:r w:rsidRPr="006F2E2E">
          <w:rPr>
            <w:rFonts w:asciiTheme="minorHAnsi" w:hAnsiTheme="minorHAnsi" w:cstheme="minorHAnsi"/>
          </w:rPr>
          <w:instrText>PAGE   \* MERGEFORMAT</w:instrText>
        </w:r>
        <w:r w:rsidRPr="006F2E2E">
          <w:rPr>
            <w:rFonts w:asciiTheme="minorHAnsi" w:hAnsiTheme="minorHAnsi" w:cstheme="minorHAnsi"/>
          </w:rPr>
          <w:fldChar w:fldCharType="separate"/>
        </w:r>
        <w:r w:rsidR="006E2D3A">
          <w:rPr>
            <w:rFonts w:asciiTheme="minorHAnsi" w:hAnsiTheme="minorHAnsi" w:cstheme="minorHAnsi"/>
            <w:noProof/>
          </w:rPr>
          <w:t>8</w:t>
        </w:r>
        <w:r w:rsidRPr="006F2E2E">
          <w:rPr>
            <w:rFonts w:asciiTheme="minorHAnsi" w:hAnsiTheme="minorHAnsi" w:cstheme="minorHAnsi"/>
          </w:rPr>
          <w:fldChar w:fldCharType="end"/>
        </w:r>
        <w:r w:rsidRPr="006F2E2E">
          <w:rPr>
            <w:rFonts w:asciiTheme="minorHAnsi" w:hAnsiTheme="minorHAnsi" w:cstheme="minorHAnsi"/>
          </w:rPr>
          <w:t xml:space="preserve"> z </w:t>
        </w:r>
        <w:r w:rsidRPr="006F2E2E">
          <w:rPr>
            <w:rFonts w:asciiTheme="minorHAnsi" w:hAnsiTheme="minorHAnsi" w:cstheme="minorHAnsi"/>
            <w:noProof/>
          </w:rPr>
          <w:fldChar w:fldCharType="begin"/>
        </w:r>
        <w:r w:rsidRPr="006F2E2E">
          <w:rPr>
            <w:rFonts w:asciiTheme="minorHAnsi" w:hAnsiTheme="minorHAnsi" w:cstheme="minorHAnsi"/>
            <w:noProof/>
          </w:rPr>
          <w:instrText xml:space="preserve"> NUMPAGES  \* Arabic  \* MERGEFORMAT </w:instrText>
        </w:r>
        <w:r w:rsidRPr="006F2E2E">
          <w:rPr>
            <w:rFonts w:asciiTheme="minorHAnsi" w:hAnsiTheme="minorHAnsi" w:cstheme="minorHAnsi"/>
            <w:noProof/>
          </w:rPr>
          <w:fldChar w:fldCharType="separate"/>
        </w:r>
        <w:r w:rsidR="006E2D3A">
          <w:rPr>
            <w:rFonts w:asciiTheme="minorHAnsi" w:hAnsiTheme="minorHAnsi" w:cstheme="minorHAnsi"/>
            <w:noProof/>
          </w:rPr>
          <w:t>9</w:t>
        </w:r>
        <w:r w:rsidRPr="006F2E2E">
          <w:rPr>
            <w:rFonts w:asciiTheme="minorHAnsi" w:hAnsiTheme="minorHAnsi" w:cstheme="minorHAnsi"/>
            <w:noProof/>
          </w:rPr>
          <w:fldChar w:fldCharType="end"/>
        </w:r>
      </w:p>
      <w:p w14:paraId="44D815FF" w14:textId="77777777" w:rsidR="007F1C15" w:rsidRDefault="007F1C15" w:rsidP="007F1C15">
        <w:pPr>
          <w:pStyle w:val="Zpat"/>
        </w:pPr>
      </w:p>
      <w:p w14:paraId="30D0A6E9" w14:textId="77777777" w:rsidR="007F1C15" w:rsidRPr="00860632" w:rsidRDefault="00A00C43" w:rsidP="00A00C43">
        <w:pPr>
          <w:pStyle w:val="Zpat"/>
          <w:rPr>
            <w:rFonts w:ascii="Arial" w:hAnsi="Arial" w:cs="Arial"/>
          </w:rPr>
        </w:pPr>
        <w:r>
          <w:rPr>
            <w:noProof/>
            <w:lang w:eastAsia="cs-CZ"/>
          </w:rPr>
          <w:drawing>
            <wp:inline distT="0" distB="0" distL="0" distR="0" wp14:anchorId="225BA762" wp14:editId="31312442">
              <wp:extent cx="5760720" cy="403271"/>
              <wp:effectExtent l="0" t="0" r="0" b="0"/>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5760720" cy="403271"/>
                      </a:xfrm>
                      <a:prstGeom prst="rect">
                        <a:avLst/>
                      </a:prstGeom>
                    </pic:spPr>
                  </pic:pic>
                </a:graphicData>
              </a:graphic>
            </wp:inline>
          </w:drawing>
        </w:r>
      </w:p>
    </w:sdtContent>
  </w:sdt>
  <w:p w14:paraId="4FA0193A" w14:textId="77777777" w:rsidR="007F0DFE" w:rsidRDefault="007F0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1B061" w14:textId="77777777" w:rsidR="0018375F" w:rsidRDefault="0018375F" w:rsidP="007F0DFE">
      <w:pPr>
        <w:spacing w:after="0" w:line="240" w:lineRule="auto"/>
      </w:pPr>
      <w:r>
        <w:separator/>
      </w:r>
    </w:p>
  </w:footnote>
  <w:footnote w:type="continuationSeparator" w:id="0">
    <w:p w14:paraId="0173CCB2" w14:textId="77777777" w:rsidR="0018375F" w:rsidRDefault="0018375F" w:rsidP="007F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1116" w14:textId="77777777" w:rsidR="008F7639" w:rsidRPr="004A4225" w:rsidRDefault="008F7639" w:rsidP="008F7639">
    <w:pPr>
      <w:pStyle w:val="Zhlav"/>
      <w:rPr>
        <w:color w:val="3366CC"/>
        <w:lang w:val="en-US"/>
      </w:rPr>
    </w:pPr>
  </w:p>
  <w:p w14:paraId="0B3E46C5" w14:textId="77777777" w:rsidR="008F7639" w:rsidRPr="002C1F42" w:rsidRDefault="00A00C43" w:rsidP="008F7639">
    <w:pPr>
      <w:pStyle w:val="Zhlav"/>
      <w:rPr>
        <w:lang w:val="en-US"/>
      </w:rPr>
    </w:pPr>
    <w:r>
      <w:rPr>
        <w:noProof/>
        <w:lang w:eastAsia="cs-CZ"/>
      </w:rPr>
      <w:drawing>
        <wp:inline distT="0" distB="0" distL="0" distR="0" wp14:anchorId="27C6AA46" wp14:editId="0B7F0125">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1">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p>
  <w:p w14:paraId="6F2DBBDF" w14:textId="77777777" w:rsidR="007F0DFE" w:rsidRDefault="007F0D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1306"/>
    <w:multiLevelType w:val="hybridMultilevel"/>
    <w:tmpl w:val="26E8ED9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177D4335"/>
    <w:multiLevelType w:val="multilevel"/>
    <w:tmpl w:val="0B8EA24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sz w:val="18"/>
        <w:szCs w:val="18"/>
      </w:rPr>
    </w:lvl>
    <w:lvl w:ilvl="2">
      <w:start w:val="1"/>
      <w:numFmt w:val="decimal"/>
      <w:lvlText w:val="%2.%3."/>
      <w:lvlJc w:val="left"/>
      <w:pPr>
        <w:tabs>
          <w:tab w:val="num" w:pos="1800"/>
        </w:tabs>
        <w:ind w:left="1800" w:hanging="360"/>
      </w:pPr>
      <w:rPr>
        <w:rFonts w:ascii="Wingdings 2" w:hAnsi="Wingdings 2" w:cs="StarSymbol"/>
        <w:sz w:val="18"/>
        <w:szCs w:val="18"/>
      </w:rPr>
    </w:lvl>
    <w:lvl w:ilvl="3">
      <w:start w:val="1"/>
      <w:numFmt w:val="decimal"/>
      <w:lvlText w:val="%2.%3.%4."/>
      <w:lvlJc w:val="left"/>
      <w:pPr>
        <w:tabs>
          <w:tab w:val="num" w:pos="2160"/>
        </w:tabs>
        <w:ind w:left="216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520"/>
        </w:tabs>
        <w:ind w:left="2520" w:hanging="360"/>
      </w:pPr>
      <w:rPr>
        <w:rFonts w:ascii="Georgia" w:hAnsi="Georgia" w:cs="Georgia"/>
        <w:b/>
        <w:i w:val="0"/>
        <w:sz w:val="20"/>
        <w:szCs w:val="20"/>
      </w:r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1" w15:restartNumberingAfterBreak="0">
    <w:nsid w:val="20662EE0"/>
    <w:multiLevelType w:val="hybridMultilevel"/>
    <w:tmpl w:val="00CCE2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3" w15:restartNumberingAfterBreak="0">
    <w:nsid w:val="2D2360DA"/>
    <w:multiLevelType w:val="multilevel"/>
    <w:tmpl w:val="A9E67028"/>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440"/>
        </w:tabs>
        <w:ind w:left="144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4"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378362A9"/>
    <w:multiLevelType w:val="multilevel"/>
    <w:tmpl w:val="7A744A62"/>
    <w:lvl w:ilvl="0">
      <w:start w:val="4"/>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16" w15:restartNumberingAfterBreak="0">
    <w:nsid w:val="3B904223"/>
    <w:multiLevelType w:val="multilevel"/>
    <w:tmpl w:val="05640F00"/>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15:restartNumberingAfterBreak="0">
    <w:nsid w:val="42B01A5B"/>
    <w:multiLevelType w:val="hybridMultilevel"/>
    <w:tmpl w:val="BC4C5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48C55C0"/>
    <w:multiLevelType w:val="multilevel"/>
    <w:tmpl w:val="1A1AAF68"/>
    <w:lvl w:ilvl="0">
      <w:start w:val="5"/>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23" w15:restartNumberingAfterBreak="0">
    <w:nsid w:val="5A4E2345"/>
    <w:multiLevelType w:val="hybridMultilevel"/>
    <w:tmpl w:val="9D507D16"/>
    <w:lvl w:ilvl="0" w:tplc="B29C941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5" w15:restartNumberingAfterBreak="0">
    <w:nsid w:val="5EDD0743"/>
    <w:multiLevelType w:val="hybridMultilevel"/>
    <w:tmpl w:val="A746D1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F883A92"/>
    <w:multiLevelType w:val="hybridMultilevel"/>
    <w:tmpl w:val="05D897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4707604"/>
    <w:multiLevelType w:val="hybridMultilevel"/>
    <w:tmpl w:val="80D60C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DF46DBF"/>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3C138D"/>
    <w:multiLevelType w:val="hybridMultilevel"/>
    <w:tmpl w:val="D42657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8"/>
  </w:num>
  <w:num w:numId="2">
    <w:abstractNumId w:val="25"/>
  </w:num>
  <w:num w:numId="3">
    <w:abstractNumId w:val="27"/>
  </w:num>
  <w:num w:numId="4">
    <w:abstractNumId w:val="9"/>
  </w:num>
  <w:num w:numId="5">
    <w:abstractNumId w:val="26"/>
  </w:num>
  <w:num w:numId="6">
    <w:abstractNumId w:val="1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21"/>
  </w:num>
  <w:num w:numId="16">
    <w:abstractNumId w:val="24"/>
  </w:num>
  <w:num w:numId="17">
    <w:abstractNumId w:val="19"/>
  </w:num>
  <w:num w:numId="18">
    <w:abstractNumId w:val="20"/>
  </w:num>
  <w:num w:numId="19">
    <w:abstractNumId w:val="23"/>
  </w:num>
  <w:num w:numId="20">
    <w:abstractNumId w:val="17"/>
  </w:num>
  <w:num w:numId="21">
    <w:abstractNumId w:val="10"/>
  </w:num>
  <w:num w:numId="22">
    <w:abstractNumId w:val="18"/>
  </w:num>
  <w:num w:numId="23">
    <w:abstractNumId w:val="12"/>
  </w:num>
  <w:num w:numId="24">
    <w:abstractNumId w:val="8"/>
  </w:num>
  <w:num w:numId="25">
    <w:abstractNumId w:val="29"/>
  </w:num>
  <w:num w:numId="26">
    <w:abstractNumId w:val="16"/>
  </w:num>
  <w:num w:numId="27">
    <w:abstractNumId w:val="30"/>
  </w:num>
  <w:num w:numId="28">
    <w:abstractNumId w:val="13"/>
  </w:num>
  <w:num w:numId="29">
    <w:abstractNumId w:val="22"/>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7D"/>
    <w:rsid w:val="00016E5E"/>
    <w:rsid w:val="000227F4"/>
    <w:rsid w:val="00033033"/>
    <w:rsid w:val="00035E1A"/>
    <w:rsid w:val="000530D0"/>
    <w:rsid w:val="00061BD3"/>
    <w:rsid w:val="000733AA"/>
    <w:rsid w:val="00084391"/>
    <w:rsid w:val="00096EE3"/>
    <w:rsid w:val="000A1488"/>
    <w:rsid w:val="00112B19"/>
    <w:rsid w:val="00131003"/>
    <w:rsid w:val="001535BD"/>
    <w:rsid w:val="00153F09"/>
    <w:rsid w:val="001676AD"/>
    <w:rsid w:val="00173A52"/>
    <w:rsid w:val="00181166"/>
    <w:rsid w:val="0018375F"/>
    <w:rsid w:val="001865B1"/>
    <w:rsid w:val="001A5683"/>
    <w:rsid w:val="001B48D8"/>
    <w:rsid w:val="001B50C9"/>
    <w:rsid w:val="001C364F"/>
    <w:rsid w:val="001C563E"/>
    <w:rsid w:val="001C6BD2"/>
    <w:rsid w:val="001F53EF"/>
    <w:rsid w:val="001F6C01"/>
    <w:rsid w:val="002032B5"/>
    <w:rsid w:val="0022122D"/>
    <w:rsid w:val="002538F0"/>
    <w:rsid w:val="00271D88"/>
    <w:rsid w:val="00277FB5"/>
    <w:rsid w:val="002818DB"/>
    <w:rsid w:val="00287B40"/>
    <w:rsid w:val="00295707"/>
    <w:rsid w:val="002A74AA"/>
    <w:rsid w:val="002C409E"/>
    <w:rsid w:val="002D1798"/>
    <w:rsid w:val="002D5522"/>
    <w:rsid w:val="002F777D"/>
    <w:rsid w:val="003115B1"/>
    <w:rsid w:val="00326D9B"/>
    <w:rsid w:val="003376E0"/>
    <w:rsid w:val="003774F3"/>
    <w:rsid w:val="003906ED"/>
    <w:rsid w:val="0039229A"/>
    <w:rsid w:val="003A4EF6"/>
    <w:rsid w:val="003C4DFC"/>
    <w:rsid w:val="003E73EA"/>
    <w:rsid w:val="00427F80"/>
    <w:rsid w:val="00445A45"/>
    <w:rsid w:val="004726A3"/>
    <w:rsid w:val="004A0B65"/>
    <w:rsid w:val="004C551B"/>
    <w:rsid w:val="004E0427"/>
    <w:rsid w:val="004F12F0"/>
    <w:rsid w:val="00501A81"/>
    <w:rsid w:val="005051BB"/>
    <w:rsid w:val="00512110"/>
    <w:rsid w:val="005409D2"/>
    <w:rsid w:val="00567D72"/>
    <w:rsid w:val="005B14F1"/>
    <w:rsid w:val="005B4483"/>
    <w:rsid w:val="00605C65"/>
    <w:rsid w:val="00615BE2"/>
    <w:rsid w:val="00632AE3"/>
    <w:rsid w:val="00637118"/>
    <w:rsid w:val="00655B5F"/>
    <w:rsid w:val="006676A2"/>
    <w:rsid w:val="006B4B3E"/>
    <w:rsid w:val="006B782E"/>
    <w:rsid w:val="006D0BB1"/>
    <w:rsid w:val="006D6F78"/>
    <w:rsid w:val="006E2D3A"/>
    <w:rsid w:val="006E61FF"/>
    <w:rsid w:val="00700710"/>
    <w:rsid w:val="00704AFB"/>
    <w:rsid w:val="00717A31"/>
    <w:rsid w:val="00755A06"/>
    <w:rsid w:val="0076091B"/>
    <w:rsid w:val="00762059"/>
    <w:rsid w:val="00767316"/>
    <w:rsid w:val="00770B4E"/>
    <w:rsid w:val="00775BCE"/>
    <w:rsid w:val="007977BD"/>
    <w:rsid w:val="007A5298"/>
    <w:rsid w:val="007B4666"/>
    <w:rsid w:val="007E129D"/>
    <w:rsid w:val="007E2570"/>
    <w:rsid w:val="007F0DFE"/>
    <w:rsid w:val="007F1C15"/>
    <w:rsid w:val="008070CD"/>
    <w:rsid w:val="00813C94"/>
    <w:rsid w:val="008642E9"/>
    <w:rsid w:val="00887AFA"/>
    <w:rsid w:val="0089259A"/>
    <w:rsid w:val="008A1C40"/>
    <w:rsid w:val="008A3BE3"/>
    <w:rsid w:val="008B6EE7"/>
    <w:rsid w:val="008B7239"/>
    <w:rsid w:val="008D5CCA"/>
    <w:rsid w:val="008D6259"/>
    <w:rsid w:val="008E28EC"/>
    <w:rsid w:val="008E44D6"/>
    <w:rsid w:val="008F7639"/>
    <w:rsid w:val="00900E65"/>
    <w:rsid w:val="00913C5C"/>
    <w:rsid w:val="0092356B"/>
    <w:rsid w:val="00933A07"/>
    <w:rsid w:val="00935035"/>
    <w:rsid w:val="00936879"/>
    <w:rsid w:val="00953AEB"/>
    <w:rsid w:val="00955B94"/>
    <w:rsid w:val="009809CB"/>
    <w:rsid w:val="00990153"/>
    <w:rsid w:val="0099040A"/>
    <w:rsid w:val="009C3279"/>
    <w:rsid w:val="00A003B3"/>
    <w:rsid w:val="00A00832"/>
    <w:rsid w:val="00A00C43"/>
    <w:rsid w:val="00A427BA"/>
    <w:rsid w:val="00A51DF9"/>
    <w:rsid w:val="00A92194"/>
    <w:rsid w:val="00AA0DD8"/>
    <w:rsid w:val="00B41C84"/>
    <w:rsid w:val="00B5298B"/>
    <w:rsid w:val="00B7288F"/>
    <w:rsid w:val="00B72A96"/>
    <w:rsid w:val="00B91769"/>
    <w:rsid w:val="00B969FF"/>
    <w:rsid w:val="00BB6C92"/>
    <w:rsid w:val="00BD4A0A"/>
    <w:rsid w:val="00BE40F6"/>
    <w:rsid w:val="00C15F5E"/>
    <w:rsid w:val="00C50E4F"/>
    <w:rsid w:val="00C60A6A"/>
    <w:rsid w:val="00C64A4C"/>
    <w:rsid w:val="00C80A5E"/>
    <w:rsid w:val="00CB3849"/>
    <w:rsid w:val="00CC2279"/>
    <w:rsid w:val="00CD4573"/>
    <w:rsid w:val="00CE7353"/>
    <w:rsid w:val="00D2494B"/>
    <w:rsid w:val="00D2683A"/>
    <w:rsid w:val="00D40E79"/>
    <w:rsid w:val="00D506F0"/>
    <w:rsid w:val="00D64872"/>
    <w:rsid w:val="00D65C4C"/>
    <w:rsid w:val="00D750F5"/>
    <w:rsid w:val="00D86EBE"/>
    <w:rsid w:val="00D96764"/>
    <w:rsid w:val="00DC1E4A"/>
    <w:rsid w:val="00DC39B2"/>
    <w:rsid w:val="00DF3343"/>
    <w:rsid w:val="00E36C98"/>
    <w:rsid w:val="00E55BBE"/>
    <w:rsid w:val="00E83269"/>
    <w:rsid w:val="00E97B28"/>
    <w:rsid w:val="00EA2F5A"/>
    <w:rsid w:val="00EB7E88"/>
    <w:rsid w:val="00EE0A49"/>
    <w:rsid w:val="00EE263A"/>
    <w:rsid w:val="00EF4E14"/>
    <w:rsid w:val="00F004AC"/>
    <w:rsid w:val="00F06E24"/>
    <w:rsid w:val="00F2571A"/>
    <w:rsid w:val="00F45D6F"/>
    <w:rsid w:val="00FA432B"/>
    <w:rsid w:val="00FE1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3CE37"/>
  <w15:chartTrackingRefBased/>
  <w15:docId w15:val="{8A160D07-10F3-476F-9CC6-D39B2A81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BE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0D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0DFE"/>
  </w:style>
  <w:style w:type="paragraph" w:styleId="Zpat">
    <w:name w:val="footer"/>
    <w:basedOn w:val="Normln"/>
    <w:link w:val="ZpatChar"/>
    <w:uiPriority w:val="99"/>
    <w:unhideWhenUsed/>
    <w:rsid w:val="007F0DFE"/>
    <w:pPr>
      <w:tabs>
        <w:tab w:val="center" w:pos="4536"/>
        <w:tab w:val="right" w:pos="9072"/>
      </w:tabs>
      <w:spacing w:after="0" w:line="240" w:lineRule="auto"/>
    </w:pPr>
  </w:style>
  <w:style w:type="character" w:customStyle="1" w:styleId="ZpatChar">
    <w:name w:val="Zápatí Char"/>
    <w:basedOn w:val="Standardnpsmoodstavce"/>
    <w:link w:val="Zpat"/>
    <w:uiPriority w:val="99"/>
    <w:rsid w:val="007F0DFE"/>
  </w:style>
  <w:style w:type="paragraph" w:styleId="Odstavecseseznamem">
    <w:name w:val="List Paragraph"/>
    <w:aliases w:val="Conclusion de partie"/>
    <w:basedOn w:val="Normln"/>
    <w:link w:val="OdstavecseseznamemChar"/>
    <w:uiPriority w:val="34"/>
    <w:qFormat/>
    <w:rsid w:val="008A3BE3"/>
    <w:pPr>
      <w:spacing w:after="0" w:line="240" w:lineRule="auto"/>
      <w:ind w:left="708"/>
    </w:pPr>
    <w:rPr>
      <w:rFonts w:ascii="Times New Roman" w:eastAsia="Times New Roman" w:hAnsi="Times New Roman" w:cs="Arial"/>
      <w:sz w:val="24"/>
      <w:szCs w:val="20"/>
      <w:lang w:eastAsia="cs-CZ"/>
    </w:rPr>
  </w:style>
  <w:style w:type="character" w:styleId="Hypertextovodkaz">
    <w:name w:val="Hyperlink"/>
    <w:basedOn w:val="Standardnpsmoodstavce"/>
    <w:uiPriority w:val="99"/>
    <w:unhideWhenUsed/>
    <w:rsid w:val="008A3BE3"/>
    <w:rPr>
      <w:color w:val="0563C1" w:themeColor="hyperlink"/>
      <w:u w:val="single"/>
    </w:rPr>
  </w:style>
  <w:style w:type="character" w:customStyle="1" w:styleId="platne1">
    <w:name w:val="platne1"/>
    <w:basedOn w:val="Standardnpsmoodstavce"/>
    <w:rsid w:val="00F2571A"/>
  </w:style>
  <w:style w:type="character" w:customStyle="1" w:styleId="apple-converted-space">
    <w:name w:val="apple-converted-space"/>
    <w:basedOn w:val="Standardnpsmoodstavce"/>
    <w:rsid w:val="00F2571A"/>
  </w:style>
  <w:style w:type="paragraph" w:styleId="Zkladntext">
    <w:name w:val="Body Text"/>
    <w:basedOn w:val="Normln"/>
    <w:link w:val="ZkladntextChar"/>
    <w:rsid w:val="00F2571A"/>
    <w:pPr>
      <w:suppressAutoHyphens/>
      <w:spacing w:after="120" w:line="252" w:lineRule="auto"/>
    </w:pPr>
    <w:rPr>
      <w:rFonts w:eastAsia="SimSun" w:cs="Calibri"/>
      <w:color w:val="00000A"/>
      <w:lang w:eastAsia="ar-SA"/>
    </w:rPr>
  </w:style>
  <w:style w:type="character" w:customStyle="1" w:styleId="ZkladntextChar">
    <w:name w:val="Základní text Char"/>
    <w:basedOn w:val="Standardnpsmoodstavce"/>
    <w:link w:val="Zkladntext"/>
    <w:rsid w:val="00F2571A"/>
    <w:rPr>
      <w:rFonts w:ascii="Calibri" w:eastAsia="SimSun" w:hAnsi="Calibri" w:cs="Calibri"/>
      <w:color w:val="00000A"/>
      <w:lang w:eastAsia="ar-SA"/>
    </w:rPr>
  </w:style>
  <w:style w:type="paragraph" w:customStyle="1" w:styleId="Prosttext1">
    <w:name w:val="Prostý text1"/>
    <w:basedOn w:val="Normln"/>
    <w:rsid w:val="00F2571A"/>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F2571A"/>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F2571A"/>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F2571A"/>
    <w:rPr>
      <w:sz w:val="16"/>
      <w:szCs w:val="16"/>
    </w:rPr>
  </w:style>
  <w:style w:type="paragraph" w:styleId="Textkomente">
    <w:name w:val="annotation text"/>
    <w:basedOn w:val="Normln"/>
    <w:link w:val="TextkomenteChar"/>
    <w:uiPriority w:val="99"/>
    <w:semiHidden/>
    <w:unhideWhenUsed/>
    <w:rsid w:val="00F2571A"/>
    <w:pPr>
      <w:suppressAutoHyphens/>
      <w:spacing w:after="0" w:line="240" w:lineRule="auto"/>
    </w:pPr>
    <w:rPr>
      <w:rFonts w:ascii="Times New Roman" w:eastAsia="Times New Roman" w:hAnsi="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F2571A"/>
    <w:rPr>
      <w:rFonts w:ascii="Times New Roman" w:eastAsia="Times New Roman" w:hAnsi="Times New Roman" w:cs="Times New Roman"/>
      <w:color w:val="00000A"/>
      <w:sz w:val="20"/>
      <w:szCs w:val="20"/>
      <w:lang w:eastAsia="ar-SA"/>
    </w:rPr>
  </w:style>
  <w:style w:type="paragraph" w:styleId="Textbubliny">
    <w:name w:val="Balloon Text"/>
    <w:basedOn w:val="Normln"/>
    <w:link w:val="TextbublinyChar"/>
    <w:uiPriority w:val="99"/>
    <w:semiHidden/>
    <w:unhideWhenUsed/>
    <w:rsid w:val="00F257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571A"/>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EE263A"/>
    <w:pPr>
      <w:suppressAutoHyphens w:val="0"/>
      <w:spacing w:after="160"/>
    </w:pPr>
    <w:rPr>
      <w:rFonts w:ascii="Calibri" w:eastAsia="Calibri" w:hAnsi="Calibri"/>
      <w:b/>
      <w:bCs/>
      <w:color w:val="auto"/>
      <w:lang w:eastAsia="en-US"/>
    </w:rPr>
  </w:style>
  <w:style w:type="character" w:customStyle="1" w:styleId="PedmtkomenteChar">
    <w:name w:val="Předmět komentáře Char"/>
    <w:basedOn w:val="TextkomenteChar"/>
    <w:link w:val="Pedmtkomente"/>
    <w:uiPriority w:val="99"/>
    <w:semiHidden/>
    <w:rsid w:val="00EE263A"/>
    <w:rPr>
      <w:rFonts w:ascii="Calibri" w:eastAsia="Calibri" w:hAnsi="Calibri" w:cs="Times New Roman"/>
      <w:b/>
      <w:bCs/>
      <w:color w:val="00000A"/>
      <w:sz w:val="20"/>
      <w:szCs w:val="20"/>
      <w:lang w:eastAsia="ar-SA"/>
    </w:rPr>
  </w:style>
  <w:style w:type="paragraph" w:styleId="Zkladntextodsazen">
    <w:name w:val="Body Text Indent"/>
    <w:basedOn w:val="Normln"/>
    <w:link w:val="ZkladntextodsazenChar"/>
    <w:uiPriority w:val="99"/>
    <w:semiHidden/>
    <w:unhideWhenUsed/>
    <w:rsid w:val="00A003B3"/>
    <w:pPr>
      <w:spacing w:after="120"/>
      <w:ind w:left="283"/>
    </w:pPr>
  </w:style>
  <w:style w:type="character" w:customStyle="1" w:styleId="ZkladntextodsazenChar">
    <w:name w:val="Základní text odsazený Char"/>
    <w:basedOn w:val="Standardnpsmoodstavce"/>
    <w:link w:val="Zkladntextodsazen"/>
    <w:uiPriority w:val="99"/>
    <w:semiHidden/>
    <w:rsid w:val="00A003B3"/>
    <w:rPr>
      <w:rFonts w:ascii="Calibri" w:eastAsia="Calibri" w:hAnsi="Calibri" w:cs="Times New Roman"/>
    </w:rPr>
  </w:style>
  <w:style w:type="paragraph" w:customStyle="1" w:styleId="Default">
    <w:name w:val="Default"/>
    <w:rsid w:val="00A427BA"/>
    <w:pPr>
      <w:autoSpaceDE w:val="0"/>
      <w:autoSpaceDN w:val="0"/>
      <w:adjustRightInd w:val="0"/>
      <w:spacing w:after="0" w:line="240" w:lineRule="auto"/>
    </w:pPr>
    <w:rPr>
      <w:rFonts w:ascii="Calibri" w:hAnsi="Calibri" w:cs="Calibri"/>
      <w:color w:val="000000"/>
      <w:sz w:val="24"/>
      <w:szCs w:val="24"/>
    </w:rPr>
  </w:style>
  <w:style w:type="paragraph" w:customStyle="1" w:styleId="Smluvnstrany">
    <w:name w:val="Smluvní strany"/>
    <w:basedOn w:val="Normln"/>
    <w:rsid w:val="00A00C43"/>
    <w:pPr>
      <w:spacing w:after="200" w:line="252" w:lineRule="auto"/>
    </w:pPr>
    <w:rPr>
      <w:sz w:val="24"/>
      <w:szCs w:val="24"/>
      <w:lang w:eastAsia="ar-SA"/>
    </w:rPr>
  </w:style>
  <w:style w:type="character" w:customStyle="1" w:styleId="OdstavecseseznamemChar">
    <w:name w:val="Odstavec se seznamem Char"/>
    <w:aliases w:val="Conclusion de partie Char"/>
    <w:link w:val="Odstavecseseznamem"/>
    <w:uiPriority w:val="34"/>
    <w:locked/>
    <w:rsid w:val="00A00C43"/>
    <w:rPr>
      <w:rFonts w:ascii="Times New Roman" w:eastAsia="Times New Roman" w:hAnsi="Times New Roman" w:cs="Arial"/>
      <w:sz w:val="24"/>
      <w:szCs w:val="20"/>
      <w:lang w:eastAsia="cs-CZ"/>
    </w:rPr>
  </w:style>
  <w:style w:type="paragraph" w:styleId="Bezmezer">
    <w:name w:val="No Spacing"/>
    <w:uiPriority w:val="1"/>
    <w:qFormat/>
    <w:rsid w:val="00A00C43"/>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A92194"/>
    <w:rPr>
      <w:color w:val="605E5C"/>
      <w:shd w:val="clear" w:color="auto" w:fill="E1DFDD"/>
    </w:rPr>
  </w:style>
  <w:style w:type="character" w:customStyle="1" w:styleId="Nevyeenzmnka2">
    <w:name w:val="Nevyřešená zmínka2"/>
    <w:basedOn w:val="Standardnpsmoodstavce"/>
    <w:uiPriority w:val="99"/>
    <w:semiHidden/>
    <w:unhideWhenUsed/>
    <w:rsid w:val="003774F3"/>
    <w:rPr>
      <w:color w:val="605E5C"/>
      <w:shd w:val="clear" w:color="auto" w:fill="E1DFDD"/>
    </w:rPr>
  </w:style>
  <w:style w:type="character" w:customStyle="1" w:styleId="UnresolvedMention">
    <w:name w:val="Unresolved Mention"/>
    <w:basedOn w:val="Standardnpsmoodstavce"/>
    <w:uiPriority w:val="99"/>
    <w:semiHidden/>
    <w:unhideWhenUsed/>
    <w:rsid w:val="0063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51C5-95E0-434B-AF4D-3DB584F3EDEC}">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290AE4-7E4C-40E2-85EF-9851B2B50861}">
  <ds:schemaRefs>
    <ds:schemaRef ds:uri="http://schemas.microsoft.com/sharepoint/v3/contenttype/forms"/>
  </ds:schemaRefs>
</ds:datastoreItem>
</file>

<file path=customXml/itemProps3.xml><?xml version="1.0" encoding="utf-8"?>
<ds:datastoreItem xmlns:ds="http://schemas.openxmlformats.org/officeDocument/2006/customXml" ds:itemID="{4F9803C4-1D01-48F2-874E-4AEBD65E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4F5B82-2B2C-4919-AA31-2C797BCE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2800</Words>
  <Characters>16522</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Šteflová Erika</dc:creator>
  <cp:keywords/>
  <dc:description/>
  <cp:lastModifiedBy>Lédlová Lenka</cp:lastModifiedBy>
  <cp:revision>3</cp:revision>
  <cp:lastPrinted>2025-08-01T06:14:00Z</cp:lastPrinted>
  <dcterms:created xsi:type="dcterms:W3CDTF">2025-08-06T11:50:00Z</dcterms:created>
  <dcterms:modified xsi:type="dcterms:W3CDTF">2025-08-06T11:52:00Z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