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F48F5" w14:textId="7B753134" w:rsidR="00F3749D" w:rsidRDefault="00136497">
      <w:pPr>
        <w:pStyle w:val="Zkladntext50"/>
        <w:shd w:val="clear" w:color="auto" w:fill="auto"/>
      </w:pPr>
      <w:r>
        <w:t xml:space="preserve">Krajská správa                                                                                           </w:t>
      </w:r>
      <w:r>
        <w:t>a údržba silnic</w:t>
      </w:r>
      <w:r>
        <w:t xml:space="preserve"> Vysočiny</w:t>
      </w:r>
    </w:p>
    <w:p w14:paraId="2DFEBCAA" w14:textId="77777777" w:rsidR="00F3749D" w:rsidRDefault="00136497">
      <w:pPr>
        <w:pStyle w:val="Zkladntext1"/>
        <w:pBdr>
          <w:bottom w:val="single" w:sz="4" w:space="0" w:color="auto"/>
        </w:pBdr>
        <w:shd w:val="clear" w:color="auto" w:fill="auto"/>
        <w:spacing w:after="400" w:line="240" w:lineRule="auto"/>
        <w:ind w:firstLine="360"/>
      </w:pPr>
      <w:r>
        <w:t>Kosovská 1122/16, 586 01 Jihlava</w:t>
      </w:r>
    </w:p>
    <w:p w14:paraId="2098A18C" w14:textId="77777777" w:rsidR="00F3749D" w:rsidRDefault="00136497">
      <w:pPr>
        <w:pStyle w:val="Zkladntext60"/>
        <w:shd w:val="clear" w:color="auto" w:fill="auto"/>
        <w:tabs>
          <w:tab w:val="left" w:leader="dot" w:pos="4694"/>
        </w:tabs>
      </w:pPr>
      <w:r>
        <w:t>KUPNÍ SMLOUVA č</w:t>
      </w:r>
      <w:r>
        <w:tab/>
      </w:r>
    </w:p>
    <w:p w14:paraId="1A7A3EE5" w14:textId="77777777" w:rsidR="00F3749D" w:rsidRDefault="00136497">
      <w:pPr>
        <w:pStyle w:val="Zkladntext1"/>
        <w:shd w:val="clear" w:color="auto" w:fill="auto"/>
        <w:spacing w:after="580" w:line="254" w:lineRule="auto"/>
        <w:ind w:left="1040" w:firstLine="40"/>
      </w:pPr>
      <w:r>
        <w:t>Smluvní strany se dohodly, že jejich závazkový vztah se řídí § 2079 a násl. zákona č. 89/2012 Sb., občanského zákoníku v platném znění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17"/>
        <w:gridCol w:w="5674"/>
      </w:tblGrid>
      <w:tr w:rsidR="00F3749D" w14:paraId="691B0933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3317" w:type="dxa"/>
            <w:shd w:val="clear" w:color="auto" w:fill="FFFFFF"/>
          </w:tcPr>
          <w:p w14:paraId="5ECB9229" w14:textId="77777777" w:rsidR="00F3749D" w:rsidRDefault="00F3749D">
            <w:pPr>
              <w:rPr>
                <w:sz w:val="10"/>
                <w:szCs w:val="10"/>
              </w:rPr>
            </w:pPr>
          </w:p>
        </w:tc>
        <w:tc>
          <w:tcPr>
            <w:tcW w:w="5674" w:type="dxa"/>
            <w:tcBorders>
              <w:bottom w:val="single" w:sz="4" w:space="0" w:color="auto"/>
            </w:tcBorders>
            <w:shd w:val="clear" w:color="auto" w:fill="FFFFFF"/>
          </w:tcPr>
          <w:p w14:paraId="42B306DC" w14:textId="77777777" w:rsidR="00F3749D" w:rsidRDefault="00136497">
            <w:pPr>
              <w:pStyle w:val="Jin0"/>
              <w:shd w:val="clear" w:color="auto" w:fill="auto"/>
              <w:spacing w:line="240" w:lineRule="auto"/>
              <w:ind w:firstLine="32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I. Smluvní strany</w:t>
            </w:r>
          </w:p>
        </w:tc>
      </w:tr>
    </w:tbl>
    <w:p w14:paraId="4D3CDD37" w14:textId="77777777" w:rsidR="00F3749D" w:rsidRDefault="00F3749D">
      <w:pPr>
        <w:spacing w:after="259" w:line="1" w:lineRule="exact"/>
      </w:pPr>
    </w:p>
    <w:p w14:paraId="32FF7234" w14:textId="77777777" w:rsidR="00F3749D" w:rsidRDefault="00F3749D">
      <w:pPr>
        <w:spacing w:line="1" w:lineRule="exact"/>
      </w:pPr>
    </w:p>
    <w:p w14:paraId="0CCD0BF6" w14:textId="77777777" w:rsidR="00F3749D" w:rsidRDefault="00136497">
      <w:pPr>
        <w:pStyle w:val="Titulektabulky0"/>
        <w:shd w:val="clear" w:color="auto" w:fill="auto"/>
        <w:spacing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Prodávající: Krajská správa a údržba silnic Vysočiny, příspěvková organizace</w:t>
      </w:r>
    </w:p>
    <w:p w14:paraId="31509264" w14:textId="77777777" w:rsidR="00F3749D" w:rsidRDefault="00136497">
      <w:pPr>
        <w:pStyle w:val="Titulektabulky0"/>
        <w:shd w:val="clear" w:color="auto" w:fill="auto"/>
        <w:spacing w:line="240" w:lineRule="auto"/>
      </w:pPr>
      <w:r>
        <w:t>Kosovská 1122/16, 586 01 Jihlava</w:t>
      </w:r>
    </w:p>
    <w:p w14:paraId="7B0CDEBD" w14:textId="77777777" w:rsidR="00F3749D" w:rsidRDefault="00136497">
      <w:pPr>
        <w:pStyle w:val="Titulektabulky0"/>
        <w:shd w:val="clear" w:color="auto" w:fill="auto"/>
        <w:spacing w:line="240" w:lineRule="auto"/>
      </w:pPr>
      <w:r>
        <w:t xml:space="preserve">zastoupená statutárním zástupcem: Ing. Radovanem </w:t>
      </w:r>
      <w:proofErr w:type="spellStart"/>
      <w:proofErr w:type="gramStart"/>
      <w:r>
        <w:t>Necidem</w:t>
      </w:r>
      <w:proofErr w:type="spellEnd"/>
      <w:r>
        <w:t xml:space="preserve"> - ředitelem</w:t>
      </w:r>
      <w:proofErr w:type="gramEnd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17"/>
        <w:gridCol w:w="5678"/>
      </w:tblGrid>
      <w:tr w:rsidR="00F3749D" w14:paraId="55592075" w14:textId="77777777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3317" w:type="dxa"/>
            <w:shd w:val="clear" w:color="auto" w:fill="FFFFFF"/>
          </w:tcPr>
          <w:p w14:paraId="37CA05C0" w14:textId="77777777" w:rsidR="00F3749D" w:rsidRDefault="00136497">
            <w:pPr>
              <w:pStyle w:val="Jin0"/>
              <w:shd w:val="clear" w:color="auto" w:fill="auto"/>
              <w:ind w:left="1420"/>
            </w:pPr>
            <w:r>
              <w:t>organizace jednající ve věci:</w:t>
            </w:r>
          </w:p>
        </w:tc>
        <w:tc>
          <w:tcPr>
            <w:tcW w:w="5678" w:type="dxa"/>
            <w:shd w:val="clear" w:color="auto" w:fill="FFFFFF"/>
            <w:vAlign w:val="bottom"/>
          </w:tcPr>
          <w:p w14:paraId="5C4B71C9" w14:textId="77777777" w:rsidR="00F3749D" w:rsidRDefault="00136497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- vedoucí výrobního oddělení Pelhřimov,</w:t>
            </w:r>
          </w:p>
        </w:tc>
      </w:tr>
    </w:tbl>
    <w:p w14:paraId="573F0CAF" w14:textId="77777777" w:rsidR="00F3749D" w:rsidRDefault="00136497">
      <w:pPr>
        <w:pStyle w:val="Titulektabulky0"/>
        <w:shd w:val="clear" w:color="auto" w:fill="auto"/>
        <w:ind w:left="1397"/>
      </w:pPr>
      <w:proofErr w:type="spellStart"/>
      <w:r>
        <w:t>Myslotínská</w:t>
      </w:r>
      <w:proofErr w:type="spellEnd"/>
      <w:r>
        <w:t xml:space="preserve"> 1887, 393 82 Pelhřimov</w:t>
      </w:r>
    </w:p>
    <w:p w14:paraId="28D669CC" w14:textId="77777777" w:rsidR="00F3749D" w:rsidRDefault="00136497">
      <w:pPr>
        <w:pStyle w:val="Titulektabulky0"/>
        <w:shd w:val="clear" w:color="auto" w:fill="auto"/>
        <w:tabs>
          <w:tab w:val="left" w:pos="6437"/>
        </w:tabs>
        <w:ind w:left="1397"/>
      </w:pPr>
      <w:r>
        <w:t xml:space="preserve">IČ: 00090450 DIČ: CZ00090450 bankovní spojení: Komerční banka Jihlava, </w:t>
      </w:r>
      <w:proofErr w:type="spellStart"/>
      <w:proofErr w:type="gramStart"/>
      <w:r>
        <w:t>č.účtu</w:t>
      </w:r>
      <w:proofErr w:type="spellEnd"/>
      <w:proofErr w:type="gramEnd"/>
      <w:r>
        <w:t xml:space="preserve">: zástupce oprávněný jednat ve věcech technických: vedoucí </w:t>
      </w:r>
      <w:proofErr w:type="spellStart"/>
      <w:r>
        <w:t>cestmistrovství</w:t>
      </w:r>
      <w:proofErr w:type="spellEnd"/>
      <w:r>
        <w:t xml:space="preserve"> Pelhřimov, tel.</w:t>
      </w:r>
      <w:r>
        <w:tab/>
        <w:t>, mob.</w:t>
      </w:r>
    </w:p>
    <w:p w14:paraId="44A570E1" w14:textId="77777777" w:rsidR="00F3749D" w:rsidRDefault="00F3749D">
      <w:pPr>
        <w:spacing w:after="1079" w:line="1" w:lineRule="exact"/>
      </w:pPr>
    </w:p>
    <w:p w14:paraId="19E8434E" w14:textId="77777777" w:rsidR="00F3749D" w:rsidRDefault="00F3749D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10"/>
        <w:gridCol w:w="6288"/>
      </w:tblGrid>
      <w:tr w:rsidR="00F3749D" w14:paraId="798AF33F" w14:textId="77777777">
        <w:tblPrEx>
          <w:tblCellMar>
            <w:top w:w="0" w:type="dxa"/>
            <w:bottom w:w="0" w:type="dxa"/>
          </w:tblCellMar>
        </w:tblPrEx>
        <w:trPr>
          <w:trHeight w:hRule="exact" w:val="1651"/>
        </w:trPr>
        <w:tc>
          <w:tcPr>
            <w:tcW w:w="1210" w:type="dxa"/>
            <w:shd w:val="clear" w:color="auto" w:fill="FFFFFF"/>
          </w:tcPr>
          <w:p w14:paraId="7E6AB976" w14:textId="77777777" w:rsidR="00F3749D" w:rsidRDefault="00136497">
            <w:pPr>
              <w:pStyle w:val="Jin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Kupující:</w:t>
            </w:r>
          </w:p>
        </w:tc>
        <w:tc>
          <w:tcPr>
            <w:tcW w:w="6288" w:type="dxa"/>
            <w:shd w:val="clear" w:color="auto" w:fill="FFFFFF"/>
          </w:tcPr>
          <w:p w14:paraId="5F59D190" w14:textId="77777777" w:rsidR="00F3749D" w:rsidRDefault="00136497">
            <w:pPr>
              <w:pStyle w:val="Jin0"/>
              <w:shd w:val="clear" w:color="auto" w:fill="auto"/>
              <w:spacing w:line="240" w:lineRule="auto"/>
              <w:ind w:firstLine="20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ELPE s.r.o.</w:t>
            </w:r>
          </w:p>
          <w:p w14:paraId="13C95828" w14:textId="77777777" w:rsidR="00F3749D" w:rsidRDefault="00136497">
            <w:pPr>
              <w:pStyle w:val="Jin0"/>
              <w:shd w:val="clear" w:color="auto" w:fill="auto"/>
              <w:ind w:left="200" w:firstLine="20"/>
            </w:pPr>
            <w:proofErr w:type="spellStart"/>
            <w:r>
              <w:t>Myslotínská</w:t>
            </w:r>
            <w:proofErr w:type="spellEnd"/>
            <w:r>
              <w:t xml:space="preserve"> 1978, 393 01 Pelhřimov zastoupená: panem Josefem </w:t>
            </w:r>
            <w:proofErr w:type="gramStart"/>
            <w:r>
              <w:t>Fučíkem - jednatelem</w:t>
            </w:r>
            <w:proofErr w:type="gramEnd"/>
            <w:r>
              <w:t xml:space="preserve"> společnosti tel.</w:t>
            </w:r>
          </w:p>
          <w:p w14:paraId="2E47BE04" w14:textId="77777777" w:rsidR="00F3749D" w:rsidRDefault="00136497">
            <w:pPr>
              <w:pStyle w:val="Jin0"/>
              <w:shd w:val="clear" w:color="auto" w:fill="auto"/>
              <w:tabs>
                <w:tab w:val="left" w:pos="2298"/>
              </w:tabs>
              <w:ind w:firstLine="200"/>
            </w:pPr>
            <w:r>
              <w:t>IČ: 49050494</w:t>
            </w:r>
            <w:r>
              <w:tab/>
              <w:t>DIČ: CZ49050494</w:t>
            </w:r>
          </w:p>
          <w:p w14:paraId="11515DDF" w14:textId="77777777" w:rsidR="00F3749D" w:rsidRDefault="00136497">
            <w:pPr>
              <w:pStyle w:val="Jin0"/>
              <w:shd w:val="clear" w:color="auto" w:fill="auto"/>
              <w:ind w:firstLine="200"/>
            </w:pPr>
            <w:r>
              <w:t xml:space="preserve">bankovní spojení: ČS obchodní banka, </w:t>
            </w:r>
            <w:proofErr w:type="spellStart"/>
            <w:proofErr w:type="gramStart"/>
            <w:r>
              <w:t>č.účtu</w:t>
            </w:r>
            <w:proofErr w:type="spellEnd"/>
            <w:proofErr w:type="gramEnd"/>
            <w:r>
              <w:t>:</w:t>
            </w:r>
          </w:p>
        </w:tc>
      </w:tr>
    </w:tbl>
    <w:p w14:paraId="62A2C3C7" w14:textId="77777777" w:rsidR="00F3749D" w:rsidRDefault="00F3749D">
      <w:pPr>
        <w:spacing w:after="519" w:line="1" w:lineRule="exact"/>
      </w:pPr>
    </w:p>
    <w:p w14:paraId="193D87EE" w14:textId="77777777" w:rsidR="00F3749D" w:rsidRDefault="00136497">
      <w:pPr>
        <w:pStyle w:val="Zkladntext1"/>
        <w:numPr>
          <w:ilvl w:val="0"/>
          <w:numId w:val="1"/>
        </w:numPr>
        <w:shd w:val="clear" w:color="auto" w:fill="auto"/>
        <w:tabs>
          <w:tab w:val="left" w:pos="430"/>
        </w:tabs>
        <w:spacing w:after="260" w:line="240" w:lineRule="auto"/>
        <w:jc w:val="center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Předmět smlouvy</w:t>
      </w:r>
    </w:p>
    <w:p w14:paraId="689478BF" w14:textId="77777777" w:rsidR="00F3749D" w:rsidRDefault="00136497">
      <w:pPr>
        <w:pStyle w:val="Nadpis20"/>
        <w:keepNext/>
        <w:keepLines/>
        <w:numPr>
          <w:ilvl w:val="0"/>
          <w:numId w:val="2"/>
        </w:numPr>
        <w:shd w:val="clear" w:color="auto" w:fill="auto"/>
        <w:tabs>
          <w:tab w:val="left" w:pos="1113"/>
        </w:tabs>
        <w:spacing w:line="240" w:lineRule="auto"/>
        <w:ind w:firstLine="740"/>
        <w:jc w:val="left"/>
      </w:pPr>
      <w:bookmarkStart w:id="0" w:name="bookmark0"/>
      <w:bookmarkStart w:id="1" w:name="bookmark1"/>
      <w:r>
        <w:rPr>
          <w:b w:val="0"/>
          <w:bCs w:val="0"/>
          <w:sz w:val="22"/>
          <w:szCs w:val="22"/>
          <w:u w:val="none"/>
        </w:rPr>
        <w:t xml:space="preserve">Předmětem smlouvy je: </w:t>
      </w:r>
      <w:r>
        <w:rPr>
          <w:u w:val="none"/>
        </w:rPr>
        <w:t>Prodej posypové soli v zimním období roku 2025/2026</w:t>
      </w:r>
      <w:bookmarkEnd w:id="0"/>
      <w:bookmarkEnd w:id="1"/>
    </w:p>
    <w:p w14:paraId="22E91593" w14:textId="77777777" w:rsidR="00F3749D" w:rsidRDefault="00136497">
      <w:pPr>
        <w:pStyle w:val="Zkladntext1"/>
        <w:numPr>
          <w:ilvl w:val="0"/>
          <w:numId w:val="2"/>
        </w:numPr>
        <w:shd w:val="clear" w:color="auto" w:fill="auto"/>
        <w:tabs>
          <w:tab w:val="left" w:pos="1137"/>
        </w:tabs>
        <w:spacing w:after="260"/>
        <w:ind w:left="1040" w:hanging="300"/>
      </w:pPr>
      <w:r>
        <w:t>Množství prodávané soli: dle skutečné potřeby kupujícího a s ohledem na množství skladových zásob prodávajícího.</w:t>
      </w:r>
    </w:p>
    <w:p w14:paraId="62ED683D" w14:textId="77777777" w:rsidR="00F3749D" w:rsidRDefault="00136497">
      <w:pPr>
        <w:pStyle w:val="Zkladntext1"/>
        <w:numPr>
          <w:ilvl w:val="0"/>
          <w:numId w:val="2"/>
        </w:numPr>
        <w:shd w:val="clear" w:color="auto" w:fill="auto"/>
        <w:tabs>
          <w:tab w:val="left" w:pos="1142"/>
        </w:tabs>
        <w:spacing w:after="520" w:line="259" w:lineRule="auto"/>
        <w:ind w:left="1040" w:hanging="300"/>
      </w:pPr>
      <w:r>
        <w:t>Prodávající se touto smlouvou zavazuje k prodeji soli a kupující se zavazuje sůl převzít a zaplatit.</w:t>
      </w:r>
    </w:p>
    <w:p w14:paraId="48C4E312" w14:textId="77777777" w:rsidR="00F3749D" w:rsidRDefault="00136497">
      <w:pPr>
        <w:pStyle w:val="Zkladntext1"/>
        <w:numPr>
          <w:ilvl w:val="0"/>
          <w:numId w:val="1"/>
        </w:numPr>
        <w:shd w:val="clear" w:color="auto" w:fill="auto"/>
        <w:tabs>
          <w:tab w:val="left" w:pos="522"/>
        </w:tabs>
        <w:spacing w:after="520" w:line="240" w:lineRule="auto"/>
        <w:jc w:val="center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Doba plnění</w:t>
      </w:r>
    </w:p>
    <w:p w14:paraId="44480D7E" w14:textId="77777777" w:rsidR="00F3749D" w:rsidRDefault="00136497">
      <w:pPr>
        <w:pStyle w:val="Zkladntext1"/>
        <w:shd w:val="clear" w:color="auto" w:fill="auto"/>
        <w:spacing w:after="320" w:line="240" w:lineRule="auto"/>
        <w:ind w:left="10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od 1.11.2025 do 31.3.2026</w:t>
      </w:r>
    </w:p>
    <w:p w14:paraId="0C29F44C" w14:textId="77777777" w:rsidR="00136497" w:rsidRDefault="00136497">
      <w:pPr>
        <w:pStyle w:val="Zkladntext1"/>
        <w:shd w:val="clear" w:color="auto" w:fill="auto"/>
        <w:spacing w:after="320" w:line="240" w:lineRule="auto"/>
        <w:ind w:left="1040"/>
        <w:rPr>
          <w:sz w:val="24"/>
          <w:szCs w:val="24"/>
        </w:rPr>
      </w:pPr>
    </w:p>
    <w:p w14:paraId="1B3A8074" w14:textId="77777777" w:rsidR="00F3749D" w:rsidRDefault="00136497">
      <w:pPr>
        <w:pStyle w:val="Zkladntext1"/>
        <w:numPr>
          <w:ilvl w:val="0"/>
          <w:numId w:val="1"/>
        </w:numPr>
        <w:shd w:val="clear" w:color="auto" w:fill="auto"/>
        <w:tabs>
          <w:tab w:val="left" w:pos="508"/>
        </w:tabs>
        <w:spacing w:after="240" w:line="240" w:lineRule="auto"/>
        <w:jc w:val="center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lastRenderedPageBreak/>
        <w:t>Cena předmětu smlouvy</w:t>
      </w:r>
    </w:p>
    <w:p w14:paraId="2E5EA846" w14:textId="77777777" w:rsidR="00F3749D" w:rsidRDefault="00136497">
      <w:pPr>
        <w:pStyle w:val="Zkladntext1"/>
        <w:numPr>
          <w:ilvl w:val="0"/>
          <w:numId w:val="3"/>
        </w:numPr>
        <w:shd w:val="clear" w:color="auto" w:fill="auto"/>
        <w:tabs>
          <w:tab w:val="left" w:pos="778"/>
        </w:tabs>
        <w:spacing w:after="520" w:line="276" w:lineRule="auto"/>
        <w:ind w:firstLine="380"/>
        <w:jc w:val="both"/>
        <w:rPr>
          <w:sz w:val="24"/>
          <w:szCs w:val="24"/>
        </w:rPr>
      </w:pPr>
      <w:r>
        <w:t xml:space="preserve">Smluvní cena: </w:t>
      </w:r>
      <w:r>
        <w:rPr>
          <w:b/>
          <w:bCs/>
          <w:sz w:val="24"/>
          <w:szCs w:val="24"/>
        </w:rPr>
        <w:t>3.900,- Kč za 1 tunu soli bez DPH (</w:t>
      </w:r>
      <w:proofErr w:type="gramStart"/>
      <w:r>
        <w:rPr>
          <w:b/>
          <w:bCs/>
          <w:sz w:val="24"/>
          <w:szCs w:val="24"/>
        </w:rPr>
        <w:t>4.719,-</w:t>
      </w:r>
      <w:proofErr w:type="gramEnd"/>
      <w:r>
        <w:rPr>
          <w:b/>
          <w:bCs/>
          <w:sz w:val="24"/>
          <w:szCs w:val="24"/>
        </w:rPr>
        <w:t>Kč/t s DPH)</w:t>
      </w:r>
    </w:p>
    <w:p w14:paraId="006A5FDF" w14:textId="77777777" w:rsidR="00F3749D" w:rsidRDefault="00136497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417"/>
        </w:tabs>
        <w:spacing w:after="240"/>
        <w:ind w:firstLine="0"/>
      </w:pPr>
      <w:bookmarkStart w:id="2" w:name="bookmark2"/>
      <w:bookmarkStart w:id="3" w:name="bookmark3"/>
      <w:r>
        <w:t>Fakturační a platební podmínky</w:t>
      </w:r>
      <w:bookmarkEnd w:id="2"/>
      <w:bookmarkEnd w:id="3"/>
    </w:p>
    <w:p w14:paraId="0BECAAB5" w14:textId="77777777" w:rsidR="00F3749D" w:rsidRDefault="00136497">
      <w:pPr>
        <w:pStyle w:val="Zkladntext1"/>
        <w:numPr>
          <w:ilvl w:val="0"/>
          <w:numId w:val="4"/>
        </w:numPr>
        <w:shd w:val="clear" w:color="auto" w:fill="auto"/>
        <w:tabs>
          <w:tab w:val="left" w:pos="778"/>
        </w:tabs>
        <w:spacing w:after="240" w:line="259" w:lineRule="auto"/>
        <w:ind w:left="380"/>
        <w:jc w:val="both"/>
      </w:pPr>
      <w:r>
        <w:t>Kupující prohlašuje, že má zajištěny finanční prostředky na úhradu veškerých dodávek dle této smlouvy po celou dobu plnění.</w:t>
      </w:r>
    </w:p>
    <w:p w14:paraId="115D9A2E" w14:textId="77777777" w:rsidR="00F3749D" w:rsidRDefault="00136497">
      <w:pPr>
        <w:pStyle w:val="Zkladntext1"/>
        <w:numPr>
          <w:ilvl w:val="0"/>
          <w:numId w:val="4"/>
        </w:numPr>
        <w:shd w:val="clear" w:color="auto" w:fill="auto"/>
        <w:tabs>
          <w:tab w:val="left" w:pos="778"/>
        </w:tabs>
        <w:spacing w:after="240" w:line="300" w:lineRule="auto"/>
        <w:ind w:firstLine="380"/>
      </w:pPr>
      <w:r>
        <w:t>Účtování a placení probíhá dle podmínek této kupní smlouvy.</w:t>
      </w:r>
    </w:p>
    <w:p w14:paraId="4EF08D12" w14:textId="77777777" w:rsidR="00F3749D" w:rsidRDefault="00136497">
      <w:pPr>
        <w:pStyle w:val="Zkladntext1"/>
        <w:numPr>
          <w:ilvl w:val="0"/>
          <w:numId w:val="4"/>
        </w:numPr>
        <w:shd w:val="clear" w:color="auto" w:fill="auto"/>
        <w:tabs>
          <w:tab w:val="left" w:pos="778"/>
        </w:tabs>
        <w:spacing w:after="240" w:line="300" w:lineRule="auto"/>
        <w:ind w:firstLine="380"/>
      </w:pPr>
      <w:r>
        <w:t xml:space="preserve">Fakturace bude prováděna </w:t>
      </w:r>
      <w:proofErr w:type="gramStart"/>
      <w:r>
        <w:t>měsíčně</w:t>
      </w:r>
      <w:proofErr w:type="gramEnd"/>
      <w:r>
        <w:t xml:space="preserve"> a to nejpozději do 15. dne následujícího měsíce.</w:t>
      </w:r>
    </w:p>
    <w:p w14:paraId="7D60D020" w14:textId="77777777" w:rsidR="00F3749D" w:rsidRDefault="00136497">
      <w:pPr>
        <w:pStyle w:val="Zkladntext1"/>
        <w:numPr>
          <w:ilvl w:val="0"/>
          <w:numId w:val="4"/>
        </w:numPr>
        <w:shd w:val="clear" w:color="auto" w:fill="auto"/>
        <w:tabs>
          <w:tab w:val="left" w:pos="778"/>
        </w:tabs>
        <w:spacing w:after="520"/>
        <w:ind w:left="380"/>
        <w:jc w:val="both"/>
      </w:pPr>
      <w:r>
        <w:t>Faktura za skutečně provedené dodávky dle odst. IV. Smlouvy je splatná do 14 dnů od data vystavení faktury převodem na účet prodávajícího. Pro případ prodlení s úhradou faktury či její části se sjednává smluvní pokuta ve výši 0,2 % z dlužné částky za každý den prodlení. Tím není dotčeno právo na náhradu škody a úhradu běžného úroku.</w:t>
      </w:r>
    </w:p>
    <w:p w14:paraId="061D6965" w14:textId="77777777" w:rsidR="00F3749D" w:rsidRDefault="00136497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503"/>
        </w:tabs>
        <w:spacing w:after="320"/>
        <w:ind w:firstLine="0"/>
      </w:pPr>
      <w:bookmarkStart w:id="4" w:name="bookmark4"/>
      <w:bookmarkStart w:id="5" w:name="bookmark5"/>
      <w:r>
        <w:t>Závěrečná ustanovení</w:t>
      </w:r>
      <w:bookmarkEnd w:id="4"/>
      <w:bookmarkEnd w:id="5"/>
    </w:p>
    <w:p w14:paraId="3160EE48" w14:textId="77777777" w:rsidR="00F3749D" w:rsidRDefault="00136497">
      <w:pPr>
        <w:pStyle w:val="Zkladntext1"/>
        <w:shd w:val="clear" w:color="auto" w:fill="auto"/>
        <w:spacing w:line="300" w:lineRule="auto"/>
      </w:pPr>
      <w:r>
        <w:t>1) Ustanovení neupravená touto Smlouvou se řídí občanským zákoníkem.</w:t>
      </w:r>
    </w:p>
    <w:p w14:paraId="6EA20889" w14:textId="77777777" w:rsidR="00F3749D" w:rsidRDefault="00136497">
      <w:pPr>
        <w:pStyle w:val="Zkladntext1"/>
        <w:numPr>
          <w:ilvl w:val="0"/>
          <w:numId w:val="3"/>
        </w:numPr>
        <w:shd w:val="clear" w:color="auto" w:fill="auto"/>
        <w:tabs>
          <w:tab w:val="left" w:pos="398"/>
        </w:tabs>
        <w:spacing w:line="300" w:lineRule="auto"/>
        <w:ind w:left="380" w:hanging="380"/>
        <w:jc w:val="both"/>
      </w:pPr>
      <w:r>
        <w:t>Smlouva se vyhotovuje v elektronické podobě, přičemž oba účastníci dohody obdrží její elektronický originál.</w:t>
      </w:r>
    </w:p>
    <w:p w14:paraId="592E5B71" w14:textId="77777777" w:rsidR="00F3749D" w:rsidRDefault="00136497">
      <w:pPr>
        <w:pStyle w:val="Zkladntext1"/>
        <w:numPr>
          <w:ilvl w:val="0"/>
          <w:numId w:val="3"/>
        </w:numPr>
        <w:shd w:val="clear" w:color="auto" w:fill="auto"/>
        <w:tabs>
          <w:tab w:val="left" w:pos="398"/>
        </w:tabs>
        <w:spacing w:line="300" w:lineRule="auto"/>
        <w:ind w:left="380" w:hanging="380"/>
        <w:jc w:val="both"/>
      </w:pPr>
      <w:r>
        <w:t>Jakékoliv změny této Smlouvy mohou být činěny pouze na základě písemných dodatků, podepsaných oběma smluvními stranami.</w:t>
      </w:r>
    </w:p>
    <w:p w14:paraId="6276D8A3" w14:textId="77777777" w:rsidR="00F3749D" w:rsidRDefault="00136497">
      <w:pPr>
        <w:pStyle w:val="Zkladntext1"/>
        <w:numPr>
          <w:ilvl w:val="0"/>
          <w:numId w:val="3"/>
        </w:numPr>
        <w:shd w:val="clear" w:color="auto" w:fill="auto"/>
        <w:tabs>
          <w:tab w:val="left" w:pos="398"/>
        </w:tabs>
        <w:spacing w:line="300" w:lineRule="auto"/>
        <w:ind w:left="380" w:hanging="380"/>
        <w:jc w:val="both"/>
      </w:pPr>
      <w:r>
        <w:t>Smlouva je platná a účinná dnem připojení platného uznávaného elektronického podpisu dle zákona č. 297/2016 Sb., o službách vytvářejících důvěru pro elektronické transakce, ve znění pozdějších předpisů, do této smlouvy a jejích jednotlivých příloh, nejsou-li součástí jediného elektronického dokumentu (tj. do všech samostatných souborů tvořících v souhrnu smlouvy, a to oběma účastníky Smlouvy).</w:t>
      </w:r>
    </w:p>
    <w:p w14:paraId="0461D636" w14:textId="77777777" w:rsidR="00F3749D" w:rsidRDefault="00136497">
      <w:pPr>
        <w:pStyle w:val="Zkladntext1"/>
        <w:numPr>
          <w:ilvl w:val="0"/>
          <w:numId w:val="3"/>
        </w:numPr>
        <w:shd w:val="clear" w:color="auto" w:fill="auto"/>
        <w:tabs>
          <w:tab w:val="left" w:pos="398"/>
        </w:tabs>
        <w:spacing w:line="300" w:lineRule="auto"/>
        <w:ind w:left="380" w:hanging="380"/>
        <w:jc w:val="both"/>
      </w:pPr>
      <w:r>
        <w:t>V případě, že je Prodávající povinen Smlouvu uveřejnit v registru smluv dle zákona č. 340/2015 Sb., o zvláštních podmínkách účinnosti některých smluv, uveřejňování těchto smluv a o registru smluv (zákon o registru smluv), ve znění pozdějších předpisů, nabývá Smlouva účinnosti až jejím uveřejněním.</w:t>
      </w:r>
    </w:p>
    <w:p w14:paraId="386385CC" w14:textId="77777777" w:rsidR="00F3749D" w:rsidRDefault="00136497">
      <w:pPr>
        <w:pStyle w:val="Zkladntext1"/>
        <w:numPr>
          <w:ilvl w:val="0"/>
          <w:numId w:val="3"/>
        </w:numPr>
        <w:shd w:val="clear" w:color="auto" w:fill="auto"/>
        <w:tabs>
          <w:tab w:val="left" w:pos="398"/>
        </w:tabs>
        <w:spacing w:line="300" w:lineRule="auto"/>
        <w:ind w:left="380" w:hanging="380"/>
        <w:jc w:val="both"/>
      </w:pPr>
      <w:r>
        <w:t xml:space="preserve">Kupující tímto tedy výslovně souhlasí se zveřejněním celého textu této Smlouvy včetně podpisů v informačním systému veřejné </w:t>
      </w:r>
      <w:proofErr w:type="gramStart"/>
      <w:r>
        <w:t>správy - Registru</w:t>
      </w:r>
      <w:proofErr w:type="gramEnd"/>
      <w:r>
        <w:t xml:space="preserve"> smluv, pokud výše hodnoty předmětu smlouvy přesáhne částku 50 000,- Kč bez DPH.</w:t>
      </w:r>
    </w:p>
    <w:p w14:paraId="5D10B514" w14:textId="77777777" w:rsidR="00F3749D" w:rsidRDefault="00136497">
      <w:pPr>
        <w:pStyle w:val="Zkladntext1"/>
        <w:numPr>
          <w:ilvl w:val="0"/>
          <w:numId w:val="3"/>
        </w:numPr>
        <w:shd w:val="clear" w:color="auto" w:fill="auto"/>
        <w:tabs>
          <w:tab w:val="left" w:pos="398"/>
        </w:tabs>
        <w:spacing w:line="300" w:lineRule="auto"/>
        <w:ind w:left="380" w:hanging="380"/>
        <w:jc w:val="both"/>
      </w:pPr>
      <w:r>
        <w:t>Smluvní strany se dohodly, že zákonnou povinnost dle § 5 odst. 2 zákona č. 340/2015 Sb., v platném znění (zákon o registru smluv) splní Prodávající.</w:t>
      </w:r>
    </w:p>
    <w:p w14:paraId="64FFB587" w14:textId="77777777" w:rsidR="00F3749D" w:rsidRDefault="00136497">
      <w:pPr>
        <w:pStyle w:val="Zkladntext1"/>
        <w:numPr>
          <w:ilvl w:val="0"/>
          <w:numId w:val="3"/>
        </w:numPr>
        <w:shd w:val="clear" w:color="auto" w:fill="auto"/>
        <w:tabs>
          <w:tab w:val="left" w:pos="398"/>
        </w:tabs>
        <w:spacing w:line="300" w:lineRule="auto"/>
        <w:ind w:left="380" w:hanging="380"/>
        <w:jc w:val="both"/>
      </w:pPr>
      <w: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 w14:paraId="40E3E026" w14:textId="77777777" w:rsidR="00F3749D" w:rsidRDefault="00136497">
      <w:pPr>
        <w:pStyle w:val="Zkladntext1"/>
        <w:numPr>
          <w:ilvl w:val="0"/>
          <w:numId w:val="3"/>
        </w:numPr>
        <w:shd w:val="clear" w:color="auto" w:fill="auto"/>
        <w:tabs>
          <w:tab w:val="left" w:pos="398"/>
        </w:tabs>
        <w:spacing w:after="240" w:line="300" w:lineRule="auto"/>
        <w:ind w:left="380" w:hanging="380"/>
        <w:jc w:val="both"/>
      </w:pPr>
      <w:r>
        <w:t>Níže podepsaní zástupci smluvních stran prohlašují, že jsou oprávněni jednat a stvrzovat svým podpisem ujednání této Smlouvy.</w:t>
      </w:r>
      <w:r>
        <w:br w:type="page"/>
      </w:r>
    </w:p>
    <w:p w14:paraId="011ADF0F" w14:textId="77777777" w:rsidR="00F3749D" w:rsidRDefault="00136497">
      <w:pPr>
        <w:pStyle w:val="Zkladntext1"/>
        <w:shd w:val="clear" w:color="auto" w:fill="auto"/>
        <w:spacing w:after="1180"/>
        <w:ind w:left="380"/>
      </w:pPr>
      <w:r>
        <w:lastRenderedPageBreak/>
        <w:t>NA DŮKAZ SVÉHO SOUHLASU S OBSAHEM TÉTO SMLOUVY K NÍ SMLUVNÍ STRANY PŘIPOJILY SVÉ UZNÁVANÉ ELEKTRONICKÉ PODPISY DLE ZÁKONA Č. 297/2016 SB., O SLUŽBÁCH VYTVÁŘEJÍCÍCH DŮVĚRU PRO ELEKTRONICKÉ TRANSAKCE, VE ZNĚNÍ POZDĚJŠÍCH PŘEDPISŮ.</w:t>
      </w:r>
    </w:p>
    <w:p w14:paraId="7EEC0056" w14:textId="77777777" w:rsidR="00F3749D" w:rsidRDefault="00136497">
      <w:pPr>
        <w:pStyle w:val="Zkladntext1"/>
        <w:shd w:val="clear" w:color="auto" w:fill="auto"/>
        <w:spacing w:after="560" w:line="240" w:lineRule="auto"/>
        <w:ind w:left="27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15F00320" wp14:editId="33B49B92">
                <wp:simplePos x="0" y="0"/>
                <wp:positionH relativeFrom="page">
                  <wp:posOffset>869315</wp:posOffset>
                </wp:positionH>
                <wp:positionV relativeFrom="paragraph">
                  <wp:posOffset>12700</wp:posOffset>
                </wp:positionV>
                <wp:extent cx="1606550" cy="191770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6550" cy="191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744BB4F" w14:textId="77777777" w:rsidR="00F3749D" w:rsidRDefault="00136497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V Jihlavě dne: viz podpis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15F00320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68.45pt;margin-top:1pt;width:126.5pt;height:15.1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" filled="f" stroked="f">
                <v:textbox inset="0,0,0,0">
                  <w:txbxContent>
                    <w:p w14:paraId="2744BB4F" w14:textId="77777777" w:rsidR="00F3749D" w:rsidRDefault="00136497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V Jihlavě dne: viz podpis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V Pelhřimově dne: viz podpis</w:t>
      </w:r>
    </w:p>
    <w:p w14:paraId="3ED5E4CB" w14:textId="77777777" w:rsidR="00F3749D" w:rsidRDefault="00136497">
      <w:pPr>
        <w:pStyle w:val="Zkladntext1"/>
        <w:shd w:val="clear" w:color="auto" w:fill="auto"/>
        <w:spacing w:line="240" w:lineRule="auto"/>
        <w:ind w:firstLine="380"/>
        <w:sectPr w:rsidR="00F3749D">
          <w:pgSz w:w="11900" w:h="16840"/>
          <w:pgMar w:top="1385" w:right="1373" w:bottom="1335" w:left="1009" w:header="957" w:footer="907" w:gutter="0"/>
          <w:pgNumType w:start="1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32C10BAD" wp14:editId="32E9CB4F">
                <wp:simplePos x="0" y="0"/>
                <wp:positionH relativeFrom="page">
                  <wp:posOffset>4310380</wp:posOffset>
                </wp:positionH>
                <wp:positionV relativeFrom="paragraph">
                  <wp:posOffset>12700</wp:posOffset>
                </wp:positionV>
                <wp:extent cx="631190" cy="191770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190" cy="191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13FF0D9" w14:textId="77777777" w:rsidR="00F3749D" w:rsidRDefault="00136497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Kupující: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2C10BAD" id="Shape 3" o:spid="_x0000_s1027" type="#_x0000_t202" style="position:absolute;left:0;text-align:left;margin-left:339.4pt;margin-top:1pt;width:49.7pt;height:15.1pt;z-index:125829380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" filled="f" stroked="f">
                <v:textbox inset="0,0,0,0">
                  <w:txbxContent>
                    <w:p w14:paraId="313FF0D9" w14:textId="77777777" w:rsidR="00F3749D" w:rsidRDefault="00136497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Kupující: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Prodávající:</w:t>
      </w:r>
    </w:p>
    <w:p w14:paraId="2EB72760" w14:textId="77777777" w:rsidR="00F3749D" w:rsidRDefault="00F3749D">
      <w:pPr>
        <w:spacing w:before="119" w:after="119" w:line="240" w:lineRule="exact"/>
        <w:rPr>
          <w:sz w:val="19"/>
          <w:szCs w:val="19"/>
        </w:rPr>
      </w:pPr>
    </w:p>
    <w:p w14:paraId="436E495E" w14:textId="77777777" w:rsidR="00F3749D" w:rsidRDefault="00F3749D">
      <w:pPr>
        <w:spacing w:line="1" w:lineRule="exact"/>
        <w:sectPr w:rsidR="00F3749D">
          <w:type w:val="continuous"/>
          <w:pgSz w:w="11900" w:h="16840"/>
          <w:pgMar w:top="1378" w:right="0" w:bottom="9040" w:left="0" w:header="0" w:footer="3" w:gutter="0"/>
          <w:cols w:space="720"/>
          <w:noEndnote/>
          <w:docGrid w:linePitch="360"/>
        </w:sectPr>
      </w:pPr>
    </w:p>
    <w:p w14:paraId="493990D7" w14:textId="77777777" w:rsidR="00F3749D" w:rsidRDefault="00136497">
      <w:pPr>
        <w:pStyle w:val="Zkladntext20"/>
        <w:framePr w:w="1771" w:h="1080" w:wrap="none" w:vAnchor="text" w:hAnchor="page" w:x="3213" w:y="44"/>
        <w:shd w:val="clear" w:color="auto" w:fill="auto"/>
      </w:pPr>
      <w:r>
        <w:t>Digitálně podepsal Ing. Radovan Necid Datum: 2025.08.05 14:52:58+02'00'</w:t>
      </w:r>
    </w:p>
    <w:p w14:paraId="4A568450" w14:textId="77777777" w:rsidR="00F3749D" w:rsidRDefault="00136497">
      <w:pPr>
        <w:pStyle w:val="Zkladntext30"/>
        <w:framePr w:w="1406" w:h="850" w:wrap="none" w:vAnchor="text" w:hAnchor="page" w:x="8176" w:y="284"/>
        <w:shd w:val="clear" w:color="auto" w:fill="auto"/>
      </w:pPr>
      <w:r>
        <w:t>Digitálně podepsal</w:t>
      </w:r>
    </w:p>
    <w:p w14:paraId="741EDA8F" w14:textId="77777777" w:rsidR="00F3749D" w:rsidRDefault="00136497">
      <w:pPr>
        <w:pStyle w:val="Zkladntext30"/>
        <w:framePr w:w="1406" w:h="850" w:wrap="none" w:vAnchor="text" w:hAnchor="page" w:x="8176" w:y="284"/>
        <w:shd w:val="clear" w:color="auto" w:fill="auto"/>
      </w:pPr>
      <w:r>
        <w:t>Josef Fučík</w:t>
      </w:r>
    </w:p>
    <w:p w14:paraId="5EB3968F" w14:textId="77777777" w:rsidR="00F3749D" w:rsidRDefault="00136497">
      <w:pPr>
        <w:pStyle w:val="Zkladntext30"/>
        <w:framePr w:w="1406" w:h="850" w:wrap="none" w:vAnchor="text" w:hAnchor="page" w:x="8176" w:y="284"/>
        <w:shd w:val="clear" w:color="auto" w:fill="auto"/>
      </w:pPr>
      <w:r>
        <w:t>Datum: 2025.08.05</w:t>
      </w:r>
    </w:p>
    <w:p w14:paraId="2AA3DA78" w14:textId="77777777" w:rsidR="00F3749D" w:rsidRDefault="00136497">
      <w:pPr>
        <w:pStyle w:val="Zkladntext30"/>
        <w:framePr w:w="1406" w:h="850" w:wrap="none" w:vAnchor="text" w:hAnchor="page" w:x="8176" w:y="284"/>
        <w:shd w:val="clear" w:color="auto" w:fill="auto"/>
      </w:pPr>
      <w:r>
        <w:t>09:21:52+02'00'</w:t>
      </w:r>
    </w:p>
    <w:p w14:paraId="6B01045C" w14:textId="408DC5CD" w:rsidR="00F3749D" w:rsidRDefault="00F3749D">
      <w:pPr>
        <w:spacing w:line="360" w:lineRule="exact"/>
      </w:pPr>
    </w:p>
    <w:p w14:paraId="2111244D" w14:textId="77777777" w:rsidR="00F3749D" w:rsidRDefault="00F3749D">
      <w:pPr>
        <w:spacing w:line="360" w:lineRule="exact"/>
      </w:pPr>
    </w:p>
    <w:p w14:paraId="29AA6096" w14:textId="77777777" w:rsidR="00F3749D" w:rsidRDefault="00F3749D">
      <w:pPr>
        <w:spacing w:after="522" w:line="1" w:lineRule="exact"/>
      </w:pPr>
    </w:p>
    <w:p w14:paraId="08482054" w14:textId="77777777" w:rsidR="00F3749D" w:rsidRDefault="00F3749D">
      <w:pPr>
        <w:spacing w:line="1" w:lineRule="exact"/>
        <w:sectPr w:rsidR="00F3749D">
          <w:type w:val="continuous"/>
          <w:pgSz w:w="11900" w:h="16840"/>
          <w:pgMar w:top="1378" w:right="1373" w:bottom="9040" w:left="1009" w:header="0" w:footer="3" w:gutter="0"/>
          <w:cols w:space="720"/>
          <w:noEndnote/>
          <w:docGrid w:linePitch="360"/>
        </w:sectPr>
      </w:pPr>
    </w:p>
    <w:p w14:paraId="520CF514" w14:textId="77777777" w:rsidR="00F3749D" w:rsidRDefault="00136497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82" behindDoc="0" locked="0" layoutInCell="1" allowOverlap="1" wp14:anchorId="1E9B173F" wp14:editId="3ED79C0F">
                <wp:simplePos x="0" y="0"/>
                <wp:positionH relativeFrom="page">
                  <wp:posOffset>4264660</wp:posOffset>
                </wp:positionH>
                <wp:positionV relativeFrom="paragraph">
                  <wp:posOffset>12700</wp:posOffset>
                </wp:positionV>
                <wp:extent cx="1276985" cy="377825"/>
                <wp:effectExtent l="0" t="0" r="0" b="0"/>
                <wp:wrapSquare wrapText="bothSides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985" cy="3778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18CA11D" w14:textId="77777777" w:rsidR="00F3749D" w:rsidRDefault="00136497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Josef Fučík jednatel společnosti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E9B173F" id="Shape 7" o:spid="_x0000_s1028" type="#_x0000_t202" style="position:absolute;margin-left:335.8pt;margin-top:1pt;width:100.55pt;height:29.75pt;z-index:12582938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" filled="f" stroked="f">
                <v:textbox inset="0,0,0,0">
                  <w:txbxContent>
                    <w:p w14:paraId="218CA11D" w14:textId="77777777" w:rsidR="00F3749D" w:rsidRDefault="00136497">
                      <w:pPr>
                        <w:pStyle w:val="Zkladntext1"/>
                        <w:shd w:val="clear" w:color="auto" w:fill="auto"/>
                      </w:pPr>
                      <w:r>
                        <w:t>Josef Fučík jednatel společnosti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6609AFFE" w14:textId="77777777" w:rsidR="00136497" w:rsidRDefault="00136497">
      <w:pPr>
        <w:pStyle w:val="Zkladntext1"/>
        <w:shd w:val="clear" w:color="auto" w:fill="auto"/>
        <w:spacing w:line="262" w:lineRule="auto"/>
      </w:pPr>
      <w:r>
        <w:t xml:space="preserve">Ing. Radovan Necid </w:t>
      </w:r>
    </w:p>
    <w:p w14:paraId="65DDE006" w14:textId="0BE8336E" w:rsidR="00136497" w:rsidRDefault="00136497">
      <w:pPr>
        <w:pStyle w:val="Zkladntext1"/>
        <w:shd w:val="clear" w:color="auto" w:fill="auto"/>
        <w:spacing w:line="262" w:lineRule="auto"/>
      </w:pPr>
      <w:r>
        <w:t xml:space="preserve">ředitel organizace </w:t>
      </w:r>
    </w:p>
    <w:p w14:paraId="5622F3CE" w14:textId="44FAD583" w:rsidR="00F3749D" w:rsidRDefault="00136497">
      <w:pPr>
        <w:pStyle w:val="Zkladntext1"/>
        <w:shd w:val="clear" w:color="auto" w:fill="auto"/>
        <w:spacing w:line="262" w:lineRule="auto"/>
      </w:pPr>
      <w:r>
        <w:t xml:space="preserve">Krajská správa a údržba silnic Vysočiny, </w:t>
      </w:r>
      <w:proofErr w:type="spellStart"/>
      <w:r>
        <w:t>p.o</w:t>
      </w:r>
      <w:proofErr w:type="spellEnd"/>
      <w:r>
        <w:t>.</w:t>
      </w:r>
    </w:p>
    <w:sectPr w:rsidR="00F3749D">
      <w:type w:val="continuous"/>
      <w:pgSz w:w="11900" w:h="16840"/>
      <w:pgMar w:top="1378" w:right="5184" w:bottom="1378" w:left="136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6837C" w14:textId="77777777" w:rsidR="00136497" w:rsidRDefault="00136497">
      <w:r>
        <w:separator/>
      </w:r>
    </w:p>
  </w:endnote>
  <w:endnote w:type="continuationSeparator" w:id="0">
    <w:p w14:paraId="4459227B" w14:textId="77777777" w:rsidR="00136497" w:rsidRDefault="00136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AA205" w14:textId="77777777" w:rsidR="00F3749D" w:rsidRDefault="00F3749D"/>
  </w:footnote>
  <w:footnote w:type="continuationSeparator" w:id="0">
    <w:p w14:paraId="5F43EAF3" w14:textId="77777777" w:rsidR="00F3749D" w:rsidRDefault="00F3749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B1E2F"/>
    <w:multiLevelType w:val="multilevel"/>
    <w:tmpl w:val="E966B2D6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CF7C11"/>
    <w:multiLevelType w:val="multilevel"/>
    <w:tmpl w:val="E4FAFE0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7B232A8"/>
    <w:multiLevelType w:val="multilevel"/>
    <w:tmpl w:val="24C8781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DD51F4F"/>
    <w:multiLevelType w:val="multilevel"/>
    <w:tmpl w:val="B510BDD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13586793">
    <w:abstractNumId w:val="0"/>
  </w:num>
  <w:num w:numId="2" w16cid:durableId="1191064349">
    <w:abstractNumId w:val="3"/>
  </w:num>
  <w:num w:numId="3" w16cid:durableId="2068382954">
    <w:abstractNumId w:val="1"/>
  </w:num>
  <w:num w:numId="4" w16cid:durableId="2767661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49D"/>
    <w:rsid w:val="00136497"/>
    <w:rsid w:val="00757B66"/>
    <w:rsid w:val="00F37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6611A"/>
  <w15:docId w15:val="{56FFE1C7-7E27-4055-81F9-24B35E232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Candara" w:eastAsia="Candara" w:hAnsi="Candara" w:cs="Candara"/>
      <w:b/>
      <w:bCs/>
      <w:i/>
      <w:iCs/>
      <w:smallCaps w:val="0"/>
      <w:strike w:val="0"/>
      <w:color w:val="323551"/>
      <w:sz w:val="38"/>
      <w:szCs w:val="38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singl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/>
      <w:iCs/>
      <w:smallCaps w:val="0"/>
      <w:strike w:val="0"/>
      <w:color w:val="37416F"/>
      <w:sz w:val="11"/>
      <w:szCs w:val="11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42"/>
      <w:szCs w:val="4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64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60"/>
      <w:ind w:left="360" w:firstLine="20"/>
    </w:pPr>
    <w:rPr>
      <w:rFonts w:ascii="Candara" w:eastAsia="Candara" w:hAnsi="Candara" w:cs="Candara"/>
      <w:b/>
      <w:bCs/>
      <w:i/>
      <w:iCs/>
      <w:color w:val="323551"/>
      <w:sz w:val="38"/>
      <w:szCs w:val="38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64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64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60" w:line="276" w:lineRule="auto"/>
      <w:ind w:firstLine="370"/>
      <w:jc w:val="center"/>
      <w:outlineLvl w:val="1"/>
    </w:pPr>
    <w:rPr>
      <w:rFonts w:ascii="Times New Roman" w:eastAsia="Times New Roman" w:hAnsi="Times New Roman" w:cs="Times New Roman"/>
      <w:b/>
      <w:bCs/>
      <w:u w:val="singl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93" w:lineRule="auto"/>
    </w:pPr>
    <w:rPr>
      <w:rFonts w:ascii="Arial" w:eastAsia="Arial" w:hAnsi="Arial" w:cs="Arial"/>
      <w:b/>
      <w:bCs/>
      <w:i/>
      <w:iCs/>
      <w:color w:val="37416F"/>
      <w:sz w:val="11"/>
      <w:szCs w:val="11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86" w:lineRule="auto"/>
    </w:pPr>
    <w:rPr>
      <w:rFonts w:ascii="Arial" w:eastAsia="Arial" w:hAnsi="Arial" w:cs="Arial"/>
      <w:sz w:val="19"/>
      <w:szCs w:val="19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0"/>
      <w:outlineLvl w:val="0"/>
    </w:pPr>
    <w:rPr>
      <w:rFonts w:ascii="Arial" w:eastAsia="Arial" w:hAnsi="Arial" w:cs="Arial"/>
      <w:sz w:val="42"/>
      <w:szCs w:val="4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40"/>
    </w:pPr>
    <w:rPr>
      <w:rFonts w:ascii="Arial" w:eastAsia="Arial" w:hAnsi="Arial" w:cs="Arial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626</Words>
  <Characters>3695</Characters>
  <Application>Microsoft Office Word</Application>
  <DocSecurity>0</DocSecurity>
  <Lines>30</Lines>
  <Paragraphs>8</Paragraphs>
  <ScaleCrop>false</ScaleCrop>
  <Company/>
  <LinksUpToDate>false</LinksUpToDate>
  <CharactersWithSpaces>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KS-sol ELPE-ZÚ 25-26</dc:title>
  <dc:subject/>
  <dc:creator>Proaová Ivana</dc:creator>
  <cp:keywords/>
  <cp:lastModifiedBy>Marešová Marie</cp:lastModifiedBy>
  <cp:revision>2</cp:revision>
  <dcterms:created xsi:type="dcterms:W3CDTF">2025-08-06T11:21:00Z</dcterms:created>
  <dcterms:modified xsi:type="dcterms:W3CDTF">2025-08-06T11:22:00Z</dcterms:modified>
</cp:coreProperties>
</file>