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D25F" w14:textId="77777777" w:rsidR="002A2138" w:rsidRDefault="002A2138">
      <w:pPr>
        <w:spacing w:line="1" w:lineRule="exact"/>
      </w:pPr>
    </w:p>
    <w:p w14:paraId="23C17CAD" w14:textId="77777777" w:rsidR="002A2138" w:rsidRDefault="00000000">
      <w:pPr>
        <w:pStyle w:val="Zkladntext30"/>
        <w:framePr w:w="8399" w:h="443" w:hRule="exact" w:wrap="none" w:vAnchor="page" w:hAnchor="page" w:x="1634" w:y="1836"/>
        <w:spacing w:after="0"/>
      </w:pPr>
      <w:r>
        <w:rPr>
          <w:rStyle w:val="Zkladntext3"/>
          <w:b/>
          <w:bCs/>
        </w:rPr>
        <w:t>Cenová nabídka na kácení stromů</w:t>
      </w:r>
    </w:p>
    <w:p w14:paraId="50D8BD7B" w14:textId="77777777" w:rsidR="002A2138" w:rsidRDefault="00000000" w:rsidP="00B474DF">
      <w:pPr>
        <w:pStyle w:val="Zkladntext1"/>
        <w:framePr w:w="8399" w:h="7232" w:hRule="exact" w:wrap="none" w:vAnchor="page" w:hAnchor="page" w:x="1651" w:y="2469"/>
      </w:pPr>
      <w:r>
        <w:rPr>
          <w:rStyle w:val="Zkladntext"/>
          <w:b/>
          <w:bCs/>
        </w:rPr>
        <w:t>Dodavatel:</w:t>
      </w:r>
    </w:p>
    <w:p w14:paraId="25EA0036" w14:textId="77777777" w:rsidR="002A2138" w:rsidRDefault="00000000" w:rsidP="00B474DF">
      <w:pPr>
        <w:pStyle w:val="Zkladntext1"/>
        <w:framePr w:w="8399" w:h="7232" w:hRule="exact" w:wrap="none" w:vAnchor="page" w:hAnchor="page" w:x="1651" w:y="2469"/>
      </w:pPr>
      <w:r>
        <w:rPr>
          <w:rStyle w:val="Zkladntext"/>
        </w:rPr>
        <w:t>Zbyněk Prouza</w:t>
      </w:r>
    </w:p>
    <w:p w14:paraId="1D16DA02" w14:textId="77777777" w:rsidR="002A2138" w:rsidRDefault="00000000" w:rsidP="00B474DF">
      <w:pPr>
        <w:pStyle w:val="Zkladntext1"/>
        <w:framePr w:w="8399" w:h="7232" w:hRule="exact" w:wrap="none" w:vAnchor="page" w:hAnchor="page" w:x="1651" w:y="2469"/>
      </w:pPr>
      <w:r>
        <w:rPr>
          <w:rStyle w:val="Zkladntext"/>
        </w:rPr>
        <w:t>Běloveská 1675, 547 01 Náchod</w:t>
      </w:r>
    </w:p>
    <w:p w14:paraId="10B62FA8" w14:textId="77777777" w:rsidR="002A2138" w:rsidRDefault="00000000" w:rsidP="00B474DF">
      <w:pPr>
        <w:pStyle w:val="Zkladntext1"/>
        <w:framePr w:w="8399" w:h="7232" w:hRule="exact" w:wrap="none" w:vAnchor="page" w:hAnchor="page" w:x="1651" w:y="2469"/>
      </w:pPr>
      <w:r>
        <w:rPr>
          <w:rStyle w:val="Zkladntext"/>
        </w:rPr>
        <w:t>IČO:70156310</w:t>
      </w:r>
    </w:p>
    <w:p w14:paraId="384F0AF6" w14:textId="77777777" w:rsidR="002A2138" w:rsidRDefault="00000000" w:rsidP="00B474DF">
      <w:pPr>
        <w:pStyle w:val="Zkladntext1"/>
        <w:framePr w:w="8399" w:h="7232" w:hRule="exact" w:wrap="none" w:vAnchor="page" w:hAnchor="page" w:x="1651" w:y="2469"/>
      </w:pPr>
      <w:r>
        <w:rPr>
          <w:rStyle w:val="Zkladntext"/>
        </w:rPr>
        <w:t>Neplátce DPH</w:t>
      </w:r>
    </w:p>
    <w:p w14:paraId="4B644B6B" w14:textId="61F6C152" w:rsidR="002A2138" w:rsidRDefault="00000000" w:rsidP="00B474DF">
      <w:pPr>
        <w:pStyle w:val="Zkladntext1"/>
        <w:framePr w:w="8399" w:h="7232" w:hRule="exact" w:wrap="none" w:vAnchor="page" w:hAnchor="page" w:x="1651" w:y="2469"/>
        <w:spacing w:after="580"/>
      </w:pPr>
      <w:r>
        <w:rPr>
          <w:rStyle w:val="Zkladntext"/>
        </w:rPr>
        <w:t xml:space="preserve">Tel.: </w:t>
      </w:r>
      <w:proofErr w:type="spellStart"/>
      <w:r w:rsidR="00B474DF">
        <w:rPr>
          <w:rStyle w:val="Zkladntext"/>
        </w:rPr>
        <w:t>xxxxxxxxxx</w:t>
      </w:r>
      <w:proofErr w:type="spellEnd"/>
    </w:p>
    <w:p w14:paraId="61AE2FB8" w14:textId="77777777" w:rsidR="002A2138" w:rsidRDefault="00000000" w:rsidP="00B474DF">
      <w:pPr>
        <w:pStyle w:val="Zkladntext1"/>
        <w:framePr w:w="8399" w:h="7232" w:hRule="exact" w:wrap="none" w:vAnchor="page" w:hAnchor="page" w:x="1651" w:y="2469"/>
      </w:pPr>
      <w:r>
        <w:rPr>
          <w:rStyle w:val="Zkladntext"/>
          <w:b/>
          <w:bCs/>
          <w:u w:val="single"/>
        </w:rPr>
        <w:t>Zadavatel:</w:t>
      </w:r>
    </w:p>
    <w:p w14:paraId="72699C9A" w14:textId="77777777" w:rsidR="002A2138" w:rsidRDefault="00000000" w:rsidP="00B474DF">
      <w:pPr>
        <w:pStyle w:val="Zkladntext1"/>
        <w:framePr w:w="8399" w:h="7232" w:hRule="exact" w:wrap="none" w:vAnchor="page" w:hAnchor="page" w:x="1651" w:y="2469"/>
      </w:pPr>
      <w:r>
        <w:rPr>
          <w:rStyle w:val="Zkladntext"/>
        </w:rPr>
        <w:t>Rehabilitační ústav Hostinné</w:t>
      </w:r>
    </w:p>
    <w:p w14:paraId="58A9BC53" w14:textId="3D86C596" w:rsidR="002A2138" w:rsidRDefault="00B474DF" w:rsidP="00B474DF">
      <w:pPr>
        <w:pStyle w:val="Zkladntext1"/>
        <w:framePr w:w="8399" w:h="7232" w:hRule="exact" w:wrap="none" w:vAnchor="page" w:hAnchor="page" w:x="1651" w:y="2469"/>
      </w:pPr>
      <w:proofErr w:type="spellStart"/>
      <w:r>
        <w:t>xxxxxxxxxxxxxxx</w:t>
      </w:r>
      <w:proofErr w:type="spellEnd"/>
    </w:p>
    <w:p w14:paraId="02AAAA14" w14:textId="77777777" w:rsidR="002A2138" w:rsidRDefault="00000000" w:rsidP="00B474DF">
      <w:pPr>
        <w:pStyle w:val="Zkladntext1"/>
        <w:framePr w:w="8399" w:h="7232" w:hRule="exact" w:wrap="none" w:vAnchor="page" w:hAnchor="page" w:x="1651" w:y="2469"/>
        <w:spacing w:after="580"/>
      </w:pPr>
      <w:r>
        <w:rPr>
          <w:rStyle w:val="Zkladntext"/>
        </w:rPr>
        <w:t>Husitská 352, 543 71 Hostinné</w:t>
      </w:r>
    </w:p>
    <w:p w14:paraId="684B6049" w14:textId="77777777" w:rsidR="002A2138" w:rsidRDefault="00000000" w:rsidP="00B474DF">
      <w:pPr>
        <w:pStyle w:val="Zkladntext1"/>
        <w:framePr w:w="8399" w:h="7232" w:hRule="exact" w:wrap="none" w:vAnchor="page" w:hAnchor="page" w:x="1651" w:y="2469"/>
        <w:numPr>
          <w:ilvl w:val="0"/>
          <w:numId w:val="1"/>
        </w:numPr>
        <w:tabs>
          <w:tab w:val="left" w:pos="261"/>
          <w:tab w:val="left" w:pos="7310"/>
        </w:tabs>
      </w:pPr>
      <w:r>
        <w:rPr>
          <w:rStyle w:val="Zkladntext"/>
        </w:rPr>
        <w:t>kácení 14 ks stromů (kácení + úklid + likvidace dřevní hmoty) 10.000 Kč/ks</w:t>
      </w:r>
      <w:r>
        <w:rPr>
          <w:rStyle w:val="Zkladntext"/>
        </w:rPr>
        <w:tab/>
      </w:r>
      <w:r>
        <w:rPr>
          <w:rStyle w:val="Zkladntext"/>
          <w:b/>
          <w:bCs/>
        </w:rPr>
        <w:t>140.000 Kč</w:t>
      </w:r>
    </w:p>
    <w:p w14:paraId="2EB9B201" w14:textId="77777777" w:rsidR="002A2138" w:rsidRDefault="00000000" w:rsidP="00B474DF">
      <w:pPr>
        <w:pStyle w:val="Zkladntext1"/>
        <w:framePr w:w="8399" w:h="7232" w:hRule="exact" w:wrap="none" w:vAnchor="page" w:hAnchor="page" w:x="1651" w:y="2469"/>
        <w:numPr>
          <w:ilvl w:val="0"/>
          <w:numId w:val="1"/>
        </w:numPr>
        <w:tabs>
          <w:tab w:val="left" w:pos="261"/>
          <w:tab w:val="left" w:pos="5443"/>
          <w:tab w:val="left" w:pos="7310"/>
        </w:tabs>
      </w:pPr>
      <w:r>
        <w:rPr>
          <w:rStyle w:val="Zkladntext"/>
        </w:rPr>
        <w:t>likvidace 4 ks pařezů</w:t>
      </w:r>
      <w:r>
        <w:rPr>
          <w:rStyle w:val="Zkladntext"/>
        </w:rPr>
        <w:tab/>
        <w:t>3.000 Kč/ks</w:t>
      </w:r>
      <w:r>
        <w:rPr>
          <w:rStyle w:val="Zkladntext"/>
        </w:rPr>
        <w:tab/>
      </w:r>
      <w:r>
        <w:rPr>
          <w:rStyle w:val="Zkladntext"/>
          <w:b/>
          <w:bCs/>
        </w:rPr>
        <w:t>12.000 Kč</w:t>
      </w:r>
    </w:p>
    <w:p w14:paraId="24EEA6E8" w14:textId="77777777" w:rsidR="002A2138" w:rsidRDefault="00000000" w:rsidP="00B474DF">
      <w:pPr>
        <w:pStyle w:val="Zkladntext20"/>
        <w:framePr w:w="8399" w:h="7232" w:hRule="exact" w:wrap="none" w:vAnchor="page" w:hAnchor="page" w:x="1651" w:y="2469"/>
        <w:spacing w:after="580"/>
        <w:jc w:val="both"/>
      </w:pPr>
      <w:r>
        <w:rPr>
          <w:rStyle w:val="Zkladntext2"/>
          <w:b/>
          <w:bCs/>
        </w:rPr>
        <w:t>Odkup dřevní hmoty 10 m</w:t>
      </w:r>
      <w:r>
        <w:rPr>
          <w:rStyle w:val="Zkladntext2"/>
          <w:b/>
          <w:bCs/>
          <w:vertAlign w:val="superscript"/>
        </w:rPr>
        <w:t>3</w:t>
      </w:r>
      <w:r>
        <w:rPr>
          <w:rStyle w:val="Zkladntext2"/>
          <w:b/>
          <w:bCs/>
          <w:u w:val="none"/>
        </w:rPr>
        <w:t xml:space="preserve"> </w:t>
      </w:r>
      <w:r>
        <w:rPr>
          <w:rStyle w:val="Zkladntext2"/>
          <w:b/>
          <w:bCs/>
        </w:rPr>
        <w:t>800 Kč/m</w:t>
      </w:r>
      <w:r>
        <w:rPr>
          <w:rStyle w:val="Zkladntext2"/>
          <w:b/>
          <w:bCs/>
          <w:vertAlign w:val="superscript"/>
        </w:rPr>
        <w:t>3</w:t>
      </w:r>
      <w:r>
        <w:rPr>
          <w:rStyle w:val="Zkladntext2"/>
          <w:b/>
          <w:bCs/>
        </w:rPr>
        <w:t>- 8.000 Kč</w:t>
      </w:r>
    </w:p>
    <w:p w14:paraId="7285E440" w14:textId="77777777" w:rsidR="002A2138" w:rsidRDefault="00000000" w:rsidP="00B474DF">
      <w:pPr>
        <w:pStyle w:val="Zkladntext20"/>
        <w:framePr w:w="8399" w:h="7232" w:hRule="exact" w:wrap="none" w:vAnchor="page" w:hAnchor="page" w:x="1651" w:y="2469"/>
        <w:tabs>
          <w:tab w:val="left" w:pos="7310"/>
        </w:tabs>
        <w:spacing w:after="0"/>
        <w:jc w:val="both"/>
      </w:pPr>
      <w:r>
        <w:rPr>
          <w:rStyle w:val="Zkladntext2"/>
          <w:b/>
          <w:bCs/>
          <w:u w:val="none"/>
        </w:rPr>
        <w:t>Cena celkem</w:t>
      </w:r>
      <w:r>
        <w:rPr>
          <w:rStyle w:val="Zkladntext2"/>
          <w:b/>
          <w:bCs/>
          <w:u w:val="none"/>
        </w:rPr>
        <w:tab/>
        <w:t>144.000 Kč</w:t>
      </w:r>
    </w:p>
    <w:p w14:paraId="15926084" w14:textId="77777777" w:rsidR="002A2138" w:rsidRDefault="00000000">
      <w:pPr>
        <w:pStyle w:val="Zkladntext1"/>
        <w:framePr w:w="8399" w:h="270" w:hRule="exact" w:wrap="none" w:vAnchor="page" w:hAnchor="page" w:x="1634" w:y="11768"/>
        <w:spacing w:after="0"/>
        <w:jc w:val="right"/>
      </w:pPr>
      <w:r>
        <w:rPr>
          <w:rStyle w:val="Zkladntext"/>
        </w:rPr>
        <w:t>V Náchodě dne 24. 7.2025</w:t>
      </w:r>
    </w:p>
    <w:p w14:paraId="2B8D65C5" w14:textId="77777777" w:rsidR="002A2138" w:rsidRDefault="00000000">
      <w:pPr>
        <w:pStyle w:val="Zkladntext1"/>
        <w:framePr w:w="8399" w:h="270" w:hRule="exact" w:wrap="none" w:vAnchor="page" w:hAnchor="page" w:x="1634" w:y="12182"/>
        <w:spacing w:after="0"/>
        <w:jc w:val="right"/>
      </w:pPr>
      <w:r>
        <w:rPr>
          <w:rStyle w:val="Zkladntext"/>
        </w:rPr>
        <w:t>Zbyněk Prouza</w:t>
      </w:r>
    </w:p>
    <w:p w14:paraId="6A860AC9" w14:textId="77777777" w:rsidR="002A2138" w:rsidRDefault="002A2138">
      <w:pPr>
        <w:spacing w:line="1" w:lineRule="exact"/>
      </w:pPr>
    </w:p>
    <w:sectPr w:rsidR="002A2138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2E9F4" w14:textId="77777777" w:rsidR="004E4B2A" w:rsidRDefault="004E4B2A">
      <w:r>
        <w:separator/>
      </w:r>
    </w:p>
  </w:endnote>
  <w:endnote w:type="continuationSeparator" w:id="0">
    <w:p w14:paraId="03CD0A61" w14:textId="77777777" w:rsidR="004E4B2A" w:rsidRDefault="004E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D40D" w14:textId="77777777" w:rsidR="004E4B2A" w:rsidRDefault="004E4B2A"/>
  </w:footnote>
  <w:footnote w:type="continuationSeparator" w:id="0">
    <w:p w14:paraId="427EB8D4" w14:textId="77777777" w:rsidR="004E4B2A" w:rsidRDefault="004E4B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35ED3"/>
    <w:multiLevelType w:val="multilevel"/>
    <w:tmpl w:val="A970AE5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957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138"/>
    <w:rsid w:val="002A2138"/>
    <w:rsid w:val="004E4B2A"/>
    <w:rsid w:val="004F0F6A"/>
    <w:rsid w:val="00597E94"/>
    <w:rsid w:val="007B2ABB"/>
    <w:rsid w:val="00856335"/>
    <w:rsid w:val="00B4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378A"/>
  <w15:docId w15:val="{5137332D-525E-4ADD-8016-B0CD95B2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single"/>
    </w:rPr>
  </w:style>
  <w:style w:type="paragraph" w:customStyle="1" w:styleId="Zkladntext30">
    <w:name w:val="Základní text (3)"/>
    <w:basedOn w:val="Normln"/>
    <w:link w:val="Zkladntext3"/>
    <w:pPr>
      <w:spacing w:after="180"/>
      <w:jc w:val="center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pacing w:after="18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1330"/>
    </w:pPr>
    <w:rPr>
      <w:rFonts w:ascii="Calibri" w:eastAsia="Calibri" w:hAnsi="Calibri" w:cs="Calibri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Lasíková</dc:creator>
  <cp:lastModifiedBy>Lada Lasíková</cp:lastModifiedBy>
  <cp:revision>2</cp:revision>
  <dcterms:created xsi:type="dcterms:W3CDTF">2025-08-06T09:07:00Z</dcterms:created>
  <dcterms:modified xsi:type="dcterms:W3CDTF">2025-08-06T09:07:00Z</dcterms:modified>
</cp:coreProperties>
</file>