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05F91" w14:textId="4A9D8A1D" w:rsidR="008B4D7D" w:rsidRPr="00E9447D" w:rsidRDefault="008B4D7D" w:rsidP="203471E8">
      <w:pPr>
        <w:pBdr>
          <w:top w:val="nil"/>
          <w:left w:val="nil"/>
          <w:bottom w:val="nil"/>
          <w:right w:val="nil"/>
          <w:between w:val="nil"/>
        </w:pBdr>
        <w:spacing w:line="240" w:lineRule="auto"/>
        <w:ind w:left="576" w:hanging="576"/>
        <w:jc w:val="center"/>
        <w:outlineLvl w:val="0"/>
        <w:rPr>
          <w:b/>
          <w:bCs/>
          <w:color w:val="000000"/>
        </w:rPr>
      </w:pPr>
      <w:r w:rsidRPr="203471E8">
        <w:rPr>
          <w:b/>
          <w:bCs/>
          <w:color w:val="000000" w:themeColor="text1"/>
        </w:rPr>
        <w:t xml:space="preserve">DODATEK </w:t>
      </w:r>
      <w:r w:rsidR="00C6393F" w:rsidRPr="203471E8">
        <w:rPr>
          <w:b/>
          <w:bCs/>
          <w:color w:val="000000" w:themeColor="text1"/>
        </w:rPr>
        <w:t>č</w:t>
      </w:r>
      <w:r w:rsidRPr="203471E8">
        <w:rPr>
          <w:b/>
          <w:bCs/>
          <w:color w:val="000000" w:themeColor="text1"/>
        </w:rPr>
        <w:t>.</w:t>
      </w:r>
      <w:r w:rsidR="5376B3FE" w:rsidRPr="203471E8">
        <w:rPr>
          <w:b/>
          <w:bCs/>
          <w:color w:val="000000" w:themeColor="text1"/>
        </w:rPr>
        <w:t>2</w:t>
      </w:r>
    </w:p>
    <w:p w14:paraId="063E2F75" w14:textId="36DAA09B" w:rsidR="00527B95" w:rsidRPr="00E9447D" w:rsidRDefault="008B4D7D" w:rsidP="00424A01">
      <w:pPr>
        <w:pBdr>
          <w:top w:val="nil"/>
          <w:left w:val="nil"/>
          <w:bottom w:val="nil"/>
          <w:right w:val="nil"/>
          <w:between w:val="nil"/>
        </w:pBdr>
        <w:spacing w:line="240" w:lineRule="auto"/>
        <w:ind w:left="576" w:hanging="576"/>
        <w:jc w:val="center"/>
        <w:outlineLvl w:val="0"/>
        <w:rPr>
          <w:rFonts w:cstheme="minorHAnsi"/>
          <w:b/>
          <w:bCs/>
        </w:rPr>
      </w:pPr>
      <w:r w:rsidRPr="00E9447D">
        <w:rPr>
          <w:rFonts w:cstheme="minorHAnsi"/>
          <w:b/>
          <w:color w:val="000000"/>
        </w:rPr>
        <w:t xml:space="preserve">KE SMLOUVĚ O POSKYTOVÁNÍ DATOVÝCH A SERVISNÍCH SLUŽEB </w:t>
      </w:r>
    </w:p>
    <w:p w14:paraId="62BAC758" w14:textId="77777777" w:rsidR="00B763F5" w:rsidRPr="00E9447D" w:rsidRDefault="00B763F5" w:rsidP="00424A01">
      <w:pPr>
        <w:pStyle w:val="Bezmezer"/>
        <w:ind w:left="0" w:firstLine="0"/>
        <w:rPr>
          <w:rFonts w:asciiTheme="minorHAnsi" w:hAnsiTheme="minorHAnsi" w:cstheme="minorHAnsi"/>
          <w:b/>
          <w:sz w:val="22"/>
          <w:szCs w:val="22"/>
        </w:rPr>
      </w:pPr>
      <w:r w:rsidRPr="00E9447D">
        <w:rPr>
          <w:rFonts w:asciiTheme="minorHAnsi" w:hAnsiTheme="minorHAnsi" w:cstheme="minorHAnsi"/>
          <w:b/>
          <w:sz w:val="22"/>
          <w:szCs w:val="22"/>
        </w:rPr>
        <w:t>ENIGOO s.r.o.</w:t>
      </w:r>
    </w:p>
    <w:p w14:paraId="327E6884" w14:textId="77777777" w:rsidR="00B763F5" w:rsidRPr="00E9447D" w:rsidRDefault="00B763F5" w:rsidP="00424A01">
      <w:pPr>
        <w:pStyle w:val="Bezmezer"/>
        <w:ind w:left="0" w:firstLine="0"/>
        <w:rPr>
          <w:rFonts w:asciiTheme="minorHAnsi" w:hAnsiTheme="minorHAnsi" w:cstheme="minorHAnsi"/>
          <w:sz w:val="22"/>
          <w:szCs w:val="22"/>
        </w:rPr>
      </w:pPr>
      <w:r w:rsidRPr="00E9447D">
        <w:rPr>
          <w:rFonts w:asciiTheme="minorHAnsi" w:hAnsiTheme="minorHAnsi" w:cstheme="minorHAnsi"/>
          <w:sz w:val="22"/>
          <w:szCs w:val="22"/>
        </w:rPr>
        <w:t xml:space="preserve">se sídlem: </w:t>
      </w:r>
      <w:r w:rsidRPr="00E9447D">
        <w:rPr>
          <w:rFonts w:asciiTheme="minorHAnsi" w:hAnsiTheme="minorHAnsi" w:cstheme="minorHAnsi"/>
          <w:sz w:val="22"/>
          <w:szCs w:val="22"/>
        </w:rPr>
        <w:tab/>
        <w:t xml:space="preserve">Hlaváčova 207, </w:t>
      </w:r>
      <w:proofErr w:type="gramStart"/>
      <w:r w:rsidRPr="00E9447D">
        <w:rPr>
          <w:rFonts w:asciiTheme="minorHAnsi" w:hAnsiTheme="minorHAnsi" w:cstheme="minorHAnsi"/>
          <w:sz w:val="22"/>
          <w:szCs w:val="22"/>
        </w:rPr>
        <w:t>Zelené</w:t>
      </w:r>
      <w:proofErr w:type="gramEnd"/>
      <w:r w:rsidRPr="00E9447D">
        <w:rPr>
          <w:rFonts w:asciiTheme="minorHAnsi" w:hAnsiTheme="minorHAnsi" w:cstheme="minorHAnsi"/>
          <w:sz w:val="22"/>
          <w:szCs w:val="22"/>
        </w:rPr>
        <w:t xml:space="preserve"> Předměstí, 530 02 Pardubice</w:t>
      </w:r>
    </w:p>
    <w:p w14:paraId="367C58DC" w14:textId="77777777" w:rsidR="00B763F5" w:rsidRPr="00E9447D" w:rsidRDefault="00B763F5" w:rsidP="00424A01">
      <w:pPr>
        <w:pStyle w:val="Bezmezer"/>
        <w:ind w:left="0" w:firstLine="0"/>
        <w:rPr>
          <w:rFonts w:asciiTheme="minorHAnsi" w:hAnsiTheme="minorHAnsi" w:cstheme="minorHAnsi"/>
          <w:sz w:val="22"/>
          <w:szCs w:val="22"/>
        </w:rPr>
      </w:pPr>
      <w:r w:rsidRPr="00E9447D">
        <w:rPr>
          <w:rFonts w:asciiTheme="minorHAnsi" w:hAnsiTheme="minorHAnsi" w:cstheme="minorHAnsi"/>
          <w:sz w:val="22"/>
          <w:szCs w:val="22"/>
        </w:rPr>
        <w:t xml:space="preserve">IČ: </w:t>
      </w:r>
      <w:r w:rsidRPr="00E9447D">
        <w:rPr>
          <w:rFonts w:asciiTheme="minorHAnsi" w:hAnsiTheme="minorHAnsi" w:cstheme="minorHAnsi"/>
          <w:sz w:val="22"/>
          <w:szCs w:val="22"/>
        </w:rPr>
        <w:tab/>
      </w:r>
      <w:r w:rsidRPr="00E9447D">
        <w:rPr>
          <w:rFonts w:asciiTheme="minorHAnsi" w:hAnsiTheme="minorHAnsi" w:cstheme="minorHAnsi"/>
          <w:sz w:val="22"/>
          <w:szCs w:val="22"/>
        </w:rPr>
        <w:tab/>
        <w:t>08750823</w:t>
      </w:r>
    </w:p>
    <w:p w14:paraId="5B69BFA5" w14:textId="77777777" w:rsidR="00B763F5" w:rsidRPr="00E9447D" w:rsidRDefault="00B763F5" w:rsidP="00424A01">
      <w:pPr>
        <w:pStyle w:val="Bezmezer"/>
        <w:ind w:left="0" w:firstLine="0"/>
        <w:rPr>
          <w:rFonts w:asciiTheme="minorHAnsi" w:hAnsiTheme="minorHAnsi" w:cstheme="minorHAnsi"/>
          <w:sz w:val="22"/>
          <w:szCs w:val="22"/>
        </w:rPr>
      </w:pPr>
      <w:r w:rsidRPr="00E9447D">
        <w:rPr>
          <w:rFonts w:asciiTheme="minorHAnsi" w:hAnsiTheme="minorHAnsi" w:cstheme="minorHAnsi"/>
          <w:sz w:val="22"/>
          <w:szCs w:val="22"/>
        </w:rPr>
        <w:t xml:space="preserve">DIČ: </w:t>
      </w:r>
      <w:r w:rsidRPr="00E9447D">
        <w:rPr>
          <w:rFonts w:asciiTheme="minorHAnsi" w:hAnsiTheme="minorHAnsi" w:cstheme="minorHAnsi"/>
          <w:sz w:val="22"/>
          <w:szCs w:val="22"/>
        </w:rPr>
        <w:tab/>
      </w:r>
      <w:r w:rsidRPr="00E9447D">
        <w:rPr>
          <w:rFonts w:asciiTheme="minorHAnsi" w:hAnsiTheme="minorHAnsi" w:cstheme="minorHAnsi"/>
          <w:sz w:val="22"/>
          <w:szCs w:val="22"/>
        </w:rPr>
        <w:tab/>
        <w:t>CZ08750823</w:t>
      </w:r>
    </w:p>
    <w:p w14:paraId="02EA00FA" w14:textId="77777777" w:rsidR="00B763F5" w:rsidRPr="00E9447D" w:rsidRDefault="00B763F5" w:rsidP="00424A01">
      <w:pPr>
        <w:pStyle w:val="Bezmezer"/>
        <w:ind w:left="0" w:firstLine="0"/>
        <w:rPr>
          <w:rFonts w:asciiTheme="minorHAnsi" w:hAnsiTheme="minorHAnsi" w:cstheme="minorHAnsi"/>
          <w:sz w:val="22"/>
          <w:szCs w:val="22"/>
        </w:rPr>
      </w:pPr>
      <w:r w:rsidRPr="00E9447D">
        <w:rPr>
          <w:rFonts w:asciiTheme="minorHAnsi" w:hAnsiTheme="minorHAnsi" w:cstheme="minorHAnsi"/>
          <w:sz w:val="22"/>
          <w:szCs w:val="22"/>
        </w:rPr>
        <w:t>zapsaná v obchodním rejstříku vedeném Krajským soudem v Hradci Králové, oddíl C, vložka 44999,</w:t>
      </w:r>
    </w:p>
    <w:p w14:paraId="663416BD" w14:textId="0D393F7F" w:rsidR="00B763F5" w:rsidRPr="00E9447D" w:rsidRDefault="00B763F5" w:rsidP="1D7977DE">
      <w:pPr>
        <w:pStyle w:val="Bezmezer"/>
        <w:ind w:left="0" w:firstLine="0"/>
        <w:rPr>
          <w:rFonts w:asciiTheme="minorHAnsi" w:hAnsiTheme="minorHAnsi" w:cstheme="minorBidi"/>
          <w:sz w:val="22"/>
          <w:szCs w:val="22"/>
        </w:rPr>
      </w:pPr>
      <w:r w:rsidRPr="1D7977DE">
        <w:rPr>
          <w:rFonts w:asciiTheme="minorHAnsi" w:hAnsiTheme="minorHAnsi" w:cstheme="minorBidi"/>
          <w:sz w:val="22"/>
          <w:szCs w:val="22"/>
        </w:rPr>
        <w:t xml:space="preserve">zastoupena: </w:t>
      </w:r>
      <w:r>
        <w:tab/>
      </w:r>
      <w:r w:rsidR="1A8F2F9F" w:rsidRPr="1D7977DE">
        <w:rPr>
          <w:rFonts w:asciiTheme="minorHAnsi" w:hAnsiTheme="minorHAnsi" w:cstheme="minorBidi"/>
          <w:b/>
          <w:bCs/>
          <w:sz w:val="22"/>
          <w:szCs w:val="22"/>
        </w:rPr>
        <w:t>Ing. Petrem Mazánkem</w:t>
      </w:r>
      <w:r w:rsidRPr="1D7977DE">
        <w:rPr>
          <w:rFonts w:asciiTheme="minorHAnsi" w:hAnsiTheme="minorHAnsi" w:cstheme="minorBidi"/>
          <w:b/>
          <w:bCs/>
          <w:sz w:val="22"/>
          <w:szCs w:val="22"/>
        </w:rPr>
        <w:t>,</w:t>
      </w:r>
      <w:r w:rsidRPr="1D7977DE">
        <w:rPr>
          <w:rFonts w:asciiTheme="minorHAnsi" w:hAnsiTheme="minorHAnsi" w:cstheme="minorBidi"/>
          <w:sz w:val="22"/>
          <w:szCs w:val="22"/>
        </w:rPr>
        <w:t xml:space="preserve"> </w:t>
      </w:r>
      <w:r w:rsidR="6A526D7B" w:rsidRPr="1D7977DE">
        <w:rPr>
          <w:rFonts w:asciiTheme="minorHAnsi" w:hAnsiTheme="minorHAnsi" w:cstheme="minorBidi"/>
          <w:sz w:val="22"/>
          <w:szCs w:val="22"/>
        </w:rPr>
        <w:t>jednatelem</w:t>
      </w:r>
    </w:p>
    <w:p w14:paraId="29862289" w14:textId="77777777" w:rsidR="00B763F5" w:rsidRPr="00E9447D" w:rsidRDefault="00B763F5" w:rsidP="00424A01">
      <w:pPr>
        <w:pStyle w:val="Bezmezer"/>
        <w:ind w:left="0" w:firstLine="0"/>
        <w:rPr>
          <w:rFonts w:asciiTheme="minorHAnsi" w:hAnsiTheme="minorHAnsi" w:cstheme="minorHAnsi"/>
          <w:sz w:val="22"/>
          <w:szCs w:val="22"/>
        </w:rPr>
      </w:pPr>
    </w:p>
    <w:p w14:paraId="7004CA31" w14:textId="5BAEA89C" w:rsidR="009A4589" w:rsidRPr="00E9447D" w:rsidRDefault="00B763F5" w:rsidP="00424A01">
      <w:pPr>
        <w:pBdr>
          <w:top w:val="nil"/>
          <w:left w:val="nil"/>
          <w:bottom w:val="nil"/>
          <w:right w:val="nil"/>
          <w:between w:val="nil"/>
        </w:pBdr>
        <w:spacing w:after="0" w:line="240" w:lineRule="auto"/>
        <w:ind w:left="576" w:hanging="576"/>
        <w:jc w:val="both"/>
        <w:rPr>
          <w:rFonts w:cstheme="minorHAnsi"/>
        </w:rPr>
      </w:pPr>
      <w:r w:rsidRPr="00E9447D">
        <w:rPr>
          <w:rFonts w:cstheme="minorHAnsi"/>
        </w:rPr>
        <w:t>(dále jen „</w:t>
      </w:r>
      <w:r w:rsidRPr="00E9447D">
        <w:rPr>
          <w:rFonts w:cstheme="minorHAnsi"/>
          <w:b/>
        </w:rPr>
        <w:t>Poskytovatel</w:t>
      </w:r>
      <w:r w:rsidRPr="00E9447D">
        <w:rPr>
          <w:rFonts w:cstheme="minorHAnsi"/>
        </w:rPr>
        <w:t>“)</w:t>
      </w:r>
    </w:p>
    <w:p w14:paraId="56874E80" w14:textId="77777777" w:rsidR="001022A7" w:rsidRPr="00E9447D" w:rsidRDefault="001022A7" w:rsidP="00424A01">
      <w:pPr>
        <w:pBdr>
          <w:top w:val="nil"/>
          <w:left w:val="nil"/>
          <w:bottom w:val="nil"/>
          <w:right w:val="nil"/>
          <w:between w:val="nil"/>
        </w:pBdr>
        <w:spacing w:after="0" w:line="240" w:lineRule="auto"/>
        <w:ind w:left="576" w:hanging="576"/>
        <w:jc w:val="both"/>
        <w:rPr>
          <w:rFonts w:cstheme="minorHAnsi"/>
        </w:rPr>
      </w:pPr>
    </w:p>
    <w:p w14:paraId="425CCFA5" w14:textId="724B9607" w:rsidR="008B4D7D" w:rsidRPr="00E9447D" w:rsidRDefault="00DA2FD4" w:rsidP="00424A01">
      <w:pPr>
        <w:pBdr>
          <w:top w:val="nil"/>
          <w:left w:val="nil"/>
          <w:bottom w:val="nil"/>
          <w:right w:val="nil"/>
          <w:between w:val="nil"/>
        </w:pBdr>
        <w:spacing w:after="0" w:line="240" w:lineRule="auto"/>
        <w:ind w:left="576" w:hanging="576"/>
        <w:jc w:val="both"/>
        <w:rPr>
          <w:rFonts w:eastAsia="Times New Roman" w:cstheme="minorHAnsi"/>
          <w:color w:val="000000"/>
          <w:lang w:eastAsia="cs-CZ"/>
        </w:rPr>
      </w:pPr>
      <w:r w:rsidRPr="00E9447D">
        <w:rPr>
          <w:rFonts w:eastAsia="Times New Roman" w:cstheme="minorHAnsi"/>
          <w:color w:val="000000"/>
          <w:lang w:eastAsia="cs-CZ"/>
        </w:rPr>
        <w:t>a</w:t>
      </w:r>
    </w:p>
    <w:p w14:paraId="7D96B279" w14:textId="77777777" w:rsidR="008B4D7D" w:rsidRPr="00E9447D" w:rsidRDefault="008B4D7D" w:rsidP="00424A01">
      <w:pPr>
        <w:pBdr>
          <w:top w:val="nil"/>
          <w:left w:val="nil"/>
          <w:bottom w:val="nil"/>
          <w:right w:val="nil"/>
          <w:between w:val="nil"/>
        </w:pBdr>
        <w:spacing w:after="0" w:line="240" w:lineRule="auto"/>
        <w:jc w:val="both"/>
        <w:rPr>
          <w:rFonts w:eastAsia="Times New Roman" w:cstheme="minorHAnsi"/>
          <w:color w:val="000000"/>
          <w:lang w:eastAsia="cs-CZ"/>
        </w:rPr>
      </w:pPr>
    </w:p>
    <w:p w14:paraId="6270F827" w14:textId="1EBE357E" w:rsidR="484A5A40" w:rsidRDefault="484A5A40" w:rsidP="46D29128">
      <w:pPr>
        <w:pStyle w:val="Nzev"/>
        <w:jc w:val="both"/>
      </w:pPr>
      <w:r w:rsidRPr="46D29128">
        <w:rPr>
          <w:rFonts w:asciiTheme="minorHAnsi" w:eastAsia="Calibri" w:hAnsiTheme="minorHAnsi" w:cstheme="minorBidi"/>
          <w:b/>
          <w:bCs/>
          <w:color w:val="000000" w:themeColor="text1"/>
          <w:sz w:val="22"/>
          <w:szCs w:val="22"/>
          <w:lang w:val="cs-CZ"/>
        </w:rPr>
        <w:t>Rozvojový fond Pardubice a.s.</w:t>
      </w:r>
    </w:p>
    <w:p w14:paraId="3EE39BE5" w14:textId="77FDE634" w:rsidR="008B4D7D" w:rsidRDefault="008B4D7D" w:rsidP="46D29128">
      <w:pPr>
        <w:spacing w:after="0" w:line="240" w:lineRule="auto"/>
        <w:ind w:left="576" w:hanging="576"/>
        <w:jc w:val="both"/>
        <w:rPr>
          <w:rFonts w:eastAsia="Calibri"/>
          <w:color w:val="000000" w:themeColor="text1"/>
          <w:lang w:eastAsia="cs-CZ"/>
        </w:rPr>
      </w:pPr>
      <w:r w:rsidRPr="1D7977DE">
        <w:rPr>
          <w:rFonts w:eastAsia="Times New Roman"/>
          <w:lang w:eastAsia="cs-CZ"/>
        </w:rPr>
        <w:t>se sídlem:</w:t>
      </w:r>
      <w:r>
        <w:tab/>
      </w:r>
      <w:r w:rsidR="158E5DDE" w:rsidRPr="1D7977DE">
        <w:rPr>
          <w:rFonts w:eastAsia="Calibri"/>
          <w:color w:val="000000" w:themeColor="text1"/>
        </w:rPr>
        <w:t>třída Míru 90, 530 02 Pardubice Zelené Předměstí</w:t>
      </w:r>
    </w:p>
    <w:p w14:paraId="4E7D566D" w14:textId="5B90B941" w:rsidR="008B4D7D" w:rsidRPr="00E9447D" w:rsidRDefault="008B4D7D" w:rsidP="46D29128">
      <w:pPr>
        <w:pBdr>
          <w:top w:val="nil"/>
          <w:left w:val="nil"/>
          <w:bottom w:val="nil"/>
          <w:right w:val="nil"/>
          <w:between w:val="nil"/>
        </w:pBdr>
        <w:spacing w:after="0" w:line="240" w:lineRule="auto"/>
        <w:ind w:left="576" w:hanging="576"/>
        <w:jc w:val="both"/>
        <w:rPr>
          <w:rFonts w:eastAsia="Calibri"/>
          <w:color w:val="000000" w:themeColor="text1"/>
          <w:shd w:val="clear" w:color="auto" w:fill="FFFFFF"/>
          <w:lang w:eastAsia="cs-CZ"/>
        </w:rPr>
      </w:pPr>
      <w:r w:rsidRPr="46D29128">
        <w:rPr>
          <w:rFonts w:eastAsia="Times New Roman"/>
          <w:lang w:eastAsia="cs-CZ"/>
        </w:rPr>
        <w:t xml:space="preserve">IČ: </w:t>
      </w:r>
      <w:r>
        <w:tab/>
      </w:r>
      <w:r>
        <w:tab/>
      </w:r>
      <w:r>
        <w:tab/>
      </w:r>
      <w:r w:rsidR="002621AD" w:rsidRPr="46D29128">
        <w:rPr>
          <w:rFonts w:eastAsia="Calibri"/>
          <w:color w:val="000000" w:themeColor="text1"/>
        </w:rPr>
        <w:t>2</w:t>
      </w:r>
      <w:r w:rsidR="0E9919FF" w:rsidRPr="46D29128">
        <w:rPr>
          <w:rFonts w:eastAsia="Calibri"/>
          <w:color w:val="000000" w:themeColor="text1"/>
        </w:rPr>
        <w:t>5291408</w:t>
      </w:r>
    </w:p>
    <w:p w14:paraId="39697CDF" w14:textId="35536C45" w:rsidR="008B4D7D" w:rsidRPr="00E9447D" w:rsidRDefault="008B4D7D" w:rsidP="46D29128">
      <w:pPr>
        <w:pBdr>
          <w:top w:val="nil"/>
          <w:left w:val="nil"/>
          <w:bottom w:val="nil"/>
          <w:right w:val="nil"/>
          <w:between w:val="nil"/>
        </w:pBdr>
        <w:spacing w:after="0" w:line="240" w:lineRule="auto"/>
        <w:ind w:left="576" w:hanging="576"/>
        <w:jc w:val="both"/>
        <w:rPr>
          <w:rFonts w:eastAsia="Calibri"/>
          <w:color w:val="000000" w:themeColor="text1"/>
          <w:lang w:eastAsia="cs-CZ"/>
        </w:rPr>
      </w:pPr>
      <w:r w:rsidRPr="46D29128">
        <w:rPr>
          <w:rFonts w:eastAsia="Times New Roman"/>
          <w:lang w:eastAsia="cs-CZ"/>
        </w:rPr>
        <w:t>DIČ:</w:t>
      </w:r>
      <w:r>
        <w:tab/>
      </w:r>
      <w:r>
        <w:tab/>
      </w:r>
      <w:r>
        <w:tab/>
      </w:r>
      <w:r w:rsidR="004C19F8" w:rsidRPr="46D29128">
        <w:rPr>
          <w:rFonts w:eastAsia="Calibri"/>
          <w:color w:val="000000" w:themeColor="text1"/>
        </w:rPr>
        <w:t>CZ</w:t>
      </w:r>
      <w:r w:rsidR="1EA483E9" w:rsidRPr="46D29128">
        <w:rPr>
          <w:rFonts w:eastAsia="Calibri"/>
          <w:color w:val="000000" w:themeColor="text1"/>
        </w:rPr>
        <w:t>25291408</w:t>
      </w:r>
    </w:p>
    <w:p w14:paraId="0B7ED994" w14:textId="4601ED81" w:rsidR="004C19F8" w:rsidRPr="004C19F8" w:rsidRDefault="004C19F8" w:rsidP="46D29128">
      <w:pPr>
        <w:pBdr>
          <w:top w:val="nil"/>
          <w:left w:val="nil"/>
          <w:bottom w:val="nil"/>
          <w:right w:val="nil"/>
          <w:between w:val="nil"/>
        </w:pBdr>
        <w:spacing w:after="0" w:line="240" w:lineRule="auto"/>
        <w:ind w:left="576" w:hanging="576"/>
        <w:rPr>
          <w:rFonts w:eastAsia="Times New Roman"/>
          <w:lang w:eastAsia="cs-CZ"/>
        </w:rPr>
      </w:pPr>
      <w:r w:rsidRPr="46D29128">
        <w:rPr>
          <w:rFonts w:eastAsia="Times New Roman"/>
          <w:lang w:eastAsia="cs-CZ"/>
        </w:rPr>
        <w:t>zapsaná v obchodním rejstříku vedeném u Krajského soudu v</w:t>
      </w:r>
      <w:r w:rsidR="59B28579" w:rsidRPr="46D29128">
        <w:rPr>
          <w:rFonts w:eastAsia="Times New Roman"/>
          <w:lang w:eastAsia="cs-CZ"/>
        </w:rPr>
        <w:t xml:space="preserve"> </w:t>
      </w:r>
      <w:r w:rsidR="4F4C7FD8" w:rsidRPr="46D29128">
        <w:rPr>
          <w:rFonts w:eastAsia="Times New Roman"/>
          <w:lang w:eastAsia="cs-CZ"/>
        </w:rPr>
        <w:t>Hradci Králové</w:t>
      </w:r>
      <w:r w:rsidR="13AC47D6" w:rsidRPr="46D29128">
        <w:rPr>
          <w:rFonts w:eastAsia="Times New Roman"/>
          <w:lang w:eastAsia="cs-CZ"/>
        </w:rPr>
        <w:t>,</w:t>
      </w:r>
      <w:r w:rsidRPr="46D29128">
        <w:rPr>
          <w:rFonts w:eastAsia="Times New Roman"/>
          <w:lang w:eastAsia="cs-CZ"/>
        </w:rPr>
        <w:t xml:space="preserve"> oddíl </w:t>
      </w:r>
      <w:r w:rsidR="102E19C9" w:rsidRPr="46D29128">
        <w:rPr>
          <w:rFonts w:eastAsia="Times New Roman"/>
          <w:lang w:eastAsia="cs-CZ"/>
        </w:rPr>
        <w:t>B</w:t>
      </w:r>
      <w:r w:rsidRPr="46D29128">
        <w:rPr>
          <w:rFonts w:eastAsia="Times New Roman"/>
          <w:lang w:eastAsia="cs-CZ"/>
        </w:rPr>
        <w:t>, vložka</w:t>
      </w:r>
      <w:r w:rsidR="6066D43D" w:rsidRPr="46D29128">
        <w:rPr>
          <w:rFonts w:eastAsia="Times New Roman"/>
          <w:lang w:eastAsia="cs-CZ"/>
        </w:rPr>
        <w:t xml:space="preserve"> 1822</w:t>
      </w:r>
      <w:r w:rsidRPr="46D29128">
        <w:rPr>
          <w:rFonts w:eastAsia="Times New Roman"/>
          <w:lang w:eastAsia="cs-CZ"/>
        </w:rPr>
        <w:t xml:space="preserve"> </w:t>
      </w:r>
    </w:p>
    <w:p w14:paraId="25FF9465" w14:textId="0492C7EE" w:rsidR="004C19F8" w:rsidRPr="00E9447D" w:rsidRDefault="008B4D7D" w:rsidP="61C96450">
      <w:pPr>
        <w:pBdr>
          <w:top w:val="nil"/>
          <w:left w:val="nil"/>
          <w:bottom w:val="nil"/>
          <w:right w:val="nil"/>
          <w:between w:val="nil"/>
        </w:pBdr>
        <w:spacing w:after="0"/>
        <w:ind w:left="578" w:hanging="578"/>
        <w:rPr>
          <w:rFonts w:eastAsia="Times New Roman"/>
        </w:rPr>
      </w:pPr>
      <w:r w:rsidRPr="61C96450">
        <w:rPr>
          <w:rFonts w:eastAsia="Times New Roman"/>
          <w:lang w:eastAsia="cs-CZ"/>
        </w:rPr>
        <w:t>zastoupena:</w:t>
      </w:r>
      <w:r>
        <w:tab/>
      </w:r>
      <w:r w:rsidR="245D9596" w:rsidRPr="61C96450">
        <w:rPr>
          <w:rFonts w:eastAsia="Times New Roman"/>
          <w:b/>
          <w:bCs/>
        </w:rPr>
        <w:t>Ing. Jan Kratochvíl</w:t>
      </w:r>
      <w:r w:rsidR="004C19F8" w:rsidRPr="61C96450">
        <w:rPr>
          <w:rFonts w:eastAsia="Times New Roman"/>
        </w:rPr>
        <w:t>,</w:t>
      </w:r>
      <w:r w:rsidR="61D32680" w:rsidRPr="61C96450">
        <w:rPr>
          <w:rFonts w:eastAsia="Times New Roman"/>
        </w:rPr>
        <w:t xml:space="preserve"> </w:t>
      </w:r>
      <w:r w:rsidR="5FFD9C28" w:rsidRPr="61C96450">
        <w:rPr>
          <w:rFonts w:eastAsia="Times New Roman"/>
        </w:rPr>
        <w:t>předsedou představenstva</w:t>
      </w:r>
    </w:p>
    <w:p w14:paraId="04BE5C7F" w14:textId="77777777" w:rsidR="008B4D7D" w:rsidRPr="00E9447D" w:rsidRDefault="008B4D7D" w:rsidP="004C19F8">
      <w:pPr>
        <w:pBdr>
          <w:top w:val="nil"/>
          <w:left w:val="nil"/>
          <w:bottom w:val="nil"/>
          <w:right w:val="nil"/>
          <w:between w:val="nil"/>
        </w:pBdr>
        <w:spacing w:after="0" w:line="240" w:lineRule="auto"/>
        <w:jc w:val="both"/>
        <w:rPr>
          <w:rFonts w:eastAsia="Times New Roman" w:cstheme="minorHAnsi"/>
          <w:lang w:eastAsia="cs-CZ"/>
        </w:rPr>
      </w:pPr>
    </w:p>
    <w:p w14:paraId="15EF37E0" w14:textId="77777777" w:rsidR="008B4D7D" w:rsidRPr="00E9447D" w:rsidRDefault="008B4D7D" w:rsidP="00424A01">
      <w:pPr>
        <w:pBdr>
          <w:top w:val="nil"/>
          <w:left w:val="nil"/>
          <w:bottom w:val="nil"/>
          <w:right w:val="nil"/>
          <w:between w:val="nil"/>
        </w:pBdr>
        <w:spacing w:after="0" w:line="240" w:lineRule="auto"/>
        <w:ind w:left="576" w:hanging="576"/>
        <w:jc w:val="both"/>
        <w:rPr>
          <w:rFonts w:eastAsia="Times New Roman" w:cstheme="minorHAnsi"/>
          <w:color w:val="000000"/>
          <w:lang w:eastAsia="cs-CZ"/>
        </w:rPr>
      </w:pPr>
      <w:r w:rsidRPr="00E9447D">
        <w:rPr>
          <w:rFonts w:eastAsia="Times New Roman" w:cstheme="minorHAnsi"/>
          <w:color w:val="000000"/>
          <w:lang w:eastAsia="cs-CZ"/>
        </w:rPr>
        <w:t>(dále jen „</w:t>
      </w:r>
      <w:r w:rsidRPr="00E9447D">
        <w:rPr>
          <w:rFonts w:eastAsia="Times New Roman" w:cstheme="minorHAnsi"/>
          <w:b/>
          <w:color w:val="000000"/>
          <w:lang w:eastAsia="cs-CZ"/>
        </w:rPr>
        <w:t>Klient</w:t>
      </w:r>
      <w:r w:rsidRPr="00E9447D">
        <w:rPr>
          <w:rFonts w:eastAsia="Times New Roman" w:cstheme="minorHAnsi"/>
          <w:color w:val="000000"/>
          <w:lang w:eastAsia="cs-CZ"/>
        </w:rPr>
        <w:t>“)</w:t>
      </w:r>
    </w:p>
    <w:p w14:paraId="153F47A5" w14:textId="77777777" w:rsidR="008B4D7D" w:rsidRPr="00E9447D" w:rsidRDefault="008B4D7D" w:rsidP="00424A01">
      <w:pPr>
        <w:pBdr>
          <w:top w:val="nil"/>
          <w:left w:val="nil"/>
          <w:bottom w:val="nil"/>
          <w:right w:val="nil"/>
          <w:between w:val="nil"/>
        </w:pBdr>
        <w:spacing w:after="0" w:line="240" w:lineRule="auto"/>
        <w:ind w:left="576" w:hanging="576"/>
        <w:jc w:val="both"/>
        <w:rPr>
          <w:rFonts w:eastAsia="Times New Roman" w:cstheme="minorHAnsi"/>
          <w:color w:val="000000"/>
          <w:lang w:eastAsia="cs-CZ"/>
        </w:rPr>
      </w:pPr>
    </w:p>
    <w:p w14:paraId="37AC526B" w14:textId="76FEA948" w:rsidR="008B4D7D" w:rsidRPr="00E9447D" w:rsidRDefault="008B4D7D" w:rsidP="00424A01">
      <w:pPr>
        <w:pBdr>
          <w:top w:val="nil"/>
          <w:left w:val="nil"/>
          <w:bottom w:val="nil"/>
          <w:right w:val="nil"/>
          <w:between w:val="nil"/>
        </w:pBdr>
        <w:spacing w:after="200" w:line="240" w:lineRule="auto"/>
        <w:ind w:left="578" w:hanging="578"/>
        <w:jc w:val="both"/>
        <w:rPr>
          <w:rFonts w:eastAsia="Times New Roman" w:cstheme="minorHAnsi"/>
          <w:color w:val="000000"/>
          <w:lang w:eastAsia="cs-CZ"/>
        </w:rPr>
      </w:pPr>
      <w:r w:rsidRPr="6D1CB07B">
        <w:rPr>
          <w:rFonts w:eastAsia="Times New Roman"/>
          <w:color w:val="000000" w:themeColor="text1"/>
          <w:lang w:eastAsia="cs-CZ"/>
        </w:rPr>
        <w:t>(společně též jen „</w:t>
      </w:r>
      <w:r w:rsidRPr="6D1CB07B">
        <w:rPr>
          <w:rFonts w:eastAsia="Times New Roman"/>
          <w:b/>
          <w:bCs/>
          <w:color w:val="000000" w:themeColor="text1"/>
          <w:lang w:eastAsia="cs-CZ"/>
        </w:rPr>
        <w:t>Smluvní strany</w:t>
      </w:r>
      <w:r w:rsidRPr="6D1CB07B">
        <w:rPr>
          <w:rFonts w:eastAsia="Times New Roman"/>
          <w:color w:val="000000" w:themeColor="text1"/>
          <w:lang w:eastAsia="cs-CZ"/>
        </w:rPr>
        <w:t>“ a samostatně též jen „</w:t>
      </w:r>
      <w:r w:rsidRPr="6D1CB07B">
        <w:rPr>
          <w:rFonts w:eastAsia="Times New Roman"/>
          <w:b/>
          <w:bCs/>
          <w:color w:val="000000" w:themeColor="text1"/>
          <w:lang w:eastAsia="cs-CZ"/>
        </w:rPr>
        <w:t>Smluvní strana</w:t>
      </w:r>
      <w:r w:rsidRPr="6D1CB07B">
        <w:rPr>
          <w:rFonts w:eastAsia="Times New Roman"/>
          <w:color w:val="000000" w:themeColor="text1"/>
          <w:lang w:eastAsia="cs-CZ"/>
        </w:rPr>
        <w:t>“)</w:t>
      </w:r>
    </w:p>
    <w:p w14:paraId="43C72CD1" w14:textId="7B6FAD06" w:rsidR="6D1CB07B" w:rsidRDefault="6D1CB07B" w:rsidP="6D1CB07B">
      <w:pPr>
        <w:pBdr>
          <w:top w:val="nil"/>
          <w:left w:val="nil"/>
          <w:bottom w:val="nil"/>
          <w:right w:val="nil"/>
          <w:between w:val="nil"/>
        </w:pBdr>
        <w:spacing w:after="200" w:line="240" w:lineRule="auto"/>
        <w:ind w:left="578" w:hanging="578"/>
        <w:jc w:val="both"/>
        <w:rPr>
          <w:rFonts w:eastAsia="Times New Roman"/>
          <w:color w:val="000000" w:themeColor="text1"/>
          <w:lang w:eastAsia="cs-CZ"/>
        </w:rPr>
      </w:pPr>
    </w:p>
    <w:p w14:paraId="788210E6" w14:textId="10311D79" w:rsidR="005C24D4" w:rsidRPr="00993D18" w:rsidRDefault="00F76A60" w:rsidP="1D7977DE">
      <w:pPr>
        <w:pStyle w:val="Odstavecseseznamem"/>
        <w:numPr>
          <w:ilvl w:val="0"/>
          <w:numId w:val="2"/>
        </w:numPr>
        <w:pBdr>
          <w:top w:val="nil"/>
          <w:left w:val="nil"/>
          <w:bottom w:val="nil"/>
          <w:right w:val="nil"/>
          <w:between w:val="nil"/>
        </w:pBdr>
        <w:spacing w:line="240" w:lineRule="auto"/>
        <w:ind w:left="0" w:firstLine="284"/>
        <w:jc w:val="center"/>
        <w:rPr>
          <w:rFonts w:asciiTheme="minorHAnsi" w:hAnsiTheme="minorHAnsi" w:cstheme="minorBidi"/>
          <w:b/>
          <w:bCs/>
          <w:lang w:eastAsia="cs-CZ"/>
        </w:rPr>
      </w:pPr>
      <w:r w:rsidRPr="1D7977DE">
        <w:rPr>
          <w:rFonts w:asciiTheme="minorHAnsi" w:eastAsia="Times New Roman" w:hAnsiTheme="minorHAnsi" w:cstheme="minorBidi"/>
          <w:b/>
          <w:bCs/>
          <w:color w:val="000000" w:themeColor="text1"/>
          <w:lang w:eastAsia="cs-CZ"/>
        </w:rPr>
        <w:t>ÚVODNÍ USTANOVENÍ</w:t>
      </w:r>
    </w:p>
    <w:p w14:paraId="783F102A" w14:textId="77777777" w:rsidR="00993D18" w:rsidRPr="00E9447D" w:rsidRDefault="00993D18" w:rsidP="00993D18">
      <w:pPr>
        <w:pStyle w:val="Odstavecseseznamem"/>
        <w:pBdr>
          <w:top w:val="nil"/>
          <w:left w:val="nil"/>
          <w:bottom w:val="nil"/>
          <w:right w:val="nil"/>
          <w:between w:val="nil"/>
        </w:pBdr>
        <w:spacing w:line="240" w:lineRule="auto"/>
        <w:ind w:left="284"/>
        <w:rPr>
          <w:rFonts w:asciiTheme="minorHAnsi" w:hAnsiTheme="minorHAnsi" w:cstheme="minorBidi"/>
          <w:b/>
          <w:bCs/>
          <w:lang w:eastAsia="cs-CZ"/>
        </w:rPr>
      </w:pPr>
    </w:p>
    <w:p w14:paraId="123D8DDA" w14:textId="0D733F0A" w:rsidR="00725989" w:rsidRPr="00993D18" w:rsidRDefault="00840C33" w:rsidP="203471E8">
      <w:pPr>
        <w:pStyle w:val="Odstavecseseznamem"/>
        <w:numPr>
          <w:ilvl w:val="1"/>
          <w:numId w:val="2"/>
        </w:numPr>
        <w:pBdr>
          <w:top w:val="nil"/>
          <w:left w:val="nil"/>
          <w:bottom w:val="nil"/>
          <w:right w:val="nil"/>
          <w:between w:val="nil"/>
        </w:pBdr>
        <w:spacing w:line="240" w:lineRule="auto"/>
        <w:ind w:left="567" w:hanging="567"/>
        <w:jc w:val="both"/>
        <w:rPr>
          <w:rFonts w:asciiTheme="minorHAnsi" w:eastAsia="Times New Roman" w:hAnsiTheme="minorHAnsi" w:cstheme="minorBidi"/>
          <w:color w:val="000000"/>
          <w:lang w:eastAsia="cs-CZ"/>
        </w:rPr>
      </w:pPr>
      <w:r w:rsidRPr="203471E8">
        <w:rPr>
          <w:rFonts w:asciiTheme="minorHAnsi" w:eastAsia="Times New Roman" w:hAnsiTheme="minorHAnsi" w:cstheme="minorBidi"/>
          <w:color w:val="000000" w:themeColor="text1"/>
          <w:lang w:eastAsia="cs-CZ"/>
        </w:rPr>
        <w:t xml:space="preserve">Smluvní strany uzavřely </w:t>
      </w:r>
      <w:r w:rsidR="00FB5D1C" w:rsidRPr="203471E8">
        <w:rPr>
          <w:rFonts w:asciiTheme="minorHAnsi" w:eastAsia="Times New Roman" w:hAnsiTheme="minorHAnsi" w:cstheme="minorBidi"/>
          <w:color w:val="000000" w:themeColor="text1"/>
          <w:lang w:eastAsia="cs-CZ"/>
        </w:rPr>
        <w:t>s</w:t>
      </w:r>
      <w:r w:rsidRPr="203471E8">
        <w:rPr>
          <w:rFonts w:asciiTheme="minorHAnsi" w:eastAsia="Times New Roman" w:hAnsiTheme="minorHAnsi" w:cstheme="minorBidi"/>
          <w:color w:val="000000" w:themeColor="text1"/>
          <w:lang w:eastAsia="cs-CZ"/>
        </w:rPr>
        <w:t>mlouvu o poskytování datových a servisních služeb (dále jen „</w:t>
      </w:r>
      <w:r w:rsidRPr="203471E8">
        <w:rPr>
          <w:rFonts w:asciiTheme="minorHAnsi" w:eastAsia="Times New Roman" w:hAnsiTheme="minorHAnsi" w:cstheme="minorBidi"/>
          <w:b/>
          <w:bCs/>
          <w:color w:val="000000" w:themeColor="text1"/>
          <w:lang w:eastAsia="cs-CZ"/>
        </w:rPr>
        <w:t>Smlouva</w:t>
      </w:r>
      <w:r w:rsidRPr="203471E8">
        <w:rPr>
          <w:rFonts w:asciiTheme="minorHAnsi" w:eastAsia="Times New Roman" w:hAnsiTheme="minorHAnsi" w:cstheme="minorBidi"/>
          <w:color w:val="000000" w:themeColor="text1"/>
          <w:lang w:eastAsia="cs-CZ"/>
        </w:rPr>
        <w:t xml:space="preserve">“), kterou se Poskytovatel zavázal poskytovat </w:t>
      </w:r>
      <w:r w:rsidR="00FF520E" w:rsidRPr="203471E8">
        <w:rPr>
          <w:rFonts w:asciiTheme="minorHAnsi" w:eastAsia="Times New Roman" w:hAnsiTheme="minorHAnsi" w:cstheme="minorBidi"/>
          <w:color w:val="000000" w:themeColor="text1"/>
          <w:lang w:eastAsia="cs-CZ"/>
        </w:rPr>
        <w:t>K</w:t>
      </w:r>
      <w:r w:rsidRPr="203471E8">
        <w:rPr>
          <w:rFonts w:asciiTheme="minorHAnsi" w:eastAsia="Times New Roman" w:hAnsiTheme="minorHAnsi" w:cstheme="minorBidi"/>
          <w:color w:val="000000" w:themeColor="text1"/>
          <w:lang w:eastAsia="cs-CZ"/>
        </w:rPr>
        <w:t>lientovi služby v rozsahu ujednaném ve Smlouvě (dále jen „</w:t>
      </w:r>
      <w:r w:rsidRPr="203471E8">
        <w:rPr>
          <w:rFonts w:asciiTheme="minorHAnsi" w:eastAsia="Times New Roman" w:hAnsiTheme="minorHAnsi" w:cstheme="minorBidi"/>
          <w:b/>
          <w:bCs/>
          <w:color w:val="000000" w:themeColor="text1"/>
          <w:lang w:eastAsia="cs-CZ"/>
        </w:rPr>
        <w:t>Služby</w:t>
      </w:r>
      <w:r w:rsidRPr="203471E8">
        <w:rPr>
          <w:rFonts w:asciiTheme="minorHAnsi" w:eastAsia="Times New Roman" w:hAnsiTheme="minorHAnsi" w:cstheme="minorBidi"/>
          <w:color w:val="000000" w:themeColor="text1"/>
          <w:lang w:eastAsia="cs-CZ"/>
        </w:rPr>
        <w:t>“).</w:t>
      </w:r>
      <w:r w:rsidR="00FF520E" w:rsidRPr="203471E8">
        <w:rPr>
          <w:rFonts w:asciiTheme="minorHAnsi" w:eastAsia="Times New Roman" w:hAnsiTheme="minorHAnsi" w:cstheme="minorBidi"/>
          <w:color w:val="000000" w:themeColor="text1"/>
          <w:lang w:eastAsia="cs-CZ"/>
        </w:rPr>
        <w:t xml:space="preserve"> </w:t>
      </w:r>
      <w:r w:rsidR="003168AA" w:rsidRPr="203471E8">
        <w:rPr>
          <w:rFonts w:asciiTheme="minorHAnsi" w:eastAsia="Times New Roman" w:hAnsiTheme="minorHAnsi" w:cstheme="minorBidi"/>
          <w:color w:val="000000" w:themeColor="text1"/>
          <w:lang w:eastAsia="cs-CZ"/>
        </w:rPr>
        <w:t xml:space="preserve">Předmětem tohoto dodatku </w:t>
      </w:r>
      <w:r w:rsidR="004D4022" w:rsidRPr="203471E8">
        <w:rPr>
          <w:rFonts w:asciiTheme="minorHAnsi" w:eastAsia="Times New Roman" w:hAnsiTheme="minorHAnsi" w:cstheme="minorBidi"/>
          <w:color w:val="000000" w:themeColor="text1"/>
          <w:lang w:eastAsia="cs-CZ"/>
        </w:rPr>
        <w:t xml:space="preserve">je </w:t>
      </w:r>
      <w:r w:rsidR="00FF520E" w:rsidRPr="203471E8">
        <w:rPr>
          <w:rFonts w:asciiTheme="minorHAnsi" w:hAnsiTheme="minorHAnsi" w:cstheme="minorBidi"/>
          <w:color w:val="000000" w:themeColor="text1"/>
          <w:lang w:eastAsia="cs-CZ"/>
        </w:rPr>
        <w:t>rozšíření</w:t>
      </w:r>
      <w:r w:rsidR="005C24D4" w:rsidRPr="203471E8">
        <w:rPr>
          <w:rFonts w:asciiTheme="minorHAnsi" w:hAnsiTheme="minorHAnsi" w:cstheme="minorBidi"/>
          <w:color w:val="000000" w:themeColor="text1"/>
          <w:lang w:eastAsia="cs-CZ"/>
        </w:rPr>
        <w:t xml:space="preserve"> poskytovaných </w:t>
      </w:r>
      <w:r w:rsidR="009C572D" w:rsidRPr="203471E8">
        <w:rPr>
          <w:rFonts w:asciiTheme="minorHAnsi" w:eastAsia="Times New Roman" w:hAnsiTheme="minorHAnsi" w:cstheme="minorBidi"/>
          <w:color w:val="000000" w:themeColor="text1"/>
          <w:lang w:eastAsia="cs-CZ"/>
        </w:rPr>
        <w:t>Služeb</w:t>
      </w:r>
      <w:r w:rsidR="004D4022" w:rsidRPr="203471E8">
        <w:rPr>
          <w:rFonts w:asciiTheme="minorHAnsi" w:eastAsia="Times New Roman" w:hAnsiTheme="minorHAnsi" w:cstheme="minorBidi"/>
          <w:color w:val="000000" w:themeColor="text1"/>
          <w:lang w:eastAsia="cs-CZ"/>
        </w:rPr>
        <w:t xml:space="preserve"> o </w:t>
      </w:r>
      <w:r w:rsidR="00FF520E" w:rsidRPr="203471E8">
        <w:rPr>
          <w:rFonts w:asciiTheme="minorHAnsi" w:eastAsia="Times New Roman" w:hAnsiTheme="minorHAnsi" w:cstheme="minorBidi"/>
          <w:color w:val="000000" w:themeColor="text1"/>
          <w:lang w:eastAsia="cs-CZ"/>
        </w:rPr>
        <w:t>provozování</w:t>
      </w:r>
      <w:r w:rsidR="00F8C1FF" w:rsidRPr="203471E8">
        <w:rPr>
          <w:rFonts w:asciiTheme="minorHAnsi" w:eastAsia="Times New Roman" w:hAnsiTheme="minorHAnsi" w:cstheme="minorBidi"/>
          <w:color w:val="000000" w:themeColor="text1"/>
          <w:lang w:eastAsia="cs-CZ"/>
        </w:rPr>
        <w:t xml:space="preserve"> </w:t>
      </w:r>
      <w:r w:rsidR="4AC63A6B" w:rsidRPr="203471E8">
        <w:rPr>
          <w:rFonts w:asciiTheme="minorHAnsi" w:eastAsia="Times New Roman" w:hAnsiTheme="minorHAnsi" w:cstheme="minorBidi"/>
          <w:color w:val="000000" w:themeColor="text1"/>
          <w:lang w:eastAsia="cs-CZ"/>
        </w:rPr>
        <w:t xml:space="preserve">aplikace pro nákup parkovacího oprávnění </w:t>
      </w:r>
      <w:r w:rsidR="49B77B87" w:rsidRPr="203471E8">
        <w:rPr>
          <w:rFonts w:asciiTheme="minorHAnsi" w:eastAsia="Times New Roman" w:hAnsiTheme="minorHAnsi" w:cstheme="minorBidi"/>
          <w:color w:val="000000" w:themeColor="text1"/>
          <w:lang w:eastAsia="cs-CZ"/>
        </w:rPr>
        <w:t>(“</w:t>
      </w:r>
      <w:r w:rsidR="49B77B87" w:rsidRPr="203471E8">
        <w:rPr>
          <w:rFonts w:asciiTheme="minorHAnsi" w:eastAsia="Times New Roman" w:hAnsiTheme="minorHAnsi" w:cstheme="minorBidi"/>
          <w:b/>
          <w:bCs/>
          <w:color w:val="000000" w:themeColor="text1"/>
          <w:lang w:eastAsia="cs-CZ"/>
        </w:rPr>
        <w:t>Aplikace</w:t>
      </w:r>
      <w:r w:rsidR="49B77B87" w:rsidRPr="203471E8">
        <w:rPr>
          <w:rFonts w:asciiTheme="minorHAnsi" w:eastAsia="Times New Roman" w:hAnsiTheme="minorHAnsi" w:cstheme="minorBidi"/>
          <w:color w:val="000000" w:themeColor="text1"/>
          <w:lang w:eastAsia="cs-CZ"/>
        </w:rPr>
        <w:t>”)</w:t>
      </w:r>
      <w:r w:rsidR="00F76A60" w:rsidRPr="203471E8">
        <w:rPr>
          <w:rFonts w:asciiTheme="minorHAnsi" w:eastAsia="Times New Roman" w:hAnsiTheme="minorHAnsi" w:cstheme="minorBidi"/>
          <w:color w:val="000000" w:themeColor="text1"/>
          <w:lang w:eastAsia="cs-CZ"/>
        </w:rPr>
        <w:t>.</w:t>
      </w:r>
      <w:r w:rsidR="00725989" w:rsidRPr="203471E8">
        <w:rPr>
          <w:rFonts w:asciiTheme="minorHAnsi" w:eastAsia="Times New Roman" w:hAnsiTheme="minorHAnsi" w:cstheme="minorBidi"/>
          <w:color w:val="000000" w:themeColor="text1"/>
          <w:lang w:eastAsia="cs-CZ"/>
        </w:rPr>
        <w:t xml:space="preserve"> </w:t>
      </w:r>
    </w:p>
    <w:p w14:paraId="0742E17E" w14:textId="77777777" w:rsidR="00993D18" w:rsidRPr="00E9447D" w:rsidRDefault="00993D18" w:rsidP="00993D18">
      <w:pPr>
        <w:pStyle w:val="Odstavecseseznamem"/>
        <w:pBdr>
          <w:top w:val="nil"/>
          <w:left w:val="nil"/>
          <w:bottom w:val="nil"/>
          <w:right w:val="nil"/>
          <w:between w:val="nil"/>
        </w:pBdr>
        <w:spacing w:line="240" w:lineRule="auto"/>
        <w:ind w:left="567"/>
        <w:jc w:val="both"/>
        <w:rPr>
          <w:rFonts w:asciiTheme="minorHAnsi" w:eastAsia="Times New Roman" w:hAnsiTheme="minorHAnsi" w:cstheme="minorBidi"/>
          <w:color w:val="000000"/>
          <w:lang w:eastAsia="cs-CZ"/>
        </w:rPr>
      </w:pPr>
    </w:p>
    <w:p w14:paraId="6E4DADFA" w14:textId="4E5419A8" w:rsidR="003168AA" w:rsidRPr="00993D18" w:rsidRDefault="00725989" w:rsidP="203471E8">
      <w:pPr>
        <w:pStyle w:val="Odstavecseseznamem"/>
        <w:numPr>
          <w:ilvl w:val="1"/>
          <w:numId w:val="2"/>
        </w:numPr>
        <w:pBdr>
          <w:top w:val="nil"/>
          <w:left w:val="nil"/>
          <w:bottom w:val="nil"/>
          <w:right w:val="nil"/>
          <w:between w:val="nil"/>
        </w:pBdr>
        <w:spacing w:line="240" w:lineRule="auto"/>
        <w:ind w:left="567" w:hanging="567"/>
        <w:jc w:val="both"/>
        <w:rPr>
          <w:rFonts w:asciiTheme="minorHAnsi" w:eastAsia="Times New Roman" w:hAnsiTheme="minorHAnsi" w:cstheme="minorBidi"/>
          <w:color w:val="000000"/>
          <w:lang w:eastAsia="cs-CZ"/>
        </w:rPr>
      </w:pPr>
      <w:r w:rsidRPr="203471E8">
        <w:rPr>
          <w:rFonts w:asciiTheme="minorHAnsi" w:eastAsia="Times New Roman" w:hAnsiTheme="minorHAnsi" w:cstheme="minorBidi"/>
          <w:color w:val="000000" w:themeColor="text1"/>
          <w:lang w:eastAsia="cs-CZ"/>
        </w:rPr>
        <w:t>V rozsahu neupraveném tímto dodatkem se na p</w:t>
      </w:r>
      <w:r w:rsidR="2191AFE7" w:rsidRPr="203471E8">
        <w:rPr>
          <w:rFonts w:asciiTheme="minorHAnsi" w:eastAsia="Times New Roman" w:hAnsiTheme="minorHAnsi" w:cstheme="minorBidi"/>
          <w:color w:val="000000" w:themeColor="text1"/>
          <w:lang w:eastAsia="cs-CZ"/>
        </w:rPr>
        <w:t>oskytování Aplikac</w:t>
      </w:r>
      <w:r w:rsidR="27C97117" w:rsidRPr="203471E8">
        <w:rPr>
          <w:rFonts w:asciiTheme="minorHAnsi" w:eastAsia="Times New Roman" w:hAnsiTheme="minorHAnsi" w:cstheme="minorBidi"/>
          <w:color w:val="000000" w:themeColor="text1"/>
          <w:lang w:eastAsia="cs-CZ"/>
        </w:rPr>
        <w:t>e</w:t>
      </w:r>
      <w:r w:rsidRPr="203471E8">
        <w:rPr>
          <w:rFonts w:asciiTheme="minorHAnsi" w:eastAsia="Times New Roman" w:hAnsiTheme="minorHAnsi" w:cstheme="minorBidi"/>
          <w:color w:val="000000" w:themeColor="text1"/>
          <w:lang w:eastAsia="cs-CZ"/>
        </w:rPr>
        <w:t xml:space="preserve"> uplatní již uzavřená Smlouva (zejména ustanovení jejího článku o licencích, povinnostech Klienta, platebním mechanismu, kontaktní údaje, doba trvání smlouvy a závěrečná ujednání).</w:t>
      </w:r>
    </w:p>
    <w:p w14:paraId="32C21BCA" w14:textId="77777777" w:rsidR="00993D18" w:rsidRPr="00E9447D" w:rsidRDefault="00993D18" w:rsidP="00993D18">
      <w:pPr>
        <w:pStyle w:val="Odstavecseseznamem"/>
        <w:pBdr>
          <w:top w:val="nil"/>
          <w:left w:val="nil"/>
          <w:bottom w:val="nil"/>
          <w:right w:val="nil"/>
          <w:between w:val="nil"/>
        </w:pBdr>
        <w:spacing w:line="240" w:lineRule="auto"/>
        <w:ind w:left="567"/>
        <w:jc w:val="both"/>
        <w:rPr>
          <w:rFonts w:asciiTheme="minorHAnsi" w:eastAsia="Times New Roman" w:hAnsiTheme="minorHAnsi" w:cstheme="minorBidi"/>
          <w:color w:val="000000"/>
          <w:lang w:eastAsia="cs-CZ"/>
        </w:rPr>
      </w:pPr>
    </w:p>
    <w:p w14:paraId="7CF08497" w14:textId="405DB6AD" w:rsidR="005C24D4" w:rsidRDefault="00DD7F13" w:rsidP="1D7977DE">
      <w:pPr>
        <w:pStyle w:val="Odstavecseseznamem"/>
        <w:numPr>
          <w:ilvl w:val="0"/>
          <w:numId w:val="2"/>
        </w:numPr>
        <w:spacing w:line="240" w:lineRule="auto"/>
        <w:ind w:left="0" w:firstLine="284"/>
        <w:jc w:val="center"/>
        <w:rPr>
          <w:rFonts w:asciiTheme="minorHAnsi" w:eastAsia="Times New Roman" w:hAnsiTheme="minorHAnsi" w:cstheme="minorBidi"/>
          <w:b/>
          <w:bCs/>
          <w:color w:val="000000" w:themeColor="text1"/>
          <w:lang w:eastAsia="cs-CZ"/>
        </w:rPr>
      </w:pPr>
      <w:r w:rsidRPr="6D1CB07B">
        <w:rPr>
          <w:rFonts w:asciiTheme="minorHAnsi" w:eastAsia="Times New Roman" w:hAnsiTheme="minorHAnsi" w:cstheme="minorBidi"/>
          <w:b/>
          <w:bCs/>
          <w:color w:val="000000" w:themeColor="text1"/>
          <w:lang w:eastAsia="cs-CZ"/>
        </w:rPr>
        <w:t>DODÁNÍ APLIKACE</w:t>
      </w:r>
    </w:p>
    <w:p w14:paraId="2D95F38B" w14:textId="77777777" w:rsidR="00993D18" w:rsidRPr="00E9447D" w:rsidRDefault="00993D18" w:rsidP="00993D18">
      <w:pPr>
        <w:pStyle w:val="Odstavecseseznamem"/>
        <w:spacing w:line="240" w:lineRule="auto"/>
        <w:ind w:left="284"/>
        <w:rPr>
          <w:rFonts w:asciiTheme="minorHAnsi" w:eastAsia="Times New Roman" w:hAnsiTheme="minorHAnsi" w:cstheme="minorBidi"/>
          <w:b/>
          <w:bCs/>
          <w:color w:val="000000" w:themeColor="text1"/>
          <w:lang w:eastAsia="cs-CZ"/>
        </w:rPr>
      </w:pPr>
    </w:p>
    <w:p w14:paraId="544473C4" w14:textId="5E6F06A1" w:rsidR="00993D18" w:rsidRPr="00F74B9B" w:rsidRDefault="0070277E" w:rsidP="203471E8">
      <w:pPr>
        <w:pStyle w:val="Odstavecseseznamem"/>
        <w:numPr>
          <w:ilvl w:val="1"/>
          <w:numId w:val="2"/>
        </w:numPr>
        <w:pBdr>
          <w:top w:val="nil"/>
          <w:left w:val="nil"/>
          <w:bottom w:val="nil"/>
          <w:right w:val="nil"/>
          <w:between w:val="nil"/>
        </w:pBdr>
        <w:spacing w:line="240" w:lineRule="auto"/>
        <w:ind w:left="567" w:hanging="567"/>
        <w:jc w:val="both"/>
        <w:rPr>
          <w:rFonts w:asciiTheme="minorHAnsi" w:eastAsia="Times New Roman" w:hAnsiTheme="minorHAnsi" w:cstheme="minorBidi"/>
          <w:u w:val="single"/>
          <w:lang w:eastAsia="cs-CZ"/>
        </w:rPr>
      </w:pPr>
      <w:r w:rsidRPr="203471E8">
        <w:rPr>
          <w:rFonts w:asciiTheme="minorHAnsi" w:eastAsia="Times New Roman" w:hAnsiTheme="minorHAnsi" w:cstheme="minorBidi"/>
          <w:lang w:eastAsia="cs-CZ"/>
        </w:rPr>
        <w:t xml:space="preserve">Na základě tohoto dodatku se Poskytovatel zavazuje pro Klienta </w:t>
      </w:r>
      <w:r w:rsidR="00F74B9B" w:rsidRPr="203471E8">
        <w:rPr>
          <w:rFonts w:asciiTheme="minorHAnsi" w:eastAsia="Times New Roman" w:hAnsiTheme="minorHAnsi" w:cstheme="minorBidi"/>
          <w:lang w:eastAsia="cs-CZ"/>
        </w:rPr>
        <w:t>provozovat</w:t>
      </w:r>
      <w:r w:rsidR="5E92BEDB" w:rsidRPr="203471E8">
        <w:rPr>
          <w:rFonts w:asciiTheme="minorHAnsi" w:eastAsia="Times New Roman" w:hAnsiTheme="minorHAnsi" w:cstheme="minorBidi"/>
          <w:lang w:eastAsia="cs-CZ"/>
        </w:rPr>
        <w:t xml:space="preserve"> </w:t>
      </w:r>
      <w:r w:rsidR="4DB9CB2F" w:rsidRPr="203471E8">
        <w:rPr>
          <w:rFonts w:asciiTheme="minorHAnsi" w:eastAsia="Times New Roman" w:hAnsiTheme="minorHAnsi" w:cstheme="minorBidi"/>
          <w:lang w:eastAsia="cs-CZ"/>
        </w:rPr>
        <w:t>aplikac</w:t>
      </w:r>
      <w:r w:rsidR="517BCF46" w:rsidRPr="203471E8">
        <w:rPr>
          <w:rFonts w:asciiTheme="minorHAnsi" w:eastAsia="Times New Roman" w:hAnsiTheme="minorHAnsi" w:cstheme="minorBidi"/>
          <w:lang w:eastAsia="cs-CZ"/>
        </w:rPr>
        <w:t>i</w:t>
      </w:r>
      <w:r w:rsidR="4DB9CB2F" w:rsidRPr="203471E8">
        <w:rPr>
          <w:rFonts w:asciiTheme="minorHAnsi" w:eastAsia="Times New Roman" w:hAnsiTheme="minorHAnsi" w:cstheme="minorBidi"/>
          <w:lang w:eastAsia="cs-CZ"/>
        </w:rPr>
        <w:t xml:space="preserve"> pro </w:t>
      </w:r>
      <w:r w:rsidR="3D95999A" w:rsidRPr="203471E8">
        <w:rPr>
          <w:rFonts w:asciiTheme="minorHAnsi" w:eastAsia="Times New Roman" w:hAnsiTheme="minorHAnsi" w:cstheme="minorBidi"/>
          <w:lang w:eastAsia="cs-CZ"/>
        </w:rPr>
        <w:t xml:space="preserve">nákup parkovacího oprávnění v rámci </w:t>
      </w:r>
      <w:r w:rsidR="79F7042D" w:rsidRPr="203471E8">
        <w:rPr>
          <w:rFonts w:asciiTheme="minorHAnsi" w:eastAsia="Times New Roman" w:hAnsiTheme="minorHAnsi" w:cstheme="minorBidi"/>
          <w:lang w:eastAsia="cs-CZ"/>
        </w:rPr>
        <w:t>projekt</w:t>
      </w:r>
      <w:r w:rsidR="2146CDAA" w:rsidRPr="203471E8">
        <w:rPr>
          <w:rFonts w:asciiTheme="minorHAnsi" w:eastAsia="Times New Roman" w:hAnsiTheme="minorHAnsi" w:cstheme="minorBidi"/>
          <w:lang w:eastAsia="cs-CZ"/>
        </w:rPr>
        <w:t>u</w:t>
      </w:r>
      <w:r w:rsidR="4DB9CB2F" w:rsidRPr="203471E8">
        <w:rPr>
          <w:rFonts w:asciiTheme="minorHAnsi" w:eastAsia="Times New Roman" w:hAnsiTheme="minorHAnsi" w:cstheme="minorBidi"/>
          <w:lang w:eastAsia="cs-CZ"/>
        </w:rPr>
        <w:t xml:space="preserve"> </w:t>
      </w:r>
      <w:r w:rsidR="51E9E382" w:rsidRPr="203471E8">
        <w:rPr>
          <w:rFonts w:asciiTheme="minorHAnsi" w:eastAsia="Times New Roman" w:hAnsiTheme="minorHAnsi" w:cstheme="minorBidi"/>
          <w:lang w:eastAsia="cs-CZ"/>
        </w:rPr>
        <w:t>Arena parking</w:t>
      </w:r>
      <w:r w:rsidR="60E2ADCC" w:rsidRPr="203471E8">
        <w:rPr>
          <w:rFonts w:asciiTheme="minorHAnsi" w:eastAsia="Times New Roman" w:hAnsiTheme="minorHAnsi" w:cstheme="minorBidi"/>
          <w:lang w:eastAsia="cs-CZ"/>
        </w:rPr>
        <w:t xml:space="preserve"> </w:t>
      </w:r>
      <w:r w:rsidR="60E2ADCC" w:rsidRPr="203471E8">
        <w:rPr>
          <w:rFonts w:asciiTheme="minorHAnsi" w:eastAsiaTheme="minorEastAsia" w:hAnsiTheme="minorHAnsi" w:cstheme="minorBidi"/>
          <w:u w:val="single"/>
          <w:lang w:eastAsia="cs-CZ"/>
        </w:rPr>
        <w:t>https://arenaparking.cz/</w:t>
      </w:r>
      <w:r w:rsidR="51E9E382" w:rsidRPr="203471E8">
        <w:rPr>
          <w:rFonts w:asciiTheme="minorHAnsi" w:eastAsiaTheme="minorEastAsia" w:hAnsiTheme="minorHAnsi" w:cstheme="minorBidi"/>
          <w:u w:val="single"/>
          <w:lang w:eastAsia="cs-CZ"/>
        </w:rPr>
        <w:t>.</w:t>
      </w:r>
      <w:bookmarkStart w:id="0" w:name="_Ref75797766"/>
    </w:p>
    <w:p w14:paraId="654BF5F9" w14:textId="77777777" w:rsidR="00F74B9B" w:rsidRPr="00F74B9B" w:rsidRDefault="00F74B9B" w:rsidP="00F74B9B">
      <w:pPr>
        <w:pStyle w:val="Odstavecseseznamem"/>
        <w:pBdr>
          <w:top w:val="nil"/>
          <w:left w:val="nil"/>
          <w:bottom w:val="nil"/>
          <w:right w:val="nil"/>
          <w:between w:val="nil"/>
        </w:pBdr>
        <w:spacing w:line="240" w:lineRule="auto"/>
        <w:ind w:left="567"/>
        <w:jc w:val="both"/>
        <w:rPr>
          <w:rFonts w:asciiTheme="minorHAnsi" w:eastAsia="Times New Roman" w:hAnsiTheme="minorHAnsi" w:cstheme="minorBidi"/>
          <w:color w:val="000000"/>
          <w:lang w:eastAsia="cs-CZ"/>
        </w:rPr>
      </w:pPr>
    </w:p>
    <w:bookmarkEnd w:id="0"/>
    <w:p w14:paraId="0BE68818" w14:textId="674DA94F" w:rsidR="00636A3A" w:rsidRDefault="00636A3A" w:rsidP="1D7977DE">
      <w:pPr>
        <w:pStyle w:val="Odstavecseseznamem"/>
        <w:numPr>
          <w:ilvl w:val="1"/>
          <w:numId w:val="2"/>
        </w:numPr>
        <w:pBdr>
          <w:top w:val="nil"/>
          <w:left w:val="nil"/>
          <w:bottom w:val="nil"/>
          <w:right w:val="nil"/>
          <w:between w:val="nil"/>
        </w:pBdr>
        <w:spacing w:line="240" w:lineRule="auto"/>
        <w:ind w:left="567" w:hanging="567"/>
        <w:jc w:val="both"/>
        <w:rPr>
          <w:rFonts w:asciiTheme="minorHAnsi" w:hAnsiTheme="minorHAnsi" w:cstheme="minorBidi"/>
        </w:rPr>
      </w:pPr>
      <w:r w:rsidRPr="6D1CB07B">
        <w:rPr>
          <w:rFonts w:asciiTheme="minorHAnsi" w:hAnsiTheme="minorHAnsi" w:cstheme="minorBidi"/>
        </w:rPr>
        <w:t xml:space="preserve">Klient je povinen poskytovat Poskytovateli maximální součinnost k plnění </w:t>
      </w:r>
      <w:r w:rsidR="00CE26C3" w:rsidRPr="6D1CB07B">
        <w:rPr>
          <w:rFonts w:asciiTheme="minorHAnsi" w:hAnsiTheme="minorHAnsi" w:cstheme="minorBidi"/>
        </w:rPr>
        <w:t>jeho povinností</w:t>
      </w:r>
      <w:r w:rsidRPr="6D1CB07B">
        <w:rPr>
          <w:rFonts w:asciiTheme="minorHAnsi" w:hAnsiTheme="minorHAnsi" w:cstheme="minorBidi"/>
        </w:rPr>
        <w:t>, a to kdykoliv na vyžádání a bez zbytečného odkladu. Klient zejména bez zbytečného odkladu, vždy však nejpozději do 3 dnů od vyžádání</w:t>
      </w:r>
      <w:r w:rsidR="00B37E3D" w:rsidRPr="6D1CB07B">
        <w:rPr>
          <w:rFonts w:asciiTheme="minorHAnsi" w:hAnsiTheme="minorHAnsi" w:cstheme="minorBidi"/>
        </w:rPr>
        <w:t xml:space="preserve"> </w:t>
      </w:r>
      <w:r w:rsidRPr="6D1CB07B">
        <w:rPr>
          <w:rFonts w:asciiTheme="minorHAnsi" w:hAnsiTheme="minorHAnsi" w:cstheme="minorBidi"/>
        </w:rPr>
        <w:t>poskytne Poskytovateli informace a dokumenty, které si Poskytovatel vyžádá</w:t>
      </w:r>
      <w:r w:rsidR="00B37E3D" w:rsidRPr="6D1CB07B">
        <w:rPr>
          <w:rFonts w:asciiTheme="minorHAnsi" w:hAnsiTheme="minorHAnsi" w:cstheme="minorBidi"/>
        </w:rPr>
        <w:t xml:space="preserve">, </w:t>
      </w:r>
      <w:r w:rsidRPr="6D1CB07B">
        <w:rPr>
          <w:rFonts w:asciiTheme="minorHAnsi" w:hAnsiTheme="minorHAnsi" w:cstheme="minorBidi"/>
        </w:rPr>
        <w:t xml:space="preserve">zajistí dostupnost, účast a aktivní spolupráci </w:t>
      </w:r>
      <w:r w:rsidR="00CE26C3" w:rsidRPr="6D1CB07B">
        <w:rPr>
          <w:rFonts w:asciiTheme="minorHAnsi" w:hAnsiTheme="minorHAnsi" w:cstheme="minorBidi"/>
        </w:rPr>
        <w:t>svých</w:t>
      </w:r>
      <w:r w:rsidRPr="6D1CB07B">
        <w:rPr>
          <w:rFonts w:asciiTheme="minorHAnsi" w:hAnsiTheme="minorHAnsi" w:cstheme="minorBidi"/>
        </w:rPr>
        <w:t xml:space="preserve"> pracovníků</w:t>
      </w:r>
      <w:r w:rsidR="0B260896" w:rsidRPr="6D1CB07B">
        <w:rPr>
          <w:rFonts w:asciiTheme="minorHAnsi" w:hAnsiTheme="minorHAnsi" w:cstheme="minorBidi"/>
        </w:rPr>
        <w:t>.</w:t>
      </w:r>
      <w:r w:rsidR="00B37E3D" w:rsidRPr="6D1CB07B">
        <w:rPr>
          <w:rFonts w:asciiTheme="minorHAnsi" w:hAnsiTheme="minorHAnsi" w:cstheme="minorBidi"/>
        </w:rPr>
        <w:t xml:space="preserve"> </w:t>
      </w:r>
    </w:p>
    <w:p w14:paraId="36DF9C94" w14:textId="77777777" w:rsidR="00565A73" w:rsidRPr="00565A73" w:rsidRDefault="00565A73" w:rsidP="00565A73">
      <w:pPr>
        <w:pStyle w:val="Odstavecseseznamem"/>
        <w:rPr>
          <w:rFonts w:asciiTheme="minorHAnsi" w:hAnsiTheme="minorHAnsi" w:cstheme="minorBidi"/>
        </w:rPr>
      </w:pPr>
    </w:p>
    <w:p w14:paraId="4976120E" w14:textId="4B49C7EB" w:rsidR="00636A3A" w:rsidRDefault="00636A3A" w:rsidP="1D7977DE">
      <w:pPr>
        <w:pStyle w:val="Odstavecseseznamem"/>
        <w:numPr>
          <w:ilvl w:val="1"/>
          <w:numId w:val="2"/>
        </w:numPr>
        <w:pBdr>
          <w:top w:val="nil"/>
          <w:left w:val="nil"/>
          <w:bottom w:val="nil"/>
          <w:right w:val="nil"/>
          <w:between w:val="nil"/>
        </w:pBdr>
        <w:spacing w:line="240" w:lineRule="auto"/>
        <w:ind w:left="567" w:hanging="567"/>
        <w:jc w:val="both"/>
        <w:rPr>
          <w:rFonts w:asciiTheme="minorHAnsi" w:hAnsiTheme="minorHAnsi" w:cstheme="minorBidi"/>
        </w:rPr>
      </w:pPr>
      <w:r w:rsidRPr="6D1CB07B">
        <w:rPr>
          <w:rFonts w:asciiTheme="minorHAnsi" w:hAnsiTheme="minorHAnsi" w:cstheme="minorBidi"/>
        </w:rPr>
        <w:t xml:space="preserve">Pokud Klient řádně a včas neposkytne součinnost, nemůže být Poskytovatel v prodlení s plněním </w:t>
      </w:r>
      <w:r w:rsidR="00CE26C3" w:rsidRPr="6D1CB07B">
        <w:rPr>
          <w:rFonts w:asciiTheme="minorHAnsi" w:hAnsiTheme="minorHAnsi" w:cstheme="minorBidi"/>
        </w:rPr>
        <w:t>svých povinností</w:t>
      </w:r>
      <w:r w:rsidRPr="6D1CB07B">
        <w:rPr>
          <w:rFonts w:asciiTheme="minorHAnsi" w:hAnsiTheme="minorHAnsi" w:cstheme="minorBidi"/>
        </w:rPr>
        <w:t xml:space="preserve">. Veškeré </w:t>
      </w:r>
      <w:r w:rsidR="00CE26C3" w:rsidRPr="6D1CB07B">
        <w:rPr>
          <w:rFonts w:asciiTheme="minorHAnsi" w:hAnsiTheme="minorHAnsi" w:cstheme="minorBidi"/>
        </w:rPr>
        <w:t>termíny</w:t>
      </w:r>
      <w:r w:rsidRPr="6D1CB07B">
        <w:rPr>
          <w:rFonts w:asciiTheme="minorHAnsi" w:hAnsiTheme="minorHAnsi" w:cstheme="minorBidi"/>
        </w:rPr>
        <w:t xml:space="preserve"> pro plnění Poskytovatele se prodlužují o dvojnásobek doby, po kterou je Klient v prodlení s poskytnutím součinnosti, a pokud takové prodlení trvá déle než 10 dní, může Poskytovatel pozastavit plnění </w:t>
      </w:r>
      <w:r w:rsidR="00CE26C3" w:rsidRPr="6D1CB07B">
        <w:rPr>
          <w:rFonts w:asciiTheme="minorHAnsi" w:hAnsiTheme="minorHAnsi" w:cstheme="minorBidi"/>
        </w:rPr>
        <w:t>svých povinností</w:t>
      </w:r>
      <w:r w:rsidRPr="6D1CB07B">
        <w:rPr>
          <w:rFonts w:asciiTheme="minorHAnsi" w:hAnsiTheme="minorHAnsi" w:cstheme="minorBidi"/>
        </w:rPr>
        <w:t xml:space="preserve">. </w:t>
      </w:r>
    </w:p>
    <w:p w14:paraId="528FEE3F" w14:textId="77777777" w:rsidR="00565A73" w:rsidRPr="00565A73" w:rsidRDefault="00565A73" w:rsidP="00565A73">
      <w:pPr>
        <w:pStyle w:val="Odstavecseseznamem"/>
        <w:rPr>
          <w:rFonts w:asciiTheme="minorHAnsi" w:hAnsiTheme="minorHAnsi" w:cstheme="minorBidi"/>
        </w:rPr>
      </w:pPr>
    </w:p>
    <w:p w14:paraId="5CD5D260" w14:textId="77777777" w:rsidR="00430811" w:rsidRPr="00E9447D" w:rsidRDefault="005339C9" w:rsidP="00424A01">
      <w:pPr>
        <w:pStyle w:val="Odstavecseseznamem"/>
        <w:numPr>
          <w:ilvl w:val="1"/>
          <w:numId w:val="2"/>
        </w:numPr>
        <w:pBdr>
          <w:top w:val="nil"/>
          <w:left w:val="nil"/>
          <w:bottom w:val="nil"/>
          <w:right w:val="nil"/>
          <w:between w:val="nil"/>
        </w:pBdr>
        <w:spacing w:line="240" w:lineRule="auto"/>
        <w:ind w:left="567" w:hanging="567"/>
        <w:contextualSpacing w:val="0"/>
        <w:jc w:val="both"/>
        <w:rPr>
          <w:rFonts w:asciiTheme="minorHAnsi" w:hAnsiTheme="minorHAnsi" w:cstheme="minorHAnsi"/>
        </w:rPr>
      </w:pPr>
      <w:r w:rsidRPr="6D1CB07B">
        <w:rPr>
          <w:rFonts w:asciiTheme="minorHAnsi" w:hAnsiTheme="minorHAnsi" w:cstheme="minorBidi"/>
        </w:rPr>
        <w:t xml:space="preserve">Poskytovatel nenese vůči Klientovi odpovědnost za jakékoli škody nebo ztráty, včetně ušlého zisku, ať už jsou důsledkem porušení Smlouvy, deliktu apod. Klient se výslovně vzdává práva na náhradu takové škody. Poskytovatel nenese odpovědnost za ztrátu, poškození </w:t>
      </w:r>
      <w:r w:rsidR="00CA722C" w:rsidRPr="6D1CB07B">
        <w:rPr>
          <w:rFonts w:asciiTheme="minorHAnsi" w:hAnsiTheme="minorHAnsi" w:cstheme="minorBidi"/>
        </w:rPr>
        <w:t>ani</w:t>
      </w:r>
      <w:r w:rsidRPr="6D1CB07B">
        <w:rPr>
          <w:rFonts w:asciiTheme="minorHAnsi" w:hAnsiTheme="minorHAnsi" w:cstheme="minorBidi"/>
        </w:rPr>
        <w:t xml:space="preserve"> zpřístupnění dat Klienta zpracovávaných Poskytovatelem. Maximální odpovědnost Poskytovatele vůči Klientovi v souhrnu všech nároků proti Poskytovateli vznesených v souvislosti se Smlouvou</w:t>
      </w:r>
      <w:r w:rsidR="00CA722C" w:rsidRPr="6D1CB07B">
        <w:rPr>
          <w:rFonts w:asciiTheme="minorHAnsi" w:hAnsiTheme="minorHAnsi" w:cstheme="minorBidi"/>
        </w:rPr>
        <w:t>, pokud není taková odpovědnost vyloučena,</w:t>
      </w:r>
      <w:r w:rsidRPr="6D1CB07B">
        <w:rPr>
          <w:rFonts w:asciiTheme="minorHAnsi" w:hAnsiTheme="minorHAnsi" w:cstheme="minorBidi"/>
        </w:rPr>
        <w:t xml:space="preserve"> nesmí překročit výši odměny, kterou </w:t>
      </w:r>
      <w:r w:rsidR="00CA722C" w:rsidRPr="6D1CB07B">
        <w:rPr>
          <w:rFonts w:asciiTheme="minorHAnsi" w:hAnsiTheme="minorHAnsi" w:cstheme="minorBidi"/>
        </w:rPr>
        <w:t>Klient</w:t>
      </w:r>
      <w:r w:rsidRPr="6D1CB07B">
        <w:rPr>
          <w:rFonts w:asciiTheme="minorHAnsi" w:hAnsiTheme="minorHAnsi" w:cstheme="minorBidi"/>
        </w:rPr>
        <w:t xml:space="preserve"> </w:t>
      </w:r>
      <w:r w:rsidR="00CA722C" w:rsidRPr="6D1CB07B">
        <w:rPr>
          <w:rFonts w:asciiTheme="minorHAnsi" w:hAnsiTheme="minorHAnsi" w:cstheme="minorBidi"/>
        </w:rPr>
        <w:t>zaplatil</w:t>
      </w:r>
      <w:r w:rsidRPr="6D1CB07B">
        <w:rPr>
          <w:rFonts w:asciiTheme="minorHAnsi" w:hAnsiTheme="minorHAnsi" w:cstheme="minorBidi"/>
        </w:rPr>
        <w:t xml:space="preserve"> </w:t>
      </w:r>
      <w:r w:rsidR="00CA722C" w:rsidRPr="6D1CB07B">
        <w:rPr>
          <w:rFonts w:asciiTheme="minorHAnsi" w:hAnsiTheme="minorHAnsi" w:cstheme="minorBidi"/>
        </w:rPr>
        <w:t>Poskytovateli v roce bezprostředně předcházejícím vzniku takového nároku.</w:t>
      </w:r>
      <w:r w:rsidR="00430811" w:rsidRPr="6D1CB07B">
        <w:rPr>
          <w:rFonts w:asciiTheme="minorHAnsi" w:hAnsiTheme="minorHAnsi" w:cstheme="minorBidi"/>
        </w:rPr>
        <w:t xml:space="preserve"> </w:t>
      </w:r>
    </w:p>
    <w:p w14:paraId="1B307D0D" w14:textId="0AF8E976" w:rsidR="00DD7F13" w:rsidRDefault="00DD7F13" w:rsidP="1D7977DE">
      <w:pPr>
        <w:pStyle w:val="Odstavecseseznamem"/>
        <w:numPr>
          <w:ilvl w:val="0"/>
          <w:numId w:val="2"/>
        </w:numPr>
        <w:spacing w:line="240" w:lineRule="auto"/>
        <w:ind w:left="0" w:right="567" w:firstLine="284"/>
        <w:jc w:val="center"/>
        <w:rPr>
          <w:rFonts w:asciiTheme="minorHAnsi" w:eastAsia="Times New Roman" w:hAnsiTheme="minorHAnsi" w:cstheme="minorBidi"/>
          <w:b/>
          <w:bCs/>
          <w:color w:val="000000" w:themeColor="text1"/>
          <w:lang w:eastAsia="cs-CZ"/>
        </w:rPr>
      </w:pPr>
      <w:r w:rsidRPr="6D1CB07B">
        <w:rPr>
          <w:rFonts w:asciiTheme="minorHAnsi" w:eastAsia="Times New Roman" w:hAnsiTheme="minorHAnsi" w:cstheme="minorBidi"/>
          <w:b/>
          <w:bCs/>
          <w:color w:val="000000" w:themeColor="text1"/>
          <w:lang w:eastAsia="cs-CZ"/>
        </w:rPr>
        <w:t>ODMĚNA A NÁKLADY</w:t>
      </w:r>
    </w:p>
    <w:p w14:paraId="61FC3B4B" w14:textId="77777777" w:rsidR="00884411" w:rsidRDefault="00884411" w:rsidP="00884411">
      <w:pPr>
        <w:pStyle w:val="Odstavecseseznamem"/>
        <w:spacing w:line="240" w:lineRule="auto"/>
        <w:ind w:left="284" w:right="567"/>
        <w:rPr>
          <w:rFonts w:asciiTheme="minorHAnsi" w:eastAsia="Times New Roman" w:hAnsiTheme="minorHAnsi" w:cstheme="minorBidi"/>
          <w:b/>
          <w:bCs/>
          <w:color w:val="000000" w:themeColor="text1"/>
          <w:lang w:eastAsia="cs-CZ"/>
        </w:rPr>
      </w:pPr>
    </w:p>
    <w:p w14:paraId="744D747E" w14:textId="77777777" w:rsidR="00884411" w:rsidRDefault="00884411" w:rsidP="00884411">
      <w:pPr>
        <w:pStyle w:val="Odstavecseseznamem"/>
        <w:numPr>
          <w:ilvl w:val="1"/>
          <w:numId w:val="2"/>
        </w:numPr>
        <w:pBdr>
          <w:top w:val="nil"/>
          <w:left w:val="nil"/>
          <w:bottom w:val="nil"/>
          <w:right w:val="nil"/>
          <w:between w:val="nil"/>
        </w:pBdr>
        <w:spacing w:before="200" w:line="240" w:lineRule="auto"/>
        <w:ind w:left="567" w:hanging="567"/>
        <w:jc w:val="both"/>
        <w:rPr>
          <w:rFonts w:asciiTheme="minorHAnsi" w:eastAsia="Times New Roman" w:hAnsiTheme="minorHAnsi" w:cstheme="minorBidi"/>
          <w:color w:val="000000" w:themeColor="text1"/>
          <w:lang w:eastAsia="cs-CZ"/>
        </w:rPr>
      </w:pPr>
      <w:r w:rsidRPr="203471E8">
        <w:rPr>
          <w:rFonts w:asciiTheme="minorHAnsi" w:eastAsia="Times New Roman" w:hAnsiTheme="minorHAnsi" w:cstheme="minorBidi"/>
          <w:color w:val="000000" w:themeColor="text1"/>
          <w:lang w:eastAsia="cs-CZ"/>
        </w:rPr>
        <w:t>Za činnost uvedenou v čl. 2 tohoto Dodatku náleží Poskytovateli odměna ve výši 4000,- Kč měsíčně.</w:t>
      </w:r>
    </w:p>
    <w:p w14:paraId="5A7B0AB2" w14:textId="77777777" w:rsidR="00884411" w:rsidRDefault="00884411" w:rsidP="00884411">
      <w:pPr>
        <w:pStyle w:val="Odstavecseseznamem"/>
        <w:pBdr>
          <w:top w:val="nil"/>
          <w:left w:val="nil"/>
          <w:bottom w:val="nil"/>
          <w:right w:val="nil"/>
          <w:between w:val="nil"/>
        </w:pBdr>
        <w:spacing w:before="200" w:line="240" w:lineRule="auto"/>
        <w:ind w:left="567"/>
        <w:jc w:val="both"/>
        <w:rPr>
          <w:rFonts w:asciiTheme="minorHAnsi" w:eastAsia="Times New Roman" w:hAnsiTheme="minorHAnsi" w:cstheme="minorBidi"/>
          <w:color w:val="000000" w:themeColor="text1"/>
          <w:lang w:eastAsia="cs-CZ"/>
        </w:rPr>
      </w:pPr>
    </w:p>
    <w:p w14:paraId="3D56317F" w14:textId="77777777" w:rsidR="00884411" w:rsidRPr="00322EE0" w:rsidRDefault="00884411" w:rsidP="00884411">
      <w:pPr>
        <w:pStyle w:val="Odstavecseseznamem"/>
        <w:numPr>
          <w:ilvl w:val="1"/>
          <w:numId w:val="2"/>
        </w:numPr>
        <w:spacing w:before="200" w:line="240" w:lineRule="auto"/>
        <w:ind w:left="567" w:hanging="567"/>
        <w:jc w:val="both"/>
        <w:rPr>
          <w:rFonts w:asciiTheme="minorHAnsi" w:eastAsia="Times New Roman" w:hAnsiTheme="minorHAnsi" w:cstheme="minorBidi"/>
          <w:color w:val="000000" w:themeColor="text1"/>
          <w:lang w:eastAsia="cs-CZ"/>
        </w:rPr>
      </w:pPr>
      <w:r w:rsidRPr="203471E8">
        <w:rPr>
          <w:rFonts w:asciiTheme="minorHAnsi" w:eastAsia="Times New Roman" w:hAnsiTheme="minorHAnsi" w:cstheme="minorBidi"/>
          <w:color w:val="000000" w:themeColor="text1"/>
          <w:lang w:eastAsia="cs-CZ"/>
        </w:rPr>
        <w:t xml:space="preserve">Odměna nezahrnuje bankovní nebo jiné obdobné poplatky, zejména Bankovní poplatky za platby Poskytovateli platebních služeb za zprostředkování plateb podle této smlouvy budou přefakturovány dle skutečnosti, maximálně ve výši </w:t>
      </w:r>
      <w:proofErr w:type="gramStart"/>
      <w:r w:rsidRPr="203471E8">
        <w:rPr>
          <w:rFonts w:asciiTheme="minorHAnsi" w:eastAsia="Times New Roman" w:hAnsiTheme="minorHAnsi" w:cstheme="minorBidi"/>
          <w:color w:val="000000" w:themeColor="text1"/>
          <w:lang w:eastAsia="cs-CZ"/>
        </w:rPr>
        <w:t>1,8%</w:t>
      </w:r>
      <w:proofErr w:type="gramEnd"/>
      <w:r w:rsidRPr="203471E8">
        <w:rPr>
          <w:rFonts w:asciiTheme="minorHAnsi" w:eastAsia="Times New Roman" w:hAnsiTheme="minorHAnsi" w:cstheme="minorBidi"/>
          <w:color w:val="000000" w:themeColor="text1"/>
          <w:lang w:eastAsia="cs-CZ"/>
        </w:rPr>
        <w:t xml:space="preserve"> z ceny každého skutečně provedeného a zaplaceného parkování prostřednictvím online Aplikace.</w:t>
      </w:r>
    </w:p>
    <w:p w14:paraId="2EB59F04" w14:textId="77777777" w:rsidR="00884411" w:rsidRDefault="00884411" w:rsidP="00884411">
      <w:pPr>
        <w:pStyle w:val="Odstavecseseznamem"/>
        <w:spacing w:before="200" w:line="240" w:lineRule="auto"/>
        <w:ind w:left="567" w:hanging="567"/>
        <w:jc w:val="both"/>
        <w:rPr>
          <w:rFonts w:asciiTheme="minorHAnsi" w:eastAsia="Times New Roman" w:hAnsiTheme="minorHAnsi" w:cstheme="minorBidi"/>
          <w:color w:val="000000" w:themeColor="text1"/>
          <w:lang w:eastAsia="cs-CZ"/>
        </w:rPr>
      </w:pPr>
    </w:p>
    <w:p w14:paraId="08A23A0B" w14:textId="77777777" w:rsidR="00884411" w:rsidRPr="00322EE0" w:rsidRDefault="00884411" w:rsidP="00884411">
      <w:pPr>
        <w:pStyle w:val="Odstavecseseznamem"/>
        <w:numPr>
          <w:ilvl w:val="1"/>
          <w:numId w:val="2"/>
        </w:numPr>
        <w:spacing w:before="200" w:line="240" w:lineRule="auto"/>
        <w:ind w:left="567" w:hanging="567"/>
        <w:jc w:val="both"/>
        <w:rPr>
          <w:color w:val="000000" w:themeColor="text1"/>
          <w:lang w:eastAsia="cs-CZ"/>
        </w:rPr>
      </w:pPr>
      <w:r w:rsidRPr="6D1CB07B">
        <w:rPr>
          <w:rFonts w:asciiTheme="minorHAnsi" w:eastAsia="Times New Roman" w:hAnsiTheme="minorHAnsi" w:cstheme="minorBidi"/>
          <w:color w:val="000000" w:themeColor="text1"/>
          <w:lang w:eastAsia="cs-CZ"/>
        </w:rPr>
        <w:t xml:space="preserve">K odměně Poskytovatele bude připočtena daň z přidané hodnoty ve výši dle právních předpisů účinných ke dni uskutečnění zdanitelného plnění. </w:t>
      </w:r>
    </w:p>
    <w:p w14:paraId="55D7989E" w14:textId="77777777" w:rsidR="00884411" w:rsidRDefault="00884411" w:rsidP="00884411">
      <w:pPr>
        <w:pStyle w:val="Odstavecseseznamem"/>
        <w:spacing w:line="240" w:lineRule="auto"/>
        <w:ind w:left="284" w:right="567"/>
        <w:rPr>
          <w:rFonts w:asciiTheme="minorHAnsi" w:eastAsia="Times New Roman" w:hAnsiTheme="minorHAnsi" w:cstheme="minorBidi"/>
          <w:b/>
          <w:bCs/>
          <w:color w:val="000000" w:themeColor="text1"/>
          <w:lang w:eastAsia="cs-CZ"/>
        </w:rPr>
      </w:pPr>
    </w:p>
    <w:p w14:paraId="4963B641" w14:textId="4E551029" w:rsidR="00884411" w:rsidRPr="00404BCC" w:rsidRDefault="00884411" w:rsidP="1D7977DE">
      <w:pPr>
        <w:pStyle w:val="Odstavecseseznamem"/>
        <w:numPr>
          <w:ilvl w:val="0"/>
          <w:numId w:val="2"/>
        </w:numPr>
        <w:spacing w:line="240" w:lineRule="auto"/>
        <w:ind w:left="0" w:right="567" w:firstLine="284"/>
        <w:jc w:val="center"/>
        <w:rPr>
          <w:rFonts w:asciiTheme="minorHAnsi" w:eastAsia="Times New Roman" w:hAnsiTheme="minorHAnsi" w:cstheme="minorBidi"/>
          <w:b/>
          <w:bCs/>
          <w:color w:val="000000" w:themeColor="text1"/>
          <w:lang w:eastAsia="cs-CZ"/>
        </w:rPr>
      </w:pPr>
      <w:r w:rsidRPr="00404BCC">
        <w:rPr>
          <w:rFonts w:asciiTheme="minorHAnsi" w:eastAsia="Times New Roman" w:hAnsiTheme="minorHAnsi" w:cstheme="minorBidi"/>
          <w:b/>
          <w:bCs/>
          <w:color w:val="000000" w:themeColor="text1"/>
          <w:lang w:eastAsia="cs-CZ"/>
        </w:rPr>
        <w:t>ZÁVĚREČNÁ USTANOVENÍ</w:t>
      </w:r>
    </w:p>
    <w:p w14:paraId="420A98E4" w14:textId="77777777" w:rsidR="00993D18" w:rsidRPr="00404BCC" w:rsidRDefault="00993D18" w:rsidP="00993D18">
      <w:pPr>
        <w:pStyle w:val="Odstavecseseznamem"/>
        <w:spacing w:line="240" w:lineRule="auto"/>
        <w:ind w:left="284" w:right="567"/>
        <w:rPr>
          <w:rFonts w:asciiTheme="minorHAnsi" w:eastAsia="Times New Roman" w:hAnsiTheme="minorHAnsi" w:cstheme="minorBidi"/>
          <w:b/>
          <w:bCs/>
          <w:color w:val="000000" w:themeColor="text1"/>
          <w:lang w:eastAsia="cs-CZ"/>
        </w:rPr>
      </w:pPr>
    </w:p>
    <w:p w14:paraId="0DD9B6D5" w14:textId="6339DE0B" w:rsidR="00884411" w:rsidRPr="00404BCC" w:rsidRDefault="00884411" w:rsidP="203471E8">
      <w:pPr>
        <w:pStyle w:val="Odstavecseseznamem"/>
        <w:numPr>
          <w:ilvl w:val="1"/>
          <w:numId w:val="2"/>
        </w:numPr>
        <w:pBdr>
          <w:top w:val="nil"/>
          <w:left w:val="nil"/>
          <w:bottom w:val="nil"/>
          <w:right w:val="nil"/>
          <w:between w:val="nil"/>
        </w:pBdr>
        <w:spacing w:before="200" w:line="240" w:lineRule="auto"/>
        <w:ind w:left="567" w:hanging="567"/>
        <w:jc w:val="both"/>
        <w:rPr>
          <w:rFonts w:asciiTheme="minorHAnsi" w:eastAsia="Times New Roman" w:hAnsiTheme="minorHAnsi" w:cstheme="minorBidi"/>
          <w:color w:val="000000" w:themeColor="text1"/>
          <w:lang w:eastAsia="cs-CZ"/>
        </w:rPr>
      </w:pPr>
      <w:r w:rsidRPr="00404BCC">
        <w:rPr>
          <w:rFonts w:asciiTheme="minorHAnsi" w:eastAsia="Times New Roman" w:hAnsiTheme="minorHAnsi" w:cstheme="minorBidi"/>
          <w:color w:val="000000" w:themeColor="text1"/>
          <w:lang w:eastAsia="cs-CZ"/>
        </w:rPr>
        <w:t>Ostatní ustanovení Smlouvy zůstávají ujednáním tohoto dodatku nezměněna.</w:t>
      </w:r>
    </w:p>
    <w:p w14:paraId="5B11AED7" w14:textId="77777777" w:rsidR="00884411" w:rsidRPr="00404BCC" w:rsidRDefault="00884411" w:rsidP="00884411">
      <w:pPr>
        <w:pStyle w:val="Odstavecseseznamem"/>
        <w:pBdr>
          <w:top w:val="nil"/>
          <w:left w:val="nil"/>
          <w:bottom w:val="nil"/>
          <w:right w:val="nil"/>
          <w:between w:val="nil"/>
        </w:pBdr>
        <w:spacing w:before="200" w:line="240" w:lineRule="auto"/>
        <w:ind w:left="567"/>
        <w:jc w:val="both"/>
        <w:rPr>
          <w:rFonts w:asciiTheme="minorHAnsi" w:eastAsia="Times New Roman" w:hAnsiTheme="minorHAnsi" w:cstheme="minorBidi"/>
          <w:color w:val="000000" w:themeColor="text1"/>
          <w:lang w:eastAsia="cs-CZ"/>
        </w:rPr>
      </w:pPr>
    </w:p>
    <w:p w14:paraId="29B8783A" w14:textId="5257DF05" w:rsidR="00884411" w:rsidRPr="00404BCC" w:rsidRDefault="00884411" w:rsidP="00884411">
      <w:pPr>
        <w:pStyle w:val="Odstavecseseznamem"/>
        <w:numPr>
          <w:ilvl w:val="1"/>
          <w:numId w:val="2"/>
        </w:numPr>
        <w:pBdr>
          <w:top w:val="nil"/>
          <w:left w:val="nil"/>
          <w:bottom w:val="nil"/>
          <w:right w:val="nil"/>
          <w:between w:val="nil"/>
        </w:pBdr>
        <w:spacing w:before="200" w:line="240" w:lineRule="auto"/>
        <w:ind w:left="567" w:hanging="567"/>
        <w:jc w:val="both"/>
        <w:rPr>
          <w:rFonts w:asciiTheme="minorHAnsi" w:eastAsia="Times New Roman" w:hAnsiTheme="minorHAnsi" w:cstheme="minorBidi"/>
          <w:color w:val="000000" w:themeColor="text1"/>
          <w:lang w:eastAsia="cs-CZ"/>
        </w:rPr>
      </w:pPr>
      <w:r w:rsidRPr="00404BCC">
        <w:rPr>
          <w:rFonts w:cs="Arial"/>
          <w:szCs w:val="20"/>
        </w:rPr>
        <w:t xml:space="preserve">Tento Dodatek je vyhotoven ve dvou vyhotoveních v českém jazyce, z nichž každá ze smluvních stran obdrží jedno vyhotovení Dodatku. </w:t>
      </w:r>
    </w:p>
    <w:p w14:paraId="7943E00B" w14:textId="77777777" w:rsidR="00884411" w:rsidRPr="00404BCC" w:rsidRDefault="00884411" w:rsidP="00884411">
      <w:pPr>
        <w:pStyle w:val="Odstavecseseznamem"/>
        <w:rPr>
          <w:rFonts w:asciiTheme="minorHAnsi" w:eastAsia="Times New Roman" w:hAnsiTheme="minorHAnsi" w:cstheme="minorBidi"/>
          <w:color w:val="000000" w:themeColor="text1"/>
          <w:lang w:eastAsia="cs-CZ"/>
        </w:rPr>
      </w:pPr>
    </w:p>
    <w:p w14:paraId="24E9058A" w14:textId="0DDF07DE" w:rsidR="00884411" w:rsidRPr="00404BCC" w:rsidRDefault="00884411" w:rsidP="00884411">
      <w:pPr>
        <w:pStyle w:val="Odstavecseseznamem"/>
        <w:numPr>
          <w:ilvl w:val="1"/>
          <w:numId w:val="2"/>
        </w:numPr>
        <w:pBdr>
          <w:top w:val="nil"/>
          <w:left w:val="nil"/>
          <w:bottom w:val="nil"/>
          <w:right w:val="nil"/>
          <w:between w:val="nil"/>
        </w:pBdr>
        <w:spacing w:before="200" w:line="240" w:lineRule="auto"/>
        <w:ind w:left="567" w:hanging="567"/>
        <w:jc w:val="both"/>
        <w:rPr>
          <w:rFonts w:asciiTheme="minorHAnsi" w:eastAsia="Times New Roman" w:hAnsiTheme="minorHAnsi" w:cstheme="minorBidi"/>
          <w:color w:val="000000" w:themeColor="text1"/>
          <w:lang w:eastAsia="cs-CZ"/>
        </w:rPr>
      </w:pPr>
      <w:r w:rsidRPr="00404BCC">
        <w:rPr>
          <w:rFonts w:cs="Arial"/>
          <w:szCs w:val="20"/>
        </w:rPr>
        <w:t>Smluvní strany výslovně prohlašují, že si tento Dodatek před jeho podpisem přečetly a že ho uzavírají po vzájemném projednání dle jejich svobodné a pravé vůle, nikoliv v tísni či za nápadně nevýhodných podmínek. Toto stvrzují svými vlastnoručními podpisy na tomto Dodatku.</w:t>
      </w:r>
    </w:p>
    <w:p w14:paraId="7BA84EE3" w14:textId="77777777" w:rsidR="00322EE0" w:rsidRPr="00404BCC" w:rsidRDefault="00322EE0" w:rsidP="00322EE0">
      <w:pPr>
        <w:pStyle w:val="Odstavecseseznamem"/>
        <w:rPr>
          <w:color w:val="000000" w:themeColor="text1"/>
          <w:lang w:eastAsia="cs-CZ"/>
        </w:rPr>
      </w:pPr>
    </w:p>
    <w:p w14:paraId="2376FC8B" w14:textId="43A1918B" w:rsidR="002E38D5" w:rsidRPr="00404BCC" w:rsidRDefault="002E38D5" w:rsidP="002E38D5">
      <w:pPr>
        <w:pStyle w:val="Odstavecseseznamem"/>
        <w:numPr>
          <w:ilvl w:val="1"/>
          <w:numId w:val="2"/>
        </w:numPr>
        <w:pBdr>
          <w:top w:val="nil"/>
          <w:left w:val="nil"/>
          <w:bottom w:val="nil"/>
          <w:right w:val="nil"/>
          <w:between w:val="nil"/>
        </w:pBdr>
        <w:spacing w:line="240" w:lineRule="auto"/>
        <w:ind w:left="567" w:hanging="567"/>
        <w:contextualSpacing w:val="0"/>
        <w:jc w:val="both"/>
        <w:rPr>
          <w:rFonts w:asciiTheme="minorHAnsi" w:hAnsiTheme="minorHAnsi" w:cstheme="minorHAnsi"/>
        </w:rPr>
      </w:pPr>
      <w:r w:rsidRPr="00404BCC">
        <w:rPr>
          <w:rFonts w:cs="Arial"/>
          <w:szCs w:val="20"/>
        </w:rPr>
        <w:t>Smluvní strany se dohodly, že Rozvojový fond Pardubice a.s. bezodkladně po uzavření t</w:t>
      </w:r>
      <w:r w:rsidR="00B90498" w:rsidRPr="00404BCC">
        <w:rPr>
          <w:rFonts w:cs="Arial"/>
          <w:szCs w:val="20"/>
        </w:rPr>
        <w:t>oho</w:t>
      </w:r>
      <w:r w:rsidRPr="00404BCC">
        <w:rPr>
          <w:rFonts w:cs="Arial"/>
          <w:szCs w:val="20"/>
        </w:rPr>
        <w:t xml:space="preserve">to </w:t>
      </w:r>
      <w:r w:rsidR="00B90498" w:rsidRPr="00404BCC">
        <w:rPr>
          <w:rFonts w:cs="Arial"/>
          <w:szCs w:val="20"/>
        </w:rPr>
        <w:t xml:space="preserve">Dodatku </w:t>
      </w:r>
      <w:r w:rsidRPr="00404BCC">
        <w:rPr>
          <w:rFonts w:cs="Arial"/>
          <w:szCs w:val="20"/>
        </w:rPr>
        <w:t xml:space="preserve">odešle </w:t>
      </w:r>
      <w:r w:rsidR="00B90498" w:rsidRPr="00404BCC">
        <w:rPr>
          <w:rFonts w:cs="Arial"/>
          <w:szCs w:val="20"/>
        </w:rPr>
        <w:t>Dodatek</w:t>
      </w:r>
      <w:r w:rsidRPr="00404BCC">
        <w:rPr>
          <w:rFonts w:cs="Arial"/>
          <w:szCs w:val="20"/>
        </w:rPr>
        <w:t xml:space="preserve"> k řádnému uveřejnění do registru smluv vedeného Ministerstvem vnitra ČR. O uveřejnění </w:t>
      </w:r>
      <w:r w:rsidR="00B90498" w:rsidRPr="00404BCC">
        <w:rPr>
          <w:rFonts w:cs="Arial"/>
          <w:szCs w:val="20"/>
        </w:rPr>
        <w:t xml:space="preserve">Dodatku </w:t>
      </w:r>
      <w:r w:rsidRPr="00404BCC">
        <w:rPr>
          <w:rFonts w:cs="Arial"/>
          <w:szCs w:val="20"/>
        </w:rPr>
        <w:t>Rozvojový fond Pardubice a.s. bezodkladně informuje druhou smluvní stranu, nebyl-li kontaktní údaj této smluvní strany uveden přímo do registru smluv jako kontakt pro notifikaci o uveřejnění.</w:t>
      </w:r>
    </w:p>
    <w:p w14:paraId="140A4036" w14:textId="77777777" w:rsidR="002E38D5" w:rsidRPr="002E38D5" w:rsidRDefault="002E38D5" w:rsidP="002E38D5">
      <w:pPr>
        <w:pBdr>
          <w:top w:val="nil"/>
          <w:left w:val="nil"/>
          <w:bottom w:val="nil"/>
          <w:right w:val="nil"/>
          <w:between w:val="nil"/>
        </w:pBdr>
        <w:spacing w:line="240" w:lineRule="auto"/>
        <w:jc w:val="both"/>
        <w:rPr>
          <w:rFonts w:cstheme="minorHAnsi"/>
        </w:rPr>
      </w:pPr>
    </w:p>
    <w:tbl>
      <w:tblPr>
        <w:tblW w:w="9278" w:type="dxa"/>
        <w:tblInd w:w="576" w:type="dxa"/>
        <w:tblLayout w:type="fixed"/>
        <w:tblLook w:val="04A0" w:firstRow="1" w:lastRow="0" w:firstColumn="1" w:lastColumn="0" w:noHBand="0" w:noVBand="1"/>
      </w:tblPr>
      <w:tblGrid>
        <w:gridCol w:w="4210"/>
        <w:gridCol w:w="5068"/>
      </w:tblGrid>
      <w:tr w:rsidR="00236A37" w:rsidRPr="00E9447D" w14:paraId="6CD83A90" w14:textId="77777777" w:rsidTr="002E38D5">
        <w:tc>
          <w:tcPr>
            <w:tcW w:w="4210" w:type="dxa"/>
          </w:tcPr>
          <w:p w14:paraId="7410CE8A" w14:textId="77777777" w:rsidR="00236A37" w:rsidRPr="00E9447D" w:rsidRDefault="00236A37">
            <w:pPr>
              <w:pStyle w:val="Bezmezer"/>
              <w:rPr>
                <w:rFonts w:asciiTheme="minorHAnsi" w:hAnsiTheme="minorHAnsi" w:cstheme="minorHAnsi"/>
                <w:sz w:val="22"/>
                <w:szCs w:val="22"/>
              </w:rPr>
            </w:pPr>
            <w:r w:rsidRPr="00E9447D">
              <w:rPr>
                <w:rFonts w:asciiTheme="minorHAnsi" w:hAnsiTheme="minorHAnsi" w:cstheme="minorHAnsi"/>
                <w:sz w:val="22"/>
                <w:szCs w:val="22"/>
              </w:rPr>
              <w:t>V Pardubicích dne _______________</w:t>
            </w:r>
          </w:p>
          <w:p w14:paraId="43D06D42" w14:textId="77777777" w:rsidR="00236A37" w:rsidRPr="00E9447D" w:rsidRDefault="00236A37">
            <w:pPr>
              <w:pStyle w:val="Bezmezer"/>
              <w:rPr>
                <w:rFonts w:asciiTheme="minorHAnsi" w:hAnsiTheme="minorHAnsi" w:cstheme="minorHAnsi"/>
                <w:sz w:val="22"/>
                <w:szCs w:val="22"/>
              </w:rPr>
            </w:pPr>
          </w:p>
          <w:p w14:paraId="2DFC50D3" w14:textId="77777777" w:rsidR="00236A37" w:rsidRPr="00E9447D" w:rsidRDefault="00236A37">
            <w:pPr>
              <w:pStyle w:val="Bezmezer"/>
              <w:rPr>
                <w:rFonts w:asciiTheme="minorHAnsi" w:hAnsiTheme="minorHAnsi" w:cstheme="minorHAnsi"/>
                <w:sz w:val="22"/>
                <w:szCs w:val="22"/>
              </w:rPr>
            </w:pPr>
            <w:r w:rsidRPr="00E9447D">
              <w:rPr>
                <w:rFonts w:asciiTheme="minorHAnsi" w:hAnsiTheme="minorHAnsi" w:cstheme="minorHAnsi"/>
                <w:b/>
                <w:sz w:val="22"/>
                <w:szCs w:val="22"/>
              </w:rPr>
              <w:t>ENIGOO s.r.o.</w:t>
            </w:r>
          </w:p>
          <w:p w14:paraId="43B56BF2" w14:textId="77777777" w:rsidR="00236A37" w:rsidRPr="00E9447D" w:rsidRDefault="00236A37">
            <w:pPr>
              <w:pStyle w:val="Bezmezer"/>
              <w:rPr>
                <w:rFonts w:asciiTheme="minorHAnsi" w:hAnsiTheme="minorHAnsi" w:cstheme="minorHAnsi"/>
                <w:sz w:val="22"/>
                <w:szCs w:val="22"/>
              </w:rPr>
            </w:pPr>
          </w:p>
          <w:p w14:paraId="21FAECB8" w14:textId="2E5C2B01" w:rsidR="00236A37" w:rsidRPr="00E9447D" w:rsidRDefault="00236A37">
            <w:pPr>
              <w:pStyle w:val="Bezmezer"/>
              <w:rPr>
                <w:rFonts w:asciiTheme="minorHAnsi" w:hAnsiTheme="minorHAnsi" w:cstheme="minorHAnsi"/>
                <w:sz w:val="22"/>
                <w:szCs w:val="22"/>
              </w:rPr>
            </w:pPr>
          </w:p>
          <w:p w14:paraId="32582576" w14:textId="77777777" w:rsidR="00236A37" w:rsidRPr="00E9447D" w:rsidRDefault="00236A37" w:rsidP="00E9447D">
            <w:pPr>
              <w:pStyle w:val="Bezmezer"/>
              <w:ind w:left="0" w:firstLine="0"/>
              <w:rPr>
                <w:rFonts w:asciiTheme="minorHAnsi" w:hAnsiTheme="minorHAnsi" w:cstheme="minorHAnsi"/>
                <w:sz w:val="22"/>
                <w:szCs w:val="22"/>
              </w:rPr>
            </w:pPr>
          </w:p>
          <w:p w14:paraId="7AA1F8CE" w14:textId="77777777" w:rsidR="00236A37" w:rsidRPr="00E9447D" w:rsidRDefault="029684ED" w:rsidP="00951B7D">
            <w:pPr>
              <w:pStyle w:val="Bezmezer"/>
              <w:jc w:val="left"/>
              <w:rPr>
                <w:rFonts w:asciiTheme="minorHAnsi" w:hAnsiTheme="minorHAnsi" w:cstheme="minorHAnsi"/>
                <w:b/>
                <w:sz w:val="22"/>
                <w:szCs w:val="22"/>
              </w:rPr>
            </w:pPr>
            <w:r w:rsidRPr="1D7977DE">
              <w:rPr>
                <w:rFonts w:asciiTheme="minorHAnsi" w:hAnsiTheme="minorHAnsi" w:cstheme="minorBidi"/>
                <w:sz w:val="22"/>
                <w:szCs w:val="22"/>
              </w:rPr>
              <w:t>…………………………………</w:t>
            </w:r>
          </w:p>
          <w:p w14:paraId="02148ECE" w14:textId="4CC6AAA6" w:rsidR="46098073" w:rsidRDefault="46098073" w:rsidP="1D7977DE">
            <w:pPr>
              <w:pStyle w:val="Bezmezer"/>
              <w:ind w:left="360" w:right="-180" w:hanging="360"/>
              <w:jc w:val="left"/>
            </w:pPr>
            <w:r w:rsidRPr="1D7977DE">
              <w:rPr>
                <w:rFonts w:asciiTheme="minorHAnsi" w:hAnsiTheme="minorHAnsi" w:cstheme="minorBidi"/>
                <w:b/>
                <w:bCs/>
                <w:sz w:val="22"/>
                <w:szCs w:val="22"/>
              </w:rPr>
              <w:t>Ing. Petr Mazánek</w:t>
            </w:r>
          </w:p>
          <w:p w14:paraId="28848B2D" w14:textId="2C74DB7A" w:rsidR="00236A37" w:rsidRPr="00E9447D" w:rsidRDefault="46098073" w:rsidP="00E44C54">
            <w:pPr>
              <w:pStyle w:val="Bezmezer"/>
              <w:ind w:right="-180"/>
              <w:jc w:val="left"/>
              <w:rPr>
                <w:rFonts w:asciiTheme="minorHAnsi" w:hAnsiTheme="minorHAnsi" w:cstheme="minorHAnsi"/>
                <w:sz w:val="22"/>
                <w:szCs w:val="22"/>
              </w:rPr>
            </w:pPr>
            <w:r w:rsidRPr="1D7977DE">
              <w:rPr>
                <w:rFonts w:asciiTheme="minorHAnsi" w:hAnsiTheme="minorHAnsi" w:cstheme="minorBidi"/>
                <w:sz w:val="22"/>
                <w:szCs w:val="22"/>
              </w:rPr>
              <w:t>jednatel</w:t>
            </w:r>
          </w:p>
        </w:tc>
        <w:tc>
          <w:tcPr>
            <w:tcW w:w="5068" w:type="dxa"/>
          </w:tcPr>
          <w:p w14:paraId="7FDC07AD" w14:textId="446BDBD5" w:rsidR="00236A37" w:rsidRPr="00E9447D" w:rsidRDefault="00E18336" w:rsidP="1D7977DE">
            <w:pPr>
              <w:pStyle w:val="Bezmezer"/>
              <w:rPr>
                <w:rFonts w:asciiTheme="minorHAnsi" w:hAnsiTheme="minorHAnsi" w:cstheme="minorBidi"/>
                <w:sz w:val="22"/>
                <w:szCs w:val="22"/>
              </w:rPr>
            </w:pPr>
            <w:r w:rsidRPr="1D7977DE">
              <w:rPr>
                <w:rFonts w:asciiTheme="minorHAnsi" w:hAnsiTheme="minorHAnsi" w:cstheme="minorBidi"/>
                <w:sz w:val="22"/>
                <w:szCs w:val="22"/>
              </w:rPr>
              <w:t>V</w:t>
            </w:r>
            <w:r w:rsidR="5EB36DD4" w:rsidRPr="1D7977DE">
              <w:rPr>
                <w:rFonts w:asciiTheme="minorHAnsi" w:hAnsiTheme="minorHAnsi" w:cstheme="minorBidi"/>
                <w:sz w:val="22"/>
                <w:szCs w:val="22"/>
              </w:rPr>
              <w:t xml:space="preserve"> </w:t>
            </w:r>
            <w:r w:rsidR="4CA6AAAF" w:rsidRPr="1D7977DE">
              <w:rPr>
                <w:rFonts w:asciiTheme="minorHAnsi" w:hAnsiTheme="minorHAnsi" w:cstheme="minorBidi"/>
                <w:sz w:val="22"/>
                <w:szCs w:val="22"/>
              </w:rPr>
              <w:t xml:space="preserve">Pardubicích </w:t>
            </w:r>
            <w:r w:rsidRPr="1D7977DE">
              <w:rPr>
                <w:rFonts w:asciiTheme="minorHAnsi" w:hAnsiTheme="minorHAnsi" w:cstheme="minorBidi"/>
                <w:sz w:val="22"/>
                <w:szCs w:val="22"/>
              </w:rPr>
              <w:t>dne _______________</w:t>
            </w:r>
          </w:p>
          <w:p w14:paraId="371F6744" w14:textId="77777777" w:rsidR="00236A37" w:rsidRPr="00E9447D" w:rsidRDefault="00236A37">
            <w:pPr>
              <w:pStyle w:val="Bezmezer"/>
              <w:rPr>
                <w:rFonts w:asciiTheme="minorHAnsi" w:hAnsiTheme="minorHAnsi" w:cstheme="minorHAnsi"/>
                <w:sz w:val="22"/>
                <w:szCs w:val="22"/>
              </w:rPr>
            </w:pPr>
          </w:p>
          <w:p w14:paraId="62877F62" w14:textId="1741A7BC" w:rsidR="6EF232A7" w:rsidRDefault="6EF232A7" w:rsidP="1D7977DE">
            <w:pPr>
              <w:pStyle w:val="Nzev"/>
              <w:jc w:val="both"/>
              <w:rPr>
                <w:rFonts w:asciiTheme="minorHAnsi" w:eastAsia="Calibri" w:hAnsiTheme="minorHAnsi" w:cstheme="minorBidi"/>
                <w:b/>
                <w:bCs/>
                <w:color w:val="000000" w:themeColor="text1"/>
                <w:sz w:val="22"/>
                <w:szCs w:val="22"/>
                <w:lang w:val="cs-CZ"/>
              </w:rPr>
            </w:pPr>
            <w:r w:rsidRPr="1D7977DE">
              <w:rPr>
                <w:rFonts w:asciiTheme="minorHAnsi" w:eastAsia="Calibri" w:hAnsiTheme="minorHAnsi" w:cstheme="minorBidi"/>
                <w:b/>
                <w:bCs/>
                <w:color w:val="000000" w:themeColor="text1"/>
                <w:sz w:val="22"/>
                <w:szCs w:val="22"/>
                <w:lang w:val="cs-CZ"/>
              </w:rPr>
              <w:t>Rozvojový fond Pardubice a.s.</w:t>
            </w:r>
          </w:p>
          <w:p w14:paraId="19CBF854" w14:textId="62F32AAF" w:rsidR="00236A37" w:rsidRPr="00E9447D" w:rsidRDefault="00236A37">
            <w:pPr>
              <w:pStyle w:val="Bezmezer"/>
              <w:jc w:val="center"/>
              <w:rPr>
                <w:rFonts w:asciiTheme="minorHAnsi" w:hAnsiTheme="minorHAnsi" w:cstheme="minorHAnsi"/>
                <w:sz w:val="22"/>
                <w:szCs w:val="22"/>
              </w:rPr>
            </w:pPr>
          </w:p>
          <w:p w14:paraId="410269DC" w14:textId="77777777" w:rsidR="00236A37" w:rsidRPr="00E9447D" w:rsidRDefault="00236A37" w:rsidP="4AA770BF">
            <w:pPr>
              <w:pStyle w:val="Bezmezer"/>
              <w:ind w:left="0" w:firstLine="0"/>
              <w:rPr>
                <w:rFonts w:asciiTheme="minorHAnsi" w:hAnsiTheme="minorHAnsi" w:cstheme="minorBidi"/>
                <w:sz w:val="22"/>
                <w:szCs w:val="22"/>
              </w:rPr>
            </w:pPr>
          </w:p>
          <w:p w14:paraId="25EF3CF8" w14:textId="5B07F85E" w:rsidR="4AA770BF" w:rsidRDefault="4AA770BF" w:rsidP="4AA770BF">
            <w:pPr>
              <w:pStyle w:val="Bezmezer"/>
              <w:ind w:left="0" w:firstLine="0"/>
              <w:rPr>
                <w:rFonts w:asciiTheme="minorHAnsi" w:hAnsiTheme="minorHAnsi" w:cstheme="minorBidi"/>
                <w:sz w:val="22"/>
                <w:szCs w:val="22"/>
              </w:rPr>
            </w:pPr>
          </w:p>
          <w:p w14:paraId="0BDD6673" w14:textId="776CAB9E" w:rsidR="2E385CEC" w:rsidRDefault="3F86FB2D" w:rsidP="58A30D96">
            <w:pPr>
              <w:pStyle w:val="Bezmezer"/>
              <w:jc w:val="left"/>
              <w:rPr>
                <w:rFonts w:asciiTheme="minorHAnsi" w:hAnsiTheme="minorHAnsi" w:cstheme="minorBidi"/>
                <w:b/>
                <w:bCs/>
                <w:sz w:val="22"/>
                <w:szCs w:val="22"/>
              </w:rPr>
            </w:pPr>
            <w:r w:rsidRPr="61C96450">
              <w:rPr>
                <w:rFonts w:asciiTheme="minorHAnsi" w:hAnsiTheme="minorHAnsi" w:cstheme="minorBidi"/>
                <w:sz w:val="22"/>
                <w:szCs w:val="22"/>
              </w:rPr>
              <w:t>…………………………………</w:t>
            </w:r>
          </w:p>
          <w:p w14:paraId="33604FC8" w14:textId="6BAA0410" w:rsidR="0AD3B179" w:rsidRDefault="0AD3B179" w:rsidP="61C96450">
            <w:pPr>
              <w:pStyle w:val="Bezmezer"/>
              <w:jc w:val="left"/>
            </w:pPr>
            <w:r w:rsidRPr="61C96450">
              <w:rPr>
                <w:rFonts w:asciiTheme="minorHAnsi" w:hAnsiTheme="minorHAnsi" w:cstheme="minorBidi"/>
                <w:b/>
                <w:bCs/>
                <w:sz w:val="22"/>
                <w:szCs w:val="22"/>
              </w:rPr>
              <w:t>Ing. Jan Kratochvíl</w:t>
            </w:r>
          </w:p>
          <w:p w14:paraId="6800415B" w14:textId="03FE5E2E" w:rsidR="00236A37" w:rsidRPr="00E9447D" w:rsidRDefault="40B8D1FE" w:rsidP="00404BCC">
            <w:pPr>
              <w:pStyle w:val="Bezmezer"/>
              <w:ind w:left="0"/>
              <w:jc w:val="left"/>
              <w:rPr>
                <w:rFonts w:asciiTheme="minorHAnsi" w:hAnsiTheme="minorHAnsi" w:cstheme="minorHAnsi"/>
                <w:sz w:val="22"/>
                <w:szCs w:val="22"/>
              </w:rPr>
            </w:pPr>
            <w:r w:rsidRPr="61C96450">
              <w:rPr>
                <w:rFonts w:asciiTheme="minorHAnsi" w:hAnsiTheme="minorHAnsi" w:cstheme="minorBidi"/>
                <w:sz w:val="22"/>
                <w:szCs w:val="22"/>
              </w:rPr>
              <w:t xml:space="preserve">            </w:t>
            </w:r>
            <w:r w:rsidR="5CB71F40" w:rsidRPr="61C96450">
              <w:rPr>
                <w:rFonts w:asciiTheme="minorHAnsi" w:hAnsiTheme="minorHAnsi" w:cstheme="minorBidi"/>
                <w:sz w:val="22"/>
                <w:szCs w:val="22"/>
              </w:rPr>
              <w:t>předseda představenstva</w:t>
            </w:r>
          </w:p>
        </w:tc>
      </w:tr>
    </w:tbl>
    <w:p w14:paraId="594CC0FF" w14:textId="77777777" w:rsidR="006E1176" w:rsidRPr="00E9447D" w:rsidRDefault="006E1176" w:rsidP="006E1176">
      <w:pPr>
        <w:rPr>
          <w:rFonts w:cstheme="minorHAnsi"/>
        </w:rPr>
      </w:pPr>
    </w:p>
    <w:sectPr w:rsidR="006E1176" w:rsidRPr="00E944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8C2AA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E6A0CAC"/>
    <w:multiLevelType w:val="multilevel"/>
    <w:tmpl w:val="AA38B7BA"/>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b w:val="0"/>
        <w:bCs w:val="0"/>
      </w:rPr>
    </w:lvl>
    <w:lvl w:ilvl="2">
      <w:start w:val="1"/>
      <w:numFmt w:val="lowerLetter"/>
      <w:lvlText w:val="%3)"/>
      <w:lvlJc w:val="left"/>
      <w:pPr>
        <w:ind w:left="1080" w:hanging="360"/>
      </w:pPr>
      <w:rPr>
        <w:b w:val="0"/>
        <w:bCs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2" w15:restartNumberingAfterBreak="0">
    <w:nsid w:val="285C0EB5"/>
    <w:multiLevelType w:val="multilevel"/>
    <w:tmpl w:val="B238A000"/>
    <w:lvl w:ilvl="0">
      <w:start w:val="1"/>
      <w:numFmt w:val="decimal"/>
      <w:lvlText w:val="%1."/>
      <w:lvlJc w:val="left"/>
      <w:pPr>
        <w:ind w:left="567" w:hanging="567"/>
      </w:pPr>
      <w:rPr>
        <w:b/>
      </w:rPr>
    </w:lvl>
    <w:lvl w:ilvl="1">
      <w:start w:val="1"/>
      <w:numFmt w:val="decimal"/>
      <w:lvlText w:val="%1.%2."/>
      <w:lvlJc w:val="left"/>
      <w:pPr>
        <w:ind w:left="3119" w:hanging="567"/>
      </w:pPr>
      <w:rPr>
        <w:b w:val="0"/>
        <w:sz w:val="20"/>
        <w:szCs w:val="20"/>
      </w:rPr>
    </w:lvl>
    <w:lvl w:ilvl="2">
      <w:start w:val="1"/>
      <w:numFmt w:val="lowerLetter"/>
      <w:lvlText w:val="%3)"/>
      <w:lvlJc w:val="left"/>
      <w:pPr>
        <w:ind w:left="927" w:hanging="360"/>
      </w:pPr>
      <w:rPr>
        <w:b w:val="0"/>
      </w:rPr>
    </w:lvl>
    <w:lvl w:ilvl="3">
      <w:start w:val="1"/>
      <w:numFmt w:val="lowerLetter"/>
      <w:lvlText w:val="%4)"/>
      <w:lvlJc w:val="left"/>
      <w:pPr>
        <w:ind w:left="1701" w:hanging="567"/>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B092C0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35E48A8"/>
    <w:multiLevelType w:val="multilevel"/>
    <w:tmpl w:val="E16ECCAA"/>
    <w:lvl w:ilvl="0">
      <w:start w:val="1"/>
      <w:numFmt w:val="decimal"/>
      <w:lvlText w:val="%1."/>
      <w:lvlJc w:val="left"/>
      <w:pPr>
        <w:ind w:left="454" w:hanging="454"/>
      </w:pPr>
      <w:rPr>
        <w:vertAlign w:val="baseline"/>
      </w:rPr>
    </w:lvl>
    <w:lvl w:ilvl="1">
      <w:start w:val="1"/>
      <w:numFmt w:val="lowerLetter"/>
      <w:lvlText w:val="%2)"/>
      <w:lvlJc w:val="left"/>
      <w:pPr>
        <w:ind w:left="1504" w:hanging="360"/>
      </w:pPr>
      <w:rPr>
        <w:vertAlign w:val="baseline"/>
      </w:rPr>
    </w:lvl>
    <w:lvl w:ilvl="2">
      <w:start w:val="1"/>
      <w:numFmt w:val="lowerRoman"/>
      <w:lvlText w:val="%3."/>
      <w:lvlJc w:val="right"/>
      <w:pPr>
        <w:ind w:left="2224" w:hanging="180"/>
      </w:pPr>
      <w:rPr>
        <w:vertAlign w:val="baseline"/>
      </w:rPr>
    </w:lvl>
    <w:lvl w:ilvl="3">
      <w:start w:val="1"/>
      <w:numFmt w:val="decimal"/>
      <w:lvlText w:val="%4."/>
      <w:lvlJc w:val="left"/>
      <w:pPr>
        <w:ind w:left="2944" w:hanging="360"/>
      </w:pPr>
      <w:rPr>
        <w:vertAlign w:val="baseline"/>
      </w:rPr>
    </w:lvl>
    <w:lvl w:ilvl="4">
      <w:start w:val="1"/>
      <w:numFmt w:val="lowerLetter"/>
      <w:lvlText w:val="%5."/>
      <w:lvlJc w:val="left"/>
      <w:pPr>
        <w:ind w:left="3664" w:hanging="360"/>
      </w:pPr>
      <w:rPr>
        <w:vertAlign w:val="baseline"/>
      </w:rPr>
    </w:lvl>
    <w:lvl w:ilvl="5">
      <w:start w:val="1"/>
      <w:numFmt w:val="lowerRoman"/>
      <w:lvlText w:val="%6."/>
      <w:lvlJc w:val="right"/>
      <w:pPr>
        <w:ind w:left="4384" w:hanging="180"/>
      </w:pPr>
      <w:rPr>
        <w:vertAlign w:val="baseline"/>
      </w:rPr>
    </w:lvl>
    <w:lvl w:ilvl="6">
      <w:start w:val="1"/>
      <w:numFmt w:val="decimal"/>
      <w:lvlText w:val="%7."/>
      <w:lvlJc w:val="left"/>
      <w:pPr>
        <w:ind w:left="5104" w:hanging="360"/>
      </w:pPr>
      <w:rPr>
        <w:vertAlign w:val="baseline"/>
      </w:rPr>
    </w:lvl>
    <w:lvl w:ilvl="7">
      <w:start w:val="1"/>
      <w:numFmt w:val="lowerLetter"/>
      <w:lvlText w:val="%8."/>
      <w:lvlJc w:val="left"/>
      <w:pPr>
        <w:ind w:left="5824" w:hanging="360"/>
      </w:pPr>
      <w:rPr>
        <w:vertAlign w:val="baseline"/>
      </w:rPr>
    </w:lvl>
    <w:lvl w:ilvl="8">
      <w:start w:val="1"/>
      <w:numFmt w:val="lowerRoman"/>
      <w:lvlText w:val="%9."/>
      <w:lvlJc w:val="right"/>
      <w:pPr>
        <w:ind w:left="6544" w:hanging="180"/>
      </w:pPr>
      <w:rPr>
        <w:vertAlign w:val="baseline"/>
      </w:rPr>
    </w:lvl>
  </w:abstractNum>
  <w:abstractNum w:abstractNumId="5" w15:restartNumberingAfterBreak="0">
    <w:nsid w:val="4E5D14E2"/>
    <w:multiLevelType w:val="multilevel"/>
    <w:tmpl w:val="0405001F"/>
    <w:lvl w:ilvl="0">
      <w:start w:val="1"/>
      <w:numFmt w:val="decimal"/>
      <w:lvlText w:val="%1."/>
      <w:lvlJc w:val="left"/>
      <w:pPr>
        <w:ind w:left="530" w:hanging="360"/>
      </w:pPr>
    </w:lvl>
    <w:lvl w:ilvl="1">
      <w:start w:val="1"/>
      <w:numFmt w:val="decimal"/>
      <w:lvlText w:val="%1.%2."/>
      <w:lvlJc w:val="left"/>
      <w:pPr>
        <w:ind w:left="962" w:hanging="432"/>
      </w:pPr>
    </w:lvl>
    <w:lvl w:ilvl="2">
      <w:start w:val="1"/>
      <w:numFmt w:val="decimal"/>
      <w:lvlText w:val="%1.%2.%3."/>
      <w:lvlJc w:val="left"/>
      <w:pPr>
        <w:ind w:left="1394" w:hanging="504"/>
      </w:pPr>
    </w:lvl>
    <w:lvl w:ilvl="3">
      <w:start w:val="1"/>
      <w:numFmt w:val="decimal"/>
      <w:lvlText w:val="%1.%2.%3.%4."/>
      <w:lvlJc w:val="left"/>
      <w:pPr>
        <w:ind w:left="1898" w:hanging="648"/>
      </w:pPr>
    </w:lvl>
    <w:lvl w:ilvl="4">
      <w:start w:val="1"/>
      <w:numFmt w:val="decimal"/>
      <w:lvlText w:val="%1.%2.%3.%4.%5."/>
      <w:lvlJc w:val="left"/>
      <w:pPr>
        <w:ind w:left="2402" w:hanging="792"/>
      </w:pPr>
    </w:lvl>
    <w:lvl w:ilvl="5">
      <w:start w:val="1"/>
      <w:numFmt w:val="decimal"/>
      <w:lvlText w:val="%1.%2.%3.%4.%5.%6."/>
      <w:lvlJc w:val="left"/>
      <w:pPr>
        <w:ind w:left="2906" w:hanging="936"/>
      </w:pPr>
    </w:lvl>
    <w:lvl w:ilvl="6">
      <w:start w:val="1"/>
      <w:numFmt w:val="decimal"/>
      <w:lvlText w:val="%1.%2.%3.%4.%5.%6.%7."/>
      <w:lvlJc w:val="left"/>
      <w:pPr>
        <w:ind w:left="3410" w:hanging="1080"/>
      </w:pPr>
    </w:lvl>
    <w:lvl w:ilvl="7">
      <w:start w:val="1"/>
      <w:numFmt w:val="decimal"/>
      <w:lvlText w:val="%1.%2.%3.%4.%5.%6.%7.%8."/>
      <w:lvlJc w:val="left"/>
      <w:pPr>
        <w:ind w:left="3914" w:hanging="1224"/>
      </w:pPr>
    </w:lvl>
    <w:lvl w:ilvl="8">
      <w:start w:val="1"/>
      <w:numFmt w:val="decimal"/>
      <w:lvlText w:val="%1.%2.%3.%4.%5.%6.%7.%8.%9."/>
      <w:lvlJc w:val="left"/>
      <w:pPr>
        <w:ind w:left="4490" w:hanging="1440"/>
      </w:pPr>
    </w:lvl>
  </w:abstractNum>
  <w:abstractNum w:abstractNumId="6" w15:restartNumberingAfterBreak="0">
    <w:nsid w:val="4EDB5E22"/>
    <w:multiLevelType w:val="multilevel"/>
    <w:tmpl w:val="F4340716"/>
    <w:lvl w:ilvl="0">
      <w:start w:val="1"/>
      <w:numFmt w:val="lowerLetter"/>
      <w:lvlText w:val="%1)"/>
      <w:lvlJc w:val="left"/>
      <w:pPr>
        <w:ind w:left="1287" w:hanging="360"/>
      </w:p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7" w15:restartNumberingAfterBreak="0">
    <w:nsid w:val="515867A2"/>
    <w:multiLevelType w:val="multilevel"/>
    <w:tmpl w:val="79FAFF30"/>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b w:val="0"/>
        <w:bCs w:val="0"/>
      </w:rPr>
    </w:lvl>
    <w:lvl w:ilvl="2">
      <w:start w:val="1"/>
      <w:numFmt w:val="lowerLetter"/>
      <w:lvlText w:val="%3)"/>
      <w:lvlJc w:val="left"/>
      <w:pPr>
        <w:ind w:left="1080" w:hanging="360"/>
      </w:p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8" w15:restartNumberingAfterBreak="0">
    <w:nsid w:val="5C975942"/>
    <w:multiLevelType w:val="multilevel"/>
    <w:tmpl w:val="B614B22C"/>
    <w:lvl w:ilvl="0">
      <w:start w:val="1"/>
      <w:numFmt w:val="upperRoman"/>
      <w:lvlText w:val="Článek %1."/>
      <w:lvlJc w:val="left"/>
      <w:pPr>
        <w:ind w:left="0" w:firstLine="0"/>
      </w:pPr>
    </w:lvl>
    <w:lvl w:ilvl="1">
      <w:start w:val="1"/>
      <w:numFmt w:val="decimalZero"/>
      <w:isLgl/>
      <w:lvlText w:val="Oddíl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9" w15:restartNumberingAfterBreak="0">
    <w:nsid w:val="5F951123"/>
    <w:multiLevelType w:val="multilevel"/>
    <w:tmpl w:val="19A65BF2"/>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rPr>
    </w:lvl>
    <w:lvl w:ilvl="3">
      <w:start w:val="1"/>
      <w:numFmt w:val="decimal"/>
      <w:lvlText w:val="%1.%2.%3.%4."/>
      <w:lvlJc w:val="left"/>
      <w:pPr>
        <w:ind w:left="1728" w:hanging="648"/>
      </w:pPr>
      <w:rPr>
        <w:b/>
      </w:rPr>
    </w:lvl>
    <w:lvl w:ilvl="4">
      <w:start w:val="1"/>
      <w:numFmt w:val="decimal"/>
      <w:lvlText w:val="%1.%2.%3.%4.%5."/>
      <w:lvlJc w:val="left"/>
      <w:pPr>
        <w:ind w:left="2232" w:hanging="792"/>
      </w:pPr>
      <w:rPr>
        <w:b/>
      </w:rPr>
    </w:lvl>
    <w:lvl w:ilvl="5">
      <w:start w:val="1"/>
      <w:numFmt w:val="decimal"/>
      <w:lvlText w:val="%1.%2.%3.%4.%5.%6."/>
      <w:lvlJc w:val="left"/>
      <w:pPr>
        <w:ind w:left="2736" w:hanging="936"/>
      </w:pPr>
      <w:rPr>
        <w:b/>
      </w:rPr>
    </w:lvl>
    <w:lvl w:ilvl="6">
      <w:start w:val="1"/>
      <w:numFmt w:val="decimal"/>
      <w:lvlText w:val="%1.%2.%3.%4.%5.%6.%7."/>
      <w:lvlJc w:val="left"/>
      <w:pPr>
        <w:ind w:left="3240" w:hanging="1080"/>
      </w:pPr>
      <w:rPr>
        <w:b/>
      </w:rPr>
    </w:lvl>
    <w:lvl w:ilvl="7">
      <w:start w:val="1"/>
      <w:numFmt w:val="decimal"/>
      <w:lvlText w:val="%1.%2.%3.%4.%5.%6.%7.%8."/>
      <w:lvlJc w:val="left"/>
      <w:pPr>
        <w:ind w:left="3744" w:hanging="1224"/>
      </w:pPr>
      <w:rPr>
        <w:b/>
      </w:rPr>
    </w:lvl>
    <w:lvl w:ilvl="8">
      <w:start w:val="1"/>
      <w:numFmt w:val="decimal"/>
      <w:lvlText w:val="%1.%2.%3.%4.%5.%6.%7.%8.%9."/>
      <w:lvlJc w:val="left"/>
      <w:pPr>
        <w:ind w:left="4320" w:hanging="1440"/>
      </w:pPr>
      <w:rPr>
        <w:b/>
      </w:rPr>
    </w:lvl>
  </w:abstractNum>
  <w:abstractNum w:abstractNumId="10" w15:restartNumberingAfterBreak="0">
    <w:nsid w:val="6B282EB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B445DC0"/>
    <w:multiLevelType w:val="multilevel"/>
    <w:tmpl w:val="AA38B7BA"/>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b w:val="0"/>
        <w:bCs w:val="0"/>
      </w:rPr>
    </w:lvl>
    <w:lvl w:ilvl="2">
      <w:start w:val="1"/>
      <w:numFmt w:val="lowerLetter"/>
      <w:lvlText w:val="%3)"/>
      <w:lvlJc w:val="left"/>
      <w:pPr>
        <w:ind w:left="1080" w:hanging="360"/>
      </w:pPr>
      <w:rPr>
        <w:b w:val="0"/>
        <w:bCs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12" w15:restartNumberingAfterBreak="0">
    <w:nsid w:val="6FD2101A"/>
    <w:multiLevelType w:val="multilevel"/>
    <w:tmpl w:val="315ABEF8"/>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9521FF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6972471">
    <w:abstractNumId w:val="12"/>
  </w:num>
  <w:num w:numId="2" w16cid:durableId="1675377938">
    <w:abstractNumId w:val="9"/>
  </w:num>
  <w:num w:numId="3" w16cid:durableId="1897013598">
    <w:abstractNumId w:val="5"/>
  </w:num>
  <w:num w:numId="4" w16cid:durableId="1289047564">
    <w:abstractNumId w:val="13"/>
  </w:num>
  <w:num w:numId="5" w16cid:durableId="774329373">
    <w:abstractNumId w:val="3"/>
  </w:num>
  <w:num w:numId="6" w16cid:durableId="2137793625">
    <w:abstractNumId w:val="0"/>
  </w:num>
  <w:num w:numId="7" w16cid:durableId="1695614694">
    <w:abstractNumId w:val="8"/>
  </w:num>
  <w:num w:numId="8" w16cid:durableId="214002203">
    <w:abstractNumId w:val="10"/>
  </w:num>
  <w:num w:numId="9" w16cid:durableId="417488533">
    <w:abstractNumId w:val="4"/>
  </w:num>
  <w:num w:numId="10" w16cid:durableId="1608805874">
    <w:abstractNumId w:val="1"/>
  </w:num>
  <w:num w:numId="11" w16cid:durableId="837188256">
    <w:abstractNumId w:val="2"/>
  </w:num>
  <w:num w:numId="12" w16cid:durableId="1120878586">
    <w:abstractNumId w:val="6"/>
  </w:num>
  <w:num w:numId="13" w16cid:durableId="2025397147">
    <w:abstractNumId w:val="7"/>
  </w:num>
  <w:num w:numId="14" w16cid:durableId="126885310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B95"/>
    <w:rsid w:val="0005189B"/>
    <w:rsid w:val="00053B19"/>
    <w:rsid w:val="00056507"/>
    <w:rsid w:val="00092D6C"/>
    <w:rsid w:val="000AC2C9"/>
    <w:rsid w:val="000B4DFE"/>
    <w:rsid w:val="000C471D"/>
    <w:rsid w:val="000E0814"/>
    <w:rsid w:val="000F2ABB"/>
    <w:rsid w:val="001022A7"/>
    <w:rsid w:val="001221C2"/>
    <w:rsid w:val="001234D1"/>
    <w:rsid w:val="00124319"/>
    <w:rsid w:val="001A06AF"/>
    <w:rsid w:val="001A0A60"/>
    <w:rsid w:val="001C6B08"/>
    <w:rsid w:val="001F5FD5"/>
    <w:rsid w:val="00223E0B"/>
    <w:rsid w:val="00236A37"/>
    <w:rsid w:val="00244BCE"/>
    <w:rsid w:val="002621AD"/>
    <w:rsid w:val="002A1CC4"/>
    <w:rsid w:val="002D5A2E"/>
    <w:rsid w:val="002E38D5"/>
    <w:rsid w:val="00307DDD"/>
    <w:rsid w:val="003168AA"/>
    <w:rsid w:val="00322EE0"/>
    <w:rsid w:val="0037107C"/>
    <w:rsid w:val="00375550"/>
    <w:rsid w:val="00385805"/>
    <w:rsid w:val="003B2BBC"/>
    <w:rsid w:val="00404BCC"/>
    <w:rsid w:val="00411BFC"/>
    <w:rsid w:val="00424A01"/>
    <w:rsid w:val="004302CE"/>
    <w:rsid w:val="00430811"/>
    <w:rsid w:val="00431D0A"/>
    <w:rsid w:val="00441523"/>
    <w:rsid w:val="00490004"/>
    <w:rsid w:val="004C19F8"/>
    <w:rsid w:val="004D17C3"/>
    <w:rsid w:val="004D4022"/>
    <w:rsid w:val="004E3184"/>
    <w:rsid w:val="004E4269"/>
    <w:rsid w:val="00527B95"/>
    <w:rsid w:val="005339C9"/>
    <w:rsid w:val="00533AD1"/>
    <w:rsid w:val="0056422D"/>
    <w:rsid w:val="00565A73"/>
    <w:rsid w:val="00566D96"/>
    <w:rsid w:val="00567412"/>
    <w:rsid w:val="0057494D"/>
    <w:rsid w:val="00596239"/>
    <w:rsid w:val="005B0CDA"/>
    <w:rsid w:val="005C24D4"/>
    <w:rsid w:val="005D78FF"/>
    <w:rsid w:val="005FCFD8"/>
    <w:rsid w:val="0063570D"/>
    <w:rsid w:val="00636A3A"/>
    <w:rsid w:val="006D4184"/>
    <w:rsid w:val="006E1176"/>
    <w:rsid w:val="006E6E51"/>
    <w:rsid w:val="006E76F0"/>
    <w:rsid w:val="007004F5"/>
    <w:rsid w:val="00701B82"/>
    <w:rsid w:val="0070277E"/>
    <w:rsid w:val="00725989"/>
    <w:rsid w:val="0073775E"/>
    <w:rsid w:val="00757EB6"/>
    <w:rsid w:val="00764856"/>
    <w:rsid w:val="00780D63"/>
    <w:rsid w:val="007C5681"/>
    <w:rsid w:val="00840C33"/>
    <w:rsid w:val="0085600B"/>
    <w:rsid w:val="00856F40"/>
    <w:rsid w:val="00884411"/>
    <w:rsid w:val="008877A4"/>
    <w:rsid w:val="00894DF3"/>
    <w:rsid w:val="00895DE8"/>
    <w:rsid w:val="008A5EB2"/>
    <w:rsid w:val="008B4D7D"/>
    <w:rsid w:val="008B7F20"/>
    <w:rsid w:val="008F6B0E"/>
    <w:rsid w:val="009140E2"/>
    <w:rsid w:val="009423C4"/>
    <w:rsid w:val="00945AA6"/>
    <w:rsid w:val="00951B7D"/>
    <w:rsid w:val="00993D18"/>
    <w:rsid w:val="009941E1"/>
    <w:rsid w:val="009A4589"/>
    <w:rsid w:val="009C572D"/>
    <w:rsid w:val="009D2C75"/>
    <w:rsid w:val="009D7097"/>
    <w:rsid w:val="00A03D7F"/>
    <w:rsid w:val="00A12D5C"/>
    <w:rsid w:val="00A30E76"/>
    <w:rsid w:val="00AB0AB2"/>
    <w:rsid w:val="00AC4567"/>
    <w:rsid w:val="00AD034A"/>
    <w:rsid w:val="00B30498"/>
    <w:rsid w:val="00B36D04"/>
    <w:rsid w:val="00B37E3D"/>
    <w:rsid w:val="00B70042"/>
    <w:rsid w:val="00B763F5"/>
    <w:rsid w:val="00B90498"/>
    <w:rsid w:val="00BA0B19"/>
    <w:rsid w:val="00BB37F0"/>
    <w:rsid w:val="00BF3002"/>
    <w:rsid w:val="00C15DAD"/>
    <w:rsid w:val="00C4777B"/>
    <w:rsid w:val="00C6393F"/>
    <w:rsid w:val="00C66057"/>
    <w:rsid w:val="00C96534"/>
    <w:rsid w:val="00CA4480"/>
    <w:rsid w:val="00CA722C"/>
    <w:rsid w:val="00CE26C3"/>
    <w:rsid w:val="00CE3A4D"/>
    <w:rsid w:val="00D132D1"/>
    <w:rsid w:val="00D22565"/>
    <w:rsid w:val="00D665BD"/>
    <w:rsid w:val="00D91CB0"/>
    <w:rsid w:val="00DA2FD4"/>
    <w:rsid w:val="00DD7F13"/>
    <w:rsid w:val="00DF7219"/>
    <w:rsid w:val="00E18336"/>
    <w:rsid w:val="00E2214D"/>
    <w:rsid w:val="00E44C54"/>
    <w:rsid w:val="00E462FE"/>
    <w:rsid w:val="00E51010"/>
    <w:rsid w:val="00E66708"/>
    <w:rsid w:val="00E9447D"/>
    <w:rsid w:val="00EA6C2F"/>
    <w:rsid w:val="00F17057"/>
    <w:rsid w:val="00F2218F"/>
    <w:rsid w:val="00F67B27"/>
    <w:rsid w:val="00F72BCF"/>
    <w:rsid w:val="00F74B9B"/>
    <w:rsid w:val="00F7602C"/>
    <w:rsid w:val="00F76A60"/>
    <w:rsid w:val="00F8C1FF"/>
    <w:rsid w:val="00FB5D1C"/>
    <w:rsid w:val="00FC1109"/>
    <w:rsid w:val="00FE4D32"/>
    <w:rsid w:val="00FF520E"/>
    <w:rsid w:val="0123E430"/>
    <w:rsid w:val="0166174A"/>
    <w:rsid w:val="01CC5903"/>
    <w:rsid w:val="01FBA039"/>
    <w:rsid w:val="029684ED"/>
    <w:rsid w:val="03682964"/>
    <w:rsid w:val="039FF592"/>
    <w:rsid w:val="04DA94B3"/>
    <w:rsid w:val="053340FB"/>
    <w:rsid w:val="05380D1C"/>
    <w:rsid w:val="077774A9"/>
    <w:rsid w:val="094D815B"/>
    <w:rsid w:val="09B6681F"/>
    <w:rsid w:val="0AAA17F8"/>
    <w:rsid w:val="0AD3B179"/>
    <w:rsid w:val="0AD6837A"/>
    <w:rsid w:val="0B260896"/>
    <w:rsid w:val="0B35F1A7"/>
    <w:rsid w:val="0B578CD0"/>
    <w:rsid w:val="0BAC2090"/>
    <w:rsid w:val="0BC112A3"/>
    <w:rsid w:val="0C4AE5CC"/>
    <w:rsid w:val="0C8B8531"/>
    <w:rsid w:val="0D069D63"/>
    <w:rsid w:val="0E9919FF"/>
    <w:rsid w:val="0EA36309"/>
    <w:rsid w:val="102E19C9"/>
    <w:rsid w:val="11506D8A"/>
    <w:rsid w:val="12D30407"/>
    <w:rsid w:val="13631993"/>
    <w:rsid w:val="138DD660"/>
    <w:rsid w:val="13AC47D6"/>
    <w:rsid w:val="140BAF24"/>
    <w:rsid w:val="15303C68"/>
    <w:rsid w:val="156C36A0"/>
    <w:rsid w:val="158E5DDE"/>
    <w:rsid w:val="16141653"/>
    <w:rsid w:val="16D1D604"/>
    <w:rsid w:val="172FA482"/>
    <w:rsid w:val="182C5890"/>
    <w:rsid w:val="188DBF2E"/>
    <w:rsid w:val="18D35DC0"/>
    <w:rsid w:val="196E32D3"/>
    <w:rsid w:val="1A8F2F9F"/>
    <w:rsid w:val="1BF12BA9"/>
    <w:rsid w:val="1D7977DE"/>
    <w:rsid w:val="1DFB4711"/>
    <w:rsid w:val="1EA483E9"/>
    <w:rsid w:val="1F3B163B"/>
    <w:rsid w:val="2017E3AF"/>
    <w:rsid w:val="203471E8"/>
    <w:rsid w:val="2146CDAA"/>
    <w:rsid w:val="2191AFE7"/>
    <w:rsid w:val="22B9F479"/>
    <w:rsid w:val="2322B0A5"/>
    <w:rsid w:val="23B27D57"/>
    <w:rsid w:val="245D9596"/>
    <w:rsid w:val="25399AAE"/>
    <w:rsid w:val="260816CA"/>
    <w:rsid w:val="26E5EB09"/>
    <w:rsid w:val="274FB01D"/>
    <w:rsid w:val="27B559BC"/>
    <w:rsid w:val="27C97117"/>
    <w:rsid w:val="27D2C075"/>
    <w:rsid w:val="27DBBCC1"/>
    <w:rsid w:val="27FB84BD"/>
    <w:rsid w:val="2909EE20"/>
    <w:rsid w:val="2958750A"/>
    <w:rsid w:val="2A63C56D"/>
    <w:rsid w:val="2A6439F8"/>
    <w:rsid w:val="2AD1FC9D"/>
    <w:rsid w:val="2AFE66C5"/>
    <w:rsid w:val="2B9E28A3"/>
    <w:rsid w:val="2BB95C2C"/>
    <w:rsid w:val="2BC15500"/>
    <w:rsid w:val="2C1BC940"/>
    <w:rsid w:val="2CFB8FC8"/>
    <w:rsid w:val="2D2F9AA5"/>
    <w:rsid w:val="2D391298"/>
    <w:rsid w:val="2E385CEC"/>
    <w:rsid w:val="2F708484"/>
    <w:rsid w:val="2F8C5874"/>
    <w:rsid w:val="2FC3FC12"/>
    <w:rsid w:val="30113F1C"/>
    <w:rsid w:val="3047734C"/>
    <w:rsid w:val="3271E267"/>
    <w:rsid w:val="3291CE55"/>
    <w:rsid w:val="32C774B9"/>
    <w:rsid w:val="34BC6414"/>
    <w:rsid w:val="350A8BF7"/>
    <w:rsid w:val="351A2760"/>
    <w:rsid w:val="355D38D2"/>
    <w:rsid w:val="36583475"/>
    <w:rsid w:val="36A500D1"/>
    <w:rsid w:val="375E7BE7"/>
    <w:rsid w:val="37F0AB2F"/>
    <w:rsid w:val="3B7A307B"/>
    <w:rsid w:val="3B7BC58C"/>
    <w:rsid w:val="3D105866"/>
    <w:rsid w:val="3D95999A"/>
    <w:rsid w:val="3E4917D4"/>
    <w:rsid w:val="3EA06A7B"/>
    <w:rsid w:val="3EB50410"/>
    <w:rsid w:val="3F3F44E4"/>
    <w:rsid w:val="3F50656F"/>
    <w:rsid w:val="3F86FB2D"/>
    <w:rsid w:val="40B8D1FE"/>
    <w:rsid w:val="4202BFED"/>
    <w:rsid w:val="422A220C"/>
    <w:rsid w:val="4328DA31"/>
    <w:rsid w:val="453921B8"/>
    <w:rsid w:val="46098073"/>
    <w:rsid w:val="466B2FA2"/>
    <w:rsid w:val="468959C3"/>
    <w:rsid w:val="46D29128"/>
    <w:rsid w:val="477FBC39"/>
    <w:rsid w:val="4824CB1F"/>
    <w:rsid w:val="484A5A40"/>
    <w:rsid w:val="4870C27A"/>
    <w:rsid w:val="48DF59DB"/>
    <w:rsid w:val="49B77B87"/>
    <w:rsid w:val="49D1E24B"/>
    <w:rsid w:val="4A4F1B8A"/>
    <w:rsid w:val="4A6546EF"/>
    <w:rsid w:val="4AA770BF"/>
    <w:rsid w:val="4AC63A6B"/>
    <w:rsid w:val="4B1152D4"/>
    <w:rsid w:val="4BAB8294"/>
    <w:rsid w:val="4CA6AAAF"/>
    <w:rsid w:val="4CAAE8C6"/>
    <w:rsid w:val="4CED5BBB"/>
    <w:rsid w:val="4D34ED63"/>
    <w:rsid w:val="4DB9CB2F"/>
    <w:rsid w:val="4DC4DAB6"/>
    <w:rsid w:val="4EA5536E"/>
    <w:rsid w:val="4EC47AB0"/>
    <w:rsid w:val="4F4C7FD8"/>
    <w:rsid w:val="4F5DCCED"/>
    <w:rsid w:val="4F9B5454"/>
    <w:rsid w:val="4FC128AA"/>
    <w:rsid w:val="5017C1CB"/>
    <w:rsid w:val="50834443"/>
    <w:rsid w:val="50E93F74"/>
    <w:rsid w:val="517BCF46"/>
    <w:rsid w:val="51B3B9F1"/>
    <w:rsid w:val="51E9E382"/>
    <w:rsid w:val="51FE7C63"/>
    <w:rsid w:val="532F0B56"/>
    <w:rsid w:val="5376B3FE"/>
    <w:rsid w:val="542E1ED5"/>
    <w:rsid w:val="55268D1F"/>
    <w:rsid w:val="556354FF"/>
    <w:rsid w:val="566F0E22"/>
    <w:rsid w:val="56B06553"/>
    <w:rsid w:val="580ADE83"/>
    <w:rsid w:val="58A30D96"/>
    <w:rsid w:val="58A9E73B"/>
    <w:rsid w:val="593B70E0"/>
    <w:rsid w:val="597E5974"/>
    <w:rsid w:val="59B28579"/>
    <w:rsid w:val="5AC0ECFC"/>
    <w:rsid w:val="5C662BC1"/>
    <w:rsid w:val="5CB71F40"/>
    <w:rsid w:val="5CB8BDBE"/>
    <w:rsid w:val="5CC1C2B2"/>
    <w:rsid w:val="5CC3F0FE"/>
    <w:rsid w:val="5D1FA6D7"/>
    <w:rsid w:val="5D29901F"/>
    <w:rsid w:val="5D46B67D"/>
    <w:rsid w:val="5DA40B2D"/>
    <w:rsid w:val="5E40B1DA"/>
    <w:rsid w:val="5E548E1F"/>
    <w:rsid w:val="5E591B5C"/>
    <w:rsid w:val="5E92BEDB"/>
    <w:rsid w:val="5EB36DD4"/>
    <w:rsid w:val="5FFD9C28"/>
    <w:rsid w:val="6066D43D"/>
    <w:rsid w:val="60E2ADCC"/>
    <w:rsid w:val="6104C664"/>
    <w:rsid w:val="61C96450"/>
    <w:rsid w:val="61D32680"/>
    <w:rsid w:val="64828C0A"/>
    <w:rsid w:val="65133037"/>
    <w:rsid w:val="657BE79B"/>
    <w:rsid w:val="65B4BA58"/>
    <w:rsid w:val="671AC7E8"/>
    <w:rsid w:val="675562BF"/>
    <w:rsid w:val="67C2ABE6"/>
    <w:rsid w:val="67DA750B"/>
    <w:rsid w:val="68AE0F03"/>
    <w:rsid w:val="692DF23B"/>
    <w:rsid w:val="69588325"/>
    <w:rsid w:val="69AF6B87"/>
    <w:rsid w:val="6A061765"/>
    <w:rsid w:val="6A526D7B"/>
    <w:rsid w:val="6A71B366"/>
    <w:rsid w:val="6AF57882"/>
    <w:rsid w:val="6B82C54A"/>
    <w:rsid w:val="6CBAB6C6"/>
    <w:rsid w:val="6D18B2F0"/>
    <w:rsid w:val="6D1CB07B"/>
    <w:rsid w:val="6D58762D"/>
    <w:rsid w:val="6DECC4A6"/>
    <w:rsid w:val="6ED98888"/>
    <w:rsid w:val="6EE47F9B"/>
    <w:rsid w:val="6EF232A7"/>
    <w:rsid w:val="70127751"/>
    <w:rsid w:val="70252608"/>
    <w:rsid w:val="72A9A8C1"/>
    <w:rsid w:val="72B9FB74"/>
    <w:rsid w:val="7436EDC9"/>
    <w:rsid w:val="74DBAC3C"/>
    <w:rsid w:val="759D1CA8"/>
    <w:rsid w:val="78918081"/>
    <w:rsid w:val="78AB0A70"/>
    <w:rsid w:val="78D85280"/>
    <w:rsid w:val="79F7042D"/>
    <w:rsid w:val="7A7AB4CB"/>
    <w:rsid w:val="7BDC7260"/>
    <w:rsid w:val="7CD95E74"/>
    <w:rsid w:val="7D47681D"/>
    <w:rsid w:val="7E3A37C4"/>
    <w:rsid w:val="7E4D9DC9"/>
    <w:rsid w:val="7EB24FAD"/>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09499"/>
  <w15:chartTrackingRefBased/>
  <w15:docId w15:val="{28071413-DD67-4E8E-A68D-BF45A09AA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E1176"/>
  </w:style>
  <w:style w:type="paragraph" w:styleId="Nadpis1">
    <w:name w:val="heading 1"/>
    <w:basedOn w:val="Normln"/>
    <w:next w:val="Normln"/>
    <w:link w:val="Nadpis1Char"/>
    <w:qFormat/>
    <w:rsid w:val="005C24D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nhideWhenUsed/>
    <w:qFormat/>
    <w:rsid w:val="005C24D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nhideWhenUsed/>
    <w:qFormat/>
    <w:rsid w:val="005C24D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dpis4">
    <w:name w:val="heading 4"/>
    <w:aliases w:val="Char"/>
    <w:basedOn w:val="Normln"/>
    <w:next w:val="Normln"/>
    <w:link w:val="Nadpis4Char"/>
    <w:unhideWhenUsed/>
    <w:qFormat/>
    <w:rsid w:val="005C24D4"/>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nhideWhenUsed/>
    <w:qFormat/>
    <w:rsid w:val="005C24D4"/>
    <w:pPr>
      <w:keepNext/>
      <w:keepLines/>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semiHidden/>
    <w:unhideWhenUsed/>
    <w:qFormat/>
    <w:rsid w:val="005C24D4"/>
    <w:pPr>
      <w:keepNext/>
      <w:keepLines/>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nhideWhenUsed/>
    <w:qFormat/>
    <w:rsid w:val="005C24D4"/>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nhideWhenUsed/>
    <w:qFormat/>
    <w:rsid w:val="005C24D4"/>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nhideWhenUsed/>
    <w:qFormat/>
    <w:rsid w:val="005C24D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527B95"/>
    <w:pPr>
      <w:spacing w:after="0" w:line="240" w:lineRule="auto"/>
      <w:jc w:val="center"/>
    </w:pPr>
    <w:rPr>
      <w:rFonts w:ascii="Times New Roman" w:eastAsia="Times New Roman" w:hAnsi="Times New Roman" w:cs="Times New Roman"/>
      <w:sz w:val="48"/>
      <w:szCs w:val="20"/>
      <w:lang w:val="x-none" w:eastAsia="cs-CZ"/>
    </w:rPr>
  </w:style>
  <w:style w:type="character" w:customStyle="1" w:styleId="NzevChar">
    <w:name w:val="Název Char"/>
    <w:basedOn w:val="Standardnpsmoodstavce"/>
    <w:link w:val="Nzev"/>
    <w:rsid w:val="00527B95"/>
    <w:rPr>
      <w:rFonts w:ascii="Times New Roman" w:eastAsia="Times New Roman" w:hAnsi="Times New Roman" w:cs="Times New Roman"/>
      <w:sz w:val="48"/>
      <w:szCs w:val="20"/>
      <w:lang w:val="x-none" w:eastAsia="cs-CZ"/>
    </w:rPr>
  </w:style>
  <w:style w:type="character" w:customStyle="1" w:styleId="preformatted">
    <w:name w:val="preformatted"/>
    <w:basedOn w:val="Standardnpsmoodstavce"/>
    <w:rsid w:val="00527B95"/>
  </w:style>
  <w:style w:type="character" w:customStyle="1" w:styleId="nowrap">
    <w:name w:val="nowrap"/>
    <w:basedOn w:val="Standardnpsmoodstavce"/>
    <w:rsid w:val="00527B95"/>
  </w:style>
  <w:style w:type="paragraph" w:styleId="Odstavecseseznamem">
    <w:name w:val="List Paragraph"/>
    <w:basedOn w:val="Normln"/>
    <w:uiPriority w:val="34"/>
    <w:qFormat/>
    <w:rsid w:val="008B4D7D"/>
    <w:pPr>
      <w:spacing w:after="200" w:line="276" w:lineRule="auto"/>
      <w:ind w:left="720"/>
      <w:contextualSpacing/>
    </w:pPr>
    <w:rPr>
      <w:rFonts w:ascii="Calibri" w:eastAsia="Calibri" w:hAnsi="Calibri" w:cs="Times New Roman"/>
    </w:rPr>
  </w:style>
  <w:style w:type="paragraph" w:customStyle="1" w:styleId="Bezmezer1">
    <w:name w:val="Bez mezer1"/>
    <w:uiPriority w:val="1"/>
    <w:qFormat/>
    <w:rsid w:val="00BB37F0"/>
    <w:pPr>
      <w:suppressAutoHyphens/>
      <w:spacing w:after="0" w:line="240" w:lineRule="auto"/>
    </w:pPr>
    <w:rPr>
      <w:rFonts w:ascii="Times New Roman" w:eastAsia="Times New Roman" w:hAnsi="Times New Roman" w:cs="Times New Roman"/>
      <w:sz w:val="24"/>
      <w:szCs w:val="24"/>
      <w:lang w:eastAsia="ar-SA"/>
    </w:rPr>
  </w:style>
  <w:style w:type="paragraph" w:styleId="Bezmezer">
    <w:name w:val="No Spacing"/>
    <w:qFormat/>
    <w:rsid w:val="00B763F5"/>
    <w:pPr>
      <w:suppressAutoHyphens/>
      <w:spacing w:after="0" w:line="240" w:lineRule="auto"/>
      <w:ind w:left="576" w:hanging="576"/>
      <w:jc w:val="both"/>
    </w:pPr>
    <w:rPr>
      <w:rFonts w:ascii="Arial" w:eastAsia="Times New Roman" w:hAnsi="Arial" w:cs="Times New Roman"/>
      <w:sz w:val="20"/>
      <w:szCs w:val="24"/>
      <w:lang w:eastAsia="ar-SA"/>
    </w:rPr>
  </w:style>
  <w:style w:type="paragraph" w:styleId="Revize">
    <w:name w:val="Revision"/>
    <w:hidden/>
    <w:uiPriority w:val="99"/>
    <w:semiHidden/>
    <w:rsid w:val="00490004"/>
    <w:pPr>
      <w:spacing w:after="0" w:line="240" w:lineRule="auto"/>
    </w:pPr>
  </w:style>
  <w:style w:type="character" w:styleId="Odkaznakoment">
    <w:name w:val="annotation reference"/>
    <w:basedOn w:val="Standardnpsmoodstavce"/>
    <w:uiPriority w:val="99"/>
    <w:unhideWhenUsed/>
    <w:qFormat/>
    <w:rsid w:val="00490004"/>
    <w:rPr>
      <w:sz w:val="16"/>
      <w:szCs w:val="16"/>
    </w:rPr>
  </w:style>
  <w:style w:type="paragraph" w:styleId="Textkomente">
    <w:name w:val="annotation text"/>
    <w:basedOn w:val="Normln"/>
    <w:link w:val="TextkomenteChar"/>
    <w:uiPriority w:val="99"/>
    <w:unhideWhenUsed/>
    <w:qFormat/>
    <w:rsid w:val="00490004"/>
    <w:pPr>
      <w:spacing w:line="240" w:lineRule="auto"/>
    </w:pPr>
    <w:rPr>
      <w:sz w:val="20"/>
      <w:szCs w:val="20"/>
    </w:rPr>
  </w:style>
  <w:style w:type="character" w:customStyle="1" w:styleId="TextkomenteChar">
    <w:name w:val="Text komentáře Char"/>
    <w:basedOn w:val="Standardnpsmoodstavce"/>
    <w:link w:val="Textkomente"/>
    <w:uiPriority w:val="99"/>
    <w:qFormat/>
    <w:rsid w:val="00490004"/>
    <w:rPr>
      <w:sz w:val="20"/>
      <w:szCs w:val="20"/>
    </w:rPr>
  </w:style>
  <w:style w:type="paragraph" w:styleId="Pedmtkomente">
    <w:name w:val="annotation subject"/>
    <w:basedOn w:val="Textkomente"/>
    <w:next w:val="Textkomente"/>
    <w:link w:val="PedmtkomenteChar"/>
    <w:uiPriority w:val="99"/>
    <w:semiHidden/>
    <w:unhideWhenUsed/>
    <w:rsid w:val="00490004"/>
    <w:rPr>
      <w:b/>
      <w:bCs/>
    </w:rPr>
  </w:style>
  <w:style w:type="character" w:customStyle="1" w:styleId="PedmtkomenteChar">
    <w:name w:val="Předmět komentáře Char"/>
    <w:basedOn w:val="TextkomenteChar"/>
    <w:link w:val="Pedmtkomente"/>
    <w:uiPriority w:val="99"/>
    <w:semiHidden/>
    <w:rsid w:val="00490004"/>
    <w:rPr>
      <w:b/>
      <w:bCs/>
      <w:sz w:val="20"/>
      <w:szCs w:val="20"/>
    </w:rPr>
  </w:style>
  <w:style w:type="character" w:customStyle="1" w:styleId="Nadpis1Char">
    <w:name w:val="Nadpis 1 Char"/>
    <w:basedOn w:val="Standardnpsmoodstavce"/>
    <w:link w:val="Nadpis1"/>
    <w:uiPriority w:val="9"/>
    <w:rsid w:val="005C24D4"/>
    <w:rPr>
      <w:rFonts w:asciiTheme="majorHAnsi" w:eastAsiaTheme="majorEastAsia" w:hAnsiTheme="majorHAnsi" w:cstheme="majorBidi"/>
      <w:color w:val="2F5496" w:themeColor="accent1" w:themeShade="BF"/>
      <w:sz w:val="32"/>
      <w:szCs w:val="32"/>
    </w:rPr>
  </w:style>
  <w:style w:type="character" w:customStyle="1" w:styleId="Nadpis2Char">
    <w:name w:val="Nadpis 2 Char"/>
    <w:basedOn w:val="Standardnpsmoodstavce"/>
    <w:link w:val="Nadpis2"/>
    <w:uiPriority w:val="9"/>
    <w:semiHidden/>
    <w:rsid w:val="005C24D4"/>
    <w:rPr>
      <w:rFonts w:asciiTheme="majorHAnsi" w:eastAsiaTheme="majorEastAsia" w:hAnsiTheme="majorHAnsi" w:cstheme="majorBidi"/>
      <w:color w:val="2F5496" w:themeColor="accent1" w:themeShade="BF"/>
      <w:sz w:val="26"/>
      <w:szCs w:val="26"/>
    </w:rPr>
  </w:style>
  <w:style w:type="character" w:customStyle="1" w:styleId="Nadpis3Char">
    <w:name w:val="Nadpis 3 Char"/>
    <w:basedOn w:val="Standardnpsmoodstavce"/>
    <w:link w:val="Nadpis3"/>
    <w:uiPriority w:val="9"/>
    <w:semiHidden/>
    <w:rsid w:val="005C24D4"/>
    <w:rPr>
      <w:rFonts w:asciiTheme="majorHAnsi" w:eastAsiaTheme="majorEastAsia" w:hAnsiTheme="majorHAnsi" w:cstheme="majorBidi"/>
      <w:color w:val="1F3763" w:themeColor="accent1" w:themeShade="7F"/>
      <w:sz w:val="24"/>
      <w:szCs w:val="24"/>
    </w:rPr>
  </w:style>
  <w:style w:type="character" w:customStyle="1" w:styleId="Nadpis4Char">
    <w:name w:val="Nadpis 4 Char"/>
    <w:aliases w:val="Char Char"/>
    <w:basedOn w:val="Standardnpsmoodstavce"/>
    <w:link w:val="Nadpis4"/>
    <w:uiPriority w:val="9"/>
    <w:semiHidden/>
    <w:rsid w:val="005C24D4"/>
    <w:rPr>
      <w:rFonts w:asciiTheme="majorHAnsi" w:eastAsiaTheme="majorEastAsia" w:hAnsiTheme="majorHAnsi" w:cstheme="majorBidi"/>
      <w:i/>
      <w:iCs/>
      <w:color w:val="2F5496" w:themeColor="accent1" w:themeShade="BF"/>
    </w:rPr>
  </w:style>
  <w:style w:type="character" w:customStyle="1" w:styleId="Nadpis5Char">
    <w:name w:val="Nadpis 5 Char"/>
    <w:basedOn w:val="Standardnpsmoodstavce"/>
    <w:link w:val="Nadpis5"/>
    <w:uiPriority w:val="9"/>
    <w:semiHidden/>
    <w:rsid w:val="005C24D4"/>
    <w:rPr>
      <w:rFonts w:asciiTheme="majorHAnsi" w:eastAsiaTheme="majorEastAsia" w:hAnsiTheme="majorHAnsi" w:cstheme="majorBidi"/>
      <w:color w:val="2F5496" w:themeColor="accent1" w:themeShade="BF"/>
    </w:rPr>
  </w:style>
  <w:style w:type="character" w:customStyle="1" w:styleId="Nadpis6Char">
    <w:name w:val="Nadpis 6 Char"/>
    <w:basedOn w:val="Standardnpsmoodstavce"/>
    <w:link w:val="Nadpis6"/>
    <w:uiPriority w:val="9"/>
    <w:semiHidden/>
    <w:rsid w:val="005C24D4"/>
    <w:rPr>
      <w:rFonts w:asciiTheme="majorHAnsi" w:eastAsiaTheme="majorEastAsia" w:hAnsiTheme="majorHAnsi" w:cstheme="majorBidi"/>
      <w:color w:val="1F3763" w:themeColor="accent1" w:themeShade="7F"/>
    </w:rPr>
  </w:style>
  <w:style w:type="character" w:customStyle="1" w:styleId="Nadpis7Char">
    <w:name w:val="Nadpis 7 Char"/>
    <w:basedOn w:val="Standardnpsmoodstavce"/>
    <w:link w:val="Nadpis7"/>
    <w:uiPriority w:val="9"/>
    <w:semiHidden/>
    <w:rsid w:val="005C24D4"/>
    <w:rPr>
      <w:rFonts w:asciiTheme="majorHAnsi" w:eastAsiaTheme="majorEastAsia" w:hAnsiTheme="majorHAnsi" w:cstheme="majorBidi"/>
      <w:i/>
      <w:iCs/>
      <w:color w:val="1F3763" w:themeColor="accent1" w:themeShade="7F"/>
    </w:rPr>
  </w:style>
  <w:style w:type="character" w:customStyle="1" w:styleId="Nadpis8Char">
    <w:name w:val="Nadpis 8 Char"/>
    <w:basedOn w:val="Standardnpsmoodstavce"/>
    <w:link w:val="Nadpis8"/>
    <w:uiPriority w:val="9"/>
    <w:semiHidden/>
    <w:rsid w:val="005C24D4"/>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5C24D4"/>
    <w:rPr>
      <w:rFonts w:asciiTheme="majorHAnsi" w:eastAsiaTheme="majorEastAsia" w:hAnsiTheme="majorHAnsi" w:cstheme="majorBidi"/>
      <w:i/>
      <w:iCs/>
      <w:color w:val="272727" w:themeColor="text1" w:themeTint="D8"/>
      <w:sz w:val="21"/>
      <w:szCs w:val="21"/>
    </w:rPr>
  </w:style>
  <w:style w:type="character" w:styleId="Hypertextovodkaz">
    <w:name w:val="Hyperlink"/>
    <w:basedOn w:val="Standardnpsmoodstavce"/>
    <w:uiPriority w:val="99"/>
    <w:unhideWhenUsed/>
    <w:rsid w:val="007004F5"/>
    <w:rPr>
      <w:color w:val="0563C1" w:themeColor="hyperlink"/>
      <w:u w:val="single"/>
    </w:rPr>
  </w:style>
  <w:style w:type="character" w:styleId="Nevyeenzmnka">
    <w:name w:val="Unresolved Mention"/>
    <w:basedOn w:val="Standardnpsmoodstavce"/>
    <w:uiPriority w:val="99"/>
    <w:semiHidden/>
    <w:unhideWhenUsed/>
    <w:rsid w:val="007004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666988">
      <w:bodyDiv w:val="1"/>
      <w:marLeft w:val="0"/>
      <w:marRight w:val="0"/>
      <w:marTop w:val="0"/>
      <w:marBottom w:val="0"/>
      <w:divBdr>
        <w:top w:val="none" w:sz="0" w:space="0" w:color="auto"/>
        <w:left w:val="none" w:sz="0" w:space="0" w:color="auto"/>
        <w:bottom w:val="none" w:sz="0" w:space="0" w:color="auto"/>
        <w:right w:val="none" w:sz="0" w:space="0" w:color="auto"/>
      </w:divBdr>
    </w:div>
    <w:div w:id="308215844">
      <w:bodyDiv w:val="1"/>
      <w:marLeft w:val="0"/>
      <w:marRight w:val="0"/>
      <w:marTop w:val="0"/>
      <w:marBottom w:val="0"/>
      <w:divBdr>
        <w:top w:val="none" w:sz="0" w:space="0" w:color="auto"/>
        <w:left w:val="none" w:sz="0" w:space="0" w:color="auto"/>
        <w:bottom w:val="none" w:sz="0" w:space="0" w:color="auto"/>
        <w:right w:val="none" w:sz="0" w:space="0" w:color="auto"/>
      </w:divBdr>
    </w:div>
    <w:div w:id="953904178">
      <w:bodyDiv w:val="1"/>
      <w:marLeft w:val="0"/>
      <w:marRight w:val="0"/>
      <w:marTop w:val="0"/>
      <w:marBottom w:val="0"/>
      <w:divBdr>
        <w:top w:val="none" w:sz="0" w:space="0" w:color="auto"/>
        <w:left w:val="none" w:sz="0" w:space="0" w:color="auto"/>
        <w:bottom w:val="none" w:sz="0" w:space="0" w:color="auto"/>
        <w:right w:val="none" w:sz="0" w:space="0" w:color="auto"/>
      </w:divBdr>
    </w:div>
    <w:div w:id="1210653631">
      <w:bodyDiv w:val="1"/>
      <w:marLeft w:val="0"/>
      <w:marRight w:val="0"/>
      <w:marTop w:val="0"/>
      <w:marBottom w:val="0"/>
      <w:divBdr>
        <w:top w:val="none" w:sz="0" w:space="0" w:color="auto"/>
        <w:left w:val="none" w:sz="0" w:space="0" w:color="auto"/>
        <w:bottom w:val="none" w:sz="0" w:space="0" w:color="auto"/>
        <w:right w:val="none" w:sz="0" w:space="0" w:color="auto"/>
      </w:divBdr>
    </w:div>
    <w:div w:id="1225533269">
      <w:bodyDiv w:val="1"/>
      <w:marLeft w:val="0"/>
      <w:marRight w:val="0"/>
      <w:marTop w:val="0"/>
      <w:marBottom w:val="0"/>
      <w:divBdr>
        <w:top w:val="none" w:sz="0" w:space="0" w:color="auto"/>
        <w:left w:val="none" w:sz="0" w:space="0" w:color="auto"/>
        <w:bottom w:val="none" w:sz="0" w:space="0" w:color="auto"/>
        <w:right w:val="none" w:sz="0" w:space="0" w:color="auto"/>
      </w:divBdr>
    </w:div>
    <w:div w:id="1336690657">
      <w:bodyDiv w:val="1"/>
      <w:marLeft w:val="0"/>
      <w:marRight w:val="0"/>
      <w:marTop w:val="0"/>
      <w:marBottom w:val="0"/>
      <w:divBdr>
        <w:top w:val="none" w:sz="0" w:space="0" w:color="auto"/>
        <w:left w:val="none" w:sz="0" w:space="0" w:color="auto"/>
        <w:bottom w:val="none" w:sz="0" w:space="0" w:color="auto"/>
        <w:right w:val="none" w:sz="0" w:space="0" w:color="auto"/>
      </w:divBdr>
    </w:div>
    <w:div w:id="1396124495">
      <w:bodyDiv w:val="1"/>
      <w:marLeft w:val="0"/>
      <w:marRight w:val="0"/>
      <w:marTop w:val="0"/>
      <w:marBottom w:val="0"/>
      <w:divBdr>
        <w:top w:val="none" w:sz="0" w:space="0" w:color="auto"/>
        <w:left w:val="none" w:sz="0" w:space="0" w:color="auto"/>
        <w:bottom w:val="none" w:sz="0" w:space="0" w:color="auto"/>
        <w:right w:val="none" w:sz="0" w:space="0" w:color="auto"/>
      </w:divBdr>
    </w:div>
    <w:div w:id="1627004676">
      <w:bodyDiv w:val="1"/>
      <w:marLeft w:val="0"/>
      <w:marRight w:val="0"/>
      <w:marTop w:val="0"/>
      <w:marBottom w:val="0"/>
      <w:divBdr>
        <w:top w:val="none" w:sz="0" w:space="0" w:color="auto"/>
        <w:left w:val="none" w:sz="0" w:space="0" w:color="auto"/>
        <w:bottom w:val="none" w:sz="0" w:space="0" w:color="auto"/>
        <w:right w:val="none" w:sz="0" w:space="0" w:color="auto"/>
      </w:divBdr>
    </w:div>
    <w:div w:id="1823616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662</Words>
  <Characters>3907</Characters>
  <Application>Microsoft Office Word</Application>
  <DocSecurity>0</DocSecurity>
  <Lines>32</Lines>
  <Paragraphs>9</Paragraphs>
  <ScaleCrop>false</ScaleCrop>
  <Company/>
  <LinksUpToDate>false</LinksUpToDate>
  <CharactersWithSpaces>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Beranová</dc:creator>
  <cp:keywords/>
  <dc:description/>
  <cp:lastModifiedBy>Andrea Šindelářová</cp:lastModifiedBy>
  <cp:revision>2</cp:revision>
  <dcterms:created xsi:type="dcterms:W3CDTF">2025-08-06T06:41:00Z</dcterms:created>
  <dcterms:modified xsi:type="dcterms:W3CDTF">2025-08-06T06:41:00Z</dcterms:modified>
</cp:coreProperties>
</file>