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7ED8" w14:textId="77777777" w:rsidR="0071595F" w:rsidRPr="007272FB" w:rsidRDefault="0071595F" w:rsidP="007272FB">
      <w:pPr>
        <w:ind w:left="426" w:right="401"/>
        <w:jc w:val="center"/>
        <w:rPr>
          <w:b/>
          <w:bCs/>
          <w:sz w:val="28"/>
          <w:szCs w:val="28"/>
        </w:rPr>
      </w:pPr>
      <w:r w:rsidRPr="007272FB">
        <w:rPr>
          <w:b/>
          <w:bCs/>
          <w:sz w:val="28"/>
          <w:szCs w:val="28"/>
        </w:rPr>
        <w:t>KUPNÍ SMLOUVA</w:t>
      </w:r>
    </w:p>
    <w:p w14:paraId="770F1BFA" w14:textId="77777777" w:rsidR="0071595F" w:rsidRDefault="0071595F" w:rsidP="007272FB">
      <w:pPr>
        <w:ind w:left="426" w:right="401"/>
        <w:jc w:val="both"/>
      </w:pPr>
    </w:p>
    <w:p w14:paraId="3F3758C1" w14:textId="6D747F64" w:rsidR="0071595F" w:rsidRDefault="0071595F" w:rsidP="007272FB">
      <w:pPr>
        <w:ind w:left="426" w:right="401"/>
        <w:jc w:val="both"/>
      </w:pPr>
      <w:r>
        <w:t xml:space="preserve">uzavřená dle </w:t>
      </w:r>
      <w:proofErr w:type="spellStart"/>
      <w:r>
        <w:t>ust</w:t>
      </w:r>
      <w:proofErr w:type="spellEnd"/>
      <w:r>
        <w:t xml:space="preserve">. § 2079 </w:t>
      </w:r>
      <w:proofErr w:type="spellStart"/>
      <w:r>
        <w:t>an</w:t>
      </w:r>
      <w:proofErr w:type="spellEnd"/>
      <w:r>
        <w:t>. ve spojení s </w:t>
      </w:r>
      <w:proofErr w:type="spellStart"/>
      <w:r>
        <w:t>ust</w:t>
      </w:r>
      <w:proofErr w:type="spellEnd"/>
      <w:r>
        <w:t xml:space="preserve">. § 2085 </w:t>
      </w:r>
      <w:proofErr w:type="spellStart"/>
      <w:r>
        <w:t>an</w:t>
      </w:r>
      <w:proofErr w:type="spellEnd"/>
      <w:r>
        <w:t>. zákona č. 89/2012 Sb., občanského zákoníku,</w:t>
      </w:r>
    </w:p>
    <w:p w14:paraId="4E41FDE9" w14:textId="77777777" w:rsidR="007A3526" w:rsidRDefault="007A3526" w:rsidP="007272FB">
      <w:pPr>
        <w:ind w:left="426" w:right="401"/>
        <w:jc w:val="both"/>
      </w:pPr>
    </w:p>
    <w:p w14:paraId="4954BB2E" w14:textId="77777777" w:rsidR="0071595F" w:rsidRDefault="0071595F" w:rsidP="007272FB">
      <w:pPr>
        <w:ind w:left="426" w:right="401"/>
        <w:jc w:val="both"/>
      </w:pPr>
      <w:r>
        <w:t>v účinném znění (dále jen „OZ“)</w:t>
      </w:r>
    </w:p>
    <w:p w14:paraId="529DB019" w14:textId="77777777" w:rsidR="0071595F" w:rsidRDefault="0071595F" w:rsidP="007272FB">
      <w:pPr>
        <w:ind w:left="426" w:right="401"/>
        <w:jc w:val="both"/>
      </w:pPr>
    </w:p>
    <w:p w14:paraId="06798780" w14:textId="77777777" w:rsidR="0071595F" w:rsidRDefault="0071595F" w:rsidP="007272FB">
      <w:pPr>
        <w:ind w:left="426" w:right="401"/>
        <w:jc w:val="both"/>
      </w:pPr>
      <w:r>
        <w:t>Níže uvedeného dne, měsíce a roku uzavřely smluvní strany:</w:t>
      </w:r>
    </w:p>
    <w:p w14:paraId="7F4FF9DC" w14:textId="77777777" w:rsidR="0071595F" w:rsidRPr="007272FB" w:rsidRDefault="0071595F" w:rsidP="007272FB">
      <w:pPr>
        <w:ind w:left="426" w:right="401"/>
        <w:jc w:val="both"/>
        <w:rPr>
          <w:b/>
          <w:bCs/>
        </w:rPr>
      </w:pPr>
      <w:r w:rsidRPr="007272FB">
        <w:rPr>
          <w:b/>
          <w:bCs/>
        </w:rPr>
        <w:t>VAPKA PRAHA s.r.o.</w:t>
      </w:r>
    </w:p>
    <w:p w14:paraId="3A316E40" w14:textId="77777777" w:rsidR="0071595F" w:rsidRDefault="0071595F" w:rsidP="007272FB">
      <w:pPr>
        <w:ind w:left="426" w:right="401"/>
        <w:jc w:val="both"/>
      </w:pPr>
      <w:r>
        <w:t>IČ: 049 16 913, DIČ: CZ04916913</w:t>
      </w:r>
    </w:p>
    <w:p w14:paraId="155F5482" w14:textId="77777777" w:rsidR="0071595F" w:rsidRDefault="0071595F" w:rsidP="007272FB">
      <w:pPr>
        <w:ind w:left="426" w:right="401"/>
        <w:jc w:val="both"/>
      </w:pPr>
      <w:r>
        <w:t>se sídlem Náchodská 644/128, Horní Počernice, 193 00 Praha 9</w:t>
      </w:r>
    </w:p>
    <w:p w14:paraId="0539CF1B" w14:textId="77777777" w:rsidR="0071595F" w:rsidRDefault="0071595F" w:rsidP="007272FB">
      <w:pPr>
        <w:ind w:left="426" w:right="401"/>
        <w:jc w:val="both"/>
      </w:pPr>
      <w:r>
        <w:t>zapsaná v obchodním rejstříku vedeném Městským soudem v Praze, oddíl C, vložka 255671</w:t>
      </w:r>
    </w:p>
    <w:p w14:paraId="15CAE40D" w14:textId="77777777" w:rsidR="0071595F" w:rsidRDefault="0071595F" w:rsidP="007272FB">
      <w:pPr>
        <w:ind w:left="426" w:right="401"/>
        <w:jc w:val="both"/>
      </w:pPr>
      <w:r>
        <w:t xml:space="preserve">bankovní spojení: b. </w:t>
      </w:r>
      <w:proofErr w:type="spellStart"/>
      <w:r>
        <w:t>ú.</w:t>
      </w:r>
      <w:proofErr w:type="spellEnd"/>
      <w:r>
        <w:t xml:space="preserve"> </w:t>
      </w:r>
      <w:proofErr w:type="gramStart"/>
      <w:r>
        <w:t>č. :</w:t>
      </w:r>
      <w:proofErr w:type="gramEnd"/>
      <w:r>
        <w:t xml:space="preserve"> 2701255603/2010 vedený u Fio banky, a.s.</w:t>
      </w:r>
    </w:p>
    <w:p w14:paraId="239B84C4" w14:textId="77777777" w:rsidR="0071595F" w:rsidRDefault="0071595F" w:rsidP="007272FB">
      <w:pPr>
        <w:ind w:left="426" w:right="401"/>
        <w:jc w:val="both"/>
      </w:pPr>
      <w:r>
        <w:t>zastupuje: Stanislav Uher, jednatel</w:t>
      </w:r>
    </w:p>
    <w:p w14:paraId="204115F7" w14:textId="77777777" w:rsidR="0071595F" w:rsidRDefault="0071595F" w:rsidP="007272FB">
      <w:pPr>
        <w:ind w:left="426" w:right="401"/>
        <w:jc w:val="both"/>
      </w:pPr>
      <w:r>
        <w:t>jako prodávající na straně jedné (dále jen jako „prodávající“ či „strana prodávající“)</w:t>
      </w:r>
    </w:p>
    <w:p w14:paraId="7BF4787F" w14:textId="77777777" w:rsidR="0071595F" w:rsidRDefault="0071595F" w:rsidP="007272FB">
      <w:pPr>
        <w:ind w:left="426" w:right="401"/>
        <w:jc w:val="both"/>
      </w:pPr>
      <w:r>
        <w:t>a</w:t>
      </w:r>
    </w:p>
    <w:p w14:paraId="27B06457" w14:textId="1D06936B" w:rsidR="0071595F" w:rsidRPr="007272FB" w:rsidRDefault="007272FB" w:rsidP="007272FB">
      <w:pPr>
        <w:ind w:left="426" w:right="401"/>
        <w:jc w:val="both"/>
        <w:rPr>
          <w:b/>
          <w:bCs/>
        </w:rPr>
      </w:pPr>
      <w:r w:rsidRPr="007272FB">
        <w:rPr>
          <w:b/>
          <w:bCs/>
        </w:rPr>
        <w:t>SOCIÁLNÍ SLUŽBY MĚSTA HAVLÍČKOVA BRODU</w:t>
      </w:r>
    </w:p>
    <w:p w14:paraId="0EE43671" w14:textId="058E9676" w:rsidR="0071595F" w:rsidRDefault="0071595F" w:rsidP="007272FB">
      <w:pPr>
        <w:ind w:left="426" w:right="401"/>
        <w:jc w:val="both"/>
      </w:pPr>
      <w:r>
        <w:t>IČ:</w:t>
      </w:r>
      <w:r w:rsidR="007272FB">
        <w:t xml:space="preserve"> 70188467</w:t>
      </w:r>
      <w:r>
        <w:t xml:space="preserve"> </w:t>
      </w:r>
    </w:p>
    <w:p w14:paraId="640943F9" w14:textId="7EF9BF6F" w:rsidR="0071595F" w:rsidRDefault="0071595F" w:rsidP="007272FB">
      <w:pPr>
        <w:ind w:left="426" w:right="401"/>
        <w:jc w:val="both"/>
      </w:pPr>
      <w:r>
        <w:t xml:space="preserve">se sídlem </w:t>
      </w:r>
      <w:proofErr w:type="spellStart"/>
      <w:r w:rsidR="007272FB">
        <w:t>Reynkova</w:t>
      </w:r>
      <w:proofErr w:type="spellEnd"/>
      <w:r w:rsidR="007272FB">
        <w:t xml:space="preserve"> 3643, 580 01 Havlíčkův Brod</w:t>
      </w:r>
    </w:p>
    <w:p w14:paraId="528186C4" w14:textId="7C1E3A36" w:rsidR="0071595F" w:rsidRDefault="0071595F" w:rsidP="007272FB">
      <w:pPr>
        <w:ind w:left="426" w:right="401"/>
        <w:jc w:val="both"/>
      </w:pPr>
      <w:r>
        <w:t xml:space="preserve">zapsaná v obchodním rejstříku vedeném </w:t>
      </w:r>
      <w:r w:rsidR="007272FB">
        <w:t>Krajským</w:t>
      </w:r>
      <w:r>
        <w:t xml:space="preserve"> soudem</w:t>
      </w:r>
      <w:r w:rsidR="007272FB">
        <w:t xml:space="preserve"> v Hradci Králové, oddíl </w:t>
      </w:r>
      <w:proofErr w:type="spellStart"/>
      <w:r w:rsidR="007272FB">
        <w:t>Pr</w:t>
      </w:r>
      <w:proofErr w:type="spellEnd"/>
      <w:r w:rsidR="007272FB">
        <w:t>, vložka 189</w:t>
      </w:r>
    </w:p>
    <w:p w14:paraId="413035DA" w14:textId="107DE008" w:rsidR="007272FB" w:rsidRDefault="007272FB" w:rsidP="007272FB">
      <w:pPr>
        <w:ind w:left="426" w:right="401"/>
        <w:jc w:val="both"/>
      </w:pPr>
      <w:r>
        <w:t>bankovní spojení: 78-7869570247/0100</w:t>
      </w:r>
    </w:p>
    <w:p w14:paraId="4E1BE8D7" w14:textId="1856B8CC" w:rsidR="0071595F" w:rsidRDefault="0071595F" w:rsidP="007272FB">
      <w:pPr>
        <w:ind w:left="426" w:right="401"/>
        <w:jc w:val="both"/>
      </w:pPr>
      <w:r>
        <w:t xml:space="preserve">zastupuje: </w:t>
      </w:r>
      <w:r w:rsidR="007272FB">
        <w:t>Mgr. Magdalena Kufrová, ředitelka</w:t>
      </w:r>
      <w:r>
        <w:t>.</w:t>
      </w:r>
    </w:p>
    <w:p w14:paraId="321F00E3" w14:textId="77777777" w:rsidR="0071595F" w:rsidRDefault="0071595F" w:rsidP="007272FB">
      <w:pPr>
        <w:ind w:left="426" w:right="401"/>
        <w:jc w:val="both"/>
      </w:pPr>
      <w:r>
        <w:t>jako kupující na straně druhé (dále jen jako „kupující“ či „strana kupující“)</w:t>
      </w:r>
    </w:p>
    <w:p w14:paraId="6A71DBAE" w14:textId="77777777" w:rsidR="0071595F" w:rsidRDefault="0071595F" w:rsidP="007272FB">
      <w:pPr>
        <w:ind w:left="426" w:right="401"/>
        <w:jc w:val="both"/>
      </w:pPr>
      <w:r>
        <w:t>kupní smlouvu takto:</w:t>
      </w:r>
    </w:p>
    <w:p w14:paraId="05DC5CC9" w14:textId="77777777" w:rsidR="007272FB" w:rsidRDefault="007272FB" w:rsidP="007272FB">
      <w:pPr>
        <w:ind w:left="426" w:right="401"/>
        <w:jc w:val="both"/>
      </w:pPr>
    </w:p>
    <w:p w14:paraId="48ED33F1" w14:textId="77777777" w:rsidR="0071595F" w:rsidRPr="0071595F" w:rsidRDefault="0071595F" w:rsidP="007272FB">
      <w:pPr>
        <w:ind w:left="426" w:right="401"/>
        <w:jc w:val="both"/>
        <w:rPr>
          <w:b/>
          <w:bCs/>
        </w:rPr>
      </w:pPr>
      <w:r w:rsidRPr="0071595F">
        <w:rPr>
          <w:b/>
          <w:bCs/>
        </w:rPr>
        <w:t>I. Předmět kupní smlouvy</w:t>
      </w:r>
    </w:p>
    <w:p w14:paraId="59A3F88E" w14:textId="442767D7" w:rsidR="0071595F" w:rsidRDefault="0071595F" w:rsidP="007272FB">
      <w:pPr>
        <w:ind w:left="426" w:right="401"/>
        <w:jc w:val="both"/>
      </w:pPr>
      <w:r>
        <w:t>Předmětem této kupní smlouvy je závazek prodávajícího odevzdat za podmínek dále touto smlouvou</w:t>
      </w:r>
      <w:r w:rsidR="007272FB">
        <w:t xml:space="preserve"> </w:t>
      </w:r>
      <w:r>
        <w:t>sjednaných kupujícímu předmět koupě specifikovaný v čl. II. této smlouvy a převést na kupujícího</w:t>
      </w:r>
      <w:r w:rsidR="007272FB">
        <w:t xml:space="preserve"> </w:t>
      </w:r>
      <w:r>
        <w:t>vlastnické právo k tomuto předmětu koupě a zaškolit obsluhu předmětu koupě, zatímco kupující se</w:t>
      </w:r>
      <w:r w:rsidR="007272FB">
        <w:t xml:space="preserve"> </w:t>
      </w:r>
      <w:r>
        <w:t>zavazuje předmět koupě převzít a zaplatit prodávajícímu za předmět koupě kupní cenu ve výši</w:t>
      </w:r>
      <w:r w:rsidR="007272FB">
        <w:t xml:space="preserve"> </w:t>
      </w:r>
      <w:r>
        <w:t>a za podmínek sjednaných v čl. III. této kupní smlouvy.</w:t>
      </w:r>
    </w:p>
    <w:p w14:paraId="02833C20" w14:textId="77777777" w:rsidR="0071595F" w:rsidRDefault="0071595F" w:rsidP="007272FB">
      <w:pPr>
        <w:ind w:left="426" w:right="401"/>
        <w:jc w:val="both"/>
      </w:pPr>
    </w:p>
    <w:p w14:paraId="7FA6579C" w14:textId="77777777" w:rsidR="0071595F" w:rsidRPr="0071595F" w:rsidRDefault="0071595F" w:rsidP="007272FB">
      <w:pPr>
        <w:ind w:left="426" w:right="401"/>
        <w:jc w:val="both"/>
        <w:rPr>
          <w:b/>
          <w:bCs/>
        </w:rPr>
      </w:pPr>
      <w:r w:rsidRPr="0071595F">
        <w:rPr>
          <w:b/>
          <w:bCs/>
        </w:rPr>
        <w:t>II. Specifikace předmětu koupě</w:t>
      </w:r>
    </w:p>
    <w:p w14:paraId="2B7C0086" w14:textId="77777777" w:rsidR="0071595F" w:rsidRDefault="0071595F" w:rsidP="007272FB">
      <w:pPr>
        <w:ind w:left="426" w:right="401"/>
        <w:jc w:val="both"/>
      </w:pPr>
      <w:r>
        <w:t>1. Předmětem koupě dle čl. I. této kupní smlouvy je následující movitá věc:</w:t>
      </w:r>
    </w:p>
    <w:p w14:paraId="04B73CD0" w14:textId="6F3CF432" w:rsidR="006B4123" w:rsidRDefault="006B4123" w:rsidP="007272FB">
      <w:pPr>
        <w:ind w:left="426" w:right="401"/>
        <w:jc w:val="both"/>
      </w:pPr>
      <w:r>
        <w:t xml:space="preserve">Mycí stroj </w:t>
      </w:r>
      <w:proofErr w:type="spellStart"/>
      <w:r w:rsidR="009941FE" w:rsidRPr="009941FE">
        <w:t>Nilfisk</w:t>
      </w:r>
      <w:proofErr w:type="spellEnd"/>
      <w:r w:rsidR="009941FE" w:rsidRPr="009941FE">
        <w:t xml:space="preserve"> SC550 D 53 LI-ION FULL PACKAGE</w:t>
      </w:r>
      <w:r w:rsidR="009941FE">
        <w:t xml:space="preserve"> </w:t>
      </w:r>
      <w:r w:rsidR="009941FE" w:rsidRPr="009941FE">
        <w:t>50000656</w:t>
      </w:r>
    </w:p>
    <w:p w14:paraId="7E5C67B2" w14:textId="24C4D1C4" w:rsidR="0071595F" w:rsidRDefault="0071595F" w:rsidP="007272FB">
      <w:pPr>
        <w:ind w:left="426" w:right="401"/>
        <w:jc w:val="both"/>
      </w:pPr>
      <w:r>
        <w:t>dle nabídky č</w:t>
      </w:r>
      <w:r w:rsidR="009941FE">
        <w:t>.</w:t>
      </w:r>
      <w:r w:rsidR="009941FE" w:rsidRPr="009941FE">
        <w:t xml:space="preserve"> P25-0406/</w:t>
      </w:r>
      <w:proofErr w:type="gramStart"/>
      <w:r w:rsidR="009941FE" w:rsidRPr="009941FE">
        <w:t>4</w:t>
      </w:r>
      <w:r w:rsidR="009941FE">
        <w:t xml:space="preserve"> </w:t>
      </w:r>
      <w:r>
        <w:t>,</w:t>
      </w:r>
      <w:proofErr w:type="gramEnd"/>
      <w:r>
        <w:t xml:space="preserve"> která tvoří přílohu č. 1 této smlouvy,</w:t>
      </w:r>
    </w:p>
    <w:p w14:paraId="3A031DDC" w14:textId="77777777" w:rsidR="0071595F" w:rsidRDefault="0071595F" w:rsidP="007272FB">
      <w:pPr>
        <w:ind w:left="426" w:right="401"/>
        <w:jc w:val="both"/>
      </w:pPr>
      <w:r>
        <w:lastRenderedPageBreak/>
        <w:t>(dále také jen „předmět koupě“).</w:t>
      </w:r>
    </w:p>
    <w:p w14:paraId="4587274D" w14:textId="1C453648" w:rsidR="0071595F" w:rsidRDefault="0071595F" w:rsidP="007272FB">
      <w:pPr>
        <w:ind w:left="426" w:right="401"/>
        <w:jc w:val="both"/>
      </w:pPr>
      <w:r>
        <w:t>2. Spolu s předmětem koupě prodávající předá kupujícímu doklady náležející k předmětu koupě, a to</w:t>
      </w:r>
      <w:r w:rsidR="007272FB">
        <w:t xml:space="preserve"> </w:t>
      </w:r>
      <w:r>
        <w:t>návod k obsluze a údržbě</w:t>
      </w:r>
    </w:p>
    <w:p w14:paraId="7D896E9E" w14:textId="21B1E0E0" w:rsidR="0071595F" w:rsidRPr="0071595F" w:rsidRDefault="0071595F" w:rsidP="007272FB">
      <w:pPr>
        <w:ind w:left="426" w:right="401"/>
        <w:jc w:val="both"/>
        <w:rPr>
          <w:b/>
          <w:bCs/>
        </w:rPr>
      </w:pPr>
      <w:r w:rsidRPr="0071595F">
        <w:rPr>
          <w:b/>
          <w:bCs/>
        </w:rPr>
        <w:t>III. Kupní cena a platební podmínky</w:t>
      </w:r>
    </w:p>
    <w:p w14:paraId="7FE397E7" w14:textId="05739BE3" w:rsidR="0071595F" w:rsidRDefault="0071595F" w:rsidP="007272FB">
      <w:pPr>
        <w:ind w:left="426" w:right="401"/>
        <w:jc w:val="both"/>
      </w:pPr>
      <w:r>
        <w:t>1. Kupní cena za celý předmět koupě se sjednává dohodou smluvních stran a činí částku celkem</w:t>
      </w:r>
      <w:r w:rsidR="007272FB">
        <w:t xml:space="preserve"> </w:t>
      </w:r>
      <w:r>
        <w:t xml:space="preserve">ve výši </w:t>
      </w:r>
      <w:r w:rsidR="009941FE" w:rsidRPr="009941FE">
        <w:t>189</w:t>
      </w:r>
      <w:r w:rsidR="009941FE">
        <w:t> </w:t>
      </w:r>
      <w:r w:rsidR="009941FE" w:rsidRPr="009941FE">
        <w:t>793</w:t>
      </w:r>
      <w:r w:rsidR="009941FE">
        <w:t>,-</w:t>
      </w:r>
      <w:r>
        <w:t xml:space="preserve"> Kč bez DPH.</w:t>
      </w:r>
    </w:p>
    <w:p w14:paraId="48893119" w14:textId="77777777" w:rsidR="0071595F" w:rsidRDefault="0071595F" w:rsidP="007272FB">
      <w:pPr>
        <w:ind w:left="426" w:right="401"/>
        <w:jc w:val="both"/>
      </w:pPr>
      <w:r>
        <w:t>2. Ke kupní ceně bude připočtena příslušná zákonem stanovená sazba DPH.</w:t>
      </w:r>
    </w:p>
    <w:p w14:paraId="321C26E0" w14:textId="325E8804" w:rsidR="0071595F" w:rsidRDefault="0071595F" w:rsidP="007272FB">
      <w:pPr>
        <w:ind w:left="426" w:right="401"/>
        <w:jc w:val="both"/>
      </w:pPr>
      <w:r>
        <w:t>3. Kupní cena vč. DPH je takto úplná a k této nebudou prodávajícím připočteny žádné náklady</w:t>
      </w:r>
      <w:r w:rsidR="007272FB">
        <w:t xml:space="preserve"> </w:t>
      </w:r>
      <w:r>
        <w:t>ve smyslu balného či nákladů na dodání předmětu koupě.</w:t>
      </w:r>
    </w:p>
    <w:p w14:paraId="037C6813" w14:textId="028FE5A5" w:rsidR="0071595F" w:rsidRDefault="0071595F" w:rsidP="007272FB">
      <w:pPr>
        <w:ind w:left="426" w:right="401"/>
        <w:jc w:val="both"/>
      </w:pPr>
      <w:r>
        <w:t>4. Celá kupní cena je splatná ve lhůtě 30 dní ode dne dodání předmětu koupě kupujícímu, a to</w:t>
      </w:r>
      <w:r w:rsidR="007272FB">
        <w:t xml:space="preserve"> </w:t>
      </w:r>
      <w:r>
        <w:t xml:space="preserve">bezhotovostním </w:t>
      </w:r>
      <w:r w:rsidR="007272FB">
        <w:t>z</w:t>
      </w:r>
      <w:r>
        <w:t>působem na bankovní účet uvedený v záhlaví této smlouvy. Prodávající vystaví</w:t>
      </w:r>
      <w:r w:rsidR="007272FB">
        <w:t xml:space="preserve"> </w:t>
      </w:r>
      <w:r>
        <w:t>kupujícímu na kupní cenu předmětu koupě daňový doklad a tento mu doručí.</w:t>
      </w:r>
    </w:p>
    <w:p w14:paraId="56B14EE8" w14:textId="77777777" w:rsidR="0071595F" w:rsidRDefault="0071595F" w:rsidP="007272FB">
      <w:pPr>
        <w:ind w:left="426" w:right="401"/>
        <w:jc w:val="both"/>
      </w:pPr>
    </w:p>
    <w:p w14:paraId="6B2D0859" w14:textId="77777777" w:rsidR="0071595F" w:rsidRPr="0071595F" w:rsidRDefault="0071595F" w:rsidP="007272FB">
      <w:pPr>
        <w:ind w:left="426" w:right="401"/>
        <w:jc w:val="both"/>
        <w:rPr>
          <w:b/>
          <w:bCs/>
        </w:rPr>
      </w:pPr>
      <w:r w:rsidRPr="0071595F">
        <w:rPr>
          <w:b/>
          <w:bCs/>
        </w:rPr>
        <w:t>IV. Předání předmětu koupě</w:t>
      </w:r>
    </w:p>
    <w:p w14:paraId="5B9E8C6F" w14:textId="77777777" w:rsidR="007272FB" w:rsidRDefault="0071595F" w:rsidP="007272FB">
      <w:pPr>
        <w:ind w:left="426" w:right="401"/>
        <w:jc w:val="both"/>
      </w:pPr>
      <w:r>
        <w:t>1. Prodávající se zavazuje předmět koupě kupujícímu dodat v pracovní den a obvyklou denní dobu</w:t>
      </w:r>
      <w:r w:rsidR="007272FB">
        <w:t xml:space="preserve"> </w:t>
      </w:r>
      <w:r>
        <w:t>ve lhůtě do 45</w:t>
      </w:r>
      <w:proofErr w:type="gramStart"/>
      <w:r>
        <w:t>dní .</w:t>
      </w:r>
      <w:proofErr w:type="gramEnd"/>
      <w:r>
        <w:t xml:space="preserve"> pracovních dní ode dne uzavření této smlouvy, a to v místě sídla kupujícího</w:t>
      </w:r>
      <w:r w:rsidR="007272FB">
        <w:t xml:space="preserve"> </w:t>
      </w:r>
      <w:r>
        <w:t xml:space="preserve">(dále jen jako „dodací lhůta“). </w:t>
      </w:r>
    </w:p>
    <w:p w14:paraId="412D4A71" w14:textId="0F405229" w:rsidR="0071595F" w:rsidRDefault="0071595F" w:rsidP="007272FB">
      <w:pPr>
        <w:ind w:left="426" w:right="401"/>
        <w:jc w:val="both"/>
      </w:pPr>
      <w:r>
        <w:t>Prodávající se zavazuje oznámit kupujícímu konkrétní den dodání</w:t>
      </w:r>
      <w:r w:rsidR="007272FB">
        <w:t xml:space="preserve"> </w:t>
      </w:r>
      <w:r>
        <w:t xml:space="preserve">alespoň 3 pracovní dny předem. Kupující </w:t>
      </w:r>
      <w:proofErr w:type="gramStart"/>
      <w:r>
        <w:t xml:space="preserve">se </w:t>
      </w:r>
      <w:r w:rsidR="007272FB">
        <w:t xml:space="preserve"> z</w:t>
      </w:r>
      <w:r>
        <w:t>avazuje</w:t>
      </w:r>
      <w:proofErr w:type="gramEnd"/>
      <w:r>
        <w:t xml:space="preserve"> předmět koupě v oznámený den převzít.</w:t>
      </w:r>
    </w:p>
    <w:p w14:paraId="34FE2630" w14:textId="5F41FCE0" w:rsidR="0071595F" w:rsidRDefault="0071595F" w:rsidP="007272FB">
      <w:pPr>
        <w:ind w:left="426" w:right="401"/>
        <w:jc w:val="both"/>
      </w:pPr>
      <w:r>
        <w:t>2. Nebezpečí škody na předmětu koupě přechází na kupujícího okamžikem předání předmětu koupě</w:t>
      </w:r>
      <w:r w:rsidR="007272FB">
        <w:t xml:space="preserve"> </w:t>
      </w:r>
      <w:r>
        <w:t>kupujícímu.</w:t>
      </w:r>
    </w:p>
    <w:p w14:paraId="150BD157" w14:textId="77777777" w:rsidR="0071595F" w:rsidRPr="0071595F" w:rsidRDefault="0071595F" w:rsidP="007272FB">
      <w:pPr>
        <w:ind w:left="426" w:right="401"/>
        <w:jc w:val="both"/>
        <w:rPr>
          <w:b/>
          <w:bCs/>
        </w:rPr>
      </w:pPr>
    </w:p>
    <w:p w14:paraId="016AA3AE" w14:textId="77777777" w:rsidR="0071595F" w:rsidRPr="0071595F" w:rsidRDefault="0071595F" w:rsidP="007272FB">
      <w:pPr>
        <w:ind w:left="426" w:right="401"/>
        <w:jc w:val="both"/>
        <w:rPr>
          <w:b/>
          <w:bCs/>
        </w:rPr>
      </w:pPr>
      <w:r w:rsidRPr="0071595F">
        <w:rPr>
          <w:b/>
          <w:bCs/>
        </w:rPr>
        <w:t>V. Ostatní ujednání</w:t>
      </w:r>
    </w:p>
    <w:p w14:paraId="50A0660D" w14:textId="26AE05C7" w:rsidR="0071595F" w:rsidRDefault="0071595F" w:rsidP="007272FB">
      <w:pPr>
        <w:ind w:left="426" w:right="401"/>
        <w:jc w:val="both"/>
      </w:pPr>
      <w:r>
        <w:t>1. Prodávající se zavazuje při dodání předmětu koupě zaškolit osoby určené kupujícím (obsluhu</w:t>
      </w:r>
      <w:r w:rsidR="007272FB">
        <w:t xml:space="preserve"> </w:t>
      </w:r>
      <w:r>
        <w:t>předmětu koupě) pro účely používání předmětu koupě, a to v potřebném rozsahu. Kupující je</w:t>
      </w:r>
      <w:r w:rsidR="007272FB">
        <w:t xml:space="preserve"> </w:t>
      </w:r>
      <w:r>
        <w:t>povinen zajistit přítomnost a připravenost obsluhy předmětu koupě k zaškolení v den dodání</w:t>
      </w:r>
      <w:r w:rsidR="007272FB">
        <w:t xml:space="preserve"> </w:t>
      </w:r>
      <w:r>
        <w:t>předmětu koupě.</w:t>
      </w:r>
    </w:p>
    <w:p w14:paraId="3477EE6B" w14:textId="77777777" w:rsidR="0071595F" w:rsidRDefault="0071595F" w:rsidP="007272FB">
      <w:pPr>
        <w:ind w:left="426" w:right="401"/>
        <w:jc w:val="both"/>
      </w:pPr>
      <w:r>
        <w:t>2. Vlastnické právo k předmětu koupě přechází na kupujícího až úplným zaplacením kupní ceny.</w:t>
      </w:r>
    </w:p>
    <w:p w14:paraId="0C9F14F7" w14:textId="5D1AD053" w:rsidR="0071595F" w:rsidRDefault="0071595F" w:rsidP="007272FB">
      <w:pPr>
        <w:ind w:left="426" w:right="401"/>
        <w:jc w:val="both"/>
      </w:pPr>
      <w:r>
        <w:t>3. Prodávající se zavazuje, že předmět koupě bude způsobilý pro použití ke smluvenému, jinak</w:t>
      </w:r>
      <w:r w:rsidR="007272FB">
        <w:t xml:space="preserve"> </w:t>
      </w:r>
      <w:r>
        <w:t>obvyklému účelu, a to po dobu dvanácti (12) měsíců ode dne dodání předmětu koupě kupujícímu.</w:t>
      </w:r>
    </w:p>
    <w:p w14:paraId="4DF4064C" w14:textId="77777777" w:rsidR="0071595F" w:rsidRDefault="0071595F" w:rsidP="007272FB">
      <w:pPr>
        <w:ind w:left="426" w:right="401"/>
        <w:jc w:val="both"/>
      </w:pPr>
      <w:r>
        <w:t>Od oznámení reklamované vady Prodávajícímu do řádného odstranění vady záruční doba neběží.</w:t>
      </w:r>
    </w:p>
    <w:p w14:paraId="42DB1F39" w14:textId="784AC4AC" w:rsidR="0071595F" w:rsidRDefault="0071595F" w:rsidP="007272FB">
      <w:pPr>
        <w:ind w:left="426" w:right="401"/>
        <w:jc w:val="both"/>
      </w:pPr>
      <w:r>
        <w:t>4. Smluvní strany se dohodly, že veškeré záruční opravy předmětu koupě, tj. odstranění vad</w:t>
      </w:r>
      <w:r w:rsidR="007272FB">
        <w:t xml:space="preserve"> </w:t>
      </w:r>
      <w:r>
        <w:t>vytčených na předmětu koupě v záruční době, budou provedeny v místě sídla kupujícího</w:t>
      </w:r>
      <w:r w:rsidR="007272FB">
        <w:t xml:space="preserve"> </w:t>
      </w:r>
      <w:r>
        <w:t>na náklady prodávajícího. Neumožní-li vada předmětu koupě jeho opravu v místě sídla</w:t>
      </w:r>
      <w:r w:rsidR="007272FB">
        <w:t xml:space="preserve"> </w:t>
      </w:r>
      <w:r>
        <w:t>kupujícího, pak přepravu předmětu koupě k servisnímu zákroku provede prodávající taktéž</w:t>
      </w:r>
      <w:r w:rsidR="007272FB">
        <w:t xml:space="preserve"> </w:t>
      </w:r>
      <w:r>
        <w:t>na vlastní náklady.</w:t>
      </w:r>
    </w:p>
    <w:p w14:paraId="5680ABEA" w14:textId="097D3356" w:rsidR="0071595F" w:rsidRDefault="0071595F" w:rsidP="007272FB">
      <w:pPr>
        <w:ind w:left="426" w:right="401"/>
        <w:jc w:val="both"/>
      </w:pPr>
      <w:r>
        <w:t xml:space="preserve">5. Při prodlení kupujícího se zaplacením kupní ceny podle této smlouvy, a </w:t>
      </w:r>
      <w:proofErr w:type="gramStart"/>
      <w:r>
        <w:t>to</w:t>
      </w:r>
      <w:proofErr w:type="gramEnd"/>
      <w:r>
        <w:t xml:space="preserve"> byť jen zčásti,</w:t>
      </w:r>
      <w:r w:rsidR="007272FB">
        <w:t xml:space="preserve"> </w:t>
      </w:r>
      <w:r>
        <w:t>navzdory písemnému upozornění prodávajícího na povinnost kupujícího uhradit kupní cenu</w:t>
      </w:r>
      <w:r w:rsidR="007272FB">
        <w:t xml:space="preserve"> </w:t>
      </w:r>
      <w:r>
        <w:t>(postačuje formou e-mailu), je kupující povinen zaplatit prodávajícímu úrok z prodlení ve výši</w:t>
      </w:r>
      <w:r w:rsidR="007272FB">
        <w:t xml:space="preserve"> </w:t>
      </w:r>
      <w:r>
        <w:t>0,1 % z dlužné částky za každý den prodlení.</w:t>
      </w:r>
    </w:p>
    <w:p w14:paraId="2FCE4074" w14:textId="77777777" w:rsidR="007272FB" w:rsidRDefault="007272FB" w:rsidP="007272FB">
      <w:pPr>
        <w:ind w:left="426" w:right="401"/>
        <w:jc w:val="both"/>
      </w:pPr>
    </w:p>
    <w:p w14:paraId="44628D72" w14:textId="77777777" w:rsidR="007272FB" w:rsidRDefault="007272FB" w:rsidP="007272FB">
      <w:pPr>
        <w:ind w:left="426" w:right="401"/>
        <w:jc w:val="both"/>
      </w:pPr>
    </w:p>
    <w:p w14:paraId="0B6328E1" w14:textId="77777777" w:rsidR="007272FB" w:rsidRDefault="007272FB" w:rsidP="007272FB">
      <w:pPr>
        <w:ind w:left="426" w:right="401"/>
        <w:jc w:val="both"/>
      </w:pPr>
    </w:p>
    <w:p w14:paraId="3C9BC504" w14:textId="77777777" w:rsidR="0071595F" w:rsidRPr="0071595F" w:rsidRDefault="0071595F" w:rsidP="007272FB">
      <w:pPr>
        <w:ind w:left="426" w:right="401"/>
        <w:jc w:val="both"/>
        <w:rPr>
          <w:b/>
          <w:bCs/>
        </w:rPr>
      </w:pPr>
      <w:r w:rsidRPr="0071595F">
        <w:rPr>
          <w:b/>
          <w:bCs/>
        </w:rPr>
        <w:lastRenderedPageBreak/>
        <w:t>VI. Závěrečná ujednání</w:t>
      </w:r>
    </w:p>
    <w:p w14:paraId="483CB325" w14:textId="339CDBEC" w:rsidR="0071595F" w:rsidRDefault="0071595F" w:rsidP="007272FB">
      <w:pPr>
        <w:ind w:left="426" w:right="401"/>
        <w:jc w:val="both"/>
      </w:pPr>
      <w:r>
        <w:t>1. Změnit tuto smlouvu lze pouze na základě konsensu obou smluvních stran, a to pouze písemnou</w:t>
      </w:r>
      <w:r w:rsidR="007272FB">
        <w:t xml:space="preserve"> </w:t>
      </w:r>
      <w:r>
        <w:t>formou v podobě číslovaných dodatků podepsaných oběma smluvními stranami.</w:t>
      </w:r>
    </w:p>
    <w:p w14:paraId="21D7AACC" w14:textId="00EC34AD" w:rsidR="0071595F" w:rsidRDefault="006B4123" w:rsidP="007272FB">
      <w:pPr>
        <w:ind w:left="426" w:right="401"/>
        <w:jc w:val="both"/>
      </w:pPr>
      <w:r>
        <w:t>2</w:t>
      </w:r>
      <w:r w:rsidR="0071595F">
        <w:t>. Tato smlouva je vyhotovena ve dvou stejnopisech, přičemž každá ze smluvních stran obdrží po</w:t>
      </w:r>
      <w:r w:rsidR="007272FB">
        <w:t xml:space="preserve"> </w:t>
      </w:r>
      <w:r w:rsidR="0071595F">
        <w:t>jednom.</w:t>
      </w:r>
    </w:p>
    <w:p w14:paraId="1BE34B32" w14:textId="4139C3E1" w:rsidR="0071595F" w:rsidRDefault="006B4123" w:rsidP="007272FB">
      <w:pPr>
        <w:ind w:left="426" w:right="401"/>
        <w:jc w:val="both"/>
      </w:pPr>
      <w:r>
        <w:t>3</w:t>
      </w:r>
      <w:r w:rsidR="0071595F">
        <w:t>. Smluvní strany prohlašují, že údaje uvedené v hlavičce této smlouvy jsou správné a aktuální</w:t>
      </w:r>
      <w:r w:rsidR="007272FB">
        <w:t xml:space="preserve"> </w:t>
      </w:r>
      <w:r w:rsidR="0071595F">
        <w:t>v době uzavření smlouvy. Smluvní strany se zavazují, že změny dotčených údajů oznámí</w:t>
      </w:r>
      <w:r w:rsidR="007272FB">
        <w:t xml:space="preserve"> </w:t>
      </w:r>
      <w:r w:rsidR="0071595F">
        <w:t>neprodleně druhé smluvní straně.</w:t>
      </w:r>
    </w:p>
    <w:p w14:paraId="62AC3EE9" w14:textId="18FB16CE" w:rsidR="0071595F" w:rsidRDefault="006B4123" w:rsidP="007272FB">
      <w:pPr>
        <w:ind w:left="426" w:right="401"/>
        <w:jc w:val="both"/>
      </w:pPr>
      <w:r>
        <w:t>4</w:t>
      </w:r>
      <w:r w:rsidR="0071595F">
        <w:t>. Účastníci této smlouvy po jejím přečtení výslovně prohlašují, že smlouvě v celém rozsahu plně</w:t>
      </w:r>
      <w:r w:rsidR="007272FB">
        <w:t xml:space="preserve"> </w:t>
      </w:r>
      <w:r w:rsidR="0071595F">
        <w:t>porozuměli, že smlouva byla sepsána podle jejich pravé a svobodné vůle a že jsou plně způsobilí</w:t>
      </w:r>
      <w:r w:rsidR="007272FB">
        <w:t xml:space="preserve"> </w:t>
      </w:r>
      <w:r w:rsidR="0071595F">
        <w:t>k jejímu uzavření, na důkaz čehož níže připojují své podpisy.</w:t>
      </w:r>
    </w:p>
    <w:p w14:paraId="5923316A" w14:textId="77777777" w:rsidR="007272FB" w:rsidRDefault="007272FB" w:rsidP="007272FB">
      <w:pPr>
        <w:ind w:left="426" w:right="401"/>
        <w:jc w:val="both"/>
      </w:pPr>
    </w:p>
    <w:p w14:paraId="04F66E27" w14:textId="77777777" w:rsidR="0071595F" w:rsidRDefault="0071595F" w:rsidP="007272FB">
      <w:pPr>
        <w:ind w:left="426" w:right="401"/>
        <w:jc w:val="both"/>
      </w:pPr>
      <w:r>
        <w:t>Přílohy:</w:t>
      </w:r>
    </w:p>
    <w:p w14:paraId="6DF5A32A" w14:textId="77777777" w:rsidR="007272FB" w:rsidRDefault="0071595F" w:rsidP="007272FB">
      <w:pPr>
        <w:ind w:left="426" w:right="401"/>
        <w:jc w:val="both"/>
      </w:pPr>
      <w:r>
        <w:t>2) nabídka č.</w:t>
      </w:r>
      <w:r w:rsidR="007A3526" w:rsidRPr="007A3526">
        <w:t xml:space="preserve"> </w:t>
      </w:r>
      <w:r w:rsidR="007A3526" w:rsidRPr="009941FE">
        <w:t>P25-0406/4</w:t>
      </w:r>
    </w:p>
    <w:p w14:paraId="17EA37E6" w14:textId="77777777" w:rsidR="007272FB" w:rsidRDefault="007272FB" w:rsidP="007272FB">
      <w:pPr>
        <w:ind w:left="426" w:right="401"/>
        <w:jc w:val="both"/>
      </w:pPr>
    </w:p>
    <w:p w14:paraId="3837D9E1" w14:textId="77777777" w:rsidR="007272FB" w:rsidRDefault="007272FB" w:rsidP="007272FB">
      <w:pPr>
        <w:ind w:left="426" w:right="401"/>
        <w:jc w:val="both"/>
      </w:pPr>
    </w:p>
    <w:p w14:paraId="7CC4CB28" w14:textId="22A660E7" w:rsidR="0071595F" w:rsidRDefault="0071595F" w:rsidP="007272FB">
      <w:pPr>
        <w:ind w:left="426" w:right="401"/>
        <w:jc w:val="both"/>
      </w:pPr>
      <w:r>
        <w:t>V ……</w:t>
      </w:r>
      <w:proofErr w:type="gramStart"/>
      <w:r>
        <w:t>…….</w:t>
      </w:r>
      <w:proofErr w:type="gramEnd"/>
      <w:r>
        <w:t>., dne …………</w:t>
      </w:r>
      <w:proofErr w:type="gramStart"/>
      <w:r>
        <w:t>…….</w:t>
      </w:r>
      <w:proofErr w:type="gramEnd"/>
      <w:r>
        <w:t>.</w:t>
      </w:r>
      <w:r w:rsidR="006B4123">
        <w:tab/>
      </w:r>
      <w:r w:rsidR="006B4123">
        <w:tab/>
      </w:r>
      <w:r w:rsidR="006B4123">
        <w:tab/>
      </w:r>
      <w:r w:rsidR="006B4123">
        <w:tab/>
      </w:r>
      <w:r w:rsidR="007272FB">
        <w:t xml:space="preserve">               </w:t>
      </w:r>
      <w:r>
        <w:t xml:space="preserve"> V</w:t>
      </w:r>
      <w:r w:rsidR="007272FB">
        <w:t> Havlíčkově Brodě</w:t>
      </w:r>
      <w:r>
        <w:t>, dne …………</w:t>
      </w:r>
      <w:proofErr w:type="gramStart"/>
      <w:r>
        <w:t>…….</w:t>
      </w:r>
      <w:proofErr w:type="gramEnd"/>
      <w:r>
        <w:t>.</w:t>
      </w:r>
    </w:p>
    <w:p w14:paraId="24B2A815" w14:textId="77777777" w:rsidR="0071595F" w:rsidRDefault="0071595F" w:rsidP="007272FB">
      <w:pPr>
        <w:ind w:left="426" w:right="401"/>
        <w:jc w:val="both"/>
      </w:pPr>
    </w:p>
    <w:p w14:paraId="6CC3EC5F" w14:textId="77777777" w:rsidR="007272FB" w:rsidRDefault="007272FB" w:rsidP="007272FB">
      <w:pPr>
        <w:ind w:left="426" w:right="401"/>
        <w:jc w:val="both"/>
      </w:pPr>
    </w:p>
    <w:p w14:paraId="74E6EC7E" w14:textId="1B8AEE1D" w:rsidR="0071595F" w:rsidRDefault="0071595F" w:rsidP="007272FB">
      <w:pPr>
        <w:ind w:left="426" w:right="401"/>
        <w:jc w:val="both"/>
      </w:pPr>
      <w:r>
        <w:t>….....................................................</w:t>
      </w:r>
      <w:r w:rsidR="006B4123">
        <w:t xml:space="preserve">                                                       </w:t>
      </w:r>
      <w:r>
        <w:t xml:space="preserve"> ….....................................................</w:t>
      </w:r>
    </w:p>
    <w:p w14:paraId="5A0B86D2" w14:textId="28905F71" w:rsidR="0071595F" w:rsidRDefault="0071595F" w:rsidP="007272FB">
      <w:pPr>
        <w:ind w:left="426" w:right="401"/>
        <w:jc w:val="both"/>
      </w:pPr>
      <w:r>
        <w:t xml:space="preserve">za VAPKA PRAHA s.r.o. </w:t>
      </w:r>
      <w:r w:rsidR="006B4123">
        <w:t xml:space="preserve">                                                                             </w:t>
      </w:r>
      <w:r>
        <w:t xml:space="preserve">za </w:t>
      </w:r>
      <w:r w:rsidR="007272FB">
        <w:t>Sociální služby města Havlíčkova Brodu</w:t>
      </w:r>
    </w:p>
    <w:p w14:paraId="7F2FE3AD" w14:textId="28522757" w:rsidR="00BC7D26" w:rsidRDefault="0071595F" w:rsidP="007272FB">
      <w:pPr>
        <w:ind w:left="426" w:right="401"/>
        <w:jc w:val="both"/>
      </w:pPr>
      <w:r>
        <w:t>Stanislav Uher, jednatel</w:t>
      </w:r>
      <w:r w:rsidR="006B4123">
        <w:t xml:space="preserve">                                                                             </w:t>
      </w:r>
      <w:r w:rsidR="007272FB">
        <w:t xml:space="preserve"> Mgr. Magdalena Kufrová, ředitelka</w:t>
      </w:r>
    </w:p>
    <w:sectPr w:rsidR="00BC7D26" w:rsidSect="007A3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5F"/>
    <w:rsid w:val="001B2CDC"/>
    <w:rsid w:val="00257789"/>
    <w:rsid w:val="00632AD4"/>
    <w:rsid w:val="006B4123"/>
    <w:rsid w:val="0071595F"/>
    <w:rsid w:val="007272FB"/>
    <w:rsid w:val="007A3526"/>
    <w:rsid w:val="009941FE"/>
    <w:rsid w:val="009D0EEA"/>
    <w:rsid w:val="009E5BB3"/>
    <w:rsid w:val="00BC7D26"/>
    <w:rsid w:val="00C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AB16"/>
  <w15:chartTrackingRefBased/>
  <w15:docId w15:val="{BD44AC1A-3D9E-4D86-AC04-43DAAD1A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5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9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9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9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9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9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9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9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9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9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9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9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95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95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Standabarb Uher</dc:creator>
  <cp:keywords/>
  <dc:description/>
  <cp:lastModifiedBy>Ivana Julišová</cp:lastModifiedBy>
  <cp:revision>2</cp:revision>
  <dcterms:created xsi:type="dcterms:W3CDTF">2025-08-05T11:15:00Z</dcterms:created>
  <dcterms:modified xsi:type="dcterms:W3CDTF">2025-08-05T11:15:00Z</dcterms:modified>
</cp:coreProperties>
</file>