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3816" w14:textId="77777777" w:rsidR="0086794E" w:rsidRDefault="33097AE9" w:rsidP="008859A8">
      <w:pPr>
        <w:jc w:val="center"/>
      </w:pPr>
      <w:r>
        <w:t xml:space="preserve">SMLOUVA na </w:t>
      </w:r>
      <w:r w:rsidR="00C360BD">
        <w:t xml:space="preserve">Poskytování provozní podpory a rozvoje informačního systému </w:t>
      </w:r>
      <w:r w:rsidR="00FE7374">
        <w:t>Odborné</w:t>
      </w:r>
      <w:r w:rsidR="00C360BD">
        <w:t xml:space="preserve"> způsobilosti a související </w:t>
      </w:r>
      <w:r w:rsidR="00FE7374">
        <w:t>integrační platformy 2025 - 2029</w:t>
      </w:r>
      <w:r w:rsidR="00336F3E">
        <w:br/>
      </w:r>
    </w:p>
    <w:p w14:paraId="0C1D474D" w14:textId="71AF5300" w:rsidR="00336F3E" w:rsidRPr="00574DFD" w:rsidRDefault="0086794E" w:rsidP="008859A8">
      <w:pPr>
        <w:jc w:val="center"/>
      </w:pPr>
      <w:r>
        <w:t>číslo smlouvy</w:t>
      </w:r>
      <w:r w:rsidR="001158B7">
        <w:t xml:space="preserve">: </w:t>
      </w:r>
      <w:r w:rsidR="004C0CA1">
        <w:t>225/2025</w:t>
      </w:r>
    </w:p>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955EC6F" w:rsidR="00336F3E" w:rsidRPr="00F62F04" w:rsidRDefault="00336F3E" w:rsidP="00336F3E">
      <w:pPr>
        <w:pStyle w:val="RLProhlensmluvnchstran"/>
        <w:spacing w:before="60" w:after="60" w:line="240" w:lineRule="auto"/>
        <w:rPr>
          <w:rFonts w:asciiTheme="minorHAnsi" w:hAnsiTheme="minorHAnsi" w:cs="Tahoma"/>
          <w:szCs w:val="20"/>
          <w:highlight w:val="yellow"/>
          <w:lang w:val="cs-CZ"/>
        </w:rPr>
      </w:pPr>
      <w:r w:rsidRPr="00F62F04">
        <w:rPr>
          <w:rFonts w:asciiTheme="minorHAnsi" w:hAnsiTheme="minorHAnsi" w:cs="Tahoma"/>
          <w:szCs w:val="20"/>
          <w:lang w:val="cs-CZ"/>
        </w:rPr>
        <w:t xml:space="preserve">Česká republika – </w:t>
      </w:r>
      <w:r w:rsidR="00EA10A9">
        <w:rPr>
          <w:rFonts w:asciiTheme="minorHAnsi" w:hAnsiTheme="minorHAnsi" w:cs="Tahoma"/>
          <w:szCs w:val="20"/>
          <w:lang w:val="cs-CZ"/>
        </w:rPr>
        <w:t>Ústřední kontrolní a zkušební ústav zemědělský</w:t>
      </w:r>
    </w:p>
    <w:p w14:paraId="55A6252D" w14:textId="5AECFBF9"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r w:rsidR="00BC5D99">
        <w:rPr>
          <w:rFonts w:asciiTheme="minorHAnsi" w:hAnsiTheme="minorHAnsi" w:cs="Tahoma"/>
          <w:szCs w:val="20"/>
          <w:lang w:eastAsia="cs-CZ"/>
        </w:rPr>
        <w:t>Hroznová 63/2, 603 00 Brno</w:t>
      </w:r>
    </w:p>
    <w:p w14:paraId="61ED2608" w14:textId="3C4FE7E2"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w:t>
      </w:r>
      <w:r w:rsidR="00F15130">
        <w:rPr>
          <w:rFonts w:asciiTheme="minorHAnsi" w:hAnsiTheme="minorHAnsi" w:cs="Tahoma"/>
          <w:szCs w:val="20"/>
        </w:rPr>
        <w:t>20338</w:t>
      </w:r>
    </w:p>
    <w:p w14:paraId="61D8F651" w14:textId="1E2713A8"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DIČ: CZ00020</w:t>
      </w:r>
      <w:r w:rsidR="00F15130">
        <w:rPr>
          <w:rFonts w:asciiTheme="minorHAnsi" w:hAnsiTheme="minorHAnsi" w:cs="Tahoma"/>
          <w:szCs w:val="20"/>
        </w:rPr>
        <w:t>338</w:t>
      </w:r>
      <w:r w:rsidRPr="00574DFD">
        <w:rPr>
          <w:rFonts w:asciiTheme="minorHAnsi" w:hAnsiTheme="minorHAnsi" w:cs="Tahoma"/>
          <w:szCs w:val="20"/>
        </w:rPr>
        <w:t xml:space="preserve"> </w:t>
      </w:r>
    </w:p>
    <w:p w14:paraId="3750879B" w14:textId="1D11CB6B"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D05A45">
        <w:rPr>
          <w:rFonts w:asciiTheme="minorHAnsi" w:hAnsiTheme="minorHAnsi" w:cs="Tahoma"/>
          <w:szCs w:val="20"/>
        </w:rPr>
        <w:t>Daniel Jurečka</w:t>
      </w:r>
      <w:r w:rsidR="00557EDC">
        <w:rPr>
          <w:rFonts w:asciiTheme="minorHAnsi" w:hAnsiTheme="minorHAnsi" w:cs="Tahoma"/>
          <w:szCs w:val="20"/>
        </w:rPr>
        <w:t xml:space="preserve">, </w:t>
      </w:r>
      <w:r w:rsidR="00D05A45">
        <w:rPr>
          <w:rFonts w:asciiTheme="minorHAnsi" w:hAnsiTheme="minorHAnsi" w:cs="Tahoma"/>
          <w:szCs w:val="20"/>
        </w:rPr>
        <w:t>ředitel</w:t>
      </w:r>
    </w:p>
    <w:p w14:paraId="276F03F3" w14:textId="44D1F70B"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Objednatel</w:t>
      </w:r>
      <w:r w:rsidRPr="00574DFD">
        <w:rPr>
          <w:rFonts w:asciiTheme="minorHAnsi" w:hAnsiTheme="minorHAnsi" w:cs="Tahoma"/>
          <w:szCs w:val="20"/>
        </w:rPr>
        <w:t>“ nebo „</w:t>
      </w:r>
      <w:r w:rsidR="00B824CC">
        <w:rPr>
          <w:rStyle w:val="RLProhlensmluvnchstranChar"/>
          <w:rFonts w:asciiTheme="minorHAnsi" w:hAnsiTheme="minorHAnsi" w:cs="Tahoma"/>
          <w:szCs w:val="20"/>
          <w:lang w:val="cs-CZ"/>
        </w:rPr>
        <w:t>ÚKZÚZ</w:t>
      </w:r>
      <w:r w:rsidRPr="00574DFD">
        <w:rPr>
          <w:rFonts w:asciiTheme="minorHAnsi" w:hAnsiTheme="minorHAnsi" w:cs="Tahoma"/>
          <w:szCs w:val="20"/>
        </w:rPr>
        <w:t>“)</w:t>
      </w:r>
    </w:p>
    <w:p w14:paraId="7394E965" w14:textId="47CE53A4" w:rsidR="00336F3E" w:rsidRPr="000209D5" w:rsidRDefault="000209D5" w:rsidP="00336F3E">
      <w:pPr>
        <w:pStyle w:val="RLdajeosmluvnstran"/>
        <w:spacing w:before="60" w:after="60" w:line="240" w:lineRule="auto"/>
        <w:rPr>
          <w:rFonts w:asciiTheme="minorHAnsi" w:hAnsiTheme="minorHAnsi" w:cs="Tahoma"/>
          <w:i/>
          <w:iCs/>
          <w:szCs w:val="20"/>
        </w:rPr>
      </w:pPr>
      <w:r w:rsidRPr="000209D5">
        <w:rPr>
          <w:rStyle w:val="Kurzva"/>
          <w:rFonts w:asciiTheme="minorHAnsi" w:hAnsiTheme="minorHAnsi" w:cs="Tahoma"/>
          <w:i w:val="0"/>
          <w:iCs/>
          <w:szCs w:val="20"/>
        </w:rPr>
        <w:t>Kontaktní osoba ve věci plnění</w:t>
      </w:r>
      <w:r>
        <w:rPr>
          <w:rStyle w:val="Kurzva"/>
          <w:rFonts w:asciiTheme="minorHAnsi" w:hAnsiTheme="minorHAnsi" w:cs="Tahoma"/>
          <w:i w:val="0"/>
          <w:iCs/>
          <w:szCs w:val="20"/>
        </w:rPr>
        <w:t xml:space="preserve">: </w:t>
      </w:r>
      <w:r w:rsidR="005A4223">
        <w:rPr>
          <w:rStyle w:val="Kurzva"/>
          <w:rFonts w:asciiTheme="minorHAnsi" w:hAnsiTheme="minorHAnsi" w:cs="Tahoma"/>
          <w:i w:val="0"/>
          <w:iCs/>
          <w:szCs w:val="20"/>
        </w:rPr>
        <w:t xml:space="preserve">ředitel Odboru informatiky, </w:t>
      </w: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2F1B405" w14:textId="17031AB8" w:rsidR="00336F3E" w:rsidRPr="00F62F04" w:rsidRDefault="004416F7" w:rsidP="00336F3E">
      <w:pPr>
        <w:pStyle w:val="doplnuchaze"/>
        <w:spacing w:before="60" w:after="60" w:line="240" w:lineRule="auto"/>
        <w:rPr>
          <w:rFonts w:asciiTheme="minorHAnsi" w:hAnsiTheme="minorHAnsi" w:cs="Tahoma"/>
          <w:szCs w:val="20"/>
          <w:highlight w:val="yellow"/>
          <w:lang w:val="cs-CZ"/>
        </w:rPr>
      </w:pPr>
      <w:r w:rsidRPr="007E6A29">
        <w:rPr>
          <w:bCs/>
        </w:rPr>
        <w:t>Seyfor, a.s</w:t>
      </w:r>
    </w:p>
    <w:p w14:paraId="108D5B86" w14:textId="77777777" w:rsidR="00735067" w:rsidRPr="007E6A29" w:rsidRDefault="00336F3E" w:rsidP="00735067">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r w:rsidR="00735067" w:rsidRPr="007E6A29">
        <w:rPr>
          <w:rFonts w:asciiTheme="minorHAnsi" w:hAnsiTheme="minorHAnsi" w:cs="Tahoma"/>
          <w:szCs w:val="20"/>
        </w:rPr>
        <w:t>Drobného 555/49, Ponava, 602 00 Brno</w:t>
      </w:r>
    </w:p>
    <w:p w14:paraId="1DBC92A4" w14:textId="1DDBFEBB" w:rsidR="00336F3E" w:rsidRPr="00574DFD" w:rsidRDefault="00336F3E" w:rsidP="00735067">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IČO: </w:t>
      </w:r>
      <w:r w:rsidR="004453D3" w:rsidRPr="007E6A29">
        <w:rPr>
          <w:rFonts w:asciiTheme="minorHAnsi" w:hAnsiTheme="minorHAnsi" w:cs="Tahoma"/>
          <w:szCs w:val="20"/>
        </w:rPr>
        <w:t>01572377</w:t>
      </w:r>
      <w:r w:rsidR="004453D3">
        <w:rPr>
          <w:rFonts w:asciiTheme="minorHAnsi" w:hAnsiTheme="minorHAnsi" w:cs="Tahoma"/>
          <w:szCs w:val="20"/>
        </w:rPr>
        <w:t xml:space="preserve">, </w:t>
      </w:r>
      <w:r w:rsidRPr="00574DFD">
        <w:rPr>
          <w:rFonts w:asciiTheme="minorHAnsi" w:hAnsiTheme="minorHAnsi" w:cs="Tahoma"/>
          <w:szCs w:val="20"/>
        </w:rPr>
        <w:t>DIČ:</w:t>
      </w:r>
      <w:r w:rsidR="00062793" w:rsidRPr="00062793">
        <w:rPr>
          <w:rFonts w:asciiTheme="minorHAnsi" w:hAnsiTheme="minorHAnsi" w:cs="Tahoma"/>
          <w:szCs w:val="20"/>
        </w:rPr>
        <w:t xml:space="preserve"> </w:t>
      </w:r>
      <w:r w:rsidR="00062793" w:rsidRPr="007E6A29">
        <w:rPr>
          <w:rFonts w:asciiTheme="minorHAnsi" w:hAnsiTheme="minorHAnsi" w:cs="Tahoma"/>
          <w:szCs w:val="20"/>
        </w:rPr>
        <w:t>CZ01572377</w:t>
      </w:r>
      <w:r w:rsidRPr="00574DFD">
        <w:rPr>
          <w:rFonts w:asciiTheme="minorHAnsi" w:hAnsiTheme="minorHAnsi" w:cs="Tahoma"/>
          <w:szCs w:val="20"/>
        </w:rPr>
        <w:t>, Je plátcem DPH</w:t>
      </w:r>
    </w:p>
    <w:p w14:paraId="188B1AB1" w14:textId="77777777" w:rsidR="00395F36" w:rsidRPr="00574DFD" w:rsidRDefault="00395F36" w:rsidP="00395F36">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společnost zapsaná v obchodním rejstříku vedeném </w:t>
      </w:r>
      <w:r w:rsidRPr="007E6A29">
        <w:rPr>
          <w:rFonts w:asciiTheme="minorHAnsi" w:hAnsiTheme="minorHAnsi" w:cs="Tahoma"/>
          <w:szCs w:val="20"/>
        </w:rPr>
        <w:t>Krajským soudem v</w:t>
      </w:r>
      <w:r>
        <w:rPr>
          <w:rFonts w:asciiTheme="minorHAnsi" w:hAnsiTheme="minorHAnsi" w:cs="Tahoma"/>
          <w:szCs w:val="20"/>
        </w:rPr>
        <w:t> </w:t>
      </w:r>
      <w:r w:rsidRPr="007E6A29">
        <w:rPr>
          <w:rFonts w:asciiTheme="minorHAnsi" w:hAnsiTheme="minorHAnsi" w:cs="Tahoma"/>
          <w:szCs w:val="20"/>
        </w:rPr>
        <w:t>Brně</w:t>
      </w:r>
      <w:r>
        <w:rPr>
          <w:rFonts w:asciiTheme="minorHAnsi" w:hAnsiTheme="minorHAnsi" w:cs="Tahoma"/>
          <w:szCs w:val="20"/>
        </w:rPr>
        <w:t>,</w:t>
      </w:r>
    </w:p>
    <w:p w14:paraId="2B8BBE5C" w14:textId="77777777" w:rsidR="00395F36" w:rsidRPr="007E6A29" w:rsidRDefault="00395F36" w:rsidP="00395F36">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spisová značka </w:t>
      </w:r>
      <w:r w:rsidRPr="007E6A29">
        <w:rPr>
          <w:rFonts w:asciiTheme="minorHAnsi" w:hAnsiTheme="minorHAnsi" w:cs="Tahoma"/>
          <w:szCs w:val="20"/>
        </w:rPr>
        <w:t>B 7072</w:t>
      </w:r>
    </w:p>
    <w:p w14:paraId="2B12A2E5" w14:textId="77777777" w:rsidR="00395F36" w:rsidRPr="007E6A29" w:rsidRDefault="00395F36" w:rsidP="00395F36">
      <w:pPr>
        <w:pStyle w:val="RLdajeosmluvnstran"/>
        <w:spacing w:before="60" w:after="60" w:line="240" w:lineRule="auto"/>
        <w:rPr>
          <w:rFonts w:asciiTheme="minorHAnsi" w:hAnsiTheme="minorHAnsi" w:cs="Tahoma"/>
          <w:szCs w:val="20"/>
        </w:rPr>
      </w:pPr>
      <w:r w:rsidRPr="007E6A29">
        <w:rPr>
          <w:rFonts w:asciiTheme="minorHAnsi" w:hAnsiTheme="minorHAnsi" w:cs="Tahoma"/>
          <w:szCs w:val="20"/>
        </w:rPr>
        <w:t>bankovní spojení: Raiffeisenbank a.s.</w:t>
      </w:r>
    </w:p>
    <w:p w14:paraId="04FFEC02" w14:textId="77777777" w:rsidR="00395F36" w:rsidRPr="007E6A29" w:rsidRDefault="00395F36" w:rsidP="00395F36">
      <w:pPr>
        <w:pStyle w:val="RLdajeosmluvnstran"/>
        <w:spacing w:before="60" w:after="60" w:line="240" w:lineRule="auto"/>
        <w:rPr>
          <w:rFonts w:asciiTheme="minorHAnsi" w:hAnsiTheme="minorHAnsi" w:cs="Tahoma"/>
          <w:szCs w:val="20"/>
        </w:rPr>
      </w:pPr>
      <w:r w:rsidRPr="007E6A29">
        <w:rPr>
          <w:rFonts w:asciiTheme="minorHAnsi" w:hAnsiTheme="minorHAnsi" w:cs="Tahoma"/>
          <w:szCs w:val="20"/>
        </w:rPr>
        <w:t>číslo účtu: 6253399002/5500</w:t>
      </w:r>
    </w:p>
    <w:p w14:paraId="690DC0C5" w14:textId="0A5997F0" w:rsidR="00395F36" w:rsidRPr="00574DFD" w:rsidRDefault="00395F36" w:rsidP="00395F36">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Pr="007E6A29">
        <w:rPr>
          <w:rFonts w:asciiTheme="minorHAnsi" w:hAnsiTheme="minorHAnsi" w:cs="Tahoma"/>
          <w:szCs w:val="20"/>
        </w:rPr>
        <w:t>, členem představenstva</w:t>
      </w:r>
    </w:p>
    <w:p w14:paraId="238202A3" w14:textId="4FA940AC" w:rsidR="00336F3E" w:rsidRDefault="00395F36" w:rsidP="00395F36">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Poskytovatel</w:t>
      </w:r>
      <w:r w:rsidRPr="00574DFD">
        <w:rPr>
          <w:rFonts w:asciiTheme="minorHAnsi" w:hAnsiTheme="minorHAnsi" w:cs="Tahoma"/>
          <w:szCs w:val="20"/>
        </w:rPr>
        <w:t>“)</w:t>
      </w:r>
    </w:p>
    <w:p w14:paraId="67EAAFE5" w14:textId="77777777" w:rsidR="00395F36" w:rsidRPr="00574DFD" w:rsidRDefault="00395F36" w:rsidP="00395F36">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5A5AD284"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Smlouva</w:t>
      </w:r>
      <w:r w:rsidRPr="00574DFD">
        <w:rPr>
          <w:rFonts w:asciiTheme="minorHAnsi" w:hAnsiTheme="minorHAnsi" w:cs="Tahoma"/>
          <w:szCs w:val="20"/>
        </w:rPr>
        <w:t>“).</w:t>
      </w:r>
    </w:p>
    <w:p w14:paraId="60C04209" w14:textId="77777777" w:rsidR="0095697A" w:rsidRDefault="0095697A" w:rsidP="00336F3E">
      <w:pPr>
        <w:pStyle w:val="RLProhlensmluvnchstran"/>
        <w:spacing w:before="60" w:after="60" w:line="240" w:lineRule="auto"/>
        <w:rPr>
          <w:rStyle w:val="RLProhlensmluvnchstranChar"/>
          <w:rFonts w:asciiTheme="minorHAnsi" w:hAnsiTheme="minorHAnsi" w:cs="Tahoma"/>
          <w:b/>
          <w:szCs w:val="20"/>
          <w:lang w:val="cs-CZ"/>
        </w:rPr>
      </w:pPr>
    </w:p>
    <w:p w14:paraId="0729512C" w14:textId="77777777" w:rsidR="004416F7" w:rsidRPr="004416F7" w:rsidRDefault="004416F7" w:rsidP="004416F7">
      <w:pPr>
        <w:rPr>
          <w:lang w:eastAsia="x-none"/>
        </w:rPr>
      </w:pPr>
    </w:p>
    <w:p w14:paraId="5B4CF1E3" w14:textId="77777777" w:rsidR="004416F7" w:rsidRPr="004416F7" w:rsidRDefault="004416F7" w:rsidP="004416F7">
      <w:pPr>
        <w:rPr>
          <w:lang w:eastAsia="x-none"/>
        </w:rPr>
      </w:pPr>
    </w:p>
    <w:p w14:paraId="3CA89E2A" w14:textId="77777777" w:rsidR="004416F7" w:rsidRPr="004416F7" w:rsidRDefault="004416F7" w:rsidP="004416F7">
      <w:pPr>
        <w:rPr>
          <w:lang w:eastAsia="x-none"/>
        </w:rPr>
      </w:pPr>
    </w:p>
    <w:p w14:paraId="4376E91D" w14:textId="77777777" w:rsidR="004416F7" w:rsidRDefault="004416F7" w:rsidP="004416F7">
      <w:pPr>
        <w:jc w:val="center"/>
        <w:rPr>
          <w:rStyle w:val="RLProhlensmluvnchstranChar"/>
          <w:rFonts w:asciiTheme="minorHAnsi" w:eastAsiaTheme="minorHAnsi" w:hAnsiTheme="minorHAnsi" w:cs="Tahoma"/>
          <w:szCs w:val="20"/>
          <w:lang w:val="cs-CZ"/>
        </w:rPr>
      </w:pPr>
    </w:p>
    <w:p w14:paraId="06C199CD" w14:textId="3D4251E9" w:rsidR="004416F7" w:rsidRPr="004416F7" w:rsidRDefault="004416F7" w:rsidP="004416F7">
      <w:pPr>
        <w:tabs>
          <w:tab w:val="center" w:pos="4932"/>
        </w:tabs>
        <w:rPr>
          <w:lang w:eastAsia="x-none"/>
        </w:rPr>
        <w:sectPr w:rsidR="004416F7" w:rsidRPr="004416F7" w:rsidSect="00EF69E8">
          <w:type w:val="continuous"/>
          <w:pgSz w:w="11906" w:h="16838"/>
          <w:pgMar w:top="1021" w:right="1021" w:bottom="1021" w:left="1021" w:header="709" w:footer="709" w:gutter="0"/>
          <w:pgNumType w:start="0"/>
          <w:cols w:space="708"/>
          <w:docGrid w:linePitch="360"/>
        </w:sectPr>
      </w:pPr>
      <w:r>
        <w:rPr>
          <w:lang w:eastAsia="x-none"/>
        </w:rPr>
        <w:tab/>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3369D1">
        <w:rPr>
          <w:rFonts w:asciiTheme="minorHAnsi" w:hAnsiTheme="minorHAnsi" w:cs="Tahoma"/>
          <w:szCs w:val="20"/>
          <w:lang w:val="cs-CZ"/>
        </w:rPr>
        <w:lastRenderedPageBreak/>
        <w:t>Smluvní strany, vědomy si svých závazků v této Smlouvě obsažených a s úmyslem být touto Smlouvou vázány</w:t>
      </w:r>
      <w:r w:rsidRPr="00F62F04">
        <w:rPr>
          <w:rFonts w:asciiTheme="minorHAnsi" w:hAnsiTheme="minorHAnsi" w:cs="Tahoma"/>
          <w:szCs w:val="20"/>
          <w:lang w:val="cs-CZ"/>
        </w:rPr>
        <w:t>, dohodly se na následujícím znění Smlouvy:</w:t>
      </w:r>
    </w:p>
    <w:p w14:paraId="5887630C" w14:textId="77777777" w:rsidR="00336F3E" w:rsidRPr="00363A40" w:rsidRDefault="00336F3E" w:rsidP="00266021">
      <w:pPr>
        <w:pStyle w:val="RLlneksmlouvy"/>
      </w:pPr>
      <w:bookmarkStart w:id="0" w:name="_Toc212632745"/>
      <w:bookmarkStart w:id="1" w:name="_Ref212892725"/>
      <w:bookmarkStart w:id="2" w:name="_Toc295034729"/>
      <w:r w:rsidRPr="00363A40">
        <w:t>ÚVODNÍ USTANOVENÍ</w:t>
      </w:r>
      <w:bookmarkEnd w:id="0"/>
      <w:bookmarkEnd w:id="1"/>
      <w:bookmarkEnd w:id="2"/>
    </w:p>
    <w:p w14:paraId="5CEFABBC" w14:textId="77777777" w:rsidR="00336F3E" w:rsidRPr="00363A40" w:rsidRDefault="00336F3E" w:rsidP="007732E7">
      <w:pPr>
        <w:pStyle w:val="RLslovanodstavec"/>
      </w:pPr>
      <w:r w:rsidRPr="00363A40">
        <w:t>Objednatel prohlašuje, že:</w:t>
      </w:r>
    </w:p>
    <w:p w14:paraId="719C261B" w14:textId="61CC77EC" w:rsidR="00336F3E" w:rsidRPr="00363A40" w:rsidRDefault="003619B8" w:rsidP="00FB3DD4">
      <w:pPr>
        <w:pStyle w:val="RLOdstavec"/>
      </w:pPr>
      <w:r w:rsidRPr="00363A40">
        <w:t>J</w:t>
      </w:r>
      <w:r w:rsidR="00336F3E" w:rsidRPr="00363A40">
        <w:t>e</w:t>
      </w:r>
      <w:r w:rsidRPr="00363A40">
        <w:t xml:space="preserve"> </w:t>
      </w:r>
      <w:r w:rsidR="008B69A1" w:rsidRPr="00363A40">
        <w:t>organizační složkou státu</w:t>
      </w:r>
      <w:r w:rsidR="00336F3E" w:rsidRPr="00363A40">
        <w:t xml:space="preserve">, jehož působnost a zásady činnosti jsou stanoveny zákonem </w:t>
      </w:r>
      <w:r w:rsidR="00336F3E" w:rsidRPr="00363A40">
        <w:br/>
        <w:t xml:space="preserve">č. </w:t>
      </w:r>
      <w:r w:rsidR="00E50F54" w:rsidRPr="00363A40">
        <w:t>147/2002</w:t>
      </w:r>
      <w:r w:rsidR="00336F3E" w:rsidRPr="00363A40">
        <w:t xml:space="preserve"> Sb., o</w:t>
      </w:r>
      <w:r w:rsidR="00E50F54" w:rsidRPr="00363A40">
        <w:t xml:space="preserve"> Ústředním kontrolním a zkušebním ústavu zemědělském</w:t>
      </w:r>
      <w:r w:rsidR="00651457" w:rsidRPr="00363A40">
        <w:t xml:space="preserve"> a o změně souvisejících zákonů</w:t>
      </w:r>
      <w:r w:rsidR="00336F3E" w:rsidRPr="00363A40">
        <w:t>, ve znění pozdějších předpisů, a</w:t>
      </w:r>
    </w:p>
    <w:p w14:paraId="2FF1F8EE" w14:textId="1599AA40" w:rsidR="00A45CE0" w:rsidRPr="00363A40" w:rsidRDefault="00336F3E" w:rsidP="00FB3DD4">
      <w:pPr>
        <w:pStyle w:val="RLOdstavec"/>
      </w:pPr>
      <w:r w:rsidRPr="00363A40">
        <w:t>splňuje veškeré podmínky a požadavky v této Smlouvě stanovené a je oprávněn tuto Smlouvu uzavřít a řádně plnit závazky v ní obsažené.</w:t>
      </w:r>
    </w:p>
    <w:p w14:paraId="5180AC85" w14:textId="14FC8E4E" w:rsidR="00204562" w:rsidRPr="00204562" w:rsidRDefault="00336F3E" w:rsidP="007732E7">
      <w:pPr>
        <w:pStyle w:val="RLslovanodstavec"/>
      </w:pPr>
      <w:r w:rsidRPr="00F62F04">
        <w:t>Poskytovatel prohlašuje, že:</w:t>
      </w:r>
    </w:p>
    <w:p w14:paraId="75F93FCA" w14:textId="380498A3" w:rsidR="00336F3E" w:rsidRPr="00B247CA" w:rsidRDefault="00336F3E" w:rsidP="00FB3DD4">
      <w:pPr>
        <w:pStyle w:val="RLOdstavec"/>
      </w:pPr>
      <w:r w:rsidRPr="00B247CA">
        <w:t xml:space="preserve">je </w:t>
      </w:r>
      <w:r w:rsidR="00620B84">
        <w:t xml:space="preserve">buď </w:t>
      </w:r>
      <w:r w:rsidRPr="00B247CA">
        <w:t xml:space="preserve">právnickou osobou řádně založenou a existující podle </w:t>
      </w:r>
      <w:r w:rsidR="00375F39" w:rsidRPr="00375F39">
        <w:rPr>
          <w:bCs/>
        </w:rPr>
        <w:t>českého</w:t>
      </w:r>
      <w:r w:rsidRPr="00B247CA">
        <w:rPr>
          <w:b/>
          <w:snapToGrid w:val="0"/>
        </w:rPr>
        <w:t xml:space="preserve"> </w:t>
      </w:r>
      <w:r w:rsidRPr="00B247CA">
        <w:t>právního řádu]</w:t>
      </w:r>
      <w:r w:rsidR="00564EA5">
        <w:t xml:space="preserve"> nebo</w:t>
      </w:r>
      <w:r w:rsidR="00375F39">
        <w:t xml:space="preserve"> </w:t>
      </w:r>
      <w:r w:rsidRPr="00B247CA">
        <w:t>[oprávněně podnikající fyzickou osobou způsobilou k právním jednáním], a</w:t>
      </w:r>
    </w:p>
    <w:p w14:paraId="01DA36D1" w14:textId="77188F4F" w:rsidR="008B76A8" w:rsidRPr="00F62F04" w:rsidRDefault="008B76A8" w:rsidP="00FB3DD4">
      <w:pPr>
        <w:pStyle w:val="RLOdstavec"/>
      </w:pPr>
      <w:bookmarkStart w:id="3" w:name="_Hlk116569446"/>
      <w:bookmarkStart w:id="4" w:name="_Hlk119482958"/>
      <w:r w:rsidRPr="00F62F04">
        <w:t>není s odkazem na čl. 5k nařízení Rady EU 2022/576 ze dne 8. dubna 2022, kterým se mění nařízení (EU) č.</w:t>
      </w:r>
      <w:r w:rsidR="00F23EB7" w:rsidRPr="00F62F04">
        <w:t> </w:t>
      </w:r>
      <w:r w:rsidRPr="00F62F04">
        <w:t xml:space="preserve">833/2014 o omezujících opatřeních vzhledem k činnostem Ruska destabilizujícím situaci na Ukrajině, </w:t>
      </w:r>
    </w:p>
    <w:p w14:paraId="03326BC9" w14:textId="37EBFF5B" w:rsidR="00A45CE0" w:rsidRPr="00F62F04" w:rsidRDefault="008B76A8" w:rsidP="00AA6D3F">
      <w:pPr>
        <w:pStyle w:val="RLPsmeno"/>
        <w:numPr>
          <w:ilvl w:val="3"/>
          <w:numId w:val="282"/>
        </w:numPr>
      </w:pPr>
      <w:r w:rsidRPr="00F62F04">
        <w:t>ruským státním příslušníkem, fyzickou či právnickou osobou nebo subjektem či orgánem se sídlem v Rusku,</w:t>
      </w:r>
    </w:p>
    <w:p w14:paraId="5C12EC31" w14:textId="73B028A9" w:rsidR="008B76A8" w:rsidRPr="00F62F04" w:rsidRDefault="008B76A8" w:rsidP="004E1F6D">
      <w:pPr>
        <w:pStyle w:val="RLPsmeno"/>
      </w:pPr>
      <w:r w:rsidRPr="00F62F04">
        <w:t>právnickou osobou, subjektem nebo orgánem, které jsou z více než 50 % přímo či nepřímo vlastněny některým ze subjektů uvedených v písmeni a) tohoto pododstavce Smlouvy, přičemž podíly těchto subjektů se sčítají, nebo</w:t>
      </w:r>
    </w:p>
    <w:p w14:paraId="5CFC08B0" w14:textId="4814DD18" w:rsidR="008B76A8" w:rsidRPr="00574DFD" w:rsidRDefault="008B76A8" w:rsidP="004E1F6D">
      <w:pPr>
        <w:pStyle w:val="RLPsmeno"/>
      </w:pPr>
      <w:r w:rsidRPr="00F62F04">
        <w:t xml:space="preserve">fyzickou nebo právnickou osobou, subjektem nebo orgánem, které jednají jménem nebo na pokyn některého ze subjektů uvedených v písmeni a) nebo b) tohoto pododstavce Smlouvy, </w:t>
      </w:r>
      <w:bookmarkEnd w:id="3"/>
      <w:r w:rsidR="004C7F1A" w:rsidRPr="00574DFD">
        <w:t>a</w:t>
      </w:r>
    </w:p>
    <w:p w14:paraId="70B7E4A5" w14:textId="126F4916" w:rsidR="004E1A40" w:rsidRPr="00F62F04" w:rsidRDefault="004E1A40" w:rsidP="00FB3DD4">
      <w:pPr>
        <w:pStyle w:val="RLOdstavec"/>
      </w:pPr>
      <w:bookmarkStart w:id="5" w:name="_Hlk116569540"/>
      <w:r w:rsidRPr="00F62F04">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t> </w:t>
      </w:r>
      <w:r w:rsidRPr="00F62F04">
        <w:t xml:space="preserve">765/2006 o omezujících opatřeních vůči prezidentu Lukašenkovi a některým představitelům Běloruska,  </w:t>
      </w:r>
      <w:r w:rsidR="00323350">
        <w:br/>
      </w:r>
      <w:r w:rsidRPr="00F62F04">
        <w:t>a dále (ii) české právní předpisy, zejména zákon č. 69/2006 Sb., o provádění mezinárodních sankcí, v platném znění, navazující na nařízení EU uvedená v tomto a předcházejícím pododstavci Smlouvy</w:t>
      </w:r>
      <w:bookmarkEnd w:id="4"/>
      <w:r w:rsidRPr="00F62F04">
        <w:t>, a</w:t>
      </w:r>
      <w:bookmarkEnd w:id="5"/>
    </w:p>
    <w:p w14:paraId="58716636" w14:textId="338BAF26" w:rsidR="008B76A8" w:rsidRPr="00F62F04" w:rsidRDefault="00A5513D" w:rsidP="00FB3DD4">
      <w:pPr>
        <w:pStyle w:val="RLOdstavec"/>
      </w:pPr>
      <w:r w:rsidRPr="00F62F04">
        <w:t xml:space="preserve">se tímto </w:t>
      </w:r>
      <w:bookmarkStart w:id="6" w:name="_Hlk116570086"/>
      <w:r w:rsidRPr="00F62F04">
        <w:t>zavazuje udržovat prohlášení</w:t>
      </w:r>
      <w:r w:rsidR="00F4424D" w:rsidRPr="00574DFD">
        <w:t xml:space="preserve"> a závazky</w:t>
      </w:r>
      <w:r w:rsidRPr="00F62F04">
        <w:t xml:space="preserve"> podle tohoto odst. 1.2. čl. 1. a podle</w:t>
      </w:r>
      <w:r w:rsidR="00807A3A" w:rsidRPr="00F62F04">
        <w:t xml:space="preserve"> </w:t>
      </w:r>
      <w:r w:rsidRPr="00F62F04">
        <w:t>čl.</w:t>
      </w:r>
      <w:r w:rsidR="002C3131" w:rsidRPr="00574DFD">
        <w:t> </w:t>
      </w:r>
      <w:r w:rsidR="0087604C">
        <w:t>7</w:t>
      </w:r>
      <w:r w:rsidRPr="00F62F04">
        <w:t xml:space="preserve">.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t xml:space="preserve">a závazků </w:t>
      </w:r>
      <w:r w:rsidRPr="00F62F04">
        <w:t>a o změnách v jeho kvalifikaci, kterou prokázal v rámci své nabídky na plnění Veřejné zakázky, a</w:t>
      </w:r>
      <w:bookmarkEnd w:id="6"/>
    </w:p>
    <w:p w14:paraId="76110EF5" w14:textId="50685773" w:rsidR="00336F3E" w:rsidRPr="00F62F04" w:rsidRDefault="00336F3E" w:rsidP="00FB3DD4">
      <w:pPr>
        <w:pStyle w:val="RLOdstavec"/>
      </w:pPr>
      <w:r w:rsidRPr="00F62F04">
        <w:t>splňuje veškeré podmínky a požadavky v této Smlouvě stanovené a je oprávněn tuto Smlouvu uzavřít a</w:t>
      </w:r>
      <w:r w:rsidRPr="00574DFD">
        <w:t> </w:t>
      </w:r>
      <w:r w:rsidRPr="00F62F04">
        <w:t>řádně plnit závazky v ní obsažené, a</w:t>
      </w:r>
    </w:p>
    <w:p w14:paraId="0777C079" w14:textId="1688D98E" w:rsidR="00336F3E" w:rsidRPr="00F62F04" w:rsidRDefault="00336F3E" w:rsidP="00FB3DD4">
      <w:pPr>
        <w:pStyle w:val="RLOdstavec"/>
        <w:rPr>
          <w:rFonts w:cs="Tahoma"/>
        </w:rPr>
      </w:pPr>
      <w:bookmarkStart w:id="7" w:name="InsZ"/>
      <w:bookmarkStart w:id="8" w:name="_Ref492453769"/>
      <w:bookmarkEnd w:id="7"/>
      <w:r w:rsidRPr="00F62F04">
        <w:t>ke dni uzavření této Smlouvy</w:t>
      </w:r>
      <w:r w:rsidRPr="00574DFD">
        <w:t xml:space="preserve"> není</w:t>
      </w:r>
      <w:r w:rsidRPr="00F62F04">
        <w:t xml:space="preserve"> </w:t>
      </w:r>
      <w:r w:rsidRPr="00574DFD">
        <w:t>v úpadku</w:t>
      </w:r>
      <w:r w:rsidRPr="00F62F04">
        <w:t xml:space="preserve"> dle zákona č. 182/2006 Sb., o úpadku a způsobech jeho řešení (insolvenční zákon), ve znění pozdějších předpisů (dále jen „</w:t>
      </w:r>
      <w:r w:rsidRPr="00F62F04">
        <w:rPr>
          <w:b/>
        </w:rPr>
        <w:t>Insolvenční zákon</w:t>
      </w:r>
      <w:r w:rsidRPr="00F62F04">
        <w:t>“), a zavazuje se Objednatele bezodkladně informovat o všech skutečnostech</w:t>
      </w:r>
      <w:r w:rsidRPr="00574DFD">
        <w:t>, které nasvědčují</w:t>
      </w:r>
      <w:r w:rsidRPr="00F62F04">
        <w:t xml:space="preserve"> hrozícím</w:t>
      </w:r>
      <w:r w:rsidRPr="00574DFD">
        <w:t>u</w:t>
      </w:r>
      <w:r w:rsidRPr="00F62F04">
        <w:t xml:space="preserve"> úpadku, popř. o prohlášení úpadku jeho společnosti</w:t>
      </w:r>
      <w:r w:rsidRPr="00F62F04">
        <w:rPr>
          <w:rFonts w:cs="Tahoma"/>
        </w:rPr>
        <w:t>, a</w:t>
      </w:r>
      <w:bookmarkEnd w:id="8"/>
    </w:p>
    <w:p w14:paraId="181F91FD" w14:textId="6F3BB520" w:rsidR="00336F3E" w:rsidRPr="00F62F04" w:rsidRDefault="00336F3E" w:rsidP="00FB3DD4">
      <w:pPr>
        <w:pStyle w:val="RLOdstavec"/>
        <w:rPr>
          <w:rFonts w:cs="Tahoma"/>
        </w:rPr>
      </w:pPr>
      <w:r w:rsidRPr="00574DFD">
        <w:rPr>
          <w:rFonts w:cs="Tahoma"/>
        </w:rPr>
        <w:t xml:space="preserve">je </w:t>
      </w:r>
      <w:r w:rsidRPr="00F62F04">
        <w:t>připraven</w:t>
      </w:r>
      <w:r w:rsidRPr="00F62F04">
        <w:rPr>
          <w:rFonts w:cs="Tahoma"/>
        </w:rPr>
        <w:t xml:space="preserve"> </w:t>
      </w:r>
      <w:r w:rsidRPr="00F62F04">
        <w:t>veřejnou zakázku s názvem „</w:t>
      </w:r>
      <w:r w:rsidR="009F175C">
        <w:t xml:space="preserve">Poskytování provozní podpory a rozvoje informačního systému Odborné způsobilosti a </w:t>
      </w:r>
      <w:r w:rsidR="00154988">
        <w:t>související integrační platform</w:t>
      </w:r>
      <w:r w:rsidR="009C4C38">
        <w:t>y</w:t>
      </w:r>
      <w:r w:rsidR="00154988">
        <w:t xml:space="preserve"> 2025 - 2029</w:t>
      </w:r>
      <w:r w:rsidRPr="00574DFD">
        <w:t>“ (dále jen „Veřejná zakázka“)</w:t>
      </w:r>
      <w:r w:rsidRPr="00F62F04">
        <w:t xml:space="preserve"> </w:t>
      </w:r>
      <w:r w:rsidRPr="00F62F04">
        <w:rPr>
          <w:rFonts w:cs="Tahoma"/>
        </w:rPr>
        <w:t>pro Objednatele řádně a včas splnit za úplatu sjednanou v této Smlouvě</w:t>
      </w:r>
      <w:r w:rsidRPr="00574DFD">
        <w:rPr>
          <w:rFonts w:cs="Tahoma"/>
        </w:rPr>
        <w:t>, a</w:t>
      </w:r>
    </w:p>
    <w:p w14:paraId="0E305AF3" w14:textId="77777777" w:rsidR="00336F3E" w:rsidRPr="00204562" w:rsidRDefault="00336F3E" w:rsidP="00FB3DD4">
      <w:pPr>
        <w:pStyle w:val="RLOdstavec"/>
      </w:pPr>
      <w:r w:rsidRPr="00F62F04">
        <w:rPr>
          <w:rFonts w:cs="Tahoma"/>
        </w:rPr>
        <w:t xml:space="preserve">se detailně </w:t>
      </w:r>
      <w:r w:rsidRPr="00204562">
        <w:t>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204562" w:rsidRDefault="00336F3E" w:rsidP="00FB3DD4">
      <w:pPr>
        <w:pStyle w:val="RLOdstavec"/>
      </w:pPr>
      <w:r w:rsidRPr="00F62F04">
        <w:t>disponuje</w:t>
      </w:r>
      <w:r w:rsidRPr="00204562">
        <w:t xml:space="preserve"> veškerými profesními znalostmi a dovednostmi k řádnému splnění předmětu Veřejné zakázky a</w:t>
      </w:r>
      <w:r w:rsidRPr="00574DFD">
        <w:t> </w:t>
      </w:r>
      <w:r w:rsidRPr="00204562">
        <w:t>že</w:t>
      </w:r>
      <w:r w:rsidRPr="00574DFD">
        <w:t> </w:t>
      </w:r>
      <w:r w:rsidRPr="00204562">
        <w:t>všechny osoby, které použije k plnění této Smlouvy, mají potřebné vzdělání, zkušenosti či jinou profesní způsobilost k plnění, které má Poskytovatel dle této Smlouvy poskytovat, a</w:t>
      </w:r>
    </w:p>
    <w:p w14:paraId="42507571" w14:textId="77777777" w:rsidR="00336F3E" w:rsidRPr="00F62F04" w:rsidRDefault="00336F3E" w:rsidP="00FB3DD4">
      <w:pPr>
        <w:pStyle w:val="RLOdstavec"/>
      </w:pPr>
      <w:r w:rsidRPr="00204562">
        <w:t>při plnění této Smlouvy</w:t>
      </w:r>
      <w:r w:rsidRPr="00F62F04">
        <w:t xml:space="preserve"> vystupuje jako odborník v oblasti předmětu Veřejné zakázky.</w:t>
      </w:r>
      <w:bookmarkStart w:id="9" w:name="VZ"/>
      <w:bookmarkEnd w:id="9"/>
      <w:r w:rsidRPr="00F62F04">
        <w:t xml:space="preserve"> </w:t>
      </w:r>
    </w:p>
    <w:p w14:paraId="23B6447F" w14:textId="2873AD92" w:rsidR="00336F3E" w:rsidRPr="00F62F04" w:rsidRDefault="00336F3E" w:rsidP="00266021">
      <w:pPr>
        <w:pStyle w:val="RLlneksmlouvy"/>
      </w:pPr>
      <w:bookmarkStart w:id="10" w:name="VeřZ"/>
      <w:bookmarkStart w:id="11" w:name="ZVZ"/>
      <w:bookmarkStart w:id="12" w:name="_Toc295034730"/>
      <w:bookmarkEnd w:id="10"/>
      <w:bookmarkEnd w:id="11"/>
      <w:r w:rsidRPr="00F62F04">
        <w:lastRenderedPageBreak/>
        <w:t>ÚČEL SMLOUVY</w:t>
      </w:r>
      <w:bookmarkEnd w:id="12"/>
    </w:p>
    <w:p w14:paraId="32931B55" w14:textId="60A07FCA" w:rsidR="00501FE3" w:rsidRPr="00F078A5" w:rsidRDefault="00336F3E" w:rsidP="007732E7">
      <w:pPr>
        <w:pStyle w:val="RLslovanodstavec"/>
      </w:pPr>
      <w:bookmarkStart w:id="13" w:name="_Ref492455840"/>
      <w:r w:rsidRPr="00F62F04">
        <w:t xml:space="preserve">Účelem této Smlouvy je zajištění </w:t>
      </w:r>
      <w:r w:rsidR="00E555A9" w:rsidRPr="00574DFD">
        <w:t>provozu a</w:t>
      </w:r>
      <w:r w:rsidR="00DF3474">
        <w:t xml:space="preserve"> </w:t>
      </w:r>
      <w:r w:rsidR="00E555A9" w:rsidRPr="00574DFD">
        <w:t>rozvoje</w:t>
      </w:r>
      <w:r w:rsidR="00DF3474">
        <w:t xml:space="preserve"> </w:t>
      </w:r>
      <w:r w:rsidR="0013397D">
        <w:t xml:space="preserve">informačního systému </w:t>
      </w:r>
      <w:r w:rsidR="004F028A">
        <w:t>O</w:t>
      </w:r>
      <w:r w:rsidR="0013397D">
        <w:t>dborné způsobilosti a související integrační platform</w:t>
      </w:r>
      <w:r w:rsidR="007B0E91">
        <w:t>y</w:t>
      </w:r>
      <w:r w:rsidR="0013397D">
        <w:t xml:space="preserve"> </w:t>
      </w:r>
      <w:r w:rsidRPr="00F62F04">
        <w:t xml:space="preserve">pro Objednatele a dále realizace Veřejné zakázky dle zadávací dokumentace </w:t>
      </w:r>
      <w:r w:rsidRPr="00E93EBD">
        <w:t>Veřejné zakázky ve znění jejích případných změn nebo doplnění (dále jen „</w:t>
      </w:r>
      <w:r w:rsidRPr="00E93EBD">
        <w:rPr>
          <w:b/>
        </w:rPr>
        <w:t>Zadávací dokumentace</w:t>
      </w:r>
      <w:r w:rsidRPr="00E93EBD">
        <w:t>“).</w:t>
      </w:r>
      <w:bookmarkStart w:id="14" w:name="ZadDok"/>
      <w:bookmarkEnd w:id="13"/>
      <w:bookmarkEnd w:id="14"/>
      <w:r w:rsidR="00742285">
        <w:t xml:space="preserve"> </w:t>
      </w:r>
    </w:p>
    <w:p w14:paraId="05D01CC4" w14:textId="77777777" w:rsidR="00336F3E" w:rsidRPr="00C00CEF" w:rsidRDefault="00336F3E" w:rsidP="00266021">
      <w:pPr>
        <w:pStyle w:val="RLlneksmlouvy"/>
      </w:pPr>
      <w:bookmarkStart w:id="15" w:name="_Toc295034731"/>
      <w:r w:rsidRPr="00C00CEF">
        <w:t>PŘEDMĚT SMLOUVY</w:t>
      </w:r>
      <w:bookmarkEnd w:id="15"/>
    </w:p>
    <w:p w14:paraId="2D3F50E0" w14:textId="507D390B" w:rsidR="009E5498" w:rsidRDefault="00AB04C1" w:rsidP="007732E7">
      <w:pPr>
        <w:pStyle w:val="RLslovanodstavec"/>
      </w:pPr>
      <w:bookmarkStart w:id="16" w:name="Služby"/>
      <w:bookmarkStart w:id="17" w:name="TechSpec"/>
      <w:bookmarkStart w:id="18" w:name="ObParSluz"/>
      <w:bookmarkStart w:id="19" w:name="_Ref492454727"/>
      <w:bookmarkEnd w:id="16"/>
      <w:bookmarkEnd w:id="17"/>
      <w:bookmarkEnd w:id="18"/>
      <w:r>
        <w:t xml:space="preserve">Předmětem </w:t>
      </w:r>
      <w:r w:rsidR="00791200">
        <w:t>veřejné zakázky</w:t>
      </w:r>
      <w:r w:rsidR="002F6848">
        <w:t xml:space="preserve"> je poskytování služeb podpory a legislativního rozvoje informačního systému pro podporu agendy Odborné způsobilosti pro nakládání s přípravky na ochranu ro</w:t>
      </w:r>
      <w:r w:rsidR="00054ABA">
        <w:t>s</w:t>
      </w:r>
      <w:r w:rsidR="002F6848">
        <w:t>tlin</w:t>
      </w:r>
      <w:r w:rsidR="00054ABA">
        <w:t xml:space="preserve"> </w:t>
      </w:r>
      <w:r w:rsidR="000C6CE3">
        <w:t>a související integrační platformy (dále jen „Systém“)</w:t>
      </w:r>
      <w:r w:rsidR="00B64056">
        <w:t>.</w:t>
      </w:r>
    </w:p>
    <w:p w14:paraId="5124CB45" w14:textId="17979517" w:rsidR="00336F3E" w:rsidRPr="00E93EBD" w:rsidRDefault="3E95BD23" w:rsidP="007732E7">
      <w:pPr>
        <w:pStyle w:val="RLslovanodstavec"/>
      </w:pPr>
      <w:r>
        <w:t xml:space="preserve">Služby jsou dále specifikovány v </w:t>
      </w:r>
      <w:r w:rsidR="6A884678">
        <w:t>P</w:t>
      </w:r>
      <w:r>
        <w:t>říloze č.</w:t>
      </w:r>
      <w:r w:rsidR="245D208E">
        <w:t xml:space="preserve"> </w:t>
      </w:r>
      <w:r>
        <w:t>1 této Smlouvy (dále jen „</w:t>
      </w:r>
      <w:r w:rsidRPr="02B06113">
        <w:rPr>
          <w:b/>
          <w:bCs/>
        </w:rPr>
        <w:t>Specifikace služeb</w:t>
      </w:r>
      <w:r>
        <w:t>“) prostřednictvím katalogových listů (dále též „</w:t>
      </w:r>
      <w:r w:rsidRPr="02B06113">
        <w:rPr>
          <w:b/>
          <w:bCs/>
        </w:rPr>
        <w:t>KL</w:t>
      </w:r>
      <w:r>
        <w:t xml:space="preserve">“) a obecné parametry těchto Služeb jsou taktéž formou KL specifikovány v </w:t>
      </w:r>
      <w:r w:rsidR="6A884678">
        <w:t>P</w:t>
      </w:r>
      <w:r>
        <w:t>říloze č. 2 této Smlouvy (dále jen „</w:t>
      </w:r>
      <w:r w:rsidRPr="02B06113">
        <w:rPr>
          <w:b/>
          <w:bCs/>
        </w:rPr>
        <w:t>Obecné parametry služeb</w:t>
      </w:r>
      <w:r>
        <w:t>“).</w:t>
      </w:r>
      <w:r w:rsidR="7CADC595">
        <w:t xml:space="preserve"> </w:t>
      </w:r>
      <w:r w:rsidR="33097AE9">
        <w:t xml:space="preserve"> Služby jsou vymezeny jako</w:t>
      </w:r>
      <w:bookmarkEnd w:id="19"/>
      <w:r w:rsidR="33097AE9">
        <w:t>:</w:t>
      </w:r>
    </w:p>
    <w:p w14:paraId="67301A71" w14:textId="77777777" w:rsidR="00204562" w:rsidRPr="00204562" w:rsidRDefault="00204562" w:rsidP="00204562">
      <w:pPr>
        <w:pStyle w:val="Odstavecseseznamem"/>
        <w:numPr>
          <w:ilvl w:val="0"/>
          <w:numId w:val="179"/>
        </w:numPr>
        <w:spacing w:before="60" w:after="60" w:line="240" w:lineRule="auto"/>
        <w:contextualSpacing w:val="0"/>
        <w:rPr>
          <w:rFonts w:eastAsia="Times New Roman" w:cs="Times New Roman"/>
          <w:vanish/>
          <w:sz w:val="20"/>
          <w:szCs w:val="20"/>
          <w:lang w:eastAsia="x-none"/>
        </w:rPr>
      </w:pPr>
    </w:p>
    <w:p w14:paraId="53783705" w14:textId="77777777" w:rsidR="00204562" w:rsidRPr="00204562" w:rsidRDefault="00204562" w:rsidP="00204562">
      <w:pPr>
        <w:pStyle w:val="Odstavecseseznamem"/>
        <w:numPr>
          <w:ilvl w:val="0"/>
          <w:numId w:val="179"/>
        </w:numPr>
        <w:spacing w:before="60" w:after="60" w:line="240" w:lineRule="auto"/>
        <w:contextualSpacing w:val="0"/>
        <w:rPr>
          <w:rFonts w:eastAsia="Times New Roman" w:cs="Times New Roman"/>
          <w:vanish/>
          <w:sz w:val="20"/>
          <w:szCs w:val="20"/>
          <w:lang w:eastAsia="x-none"/>
        </w:rPr>
      </w:pPr>
    </w:p>
    <w:p w14:paraId="463DE90A" w14:textId="77777777" w:rsidR="00204562" w:rsidRPr="00204562" w:rsidRDefault="00204562" w:rsidP="00204562">
      <w:pPr>
        <w:pStyle w:val="Odstavecseseznamem"/>
        <w:numPr>
          <w:ilvl w:val="1"/>
          <w:numId w:val="179"/>
        </w:numPr>
        <w:spacing w:before="60" w:after="60" w:line="240" w:lineRule="auto"/>
        <w:contextualSpacing w:val="0"/>
        <w:rPr>
          <w:rFonts w:eastAsia="Times New Roman" w:cs="Times New Roman"/>
          <w:vanish/>
          <w:sz w:val="20"/>
          <w:szCs w:val="20"/>
          <w:lang w:eastAsia="x-none"/>
        </w:rPr>
      </w:pPr>
    </w:p>
    <w:p w14:paraId="449F08F2" w14:textId="77777777" w:rsidR="00204562" w:rsidRPr="00204562" w:rsidRDefault="00204562" w:rsidP="00204562">
      <w:pPr>
        <w:pStyle w:val="Odstavecseseznamem"/>
        <w:numPr>
          <w:ilvl w:val="1"/>
          <w:numId w:val="179"/>
        </w:numPr>
        <w:spacing w:before="60" w:after="60" w:line="240" w:lineRule="auto"/>
        <w:contextualSpacing w:val="0"/>
        <w:rPr>
          <w:rFonts w:eastAsia="Times New Roman" w:cs="Times New Roman"/>
          <w:vanish/>
          <w:sz w:val="20"/>
          <w:szCs w:val="20"/>
          <w:lang w:eastAsia="x-none"/>
        </w:rPr>
      </w:pPr>
    </w:p>
    <w:p w14:paraId="1FCC71D8" w14:textId="50220823" w:rsidR="00BD5080" w:rsidRPr="00E93EBD" w:rsidRDefault="00681FA8" w:rsidP="00FB3DD4">
      <w:pPr>
        <w:pStyle w:val="RLOdstavec"/>
      </w:pPr>
      <w:r w:rsidRPr="00574DFD">
        <w:t xml:space="preserve">Služby </w:t>
      </w:r>
      <w:r w:rsidRPr="00E93EBD">
        <w:t>paušálně</w:t>
      </w:r>
      <w:r w:rsidRPr="00574DFD">
        <w:t xml:space="preserve"> hrazené</w:t>
      </w:r>
      <w:r w:rsidR="00B72EB2" w:rsidRPr="00574DFD">
        <w:t xml:space="preserve"> stálé</w:t>
      </w:r>
      <w:r w:rsidR="00BA088B" w:rsidRPr="00574DFD">
        <w:t xml:space="preserve"> (dále </w:t>
      </w:r>
      <w:r w:rsidR="004D6CB2" w:rsidRPr="00574DFD">
        <w:t>též</w:t>
      </w:r>
      <w:r w:rsidR="00BA088B" w:rsidRPr="00574DFD">
        <w:t xml:space="preserve"> „</w:t>
      </w:r>
      <w:r w:rsidR="00BA088B" w:rsidRPr="00F62F04">
        <w:rPr>
          <w:b/>
          <w:bCs/>
        </w:rPr>
        <w:t>Paušální služby</w:t>
      </w:r>
      <w:r w:rsidR="00BA088B" w:rsidRPr="00574DFD">
        <w:t>“</w:t>
      </w:r>
      <w:r w:rsidR="00B643DC">
        <w:t xml:space="preserve"> či „</w:t>
      </w:r>
      <w:r w:rsidR="00B643DC" w:rsidRPr="00F62F04">
        <w:rPr>
          <w:b/>
          <w:bCs/>
        </w:rPr>
        <w:t>Služby paušálně hrazené</w:t>
      </w:r>
      <w:r w:rsidR="00B643DC">
        <w:t>“</w:t>
      </w:r>
      <w:r w:rsidR="00625DD6">
        <w:t>), jejichž parametry jsou stanoveny v katalogových listech</w:t>
      </w:r>
      <w:r w:rsidR="00543897">
        <w:t xml:space="preserve"> pro Paušální služby</w:t>
      </w:r>
      <w:r w:rsidR="00625DD6">
        <w:t xml:space="preserve"> (dále též</w:t>
      </w:r>
      <w:r w:rsidR="00BA088B" w:rsidRPr="00574DFD">
        <w:t xml:space="preserve"> „</w:t>
      </w:r>
      <w:r w:rsidR="00BA088B" w:rsidRPr="00E93EBD">
        <w:rPr>
          <w:b/>
          <w:bCs/>
        </w:rPr>
        <w:t>Paušální KL</w:t>
      </w:r>
      <w:r w:rsidR="00BA088B" w:rsidRPr="00574DFD">
        <w:t>“)</w:t>
      </w:r>
    </w:p>
    <w:p w14:paraId="4A199747" w14:textId="0D386539" w:rsidR="00681FA8" w:rsidRPr="00E93EBD" w:rsidRDefault="00681FA8" w:rsidP="00FB3DD4">
      <w:pPr>
        <w:pStyle w:val="RLOdstavec"/>
      </w:pPr>
      <w:r w:rsidRPr="00574DFD">
        <w:t>Služby výkonově hrazené</w:t>
      </w:r>
      <w:r w:rsidR="00B52AA1" w:rsidRPr="00574DFD">
        <w:t xml:space="preserve"> poskytované na základě požadavků Objednatele (dále </w:t>
      </w:r>
      <w:r w:rsidR="00627604" w:rsidRPr="00574DFD">
        <w:t>též</w:t>
      </w:r>
      <w:r w:rsidR="00B52AA1" w:rsidRPr="00574DFD">
        <w:t xml:space="preserve"> „</w:t>
      </w:r>
      <w:r w:rsidR="00B52AA1" w:rsidRPr="00F62F04">
        <w:rPr>
          <w:b/>
          <w:bCs/>
        </w:rPr>
        <w:t>Ad hoc služby</w:t>
      </w:r>
      <w:r w:rsidR="00B52AA1" w:rsidRPr="00574DFD">
        <w:t>“</w:t>
      </w:r>
      <w:r w:rsidR="001C7AD5">
        <w:t xml:space="preserve">), jejichž parametry jsou stanoveny v katalogových listech pro </w:t>
      </w:r>
      <w:r w:rsidR="00021B17">
        <w:t>Ad hoc</w:t>
      </w:r>
      <w:r w:rsidR="001C7AD5">
        <w:t xml:space="preserve"> služby (dále též</w:t>
      </w:r>
      <w:r w:rsidR="00B52AA1" w:rsidRPr="00574DFD">
        <w:t xml:space="preserve"> „</w:t>
      </w:r>
      <w:r w:rsidR="00B52AA1" w:rsidRPr="00E93EBD">
        <w:rPr>
          <w:b/>
          <w:bCs/>
        </w:rPr>
        <w:t>Ad hoc KL</w:t>
      </w:r>
      <w:r w:rsidR="00B52AA1" w:rsidRPr="00574DFD">
        <w:t>“)</w:t>
      </w:r>
      <w:r w:rsidR="007B0207" w:rsidRPr="00574DFD">
        <w:t>.</w:t>
      </w:r>
    </w:p>
    <w:p w14:paraId="11EC4F21" w14:textId="1BC8B5A0" w:rsidR="002B7A29" w:rsidRPr="00F62F04" w:rsidRDefault="1F4E432B" w:rsidP="007732E7">
      <w:pPr>
        <w:pStyle w:val="RLslovanodstavec"/>
      </w:pPr>
      <w:r>
        <w:t>Nedílnou součástí poskytování Služeb je též pravidelná aktualizace technické</w:t>
      </w:r>
      <w:r w:rsidR="525CD4C4">
        <w:t xml:space="preserve"> </w:t>
      </w:r>
      <w:r w:rsidR="002B7A29">
        <w:br/>
      </w:r>
      <w:r>
        <w:t xml:space="preserve"> dokumentace </w:t>
      </w:r>
      <w:r w:rsidR="003271C8">
        <w:t>Systému</w:t>
      </w:r>
      <w:r w:rsidR="007B0E91">
        <w:t xml:space="preserve"> a Integrační platformy</w:t>
      </w:r>
      <w:r w:rsidR="6163B566">
        <w:t xml:space="preserve"> </w:t>
      </w:r>
      <w:r w:rsidR="76BE7AD6">
        <w:t xml:space="preserve">a správa zdrojových kódů </w:t>
      </w:r>
      <w:r>
        <w:t>v rozsahu činnosti Poskytovatele dle této Smlouvy.</w:t>
      </w:r>
    </w:p>
    <w:p w14:paraId="65E99E65" w14:textId="09D49354" w:rsidR="00A03E3B" w:rsidRPr="00F62F04" w:rsidRDefault="1F4E432B" w:rsidP="007732E7">
      <w:pPr>
        <w:pStyle w:val="RLslovanodstavec"/>
      </w:pPr>
      <w:r>
        <w:t>Objednatel se touto Smlouvou zavazuje poskytnout Poskytovateli nezbytnou součinnost při poskytování Služeb v</w:t>
      </w:r>
      <w:r w:rsidR="3A7370A0">
        <w:t> </w:t>
      </w:r>
      <w:r>
        <w:t>rozsahu, který je vymezen v této Smlouvě, včetně jejích příloh.</w:t>
      </w:r>
    </w:p>
    <w:p w14:paraId="22A18DD6" w14:textId="4EC43CCF" w:rsidR="0009744E" w:rsidRPr="00125436" w:rsidRDefault="467A08F4" w:rsidP="007732E7">
      <w:pPr>
        <w:pStyle w:val="RLslovanodstavec"/>
      </w:pPr>
      <w:r w:rsidRPr="00125436">
        <w:t>Nestanoví-li tato Smlouva výslovně jinak, není povinností Poskytovatele podle této Smlouvy obstarávat pro Objednatele prodloužení trvání užívacích práv k software, který Objednatel užíval v okamžiku nabytí účinnosti Smlouvy (dále jen „</w:t>
      </w:r>
      <w:r w:rsidRPr="00125436">
        <w:rPr>
          <w:b/>
          <w:bCs/>
        </w:rPr>
        <w:t>Stávající software</w:t>
      </w:r>
      <w:r w:rsidRPr="00125436">
        <w:t>“), a Poskytovatel není povinen hradit udržovací či jiné poplatky spojené se Stávajícím softwarem, není-li touto Smlouvou výslovně sjednáno jinak. Poskytovatel se zavazuje seznámit se s</w:t>
      </w:r>
      <w:r w:rsidR="1FE38F51" w:rsidRPr="00125436">
        <w:t> </w:t>
      </w:r>
      <w:r w:rsidRPr="00125436">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5E8B0DE7" w:rsidR="00226086" w:rsidRDefault="03D1C1FF" w:rsidP="007732E7">
      <w:pPr>
        <w:pStyle w:val="RLslovanodstavec"/>
      </w:pPr>
      <w:r>
        <w:t>Poskytovatel se zavazuje Služby poskytovat sám nebo s využitím třetích osob (poddodavatelů) uvedených v Příloze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5E9760BD" w14:textId="30A92397" w:rsidR="00DE4F31" w:rsidRDefault="7D66C147" w:rsidP="007732E7">
      <w:pPr>
        <w:pStyle w:val="RLslovanodstavec"/>
      </w:pPr>
      <w:r>
        <w:t xml:space="preserve">Místem plnění je </w:t>
      </w:r>
    </w:p>
    <w:p w14:paraId="7BBCB869" w14:textId="424548B0" w:rsidR="00DE4F31" w:rsidRPr="00DE4F31" w:rsidRDefault="003B6719" w:rsidP="00FB3DD4">
      <w:pPr>
        <w:pStyle w:val="RLOdstavec"/>
      </w:pPr>
      <w:r>
        <w:t xml:space="preserve">cloudové </w:t>
      </w:r>
      <w:r w:rsidR="00E11876">
        <w:t xml:space="preserve">prostředí </w:t>
      </w:r>
      <w:r w:rsidR="00BC11D2">
        <w:t xml:space="preserve">Objednatele </w:t>
      </w:r>
      <w:r w:rsidR="00A946A1">
        <w:t>specifikované</w:t>
      </w:r>
      <w:r w:rsidR="002D4BDB">
        <w:t xml:space="preserve"> v příloze č. </w:t>
      </w:r>
      <w:r w:rsidR="001F4DF4">
        <w:t>8</w:t>
      </w:r>
      <w:r w:rsidR="002D4BDB">
        <w:t xml:space="preserve"> zadávací dokumentace</w:t>
      </w:r>
      <w:r w:rsidR="002717A9">
        <w:t xml:space="preserve"> s možností vzdáleného přístupu</w:t>
      </w:r>
      <w:r w:rsidR="00A946A1">
        <w:t>,</w:t>
      </w:r>
    </w:p>
    <w:p w14:paraId="41682263" w14:textId="5EF63273" w:rsidR="00AA616D" w:rsidRDefault="00612D93" w:rsidP="00FB3DD4">
      <w:pPr>
        <w:pStyle w:val="RLOdstavec"/>
      </w:pPr>
      <w:r>
        <w:t>dílčí</w:t>
      </w:r>
      <w:r w:rsidR="004B12AB">
        <w:t xml:space="preserve"> lokality dodavatele s možností v</w:t>
      </w:r>
      <w:r w:rsidR="00E11876">
        <w:t>zdálen</w:t>
      </w:r>
      <w:r w:rsidR="004B12AB">
        <w:t>é</w:t>
      </w:r>
      <w:r w:rsidR="00E11876">
        <w:t xml:space="preserve"> přístup</w:t>
      </w:r>
      <w:r w:rsidR="004B12AB">
        <w:t>u</w:t>
      </w:r>
      <w:r w:rsidR="00E11876">
        <w:t xml:space="preserve"> </w:t>
      </w:r>
      <w:r w:rsidR="001A37F7">
        <w:t xml:space="preserve">prostřednictvím </w:t>
      </w:r>
      <w:r w:rsidR="00E11876">
        <w:t>VPN</w:t>
      </w:r>
      <w:r w:rsidR="0088686F">
        <w:t xml:space="preserve"> zadavatele</w:t>
      </w:r>
      <w:r w:rsidR="0038074C">
        <w:t>,</w:t>
      </w:r>
    </w:p>
    <w:p w14:paraId="669690DB" w14:textId="45807ED8" w:rsidR="00771C07" w:rsidRPr="00244FC5" w:rsidRDefault="7E5E438E" w:rsidP="00FB3DD4">
      <w:pPr>
        <w:pStyle w:val="RLOdstavec"/>
      </w:pPr>
      <w:r>
        <w:t>Ztracená 1</w:t>
      </w:r>
      <w:r w:rsidR="16DB1755">
        <w:t>0</w:t>
      </w:r>
      <w:r>
        <w:t xml:space="preserve">99/10, Praha  6, </w:t>
      </w:r>
      <w:r w:rsidR="16DB1755">
        <w:t>161 00</w:t>
      </w:r>
      <w:r w:rsidR="60682BF9">
        <w:t xml:space="preserve"> v případě </w:t>
      </w:r>
      <w:r w:rsidR="5411AA5C">
        <w:t>služby na místě</w:t>
      </w:r>
      <w:r w:rsidR="12B10668">
        <w:t xml:space="preserve"> (on-site)</w:t>
      </w:r>
      <w:r w:rsidR="5411AA5C">
        <w:t>.</w:t>
      </w:r>
    </w:p>
    <w:p w14:paraId="17A13734" w14:textId="787CDC44" w:rsidR="00AA616D" w:rsidRPr="00F964EB" w:rsidRDefault="7D66C147" w:rsidP="007732E7">
      <w:pPr>
        <w:pStyle w:val="RLslovanodstavec"/>
      </w:pPr>
      <w:r>
        <w:t xml:space="preserve">Poskytovatel </w:t>
      </w:r>
      <w:r w:rsidR="2606DBC6">
        <w:t>poskytuje</w:t>
      </w:r>
      <w:r>
        <w:t xml:space="preserve"> Služby </w:t>
      </w:r>
      <w:r w:rsidR="2606DBC6">
        <w:t>vzdáleným přístupem (off-site)</w:t>
      </w:r>
      <w:r>
        <w:t xml:space="preserve">, a pokud to povaha plnění této Smlouvy </w:t>
      </w:r>
      <w:r w:rsidR="453F8F37">
        <w:t>vyžaduje</w:t>
      </w:r>
      <w:r>
        <w:t xml:space="preserve"> a </w:t>
      </w:r>
      <w:r w:rsidR="64F08D9C">
        <w:t xml:space="preserve">anebo </w:t>
      </w:r>
      <w:r w:rsidR="25FB0993">
        <w:t xml:space="preserve">to explicitně </w:t>
      </w:r>
      <w:r w:rsidR="2EA28883">
        <w:t>požaduje</w:t>
      </w:r>
      <w:r w:rsidR="25FB0993">
        <w:t xml:space="preserve"> Objednatel</w:t>
      </w:r>
      <w:r>
        <w:t xml:space="preserve">, tak také </w:t>
      </w:r>
      <w:r w:rsidR="091D3D50">
        <w:t>na místě (on-site)</w:t>
      </w:r>
      <w:r>
        <w:t xml:space="preserve">. Náklady vzniklé smluvní straně na realizaci vzdáleného přístupu </w:t>
      </w:r>
      <w:r w:rsidR="00433C6B">
        <w:t xml:space="preserve">i přístupu on—site </w:t>
      </w:r>
      <w:r>
        <w:t>nese každá smluvní strana samostatně.</w:t>
      </w:r>
    </w:p>
    <w:p w14:paraId="09199E2F" w14:textId="3ABD2447" w:rsidR="00DF748C" w:rsidRPr="00F964EB" w:rsidRDefault="00DF748C" w:rsidP="00266021">
      <w:pPr>
        <w:pStyle w:val="RLlneksmlouvy"/>
      </w:pPr>
      <w:r w:rsidRPr="00F964EB">
        <w:t>Z</w:t>
      </w:r>
      <w:r w:rsidRPr="00574DFD">
        <w:t>AHÁJENÍ SLUŽEB PAUŠÁLN</w:t>
      </w:r>
      <w:r w:rsidR="00A5562B" w:rsidRPr="00574DFD">
        <w:t>ě hrazený</w:t>
      </w:r>
      <w:r w:rsidRPr="00574DFD">
        <w:t>CH STÁLÝCH</w:t>
      </w:r>
    </w:p>
    <w:p w14:paraId="3B97E4A3" w14:textId="2302AD1C" w:rsidR="00AA616D" w:rsidRDefault="00AE0D82" w:rsidP="007732E7">
      <w:pPr>
        <w:pStyle w:val="RLslovanodstavec"/>
      </w:pPr>
      <w:bookmarkStart w:id="20" w:name="_Ref492453735"/>
      <w:r w:rsidRPr="000525B7">
        <w:t>Poskytovatel se zavazuje</w:t>
      </w:r>
      <w:r w:rsidR="004F7589">
        <w:t xml:space="preserve"> </w:t>
      </w:r>
      <w:r w:rsidR="00AA616D">
        <w:t>zahájit poskytování Služeb paušálně hrazených stálých</w:t>
      </w:r>
      <w:r w:rsidR="008D390E">
        <w:t xml:space="preserve"> </w:t>
      </w:r>
      <w:r w:rsidR="00AA616D" w:rsidRPr="00AA616D">
        <w:t>od 1. dne kalendářního měsíce následujícího po</w:t>
      </w:r>
      <w:r w:rsidR="00E77083">
        <w:t> </w:t>
      </w:r>
      <w:r w:rsidR="00AA616D" w:rsidRPr="00AA616D">
        <w:t xml:space="preserve">měsíci, v němž dojde k ukončení </w:t>
      </w:r>
      <w:r w:rsidRPr="000525B7">
        <w:t>inicializa</w:t>
      </w:r>
      <w:r w:rsidRPr="00B16205">
        <w:t>c</w:t>
      </w:r>
      <w:r w:rsidR="00AA616D">
        <w:t>e</w:t>
      </w:r>
      <w:r w:rsidRPr="00B16205">
        <w:t xml:space="preserve"> </w:t>
      </w:r>
      <w:r w:rsidRPr="00574DFD">
        <w:t>S</w:t>
      </w:r>
      <w:r w:rsidRPr="00F02DBA">
        <w:t xml:space="preserve">lužeb </w:t>
      </w:r>
      <w:r w:rsidRPr="00574DFD">
        <w:t>paušáln</w:t>
      </w:r>
      <w:r w:rsidR="00E970FB" w:rsidRPr="00574DFD">
        <w:t>ě</w:t>
      </w:r>
      <w:r w:rsidRPr="00574DFD">
        <w:t xml:space="preserve"> </w:t>
      </w:r>
      <w:r w:rsidR="00E970FB" w:rsidRPr="00574DFD">
        <w:t xml:space="preserve">hrazených </w:t>
      </w:r>
      <w:r w:rsidRPr="00574DFD">
        <w:t xml:space="preserve">stálých </w:t>
      </w:r>
      <w:r w:rsidRPr="00F02DBA">
        <w:t>v souladu s podmínkami uvedenými v tomto čl</w:t>
      </w:r>
      <w:r w:rsidRPr="00574DFD">
        <w:t>ánku</w:t>
      </w:r>
      <w:r w:rsidRPr="00F02DBA">
        <w:t xml:space="preserve"> a </w:t>
      </w:r>
      <w:r w:rsidR="00F94B66">
        <w:t xml:space="preserve">v </w:t>
      </w:r>
      <w:hyperlink w:anchor="_Příloha_č._3_1" w:history="1">
        <w:r w:rsidR="00E77083">
          <w:t>P</w:t>
        </w:r>
        <w:r w:rsidRPr="00F02DBA">
          <w:t xml:space="preserve">říloze č. </w:t>
        </w:r>
      </w:hyperlink>
      <w:r w:rsidR="001C528F" w:rsidRPr="00574DFD">
        <w:t xml:space="preserve">3 </w:t>
      </w:r>
      <w:r w:rsidRPr="00F02DBA">
        <w:t>této Smlouvy (dále jen „</w:t>
      </w:r>
      <w:r w:rsidRPr="00F02DBA">
        <w:rPr>
          <w:b/>
        </w:rPr>
        <w:t>Inicializace</w:t>
      </w:r>
      <w:r w:rsidRPr="00F02DBA">
        <w:t>“)</w:t>
      </w:r>
      <w:r w:rsidR="003E295A">
        <w:t>, nedohodnou -li se smluvní strany jinak</w:t>
      </w:r>
      <w:r w:rsidRPr="00F02DBA">
        <w:t xml:space="preserve">. </w:t>
      </w:r>
    </w:p>
    <w:p w14:paraId="621C3645" w14:textId="35C6001E" w:rsidR="00AE0D82" w:rsidRPr="00F02DBA" w:rsidRDefault="5325B4BE" w:rsidP="007732E7">
      <w:pPr>
        <w:pStyle w:val="RLslovanodstavec"/>
      </w:pPr>
      <w:r>
        <w:t xml:space="preserve">Poskytovatel je povinen řídit se </w:t>
      </w:r>
      <w:r w:rsidR="7D66C147">
        <w:t xml:space="preserve">při zahájení </w:t>
      </w:r>
      <w:r w:rsidR="6077B38F">
        <w:t xml:space="preserve">Inicializace </w:t>
      </w:r>
      <w:r w:rsidR="7D66C147">
        <w:t xml:space="preserve">a </w:t>
      </w:r>
      <w:r>
        <w:t xml:space="preserve">po dobu </w:t>
      </w:r>
      <w:r w:rsidR="6077B38F">
        <w:t xml:space="preserve">trvání </w:t>
      </w:r>
      <w:r>
        <w:t xml:space="preserve">Inicializace pokyny uvedenými v </w:t>
      </w:r>
      <w:r w:rsidR="6A884678">
        <w:t>P</w:t>
      </w:r>
      <w:r>
        <w:t xml:space="preserve">říloze č. </w:t>
      </w:r>
      <w:r w:rsidR="11E53F47" w:rsidRPr="02B06113">
        <w:rPr>
          <w:rStyle w:val="Hypertextovodkaz"/>
          <w:color w:val="auto"/>
          <w:u w:val="none"/>
        </w:rPr>
        <w:t>3</w:t>
      </w:r>
      <w:r>
        <w:t xml:space="preserve"> Smlouvy. Smyslem Inicializace je, aby se Poskytovatel seznámil s podmínkami poskytování Služeb paušáln</w:t>
      </w:r>
      <w:r w:rsidR="52A2017B">
        <w:t>ě hrazený</w:t>
      </w:r>
      <w:r>
        <w:t>ch stálých v</w:t>
      </w:r>
      <w:r w:rsidR="51AD757C">
        <w:t> </w:t>
      </w:r>
      <w:r>
        <w:t>prostředí Objednatele</w:t>
      </w:r>
      <w:r w:rsidR="31A1CF39">
        <w:t xml:space="preserve"> a</w:t>
      </w:r>
      <w:r>
        <w:t xml:space="preserve"> převzal prostředky potřebné pro řádné poskytování </w:t>
      </w:r>
      <w:r w:rsidR="7E8442A4">
        <w:t>S</w:t>
      </w:r>
      <w:r>
        <w:t xml:space="preserve">lužeb </w:t>
      </w:r>
      <w:r w:rsidR="7E8442A4">
        <w:t>paušáln</w:t>
      </w:r>
      <w:r w:rsidR="52A2017B">
        <w:t>ě hrazený</w:t>
      </w:r>
      <w:r w:rsidR="7E8442A4">
        <w:t xml:space="preserve">ch stálých </w:t>
      </w:r>
      <w:r>
        <w:lastRenderedPageBreak/>
        <w:t>Objednateli</w:t>
      </w:r>
      <w:r w:rsidR="00D75D86">
        <w:t>.</w:t>
      </w:r>
      <w:r w:rsidR="74AA23B7">
        <w:t xml:space="preserve"> </w:t>
      </w:r>
      <w:bookmarkEnd w:id="20"/>
      <w:r w:rsidR="39C91FD0">
        <w:t xml:space="preserve"> Poskytovatel je povinen ukončit Inicializaci nejpozději do měsíc</w:t>
      </w:r>
      <w:r w:rsidR="1281613A">
        <w:t>e</w:t>
      </w:r>
      <w:r w:rsidR="39C91FD0">
        <w:t xml:space="preserve"> od jejího zahájení</w:t>
      </w:r>
      <w:r w:rsidR="698FB073">
        <w:t xml:space="preserve">, pokud se smluvní strany nedohodnou jinak. </w:t>
      </w:r>
      <w:r w:rsidR="39C91FD0">
        <w:t xml:space="preserve"> </w:t>
      </w:r>
    </w:p>
    <w:p w14:paraId="6F5AD1E6" w14:textId="6C9706D5" w:rsidR="00AE0D82" w:rsidRDefault="00AE0D82" w:rsidP="007732E7">
      <w:pPr>
        <w:pStyle w:val="RLslovanodstavec"/>
      </w:pPr>
      <w:r w:rsidRPr="00F02DBA">
        <w:t>Zástupci</w:t>
      </w:r>
      <w:r w:rsidRPr="00574DFD">
        <w:t xml:space="preserve"> smluvních </w:t>
      </w:r>
      <w:r w:rsidRPr="00F02DBA">
        <w:t>stran</w:t>
      </w:r>
      <w:r w:rsidRPr="00574DFD">
        <w:t xml:space="preserve"> potvrdí řádné dokončení Inicializace písemným protokolem o Inicializaci S</w:t>
      </w:r>
      <w:r w:rsidRPr="00F02DBA">
        <w:t xml:space="preserve">lužeb </w:t>
      </w:r>
      <w:r w:rsidRPr="00574DFD">
        <w:t>paušáln</w:t>
      </w:r>
      <w:r w:rsidR="00C20CF1" w:rsidRPr="00574DFD">
        <w:t>ě hrazený</w:t>
      </w:r>
      <w:r w:rsidRPr="00574DFD">
        <w:t xml:space="preserve">ch stálých. </w:t>
      </w:r>
    </w:p>
    <w:p w14:paraId="0A3366C9" w14:textId="0E854B45" w:rsidR="00AE0D82" w:rsidRPr="00F02DBA" w:rsidRDefault="00AE0D82" w:rsidP="007732E7">
      <w:pPr>
        <w:pStyle w:val="RLslovanodstavec"/>
      </w:pPr>
      <w:r w:rsidRPr="00574DFD">
        <w:t>Vzhledem</w:t>
      </w:r>
      <w:r w:rsidRPr="00F02DBA">
        <w:t xml:space="preserve"> k tomu, že předmětem Inicializace je příprava podmínek pro poskytování </w:t>
      </w:r>
      <w:r w:rsidRPr="00574DFD">
        <w:t>S</w:t>
      </w:r>
      <w:r w:rsidRPr="00F02DBA">
        <w:t xml:space="preserve">lužeb </w:t>
      </w:r>
      <w:r w:rsidRPr="00574DFD">
        <w:t>paušáln</w:t>
      </w:r>
      <w:r w:rsidR="00736C98" w:rsidRPr="00574DFD">
        <w:t>ě hrazený</w:t>
      </w:r>
      <w:r w:rsidRPr="00574DFD">
        <w:t>ch stálých</w:t>
      </w:r>
      <w:r w:rsidRPr="00F02DBA">
        <w:t xml:space="preserve">, Poskytovateli za provedení Inicializace nenáleží </w:t>
      </w:r>
      <w:r w:rsidRPr="00574DFD">
        <w:t>žádná úhrada</w:t>
      </w:r>
      <w:r w:rsidRPr="00F02DBA">
        <w:t xml:space="preserve">. Pro vyloučení pochybností se uvádí, že </w:t>
      </w:r>
      <w:r w:rsidRPr="00574DFD">
        <w:t>S</w:t>
      </w:r>
      <w:r w:rsidRPr="00F02DBA">
        <w:t>luž</w:t>
      </w:r>
      <w:r w:rsidRPr="00574DFD">
        <w:t>by</w:t>
      </w:r>
      <w:r w:rsidRPr="00F02DBA">
        <w:t xml:space="preserve"> </w:t>
      </w:r>
      <w:r w:rsidRPr="00574DFD">
        <w:t>paušáln</w:t>
      </w:r>
      <w:r w:rsidR="00222D86" w:rsidRPr="00574DFD">
        <w:t>ě hrazené</w:t>
      </w:r>
      <w:r w:rsidRPr="00574DFD">
        <w:t xml:space="preserve"> stálé</w:t>
      </w:r>
      <w:r w:rsidRPr="00F02DBA">
        <w:t xml:space="preserve"> nejsou po dobu jejich Inicializace poskytovány a za toto období nárok na úhradu ceny </w:t>
      </w:r>
      <w:r w:rsidRPr="00574DFD">
        <w:t>S</w:t>
      </w:r>
      <w:r w:rsidRPr="00F02DBA">
        <w:t xml:space="preserve">lužeb </w:t>
      </w:r>
      <w:r w:rsidRPr="00574DFD">
        <w:t>paušáln</w:t>
      </w:r>
      <w:r w:rsidR="00C20CF1" w:rsidRPr="00574DFD">
        <w:t>ě hrazených</w:t>
      </w:r>
      <w:r w:rsidRPr="00574DFD">
        <w:t xml:space="preserve"> stálých</w:t>
      </w:r>
      <w:r w:rsidRPr="00F02DBA">
        <w:t xml:space="preserve"> nevzniká. </w:t>
      </w:r>
    </w:p>
    <w:p w14:paraId="7925BAE9" w14:textId="2F01D836" w:rsidR="009926FF" w:rsidRPr="00541BAF" w:rsidRDefault="009926FF" w:rsidP="00266021">
      <w:pPr>
        <w:pStyle w:val="RLlneksmlouvy"/>
      </w:pPr>
      <w:bookmarkStart w:id="21" w:name="_Ref369488289"/>
      <w:r w:rsidRPr="00541BAF">
        <w:t>POSTUP POPTÁVÁNÍ SLUŽEB</w:t>
      </w:r>
      <w:bookmarkEnd w:id="21"/>
      <w:r w:rsidRPr="00574DFD">
        <w:t xml:space="preserve"> VÝKON</w:t>
      </w:r>
      <w:r w:rsidR="00DF748C" w:rsidRPr="00574DFD">
        <w:t>O</w:t>
      </w:r>
      <w:r w:rsidRPr="00574DFD">
        <w:t>VĚ HRAZENÝCH</w:t>
      </w:r>
    </w:p>
    <w:p w14:paraId="4D2A1C53" w14:textId="497BAE9B" w:rsidR="00906304" w:rsidRDefault="004C316F" w:rsidP="007732E7">
      <w:pPr>
        <w:pStyle w:val="RLslovanodstavec"/>
      </w:pPr>
      <w:bookmarkStart w:id="22" w:name="Nab"/>
      <w:bookmarkStart w:id="23" w:name="_Ref463339120"/>
      <w:bookmarkStart w:id="24" w:name="_Ref298340271"/>
      <w:bookmarkEnd w:id="22"/>
      <w:r>
        <w:t xml:space="preserve">Poskytovatel v souladu s ustanoveními této smlouvy vede evidenci námětů na rozvoj </w:t>
      </w:r>
      <w:r w:rsidR="00B142AD">
        <w:t>Systému, Integrační platformy a implementovaných služeb</w:t>
      </w:r>
      <w:r w:rsidR="003642C6">
        <w:t xml:space="preserve"> a zároveň spolupracuje s </w:t>
      </w:r>
      <w:r w:rsidR="004E1B45">
        <w:t>Objednatelem</w:t>
      </w:r>
      <w:r w:rsidR="003642C6">
        <w:t xml:space="preserve"> na posouzení námětů a </w:t>
      </w:r>
      <w:r w:rsidR="0081471F">
        <w:t>výběr nám</w:t>
      </w:r>
      <w:r w:rsidR="0044582A">
        <w:t xml:space="preserve">ětů </w:t>
      </w:r>
      <w:r w:rsidR="004E1B45">
        <w:t>vhodných k</w:t>
      </w:r>
      <w:r w:rsidR="0044582A">
        <w:t xml:space="preserve"> realizaci. </w:t>
      </w:r>
      <w:r w:rsidR="002F09BB" w:rsidRPr="00A02AC8">
        <w:t xml:space="preserve">Na základě vybraného a odsouhlaseného námětu </w:t>
      </w:r>
      <w:r w:rsidR="006B246E" w:rsidRPr="00A02AC8">
        <w:t>bude zahájen</w:t>
      </w:r>
      <w:r w:rsidR="0080659D" w:rsidRPr="00A02AC8">
        <w:t>a</w:t>
      </w:r>
      <w:r w:rsidR="006B246E" w:rsidRPr="00A02AC8">
        <w:t xml:space="preserve"> </w:t>
      </w:r>
      <w:r w:rsidR="00872742" w:rsidRPr="00A02AC8">
        <w:t>implementace</w:t>
      </w:r>
      <w:r w:rsidR="0034797D" w:rsidRPr="00A02AC8">
        <w:t xml:space="preserve"> požadavku na změnu </w:t>
      </w:r>
      <w:r w:rsidR="00B11D24" w:rsidRPr="00A02AC8">
        <w:t>prováděn</w:t>
      </w:r>
      <w:r w:rsidR="00DE24EE" w:rsidRPr="00A02AC8">
        <w:t>á</w:t>
      </w:r>
      <w:r w:rsidR="00B11D24" w:rsidRPr="00A02AC8">
        <w:t xml:space="preserve"> dle </w:t>
      </w:r>
      <w:r w:rsidR="00E740FB" w:rsidRPr="00125436">
        <w:t>katalogového</w:t>
      </w:r>
      <w:r w:rsidR="00304B96" w:rsidRPr="00125436">
        <w:t xml:space="preserve"> listu</w:t>
      </w:r>
      <w:r w:rsidR="00E740FB" w:rsidRPr="00125436">
        <w:t xml:space="preserve"> </w:t>
      </w:r>
      <w:r w:rsidR="00B11D24" w:rsidRPr="00125436">
        <w:t>HR-001</w:t>
      </w:r>
      <w:r w:rsidR="0028032C" w:rsidRPr="00125436">
        <w:t xml:space="preserve"> a HR</w:t>
      </w:r>
      <w:r w:rsidR="00A111ED" w:rsidRPr="00125436">
        <w:t>-003</w:t>
      </w:r>
      <w:r w:rsidR="00872742" w:rsidRPr="00A02AC8">
        <w:t>.</w:t>
      </w:r>
      <w:r w:rsidR="00872742">
        <w:t xml:space="preserve"> Změna</w:t>
      </w:r>
      <w:r w:rsidR="00B11D24">
        <w:t xml:space="preserve"> </w:t>
      </w:r>
      <w:r w:rsidR="00EF0995">
        <w:t>bude realizován</w:t>
      </w:r>
      <w:r w:rsidR="002C2BD7">
        <w:t>a</w:t>
      </w:r>
      <w:r w:rsidR="00EF0995">
        <w:t xml:space="preserve"> ve třech </w:t>
      </w:r>
      <w:r w:rsidR="00536EEF">
        <w:t xml:space="preserve">po sobě jdoucích </w:t>
      </w:r>
      <w:r w:rsidR="00EF0995">
        <w:t>fázích</w:t>
      </w:r>
      <w:r w:rsidR="00064145">
        <w:t>:</w:t>
      </w:r>
    </w:p>
    <w:p w14:paraId="3791C2B9" w14:textId="6428AEF0" w:rsidR="00C21C77" w:rsidRDefault="00064145" w:rsidP="00FB3DD4">
      <w:pPr>
        <w:pStyle w:val="RLOdstavec"/>
      </w:pPr>
      <w:r>
        <w:t>Z</w:t>
      </w:r>
      <w:r w:rsidR="00C21C77" w:rsidRPr="00C21C77">
        <w:t xml:space="preserve">pracování zadání </w:t>
      </w:r>
      <w:r w:rsidR="00C70D9F">
        <w:t xml:space="preserve">na základě schváleného </w:t>
      </w:r>
      <w:r w:rsidR="00D11CB4">
        <w:t>námětu</w:t>
      </w:r>
      <w:r w:rsidR="00C70D9F">
        <w:t xml:space="preserve"> anebo přímého požadavku Objednatele</w:t>
      </w:r>
    </w:p>
    <w:p w14:paraId="23810EAC" w14:textId="0A21E5A2" w:rsidR="00C21C77" w:rsidRDefault="00064145" w:rsidP="00FB3DD4">
      <w:pPr>
        <w:pStyle w:val="RLOdstavec"/>
      </w:pPr>
      <w:r>
        <w:t>Z</w:t>
      </w:r>
      <w:r w:rsidR="00C21C77" w:rsidRPr="00C21C77">
        <w:t>pracování technické analýz</w:t>
      </w:r>
      <w:r>
        <w:t>y</w:t>
      </w:r>
    </w:p>
    <w:p w14:paraId="5B022793" w14:textId="4B8B5917" w:rsidR="00EF0995" w:rsidRDefault="00064145" w:rsidP="00FB3DD4">
      <w:pPr>
        <w:pStyle w:val="RLOdstavec"/>
      </w:pPr>
      <w:r>
        <w:t>P</w:t>
      </w:r>
      <w:r w:rsidR="00F07278">
        <w:t xml:space="preserve">rovedení </w:t>
      </w:r>
      <w:r w:rsidR="00152566">
        <w:t>i</w:t>
      </w:r>
      <w:r w:rsidR="00C21C77" w:rsidRPr="00C21C77">
        <w:t>mplementac</w:t>
      </w:r>
      <w:r w:rsidR="00C21C77">
        <w:t>e</w:t>
      </w:r>
    </w:p>
    <w:p w14:paraId="645EE229" w14:textId="266E4811" w:rsidR="00064145" w:rsidRDefault="00064145" w:rsidP="007732E7">
      <w:pPr>
        <w:pStyle w:val="RLslovanodstavec"/>
      </w:pPr>
      <w:r>
        <w:t>Žádná fáze nemůže být provedena bez návaznosti na předchozí fáze, a to v pořadí řazení daném odstavcem</w:t>
      </w:r>
      <w:r w:rsidR="00C23E84">
        <w:t xml:space="preserve"> 5.1 tohoto článku</w:t>
      </w:r>
      <w:r>
        <w:t xml:space="preserve">. Toto však nevylučuje možnost </w:t>
      </w:r>
      <w:r w:rsidR="00E71DB8">
        <w:t xml:space="preserve">Objednatele zajistit </w:t>
      </w:r>
      <w:r>
        <w:t>realiz</w:t>
      </w:r>
      <w:r w:rsidR="00E71DB8">
        <w:t>aci</w:t>
      </w:r>
      <w:r>
        <w:t xml:space="preserve"> někter</w:t>
      </w:r>
      <w:r w:rsidR="00E71DB8">
        <w:t>é</w:t>
      </w:r>
      <w:r>
        <w:t xml:space="preserve"> z fází vlastními silami, či </w:t>
      </w:r>
      <w:r w:rsidR="00E71DB8">
        <w:t xml:space="preserve">s využitím </w:t>
      </w:r>
      <w:r>
        <w:t>jin</w:t>
      </w:r>
      <w:r w:rsidR="00E71DB8">
        <w:t>é</w:t>
      </w:r>
      <w:r w:rsidR="00A37015">
        <w:t>ho</w:t>
      </w:r>
      <w:r>
        <w:t xml:space="preserve"> Poskytovatele.</w:t>
      </w:r>
      <w:r w:rsidR="002F1546">
        <w:t xml:space="preserve"> </w:t>
      </w:r>
      <w:r w:rsidR="00CA5957">
        <w:t xml:space="preserve"> </w:t>
      </w:r>
    </w:p>
    <w:p w14:paraId="17F6B588" w14:textId="3BB48C81" w:rsidR="00204562" w:rsidRPr="00204562" w:rsidRDefault="00D90056" w:rsidP="007732E7">
      <w:pPr>
        <w:pStyle w:val="RLslovanodstavec"/>
      </w:pPr>
      <w:bookmarkStart w:id="25" w:name="_Hlk131506752"/>
      <w:r>
        <w:t xml:space="preserve">Poptávání Služeb výkonově hrazených </w:t>
      </w:r>
      <w:r w:rsidR="00DC4D8C">
        <w:t xml:space="preserve">probíhá vždy tak, že </w:t>
      </w:r>
      <w:r w:rsidR="0095340F">
        <w:t>v rámci každé fáze uvedené v </w:t>
      </w:r>
      <w:r w:rsidR="00ED15C8">
        <w:t>pododstavcích</w:t>
      </w:r>
      <w:r w:rsidR="0095340F">
        <w:t xml:space="preserve"> 5.1.1 až 5.1.3 </w:t>
      </w:r>
      <w:r w:rsidR="00AB430F">
        <w:t xml:space="preserve">tohoto článku </w:t>
      </w:r>
      <w:r w:rsidR="00F25B75">
        <w:t xml:space="preserve">je </w:t>
      </w:r>
    </w:p>
    <w:p w14:paraId="600864EA" w14:textId="5D9963C0" w:rsidR="00152566" w:rsidRDefault="005D6C83" w:rsidP="00FB3DD4">
      <w:pPr>
        <w:pStyle w:val="RLOdstavec"/>
      </w:pPr>
      <w:r>
        <w:t xml:space="preserve">Objednatel </w:t>
      </w:r>
      <w:r w:rsidR="00EA4B11">
        <w:t xml:space="preserve">oprávněn </w:t>
      </w:r>
      <w:r w:rsidR="003B21C6">
        <w:t xml:space="preserve">vytvořit a Poskytovateli zaslat </w:t>
      </w:r>
      <w:r w:rsidR="00ED6A44">
        <w:t>p</w:t>
      </w:r>
      <w:r w:rsidR="008D018D" w:rsidRPr="008D018D">
        <w:t>ožadavek na zpracování</w:t>
      </w:r>
      <w:r w:rsidR="002C11A5">
        <w:t xml:space="preserve"> do elektronického nástroje</w:t>
      </w:r>
      <w:r w:rsidR="002D63A6">
        <w:t xml:space="preserve"> určeného</w:t>
      </w:r>
      <w:r w:rsidR="002C11A5">
        <w:t xml:space="preserve"> </w:t>
      </w:r>
      <w:r w:rsidR="00801005">
        <w:t>O</w:t>
      </w:r>
      <w:r w:rsidR="002C11A5">
        <w:t>bjednatele</w:t>
      </w:r>
      <w:r w:rsidR="002D63A6">
        <w:t>m</w:t>
      </w:r>
      <w:r w:rsidR="00513676">
        <w:t xml:space="preserve"> </w:t>
      </w:r>
      <w:r w:rsidR="001E2B39" w:rsidRPr="00541BAF">
        <w:t xml:space="preserve">(dále </w:t>
      </w:r>
      <w:r w:rsidR="001E2B39" w:rsidRPr="00574DFD">
        <w:t>též</w:t>
      </w:r>
      <w:r w:rsidR="001E2B39" w:rsidRPr="00541BAF">
        <w:t xml:space="preserve"> „</w:t>
      </w:r>
      <w:r w:rsidR="001E2B39" w:rsidRPr="00541BAF">
        <w:rPr>
          <w:b/>
          <w:bCs/>
        </w:rPr>
        <w:t>Požadavek na poskytnutí Ad hoc služeb</w:t>
      </w:r>
      <w:r w:rsidR="001E2B39" w:rsidRPr="00541BAF">
        <w:t>“</w:t>
      </w:r>
      <w:r w:rsidR="00AF6394">
        <w:t xml:space="preserve"> </w:t>
      </w:r>
      <w:r w:rsidR="001E2B39" w:rsidRPr="00541BAF">
        <w:t>)</w:t>
      </w:r>
      <w:r w:rsidR="008D018D" w:rsidRPr="008D018D">
        <w:t xml:space="preserve">, </w:t>
      </w:r>
    </w:p>
    <w:p w14:paraId="72700F25" w14:textId="0F53CA3A" w:rsidR="00152566" w:rsidRDefault="004E1998" w:rsidP="00FB3DD4">
      <w:pPr>
        <w:pStyle w:val="RLOdstavec"/>
      </w:pPr>
      <w:r>
        <w:t xml:space="preserve">Poskytovatel </w:t>
      </w:r>
      <w:r w:rsidR="00EA4B11">
        <w:t xml:space="preserve">povinen </w:t>
      </w:r>
      <w:r>
        <w:t xml:space="preserve">na základě </w:t>
      </w:r>
      <w:r w:rsidR="005A1FB1">
        <w:t>P</w:t>
      </w:r>
      <w:r w:rsidR="00ED6A44">
        <w:t xml:space="preserve">ožadavku </w:t>
      </w:r>
      <w:r w:rsidR="005A1FB1">
        <w:t>n</w:t>
      </w:r>
      <w:r w:rsidR="00ED6A44">
        <w:t xml:space="preserve">a </w:t>
      </w:r>
      <w:r w:rsidR="005A1FB1" w:rsidRPr="005A1FB1">
        <w:t>poskytnutí Ad hoc služeb</w:t>
      </w:r>
      <w:r w:rsidR="00ED6A44">
        <w:t xml:space="preserve"> vytvořit a Objednateli zaslat n</w:t>
      </w:r>
      <w:r w:rsidR="008D018D" w:rsidRPr="008D018D">
        <w:t>abídk</w:t>
      </w:r>
      <w:r w:rsidR="00ED6A44">
        <w:t>u</w:t>
      </w:r>
      <w:r w:rsidR="008D018D" w:rsidRPr="008D018D">
        <w:t xml:space="preserve"> na zpracování</w:t>
      </w:r>
      <w:r w:rsidR="00E533EF">
        <w:t xml:space="preserve"> </w:t>
      </w:r>
      <w:r w:rsidR="002C02BC">
        <w:t xml:space="preserve">do elektronického nástroje </w:t>
      </w:r>
      <w:r w:rsidR="002D63A6">
        <w:t xml:space="preserve">určeného </w:t>
      </w:r>
      <w:r w:rsidR="00801005">
        <w:t>O</w:t>
      </w:r>
      <w:r w:rsidR="002C02BC">
        <w:t>bjednatele</w:t>
      </w:r>
      <w:r w:rsidR="002D63A6">
        <w:t>m</w:t>
      </w:r>
      <w:r w:rsidR="002C02BC">
        <w:t xml:space="preserve"> </w:t>
      </w:r>
      <w:r w:rsidR="00E319A3" w:rsidRPr="00541BAF">
        <w:t>(dále jen „</w:t>
      </w:r>
      <w:r w:rsidR="00E319A3" w:rsidRPr="00541BAF">
        <w:rPr>
          <w:b/>
        </w:rPr>
        <w:t>Nabídka</w:t>
      </w:r>
      <w:r w:rsidR="00E319A3" w:rsidRPr="00541BAF">
        <w:t>“)</w:t>
      </w:r>
      <w:r w:rsidR="005A5AA1">
        <w:t>.</w:t>
      </w:r>
      <w:r w:rsidR="005E58BA">
        <w:t xml:space="preserve"> Součástí nabídky </w:t>
      </w:r>
      <w:r w:rsidR="003371E8">
        <w:t>může být</w:t>
      </w:r>
      <w:r w:rsidR="005E58BA">
        <w:t xml:space="preserve"> </w:t>
      </w:r>
      <w:r w:rsidR="0032654C">
        <w:t xml:space="preserve">časový </w:t>
      </w:r>
      <w:r w:rsidR="003371E8">
        <w:t>h</w:t>
      </w:r>
      <w:r w:rsidR="005E58BA">
        <w:t>armonogram</w:t>
      </w:r>
      <w:r w:rsidR="0032654C">
        <w:t xml:space="preserve"> </w:t>
      </w:r>
      <w:r w:rsidR="00D91221">
        <w:t>plnění poskytnutí Ad hoc služeb</w:t>
      </w:r>
      <w:r w:rsidR="00AD461A">
        <w:t xml:space="preserve"> vypracovaný</w:t>
      </w:r>
      <w:r w:rsidR="00D91221">
        <w:t xml:space="preserve"> v závislosti na kapacitě realizačního týmu</w:t>
      </w:r>
      <w:r w:rsidR="00E319A3">
        <w:t xml:space="preserve"> </w:t>
      </w:r>
      <w:r w:rsidR="008D018D" w:rsidRPr="008D018D">
        <w:t xml:space="preserve">a </w:t>
      </w:r>
    </w:p>
    <w:p w14:paraId="78428DB6" w14:textId="19A80EA9" w:rsidR="00DC4D8C" w:rsidRDefault="002C643F" w:rsidP="00FB3DD4">
      <w:pPr>
        <w:pStyle w:val="RLOdstavec"/>
      </w:pPr>
      <w:r>
        <w:t xml:space="preserve">Objednatel </w:t>
      </w:r>
      <w:r w:rsidR="00EA4B11">
        <w:t xml:space="preserve">oprávněn </w:t>
      </w:r>
      <w:r w:rsidR="00AB378D">
        <w:t xml:space="preserve">písemně </w:t>
      </w:r>
      <w:r>
        <w:t>s</w:t>
      </w:r>
      <w:r w:rsidR="008D018D" w:rsidRPr="008D018D">
        <w:t>chvál</w:t>
      </w:r>
      <w:r>
        <w:t xml:space="preserve">it </w:t>
      </w:r>
      <w:r w:rsidR="007C2A64">
        <w:t>N</w:t>
      </w:r>
      <w:r>
        <w:t xml:space="preserve">abídku </w:t>
      </w:r>
      <w:r w:rsidR="00E319A3">
        <w:t>Poskytovatele</w:t>
      </w:r>
      <w:r w:rsidR="00087782">
        <w:t xml:space="preserve"> </w:t>
      </w:r>
      <w:r w:rsidR="008F4FC8">
        <w:t xml:space="preserve">v elektronickém nástroji </w:t>
      </w:r>
      <w:r w:rsidR="00801005">
        <w:t>O</w:t>
      </w:r>
      <w:r w:rsidR="008F4FC8">
        <w:t>bjednatele</w:t>
      </w:r>
      <w:r w:rsidR="00E319A3">
        <w:t>.</w:t>
      </w:r>
    </w:p>
    <w:p w14:paraId="19FAE48E" w14:textId="40D79FB7" w:rsidR="00204562" w:rsidRPr="00204562" w:rsidRDefault="00BB49B5" w:rsidP="007732E7">
      <w:pPr>
        <w:pStyle w:val="RLslovanodstavec"/>
      </w:pPr>
      <w:bookmarkStart w:id="26" w:name="_Hlk131506838"/>
      <w:bookmarkEnd w:id="25"/>
      <w:r>
        <w:t xml:space="preserve">Poskytovatel se zavazuje zpracovat </w:t>
      </w:r>
      <w:r w:rsidRPr="00BB49B5">
        <w:t>Nabídk</w:t>
      </w:r>
      <w:r w:rsidR="00702E9C">
        <w:t>u</w:t>
      </w:r>
      <w:r w:rsidRPr="00BB49B5">
        <w:t xml:space="preserve"> </w:t>
      </w:r>
      <w:r w:rsidR="00702E9C">
        <w:t>nejpozději</w:t>
      </w:r>
      <w:r w:rsidRPr="00BB49B5">
        <w:t xml:space="preserve"> do</w:t>
      </w:r>
      <w:r w:rsidR="00E80104">
        <w:t>:</w:t>
      </w:r>
      <w:r w:rsidRPr="00BB49B5">
        <w:t xml:space="preserve"> </w:t>
      </w:r>
    </w:p>
    <w:p w14:paraId="00D21400" w14:textId="011E6805" w:rsidR="00E80104" w:rsidRDefault="00C62D3C" w:rsidP="00FB3DD4">
      <w:pPr>
        <w:pStyle w:val="RLOdstavec"/>
      </w:pPr>
      <w:r>
        <w:t>3</w:t>
      </w:r>
      <w:r w:rsidR="00E57A52">
        <w:t xml:space="preserve"> pracovních dnů v případě požadavku na zpracování zadání;</w:t>
      </w:r>
    </w:p>
    <w:p w14:paraId="1B9CF7C9" w14:textId="068946FC" w:rsidR="00FA3A67" w:rsidRDefault="00C62D3C" w:rsidP="00FB3DD4">
      <w:pPr>
        <w:pStyle w:val="RLOdstavec"/>
      </w:pPr>
      <w:r>
        <w:t>5</w:t>
      </w:r>
      <w:r w:rsidR="00E57A52">
        <w:t xml:space="preserve"> pracovních dnů v případě požadavku na zpracování </w:t>
      </w:r>
      <w:r w:rsidR="00FA3A67">
        <w:t>technické analýzy nebo</w:t>
      </w:r>
      <w:r w:rsidR="00ED15C8">
        <w:t xml:space="preserve"> provedení</w:t>
      </w:r>
      <w:r w:rsidR="00FA3A67">
        <w:t xml:space="preserve"> implementace.</w:t>
      </w:r>
    </w:p>
    <w:p w14:paraId="0CF7F737" w14:textId="6C6329CA" w:rsidR="004C7BB1" w:rsidRDefault="004B01F2" w:rsidP="007732E7">
      <w:pPr>
        <w:pStyle w:val="RLslovanodstavec"/>
      </w:pPr>
      <w:bookmarkStart w:id="27" w:name="Pož"/>
      <w:bookmarkStart w:id="28" w:name="_Ref281974233"/>
      <w:bookmarkStart w:id="29" w:name="_Ref431561733"/>
      <w:bookmarkEnd w:id="23"/>
      <w:bookmarkEnd w:id="24"/>
      <w:bookmarkEnd w:id="26"/>
      <w:bookmarkEnd w:id="27"/>
      <w:r w:rsidRPr="004B01F2">
        <w:t xml:space="preserve">Realizace požadavku na změnu prováděná dle </w:t>
      </w:r>
      <w:r w:rsidRPr="00A02AC8">
        <w:t xml:space="preserve">katalogového listu </w:t>
      </w:r>
      <w:r w:rsidR="008506D4" w:rsidRPr="00125436">
        <w:t>HR-002</w:t>
      </w:r>
      <w:r w:rsidR="00035E7C" w:rsidRPr="00125436">
        <w:t xml:space="preserve"> a HR-004</w:t>
      </w:r>
      <w:r w:rsidR="00E80104">
        <w:t xml:space="preserve">, bude </w:t>
      </w:r>
      <w:r w:rsidR="00AF0D1C">
        <w:t>realizov</w:t>
      </w:r>
      <w:r w:rsidR="00456016">
        <w:t>á</w:t>
      </w:r>
      <w:r w:rsidR="00AF0D1C">
        <w:t>n</w:t>
      </w:r>
      <w:r w:rsidR="00456016">
        <w:t>a</w:t>
      </w:r>
      <w:r w:rsidR="00AF0D1C">
        <w:t xml:space="preserve"> </w:t>
      </w:r>
      <w:r w:rsidR="004C7BB1">
        <w:t>následovně:</w:t>
      </w:r>
    </w:p>
    <w:p w14:paraId="798F6C2E" w14:textId="61A614E6" w:rsidR="004C7BB1" w:rsidRDefault="004C7BB1" w:rsidP="00FB3DD4">
      <w:pPr>
        <w:pStyle w:val="RLOdstavec"/>
      </w:pPr>
      <w:r>
        <w:t>Objednatel vytvoř</w:t>
      </w:r>
      <w:r w:rsidR="00DF63EB">
        <w:t>í</w:t>
      </w:r>
      <w:r>
        <w:t xml:space="preserve"> a Poskytovateli za</w:t>
      </w:r>
      <w:r w:rsidR="00DF63EB">
        <w:t>šle</w:t>
      </w:r>
      <w:r>
        <w:t xml:space="preserve"> písemný </w:t>
      </w:r>
      <w:r w:rsidR="00AE1316">
        <w:t>P</w:t>
      </w:r>
      <w:r w:rsidRPr="008D018D">
        <w:t xml:space="preserve">ožadavek na </w:t>
      </w:r>
      <w:r w:rsidR="00601CAB">
        <w:t xml:space="preserve">poskytnutí </w:t>
      </w:r>
      <w:r w:rsidR="004B01F2">
        <w:t>A</w:t>
      </w:r>
      <w:r w:rsidR="00601CAB">
        <w:t>d hoc služeb</w:t>
      </w:r>
      <w:r w:rsidRPr="008D018D">
        <w:t xml:space="preserve">, </w:t>
      </w:r>
    </w:p>
    <w:p w14:paraId="0E362C3B" w14:textId="2BF6C69F" w:rsidR="004C7BB1" w:rsidRPr="00601CAB" w:rsidRDefault="004C7BB1" w:rsidP="00FB3DD4">
      <w:pPr>
        <w:pStyle w:val="RLOdstavec"/>
      </w:pPr>
      <w:r>
        <w:t xml:space="preserve">Poskytovatel na základě Požadavku na </w:t>
      </w:r>
      <w:r w:rsidRPr="005A1FB1">
        <w:t xml:space="preserve">poskytnutí </w:t>
      </w:r>
      <w:r w:rsidR="004B01F2">
        <w:t>A</w:t>
      </w:r>
      <w:r w:rsidRPr="00601CAB">
        <w:t>d hoc služeb vytvoř</w:t>
      </w:r>
      <w:r w:rsidR="001364D2">
        <w:t>í</w:t>
      </w:r>
      <w:r w:rsidRPr="00601CAB">
        <w:t xml:space="preserve"> a Objednateli za</w:t>
      </w:r>
      <w:r w:rsidR="001364D2">
        <w:t>šle</w:t>
      </w:r>
      <w:r w:rsidRPr="00601CAB">
        <w:t xml:space="preserve"> písemnou </w:t>
      </w:r>
      <w:r w:rsidR="000971DA">
        <w:t>N</w:t>
      </w:r>
      <w:r w:rsidRPr="00601CAB">
        <w:t xml:space="preserve">abídku na zpracování a </w:t>
      </w:r>
      <w:r w:rsidR="00627494">
        <w:t>provedení požadavku.</w:t>
      </w:r>
    </w:p>
    <w:p w14:paraId="4F4B8F4D" w14:textId="74CB5394" w:rsidR="004C7BB1" w:rsidRDefault="004C7BB1" w:rsidP="00FB3DD4">
      <w:pPr>
        <w:pStyle w:val="RLOdstavec"/>
      </w:pPr>
      <w:r>
        <w:t xml:space="preserve">Objednatel </w:t>
      </w:r>
      <w:r w:rsidR="00AB378D">
        <w:t xml:space="preserve">písemně </w:t>
      </w:r>
      <w:r>
        <w:t>s</w:t>
      </w:r>
      <w:r w:rsidRPr="008D018D">
        <w:t>chvál</w:t>
      </w:r>
      <w:r w:rsidR="000971DA">
        <w:t>í</w:t>
      </w:r>
      <w:r>
        <w:t xml:space="preserve"> Nabídku Poskytovatele.</w:t>
      </w:r>
    </w:p>
    <w:p w14:paraId="752FCA76" w14:textId="2A4192EE" w:rsidR="008506D4" w:rsidRPr="00541BAF" w:rsidRDefault="11F4E0E8" w:rsidP="007732E7">
      <w:pPr>
        <w:pStyle w:val="RLslovanodstavec"/>
      </w:pPr>
      <w:bookmarkStart w:id="30" w:name="_Hlk131506980"/>
      <w:r>
        <w:t xml:space="preserve"> </w:t>
      </w:r>
      <w:r w:rsidR="486C0E4E">
        <w:t xml:space="preserve">Poskytovatel se zavazuje zpracovat </w:t>
      </w:r>
      <w:r w:rsidR="3E14F99A">
        <w:t>N</w:t>
      </w:r>
      <w:r w:rsidR="486C0E4E">
        <w:t xml:space="preserve">abídku dle </w:t>
      </w:r>
      <w:r w:rsidR="5B6DCA5C">
        <w:t>pododst.</w:t>
      </w:r>
      <w:r w:rsidR="486C0E4E">
        <w:t xml:space="preserve"> 5.</w:t>
      </w:r>
      <w:r w:rsidR="0042593E">
        <w:t>5</w:t>
      </w:r>
      <w:r w:rsidR="486C0E4E">
        <w:t xml:space="preserve">.2 </w:t>
      </w:r>
      <w:r w:rsidR="08C0D425">
        <w:t xml:space="preserve">tohoto článku nejpozději </w:t>
      </w:r>
      <w:r w:rsidR="486C0E4E">
        <w:t xml:space="preserve">do </w:t>
      </w:r>
      <w:r w:rsidR="003CF2EB">
        <w:t>2</w:t>
      </w:r>
      <w:r w:rsidR="486C0E4E">
        <w:t xml:space="preserve"> pracovní</w:t>
      </w:r>
      <w:r w:rsidR="003CF2EB">
        <w:t>ch</w:t>
      </w:r>
      <w:r w:rsidR="486C0E4E">
        <w:t xml:space="preserve"> dn</w:t>
      </w:r>
      <w:r w:rsidR="003CF2EB">
        <w:t>ů</w:t>
      </w:r>
      <w:r w:rsidR="1EDD7BA5">
        <w:t xml:space="preserve"> od</w:t>
      </w:r>
      <w:r w:rsidR="6A884678">
        <w:t> </w:t>
      </w:r>
      <w:r w:rsidR="1EDD7BA5">
        <w:t xml:space="preserve">doručení Požadavku na poskytnutí </w:t>
      </w:r>
      <w:r w:rsidR="062E7435">
        <w:t>A</w:t>
      </w:r>
      <w:r w:rsidR="1EDD7BA5">
        <w:t>d hoc služeb</w:t>
      </w:r>
      <w:r w:rsidR="3AC3FB24">
        <w:t>.</w:t>
      </w:r>
      <w:r w:rsidR="486C0E4E">
        <w:t xml:space="preserve"> </w:t>
      </w:r>
      <w:r w:rsidR="00E6789F">
        <w:t xml:space="preserve">Veškerá komunikace bude probíhat v elektronickém nástroji </w:t>
      </w:r>
      <w:r w:rsidR="00801005">
        <w:t>O</w:t>
      </w:r>
      <w:r w:rsidR="00E6789F">
        <w:t>bjednatele</w:t>
      </w:r>
      <w:r w:rsidR="0024031E">
        <w:t>, nedohodnou</w:t>
      </w:r>
      <w:r w:rsidR="00801005">
        <w:t>-</w:t>
      </w:r>
      <w:r w:rsidR="0024031E">
        <w:t xml:space="preserve">li se strany jinak. </w:t>
      </w:r>
      <w:bookmarkEnd w:id="30"/>
    </w:p>
    <w:p w14:paraId="5E2A53C4" w14:textId="77777777" w:rsidR="000B3761" w:rsidRPr="00541BAF" w:rsidRDefault="000B3761" w:rsidP="00266021">
      <w:pPr>
        <w:pStyle w:val="RLlneksmlouvy"/>
      </w:pPr>
      <w:bookmarkStart w:id="31" w:name="_Ref306281286"/>
      <w:bookmarkStart w:id="32" w:name="_Ref370819641"/>
      <w:bookmarkEnd w:id="28"/>
      <w:bookmarkEnd w:id="29"/>
      <w:r w:rsidRPr="00541BAF">
        <w:rPr>
          <w:rFonts w:cs="Tahoma"/>
        </w:rPr>
        <w:t>POVINNOSTI</w:t>
      </w:r>
      <w:r w:rsidRPr="00574DFD">
        <w:t xml:space="preserve"> POSKYTOVATELE</w:t>
      </w:r>
      <w:bookmarkEnd w:id="31"/>
      <w:bookmarkEnd w:id="32"/>
    </w:p>
    <w:p w14:paraId="4601CE0A" w14:textId="01EAB6E2" w:rsidR="00204562" w:rsidRPr="00204562" w:rsidRDefault="000B3761" w:rsidP="007732E7">
      <w:pPr>
        <w:pStyle w:val="RLslovanodstavec"/>
      </w:pPr>
      <w:r w:rsidRPr="00541BAF">
        <w:t>Poskytovatel se zava</w:t>
      </w:r>
      <w:r w:rsidRPr="00574DFD">
        <w:t xml:space="preserve">zuje: </w:t>
      </w:r>
    </w:p>
    <w:p w14:paraId="5A06F009" w14:textId="73EF7FAC" w:rsidR="000B3761" w:rsidRPr="00541BAF" w:rsidRDefault="000B3761" w:rsidP="00FB3DD4">
      <w:pPr>
        <w:pStyle w:val="RLOdstavec"/>
      </w:pPr>
      <w:r w:rsidRPr="00541BAF">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t>,</w:t>
      </w:r>
      <w:r w:rsidRPr="00541BAF">
        <w:t xml:space="preserve"> než je Objednatel;</w:t>
      </w:r>
    </w:p>
    <w:p w14:paraId="57337C0F" w14:textId="21912E64" w:rsidR="000B3761" w:rsidRPr="00541BAF" w:rsidRDefault="000B3761" w:rsidP="00FB3DD4">
      <w:pPr>
        <w:pStyle w:val="RLOdstavec"/>
      </w:pPr>
      <w:bookmarkStart w:id="33" w:name="SLA"/>
      <w:bookmarkStart w:id="34" w:name="_Ref492454646"/>
      <w:bookmarkEnd w:id="33"/>
      <w:r w:rsidRPr="00541BAF">
        <w:lastRenderedPageBreak/>
        <w:t xml:space="preserve">poskytovat Služby v kvalitě dle </w:t>
      </w:r>
      <w:r w:rsidR="001C36C4">
        <w:t>P</w:t>
      </w:r>
      <w:r w:rsidRPr="002C0732">
        <w:t xml:space="preserve">řílohy č. </w:t>
      </w:r>
      <w:r w:rsidR="00FC730D" w:rsidRPr="001E25F5">
        <w:t>1 a 2</w:t>
      </w:r>
      <w:r w:rsidR="00FC730D" w:rsidRPr="002C0732">
        <w:t xml:space="preserve"> </w:t>
      </w:r>
      <w:r w:rsidRPr="00541BAF">
        <w:t>této Smlouvy a dodržovat kvalitu Služeb definovanou v</w:t>
      </w:r>
      <w:r w:rsidRPr="00574DFD">
        <w:t> </w:t>
      </w:r>
      <w:r w:rsidRPr="00541BAF">
        <w:t xml:space="preserve">jednotlivých Service Level Agreements dle </w:t>
      </w:r>
      <w:r w:rsidR="001C36C4">
        <w:t>P</w:t>
      </w:r>
      <w:r w:rsidRPr="002C0732">
        <w:t xml:space="preserve">řílohy č. </w:t>
      </w:r>
      <w:r w:rsidR="00FC730D" w:rsidRPr="001E25F5">
        <w:t xml:space="preserve"> 2</w:t>
      </w:r>
      <w:r w:rsidRPr="00574DFD">
        <w:t xml:space="preserve"> </w:t>
      </w:r>
      <w:r w:rsidRPr="00541BAF">
        <w:t xml:space="preserve">této Smlouvy, kterými se rozumí závazné parametry kvality Služeb, jejichž nesplnění je </w:t>
      </w:r>
      <w:r w:rsidRPr="00574DFD">
        <w:t>po</w:t>
      </w:r>
      <w:r w:rsidRPr="00541BAF">
        <w:t>stiženo sankcí ve formě slevy z ceny (dále jen „</w:t>
      </w:r>
      <w:r w:rsidRPr="0050586A">
        <w:t>SLA</w:t>
      </w:r>
      <w:r w:rsidRPr="00541BAF">
        <w:t>“);</w:t>
      </w:r>
      <w:bookmarkEnd w:id="34"/>
    </w:p>
    <w:p w14:paraId="6D2B2FC7" w14:textId="77777777" w:rsidR="000B3761" w:rsidRPr="00541BAF" w:rsidRDefault="000B3761" w:rsidP="00FB3DD4">
      <w:pPr>
        <w:pStyle w:val="RLOdstavec"/>
      </w:pPr>
      <w:r w:rsidRPr="00541BAF">
        <w:t>upozorňovat Objednatele včas na všechny hrozící vady svého plnění či potenciální výpadky plnění, jakož i</w:t>
      </w:r>
      <w:r w:rsidRPr="00574DFD">
        <w:t> </w:t>
      </w:r>
      <w:r w:rsidRPr="00541BAF">
        <w:t xml:space="preserve">poskytovat Objednateli veškeré informace, které jsou pro plnění Smlouvy </w:t>
      </w:r>
      <w:r w:rsidRPr="0050586A">
        <w:t>nezbytné</w:t>
      </w:r>
      <w:r w:rsidRPr="00541BAF">
        <w:t>;</w:t>
      </w:r>
      <w:bookmarkStart w:id="35" w:name="ProvDen"/>
      <w:bookmarkEnd w:id="35"/>
    </w:p>
    <w:p w14:paraId="2CD4C773" w14:textId="499E0E1A" w:rsidR="000B3761" w:rsidRPr="00541BAF" w:rsidRDefault="000B3761" w:rsidP="00FB3DD4">
      <w:pPr>
        <w:pStyle w:val="RLOdstavec"/>
      </w:pPr>
      <w:bookmarkStart w:id="36" w:name="_Ref367806517"/>
      <w:r w:rsidRPr="00574DFD">
        <w:t xml:space="preserve">alokovat na poskytování Služeb dle této Smlouvy kapacity </w:t>
      </w:r>
      <w:r w:rsidR="006856FD">
        <w:t xml:space="preserve">pouze těch </w:t>
      </w:r>
      <w:r w:rsidRPr="00574DFD">
        <w:t>členů realizačního týmu Poskytovatele</w:t>
      </w:r>
      <w:r w:rsidR="00727A29">
        <w:t xml:space="preserve"> uvedených v nabídce </w:t>
      </w:r>
      <w:r w:rsidR="00170CD2">
        <w:t>Poskytovatele podané v</w:t>
      </w:r>
      <w:r w:rsidR="004A19BC">
        <w:t> zadávacím řízení k zadání V</w:t>
      </w:r>
      <w:r w:rsidR="00333A3A">
        <w:t>e</w:t>
      </w:r>
      <w:r w:rsidR="004A19BC">
        <w:t>řejné zakázky</w:t>
      </w:r>
      <w:r w:rsidR="00A364EA">
        <w:t xml:space="preserve"> s výjimkou uvedenou dále v tomto bodu</w:t>
      </w:r>
      <w:r w:rsidR="0078272F">
        <w:t>. Tito členové realizačního týmu jsou uvedeni</w:t>
      </w:r>
      <w:r w:rsidR="00333A3A">
        <w:t xml:space="preserve"> v</w:t>
      </w:r>
      <w:r w:rsidRPr="00574DFD">
        <w:t> </w:t>
      </w:r>
      <w:r w:rsidR="001C36C4">
        <w:t>P</w:t>
      </w:r>
      <w:r w:rsidRPr="002C0732">
        <w:t>řílo</w:t>
      </w:r>
      <w:r w:rsidR="00333A3A" w:rsidRPr="002C0732">
        <w:t>ze</w:t>
      </w:r>
      <w:r w:rsidRPr="002C0732" w:rsidDel="000C2433">
        <w:t xml:space="preserve"> </w:t>
      </w:r>
      <w:r w:rsidRPr="002C0732">
        <w:t>č. 7</w:t>
      </w:r>
      <w:r w:rsidRPr="00574DFD">
        <w:t xml:space="preserve"> této Smlouvy</w:t>
      </w:r>
      <w:r w:rsidR="00D050CE" w:rsidRPr="00DB2740">
        <w:t>.</w:t>
      </w:r>
      <w:r w:rsidRPr="00DB2740">
        <w:t xml:space="preserve"> </w:t>
      </w:r>
      <w:r w:rsidR="00D050CE" w:rsidRPr="00DB2740">
        <w:t>A</w:t>
      </w:r>
      <w:r w:rsidRPr="00DB2740">
        <w:t>lokací kapacity se rozumí dostupnost kteréhokoliv člena realizačního týmu</w:t>
      </w:r>
      <w:r w:rsidR="00D326DD" w:rsidRPr="00DB2740">
        <w:t xml:space="preserve"> za účelem provádění</w:t>
      </w:r>
      <w:r w:rsidR="00CC153A" w:rsidRPr="00DB2740">
        <w:t xml:space="preserve"> činností plynoucích z této Smlouvy</w:t>
      </w:r>
      <w:r w:rsidRPr="00DB2740">
        <w:t xml:space="preserve">. </w:t>
      </w:r>
      <w:r w:rsidR="00950D5C" w:rsidRPr="00DB2740">
        <w:t xml:space="preserve">V případě ukončení plnění některé Služby </w:t>
      </w:r>
      <w:r w:rsidR="00E87DAB" w:rsidRPr="00DB2740">
        <w:t xml:space="preserve">může na základě dohody Objednatele a Poskytovatele </w:t>
      </w:r>
      <w:r w:rsidR="004A524E" w:rsidRPr="00DB2740">
        <w:t xml:space="preserve">dojít </w:t>
      </w:r>
      <w:r w:rsidR="00E76576" w:rsidRPr="00DB2740">
        <w:t xml:space="preserve">ke snížení </w:t>
      </w:r>
      <w:r w:rsidR="00E87DAB" w:rsidRPr="00DB2740">
        <w:t xml:space="preserve">počtu </w:t>
      </w:r>
      <w:r w:rsidR="007F6CE8" w:rsidRPr="00DB2740">
        <w:t xml:space="preserve">členů týmu alokovaných pro jednotlivé role. </w:t>
      </w:r>
      <w:r w:rsidR="00384880" w:rsidRPr="00DB2740">
        <w:t xml:space="preserve">V případě potřeby vyvolané poskytováním plnění některé Služby může na základě dohody Objednatele a Poskytovatele dojít ke zvýšení počtu členů týmu alokovaných pro jednotlivé role. </w:t>
      </w:r>
      <w:r w:rsidRPr="00DB2740">
        <w:t xml:space="preserve">Není-li z jakýchkoliv důvodů přechodně zajištěna dostupnost určitého člena realizačního týmu, musí Poskytovatel zajistit dostupnost jiného člena realizačního týmu s obdobnou kvalifikací. </w:t>
      </w:r>
      <w:r w:rsidR="00C73D31" w:rsidRPr="00DB2740">
        <w:t xml:space="preserve">Pokud bude </w:t>
      </w:r>
      <w:r w:rsidR="004E7575" w:rsidRPr="00DB2740">
        <w:t>Objednatel požadovat</w:t>
      </w:r>
      <w:r w:rsidR="0077356E" w:rsidRPr="00DB2740">
        <w:t xml:space="preserve"> </w:t>
      </w:r>
      <w:r w:rsidR="00FC064D" w:rsidRPr="00DB2740">
        <w:t>vý</w:t>
      </w:r>
      <w:r w:rsidR="0077356E" w:rsidRPr="00DB2740">
        <w:t xml:space="preserve">měnu </w:t>
      </w:r>
      <w:r w:rsidR="00AC043D" w:rsidRPr="00DB2740">
        <w:t>některého člena realizačního týmu</w:t>
      </w:r>
      <w:r w:rsidR="00C73D31" w:rsidRPr="00DB2740">
        <w:t xml:space="preserve">, je </w:t>
      </w:r>
      <w:r w:rsidR="005F2599" w:rsidRPr="00DB2740">
        <w:t>Poskytovatel povinen nejpozději do 20 pracovních dnů</w:t>
      </w:r>
      <w:r w:rsidR="0077356E" w:rsidRPr="00DB2740">
        <w:t xml:space="preserve"> od doručení písemného požadavku Objednatele</w:t>
      </w:r>
      <w:r w:rsidR="004E7575" w:rsidRPr="00DB2740">
        <w:t xml:space="preserve"> </w:t>
      </w:r>
      <w:r w:rsidR="00E111AD" w:rsidRPr="00DB2740">
        <w:t xml:space="preserve">navrhnout nového </w:t>
      </w:r>
      <w:r w:rsidR="004E7575" w:rsidRPr="00DB2740">
        <w:t xml:space="preserve">člena realizačního týmu. </w:t>
      </w:r>
      <w:r w:rsidRPr="00DB2740">
        <w:t xml:space="preserve">Každá změna ve složení realizačního týmu uvedeného v </w:t>
      </w:r>
      <w:r w:rsidR="001C36C4" w:rsidRPr="00DB2740">
        <w:t>P</w:t>
      </w:r>
      <w:r w:rsidRPr="00DB2740">
        <w:t>říloze č.</w:t>
      </w:r>
      <w:r w:rsidR="001C36C4" w:rsidRPr="00DB2740">
        <w:t> </w:t>
      </w:r>
      <w:r w:rsidRPr="00DB2740">
        <w:t xml:space="preserve">7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w:t>
      </w:r>
      <w:r w:rsidR="001C36C4" w:rsidRPr="00DB2740">
        <w:t>P</w:t>
      </w:r>
      <w:r w:rsidRPr="00DB2740">
        <w:t xml:space="preserve">říloze č. 7 Smlouvy, případně příslušných náhradníků </w:t>
      </w:r>
      <w:r w:rsidR="007E1183" w:rsidRPr="00DB2740">
        <w:t xml:space="preserve">(osoby, které nahradily </w:t>
      </w:r>
      <w:r w:rsidR="00E822C6" w:rsidRPr="00DB2740">
        <w:t xml:space="preserve">členy realizačního týmu) </w:t>
      </w:r>
      <w:r w:rsidRPr="00DB2740">
        <w:t>splňujících požadavky obsažené v Zadávací dokumentaci</w:t>
      </w:r>
      <w:r w:rsidRPr="00574DFD">
        <w:t xml:space="preserve">, přičemž Objednatel si vyhrazuje právo ověřit znalosti náhradníků obdobným způsobem, jak bylo stanoveno v Zadávací dokumentaci. </w:t>
      </w:r>
      <w:r w:rsidR="00245FD2">
        <w:t>Poskytovatel</w:t>
      </w:r>
      <w:r w:rsidR="00847AC7" w:rsidRPr="00574DFD">
        <w:t xml:space="preserve"> může alokovat kapacitu i dalších </w:t>
      </w:r>
      <w:r w:rsidR="007E58BF" w:rsidRPr="00574DFD">
        <w:t xml:space="preserve">pracovníků nad rámec </w:t>
      </w:r>
      <w:r w:rsidR="00B41303" w:rsidRPr="00574DFD">
        <w:t>členů týmu uvedených v </w:t>
      </w:r>
      <w:r w:rsidR="00F5222C">
        <w:t>P</w:t>
      </w:r>
      <w:r w:rsidR="00B41303" w:rsidRPr="00574DFD">
        <w:t>říloze č. 7 Smlouvy</w:t>
      </w:r>
      <w:r w:rsidR="007E58BF" w:rsidRPr="00574DFD">
        <w:t>, ale bez nároku na</w:t>
      </w:r>
      <w:r w:rsidR="00F5222C">
        <w:t> </w:t>
      </w:r>
      <w:r w:rsidR="00B91166" w:rsidRPr="00574DFD">
        <w:t xml:space="preserve">placení za tuto alokovanou kapacitu. </w:t>
      </w:r>
      <w:r w:rsidRPr="00574DFD">
        <w:t xml:space="preserve">Objednatel je oprávněn obracet se na osoby uvedené v předchozí větě jako na osoby odpovědné za realizaci jednotlivých činností dle této Smlouvy. Při změně realizačního týmu není nutné uzavírat dodatek k této Smlouvě; </w:t>
      </w:r>
      <w:r w:rsidRPr="00541BAF">
        <w:t xml:space="preserve"> </w:t>
      </w:r>
      <w:bookmarkEnd w:id="36"/>
    </w:p>
    <w:p w14:paraId="79F45ED1" w14:textId="77777777" w:rsidR="000B3761" w:rsidRPr="00541BAF" w:rsidRDefault="000B3761" w:rsidP="00FB3DD4">
      <w:pPr>
        <w:pStyle w:val="RLOdstavec"/>
      </w:pPr>
      <w:r w:rsidRPr="00541BAF">
        <w:t>na své náklady a s péčí řádného hospodáře podporovat, spravovat a udržovat veškeré technické prostředky Objednatele, které Poskytovatel převzal do užívání;</w:t>
      </w:r>
    </w:p>
    <w:p w14:paraId="2EE6622D" w14:textId="77777777" w:rsidR="000B3761" w:rsidRPr="00541BAF" w:rsidRDefault="000B3761" w:rsidP="00FB3DD4">
      <w:pPr>
        <w:pStyle w:val="RLOdstavec"/>
      </w:pPr>
      <w:r w:rsidRPr="00541BAF">
        <w:t xml:space="preserve">neprodleně oznámit písemnou formou Objednateli </w:t>
      </w:r>
      <w:r w:rsidRPr="0050586A">
        <w:t>překážky</w:t>
      </w:r>
      <w:r w:rsidRPr="00541BAF">
        <w:t>, které mu brání v plnění předmětu Smlouvy a</w:t>
      </w:r>
      <w:r w:rsidRPr="00574DFD">
        <w:t> </w:t>
      </w:r>
      <w:r w:rsidRPr="00541BAF">
        <w:t>výkonu dalších činností souvisejících s plněním předmětu Smlouvy;</w:t>
      </w:r>
    </w:p>
    <w:p w14:paraId="575121B4" w14:textId="643C47DE" w:rsidR="000B3761" w:rsidRPr="00541BAF" w:rsidRDefault="000B3761" w:rsidP="00FB3DD4">
      <w:pPr>
        <w:pStyle w:val="RLOdstavec"/>
      </w:pPr>
      <w:bookmarkStart w:id="37" w:name="_Ref372876085"/>
      <w:r w:rsidRPr="00541BAF">
        <w:t>i bez pokynů Objednatele bezodkladně oznámit Objednateli nutné úkony, které, bez ohledu na to, zda jsou či</w:t>
      </w:r>
      <w:r w:rsidRPr="00574DFD">
        <w:t> </w:t>
      </w:r>
      <w:r w:rsidRPr="00541BAF">
        <w:t>nejsou předmětem této Smlouvy, budou s ohledem na nepředvídané okolnosti pro plnění Smlouvy nezbytné nebo</w:t>
      </w:r>
      <w:r w:rsidRPr="00574DFD">
        <w:t> </w:t>
      </w:r>
      <w:r w:rsidRPr="00541BAF">
        <w:t>jsou nezbytné pro zamezení vzniku újmy</w:t>
      </w:r>
      <w:r w:rsidRPr="00574DFD">
        <w:t>,</w:t>
      </w:r>
      <w:r w:rsidRPr="00541BAF">
        <w:t xml:space="preserve"> a tyto úkony ihned po jejich zjištění provést; za nutné úkony dle předchozí věty je nezbytné považovat rovněž </w:t>
      </w:r>
      <w:r w:rsidRPr="0050586A">
        <w:t>takové</w:t>
      </w:r>
      <w:r w:rsidRPr="00541BAF">
        <w:t xml:space="preserve"> činnosti, jejichž periodicita je vymezena v příslušných KL, avšak akutní potřeba jejich provedení vyvstane dříve; jde-li o zamezení vzniku újmy nezapříčiněn</w:t>
      </w:r>
      <w:r w:rsidRPr="00574DFD">
        <w:t>é</w:t>
      </w:r>
      <w:r w:rsidRPr="00541BAF">
        <w:t xml:space="preserve"> Poskytovatelem a</w:t>
      </w:r>
      <w:r w:rsidRPr="00574DFD">
        <w:t> </w:t>
      </w:r>
      <w:r w:rsidRPr="00541BAF">
        <w:t>nejsou-li tyto náklady součástí ceny za příslušné Služby v rámci jednotlivých KL, má Poskytovatel právo na úhradu nezbytných a účelně vynaložených nákladů;</w:t>
      </w:r>
      <w:bookmarkEnd w:id="37"/>
    </w:p>
    <w:p w14:paraId="5E86C98F" w14:textId="77777777" w:rsidR="000B3761" w:rsidRPr="00541BAF" w:rsidRDefault="000B3761" w:rsidP="00FB3DD4">
      <w:pPr>
        <w:pStyle w:val="RLOdstavec"/>
      </w:pPr>
      <w:r w:rsidRPr="00541BAF">
        <w:t>dodržovat bezpečnostní, hygienické, požární, organizační, ekologické předpisy, předpisy o bezpečnosti a</w:t>
      </w:r>
      <w:r w:rsidRPr="00574DFD">
        <w:t> </w:t>
      </w:r>
      <w:r w:rsidRPr="00541BAF">
        <w:t xml:space="preserve">ochraně zdraví při práci na pracovištích Objednatele a veškeré další platné právní předpisy a zároveň interní předpisy Objednatele, se kterými byl seznámen, resp. mohl se s </w:t>
      </w:r>
      <w:r w:rsidRPr="0050586A">
        <w:t>nimi</w:t>
      </w:r>
      <w:r w:rsidRPr="00541BAF">
        <w:t xml:space="preserve"> seznámit, a za stejných podmínek zajistit, aby</w:t>
      </w:r>
      <w:r w:rsidRPr="00574DFD">
        <w:t> </w:t>
      </w:r>
      <w:r w:rsidRPr="00541BAF">
        <w:t>všechny osoby podílející se na plnění jeho závazků z této Smlouvy, které se budou zdržovat v prostorách nebo na</w:t>
      </w:r>
      <w:r w:rsidRPr="00574DFD">
        <w:t> </w:t>
      </w:r>
      <w:r w:rsidRPr="00541BAF">
        <w:t>pracovištích Objednatele, dodržovaly zmíněné předpisy;</w:t>
      </w:r>
    </w:p>
    <w:p w14:paraId="73EF649D" w14:textId="77777777" w:rsidR="000B3761" w:rsidRPr="00541BAF" w:rsidRDefault="000B3761" w:rsidP="00FB3DD4">
      <w:pPr>
        <w:pStyle w:val="RLOdstavec"/>
      </w:pPr>
      <w:r w:rsidRPr="00541BAF">
        <w:t xml:space="preserve">informovat Objednatele o plnění svých povinností podle této Smlouvy a o důležitých skutečnostech, které mohou mít vliv na výkon práv a plnění povinností </w:t>
      </w:r>
      <w:r w:rsidRPr="0050586A">
        <w:t>smluvních</w:t>
      </w:r>
      <w:r w:rsidRPr="00541BAF">
        <w:t xml:space="preserve"> stran;</w:t>
      </w:r>
    </w:p>
    <w:p w14:paraId="41F3C9EE" w14:textId="77777777" w:rsidR="000B3761" w:rsidRPr="00541BAF" w:rsidRDefault="000B3761" w:rsidP="00FB3DD4">
      <w:pPr>
        <w:pStyle w:val="RLOdstavec"/>
      </w:pPr>
      <w:r w:rsidRPr="00541BAF">
        <w:t xml:space="preserve">chránit práva duševního vlastnictví Objednatele a </w:t>
      </w:r>
      <w:r w:rsidRPr="0050586A">
        <w:t>třetích</w:t>
      </w:r>
      <w:r w:rsidRPr="00541BAF">
        <w:t xml:space="preserve"> osob; </w:t>
      </w:r>
    </w:p>
    <w:p w14:paraId="409682B5" w14:textId="77777777" w:rsidR="000B3761" w:rsidRPr="00541BAF" w:rsidRDefault="000B3761" w:rsidP="00FB3DD4">
      <w:pPr>
        <w:pStyle w:val="RLOdstavec"/>
      </w:pPr>
      <w:r w:rsidRPr="00541BAF">
        <w:t xml:space="preserve">upozorňovat Objednatele na možné či vhodné rozšíření </w:t>
      </w:r>
      <w:r w:rsidRPr="0050586A">
        <w:t>či</w:t>
      </w:r>
      <w:r w:rsidRPr="00541BAF">
        <w:t xml:space="preserve"> změny Služeb za účelem jejich lepšího využívání v</w:t>
      </w:r>
      <w:r w:rsidRPr="00574DFD">
        <w:t> </w:t>
      </w:r>
      <w:r w:rsidRPr="00541BAF">
        <w:t>rozsahu této Smlouvy;</w:t>
      </w:r>
    </w:p>
    <w:p w14:paraId="69212C06" w14:textId="77777777" w:rsidR="000B3761" w:rsidRPr="00541BAF" w:rsidRDefault="000B3761" w:rsidP="00FB3DD4">
      <w:pPr>
        <w:pStyle w:val="RLOdstavec"/>
      </w:pPr>
      <w:r w:rsidRPr="00541BAF">
        <w:t xml:space="preserve">upozorňovat Objednatele na případnou nevhodnost </w:t>
      </w:r>
      <w:r w:rsidRPr="0050586A">
        <w:t>pokynů</w:t>
      </w:r>
      <w:r w:rsidRPr="00541BAF">
        <w:t xml:space="preserve"> Objednatele;</w:t>
      </w:r>
    </w:p>
    <w:p w14:paraId="38A2CCF4" w14:textId="77777777" w:rsidR="000B3761" w:rsidRPr="00541BAF" w:rsidRDefault="000B3761" w:rsidP="00FB3DD4">
      <w:pPr>
        <w:pStyle w:val="RLOdstavec"/>
      </w:pPr>
      <w:r w:rsidRPr="00541BAF">
        <w:t>jakékoliv dokumenty zpracovávané dle této Smlouvy vést ve formě umožňující přezkoumatelnost a</w:t>
      </w:r>
      <w:r w:rsidRPr="00574DFD">
        <w:t> </w:t>
      </w:r>
      <w:r w:rsidRPr="00541BAF">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t> </w:t>
      </w:r>
      <w:r w:rsidRPr="00541BAF">
        <w:t xml:space="preserve">podklady poskytnout nebo by tyto nebyly kontrolním orgánem akceptovány, a pokud absence těchto dokumentů bude důvodem k udělení jakékoliv sankce vůči Objednateli, zavazuje se </w:t>
      </w:r>
      <w:r w:rsidRPr="00541BAF">
        <w:lastRenderedPageBreak/>
        <w:t>Poskytovatel Objednateli uhradit takovouto sankci v plné výši, a to i po vypršení platnosti a účinnosti této Smlouvy, pokud se bude taková sankce týkat období platnosti dokumentu zpracovaného Poskytovatelem;</w:t>
      </w:r>
    </w:p>
    <w:p w14:paraId="25044A7F" w14:textId="77777777" w:rsidR="00704699" w:rsidRPr="00E822C6" w:rsidRDefault="000B3761" w:rsidP="00FB3DD4">
      <w:pPr>
        <w:pStyle w:val="RLOdstavec"/>
      </w:pPr>
      <w:r w:rsidRPr="00541BAF">
        <w:t>chránit data v systémech Objednatele před ztrátou nebo poškozením a přistupovat k nim a užívat je pouze v</w:t>
      </w:r>
      <w:r w:rsidRPr="00574DFD">
        <w:t> </w:t>
      </w:r>
      <w:r w:rsidRPr="00541BAF">
        <w:t>souladu s touto Smlouvou, obecně závaznými právními předpisy a zájmy Objednatele</w:t>
      </w:r>
      <w:r w:rsidR="00704699" w:rsidRPr="00574DFD">
        <w:t>;</w:t>
      </w:r>
    </w:p>
    <w:p w14:paraId="31BC9D86" w14:textId="6260D2A5" w:rsidR="000B3761" w:rsidRPr="001E7A9F" w:rsidRDefault="000B3761" w:rsidP="007732E7">
      <w:pPr>
        <w:pStyle w:val="RLslovanodstavec"/>
      </w:pPr>
      <w:bookmarkStart w:id="38" w:name="_Ref533863565"/>
      <w:r w:rsidRPr="001E7A9F">
        <w:t>Poskytovatel se zavazuje umožnit Objednateli kdykoliv v průběhu trvání této Smlouvy provedení kontroly</w:t>
      </w:r>
      <w:r w:rsidRPr="00574DFD">
        <w:t xml:space="preserve"> </w:t>
      </w:r>
      <w:r w:rsidRPr="001E7A9F">
        <w:t xml:space="preserve">plnění této Smlouvy </w:t>
      </w:r>
      <w:r w:rsidR="003C0F7C" w:rsidRPr="00574DFD">
        <w:t xml:space="preserve">i </w:t>
      </w:r>
      <w:r w:rsidRPr="001E7A9F">
        <w:t>v sídle Poskytovatele nebo jeho provozovnách</w:t>
      </w:r>
      <w:r w:rsidRPr="00574DFD">
        <w:t xml:space="preserve">. </w:t>
      </w:r>
      <w:r w:rsidRPr="001E7A9F">
        <w:t>Objednatel</w:t>
      </w:r>
      <w:r w:rsidRPr="00574DFD">
        <w:t xml:space="preserve"> je v rámci této kontroly oprávněn prověřit plnění této Smlouvy,</w:t>
      </w:r>
      <w:r w:rsidRPr="001E7A9F">
        <w:t xml:space="preserve"> </w:t>
      </w:r>
      <w:r w:rsidRPr="00574DFD">
        <w:t>přičemž je oprávněn požadovat</w:t>
      </w:r>
      <w:r w:rsidRPr="001E7A9F">
        <w:t xml:space="preserve"> </w:t>
      </w:r>
      <w:r w:rsidRPr="00574DFD">
        <w:t>i </w:t>
      </w:r>
      <w:r w:rsidRPr="001E7A9F">
        <w:t>předvedení realizace periodických činnost</w:t>
      </w:r>
      <w:r w:rsidR="00E0545E">
        <w:t>í</w:t>
      </w:r>
      <w:r w:rsidRPr="001E7A9F">
        <w:t xml:space="preserve"> či</w:t>
      </w:r>
      <w:r w:rsidRPr="00574DFD">
        <w:t xml:space="preserve"> jiných</w:t>
      </w:r>
      <w:r w:rsidRPr="001E7A9F">
        <w:t xml:space="preserve"> úkonů souvisejících s</w:t>
      </w:r>
      <w:r w:rsidRPr="00574DFD">
        <w:t> </w:t>
      </w:r>
      <w:r w:rsidRPr="001E7A9F">
        <w:t>plnění</w:t>
      </w:r>
      <w:r w:rsidRPr="00574DFD">
        <w:t>m</w:t>
      </w:r>
      <w:r w:rsidRPr="001E7A9F">
        <w:t xml:space="preserve"> </w:t>
      </w:r>
      <w:r w:rsidR="00E553B8" w:rsidRPr="00574DFD">
        <w:t>S</w:t>
      </w:r>
      <w:r w:rsidRPr="001E7A9F">
        <w:t>lužeb</w:t>
      </w:r>
      <w:r w:rsidR="00E553B8" w:rsidRPr="00574DFD">
        <w:t xml:space="preserve"> paušálně hrazených</w:t>
      </w:r>
      <w:r w:rsidR="00483ED1">
        <w:t xml:space="preserve"> stálých</w:t>
      </w:r>
      <w:r w:rsidR="00E0545E">
        <w:t xml:space="preserve"> </w:t>
      </w:r>
      <w:r w:rsidRPr="00574DFD">
        <w:t xml:space="preserve">uvedených v rámci </w:t>
      </w:r>
      <w:r w:rsidR="00D0512D">
        <w:t>P</w:t>
      </w:r>
      <w:r w:rsidRPr="00D0512D">
        <w:t xml:space="preserve">řílohy č. </w:t>
      </w:r>
      <w:r w:rsidR="006845D1" w:rsidRPr="00D0512D">
        <w:rPr>
          <w:rStyle w:val="Hypertextovodkaz"/>
          <w:color w:val="auto"/>
          <w:szCs w:val="20"/>
          <w:u w:val="none"/>
        </w:rPr>
        <w:t>2</w:t>
      </w:r>
      <w:r w:rsidRPr="00574DFD">
        <w:t xml:space="preserve"> Smlouvy, a </w:t>
      </w:r>
      <w:r w:rsidR="00883937" w:rsidRPr="00574DFD">
        <w:t>též</w:t>
      </w:r>
      <w:r w:rsidRPr="00574DFD">
        <w:t xml:space="preserve"> úkonů související</w:t>
      </w:r>
      <w:r w:rsidR="00883937" w:rsidRPr="00574DFD">
        <w:t>ch</w:t>
      </w:r>
      <w:r w:rsidRPr="00574DFD">
        <w:t xml:space="preserve"> s realizací </w:t>
      </w:r>
      <w:r w:rsidR="006E5FD9" w:rsidRPr="00574DFD">
        <w:t>p</w:t>
      </w:r>
      <w:r w:rsidRPr="00574DFD">
        <w:t xml:space="preserve">ožadavků na </w:t>
      </w:r>
      <w:r w:rsidR="00883937" w:rsidRPr="00574DFD">
        <w:t>S</w:t>
      </w:r>
      <w:r w:rsidRPr="00574DFD">
        <w:t>lužby</w:t>
      </w:r>
      <w:r w:rsidR="00883937" w:rsidRPr="00574DFD">
        <w:t xml:space="preserve"> výkonově hrazené</w:t>
      </w:r>
      <w:r w:rsidRPr="001E7A9F">
        <w:t xml:space="preserve">. Využívá-li Poskytovatel pro plnění této Smlouvy poddodavatele, </w:t>
      </w:r>
      <w:r w:rsidRPr="00574DFD">
        <w:t>je Poskytovatel povinen umožnit kontrolu plnění i v sídle či provozovně</w:t>
      </w:r>
      <w:r w:rsidRPr="001E7A9F">
        <w:t xml:space="preserve"> </w:t>
      </w:r>
      <w:r w:rsidRPr="00574DFD">
        <w:t>poddodavatele</w:t>
      </w:r>
      <w:r w:rsidRPr="001E7A9F">
        <w:t>.</w:t>
      </w:r>
      <w:r w:rsidRPr="00574DFD">
        <w:t xml:space="preserve"> Objednatel bude informovat Poskytovatele o jeho záměru provést kontrolu plnění nejpozději 3 pracovní dny předem.</w:t>
      </w:r>
      <w:bookmarkEnd w:id="38"/>
      <w:r w:rsidRPr="001E7A9F">
        <w:t xml:space="preserve"> </w:t>
      </w:r>
    </w:p>
    <w:p w14:paraId="2BF3F32D" w14:textId="785B7E06" w:rsidR="000B3761" w:rsidRPr="001E7A9F" w:rsidRDefault="000B3761" w:rsidP="007732E7">
      <w:pPr>
        <w:pStyle w:val="RLslovanodstavec"/>
      </w:pPr>
      <w:bookmarkStart w:id="39" w:name="_Ref533863511"/>
      <w:r w:rsidRPr="001E7A9F">
        <w:t xml:space="preserve">Poskytovatel je povinen písemně oznámit </w:t>
      </w:r>
      <w:r w:rsidRPr="00574DFD">
        <w:t>O</w:t>
      </w:r>
      <w:r w:rsidRPr="001E7A9F">
        <w:t xml:space="preserve">bjednateli změnu údajů o </w:t>
      </w:r>
      <w:r w:rsidRPr="00574DFD">
        <w:t>Poskytovateli</w:t>
      </w:r>
      <w:r w:rsidRPr="001E7A9F">
        <w:t xml:space="preserve"> uvedených v záhlaví </w:t>
      </w:r>
      <w:r w:rsidRPr="00574DFD">
        <w:t>S</w:t>
      </w:r>
      <w:r w:rsidRPr="001E7A9F">
        <w:t>mlouvy</w:t>
      </w:r>
      <w:r w:rsidRPr="00574DFD">
        <w:t>, změny osob uvedených v </w:t>
      </w:r>
      <w:r w:rsidR="00D0512D">
        <w:t>P</w:t>
      </w:r>
      <w:r w:rsidRPr="00D0512D">
        <w:t>říloze č. 4</w:t>
      </w:r>
      <w:r w:rsidRPr="00D0512D">
        <w:rPr>
          <w:rStyle w:val="Hypertextovodkaz"/>
          <w:szCs w:val="20"/>
          <w:u w:val="none"/>
        </w:rPr>
        <w:t xml:space="preserve"> </w:t>
      </w:r>
      <w:r w:rsidRPr="001E7A9F">
        <w:t xml:space="preserve">této Smlouvy a jakékoliv změny týkající se registrace </w:t>
      </w:r>
      <w:r w:rsidRPr="00574DFD">
        <w:t xml:space="preserve">Poskytovatele </w:t>
      </w:r>
      <w:r w:rsidRPr="001E7A9F">
        <w:t>jako plátce DPH, a to nejpozději do 5 pracovních dnů od uskutečnění takové změny</w:t>
      </w:r>
      <w:r w:rsidRPr="00574DFD">
        <w:t>.</w:t>
      </w:r>
      <w:bookmarkEnd w:id="39"/>
    </w:p>
    <w:p w14:paraId="48C4C27D" w14:textId="77777777" w:rsidR="000B3761" w:rsidRPr="001E7A9F" w:rsidRDefault="000B3761" w:rsidP="007732E7">
      <w:pPr>
        <w:pStyle w:val="RLslovanodstavec"/>
      </w:pPr>
      <w:bookmarkStart w:id="40" w:name="_Ref533863540"/>
      <w:r w:rsidRPr="001E7A9F">
        <w:t>Poskytovatel</w:t>
      </w:r>
      <w:r w:rsidRPr="00574DFD">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0"/>
    </w:p>
    <w:p w14:paraId="52389E8F" w14:textId="6DC65AA3" w:rsidR="000B3761" w:rsidRPr="001E7A9F" w:rsidRDefault="000B3761" w:rsidP="007732E7">
      <w:pPr>
        <w:pStyle w:val="RLslovanodstavec"/>
      </w:pPr>
      <w:bookmarkStart w:id="41" w:name="_Ref13647887"/>
      <w:r w:rsidRPr="00574DFD">
        <w:t>Poskytovatel</w:t>
      </w:r>
      <w:r w:rsidRPr="001E7A9F">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w:t>
      </w:r>
      <w:r w:rsidR="00556A62">
        <w:t> </w:t>
      </w:r>
      <w:r w:rsidRPr="001E7A9F">
        <w:t>předmětných zařízení, systémů nebo aplikací</w:t>
      </w:r>
      <w:r w:rsidR="00933825" w:rsidRPr="00574DFD">
        <w:t>,</w:t>
      </w:r>
      <w:r w:rsidRPr="001E7A9F">
        <w:t xml:space="preserve"> a to v takové úrovni, aby bylo možné tyto konfigurační nebo aktualizační změny ověřit v požadované úrovni. Poskytovatel je povinen t</w:t>
      </w:r>
      <w:r w:rsidRPr="00574DFD">
        <w:t>a</w:t>
      </w:r>
      <w:r w:rsidRPr="001E7A9F">
        <w:t>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KL</w:t>
      </w:r>
      <w:r w:rsidR="00B60E60" w:rsidRPr="00574DFD">
        <w:t xml:space="preserve"> pro Služby paušálně hrazené</w:t>
      </w:r>
      <w:r w:rsidR="007A0614">
        <w:t xml:space="preserve"> stálé</w:t>
      </w:r>
      <w:r w:rsidRPr="001E7A9F">
        <w:t>.</w:t>
      </w:r>
      <w:bookmarkEnd w:id="41"/>
    </w:p>
    <w:p w14:paraId="4C4858C7" w14:textId="77777777" w:rsidR="000B3761" w:rsidRPr="001E7A9F" w:rsidRDefault="000B3761" w:rsidP="007732E7">
      <w:pPr>
        <w:pStyle w:val="RLslovanodstavec"/>
      </w:pPr>
      <w:r w:rsidRPr="001E7A9F">
        <w:t>Poskytovatel se zavazuje, že zajistí po celou dobu plnění Veřejné zakázky</w:t>
      </w:r>
    </w:p>
    <w:p w14:paraId="0E8296CC" w14:textId="1307DFCA" w:rsidR="000B3761" w:rsidRPr="001E7A9F" w:rsidRDefault="000B3761" w:rsidP="004E1F6D">
      <w:pPr>
        <w:pStyle w:val="RLPsmeno"/>
      </w:pPr>
      <w:r w:rsidRPr="001E7A9F">
        <w:t xml:space="preserve">plnění veškerých povinností vyplývající z právních předpisů České republiky, zejména pak z předpisů pracovněprávních, předpisů z </w:t>
      </w:r>
      <w:r w:rsidRPr="00574DFD">
        <w:t>oblasti</w:t>
      </w:r>
      <w:r w:rsidRPr="001E7A9F">
        <w:t xml:space="preserve"> zaměstnanosti a bezpečnosti </w:t>
      </w:r>
      <w:r w:rsidR="005516F1" w:rsidRPr="00574DFD">
        <w:t xml:space="preserve">a </w:t>
      </w:r>
      <w:r w:rsidRPr="001E7A9F">
        <w:t>ochrany zdraví při práci, a to vůči všem osobám, které se na plnění Veřejné zakázky podílejí; k plnění těchto povinností zaváže Poskytovatel i své poddodavatele,</w:t>
      </w:r>
    </w:p>
    <w:p w14:paraId="42DFD50B" w14:textId="69A0EB33" w:rsidR="000B3761" w:rsidRPr="00574DFD" w:rsidRDefault="000B3761" w:rsidP="004E1F6D">
      <w:pPr>
        <w:pStyle w:val="RLPsmeno"/>
      </w:pPr>
      <w:r w:rsidRPr="001E7A9F">
        <w:t xml:space="preserve">sjednání a dodržování nediskriminačních smluvních podmínek se svými poddodavateli, zejména srovnatelné úrovně splatnosti </w:t>
      </w:r>
      <w:r w:rsidRPr="00574DFD">
        <w:t>faktur</w:t>
      </w:r>
      <w:r w:rsidRPr="001E7A9F">
        <w:t xml:space="preserve"> a srovnatelné výše smluvních pokut s podmínkami této Smlouvy, včetně poskytování řádných plateb za provedené práce těmto svým poddodavatelům.</w:t>
      </w:r>
    </w:p>
    <w:p w14:paraId="1FFCE509" w14:textId="23360DAE" w:rsidR="000B3761" w:rsidRPr="001E7A9F" w:rsidRDefault="000B3761" w:rsidP="007732E7">
      <w:pPr>
        <w:pStyle w:val="RLslovanodstavec"/>
      </w:pPr>
      <w:r w:rsidRPr="001E7A9F">
        <w:t xml:space="preserve">Poskytovatel je povinen v rámci provozu a správy systémů evidovat a sledovat termíny exspirace certifikátů, které jsou v systémech využívány. </w:t>
      </w:r>
      <w:r w:rsidRPr="00574DFD">
        <w:t xml:space="preserve">Poskytovatel </w:t>
      </w:r>
      <w:r w:rsidRPr="001E7A9F">
        <w:t>předloží</w:t>
      </w:r>
      <w:r w:rsidRPr="00574DFD">
        <w:t xml:space="preserve"> Objednateli </w:t>
      </w:r>
      <w:r w:rsidR="001B536F" w:rsidRPr="00574DFD">
        <w:t>p</w:t>
      </w:r>
      <w:r w:rsidRPr="00574DFD">
        <w:t>ožadavek na</w:t>
      </w:r>
      <w:r w:rsidRPr="001E7A9F">
        <w:t xml:space="preserve"> obnovu </w:t>
      </w:r>
      <w:r w:rsidRPr="00574DFD">
        <w:t>certifikátu nejpozději</w:t>
      </w:r>
      <w:r w:rsidRPr="001E7A9F">
        <w:t xml:space="preserve"> do 30 dnů před exspirací aktuálně platného certifikátu. </w:t>
      </w:r>
      <w:r w:rsidRPr="00574DFD">
        <w:t xml:space="preserve">Následnou </w:t>
      </w:r>
      <w:r w:rsidRPr="001E7A9F">
        <w:t>instalaci certifikátu včetně související úkonů, provede Poskytovatel tak, aby nedošlo k nedostupnost</w:t>
      </w:r>
      <w:r w:rsidR="00CB6C07">
        <w:t>i</w:t>
      </w:r>
      <w:r w:rsidRPr="001E7A9F">
        <w:t xml:space="preserve"> systému.</w:t>
      </w:r>
    </w:p>
    <w:p w14:paraId="38B57E11" w14:textId="77777777" w:rsidR="002010A5" w:rsidRDefault="00F4424D" w:rsidP="007732E7">
      <w:pPr>
        <w:pStyle w:val="RLslovanodstavec"/>
      </w:pPr>
      <w:r w:rsidRPr="00574DFD">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w:t>
      </w:r>
      <w:r w:rsidR="006E50E4">
        <w:t>plnil</w:t>
      </w:r>
      <w:r w:rsidRPr="00574DFD">
        <w:t xml:space="preserve"> sám Poskytovatel. </w:t>
      </w:r>
    </w:p>
    <w:p w14:paraId="6B18F377" w14:textId="6F90CDDF" w:rsidR="00767D3B" w:rsidRPr="00574DFD" w:rsidRDefault="00767D3B" w:rsidP="007732E7">
      <w:pPr>
        <w:pStyle w:val="RLslovanodstavec"/>
      </w:pPr>
      <w:r w:rsidRPr="00767D3B">
        <w:t xml:space="preserve">Poskytovatel se zavazuje </w:t>
      </w:r>
      <w:r w:rsidR="004545E8" w:rsidRPr="00767D3B">
        <w:t>zajist</w:t>
      </w:r>
      <w:r w:rsidR="004545E8">
        <w:t>it</w:t>
      </w:r>
      <w:r w:rsidR="004545E8" w:rsidRPr="00767D3B">
        <w:t xml:space="preserve"> </w:t>
      </w:r>
      <w:r w:rsidRPr="00767D3B">
        <w:t xml:space="preserve">po ukončení smluvního vztahu s Objednatelem smazání provozních údajů, </w:t>
      </w:r>
      <w:r w:rsidRPr="005D12A2">
        <w:t>testovací</w:t>
      </w:r>
      <w:r w:rsidRPr="00767D3B">
        <w:t xml:space="preserve"> databáze, konfiguračních údajů a jiných informací Objednatele, jejich kopií a případně likvidaci technických nosičů s těmito údaji u Poskytovatele v návaznosti na jejich citlivost a důležitost a v souladu s požadavky přílohy č. 4 k vyhlášce č. 82/2018 Sb.</w:t>
      </w:r>
      <w:r w:rsidR="00F00684" w:rsidRPr="002329F5">
        <w:t>, o bezpečnostních opatřeních, kybernetických bezpečnostních incidentech, reaktivních opatřeních, náležitostech podání v oblasti kybernetické bezpečnosti a likvidaci dat</w:t>
      </w:r>
      <w:r w:rsidR="00F1470D">
        <w:t>.</w:t>
      </w:r>
    </w:p>
    <w:p w14:paraId="13C5F592" w14:textId="3C7E263F" w:rsidR="004B3380" w:rsidRDefault="3356A4D1" w:rsidP="007732E7">
      <w:pPr>
        <w:pStyle w:val="RLslovanodstavec"/>
      </w:pPr>
      <w:bookmarkStart w:id="42" w:name="odst58"/>
      <w:bookmarkEnd w:id="42"/>
      <w:r>
        <w:t>Na základě písemné výzvy</w:t>
      </w:r>
      <w:r w:rsidR="63523B83">
        <w:t xml:space="preserve"> (</w:t>
      </w:r>
      <w:r w:rsidR="175470B9">
        <w:t xml:space="preserve">tj. </w:t>
      </w:r>
      <w:r w:rsidR="63523B83">
        <w:t xml:space="preserve">ve smyslu odst. </w:t>
      </w:r>
      <w:r w:rsidR="0077664F">
        <w:t>29</w:t>
      </w:r>
      <w:r w:rsidR="175470B9">
        <w:t>.8 této Smlouvy i elektronicky)</w:t>
      </w:r>
      <w:r>
        <w:t xml:space="preserve"> Objednatele se </w:t>
      </w:r>
      <w:r w:rsidR="25795254">
        <w:t xml:space="preserve">Poskytovatel zavazuje poskytnout </w:t>
      </w:r>
      <w:r w:rsidR="2F425F5F">
        <w:t xml:space="preserve">Objednateli </w:t>
      </w:r>
      <w:r w:rsidR="32A42F01">
        <w:t xml:space="preserve">nejpozději do dvou pracovních dnů </w:t>
      </w:r>
      <w:r w:rsidR="25795254">
        <w:t>informac</w:t>
      </w:r>
      <w:r w:rsidR="1D2D0394">
        <w:t>e</w:t>
      </w:r>
      <w:r w:rsidR="25795254">
        <w:t xml:space="preserve"> o průběhu, výsledcích a výstupech Služeb výkonově hrazených. Takovými informacemi se rozumí zejména informace o</w:t>
      </w:r>
    </w:p>
    <w:p w14:paraId="2C6A9BBC" w14:textId="148C7853" w:rsidR="004B3380" w:rsidRDefault="0D8B7F2C" w:rsidP="004E1F6D">
      <w:pPr>
        <w:pStyle w:val="RLPsmeno"/>
      </w:pPr>
      <w:r>
        <w:t xml:space="preserve">stavu prací </w:t>
      </w:r>
      <w:r w:rsidR="7BB0B388">
        <w:t xml:space="preserve">při poskytování jednotlivých </w:t>
      </w:r>
      <w:r w:rsidR="461EB351">
        <w:t>Služeb výkonově hrazených</w:t>
      </w:r>
      <w:r w:rsidR="25795254">
        <w:t xml:space="preserve">, </w:t>
      </w:r>
    </w:p>
    <w:p w14:paraId="10E54FE5" w14:textId="175C46D1" w:rsidR="004B3380" w:rsidRDefault="25795254" w:rsidP="004E1F6D">
      <w:pPr>
        <w:pStyle w:val="RLPsmeno"/>
      </w:pPr>
      <w:r>
        <w:lastRenderedPageBreak/>
        <w:t>kapacitě členů realizačního týmu</w:t>
      </w:r>
      <w:r w:rsidR="461EB351">
        <w:t xml:space="preserve"> Poskytovatele</w:t>
      </w:r>
      <w:r w:rsidR="27BA57F9">
        <w:t xml:space="preserve"> na </w:t>
      </w:r>
      <w:r w:rsidR="63AFCECA">
        <w:t>poskytov</w:t>
      </w:r>
      <w:r w:rsidR="776B5183">
        <w:t>a</w:t>
      </w:r>
      <w:r w:rsidR="63AFCECA">
        <w:t>n</w:t>
      </w:r>
      <w:r w:rsidR="776B5183">
        <w:t>ých</w:t>
      </w:r>
      <w:r w:rsidR="63AFCECA">
        <w:t xml:space="preserve"> Služ</w:t>
      </w:r>
      <w:r w:rsidR="776B5183">
        <w:t>bách</w:t>
      </w:r>
      <w:r w:rsidR="63AFCECA">
        <w:t xml:space="preserve"> </w:t>
      </w:r>
      <w:r w:rsidR="776B5183">
        <w:t>výkonově hrazených</w:t>
      </w:r>
      <w:r>
        <w:t>,</w:t>
      </w:r>
    </w:p>
    <w:p w14:paraId="4836BA70" w14:textId="5D6AD7A7" w:rsidR="004B3380" w:rsidRDefault="25795254" w:rsidP="004E1F6D">
      <w:pPr>
        <w:pStyle w:val="RLPsmeno"/>
      </w:pPr>
      <w:r>
        <w:t>lhůtě a způsobu dodání</w:t>
      </w:r>
      <w:r w:rsidR="461EB351">
        <w:t xml:space="preserve"> </w:t>
      </w:r>
      <w:r w:rsidR="7BB0B388">
        <w:t>výstupů Služeb výkonově hrazených</w:t>
      </w:r>
      <w:r>
        <w:t>,</w:t>
      </w:r>
    </w:p>
    <w:p w14:paraId="75F7D479" w14:textId="4D7775B1" w:rsidR="00451FFD" w:rsidRDefault="25795254" w:rsidP="004E1F6D">
      <w:pPr>
        <w:pStyle w:val="RLPsmeno"/>
      </w:pPr>
      <w:r>
        <w:t>alokaci členů realizačního týmu a jejich utilizaci</w:t>
      </w:r>
      <w:r w:rsidR="7BB0B388">
        <w:t xml:space="preserve"> a realizaci Služeb výkonově hrazených</w:t>
      </w:r>
      <w:r>
        <w:t>.</w:t>
      </w:r>
    </w:p>
    <w:p w14:paraId="4F7EB986" w14:textId="4074D1E1" w:rsidR="00E4112B" w:rsidRDefault="4D0D9668" w:rsidP="007732E7">
      <w:pPr>
        <w:pStyle w:val="RLslovanodstavec"/>
      </w:pPr>
      <w:r>
        <w:t>Takovou výzvu je Objednatel oprávněn zaslat Poskytovateli kdykoliv v průběhu trvání této Smlouvy</w:t>
      </w:r>
      <w:r w:rsidR="64CF2788">
        <w:t xml:space="preserve"> a</w:t>
      </w:r>
      <w:r w:rsidR="62F4A9AA">
        <w:t> </w:t>
      </w:r>
      <w:r w:rsidR="64CF2788">
        <w:t xml:space="preserve">pro vyloučení jakýchkoliv pochybností smluvní strany uvádějí, že </w:t>
      </w:r>
      <w:r w:rsidR="2983E3B9">
        <w:t xml:space="preserve">počet </w:t>
      </w:r>
      <w:r w:rsidR="64CF2788">
        <w:t xml:space="preserve">výzev </w:t>
      </w:r>
      <w:r w:rsidR="2983E3B9">
        <w:t>není omezen</w:t>
      </w:r>
      <w:r w:rsidR="64CF2788">
        <w:t>.</w:t>
      </w:r>
      <w:bookmarkStart w:id="43" w:name="_Hlk131590819"/>
    </w:p>
    <w:bookmarkEnd w:id="43"/>
    <w:p w14:paraId="43EB3C2C" w14:textId="245AC340" w:rsidR="000B3761" w:rsidRPr="00574DFD" w:rsidRDefault="000B3761" w:rsidP="00266021">
      <w:pPr>
        <w:pStyle w:val="RLlneksmlouvy"/>
      </w:pPr>
      <w:r w:rsidRPr="005D12A2">
        <w:t>POJIŠTĚNÍ</w:t>
      </w:r>
    </w:p>
    <w:p w14:paraId="32703CC7" w14:textId="4AC95FC2" w:rsidR="000B3761" w:rsidRPr="005D12A2" w:rsidRDefault="000B3761" w:rsidP="007732E7">
      <w:pPr>
        <w:pStyle w:val="RLslovanodstavec"/>
      </w:pPr>
      <w:bookmarkStart w:id="44" w:name="odst59"/>
      <w:bookmarkStart w:id="45" w:name="odst510"/>
      <w:bookmarkStart w:id="46" w:name="Migrac"/>
      <w:bookmarkStart w:id="47" w:name="_Ref494150627"/>
      <w:bookmarkEnd w:id="44"/>
      <w:bookmarkEnd w:id="45"/>
      <w:bookmarkEnd w:id="46"/>
      <w:r w:rsidRPr="005D12A2">
        <w:t>Poskytovatel se zavazuje udržovat v</w:t>
      </w:r>
      <w:r w:rsidR="003D13D4">
        <w:t> </w:t>
      </w:r>
      <w:r w:rsidRPr="005D12A2">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t> </w:t>
      </w:r>
      <w:r w:rsidRPr="005D12A2">
        <w:t xml:space="preserve">pojistné smlouvy nesmí být nižší než </w:t>
      </w:r>
      <w:r w:rsidR="001A3329">
        <w:t>5</w:t>
      </w:r>
      <w:r w:rsidR="006E57DF" w:rsidRPr="00574DFD">
        <w:t> </w:t>
      </w:r>
      <w:r w:rsidRPr="005D12A2">
        <w:t>000</w:t>
      </w:r>
      <w:r w:rsidR="006E57DF" w:rsidRPr="00574DFD">
        <w:t xml:space="preserve"> </w:t>
      </w:r>
      <w:r w:rsidRPr="005D12A2">
        <w:t>000</w:t>
      </w:r>
      <w:r w:rsidR="003E15C8" w:rsidRPr="00574DFD">
        <w:t>,-</w:t>
      </w:r>
      <w:r w:rsidRPr="005D12A2">
        <w:t xml:space="preserve"> Kč za rok a pojistné plnění v</w:t>
      </w:r>
      <w:r w:rsidR="003D13D4">
        <w:t> </w:t>
      </w:r>
      <w:r w:rsidRPr="005D12A2">
        <w:t>uvedené výši se musí vztahovat na</w:t>
      </w:r>
      <w:r w:rsidR="0080292C">
        <w:t> </w:t>
      </w:r>
      <w:r w:rsidRPr="005D12A2">
        <w:t xml:space="preserve">jakoukoliv újmu, kterou může způsobit Poskytovatel Objednateli </w:t>
      </w:r>
      <w:r w:rsidR="00316191" w:rsidRPr="00574DFD">
        <w:t xml:space="preserve">(či jiné osobě) </w:t>
      </w:r>
      <w:r w:rsidRPr="005D12A2">
        <w:t>při plnění této Smlouvy. Poskytovatel je kdykoliv v</w:t>
      </w:r>
      <w:r w:rsidR="003D13D4">
        <w:t> </w:t>
      </w:r>
      <w:r w:rsidRPr="005D12A2">
        <w:t>průběhu trvání této Smlouvy povinen na</w:t>
      </w:r>
      <w:r w:rsidRPr="00574DFD">
        <w:t> </w:t>
      </w:r>
      <w:r w:rsidRPr="005D12A2">
        <w:t>požádání Objednatele předložit pojistnou smlouvu dle tohoto odstavce, nebo její relevantní části nebo pojistku ve</w:t>
      </w:r>
      <w:r w:rsidRPr="00574DFD">
        <w:t> </w:t>
      </w:r>
      <w:r w:rsidRPr="005D12A2">
        <w:t>smyslu § 2775 občanského zákoníku, a to nejpozději do 7</w:t>
      </w:r>
      <w:r w:rsidR="00760EBC">
        <w:t xml:space="preserve"> kalendářních</w:t>
      </w:r>
      <w:r w:rsidRPr="005D12A2">
        <w:t xml:space="preserve"> dnů ode dne doručení žádosti Objednatele.</w:t>
      </w:r>
      <w:bookmarkEnd w:id="47"/>
    </w:p>
    <w:p w14:paraId="16D85B23" w14:textId="77777777" w:rsidR="000B3761" w:rsidRPr="005D12A2" w:rsidRDefault="000B3761" w:rsidP="00266021">
      <w:pPr>
        <w:pStyle w:val="RLlneksmlouvy"/>
      </w:pPr>
      <w:bookmarkStart w:id="48" w:name="IntDok"/>
      <w:bookmarkStart w:id="49" w:name="_Ref533864904"/>
      <w:bookmarkStart w:id="50" w:name="_Ref372879332"/>
      <w:bookmarkStart w:id="51" w:name="_Ref431566210"/>
      <w:bookmarkEnd w:id="48"/>
      <w:r w:rsidRPr="00574DFD">
        <w:t xml:space="preserve">INTERNÍ </w:t>
      </w:r>
      <w:r w:rsidRPr="005D12A2">
        <w:t>DOKUMENTACE</w:t>
      </w:r>
      <w:bookmarkEnd w:id="49"/>
    </w:p>
    <w:p w14:paraId="052D1414" w14:textId="652EE499" w:rsidR="000B3761" w:rsidRPr="00574DFD" w:rsidRDefault="57CF5179" w:rsidP="007732E7">
      <w:pPr>
        <w:pStyle w:val="RLslovanodstavec"/>
      </w:pPr>
      <w:bookmarkStart w:id="52" w:name="_Ref492453826"/>
      <w:r>
        <w:t>Poskytovatel je v</w:t>
      </w:r>
      <w:r w:rsidR="206EFDE7">
        <w:t> </w:t>
      </w:r>
      <w:r>
        <w:t>průběhu poskytování Služeb povinen postupovat v</w:t>
      </w:r>
      <w:r w:rsidR="206EFDE7">
        <w:t> </w:t>
      </w:r>
      <w:r>
        <w:t>souladu s</w:t>
      </w:r>
      <w:r w:rsidR="206EFDE7">
        <w:t> </w:t>
      </w:r>
      <w:r>
        <w:t>interními dokumenty Objednatele, které upravují poskytování Služeb a jsou předané v</w:t>
      </w:r>
      <w:r w:rsidR="206EFDE7">
        <w:t> </w:t>
      </w:r>
      <w:r>
        <w:t>průběhu Inicializace (dále jen „</w:t>
      </w:r>
      <w:r w:rsidRPr="02B06113">
        <w:rPr>
          <w:b/>
          <w:bCs/>
        </w:rPr>
        <w:t>Interní dokumentace</w:t>
      </w:r>
      <w:r>
        <w:t>“). Interní dokumentace může být jednostranně měněna nebo rozšířen</w:t>
      </w:r>
      <w:r w:rsidR="38201404">
        <w:t>a</w:t>
      </w:r>
      <w:r>
        <w:t xml:space="preserve"> Objednatelem o další dokumenty, přičemž</w:t>
      </w:r>
      <w:r w:rsidR="008948F9">
        <w:t xml:space="preserve"> se </w:t>
      </w:r>
      <w:r w:rsidR="00867DFD">
        <w:t>může jednat pouze o úprav</w:t>
      </w:r>
      <w:r w:rsidR="00127B48">
        <w:t>y učiněné Objednatelem z důvodu nových požadavků na zajištění jeho kybernetické bezpečnosti</w:t>
      </w:r>
      <w:r w:rsidR="00C07182">
        <w:t xml:space="preserve"> na základě legislativních změn nebo požadavků NÚKIB. Rozsah a povaha součinnosti Poskytovatele je dále upravena v článku 1</w:t>
      </w:r>
      <w:r w:rsidR="006E64CE">
        <w:t>4</w:t>
      </w:r>
      <w:r w:rsidR="00B41BFE">
        <w:t xml:space="preserve"> této Smlouvy. </w:t>
      </w:r>
      <w:r>
        <w:t xml:space="preserve"> </w:t>
      </w:r>
      <w:r w:rsidR="00B41BFE">
        <w:t>K</w:t>
      </w:r>
      <w:r>
        <w:t>aždá</w:t>
      </w:r>
      <w:r w:rsidR="00F128C5">
        <w:t xml:space="preserve"> taková</w:t>
      </w:r>
      <w:r>
        <w:t xml:space="preserve"> změna je pro Poskytovatele závazná za podmínek, že Objednatel předloží takový dokument Poskytovateli, který bez zbytečného odkladu po seznámení s</w:t>
      </w:r>
      <w:r w:rsidR="206EFDE7">
        <w:t> </w:t>
      </w:r>
      <w:r>
        <w:t>dokumentem sdělí, zda má vůči novému a předem neodsouhlasenému dokumentu či jeho části jakékoli výhrady. Poskytovatel je oprávněn vznést výhrady pouze k</w:t>
      </w:r>
      <w:r w:rsidR="206EFDE7">
        <w:t> </w:t>
      </w:r>
      <w:r>
        <w:t>části dokumentu, která se bezprostředně týká plnění závazků ze Smlouvy. Nesdělí-li Poskytovatel své výhrady do 5 pracovních dnů od seznámení se s</w:t>
      </w:r>
      <w:r w:rsidR="206EFDE7">
        <w:t> </w:t>
      </w:r>
      <w:r>
        <w:t>dokumentem nebo od</w:t>
      </w:r>
      <w:r w:rsidR="3D80EB32">
        <w:t> </w:t>
      </w:r>
      <w:r>
        <w:t>okamžiku, kdy měl možnost se s</w:t>
      </w:r>
      <w:r w:rsidR="206EFDE7">
        <w:t> </w:t>
      </w:r>
      <w:r>
        <w:t>dokumentem prokazatelně seznámit, podle toho, co uplyne dřív, pak se má za to, že dokument či jeho aktualizaci plně akceptuje. Vznese-li Poskytovatel své výhrady ve lhůtě stanovené v</w:t>
      </w:r>
      <w:r w:rsidR="206EFDE7">
        <w:t> </w:t>
      </w:r>
      <w:r>
        <w:t>rámci předchozí věty, zavazují se smluvní strany v</w:t>
      </w:r>
      <w:r w:rsidR="206EFDE7">
        <w:t> </w:t>
      </w:r>
      <w:r>
        <w:t xml:space="preserve">dobré víře jednat o vypořádání výhrad Poskytovatele </w:t>
      </w:r>
      <w:r w:rsidR="000B3761">
        <w:br/>
      </w:r>
      <w:r>
        <w:t>a schválení pravidel závazných pro smluvní strany.</w:t>
      </w:r>
      <w:bookmarkEnd w:id="52"/>
      <w:r>
        <w:t xml:space="preserve"> Do doby schválení změny dokumentu Poskytovatelem platí původní dokument, pokud takový existuje. Výše uvedená pravidla týkající se změny </w:t>
      </w:r>
      <w:r w:rsidR="27267494">
        <w:t xml:space="preserve">Interní </w:t>
      </w:r>
      <w:r>
        <w:t xml:space="preserve">dokumentace se uplatní za předpokladu, že předmětné změny nemají za následek změnu ustanovení této Smlouvy. </w:t>
      </w:r>
    </w:p>
    <w:p w14:paraId="2D67E5E2" w14:textId="77777777" w:rsidR="000B3761" w:rsidRPr="00574DFD" w:rsidRDefault="000B3761" w:rsidP="00266021">
      <w:pPr>
        <w:pStyle w:val="RLlneksmlouvy"/>
      </w:pPr>
      <w:bookmarkStart w:id="53" w:name="_Ref492453902"/>
      <w:bookmarkStart w:id="54" w:name="_Ref461638815"/>
      <w:bookmarkStart w:id="55" w:name="_Ref299356789"/>
      <w:bookmarkEnd w:id="50"/>
      <w:bookmarkEnd w:id="51"/>
      <w:r w:rsidRPr="005D12A2">
        <w:t>MONITORING</w:t>
      </w:r>
      <w:bookmarkEnd w:id="53"/>
    </w:p>
    <w:p w14:paraId="2AF28662" w14:textId="4E75DE5F" w:rsidR="001632CF" w:rsidRPr="005D12A2" w:rsidRDefault="00641A05" w:rsidP="007732E7">
      <w:pPr>
        <w:pStyle w:val="RLslovanodstavec"/>
      </w:pPr>
      <w:bookmarkStart w:id="56" w:name="ProvMon"/>
      <w:bookmarkStart w:id="57" w:name="_Ref534104206"/>
      <w:bookmarkStart w:id="58" w:name="_Ref427743203"/>
      <w:bookmarkStart w:id="59" w:name="_Ref378170819"/>
      <w:bookmarkEnd w:id="54"/>
      <w:bookmarkEnd w:id="56"/>
      <w:r>
        <w:t>M</w:t>
      </w:r>
      <w:r w:rsidR="001632CF">
        <w:t xml:space="preserve">onitoring a vyhodnocování </w:t>
      </w:r>
      <w:r w:rsidR="001632CF" w:rsidRPr="00674B6E">
        <w:t>všech požadavků a parametrů, které mají být dle této Smlouvy</w:t>
      </w:r>
      <w:r w:rsidR="00113EFB">
        <w:t xml:space="preserve"> nebo</w:t>
      </w:r>
      <w:r w:rsidR="001632CF" w:rsidRPr="00674B6E">
        <w:t xml:space="preserve"> Zadávací dokumentace vyhodnocovány</w:t>
      </w:r>
      <w:r>
        <w:t xml:space="preserve"> zajistí </w:t>
      </w:r>
      <w:r w:rsidR="008956F3">
        <w:t>Objednatel</w:t>
      </w:r>
      <w:r w:rsidR="001632CF" w:rsidRPr="00674B6E">
        <w:t>.</w:t>
      </w:r>
      <w:r w:rsidR="001632CF">
        <w:t xml:space="preserve"> Výstupy monitoringu a v</w:t>
      </w:r>
      <w:r w:rsidR="0068505F">
        <w:t>y</w:t>
      </w:r>
      <w:r w:rsidR="001632CF">
        <w:t xml:space="preserve">hodnocování budou sloužit k </w:t>
      </w:r>
      <w:r w:rsidR="001632CF" w:rsidRPr="008A24A2">
        <w:t xml:space="preserve">vyhodnocení úrovně plnění Paušálních služeb a/nebo sledování plnění SLA parametrů uvedených v rámci </w:t>
      </w:r>
      <w:r w:rsidR="0050660B">
        <w:t>P</w:t>
      </w:r>
      <w:r w:rsidR="001632CF" w:rsidRPr="0050660B">
        <w:t>řílohy č. 1</w:t>
      </w:r>
      <w:r w:rsidR="001632CF" w:rsidRPr="008A24A2">
        <w:t xml:space="preserve"> a </w:t>
      </w:r>
      <w:r w:rsidR="0050660B">
        <w:t>P</w:t>
      </w:r>
      <w:r w:rsidR="001632CF" w:rsidRPr="0050660B">
        <w:t>řílohy č. 2</w:t>
      </w:r>
      <w:r w:rsidR="00AB46BB">
        <w:t xml:space="preserve"> </w:t>
      </w:r>
      <w:r w:rsidR="001632CF" w:rsidRPr="008A24A2">
        <w:t>této Smlouvy (dále jen „</w:t>
      </w:r>
      <w:r w:rsidR="001632CF" w:rsidRPr="008A24A2">
        <w:rPr>
          <w:b/>
        </w:rPr>
        <w:t>Monitoring</w:t>
      </w:r>
      <w:r w:rsidR="001632CF" w:rsidRPr="008A24A2">
        <w:t>“).</w:t>
      </w:r>
      <w:bookmarkEnd w:id="57"/>
    </w:p>
    <w:p w14:paraId="7E3A2BE8" w14:textId="0F28C05F" w:rsidR="00752471" w:rsidRPr="007A0614" w:rsidRDefault="00752471" w:rsidP="007732E7">
      <w:pPr>
        <w:pStyle w:val="RLslovanodstavec"/>
      </w:pPr>
      <w:bookmarkStart w:id="60" w:name="_Ref533865983"/>
      <w:r w:rsidRPr="008A24A2">
        <w:t xml:space="preserve">Poskytovatel bere na vědomí, že Poskytovatelem spravované systémy </w:t>
      </w:r>
      <w:r>
        <w:t xml:space="preserve">mohou být monitorovány </w:t>
      </w:r>
      <w:r w:rsidR="00E877F6">
        <w:t>dalšími</w:t>
      </w:r>
      <w:r>
        <w:t xml:space="preserve"> dohledovými nástroji Objednatele, a to i v jiném rozsahu, než je vymezen SLA parametry </w:t>
      </w:r>
      <w:r w:rsidR="0095227D">
        <w:t>S</w:t>
      </w:r>
      <w:r>
        <w:t>lužeb. Poskytovatel musí poskytnout Objednateli součinnost nezbytnou pro zajištění řádné funkčnosti dohledových nástrojů Objednatele.</w:t>
      </w:r>
      <w:bookmarkEnd w:id="60"/>
    </w:p>
    <w:p w14:paraId="7EED9E0B" w14:textId="22B5B04B" w:rsidR="000B3761" w:rsidRPr="005D12A2" w:rsidRDefault="000B3761" w:rsidP="00266021">
      <w:pPr>
        <w:pStyle w:val="RLlneksmlouvy"/>
      </w:pPr>
      <w:bookmarkStart w:id="61" w:name="odst515"/>
      <w:bookmarkStart w:id="62" w:name="Report"/>
      <w:bookmarkStart w:id="63" w:name="_Ref492376341"/>
      <w:bookmarkStart w:id="64" w:name="_Ref447893656"/>
      <w:bookmarkStart w:id="65" w:name="_Ref374608027"/>
      <w:bookmarkEnd w:id="58"/>
      <w:bookmarkEnd w:id="59"/>
      <w:bookmarkEnd w:id="61"/>
      <w:bookmarkEnd w:id="62"/>
      <w:r w:rsidRPr="005D12A2">
        <w:rPr>
          <w:rFonts w:cs="Tahoma"/>
        </w:rPr>
        <w:t>VÝKAZ</w:t>
      </w:r>
      <w:r w:rsidRPr="00574DFD">
        <w:t xml:space="preserve"> PLNĚNÍ </w:t>
      </w:r>
      <w:r w:rsidR="00022EDC" w:rsidRPr="00574DFD">
        <w:t xml:space="preserve">SLUŽEB PAUŠÁLNĚ HRAZENÝCH </w:t>
      </w:r>
      <w:bookmarkEnd w:id="63"/>
      <w:r w:rsidR="004054DE" w:rsidRPr="00574DFD">
        <w:t>STÁLÝCH</w:t>
      </w:r>
      <w:r w:rsidRPr="00574DFD">
        <w:t xml:space="preserve"> </w:t>
      </w:r>
    </w:p>
    <w:p w14:paraId="0DDD2345" w14:textId="31AD84F6" w:rsidR="00056FB4" w:rsidRPr="001A5B75" w:rsidRDefault="71D91438" w:rsidP="007732E7">
      <w:pPr>
        <w:pStyle w:val="RLslovanodstavec"/>
      </w:pPr>
      <w:bookmarkStart w:id="66" w:name="_Ref492455756"/>
      <w:r>
        <w:t xml:space="preserve">Výkaz plnění </w:t>
      </w:r>
      <w:r w:rsidR="227ED588">
        <w:t xml:space="preserve">Služeb paušálně hrazených </w:t>
      </w:r>
      <w:r w:rsidR="4F0E17B2">
        <w:t xml:space="preserve">stálých </w:t>
      </w:r>
      <w:r w:rsidR="2968B4C3">
        <w:t>(dále jen „</w:t>
      </w:r>
      <w:r w:rsidR="2968B4C3" w:rsidRPr="02B06113">
        <w:rPr>
          <w:b/>
          <w:bCs/>
        </w:rPr>
        <w:t>Výkaz plnění</w:t>
      </w:r>
      <w:r w:rsidR="3500BBBB">
        <w:t xml:space="preserve"> </w:t>
      </w:r>
      <w:bookmarkStart w:id="67" w:name="_Hlk127978735"/>
      <w:r w:rsidR="3500BBBB" w:rsidRPr="02B06113">
        <w:rPr>
          <w:b/>
          <w:bCs/>
        </w:rPr>
        <w:t>Služeb paušálně hrazených stálých</w:t>
      </w:r>
      <w:bookmarkEnd w:id="67"/>
      <w:r w:rsidR="2968B4C3">
        <w:t xml:space="preserve">“) </w:t>
      </w:r>
      <w:r w:rsidR="227ED588">
        <w:t xml:space="preserve">se vytváří </w:t>
      </w:r>
      <w:r w:rsidR="1249A70F">
        <w:t xml:space="preserve">výhradně </w:t>
      </w:r>
      <w:r w:rsidR="227ED588">
        <w:t xml:space="preserve">na základě údajů </w:t>
      </w:r>
      <w:r w:rsidR="557AFC95">
        <w:t xml:space="preserve">o plnění SLA </w:t>
      </w:r>
      <w:r w:rsidR="227ED588">
        <w:t>obsažených v</w:t>
      </w:r>
      <w:r w:rsidR="206EFDE7">
        <w:t> </w:t>
      </w:r>
      <w:r w:rsidR="6E7DA9B8">
        <w:t>Elektronickém nástroji Objednatele</w:t>
      </w:r>
      <w:r w:rsidR="47F10723">
        <w:t xml:space="preserve"> a </w:t>
      </w:r>
      <w:r w:rsidR="227ED588">
        <w:t>Mon</w:t>
      </w:r>
      <w:r w:rsidR="557AFC95">
        <w:t>i</w:t>
      </w:r>
      <w:r w:rsidR="227ED588">
        <w:t xml:space="preserve">toringu. </w:t>
      </w:r>
      <w:r w:rsidR="00D95663">
        <w:t>V případě, že Objednatel zjistí porušení</w:t>
      </w:r>
      <w:r w:rsidR="00431322">
        <w:t xml:space="preserve"> plnění</w:t>
      </w:r>
      <w:r w:rsidR="00D95663">
        <w:t xml:space="preserve"> SLA</w:t>
      </w:r>
      <w:r w:rsidR="00431322">
        <w:t xml:space="preserve">, </w:t>
      </w:r>
      <w:r w:rsidR="001C1F36">
        <w:t>předá tyto informace</w:t>
      </w:r>
      <w:r w:rsidR="00431322">
        <w:t xml:space="preserve"> Poskytovatel</w:t>
      </w:r>
      <w:r w:rsidR="001C1F36">
        <w:t>i</w:t>
      </w:r>
      <w:r w:rsidR="00431322">
        <w:t>,</w:t>
      </w:r>
      <w:r w:rsidR="001C1F36">
        <w:t xml:space="preserve"> který bude povinen</w:t>
      </w:r>
      <w:r w:rsidR="00D04E92">
        <w:t xml:space="preserve"> zohlednit</w:t>
      </w:r>
      <w:r w:rsidR="001C1F36">
        <w:t xml:space="preserve"> tyto infor</w:t>
      </w:r>
      <w:r w:rsidR="00D04E92">
        <w:t>mac</w:t>
      </w:r>
      <w:r w:rsidR="001C1F36">
        <w:t>e</w:t>
      </w:r>
      <w:r w:rsidR="00B86616">
        <w:t xml:space="preserve"> v jím vystaveném </w:t>
      </w:r>
      <w:r w:rsidR="009B6616">
        <w:t>Výkazu plnění</w:t>
      </w:r>
      <w:r w:rsidR="005A3B95">
        <w:t xml:space="preserve"> </w:t>
      </w:r>
      <w:r w:rsidR="009B6616">
        <w:t>Služeb paušálně hrazených</w:t>
      </w:r>
      <w:r w:rsidR="1E244F23">
        <w:t xml:space="preserve"> </w:t>
      </w:r>
      <w:r w:rsidR="0086182B">
        <w:t xml:space="preserve">a </w:t>
      </w:r>
      <w:r w:rsidR="001D6AE7">
        <w:t xml:space="preserve">zohlední se i </w:t>
      </w:r>
      <w:r w:rsidR="006057C4">
        <w:t xml:space="preserve">v </w:t>
      </w:r>
      <w:r w:rsidR="3C9A82F5">
        <w:t>akceptační</w:t>
      </w:r>
      <w:r w:rsidR="006057C4">
        <w:t>m</w:t>
      </w:r>
      <w:r w:rsidR="3C9A82F5">
        <w:t xml:space="preserve"> protokolu příslušného vyhodnocovacího období</w:t>
      </w:r>
      <w:r w:rsidR="7AA737DF">
        <w:t xml:space="preserve">, kterým se rozumí </w:t>
      </w:r>
      <w:r w:rsidR="3146477D">
        <w:t xml:space="preserve">1 </w:t>
      </w:r>
      <w:r w:rsidR="7AA737DF">
        <w:t>kalendářní měsíc</w:t>
      </w:r>
      <w:r w:rsidR="7E1A1CE1">
        <w:t xml:space="preserve"> (dále jen „</w:t>
      </w:r>
      <w:r w:rsidR="7E1A1CE1" w:rsidRPr="02B06113">
        <w:rPr>
          <w:b/>
          <w:bCs/>
        </w:rPr>
        <w:t>Vyhodnocovací období</w:t>
      </w:r>
      <w:r w:rsidR="7E1A1CE1">
        <w:t>“)</w:t>
      </w:r>
      <w:r w:rsidR="3C9A82F5">
        <w:t>.</w:t>
      </w:r>
    </w:p>
    <w:p w14:paraId="7CD5114A" w14:textId="710E9830" w:rsidR="000B3761" w:rsidRPr="005D12A2" w:rsidRDefault="000B3761" w:rsidP="007732E7">
      <w:pPr>
        <w:pStyle w:val="RLslovanodstavec"/>
      </w:pPr>
      <w:r w:rsidRPr="001A5B75">
        <w:t xml:space="preserve">Výkaz plnění </w:t>
      </w:r>
      <w:r w:rsidR="00B66D33" w:rsidRPr="00B66D33">
        <w:t xml:space="preserve">Služeb paušálně hrazených stálých </w:t>
      </w:r>
      <w:r w:rsidRPr="001A5B75">
        <w:t>slouží jako podklad k</w:t>
      </w:r>
      <w:r w:rsidR="003D13D4">
        <w:t> </w:t>
      </w:r>
      <w:r w:rsidRPr="001A5B75">
        <w:t xml:space="preserve">akceptaci </w:t>
      </w:r>
      <w:r w:rsidR="00022EDC" w:rsidRPr="001A5B75">
        <w:t xml:space="preserve">Služeb paušálně hrazených </w:t>
      </w:r>
      <w:r w:rsidR="00A5041C" w:rsidRPr="00574DFD">
        <w:t xml:space="preserve">stálých </w:t>
      </w:r>
      <w:r w:rsidRPr="001A5B75">
        <w:t>ve vztahu k</w:t>
      </w:r>
      <w:r w:rsidR="003D13D4">
        <w:t> </w:t>
      </w:r>
      <w:r w:rsidRPr="001A5B75">
        <w:t>Vyhodnocovacímu období</w:t>
      </w:r>
      <w:r w:rsidRPr="00574DFD">
        <w:t xml:space="preserve"> (jak je tento pojem definován v</w:t>
      </w:r>
      <w:r w:rsidR="003D13D4">
        <w:t> </w:t>
      </w:r>
      <w:r w:rsidRPr="00574DFD">
        <w:t xml:space="preserve">odst. </w:t>
      </w:r>
      <w:r w:rsidR="00A370DD" w:rsidRPr="00574DFD">
        <w:t>1</w:t>
      </w:r>
      <w:r w:rsidR="00B84064">
        <w:t>0</w:t>
      </w:r>
      <w:r w:rsidR="00A370DD" w:rsidRPr="00574DFD">
        <w:t>.</w:t>
      </w:r>
      <w:r w:rsidR="00543897">
        <w:t>1</w:t>
      </w:r>
      <w:r w:rsidR="00A370DD" w:rsidRPr="00574DFD">
        <w:t xml:space="preserve"> </w:t>
      </w:r>
      <w:r w:rsidR="00A85AE0" w:rsidRPr="00574DFD">
        <w:t>této Smlouvy</w:t>
      </w:r>
      <w:r w:rsidR="00766656">
        <w:t>)</w:t>
      </w:r>
      <w:r w:rsidR="00A85AE0" w:rsidRPr="00574DFD">
        <w:t xml:space="preserve"> </w:t>
      </w:r>
      <w:r w:rsidRPr="005D12A2">
        <w:t xml:space="preserve">pro všechny </w:t>
      </w:r>
      <w:r w:rsidR="00022EDC" w:rsidRPr="005D12A2">
        <w:t>Služby paušálně hrazené</w:t>
      </w:r>
      <w:r w:rsidRPr="005D12A2">
        <w:t xml:space="preserve"> </w:t>
      </w:r>
      <w:r w:rsidR="00A5041C" w:rsidRPr="00574DFD">
        <w:t xml:space="preserve">stálé </w:t>
      </w:r>
      <w:r w:rsidRPr="005D12A2">
        <w:t>a zahrnuje zejména, nikoliv však výlučně, následující podklady:</w:t>
      </w:r>
      <w:bookmarkEnd w:id="66"/>
    </w:p>
    <w:p w14:paraId="1505497C" w14:textId="712AC42E" w:rsidR="000B3761" w:rsidRPr="00217980" w:rsidRDefault="00BA4B36" w:rsidP="00FB3DD4">
      <w:pPr>
        <w:pStyle w:val="RLOdstavec"/>
      </w:pPr>
      <w:r>
        <w:t>A</w:t>
      </w:r>
      <w:r w:rsidRPr="008A24A2">
        <w:t>kceptační protokol s uvedením celk</w:t>
      </w:r>
      <w:r w:rsidRPr="006E79EB">
        <w:t>ového souhrnn</w:t>
      </w:r>
      <w:r w:rsidRPr="004521F2">
        <w:t>ého plnění Paušálních služeb za Vyhodnocovací období, zahrnující i vyhodnocení případných slev z ceny za Vyhodnocovací období</w:t>
      </w:r>
      <w:r>
        <w:t>.</w:t>
      </w:r>
    </w:p>
    <w:p w14:paraId="06E0C86E" w14:textId="51725BF3" w:rsidR="000B3761" w:rsidRPr="00DD4B6F" w:rsidRDefault="00076B28" w:rsidP="00FB3DD4">
      <w:pPr>
        <w:pStyle w:val="RLOdstavec"/>
      </w:pPr>
      <w:r>
        <w:lastRenderedPageBreak/>
        <w:t>V případě porušení plnění SLA r</w:t>
      </w:r>
      <w:r w:rsidR="58EB5944">
        <w:t xml:space="preserve">eport obsahující informace z </w:t>
      </w:r>
      <w:r w:rsidR="047A5E18">
        <w:t>E</w:t>
      </w:r>
      <w:r w:rsidR="53FAD04E">
        <w:t>lektronického</w:t>
      </w:r>
      <w:r w:rsidR="58EB5944">
        <w:t xml:space="preserve"> nástroje</w:t>
      </w:r>
      <w:r w:rsidR="787FEAAC">
        <w:t xml:space="preserve"> Objednatele</w:t>
      </w:r>
      <w:r w:rsidR="58EB5944">
        <w:t xml:space="preserve"> a Monitoringu rozhodné pro vyhodnocení naplnění všech Objednatelem požadovaných měřitelných parametrů spolu s informací o úrovni naplnění požadovaných param</w:t>
      </w:r>
      <w:r w:rsidR="2E52C524">
        <w:t>e</w:t>
      </w:r>
      <w:r w:rsidR="58EB5944">
        <w:t>trů.</w:t>
      </w:r>
      <w:r w:rsidR="57CF5179">
        <w:t xml:space="preserve">  </w:t>
      </w:r>
    </w:p>
    <w:p w14:paraId="1EA7068A" w14:textId="77777777" w:rsidR="00A14D9A" w:rsidRPr="00E34E00" w:rsidRDefault="00A14D9A" w:rsidP="00FB3DD4">
      <w:pPr>
        <w:pStyle w:val="RLOdstavec"/>
      </w:pPr>
      <w:r w:rsidRPr="00E34E00">
        <w:t xml:space="preserve">Report obsahující </w:t>
      </w:r>
      <w:r w:rsidRPr="00DD4B6F">
        <w:t xml:space="preserve">informace </w:t>
      </w:r>
      <w:r w:rsidRPr="005D0BAE">
        <w:t>rozhodné</w:t>
      </w:r>
      <w:r w:rsidRPr="00DD4B6F">
        <w:t xml:space="preserve"> pro vyhodnocení objemu odvedené práce v rámci zajišťování Služeb dle katalogových listů. Ten musí obsahovat alespoň následující informace:</w:t>
      </w:r>
    </w:p>
    <w:p w14:paraId="08B2B022" w14:textId="77777777" w:rsidR="00A14D9A" w:rsidRPr="00DD4B6F" w:rsidRDefault="00A14D9A" w:rsidP="00FB3DD4">
      <w:pPr>
        <w:pStyle w:val="RLOdstavec"/>
      </w:pPr>
      <w:r w:rsidRPr="00DD4B6F">
        <w:t>Identifikaci KL, v souvislosti s kterým byla činnost provedena;</w:t>
      </w:r>
    </w:p>
    <w:p w14:paraId="4A1BAD37" w14:textId="77777777" w:rsidR="00A14D9A" w:rsidRPr="00DD4B6F" w:rsidRDefault="00A14D9A" w:rsidP="00FB3DD4">
      <w:pPr>
        <w:pStyle w:val="RLOdstavec"/>
      </w:pPr>
      <w:r w:rsidRPr="00DD4B6F">
        <w:t>Datum a čas provedení činností;</w:t>
      </w:r>
    </w:p>
    <w:p w14:paraId="22D0FEE8" w14:textId="7AAA2555" w:rsidR="00A14D9A" w:rsidRPr="00DD4B6F" w:rsidRDefault="00A14D9A" w:rsidP="00FB3DD4">
      <w:pPr>
        <w:pStyle w:val="RLOdstavec"/>
      </w:pPr>
      <w:r w:rsidRPr="00DD4B6F">
        <w:t>Role a obsazení role</w:t>
      </w:r>
      <w:r w:rsidR="00887D4A">
        <w:t xml:space="preserve"> členem(-y) realizačního týmu</w:t>
      </w:r>
      <w:r w:rsidRPr="00DD4B6F">
        <w:t>, kter</w:t>
      </w:r>
      <w:r w:rsidR="00887D4A">
        <w:t>ý(-ří)</w:t>
      </w:r>
      <w:r w:rsidRPr="00DD4B6F">
        <w:t xml:space="preserve"> činnosti vykonal</w:t>
      </w:r>
      <w:r w:rsidR="00887D4A">
        <w:t>(-i)</w:t>
      </w:r>
      <w:r w:rsidRPr="00DD4B6F">
        <w:t>;</w:t>
      </w:r>
    </w:p>
    <w:p w14:paraId="79CD66D9" w14:textId="77777777" w:rsidR="00A14D9A" w:rsidRPr="00DD4B6F" w:rsidRDefault="00A14D9A" w:rsidP="00FB3DD4">
      <w:pPr>
        <w:pStyle w:val="RLOdstavec"/>
      </w:pPr>
      <w:r w:rsidRPr="00DD4B6F">
        <w:t>Časový rozsah činností v hodinách;</w:t>
      </w:r>
    </w:p>
    <w:p w14:paraId="19472BDF" w14:textId="0917AC1E" w:rsidR="000B3761" w:rsidRPr="00DD4B6F" w:rsidRDefault="00A14D9A" w:rsidP="00FB3DD4">
      <w:pPr>
        <w:pStyle w:val="RLOdstavec"/>
      </w:pPr>
      <w:r w:rsidRPr="00DD4B6F">
        <w:t>Stručná charakteristika provedených činností</w:t>
      </w:r>
      <w:r w:rsidRPr="002736B0">
        <w:t>.</w:t>
      </w:r>
      <w:r w:rsidR="000B3761" w:rsidRPr="00DD4B6F">
        <w:t xml:space="preserve">   </w:t>
      </w:r>
    </w:p>
    <w:p w14:paraId="4B2AFF22" w14:textId="2BF529F8" w:rsidR="000B3761" w:rsidRPr="00133F7E" w:rsidRDefault="000B3761" w:rsidP="007732E7">
      <w:pPr>
        <w:pStyle w:val="RLslovanodstavec"/>
      </w:pPr>
      <w:r w:rsidRPr="00133F7E">
        <w:t xml:space="preserve">Poskytovatel je povinen předat kompletní </w:t>
      </w:r>
      <w:r w:rsidR="00A574E1" w:rsidRPr="00133F7E">
        <w:t>V</w:t>
      </w:r>
      <w:r w:rsidRPr="00133F7E">
        <w:t xml:space="preserve">ýkaz plnění </w:t>
      </w:r>
      <w:r w:rsidR="00215E7C" w:rsidRPr="00215E7C">
        <w:t>Služeb paušálně hrazených stálých</w:t>
      </w:r>
      <w:r w:rsidR="00215E7C" w:rsidRPr="00133F7E">
        <w:t xml:space="preserve"> </w:t>
      </w:r>
      <w:r w:rsidRPr="00133F7E">
        <w:t xml:space="preserve">Objednateli nejpozději do 5 pracovních dní </w:t>
      </w:r>
      <w:r w:rsidR="00702AC0">
        <w:t>po</w:t>
      </w:r>
      <w:r w:rsidRPr="00133F7E">
        <w:t xml:space="preserve"> konc</w:t>
      </w:r>
      <w:r w:rsidR="00702AC0">
        <w:t>i</w:t>
      </w:r>
      <w:r w:rsidRPr="00133F7E">
        <w:t xml:space="preserve"> </w:t>
      </w:r>
      <w:r w:rsidR="001A102B" w:rsidRPr="00133F7E">
        <w:t>V</w:t>
      </w:r>
      <w:r w:rsidRPr="00133F7E">
        <w:t xml:space="preserve">yhodnocovacího období nebo od obdržení podkladů ze strany Objednatele, jsou-li nezbytné pro vyhotovení </w:t>
      </w:r>
      <w:r w:rsidR="00A574E1" w:rsidRPr="00133F7E">
        <w:t>V</w:t>
      </w:r>
      <w:r w:rsidRPr="00133F7E">
        <w:t xml:space="preserve">ýkazu plnění </w:t>
      </w:r>
      <w:r w:rsidR="00215E7C" w:rsidRPr="00215E7C">
        <w:t>Služeb paušálně hrazených stálých</w:t>
      </w:r>
      <w:r w:rsidR="00215E7C" w:rsidRPr="00133F7E">
        <w:t xml:space="preserve"> </w:t>
      </w:r>
      <w:r w:rsidRPr="00133F7E">
        <w:t xml:space="preserve">a nemůže je zajistit Poskytovatel sám, nedohodnou-li se strany jinak. </w:t>
      </w:r>
    </w:p>
    <w:p w14:paraId="4B8AA8AC" w14:textId="7E372EDD" w:rsidR="000B3761" w:rsidRPr="00F374E3" w:rsidRDefault="000B3761" w:rsidP="007732E7">
      <w:pPr>
        <w:pStyle w:val="RLslovanodstavec"/>
      </w:pPr>
      <w:bookmarkStart w:id="68" w:name="_Ref533863648"/>
      <w:r w:rsidRPr="009061B5">
        <w:t xml:space="preserve">Pokud je zjištěno podávání nepravdivých dat a výkazů </w:t>
      </w:r>
      <w:r w:rsidRPr="00F374E3">
        <w:t xml:space="preserve">Poskytovatelem, </w:t>
      </w:r>
      <w:r w:rsidRPr="00574DFD">
        <w:t xml:space="preserve">budou veškeré činnosti, jichž se </w:t>
      </w:r>
      <w:r w:rsidRPr="00F374E3">
        <w:t>podávání nepravdivých dat a výkazů</w:t>
      </w:r>
      <w:r w:rsidRPr="00574DFD">
        <w:t xml:space="preserve"> týká, považovány za </w:t>
      </w:r>
      <w:r w:rsidRPr="00F374E3">
        <w:t>nevykonané</w:t>
      </w:r>
      <w:r w:rsidRPr="00574DFD">
        <w:t>, a</w:t>
      </w:r>
      <w:r w:rsidR="00AA7DAE">
        <w:t xml:space="preserve"> </w:t>
      </w:r>
      <w:r w:rsidR="000D4ABC">
        <w:t xml:space="preserve">Poskytovateli nebude náležet </w:t>
      </w:r>
      <w:r w:rsidR="00CD307F">
        <w:t xml:space="preserve">za tyto činnosti </w:t>
      </w:r>
      <w:r w:rsidR="000D4ABC">
        <w:t>žádná odměna.</w:t>
      </w:r>
      <w:bookmarkEnd w:id="68"/>
    </w:p>
    <w:p w14:paraId="2175A8DA" w14:textId="73391144" w:rsidR="000B3761" w:rsidRPr="00574DFD" w:rsidRDefault="000B3761" w:rsidP="00266021">
      <w:pPr>
        <w:pStyle w:val="RLlneksmlouvy"/>
      </w:pPr>
      <w:bookmarkStart w:id="69" w:name="_Ref492393979"/>
      <w:r w:rsidRPr="00195CE6">
        <w:rPr>
          <w:rFonts w:cs="Tahoma"/>
        </w:rPr>
        <w:t>VÝKAZ</w:t>
      </w:r>
      <w:r w:rsidRPr="00574DFD">
        <w:t xml:space="preserve"> </w:t>
      </w:r>
      <w:r w:rsidR="00022EDC" w:rsidRPr="00574DFD">
        <w:t>SLUŽEB VÝKONOVĚ HRAZENÝCH</w:t>
      </w:r>
      <w:bookmarkEnd w:id="69"/>
    </w:p>
    <w:p w14:paraId="71CEC5FD" w14:textId="068B99A1" w:rsidR="00221880" w:rsidRPr="00195CE6" w:rsidRDefault="00221880" w:rsidP="007732E7">
      <w:pPr>
        <w:pStyle w:val="RLslovanodstavec"/>
      </w:pPr>
      <w:r w:rsidRPr="00195CE6">
        <w:t xml:space="preserve">Výkaz Služeb výkonově </w:t>
      </w:r>
      <w:r w:rsidRPr="00574DFD">
        <w:t xml:space="preserve">hrazených </w:t>
      </w:r>
      <w:r w:rsidR="00066C53" w:rsidRPr="00574DFD">
        <w:t xml:space="preserve">(výkaz Ad hoc služeb) </w:t>
      </w:r>
      <w:r w:rsidR="0051268E" w:rsidRPr="00574DFD">
        <w:t>může obsahovat pouze činnosti, které jsou evidovány v</w:t>
      </w:r>
      <w:r w:rsidR="003D13D4">
        <w:t> </w:t>
      </w:r>
      <w:r w:rsidR="00AB3BB2">
        <w:t>E</w:t>
      </w:r>
      <w:r w:rsidR="00A95F0B">
        <w:t>lektronickém</w:t>
      </w:r>
      <w:r w:rsidR="0051268E" w:rsidRPr="00574DFD">
        <w:t xml:space="preserve"> nástroj</w:t>
      </w:r>
      <w:r w:rsidR="0023467B">
        <w:t>i Objednatele</w:t>
      </w:r>
      <w:r w:rsidR="00AF1491" w:rsidRPr="00574DFD">
        <w:t xml:space="preserve">. </w:t>
      </w:r>
    </w:p>
    <w:p w14:paraId="3DA9B44D" w14:textId="05CCE1E7" w:rsidR="00CC6E6E" w:rsidRPr="00B850B6" w:rsidRDefault="42B77675" w:rsidP="007732E7">
      <w:pPr>
        <w:pStyle w:val="RLslovanodstavec"/>
        <w:rPr>
          <w:lang w:eastAsia="en-US"/>
        </w:rPr>
      </w:pPr>
      <w:r>
        <w:t xml:space="preserve">Souhrnný </w:t>
      </w:r>
      <w:r w:rsidR="57CF5179">
        <w:t xml:space="preserve">Výkaz </w:t>
      </w:r>
      <w:r w:rsidR="1E1FA192">
        <w:t>Služeb výkonově hrazených</w:t>
      </w:r>
      <w:r w:rsidR="57CF5179">
        <w:t xml:space="preserve"> u </w:t>
      </w:r>
      <w:r w:rsidR="57CF5179" w:rsidRPr="00125436">
        <w:t>KL HR</w:t>
      </w:r>
      <w:r w:rsidR="206EFDE7" w:rsidRPr="00125436">
        <w:t>–</w:t>
      </w:r>
      <w:r w:rsidR="57CF5179" w:rsidRPr="00125436">
        <w:t>001</w:t>
      </w:r>
      <w:r w:rsidR="00746A5C" w:rsidRPr="00125436">
        <w:t>,</w:t>
      </w:r>
      <w:r w:rsidR="356D0FEF" w:rsidRPr="00125436">
        <w:t xml:space="preserve"> HR–002</w:t>
      </w:r>
      <w:r w:rsidR="00746A5C">
        <w:t>, HR-00</w:t>
      </w:r>
      <w:r w:rsidR="00B460A1">
        <w:t>3 a HR-004</w:t>
      </w:r>
      <w:r w:rsidR="49D24AA5">
        <w:t xml:space="preserve"> bude </w:t>
      </w:r>
      <w:r w:rsidR="001F2395">
        <w:t>O</w:t>
      </w:r>
      <w:r w:rsidR="49D24AA5">
        <w:t>bjednateli</w:t>
      </w:r>
      <w:r w:rsidR="31C4679D">
        <w:t xml:space="preserve"> </w:t>
      </w:r>
      <w:r w:rsidR="49D24AA5">
        <w:t>předkládán</w:t>
      </w:r>
      <w:r w:rsidR="34480BDB">
        <w:t xml:space="preserve"> prostřednictvím Elektronického nástroje Objednatele</w:t>
      </w:r>
      <w:r w:rsidR="49D24AA5">
        <w:t xml:space="preserve"> </w:t>
      </w:r>
      <w:r w:rsidR="2254922B">
        <w:t>do 5. dne mě</w:t>
      </w:r>
      <w:r w:rsidR="40B11677">
        <w:t>síce následujícího</w:t>
      </w:r>
      <w:r w:rsidR="2696601D">
        <w:t xml:space="preserve"> po měsíci, </w:t>
      </w:r>
      <w:r w:rsidR="7ABDB036">
        <w:t>za který</w:t>
      </w:r>
      <w:r w:rsidR="6F6F4C6E">
        <w:t xml:space="preserve"> byly služby</w:t>
      </w:r>
      <w:r w:rsidR="6D593E4F">
        <w:t xml:space="preserve"> výkonově hrazené</w:t>
      </w:r>
      <w:r w:rsidR="6F6F4C6E">
        <w:t xml:space="preserve"> poskytnuty. </w:t>
      </w:r>
      <w:r w:rsidR="0B7DBA6D">
        <w:t xml:space="preserve">Souhrnný výkaz služeb </w:t>
      </w:r>
      <w:r w:rsidR="57CF5179">
        <w:t xml:space="preserve">slouží jako podklad pro fakturaci ceny za </w:t>
      </w:r>
      <w:r w:rsidR="1E1FA192">
        <w:t>Služby výkonově hrazené</w:t>
      </w:r>
      <w:r w:rsidR="2B53EF5B" w:rsidRPr="02B06113">
        <w:rPr>
          <w:lang w:eastAsia="en-US"/>
        </w:rPr>
        <w:t xml:space="preserve">. </w:t>
      </w:r>
      <w:r w:rsidR="7919A19A" w:rsidRPr="02B06113">
        <w:rPr>
          <w:lang w:eastAsia="en-US"/>
        </w:rPr>
        <w:t xml:space="preserve">Souhrnný </w:t>
      </w:r>
      <w:r w:rsidR="57CF5179">
        <w:t>Výkaz</w:t>
      </w:r>
      <w:r w:rsidR="704F60C8">
        <w:t xml:space="preserve"> Služeb</w:t>
      </w:r>
      <w:r w:rsidR="57CF5179">
        <w:t xml:space="preserve"> bude Objednateli předložen ke schválení společně s</w:t>
      </w:r>
      <w:r w:rsidR="206EFDE7">
        <w:t> </w:t>
      </w:r>
      <w:r w:rsidR="57CF5179">
        <w:t xml:space="preserve">akceptačním protokolem, kterým Objednatel postupem dle odst. </w:t>
      </w:r>
      <w:r w:rsidR="6B0CA9A3">
        <w:t>1</w:t>
      </w:r>
      <w:r w:rsidR="00726C5E">
        <w:t>6</w:t>
      </w:r>
      <w:r w:rsidR="2CA29BD6">
        <w:t>.3.1</w:t>
      </w:r>
      <w:r w:rsidR="57CF5179">
        <w:t xml:space="preserve"> Smlouvy akceptuje výsledek </w:t>
      </w:r>
      <w:r w:rsidR="1E1FA192">
        <w:t>Služeb výkonově hrazených</w:t>
      </w:r>
      <w:r w:rsidR="57CF5179">
        <w:t xml:space="preserve"> bez výhrad</w:t>
      </w:r>
      <w:r w:rsidR="1CB5FE8E">
        <w:t xml:space="preserve"> („</w:t>
      </w:r>
      <w:r w:rsidR="72B99C3D" w:rsidRPr="02B06113">
        <w:rPr>
          <w:b/>
          <w:bCs/>
        </w:rPr>
        <w:t xml:space="preserve">Akceptační protokol </w:t>
      </w:r>
      <w:r w:rsidR="1CB5FE8E" w:rsidRPr="02B06113">
        <w:rPr>
          <w:b/>
          <w:bCs/>
        </w:rPr>
        <w:t>Služeb výkonově hrazených</w:t>
      </w:r>
      <w:r w:rsidR="72B99C3D">
        <w:t>“)</w:t>
      </w:r>
      <w:r w:rsidR="57CF5179">
        <w:t xml:space="preserve">, nedohodnou-li se strany jinak. </w:t>
      </w:r>
      <w:r w:rsidR="516627BB">
        <w:t xml:space="preserve">Souhrnný </w:t>
      </w:r>
      <w:r w:rsidR="21F054EE">
        <w:t>Výkaz</w:t>
      </w:r>
      <w:r w:rsidR="5E8FECAF">
        <w:t xml:space="preserve"> služeb</w:t>
      </w:r>
      <w:r w:rsidR="21F054EE">
        <w:t xml:space="preserve"> obsahuje </w:t>
      </w:r>
      <w:r w:rsidR="21F054EE" w:rsidRPr="02B06113">
        <w:rPr>
          <w:lang w:eastAsia="en-US"/>
        </w:rPr>
        <w:t>výkaz práce, který bude obsahovat minimálně následující informace:</w:t>
      </w:r>
    </w:p>
    <w:p w14:paraId="3276C770" w14:textId="77777777" w:rsidR="00CC6E6E" w:rsidRDefault="21F054EE" w:rsidP="00FB3DD4">
      <w:pPr>
        <w:pStyle w:val="RLOdstavec"/>
      </w:pPr>
      <w:r>
        <w:t>Datum a čas provedení činností;</w:t>
      </w:r>
    </w:p>
    <w:p w14:paraId="4886E4AE" w14:textId="509CBDFC" w:rsidR="00B850B6" w:rsidRPr="00574DFD" w:rsidRDefault="2B53EF5B" w:rsidP="00FB3DD4">
      <w:pPr>
        <w:pStyle w:val="RLOdstavec"/>
      </w:pPr>
      <w:r>
        <w:t xml:space="preserve">Vazby činnosti na </w:t>
      </w:r>
      <w:r w:rsidR="5AC44B95">
        <w:t xml:space="preserve">zadání (např. identifikace </w:t>
      </w:r>
      <w:r w:rsidR="1B03A287">
        <w:t>tzv. ticketu v </w:t>
      </w:r>
      <w:r w:rsidR="291A56DC">
        <w:t>Elektronickém nástroji Objednatele</w:t>
      </w:r>
      <w:r w:rsidR="1B03A287">
        <w:t xml:space="preserve"> nástroji</w:t>
      </w:r>
      <w:r w:rsidR="5AC44B95">
        <w:t>)</w:t>
      </w:r>
      <w:r w:rsidR="1B03A287">
        <w:t>;</w:t>
      </w:r>
    </w:p>
    <w:p w14:paraId="11CDE8E2" w14:textId="4F3CD7E8" w:rsidR="00CC6E6E" w:rsidRPr="00574DFD" w:rsidRDefault="21F054EE" w:rsidP="00FB3DD4">
      <w:pPr>
        <w:pStyle w:val="RLOdstavec"/>
      </w:pPr>
      <w:r>
        <w:t>Role</w:t>
      </w:r>
      <w:r w:rsidR="0B5F9496">
        <w:t xml:space="preserve"> a obsazení role členem(-y) realizačního týmu, který(-ří) činnosti vykonal(-i);</w:t>
      </w:r>
    </w:p>
    <w:p w14:paraId="236BEDBC" w14:textId="6002DF51" w:rsidR="00CC6E6E" w:rsidRPr="00574DFD" w:rsidRDefault="21F054EE" w:rsidP="00FB3DD4">
      <w:pPr>
        <w:pStyle w:val="RLOdstavec"/>
      </w:pPr>
      <w:r>
        <w:t>Časový rozsah činností v</w:t>
      </w:r>
      <w:r w:rsidR="206EFDE7">
        <w:t> </w:t>
      </w:r>
      <w:r>
        <w:t>hodinách;</w:t>
      </w:r>
    </w:p>
    <w:p w14:paraId="7E8C11A5" w14:textId="5E670177" w:rsidR="00CC6E6E" w:rsidRPr="00574DFD" w:rsidRDefault="21F054EE" w:rsidP="00FB3DD4">
      <w:pPr>
        <w:pStyle w:val="RLOdstavec"/>
      </w:pPr>
      <w:r>
        <w:t>Stručná charakteristika provedených činností.</w:t>
      </w:r>
    </w:p>
    <w:p w14:paraId="2A53AED7" w14:textId="48CDBC28" w:rsidR="00D43D15" w:rsidRPr="00D43D15" w:rsidRDefault="7D8777B4" w:rsidP="007732E7">
      <w:pPr>
        <w:pStyle w:val="RLslovanodstavec"/>
      </w:pPr>
      <w:r>
        <w:t>Objednatel je oprávněn požadovat a Poskytovatel j</w:t>
      </w:r>
      <w:r w:rsidR="3DE00F7F">
        <w:t>e</w:t>
      </w:r>
      <w:r>
        <w:t xml:space="preserve"> na žádost Objednatele povinen poskytnout podrobnější charakteristiku provedených činností tak, aby byl průkazný a přezkoumatelný objem odvedených prací.</w:t>
      </w:r>
    </w:p>
    <w:p w14:paraId="3154E247" w14:textId="2002FD2A" w:rsidR="000B3761" w:rsidRPr="00195CE6" w:rsidRDefault="57CF5179" w:rsidP="007732E7">
      <w:pPr>
        <w:pStyle w:val="RLslovanodstavec"/>
      </w:pPr>
      <w:r>
        <w:t xml:space="preserve">Pro vyloučení pochybností se uvádí, že Objednatel je oprávněn, nikoliv však povinen, schválit výkaz </w:t>
      </w:r>
      <w:r w:rsidR="1E1FA192">
        <w:t>Služeb výkonově hrazených</w:t>
      </w:r>
      <w:r>
        <w:t xml:space="preserve"> u </w:t>
      </w:r>
      <w:r w:rsidRPr="00125436">
        <w:t>KL HR-001</w:t>
      </w:r>
      <w:r w:rsidR="00B460A1">
        <w:t xml:space="preserve"> a </w:t>
      </w:r>
      <w:r w:rsidR="00954C31">
        <w:t>HR-003</w:t>
      </w:r>
      <w:r>
        <w:t xml:space="preserve"> či jeho část poté, co bude plnění akceptováno částečně dle odst. </w:t>
      </w:r>
      <w:r w:rsidR="6B0CA9A3">
        <w:t>1</w:t>
      </w:r>
      <w:r w:rsidR="00B460A1">
        <w:t>6</w:t>
      </w:r>
      <w:r w:rsidR="2CA29BD6">
        <w:t>.3.2</w:t>
      </w:r>
      <w:r w:rsidR="3F2C84A2">
        <w:t xml:space="preserve"> </w:t>
      </w:r>
      <w:r>
        <w:t>této Smlouvy, přičemž výkaz bude v</w:t>
      </w:r>
      <w:r w:rsidR="206EFDE7">
        <w:t> </w:t>
      </w:r>
      <w:r>
        <w:t xml:space="preserve">rozsahu, ve kterém byl schválen Objednatelem, podkladem pro fakturaci příslušné části ceny </w:t>
      </w:r>
      <w:r w:rsidR="1E1FA192">
        <w:t>Služeb výkonově hrazených</w:t>
      </w:r>
      <w:r>
        <w:t xml:space="preserve">. </w:t>
      </w:r>
    </w:p>
    <w:p w14:paraId="7262030A" w14:textId="4AB4B81B" w:rsidR="000B3761" w:rsidRPr="00280C60" w:rsidRDefault="000B3761" w:rsidP="00266021">
      <w:pPr>
        <w:pStyle w:val="RLlneksmlouvy"/>
      </w:pPr>
      <w:bookmarkStart w:id="70" w:name="vyob"/>
      <w:bookmarkStart w:id="71" w:name="VyhObd"/>
      <w:bookmarkStart w:id="72" w:name="_Ref486174425"/>
      <w:bookmarkStart w:id="73" w:name="_Ref378170902"/>
      <w:bookmarkEnd w:id="55"/>
      <w:bookmarkEnd w:id="64"/>
      <w:bookmarkEnd w:id="65"/>
      <w:bookmarkEnd w:id="70"/>
      <w:bookmarkEnd w:id="71"/>
      <w:r w:rsidRPr="00280C60">
        <w:t>ZÁRUKA</w:t>
      </w:r>
      <w:bookmarkEnd w:id="72"/>
    </w:p>
    <w:p w14:paraId="351B9231" w14:textId="2AB78D2D" w:rsidR="000B3761" w:rsidRPr="00440604" w:rsidRDefault="000B3761" w:rsidP="007732E7">
      <w:pPr>
        <w:pStyle w:val="RLslovanodstavec"/>
      </w:pPr>
      <w:r w:rsidRPr="00280C60">
        <w:t>Poskytovatel poskytuje k</w:t>
      </w:r>
      <w:r w:rsidR="003D13D4">
        <w:t> </w:t>
      </w:r>
      <w:r w:rsidRPr="00280C60">
        <w:t xml:space="preserve">výsledkům poskytovaného plnění, které </w:t>
      </w:r>
      <w:r w:rsidRPr="00440604">
        <w:t>podléhá akceptaci dle této Smlouvy</w:t>
      </w:r>
      <w:r w:rsidR="008B0F3E">
        <w:t xml:space="preserve"> na základě </w:t>
      </w:r>
      <w:r w:rsidR="004A503F">
        <w:t xml:space="preserve">Akceptačního protokolu </w:t>
      </w:r>
      <w:r w:rsidR="008B0F3E">
        <w:t>Služeb výkonově hrazených</w:t>
      </w:r>
      <w:r w:rsidRPr="00440604">
        <w:t>, záruku za jakost v</w:t>
      </w:r>
      <w:r w:rsidR="003D13D4">
        <w:t> </w:t>
      </w:r>
      <w:r w:rsidRPr="00440604">
        <w:t>trvání 24 měsíců ode dne akceptace výsledku plnění.</w:t>
      </w:r>
      <w:bookmarkEnd w:id="73"/>
      <w:r w:rsidRPr="00440604">
        <w:t xml:space="preserve"> V</w:t>
      </w:r>
      <w:r w:rsidR="003D13D4">
        <w:t> </w:t>
      </w:r>
      <w:r w:rsidRPr="00440604">
        <w:t>rámci záruky za jakost dle tohoto odstavce odpovídá Poskytovatel za to, že výsledky poskytovaného plnění budou plně funkční a způsobilé pro použití ke smluvenému účelu, budou odpovídat sjednané funkční a</w:t>
      </w:r>
      <w:r w:rsidRPr="00574DFD">
        <w:t> </w:t>
      </w:r>
      <w:r w:rsidRPr="00440604">
        <w:t>technické specifikaci a parametrům uvedeným v</w:t>
      </w:r>
      <w:r w:rsidR="003D13D4">
        <w:t> </w:t>
      </w:r>
      <w:r w:rsidRPr="00440604">
        <w:t>této Smlouvě a budou bez jakýchkoliv vad. Záruka se vztahuje na všechny části výsledků poskytovaného plnění</w:t>
      </w:r>
      <w:r w:rsidRPr="00574DFD">
        <w:t>,</w:t>
      </w:r>
      <w:r w:rsidRPr="00440604">
        <w:t xml:space="preserve"> včetně </w:t>
      </w:r>
      <w:r w:rsidRPr="00574DFD">
        <w:t>jeho součástí a </w:t>
      </w:r>
      <w:r w:rsidRPr="00440604">
        <w:t>příslušenství, stejně jako</w:t>
      </w:r>
      <w:r w:rsidRPr="00574DFD">
        <w:t xml:space="preserve"> na</w:t>
      </w:r>
      <w:r w:rsidRPr="00440604">
        <w:t xml:space="preserve"> produkt</w:t>
      </w:r>
      <w:r w:rsidRPr="00574DFD">
        <w:t>y</w:t>
      </w:r>
      <w:r w:rsidRPr="00440604">
        <w:t xml:space="preserve"> třetích stran, které </w:t>
      </w:r>
      <w:r w:rsidRPr="00574DFD">
        <w:t>tvoří součást výstupů</w:t>
      </w:r>
      <w:r w:rsidRPr="00440604">
        <w:t xml:space="preserve"> Služeb. </w:t>
      </w:r>
      <w:r w:rsidR="00426D2A">
        <w:t>Objednatel</w:t>
      </w:r>
      <w:r w:rsidR="00B31080">
        <w:t xml:space="preserve"> je povinen </w:t>
      </w:r>
      <w:r w:rsidR="00426D2A">
        <w:t xml:space="preserve">oznámit vadu Poskytovateli bez </w:t>
      </w:r>
      <w:r w:rsidR="000D735A">
        <w:t>zbytečného odkladu poté, co ji mohl při včasné prohlídce a dostatečné péči zjistit</w:t>
      </w:r>
      <w:r w:rsidR="00FC7DD0">
        <w:t>. Jedná-li se o vadu skrytou, která nebyl</w:t>
      </w:r>
      <w:r w:rsidR="00EE2057">
        <w:t>a</w:t>
      </w:r>
      <w:r w:rsidR="00FC7DD0">
        <w:t xml:space="preserve"> zjevná</w:t>
      </w:r>
      <w:r w:rsidR="00AB013B">
        <w:t xml:space="preserve"> při akceptaci plnění na základě Akceptačního protokolu</w:t>
      </w:r>
      <w:r w:rsidR="00DC468A">
        <w:t xml:space="preserve"> Služeb výkonově hrazených</w:t>
      </w:r>
      <w:r w:rsidR="00322B48">
        <w:t xml:space="preserve"> platí</w:t>
      </w:r>
      <w:r w:rsidR="00FF770F">
        <w:t xml:space="preserve">, že Objednatel je povinen oznámit vadu </w:t>
      </w:r>
      <w:r w:rsidR="0048583A">
        <w:t>P</w:t>
      </w:r>
      <w:r w:rsidR="00FF770F">
        <w:t xml:space="preserve">oskytovateli bez zbytečného odkladu poté, co ji </w:t>
      </w:r>
      <w:r w:rsidR="002901CA">
        <w:t>mohl při dostatečné péči zjistit</w:t>
      </w:r>
      <w:r w:rsidR="00DC6371">
        <w:t>, nejpozději však do dvou let po</w:t>
      </w:r>
      <w:r w:rsidR="005D7B0C">
        <w:t xml:space="preserve"> akceptaci výsledků plnění</w:t>
      </w:r>
      <w:r w:rsidR="00297B8B">
        <w:t xml:space="preserve">. </w:t>
      </w:r>
      <w:r w:rsidR="00FF770F">
        <w:t xml:space="preserve"> </w:t>
      </w:r>
    </w:p>
    <w:p w14:paraId="7DC42981" w14:textId="7FEE3F0B" w:rsidR="000B3761" w:rsidRPr="00440604" w:rsidRDefault="000B3761" w:rsidP="00266021">
      <w:pPr>
        <w:pStyle w:val="RLlneksmlouvy"/>
      </w:pPr>
      <w:bookmarkStart w:id="74" w:name="MonSLAPar"/>
      <w:bookmarkStart w:id="75" w:name="PrahHod"/>
      <w:bookmarkStart w:id="76" w:name="ZákoKybBez"/>
      <w:bookmarkEnd w:id="74"/>
      <w:bookmarkEnd w:id="75"/>
      <w:bookmarkEnd w:id="76"/>
      <w:r w:rsidRPr="00440604">
        <w:rPr>
          <w:rFonts w:cs="Tahoma"/>
        </w:rPr>
        <w:lastRenderedPageBreak/>
        <w:t>ZMĚNY</w:t>
      </w:r>
      <w:r w:rsidRPr="00440604">
        <w:t xml:space="preserve"> V</w:t>
      </w:r>
      <w:r w:rsidR="003D13D4">
        <w:t> </w:t>
      </w:r>
      <w:r w:rsidRPr="00440604">
        <w:t>TECHNOLOGICKÉM PROSTŘEDÍ NEBO SYSTÉMECH OBJEDNATELE</w:t>
      </w:r>
    </w:p>
    <w:p w14:paraId="6979338B" w14:textId="11CB8D62" w:rsidR="000B3761" w:rsidRPr="00440604" w:rsidRDefault="000B3761" w:rsidP="007732E7">
      <w:pPr>
        <w:pStyle w:val="RLslovanodstavec"/>
      </w:pPr>
      <w:r w:rsidRPr="00440604">
        <w:t>Součástí Služeb poskytovaných dle každého z</w:t>
      </w:r>
      <w:r w:rsidR="003D13D4">
        <w:t> </w:t>
      </w:r>
      <w:r w:rsidRPr="00440604">
        <w:t>KL je dále poskytování Služeb s</w:t>
      </w:r>
      <w:r w:rsidR="003D13D4">
        <w:t> </w:t>
      </w:r>
      <w:r w:rsidRPr="00440604">
        <w:t>přihlédnutím k</w:t>
      </w:r>
      <w:r w:rsidR="003D13D4">
        <w:t> </w:t>
      </w:r>
      <w:r w:rsidRPr="00440604">
        <w:t xml:space="preserve">vnějším změnám technologií. Za tímto účelem Poskytovatel garantuje Objednateli plnou funkčnost </w:t>
      </w:r>
      <w:r w:rsidR="006D047A" w:rsidRPr="00574DFD">
        <w:t>S</w:t>
      </w:r>
      <w:r w:rsidRPr="00440604">
        <w:t xml:space="preserve">lužby dle příslušného KL </w:t>
      </w:r>
      <w:r w:rsidR="006365A6">
        <w:br/>
      </w:r>
      <w:r w:rsidRPr="00440604">
        <w:t>a</w:t>
      </w:r>
      <w:r w:rsidRPr="00574DFD">
        <w:t xml:space="preserve"> </w:t>
      </w:r>
      <w:r w:rsidRPr="00440604">
        <w:t>možnost jejího řádného užívání ze strany jejích uživatelů, Objednatele nebo jiných osob, s</w:t>
      </w:r>
      <w:r w:rsidR="003D13D4">
        <w:t> </w:t>
      </w:r>
      <w:r w:rsidRPr="00440604">
        <w:t>jejichž užíváním této Služby tato Smlouva počítá, i v</w:t>
      </w:r>
      <w:r w:rsidR="003D13D4">
        <w:t> </w:t>
      </w:r>
      <w:r w:rsidRPr="00440604">
        <w:t>případech, kdy dojde ze strany třetí osoby např.:</w:t>
      </w:r>
    </w:p>
    <w:p w14:paraId="69BB5B19" w14:textId="7DC94257" w:rsidR="000B3761" w:rsidRPr="005D0BAE" w:rsidRDefault="00CD307F" w:rsidP="00FB3DD4">
      <w:pPr>
        <w:pStyle w:val="RLOdstavec"/>
      </w:pPr>
      <w:r w:rsidRPr="005D0BAE">
        <w:t xml:space="preserve">ke změně </w:t>
      </w:r>
      <w:r w:rsidR="000B3761" w:rsidRPr="005D0BAE">
        <w:t>verz</w:t>
      </w:r>
      <w:r w:rsidRPr="005D0BAE">
        <w:t>e</w:t>
      </w:r>
      <w:r w:rsidR="000B3761" w:rsidRPr="005D0BAE">
        <w:t xml:space="preserve"> operačních systémů nebo aplikací nutných pro řádné užívání a přístup k</w:t>
      </w:r>
      <w:r w:rsidR="003D13D4" w:rsidRPr="005D0BAE">
        <w:t> </w:t>
      </w:r>
      <w:r w:rsidR="000B3761" w:rsidRPr="005D0BAE">
        <w:t xml:space="preserve">této Službě, </w:t>
      </w:r>
    </w:p>
    <w:p w14:paraId="53A2B4BC" w14:textId="7B0F47A3" w:rsidR="000B3761" w:rsidRPr="005D0BAE" w:rsidRDefault="00CD307F" w:rsidP="00FB3DD4">
      <w:pPr>
        <w:pStyle w:val="RLOdstavec"/>
      </w:pPr>
      <w:r w:rsidRPr="005D0BAE">
        <w:t xml:space="preserve">k </w:t>
      </w:r>
      <w:r w:rsidR="000B3761" w:rsidRPr="005D0BAE">
        <w:t>vydání nové verze technologických standardů, dle nichž je tato Služba poskytována, nebo</w:t>
      </w:r>
    </w:p>
    <w:p w14:paraId="4349C7F6" w14:textId="258501A4" w:rsidR="00CD307F" w:rsidRPr="005D0BAE" w:rsidRDefault="00CD307F" w:rsidP="00FB3DD4">
      <w:pPr>
        <w:pStyle w:val="RLOdstavec"/>
      </w:pPr>
      <w:r w:rsidRPr="005D0BAE">
        <w:t xml:space="preserve">k </w:t>
      </w:r>
      <w:r w:rsidR="000B3761" w:rsidRPr="005D0BAE">
        <w:t>aktualizaci nebo ekvivalentnímu nahrazení (např. z</w:t>
      </w:r>
      <w:r w:rsidR="003D13D4" w:rsidRPr="005D0BAE">
        <w:t> </w:t>
      </w:r>
      <w:r w:rsidR="000B3761" w:rsidRPr="005D0BAE">
        <w:t xml:space="preserve">důvodu modernizace) jiných prvků nezbytných pro řádné užívání této Služby výše uvedenými osobami, </w:t>
      </w:r>
    </w:p>
    <w:p w14:paraId="23FC644B" w14:textId="668CD164" w:rsidR="000B3761" w:rsidRPr="00440604" w:rsidRDefault="57CF5179" w:rsidP="00FB3DD4">
      <w:pPr>
        <w:pStyle w:val="RLOdstavec"/>
      </w:pPr>
      <w:r>
        <w:t xml:space="preserve">a to </w:t>
      </w:r>
      <w:r w:rsidR="646EFE1E">
        <w:t xml:space="preserve">vše </w:t>
      </w:r>
      <w:r>
        <w:t>po dobu účinnosti Smlouvy.</w:t>
      </w:r>
    </w:p>
    <w:p w14:paraId="24A05C7A" w14:textId="003C334A" w:rsidR="000B3761" w:rsidRPr="00440604" w:rsidRDefault="000B3761" w:rsidP="007732E7">
      <w:pPr>
        <w:pStyle w:val="RLslovanodstavec"/>
        <w:rPr>
          <w:rFonts w:eastAsia="Calibri" w:cs="Tahoma"/>
        </w:rPr>
      </w:pPr>
      <w:r w:rsidRPr="00440604">
        <w:t>Poskytovatel</w:t>
      </w:r>
      <w:r w:rsidRPr="00440604">
        <w:rPr>
          <w:rFonts w:cs="Tahoma"/>
        </w:rPr>
        <w:t xml:space="preserve"> se zavazuje </w:t>
      </w:r>
      <w:r w:rsidRPr="00440604">
        <w:t>v</w:t>
      </w:r>
      <w:r w:rsidR="003D13D4">
        <w:t> </w:t>
      </w:r>
      <w:r w:rsidRPr="00440604">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t xml:space="preserve"> nebo jiné osoby dle odst. </w:t>
      </w:r>
      <w:r w:rsidR="00F712C4" w:rsidRPr="00574DFD">
        <w:t>1</w:t>
      </w:r>
      <w:r w:rsidR="00A67EA7">
        <w:t>4</w:t>
      </w:r>
      <w:r w:rsidR="00F712C4" w:rsidRPr="00574DFD">
        <w:t>.1</w:t>
      </w:r>
      <w:r w:rsidRPr="00574DFD">
        <w:t xml:space="preserve"> tohoto článku Smlouvy</w:t>
      </w:r>
      <w:r w:rsidRPr="00440604">
        <w:t>.</w:t>
      </w:r>
      <w:r w:rsidRPr="00574DFD">
        <w:t xml:space="preserve"> V</w:t>
      </w:r>
      <w:r w:rsidR="003D13D4">
        <w:t> </w:t>
      </w:r>
      <w:r w:rsidRPr="00574DFD">
        <w:t>případě, že si technologická změna vyžádá provedení úprav spravovaných systémů, bude taková změna realizovaná v</w:t>
      </w:r>
      <w:r w:rsidR="003D13D4">
        <w:t> </w:t>
      </w:r>
      <w:r w:rsidRPr="00574DFD">
        <w:t xml:space="preserve">rámci </w:t>
      </w:r>
      <w:r w:rsidR="00022EDC" w:rsidRPr="00574DFD">
        <w:t>Služeb výkonově hrazených</w:t>
      </w:r>
      <w:r w:rsidRPr="00574DFD">
        <w:t>, pokud se na této změně smluvní strany dohodnou.</w:t>
      </w:r>
    </w:p>
    <w:p w14:paraId="370875E2" w14:textId="4952A2A7" w:rsidR="000B3761" w:rsidRPr="00440604" w:rsidRDefault="000B3761" w:rsidP="007732E7">
      <w:pPr>
        <w:pStyle w:val="RLslovanodstavec"/>
        <w:rPr>
          <w:rFonts w:eastAsia="Calibri"/>
        </w:rPr>
      </w:pPr>
      <w:r w:rsidRPr="00574DFD">
        <w:t>V</w:t>
      </w:r>
      <w:r w:rsidR="003D13D4">
        <w:t> </w:t>
      </w:r>
      <w:r w:rsidRPr="00440604">
        <w:t>případě, že by došlo na základě rozvoje</w:t>
      </w:r>
      <w:r w:rsidR="00A956F5">
        <w:t xml:space="preserve"> či jiných změn</w:t>
      </w:r>
      <w:r w:rsidRPr="00440604">
        <w:t xml:space="preserve"> ICT infrastruktury </w:t>
      </w:r>
      <w:r w:rsidR="00CD307F">
        <w:t>nebo</w:t>
      </w:r>
      <w:r w:rsidR="00CD307F" w:rsidRPr="00440604">
        <w:t xml:space="preserve"> </w:t>
      </w:r>
      <w:r w:rsidRPr="00440604">
        <w:t>aplikací Objednatele ke změnám nebo úpravám systémů, které jsou předmětem Služeb, oproti jejich stavu v</w:t>
      </w:r>
      <w:r w:rsidR="003D13D4">
        <w:t> </w:t>
      </w:r>
      <w:r w:rsidRPr="00440604">
        <w:t>době uzavření této Smlouvy, nebo ke</w:t>
      </w:r>
      <w:r w:rsidR="006365A6">
        <w:t> </w:t>
      </w:r>
      <w:r w:rsidRPr="00440604">
        <w:t>změnám nebo úpravám systémů, které mají dopad i na systémy, které jsou předmětem Služeb, nebudou takovéto úpravy a</w:t>
      </w:r>
      <w:r w:rsidRPr="00574DFD">
        <w:t xml:space="preserve"> </w:t>
      </w:r>
      <w:r w:rsidRPr="00440604">
        <w:t xml:space="preserve">změny považovány za změnu Smlouvy dle odst. </w:t>
      </w:r>
      <w:r w:rsidR="007C34DE">
        <w:t>2</w:t>
      </w:r>
      <w:r w:rsidR="00E260CB">
        <w:t>8</w:t>
      </w:r>
      <w:r w:rsidRPr="00574DFD">
        <w:t xml:space="preserve">.1 </w:t>
      </w:r>
      <w:r w:rsidR="003F2410" w:rsidRPr="00574DFD">
        <w:t xml:space="preserve">této </w:t>
      </w:r>
      <w:r w:rsidRPr="00574DFD">
        <w:t xml:space="preserve">Smlouvy, </w:t>
      </w:r>
      <w:r w:rsidRPr="00440604">
        <w:t xml:space="preserve">za předpokladu, že </w:t>
      </w:r>
      <w:r w:rsidRPr="00574DFD">
        <w:t>v</w:t>
      </w:r>
      <w:r w:rsidR="003D13D4">
        <w:t> </w:t>
      </w:r>
      <w:r w:rsidRPr="00574DFD">
        <w:t xml:space="preserve">důsledku změny infrastruktury </w:t>
      </w:r>
      <w:r w:rsidR="00CD307F">
        <w:t>nebo</w:t>
      </w:r>
      <w:r w:rsidR="00CD307F" w:rsidRPr="00574DFD">
        <w:t xml:space="preserve"> </w:t>
      </w:r>
      <w:r w:rsidRPr="00574DFD">
        <w:t>aplikací Objednatele nedojde ke změně požadovaných činností, kvality Služeb,</w:t>
      </w:r>
      <w:r w:rsidRPr="00440604">
        <w:t xml:space="preserve"> </w:t>
      </w:r>
      <w:r w:rsidRPr="00574DFD">
        <w:t>přičemž Poskytovatel bude poskytovat Služby vždy ve vztahu k</w:t>
      </w:r>
      <w:r w:rsidR="003D13D4">
        <w:t> </w:t>
      </w:r>
      <w:r w:rsidRPr="00574DFD">
        <w:t xml:space="preserve">předmětné upravené infrastruktuře </w:t>
      </w:r>
      <w:r w:rsidR="00BA5B69" w:rsidRPr="00574DFD">
        <w:t xml:space="preserve">a </w:t>
      </w:r>
      <w:r w:rsidR="00243C87" w:rsidRPr="00574DFD">
        <w:t xml:space="preserve">upraveným </w:t>
      </w:r>
      <w:r w:rsidR="00BA5B69" w:rsidRPr="00574DFD">
        <w:t xml:space="preserve">aplikacím </w:t>
      </w:r>
      <w:r w:rsidRPr="00574DFD">
        <w:t>Objednatele</w:t>
      </w:r>
      <w:r w:rsidR="00243C87" w:rsidRPr="00574DFD">
        <w:t xml:space="preserve"> nebo systémům</w:t>
      </w:r>
      <w:r w:rsidRPr="00574DFD">
        <w:t>.</w:t>
      </w:r>
    </w:p>
    <w:p w14:paraId="5A9F3677" w14:textId="77777777" w:rsidR="000B3761" w:rsidRPr="00440604" w:rsidRDefault="000B3761" w:rsidP="00266021">
      <w:pPr>
        <w:pStyle w:val="RLlneksmlouvy"/>
        <w:rPr>
          <w:rFonts w:eastAsia="Calibri"/>
        </w:rPr>
      </w:pPr>
      <w:r w:rsidRPr="00440604">
        <w:t>KYBERNETICKÁ</w:t>
      </w:r>
      <w:r w:rsidRPr="00440604">
        <w:rPr>
          <w:rFonts w:eastAsia="Calibri"/>
        </w:rPr>
        <w:t xml:space="preserve"> BEZPEČNOST</w:t>
      </w:r>
    </w:p>
    <w:p w14:paraId="28F96B7E" w14:textId="5EAFC0ED" w:rsidR="000B3761" w:rsidRPr="00440604" w:rsidRDefault="002329F5" w:rsidP="007732E7">
      <w:pPr>
        <w:pStyle w:val="RLslovanodstavec"/>
        <w:rPr>
          <w:rFonts w:eastAsia="Calibri"/>
        </w:rPr>
      </w:pPr>
      <w:r>
        <w:t>P</w:t>
      </w:r>
      <w:r w:rsidRPr="002329F5">
        <w:t>oskytovatel se při plnění zavazuje dodržovat zásady bezpečnosti informací v</w:t>
      </w:r>
      <w:r w:rsidR="003D13D4">
        <w:t> </w:t>
      </w:r>
      <w:r w:rsidRPr="002329F5">
        <w:t>souladu se zákonem č. 181/2014 Sb., o kybernetické bezpečnosti a o změně souvisejících zákonů, ve znění pozdějších předpisů (dále jen „</w:t>
      </w:r>
      <w:r w:rsidRPr="00A47273">
        <w:rPr>
          <w:b/>
          <w:bCs/>
        </w:rPr>
        <w:t>Zákon o</w:t>
      </w:r>
      <w:r w:rsidR="006365A6">
        <w:rPr>
          <w:b/>
          <w:bCs/>
        </w:rPr>
        <w:t> </w:t>
      </w:r>
      <w:r w:rsidRPr="00A47273">
        <w:rPr>
          <w:b/>
          <w:bCs/>
        </w:rPr>
        <w:t>kybernetické bezpečnosti</w:t>
      </w:r>
      <w:r w:rsidRPr="002329F5">
        <w:t>“), a vyhláškou č. 82/2018 Sb., o bezpečnostních opatřeních, kybernetických bezpečnostních incidentech, reaktivních opatřeních, náležitostech podání v</w:t>
      </w:r>
      <w:r w:rsidR="003D13D4">
        <w:t> </w:t>
      </w:r>
      <w:r w:rsidRPr="002329F5">
        <w:t>oblasti kybernetické bezpečnosti a likvidaci dat (dále jen „</w:t>
      </w:r>
      <w:r w:rsidRPr="00A47273">
        <w:rPr>
          <w:b/>
          <w:bCs/>
        </w:rPr>
        <w:t>Vyhláška o</w:t>
      </w:r>
      <w:r w:rsidR="00181142">
        <w:rPr>
          <w:b/>
          <w:bCs/>
        </w:rPr>
        <w:t xml:space="preserve"> </w:t>
      </w:r>
      <w:r w:rsidRPr="00A47273">
        <w:rPr>
          <w:b/>
          <w:bCs/>
        </w:rPr>
        <w:t>kybernetické bezpečnosti</w:t>
      </w:r>
      <w:r w:rsidRPr="002329F5">
        <w:t>“). Bezpečností informací se v</w:t>
      </w:r>
      <w:r w:rsidR="003D13D4">
        <w:t> </w:t>
      </w:r>
      <w:r w:rsidRPr="002329F5">
        <w:t>souladu se zákonem o kybernetické bezpečnosti rozumí zajištění důvěrnosti, integrity a dostupnosti informací, které budou uchovávány, vytvářeny nebo zpracovávány v</w:t>
      </w:r>
      <w:r w:rsidR="003D13D4">
        <w:t> </w:t>
      </w:r>
      <w:r w:rsidRPr="002329F5">
        <w:t>rámci plnění Poskytovatele dle této Smlouvy nebo v</w:t>
      </w:r>
      <w:r w:rsidR="003D13D4">
        <w:t> </w:t>
      </w:r>
      <w:r w:rsidRPr="002329F5">
        <w:t>systémech, které mají vazbu na plnění Poskytovatele dle této Smlouvy a v</w:t>
      </w:r>
      <w:r w:rsidR="003D13D4">
        <w:t> </w:t>
      </w:r>
      <w:r w:rsidRPr="002329F5">
        <w:t>souvislosti s</w:t>
      </w:r>
      <w:r w:rsidR="003D13D4">
        <w:t> </w:t>
      </w:r>
      <w:r w:rsidRPr="002329F5">
        <w:t xml:space="preserve">kterými Objednateli vznikají právní povinnosti na základě </w:t>
      </w:r>
      <w:r w:rsidR="00285340">
        <w:t>Z</w:t>
      </w:r>
      <w:r w:rsidRPr="002329F5">
        <w:t xml:space="preserve">ákona o kybernetické bezpečnosti. Poskytovatel je provozovatelem Významného informačního systému dle </w:t>
      </w:r>
      <w:r w:rsidR="004F0D3B" w:rsidRPr="004F0D3B">
        <w:t>Zákon</w:t>
      </w:r>
      <w:r w:rsidR="004F0D3B">
        <w:t>a</w:t>
      </w:r>
      <w:r w:rsidR="004F0D3B" w:rsidRPr="004F0D3B">
        <w:t xml:space="preserve"> o kybernetické bezpečnosti</w:t>
      </w:r>
      <w:r w:rsidR="004F0D3B" w:rsidRPr="004F0D3B" w:rsidDel="004F0D3B">
        <w:t xml:space="preserve"> </w:t>
      </w:r>
      <w:r w:rsidR="00285340">
        <w:t>a</w:t>
      </w:r>
      <w:r w:rsidRPr="002329F5">
        <w:t> zároveň se od </w:t>
      </w:r>
      <w:r w:rsidR="000D530A">
        <w:t>nabytí účinnosti této Smlouvy</w:t>
      </w:r>
      <w:r w:rsidR="000D530A" w:rsidRPr="002329F5">
        <w:t xml:space="preserve"> </w:t>
      </w:r>
      <w:r w:rsidRPr="002329F5">
        <w:t>stává pro Objednatele významným Dodavatelem ve smyslu § 2 písm. n) a v</w:t>
      </w:r>
      <w:r w:rsidR="003D13D4">
        <w:t> </w:t>
      </w:r>
      <w:r w:rsidRPr="002329F5">
        <w:t xml:space="preserve">souladu § 8 Vyhlášky </w:t>
      </w:r>
      <w:r w:rsidR="00DE41D8" w:rsidRPr="00DE41D8">
        <w:t>o kybernetické bezpečnosti</w:t>
      </w:r>
      <w:r w:rsidR="00DE41D8" w:rsidRPr="00DE41D8" w:rsidDel="00DE41D8">
        <w:t xml:space="preserve"> </w:t>
      </w:r>
      <w:r w:rsidRPr="002329F5">
        <w:t xml:space="preserve">Poskytovatel </w:t>
      </w:r>
      <w:r w:rsidRPr="009F0D98">
        <w:t>je povinen</w:t>
      </w:r>
      <w:r w:rsidR="00DF28B4" w:rsidRPr="0014787B">
        <w:t xml:space="preserve"> chovat se tak, aby neznemožnil</w:t>
      </w:r>
      <w:r w:rsidR="007D0A4B" w:rsidRPr="0014787B">
        <w:t xml:space="preserve"> Objednateli naplnit povinnosti </w:t>
      </w:r>
      <w:r w:rsidRPr="009F0D98">
        <w:t xml:space="preserve"> dle Zákona o kybernetické bezpečnosti a Vyhlášky o kybernetické bezpečnost</w:t>
      </w:r>
      <w:r w:rsidR="00285340" w:rsidRPr="009F0D98">
        <w:t>i</w:t>
      </w:r>
      <w:r w:rsidRPr="009F0D98">
        <w:t xml:space="preserve"> ve lhůtách stanovených v</w:t>
      </w:r>
      <w:r w:rsidR="003D13D4" w:rsidRPr="009F0D98">
        <w:t> </w:t>
      </w:r>
      <w:r w:rsidRPr="009F0D98">
        <w:t>těchto právních předpisech. V</w:t>
      </w:r>
      <w:r w:rsidR="003D13D4" w:rsidRPr="009F0D98">
        <w:t> </w:t>
      </w:r>
      <w:r w:rsidRPr="009F0D98">
        <w:t>souladu s</w:t>
      </w:r>
      <w:r w:rsidR="003D13D4" w:rsidRPr="009F0D98">
        <w:t> </w:t>
      </w:r>
      <w:r w:rsidRPr="009F0D98">
        <w:t>požadavkem písmene i) bodu 2 přílohy č. 7 k</w:t>
      </w:r>
      <w:r w:rsidR="003D13D4" w:rsidRPr="009F0D98">
        <w:t> </w:t>
      </w:r>
      <w:r w:rsidR="00DE41D8" w:rsidRPr="009F0D98">
        <w:t>V</w:t>
      </w:r>
      <w:r w:rsidRPr="009F0D98">
        <w:t xml:space="preserve">yhlášce </w:t>
      </w:r>
      <w:r w:rsidR="00DE41D8" w:rsidRPr="009F0D98">
        <w:t>o kybernetické bezpečnosti</w:t>
      </w:r>
      <w:r w:rsidRPr="009F0D98">
        <w:t xml:space="preserve"> </w:t>
      </w:r>
      <w:r w:rsidR="00285340" w:rsidRPr="009F0D98">
        <w:t>j</w:t>
      </w:r>
      <w:r w:rsidRPr="009F0D98">
        <w:t>e Poskytovatel</w:t>
      </w:r>
      <w:r w:rsidRPr="002329F5">
        <w:t xml:space="preserve"> povinen informovat správce o způsobu řízení rizik na straně dodavatele a o zbytkových rizicích souvisejících s</w:t>
      </w:r>
      <w:r w:rsidR="003D13D4">
        <w:t> </w:t>
      </w:r>
      <w:r w:rsidRPr="002329F5">
        <w:t>plněním smlouvy</w:t>
      </w:r>
      <w:r w:rsidR="002E0709">
        <w:t>.</w:t>
      </w:r>
    </w:p>
    <w:p w14:paraId="039D88B5" w14:textId="3EE06670" w:rsidR="000B3761" w:rsidRPr="00440604" w:rsidRDefault="00F6719E" w:rsidP="007732E7">
      <w:pPr>
        <w:pStyle w:val="RLslovanodstavec"/>
      </w:pPr>
      <w:bookmarkStart w:id="77" w:name="_Ref419815065"/>
      <w:r w:rsidRPr="00F6719E">
        <w:t xml:space="preserve">Poskytovatel se zavazuje poskytnout </w:t>
      </w:r>
      <w:r w:rsidR="002E0709">
        <w:t>O</w:t>
      </w:r>
      <w:r w:rsidRPr="00F6719E">
        <w:t>bjednateli veškerou součinnost nezbytnou k</w:t>
      </w:r>
      <w:r w:rsidR="003D13D4">
        <w:t> </w:t>
      </w:r>
      <w:r w:rsidRPr="00F6719E">
        <w:t xml:space="preserve">tomu, aby </w:t>
      </w:r>
      <w:r w:rsidR="002E0709">
        <w:t>O</w:t>
      </w:r>
      <w:r w:rsidRPr="00F6719E">
        <w:t xml:space="preserve">bjednatel řádně naplňoval právní povinnosti stanovené </w:t>
      </w:r>
      <w:r w:rsidR="00A65A54">
        <w:t>Z</w:t>
      </w:r>
      <w:r w:rsidRPr="00F6719E">
        <w:t xml:space="preserve">ákonem o kybernetické bezpečnosti u systémů určených dle </w:t>
      </w:r>
      <w:r w:rsidR="00A65A54">
        <w:t>V</w:t>
      </w:r>
      <w:r w:rsidRPr="00F6719E">
        <w:t>yhlášky o</w:t>
      </w:r>
      <w:r w:rsidR="006365A6">
        <w:t> </w:t>
      </w:r>
      <w:r w:rsidRPr="00F6719E">
        <w:t>kybernetické bezpečnosti, vyhlášk</w:t>
      </w:r>
      <w:r w:rsidR="00107088">
        <w:t>ou</w:t>
      </w:r>
      <w:r w:rsidRPr="00F6719E">
        <w:t xml:space="preserve"> č. 317/2014 Sb., o významných informačních systémech a jejich určujících kritériích, ve znění </w:t>
      </w:r>
      <w:r w:rsidR="00107088">
        <w:t>pozdějších předpisů</w:t>
      </w:r>
      <w:r w:rsidRPr="00F6719E">
        <w:t>. Zejména se poskytovatel zavazuje poskytnout objednateli součinnost směřující k</w:t>
      </w:r>
      <w:r w:rsidR="003D13D4">
        <w:t> </w:t>
      </w:r>
      <w:r w:rsidRPr="00F6719E">
        <w:t>zavedení a provádění bezpečnostních opatření podle uvedených právních předpisů</w:t>
      </w:r>
      <w:r w:rsidR="000B3761" w:rsidRPr="00440604">
        <w:t>.</w:t>
      </w:r>
    </w:p>
    <w:p w14:paraId="4D92499E" w14:textId="30D4FC55" w:rsidR="000B3761" w:rsidRPr="00440604" w:rsidRDefault="000B3761" w:rsidP="007732E7">
      <w:pPr>
        <w:pStyle w:val="RLslovanodstavec"/>
      </w:pPr>
      <w:bookmarkStart w:id="78" w:name="_Ref409099947"/>
      <w:bookmarkEnd w:id="77"/>
      <w:r w:rsidRPr="00440604">
        <w:t>Jestliže vznikne v</w:t>
      </w:r>
      <w:r w:rsidR="003D13D4">
        <w:t> </w:t>
      </w:r>
      <w:r w:rsidRPr="00440604">
        <w:t>souvislosti se zavedením a prováděním bezpečnostních opatření podle právních předpisů uvedených v</w:t>
      </w:r>
      <w:r w:rsidR="003D13D4">
        <w:t> </w:t>
      </w:r>
      <w:r w:rsidRPr="00440604">
        <w:t>předchozím odstavci</w:t>
      </w:r>
      <w:r w:rsidRPr="00574DFD">
        <w:t xml:space="preserve"> nebo v</w:t>
      </w:r>
      <w:r w:rsidR="003D13D4">
        <w:t> </w:t>
      </w:r>
      <w:r w:rsidRPr="00574DFD">
        <w:t>souvislosti se změnou/nabytím účinnosti předpisů v</w:t>
      </w:r>
      <w:r w:rsidR="003D13D4">
        <w:t> </w:t>
      </w:r>
      <w:r w:rsidRPr="00440604">
        <w:t>oblasti</w:t>
      </w:r>
      <w:r w:rsidRPr="00574DFD">
        <w:t xml:space="preserve"> ochrany osobních údajů</w:t>
      </w:r>
      <w:r w:rsidRPr="00440604">
        <w:t xml:space="preserve"> potřeba uzavřít dodatek k</w:t>
      </w:r>
      <w:r w:rsidR="003D13D4">
        <w:t> </w:t>
      </w:r>
      <w:r w:rsidRPr="00440604">
        <w:t>této Smlouvě nebo zvláštní smlouvu, zavazuje se Poskytovatel poskytnout veškerou součinnost nezbytnou k</w:t>
      </w:r>
      <w:r w:rsidR="003D13D4">
        <w:t> </w:t>
      </w:r>
      <w:r w:rsidRPr="00440604">
        <w:t>formulaci obsahu takového dodatku, resp. smlouvy, a k</w:t>
      </w:r>
      <w:r w:rsidR="003D13D4">
        <w:t> </w:t>
      </w:r>
      <w:r w:rsidRPr="00440604">
        <w:t>uzavření takového dodatku, resp. smlouvy</w:t>
      </w:r>
      <w:bookmarkEnd w:id="78"/>
      <w:r w:rsidRPr="00440604">
        <w:t>.</w:t>
      </w:r>
    </w:p>
    <w:p w14:paraId="15BDB33E" w14:textId="279BADC6" w:rsidR="00DF748C" w:rsidRPr="00C433C5" w:rsidRDefault="00DF748C" w:rsidP="00266021">
      <w:pPr>
        <w:pStyle w:val="RLlneksmlouvy"/>
      </w:pPr>
      <w:r w:rsidRPr="00C433C5">
        <w:t>Cena plnění a platební podmínky</w:t>
      </w:r>
    </w:p>
    <w:p w14:paraId="6B41CCFB" w14:textId="73D3BEE7" w:rsidR="00A52937" w:rsidRPr="005469E9" w:rsidRDefault="54E3DCA1" w:rsidP="007732E7">
      <w:pPr>
        <w:pStyle w:val="RLslovanodstavec"/>
      </w:pPr>
      <w:r>
        <w:t>M</w:t>
      </w:r>
      <w:r w:rsidR="007009D1">
        <w:t>ěsíční</w:t>
      </w:r>
      <w:r>
        <w:t xml:space="preserve"> cena za </w:t>
      </w:r>
      <w:r w:rsidR="3097B705">
        <w:t>Služ</w:t>
      </w:r>
      <w:r w:rsidR="5F9F47F9">
        <w:t>by</w:t>
      </w:r>
      <w:r w:rsidR="3097B705">
        <w:t xml:space="preserve"> paušálně hrazen</w:t>
      </w:r>
      <w:r w:rsidR="5F9F47F9">
        <w:t>é</w:t>
      </w:r>
      <w:r w:rsidR="3097B705">
        <w:t xml:space="preserve"> stál</w:t>
      </w:r>
      <w:r w:rsidR="5F9F47F9">
        <w:t>é</w:t>
      </w:r>
      <w:r>
        <w:t xml:space="preserve"> dle této Smlouvy je smluvními stranami dohodnuta ve výši </w:t>
      </w:r>
      <w:r w:rsidR="00791591" w:rsidRPr="007E6A29">
        <w:t>64 000,00</w:t>
      </w:r>
      <w:r w:rsidR="00791591">
        <w:t xml:space="preserve"> Kč</w:t>
      </w:r>
      <w:r>
        <w:t xml:space="preserve"> bez DPH, přičemž sazba DPH činí 21 %, výše DPH činí </w:t>
      </w:r>
      <w:r w:rsidR="00C65CAD" w:rsidRPr="00D03C08">
        <w:rPr>
          <w:bCs/>
        </w:rPr>
        <w:t>13 440,00</w:t>
      </w:r>
      <w:r>
        <w:t xml:space="preserve"> Kč</w:t>
      </w:r>
      <w:r w:rsidR="00D3408D">
        <w:t>. M</w:t>
      </w:r>
      <w:r w:rsidR="005A33A4">
        <w:t>ěsíční</w:t>
      </w:r>
      <w:r>
        <w:t xml:space="preserve"> cena za </w:t>
      </w:r>
      <w:r w:rsidR="469E3071">
        <w:t xml:space="preserve">Služby paušálně hrazené stálé </w:t>
      </w:r>
      <w:r>
        <w:t>včetně DPH činí</w:t>
      </w:r>
      <w:r w:rsidR="00DD3F04">
        <w:t xml:space="preserve"> </w:t>
      </w:r>
      <w:r w:rsidR="00DD3F04" w:rsidRPr="007E6A29">
        <w:rPr>
          <w:bCs/>
        </w:rPr>
        <w:t xml:space="preserve">77 440,00  </w:t>
      </w:r>
      <w:r>
        <w:t xml:space="preserve">Kč, a to jako nejvýše přípustná celková částka </w:t>
      </w:r>
      <w:r w:rsidR="2C7CB6FF">
        <w:t xml:space="preserve">za plnění </w:t>
      </w:r>
      <w:r>
        <w:t xml:space="preserve">poskytování </w:t>
      </w:r>
      <w:r w:rsidR="3EE0B4ED">
        <w:t>Služeb paušálně hrazených stálých</w:t>
      </w:r>
      <w:r>
        <w:t xml:space="preserve">. </w:t>
      </w:r>
      <w:r w:rsidRPr="00D30C63">
        <w:t xml:space="preserve">Cena za </w:t>
      </w:r>
      <w:r w:rsidR="469E3071" w:rsidRPr="00D30C63">
        <w:t>Služby paušálně hrazené stálé</w:t>
      </w:r>
      <w:r w:rsidRPr="00D30C63">
        <w:t xml:space="preserve"> je </w:t>
      </w:r>
      <w:r>
        <w:t>specifikována v</w:t>
      </w:r>
      <w:r w:rsidR="206EFDE7">
        <w:t> </w:t>
      </w:r>
      <w:r>
        <w:t>příloze č.</w:t>
      </w:r>
      <w:r w:rsidR="57C6D81D">
        <w:t> </w:t>
      </w:r>
      <w:r>
        <w:t xml:space="preserve">6 této Smlouvy. Pro vyloučení pochybností to znamená, že maximální celková částka za poskytnutí </w:t>
      </w:r>
      <w:r w:rsidR="469E3071">
        <w:t>Služeb paušálně hrazených stálých</w:t>
      </w:r>
      <w:r>
        <w:t xml:space="preserve"> uvedená v</w:t>
      </w:r>
      <w:r w:rsidR="206EFDE7">
        <w:t> </w:t>
      </w:r>
      <w:r>
        <w:t xml:space="preserve">tomto odstavci je </w:t>
      </w:r>
      <w:r>
        <w:lastRenderedPageBreak/>
        <w:t xml:space="preserve">celková částka za poskytnutí </w:t>
      </w:r>
      <w:r w:rsidR="469E3071">
        <w:t>Služeb paušálně hrazených stálých</w:t>
      </w:r>
      <w:r>
        <w:t xml:space="preserve"> a všech zřizovacích či</w:t>
      </w:r>
      <w:r w:rsidR="6EEA25F2">
        <w:t xml:space="preserve"> </w:t>
      </w:r>
      <w:r>
        <w:t>jiných poplatků</w:t>
      </w:r>
      <w:r w:rsidR="00580F89">
        <w:t xml:space="preserve"> </w:t>
      </w:r>
      <w:r>
        <w:t>a veškerých dalších nákladů s</w:t>
      </w:r>
      <w:r w:rsidR="206EFDE7">
        <w:t> </w:t>
      </w:r>
      <w:r>
        <w:t xml:space="preserve">poskytnutím </w:t>
      </w:r>
      <w:r w:rsidR="469E3071">
        <w:t>Služeb paušálně hrazených stálých</w:t>
      </w:r>
      <w:r>
        <w:t xml:space="preserve"> souvisejících </w:t>
      </w:r>
      <w:r w:rsidR="00130051">
        <w:t>po celou dobu trvání smlouvy</w:t>
      </w:r>
      <w:r>
        <w:t xml:space="preserve">. </w:t>
      </w:r>
    </w:p>
    <w:p w14:paraId="2EE514BE" w14:textId="18BF2A57" w:rsidR="005469E9" w:rsidRPr="00125436" w:rsidRDefault="00C07886" w:rsidP="007732E7">
      <w:pPr>
        <w:pStyle w:val="RLslovanodstavec"/>
        <w:rPr>
          <w:u w:val="single"/>
        </w:rPr>
      </w:pPr>
      <w:r>
        <w:t>C</w:t>
      </w:r>
      <w:r w:rsidR="005469E9">
        <w:t xml:space="preserve">ena za </w:t>
      </w:r>
      <w:r w:rsidR="001D2895">
        <w:t>Služby výkonově hrazené</w:t>
      </w:r>
      <w:r w:rsidR="005469E9">
        <w:t xml:space="preserve"> dle této Smlouvy je smluvními stranami dohodnuta </w:t>
      </w:r>
      <w:r w:rsidR="00972303">
        <w:t xml:space="preserve">za jednu </w:t>
      </w:r>
      <w:r w:rsidR="00EF7EC8">
        <w:t>člověkohodinu</w:t>
      </w:r>
      <w:r w:rsidR="00624EB2">
        <w:t xml:space="preserve"> </w:t>
      </w:r>
      <w:r w:rsidR="005469E9">
        <w:t>ve výši</w:t>
      </w:r>
      <w:r w:rsidR="00D46C9C">
        <w:t xml:space="preserve"> </w:t>
      </w:r>
      <w:r w:rsidR="00D46C9C" w:rsidRPr="00D03C08">
        <w:t>1 650,0</w:t>
      </w:r>
      <w:r w:rsidR="00D46C9C">
        <w:t>0</w:t>
      </w:r>
      <w:r w:rsidR="005469E9">
        <w:t xml:space="preserve">,- Kč bez DPH, přičemž sazba DPH činí 21 %, výše DPH činí </w:t>
      </w:r>
      <w:r w:rsidR="00857829">
        <w:t xml:space="preserve">  </w:t>
      </w:r>
      <w:r w:rsidR="00853E20" w:rsidRPr="00D03C08">
        <w:t>346,50</w:t>
      </w:r>
      <w:r w:rsidR="005469E9">
        <w:t xml:space="preserve"> Kč</w:t>
      </w:r>
      <w:r w:rsidR="00E34641">
        <w:t>. C</w:t>
      </w:r>
      <w:r w:rsidR="005469E9">
        <w:t xml:space="preserve">ena </w:t>
      </w:r>
      <w:r w:rsidR="00E34641">
        <w:t xml:space="preserve">za jednu </w:t>
      </w:r>
      <w:r w:rsidR="00CE5C15">
        <w:t>člověko</w:t>
      </w:r>
      <w:r w:rsidR="00E34641">
        <w:t xml:space="preserve">hodinu </w:t>
      </w:r>
      <w:r w:rsidR="004A4C76">
        <w:t>Služ</w:t>
      </w:r>
      <w:r w:rsidR="00224E5D">
        <w:t>by</w:t>
      </w:r>
      <w:r w:rsidR="004A4C76">
        <w:t xml:space="preserve"> výkonově hrazen</w:t>
      </w:r>
      <w:r w:rsidR="009622E3">
        <w:t>é</w:t>
      </w:r>
      <w:r w:rsidR="004A4C76">
        <w:t xml:space="preserve"> </w:t>
      </w:r>
      <w:r w:rsidR="005469E9">
        <w:t xml:space="preserve">činí </w:t>
      </w:r>
      <w:r w:rsidR="002F37C6" w:rsidRPr="00D03C08">
        <w:rPr>
          <w:bCs/>
        </w:rPr>
        <w:t>1 99</w:t>
      </w:r>
      <w:r w:rsidR="00035238">
        <w:rPr>
          <w:bCs/>
        </w:rPr>
        <w:t>6</w:t>
      </w:r>
      <w:r w:rsidR="002F37C6" w:rsidRPr="00D03C08">
        <w:rPr>
          <w:bCs/>
        </w:rPr>
        <w:t>,50</w:t>
      </w:r>
      <w:r w:rsidR="002F37C6">
        <w:rPr>
          <w:b/>
        </w:rPr>
        <w:t xml:space="preserve"> </w:t>
      </w:r>
      <w:r w:rsidR="005469E9">
        <w:t>Kč</w:t>
      </w:r>
      <w:r w:rsidR="00C214D5">
        <w:t xml:space="preserve"> včetně DPH</w:t>
      </w:r>
      <w:r w:rsidR="0035657A">
        <w:t xml:space="preserve">. </w:t>
      </w:r>
      <w:r w:rsidR="0085155E">
        <w:t xml:space="preserve"> Cena za j</w:t>
      </w:r>
      <w:r w:rsidR="004B78D0">
        <w:t>edn</w:t>
      </w:r>
      <w:r w:rsidR="0085155E">
        <w:t>u</w:t>
      </w:r>
      <w:r w:rsidR="004B78D0">
        <w:t xml:space="preserve"> </w:t>
      </w:r>
      <w:r w:rsidR="005431C8">
        <w:t>člověko</w:t>
      </w:r>
      <w:r w:rsidR="00496097">
        <w:t>hodin</w:t>
      </w:r>
      <w:r w:rsidR="0085155E">
        <w:t>u</w:t>
      </w:r>
      <w:r w:rsidR="00C710F4">
        <w:t xml:space="preserve"> Služby</w:t>
      </w:r>
      <w:r w:rsidR="00496097">
        <w:t xml:space="preserve"> musí odpovídat </w:t>
      </w:r>
      <w:r w:rsidR="001C18CB">
        <w:t xml:space="preserve">ceně </w:t>
      </w:r>
      <w:r w:rsidR="0074067B">
        <w:t>dle</w:t>
      </w:r>
      <w:r w:rsidR="00A1253B">
        <w:t> Přílo</w:t>
      </w:r>
      <w:r w:rsidR="0074067B">
        <w:t>hy</w:t>
      </w:r>
      <w:r w:rsidR="00A1253B">
        <w:t xml:space="preserve"> č. 6 této </w:t>
      </w:r>
      <w:r w:rsidR="0074067B">
        <w:t>S</w:t>
      </w:r>
      <w:r w:rsidR="00A1253B">
        <w:t xml:space="preserve">mlouvy. </w:t>
      </w:r>
      <w:r w:rsidR="00BC0A1E">
        <w:t>Člověkohodinou se rozumí 60 minut práce jednoho člověka v rámci jednoho pracovního dne</w:t>
      </w:r>
      <w:r w:rsidR="008E3D5F">
        <w:t xml:space="preserve">. </w:t>
      </w:r>
      <w:r w:rsidR="005469E9">
        <w:t xml:space="preserve">Pro vyloučení pochybností to znamená, že </w:t>
      </w:r>
      <w:r w:rsidR="007B2D74">
        <w:t>cena</w:t>
      </w:r>
      <w:r w:rsidR="005469E9">
        <w:t xml:space="preserve"> za poskytnutí </w:t>
      </w:r>
      <w:r w:rsidR="001D138B">
        <w:t>Služeb výkonově hrazených</w:t>
      </w:r>
      <w:r w:rsidR="005469E9">
        <w:t xml:space="preserve"> uvedená v</w:t>
      </w:r>
      <w:r w:rsidR="003D13D4">
        <w:t> </w:t>
      </w:r>
      <w:r w:rsidR="005469E9">
        <w:t xml:space="preserve">tomto odstavci </w:t>
      </w:r>
      <w:r w:rsidR="00241F03">
        <w:t xml:space="preserve">je </w:t>
      </w:r>
      <w:r w:rsidR="00255864">
        <w:t>konečná, tj</w:t>
      </w:r>
      <w:r w:rsidR="00174771">
        <w:t>.</w:t>
      </w:r>
      <w:r w:rsidR="00E01FB4">
        <w:t xml:space="preserve"> včetně</w:t>
      </w:r>
      <w:r w:rsidR="00412BBF">
        <w:t xml:space="preserve"> </w:t>
      </w:r>
      <w:r w:rsidR="005469E9">
        <w:t>všech zřizovacích či jiných poplatků a veškerých dalších nákladů s</w:t>
      </w:r>
      <w:r w:rsidR="003D13D4">
        <w:t> </w:t>
      </w:r>
      <w:r w:rsidR="005469E9">
        <w:t xml:space="preserve">poskytnutím </w:t>
      </w:r>
      <w:r w:rsidR="001D138B">
        <w:t>Služeb výkonově hrazených</w:t>
      </w:r>
      <w:r w:rsidR="005469E9">
        <w:t xml:space="preserve"> souvisejících. Skutečná cena za poskytování </w:t>
      </w:r>
      <w:r w:rsidR="001D2895">
        <w:t xml:space="preserve">Služeb výkonově hrazených </w:t>
      </w:r>
      <w:r w:rsidR="005469E9">
        <w:t xml:space="preserve">bude určena postupem podle odst. </w:t>
      </w:r>
      <w:r w:rsidR="75849E9D">
        <w:t>5</w:t>
      </w:r>
      <w:r w:rsidR="005469E9">
        <w:t>.</w:t>
      </w:r>
      <w:r w:rsidR="519F7931">
        <w:t>1</w:t>
      </w:r>
      <w:r w:rsidR="005469E9">
        <w:t xml:space="preserve"> </w:t>
      </w:r>
      <w:r w:rsidR="00E51087">
        <w:t xml:space="preserve">a násl. </w:t>
      </w:r>
      <w:r w:rsidR="005469E9">
        <w:t xml:space="preserve">této Smlouvy. Objednatel není povinen poptat </w:t>
      </w:r>
      <w:r w:rsidR="00887F82">
        <w:t>Služby výkonově hrazené</w:t>
      </w:r>
      <w:r w:rsidR="005469E9">
        <w:t xml:space="preserve"> v</w:t>
      </w:r>
      <w:r w:rsidR="003D13D4">
        <w:t> </w:t>
      </w:r>
      <w:r w:rsidR="005469E9">
        <w:t>žádném minimálním rozsahu. Poskytovateli nemůže vzniknout nárok na náhradu škody v</w:t>
      </w:r>
      <w:r w:rsidR="003D13D4">
        <w:t> </w:t>
      </w:r>
      <w:r w:rsidR="005469E9">
        <w:t xml:space="preserve">případě, že Objednatel nepoptá jakékoliv </w:t>
      </w:r>
      <w:r w:rsidR="002F5BAD">
        <w:t>Služby výkonově hrazené</w:t>
      </w:r>
      <w:r w:rsidR="005469E9">
        <w:t>.</w:t>
      </w:r>
      <w:r w:rsidR="00D9746A">
        <w:t xml:space="preserve"> </w:t>
      </w:r>
      <w:r w:rsidR="002F37C6">
        <w:t xml:space="preserve"> </w:t>
      </w:r>
    </w:p>
    <w:p w14:paraId="3C718299" w14:textId="7EDEF2AC" w:rsidR="000A3448" w:rsidRPr="00574DFD" w:rsidRDefault="002E60C4" w:rsidP="007732E7">
      <w:pPr>
        <w:pStyle w:val="RLslovanodstavec"/>
      </w:pPr>
      <w:r w:rsidRPr="00574DFD">
        <w:t>V</w:t>
      </w:r>
      <w:r w:rsidR="003D13D4">
        <w:t> </w:t>
      </w:r>
      <w:r w:rsidRPr="00574DFD">
        <w:t xml:space="preserve">případě, že </w:t>
      </w:r>
      <w:r w:rsidR="009F27D2" w:rsidRPr="00574DFD">
        <w:t xml:space="preserve">některá ze </w:t>
      </w:r>
      <w:r w:rsidRPr="00574DFD">
        <w:t>Služ</w:t>
      </w:r>
      <w:r w:rsidR="009F27D2" w:rsidRPr="00574DFD">
        <w:t>e</w:t>
      </w:r>
      <w:r w:rsidRPr="00574DFD">
        <w:t>b paušálně hrazen</w:t>
      </w:r>
      <w:r w:rsidR="009F27D2" w:rsidRPr="00574DFD">
        <w:t>ých</w:t>
      </w:r>
      <w:r w:rsidR="00A74499" w:rsidRPr="00574DFD">
        <w:t xml:space="preserve"> stálých</w:t>
      </w:r>
      <w:r w:rsidRPr="00574DFD">
        <w:t xml:space="preserve"> nebyl</w:t>
      </w:r>
      <w:r w:rsidR="009F27D2" w:rsidRPr="00574DFD">
        <w:t>a</w:t>
      </w:r>
      <w:r w:rsidRPr="00574DFD">
        <w:t xml:space="preserve"> poskytován</w:t>
      </w:r>
      <w:r w:rsidR="009F27D2" w:rsidRPr="00574DFD">
        <w:t>a</w:t>
      </w:r>
      <w:r w:rsidRPr="00574DFD">
        <w:t xml:space="preserve"> </w:t>
      </w:r>
      <w:r w:rsidR="00B32997" w:rsidRPr="00574DFD">
        <w:t>během příslušného</w:t>
      </w:r>
      <w:r w:rsidRPr="00574DFD">
        <w:t xml:space="preserve"> </w:t>
      </w:r>
      <w:r w:rsidR="00862874">
        <w:t>Vyhodnocovacího období</w:t>
      </w:r>
      <w:r w:rsidRPr="00574DFD">
        <w:t xml:space="preserve"> </w:t>
      </w:r>
      <w:r w:rsidR="00B32997" w:rsidRPr="00574DFD">
        <w:t>v</w:t>
      </w:r>
      <w:r w:rsidR="003D13D4">
        <w:t> </w:t>
      </w:r>
      <w:r w:rsidR="00B32997" w:rsidRPr="00574DFD">
        <w:t>plném rozsahu</w:t>
      </w:r>
      <w:r w:rsidR="00CE073B">
        <w:t>,</w:t>
      </w:r>
      <w:r w:rsidR="00734577" w:rsidRPr="00574DFD">
        <w:t xml:space="preserve"> </w:t>
      </w:r>
      <w:r w:rsidRPr="00574DFD">
        <w:t xml:space="preserve">náleží Poskytovateli </w:t>
      </w:r>
      <w:r w:rsidR="00CE073B">
        <w:t xml:space="preserve">poměrná </w:t>
      </w:r>
      <w:r w:rsidRPr="00574DFD">
        <w:t xml:space="preserve">část měsíční ceny </w:t>
      </w:r>
      <w:r w:rsidR="009F27D2" w:rsidRPr="00574DFD">
        <w:t xml:space="preserve">takové </w:t>
      </w:r>
      <w:r w:rsidRPr="00574DFD">
        <w:t>Služb</w:t>
      </w:r>
      <w:r w:rsidR="009F27D2" w:rsidRPr="00574DFD">
        <w:t>y</w:t>
      </w:r>
      <w:r w:rsidRPr="00574DFD">
        <w:t xml:space="preserve"> paušálně hrazen</w:t>
      </w:r>
      <w:r w:rsidR="009F27D2" w:rsidRPr="00574DFD">
        <w:t>é</w:t>
      </w:r>
      <w:r w:rsidR="00A74499" w:rsidRPr="00574DFD">
        <w:t xml:space="preserve"> stálé</w:t>
      </w:r>
      <w:r w:rsidR="009F27D2" w:rsidRPr="00574DFD">
        <w:t xml:space="preserve"> za dny, v</w:t>
      </w:r>
      <w:r w:rsidR="003D13D4">
        <w:t> </w:t>
      </w:r>
      <w:r w:rsidR="009F27D2" w:rsidRPr="00574DFD">
        <w:t>nichž byla tato Služba poskytována</w:t>
      </w:r>
      <w:r w:rsidR="00CE073B">
        <w:t xml:space="preserve">, stanovená součinem </w:t>
      </w:r>
      <w:r w:rsidR="00290949">
        <w:t xml:space="preserve">činitele tvořeného </w:t>
      </w:r>
      <w:r w:rsidR="00CE073B">
        <w:t>podíl</w:t>
      </w:r>
      <w:r w:rsidR="00290949">
        <w:t>em</w:t>
      </w:r>
      <w:r w:rsidR="00CE073B">
        <w:t xml:space="preserve"> </w:t>
      </w:r>
      <w:r w:rsidR="00290949">
        <w:t>měsíční ceny a počtu dní v</w:t>
      </w:r>
      <w:r w:rsidR="003D13D4">
        <w:t> </w:t>
      </w:r>
      <w:r w:rsidR="00290949">
        <w:t xml:space="preserve">příslušném </w:t>
      </w:r>
      <w:r w:rsidR="00F91C4F">
        <w:t>Vyhodnocovacím období</w:t>
      </w:r>
      <w:r w:rsidR="00290949">
        <w:t xml:space="preserve"> a činitele tvořeného počtem dní v</w:t>
      </w:r>
      <w:r w:rsidR="003D13D4">
        <w:t> </w:t>
      </w:r>
      <w:r w:rsidR="00290949">
        <w:t xml:space="preserve">daném </w:t>
      </w:r>
      <w:r w:rsidR="00F91C4F">
        <w:t>Vyhodnocovacím období</w:t>
      </w:r>
      <w:r w:rsidR="00290949">
        <w:t xml:space="preserve">, během nichž byly Služby paušálně hrazené </w:t>
      </w:r>
      <w:r w:rsidR="003B046A">
        <w:t xml:space="preserve">stálé </w:t>
      </w:r>
      <w:r w:rsidR="00290949">
        <w:t>poskytovány</w:t>
      </w:r>
      <w:r w:rsidRPr="00574DFD">
        <w:t xml:space="preserve">. </w:t>
      </w:r>
    </w:p>
    <w:p w14:paraId="62CAA5A0" w14:textId="6E214F6B" w:rsidR="000A3448" w:rsidRPr="008F3A4A" w:rsidRDefault="003B046A" w:rsidP="007732E7">
      <w:pPr>
        <w:pStyle w:val="RLslovanodstavec"/>
      </w:pPr>
      <w:r w:rsidRPr="00155981">
        <w:t xml:space="preserve">Cena </w:t>
      </w:r>
      <w:r w:rsidR="00B01CB4" w:rsidRPr="00155981">
        <w:t xml:space="preserve">Služeb výkonově hrazených </w:t>
      </w:r>
      <w:r w:rsidRPr="00155981">
        <w:t xml:space="preserve">bude stanovena součinem počtu </w:t>
      </w:r>
      <w:r w:rsidR="00E10D82">
        <w:t>člověko</w:t>
      </w:r>
      <w:r w:rsidR="0068591D">
        <w:t>hodin</w:t>
      </w:r>
      <w:r w:rsidRPr="00155981">
        <w:t xml:space="preserve"> rolí podílejících se na plnění Služeb výkonově hrazených a částk</w:t>
      </w:r>
      <w:r w:rsidR="00255AA1">
        <w:t>y</w:t>
      </w:r>
      <w:r w:rsidRPr="00155981">
        <w:t xml:space="preserve"> za </w:t>
      </w:r>
      <w:r w:rsidR="00E57DAD">
        <w:t xml:space="preserve">člověkohodinu </w:t>
      </w:r>
      <w:r w:rsidR="00840D89">
        <w:t>dle čl. 15.2 této Smlouvy</w:t>
      </w:r>
      <w:r w:rsidRPr="00155981">
        <w:t>.</w:t>
      </w:r>
      <w:r w:rsidR="00107442">
        <w:t xml:space="preserve"> Poskytovatel bude účtovat</w:t>
      </w:r>
      <w:r w:rsidR="0090586B">
        <w:t xml:space="preserve"> polovinu (1/2) hodinové sazby za každou dokončenou půlhodinu</w:t>
      </w:r>
      <w:r w:rsidR="004C4E50">
        <w:t xml:space="preserve"> služeb.</w:t>
      </w:r>
      <w:r w:rsidR="00155981" w:rsidRPr="00155981">
        <w:t xml:space="preserve"> Objednatel není povinen poptat Služby výkonově hrazené v</w:t>
      </w:r>
      <w:r w:rsidR="003D13D4">
        <w:t> </w:t>
      </w:r>
      <w:r w:rsidR="00155981" w:rsidRPr="00155981">
        <w:t>žádném minimálním rozsahu. Poskytovateli nemůže vzniknout nárok na náhradu škody v</w:t>
      </w:r>
      <w:r w:rsidR="003D13D4">
        <w:t> </w:t>
      </w:r>
      <w:r w:rsidR="00155981" w:rsidRPr="00155981">
        <w:t>případě, že Objednatel nepoptá jakékoliv Služby výkonově hrazené.</w:t>
      </w:r>
    </w:p>
    <w:p w14:paraId="58AECAA2" w14:textId="5F9164E6" w:rsidR="00DF748C" w:rsidRPr="008F3A4A" w:rsidRDefault="006B3BEA" w:rsidP="007732E7">
      <w:pPr>
        <w:pStyle w:val="RLslovanodstavec"/>
      </w:pPr>
      <w:r w:rsidRPr="008F3A4A">
        <w:t xml:space="preserve">Cena za </w:t>
      </w:r>
      <w:r w:rsidRPr="00574DFD">
        <w:t>S</w:t>
      </w:r>
      <w:r w:rsidRPr="008F3A4A">
        <w:t xml:space="preserve">lužby bude hrazena měsíčně, a to podle rozsahu </w:t>
      </w:r>
      <w:r w:rsidRPr="00574DFD">
        <w:t>S</w:t>
      </w:r>
      <w:r w:rsidRPr="008F3A4A">
        <w:t xml:space="preserve">lužeb, které budou za příslušné </w:t>
      </w:r>
      <w:r w:rsidR="003C7768">
        <w:rPr>
          <w:szCs w:val="20"/>
        </w:rPr>
        <w:t>Vyhodnocovací období</w:t>
      </w:r>
      <w:r w:rsidRPr="008F3A4A">
        <w:t xml:space="preserve"> poskytovány. </w:t>
      </w:r>
      <w:r w:rsidRPr="008F3A4A">
        <w:rPr>
          <w:szCs w:val="20"/>
        </w:rPr>
        <w:t>Poskytovateli</w:t>
      </w:r>
      <w:r w:rsidRPr="008F3A4A">
        <w:t xml:space="preserve"> tak vznikne nárok na úhradu ceny jen za období, během něhož byly Služby skutečně poskytovány.  </w:t>
      </w:r>
    </w:p>
    <w:p w14:paraId="44A07DD2" w14:textId="5F9D7B2E" w:rsidR="00DF748C" w:rsidRPr="007B10B2" w:rsidRDefault="00DF748C" w:rsidP="007732E7">
      <w:pPr>
        <w:pStyle w:val="RLslovanodstavec"/>
      </w:pPr>
      <w:r w:rsidRPr="007B10B2">
        <w:t xml:space="preserve">Cena </w:t>
      </w:r>
      <w:r w:rsidRPr="00FA0842">
        <w:t>bude</w:t>
      </w:r>
      <w:r w:rsidR="00175BF3">
        <w:t xml:space="preserve"> hrazena</w:t>
      </w:r>
      <w:r w:rsidRPr="00FA0842">
        <w:t xml:space="preserve"> </w:t>
      </w:r>
      <w:r w:rsidRPr="007B10B2">
        <w:t xml:space="preserve">na základě </w:t>
      </w:r>
      <w:r w:rsidRPr="007B10B2">
        <w:rPr>
          <w:szCs w:val="20"/>
        </w:rPr>
        <w:t>daňových</w:t>
      </w:r>
      <w:r w:rsidRPr="007B10B2">
        <w:t xml:space="preserve"> dokladů – faktur</w:t>
      </w:r>
      <w:r w:rsidR="00241B91">
        <w:t xml:space="preserve"> </w:t>
      </w:r>
      <w:r w:rsidR="00241B91" w:rsidRPr="00F43C4C">
        <w:t>(dále jen „</w:t>
      </w:r>
      <w:r w:rsidR="00241B91" w:rsidRPr="00F43C4C">
        <w:rPr>
          <w:b/>
          <w:bCs/>
        </w:rPr>
        <w:t>Faktura</w:t>
      </w:r>
      <w:r w:rsidR="00241B91" w:rsidRPr="00F43C4C">
        <w:t xml:space="preserve">“) </w:t>
      </w:r>
      <w:r w:rsidRPr="007B10B2">
        <w:t xml:space="preserve">vystavených </w:t>
      </w:r>
      <w:r w:rsidR="000A3448" w:rsidRPr="007B10B2">
        <w:t>Poskytovatel</w:t>
      </w:r>
      <w:r w:rsidRPr="007B10B2">
        <w:t xml:space="preserve">em. </w:t>
      </w:r>
    </w:p>
    <w:p w14:paraId="2945F1F3" w14:textId="2D295C95" w:rsidR="00DF748C" w:rsidRPr="00F43C4C" w:rsidRDefault="00DF748C" w:rsidP="007732E7">
      <w:pPr>
        <w:pStyle w:val="RLslovanodstavec"/>
      </w:pPr>
      <w:r w:rsidRPr="007B10B2">
        <w:t xml:space="preserve">Cena za poskytování </w:t>
      </w:r>
      <w:r w:rsidR="000A3448" w:rsidRPr="00574DFD">
        <w:t>S</w:t>
      </w:r>
      <w:r w:rsidRPr="007B10B2">
        <w:t xml:space="preserve">lužeb bude </w:t>
      </w:r>
      <w:r w:rsidRPr="00F43C4C">
        <w:t>placena za skutečně provedené služby dle Objednatelem stanovených parametrů</w:t>
      </w:r>
      <w:r w:rsidR="00C17D7A">
        <w:t>,</w:t>
      </w:r>
      <w:r w:rsidRPr="00F43C4C">
        <w:t xml:space="preserve"> po ukončení každého kalendářního měsíce</w:t>
      </w:r>
      <w:r w:rsidR="00241B91">
        <w:t xml:space="preserve"> na základě Faktury.</w:t>
      </w:r>
      <w:r w:rsidRPr="00F43C4C">
        <w:t xml:space="preserve"> Pokud bude během jednoho kalendářního měsíce poskytována jedna služba v</w:t>
      </w:r>
      <w:r w:rsidR="003D13D4">
        <w:t> </w:t>
      </w:r>
      <w:r w:rsidRPr="00F43C4C">
        <w:t xml:space="preserve">různých parametrech, bude </w:t>
      </w:r>
      <w:r w:rsidR="004F252F">
        <w:t>ve</w:t>
      </w:r>
      <w:r w:rsidRPr="00F43C4C">
        <w:t xml:space="preserve"> </w:t>
      </w:r>
      <w:r w:rsidR="002E38D6">
        <w:t>V</w:t>
      </w:r>
      <w:r w:rsidRPr="00F43C4C">
        <w:t xml:space="preserve">ýkazu </w:t>
      </w:r>
      <w:r w:rsidR="009B39FC">
        <w:t>plnění</w:t>
      </w:r>
      <w:r w:rsidR="009B39FC" w:rsidRPr="00F43C4C">
        <w:t xml:space="preserve"> </w:t>
      </w:r>
      <w:r w:rsidR="00283B4C">
        <w:t xml:space="preserve">Služeb paušálně hrazených stálých </w:t>
      </w:r>
      <w:r w:rsidR="00B84146">
        <w:t xml:space="preserve">a </w:t>
      </w:r>
      <w:r w:rsidR="004F252F">
        <w:t>v</w:t>
      </w:r>
      <w:r w:rsidR="00B84146">
        <w:t xml:space="preserve"> </w:t>
      </w:r>
      <w:r w:rsidR="00D41B95">
        <w:t>A</w:t>
      </w:r>
      <w:r w:rsidR="00B84146">
        <w:t>kceptační</w:t>
      </w:r>
      <w:r w:rsidR="004F252F">
        <w:t>m</w:t>
      </w:r>
      <w:r w:rsidR="00B84146">
        <w:t xml:space="preserve"> protokolu </w:t>
      </w:r>
      <w:r w:rsidR="00F007E3" w:rsidRPr="00F007E3">
        <w:t xml:space="preserve">Služeb výkonově hrazených </w:t>
      </w:r>
      <w:r w:rsidRPr="00F43C4C">
        <w:t xml:space="preserve">za daný měsíc </w:t>
      </w:r>
      <w:r w:rsidR="002A0745">
        <w:t>cena rozděle</w:t>
      </w:r>
      <w:r w:rsidR="007C3519">
        <w:t xml:space="preserve">na podle různých </w:t>
      </w:r>
      <w:r w:rsidR="00202829">
        <w:t xml:space="preserve">těchto </w:t>
      </w:r>
      <w:r w:rsidR="007C3519">
        <w:t>parametrů Služeb</w:t>
      </w:r>
      <w:r w:rsidRPr="00F43C4C">
        <w:t xml:space="preserve">. </w:t>
      </w:r>
    </w:p>
    <w:p w14:paraId="20523497" w14:textId="4F32A5C1" w:rsidR="00DF748C" w:rsidRPr="00F43C4C" w:rsidRDefault="00DF748C" w:rsidP="007732E7">
      <w:pPr>
        <w:pStyle w:val="RLslovanodstavec"/>
      </w:pPr>
      <w:r w:rsidRPr="00F43C4C">
        <w:t xml:space="preserve">Na základě schválení </w:t>
      </w:r>
      <w:r w:rsidR="00D776BA">
        <w:t>V</w:t>
      </w:r>
      <w:r w:rsidR="00D776BA" w:rsidRPr="00645FAF">
        <w:t xml:space="preserve">ýkazu </w:t>
      </w:r>
      <w:r w:rsidR="00D776BA">
        <w:t>plnění</w:t>
      </w:r>
      <w:r w:rsidR="00D776BA" w:rsidRPr="00645FAF">
        <w:t xml:space="preserve"> </w:t>
      </w:r>
      <w:r w:rsidR="00D776BA">
        <w:t>Služeb paušálně hrazených stálých</w:t>
      </w:r>
      <w:r w:rsidR="00D776BA" w:rsidRPr="00D776BA">
        <w:t xml:space="preserve"> </w:t>
      </w:r>
      <w:r w:rsidR="00D776BA">
        <w:t xml:space="preserve">a </w:t>
      </w:r>
      <w:r w:rsidRPr="00F43C4C">
        <w:t xml:space="preserve">Akceptačního protokolu </w:t>
      </w:r>
      <w:r w:rsidR="00D776BA" w:rsidRPr="00F007E3">
        <w:t xml:space="preserve">Služeb výkonově hrazených </w:t>
      </w:r>
      <w:r w:rsidRPr="00F43C4C">
        <w:t xml:space="preserve">Objednatelem bude </w:t>
      </w:r>
      <w:r w:rsidR="000A3448" w:rsidRPr="00F43C4C">
        <w:t>Poskytovatel</w:t>
      </w:r>
      <w:r w:rsidRPr="00F43C4C">
        <w:t>em neprodleně předložen</w:t>
      </w:r>
      <w:r w:rsidR="00241B91">
        <w:t>a Faktura</w:t>
      </w:r>
      <w:r w:rsidRPr="00F43C4C">
        <w:t xml:space="preserve">, přičemž </w:t>
      </w:r>
      <w:r w:rsidR="00DB3B64" w:rsidRPr="00645FAF">
        <w:t xml:space="preserve">Výkaz plnění </w:t>
      </w:r>
      <w:r w:rsidR="00DB3B64">
        <w:t>Služeb paušálně hrazených stálých</w:t>
      </w:r>
      <w:r w:rsidR="00DB3B64" w:rsidRPr="00DB3B64">
        <w:rPr>
          <w:szCs w:val="20"/>
        </w:rPr>
        <w:t xml:space="preserve"> </w:t>
      </w:r>
      <w:r w:rsidR="00DB3B64">
        <w:rPr>
          <w:szCs w:val="20"/>
        </w:rPr>
        <w:t xml:space="preserve">a </w:t>
      </w:r>
      <w:r w:rsidRPr="00F43C4C">
        <w:rPr>
          <w:szCs w:val="20"/>
        </w:rPr>
        <w:t>Akceptační</w:t>
      </w:r>
      <w:r w:rsidRPr="00F43C4C">
        <w:t xml:space="preserve"> protokol </w:t>
      </w:r>
      <w:r w:rsidR="00905431" w:rsidRPr="00F007E3">
        <w:t xml:space="preserve">Služeb výkonově hrazených </w:t>
      </w:r>
      <w:r w:rsidRPr="00F43C4C">
        <w:t xml:space="preserve">bude </w:t>
      </w:r>
      <w:r w:rsidR="00D46FAD" w:rsidRPr="00574DFD">
        <w:t xml:space="preserve">jako příloha </w:t>
      </w:r>
      <w:r w:rsidRPr="00F43C4C">
        <w:t xml:space="preserve">nedílnou součástí </w:t>
      </w:r>
      <w:r w:rsidR="00241B91">
        <w:t>F</w:t>
      </w:r>
      <w:r w:rsidRPr="00F43C4C">
        <w:t xml:space="preserve">aktury. </w:t>
      </w:r>
      <w:r w:rsidR="00C269E8">
        <w:t>Ve Faktuře budou částky za Služby paušálně hrazené stálé a Služ</w:t>
      </w:r>
      <w:r w:rsidR="00C269E8" w:rsidRPr="00F007E3">
        <w:t>b</w:t>
      </w:r>
      <w:r w:rsidR="00C269E8">
        <w:t>y výkonově hrazené uvedeny samostatně.</w:t>
      </w:r>
    </w:p>
    <w:p w14:paraId="79E71C3D" w14:textId="26D17E3F" w:rsidR="00106CFD" w:rsidRPr="00F43C4C" w:rsidRDefault="00106CFD" w:rsidP="007732E7">
      <w:pPr>
        <w:pStyle w:val="RLslovanodstavec"/>
      </w:pPr>
      <w:r w:rsidRPr="00F43C4C">
        <w:t xml:space="preserve">Poskytovatel se zavazuje </w:t>
      </w:r>
      <w:r w:rsidR="00127343">
        <w:t xml:space="preserve">ve </w:t>
      </w:r>
      <w:r w:rsidR="00127343" w:rsidRPr="00D96477">
        <w:t xml:space="preserve">Výkazu plnění </w:t>
      </w:r>
      <w:r w:rsidR="00127343">
        <w:t>Služeb paušálně hrazených stálých</w:t>
      </w:r>
      <w:r w:rsidR="00127343" w:rsidRPr="00127343">
        <w:t xml:space="preserve"> </w:t>
      </w:r>
      <w:r w:rsidR="00127343">
        <w:t xml:space="preserve">a </w:t>
      </w:r>
      <w:r w:rsidRPr="00F43C4C">
        <w:t xml:space="preserve">ve </w:t>
      </w:r>
      <w:r w:rsidR="00DB3B64">
        <w:t>F</w:t>
      </w:r>
      <w:r w:rsidRPr="00F43C4C">
        <w:t>aktuře za poskytování</w:t>
      </w:r>
      <w:r w:rsidR="00C269E8">
        <w:t xml:space="preserve"> těchto</w:t>
      </w:r>
      <w:r w:rsidRPr="00F43C4C">
        <w:t xml:space="preserve"> Služeb vždy zohlednit a výslovně uvést </w:t>
      </w:r>
      <w:r w:rsidR="00E34E3B" w:rsidRPr="00574DFD">
        <w:t xml:space="preserve">výši </w:t>
      </w:r>
      <w:r w:rsidR="00A70E6D" w:rsidRPr="00574DFD">
        <w:t>slevy</w:t>
      </w:r>
      <w:r w:rsidR="00E34E3B" w:rsidRPr="00574DFD">
        <w:t xml:space="preserve"> </w:t>
      </w:r>
      <w:r w:rsidRPr="00F43C4C">
        <w:t>Objednatele na slevu z</w:t>
      </w:r>
      <w:r w:rsidR="003D13D4">
        <w:t> </w:t>
      </w:r>
      <w:r w:rsidRPr="00F43C4C">
        <w:t xml:space="preserve">ceny </w:t>
      </w:r>
      <w:r w:rsidR="00A70E6D" w:rsidRPr="00574DFD">
        <w:t>za Službu</w:t>
      </w:r>
      <w:r w:rsidR="00765F2A">
        <w:t xml:space="preserve"> dle </w:t>
      </w:r>
      <w:r w:rsidR="00647556">
        <w:t>odst</w:t>
      </w:r>
      <w:r w:rsidR="00765F2A">
        <w:t>. 2</w:t>
      </w:r>
      <w:r w:rsidR="00281A81">
        <w:t>4</w:t>
      </w:r>
      <w:r w:rsidR="00FF13A6">
        <w:t>.2</w:t>
      </w:r>
      <w:r w:rsidR="00493B6C">
        <w:t xml:space="preserve"> této Smlouvy</w:t>
      </w:r>
      <w:r w:rsidRPr="00F43C4C">
        <w:t>.</w:t>
      </w:r>
    </w:p>
    <w:p w14:paraId="32334ECA" w14:textId="6EFD6933" w:rsidR="00106CFD" w:rsidRPr="0075164A" w:rsidRDefault="00106CFD" w:rsidP="007732E7">
      <w:pPr>
        <w:pStyle w:val="RLslovanodstavec"/>
      </w:pPr>
      <w:r w:rsidRPr="00F43C4C">
        <w:t xml:space="preserve">Lhůta splatnosti fakturovaných částek je </w:t>
      </w:r>
      <w:r w:rsidRPr="00F43C4C">
        <w:rPr>
          <w:szCs w:val="20"/>
        </w:rPr>
        <w:t>stanovena</w:t>
      </w:r>
      <w:r w:rsidRPr="00F43C4C">
        <w:t xml:space="preserve"> na 30 kalendářních dní od doručení faktury Objednateli. Poskytovatel se zavazuje odeslat daňový </w:t>
      </w:r>
      <w:r w:rsidRPr="007B10B2">
        <w:t>doklad Objednateli nejpozději následující pracovní den po jeho vystavení</w:t>
      </w:r>
      <w:r w:rsidRPr="0075164A">
        <w:t>.</w:t>
      </w:r>
      <w:r w:rsidR="003073B0" w:rsidRPr="0075164A">
        <w:t xml:space="preserve"> Faktury doručené </w:t>
      </w:r>
      <w:r w:rsidR="00865B29" w:rsidRPr="0075164A">
        <w:t xml:space="preserve"> Objednateli </w:t>
      </w:r>
      <w:r w:rsidR="003073B0" w:rsidRPr="0075164A">
        <w:t xml:space="preserve">v období od </w:t>
      </w:r>
      <w:r w:rsidR="00702BB7" w:rsidRPr="0075164A">
        <w:t>1.</w:t>
      </w:r>
      <w:r w:rsidR="00B00683" w:rsidRPr="0075164A">
        <w:t xml:space="preserve"> </w:t>
      </w:r>
      <w:r w:rsidR="00702BB7" w:rsidRPr="0075164A">
        <w:t xml:space="preserve">ledna do </w:t>
      </w:r>
      <w:r w:rsidR="00454B1B" w:rsidRPr="0075164A">
        <w:t>31</w:t>
      </w:r>
      <w:r w:rsidR="008D4950" w:rsidRPr="0075164A">
        <w:t xml:space="preserve">. </w:t>
      </w:r>
      <w:r w:rsidR="00454B1B" w:rsidRPr="0075164A">
        <w:t>dubna</w:t>
      </w:r>
      <w:r w:rsidR="00702BB7" w:rsidRPr="0075164A">
        <w:t xml:space="preserve"> na plnění služeb výkonově hrazených</w:t>
      </w:r>
      <w:r w:rsidR="00042DBC" w:rsidRPr="0075164A">
        <w:t>,</w:t>
      </w:r>
      <w:r w:rsidR="00702BB7" w:rsidRPr="0075164A">
        <w:t xml:space="preserve"> budou splatné </w:t>
      </w:r>
      <w:r w:rsidR="000B2BFA" w:rsidRPr="0075164A">
        <w:t xml:space="preserve">nejdříve </w:t>
      </w:r>
      <w:r w:rsidR="00AA5C0F" w:rsidRPr="0075164A">
        <w:t>2.</w:t>
      </w:r>
      <w:r w:rsidR="00B41D73" w:rsidRPr="0075164A">
        <w:t xml:space="preserve"> </w:t>
      </w:r>
      <w:r w:rsidR="00AA5C0F" w:rsidRPr="0075164A">
        <w:t>kv</w:t>
      </w:r>
      <w:r w:rsidR="00B41D73" w:rsidRPr="0075164A">
        <w:t>ě</w:t>
      </w:r>
      <w:r w:rsidR="00AA5C0F" w:rsidRPr="0075164A">
        <w:t>tna</w:t>
      </w:r>
      <w:r w:rsidR="00B41D73" w:rsidRPr="0075164A">
        <w:t xml:space="preserve"> stávajícího roku</w:t>
      </w:r>
      <w:r w:rsidR="00595696" w:rsidRPr="0075164A">
        <w:t xml:space="preserve"> s tím, </w:t>
      </w:r>
      <w:r w:rsidR="00C67E56" w:rsidRPr="0075164A">
        <w:t xml:space="preserve">že zároveň zůstává zachována </w:t>
      </w:r>
      <w:r w:rsidR="00EB57BC" w:rsidRPr="0075164A">
        <w:t>lhůta splatnosti 30 kalendářních dnů od doručení faktury Objednateli</w:t>
      </w:r>
      <w:r w:rsidR="00B00683" w:rsidRPr="0075164A">
        <w:t>.</w:t>
      </w:r>
      <w:r w:rsidR="00595696" w:rsidRPr="0075164A">
        <w:t xml:space="preserve"> </w:t>
      </w:r>
      <w:r w:rsidR="00B26986" w:rsidRPr="0075164A">
        <w:t>Toto opatření je Objednatel nucen přijmout z důvodu, že v</w:t>
      </w:r>
      <w:r w:rsidR="000107EE" w:rsidRPr="0075164A">
        <w:t xml:space="preserve"> období od 1. ledna do </w:t>
      </w:r>
      <w:r w:rsidR="0082530E" w:rsidRPr="0075164A">
        <w:t>31</w:t>
      </w:r>
      <w:r w:rsidR="000107EE" w:rsidRPr="0075164A">
        <w:t xml:space="preserve">. </w:t>
      </w:r>
      <w:r w:rsidR="0082530E" w:rsidRPr="0075164A">
        <w:t>dubna</w:t>
      </w:r>
      <w:r w:rsidR="00F4069B" w:rsidRPr="0075164A">
        <w:t xml:space="preserve"> ne</w:t>
      </w:r>
      <w:r w:rsidR="007D68FB" w:rsidRPr="0075164A">
        <w:t>bude</w:t>
      </w:r>
      <w:r w:rsidR="00F4069B" w:rsidRPr="0075164A">
        <w:t xml:space="preserve"> </w:t>
      </w:r>
      <w:r w:rsidR="00971331" w:rsidRPr="0075164A">
        <w:t xml:space="preserve">disponovat </w:t>
      </w:r>
      <w:r w:rsidR="006D430D" w:rsidRPr="0075164A">
        <w:t xml:space="preserve">finančními prostředky určenými pro úhradu služeb výkonově hrazených.  </w:t>
      </w:r>
      <w:r w:rsidR="00B00683" w:rsidRPr="0075164A">
        <w:t xml:space="preserve"> </w:t>
      </w:r>
    </w:p>
    <w:p w14:paraId="75627452" w14:textId="5A705F60" w:rsidR="00106CFD" w:rsidRPr="00F43C4C" w:rsidRDefault="00106CFD" w:rsidP="007732E7">
      <w:pPr>
        <w:pStyle w:val="RLslovanodstavec"/>
      </w:pPr>
      <w:r w:rsidRPr="007B10B2">
        <w:t xml:space="preserve">Všechny faktury musí splňovat náležitosti obchodní </w:t>
      </w:r>
      <w:r w:rsidRPr="00F43C4C">
        <w:t xml:space="preserve">listiny ve smyslu § 435 občanského zákoníku a řádného daňového dokladu požadované </w:t>
      </w:r>
      <w:r w:rsidRPr="00F43C4C">
        <w:rPr>
          <w:szCs w:val="20"/>
        </w:rPr>
        <w:t>zákonem</w:t>
      </w:r>
      <w:r w:rsidRPr="00F43C4C">
        <w:t xml:space="preserve"> č. 235/2004 Sb., o dani z</w:t>
      </w:r>
      <w:r w:rsidR="003D13D4">
        <w:t> </w:t>
      </w:r>
      <w:r w:rsidRPr="00F43C4C">
        <w:t xml:space="preserve">přidané hodnoty, ve znění pozdějších předpisů. Faktura bude vždy obsahovat </w:t>
      </w:r>
      <w:r w:rsidR="00FD547D" w:rsidRPr="00574DFD">
        <w:t xml:space="preserve">akceptovaný </w:t>
      </w:r>
      <w:r w:rsidR="00522F03" w:rsidRPr="00522F03">
        <w:t xml:space="preserve">Výkaz plnění Služeb paušálně hrazených stálých a Akceptační protokol Služeb výkonově hrazených </w:t>
      </w:r>
      <w:r w:rsidRPr="00F43C4C">
        <w:t>osvědčující poskytnutí plnění dle této Smlouvy</w:t>
      </w:r>
      <w:r w:rsidR="00BF23B8">
        <w:t xml:space="preserve"> a číslo této Smlouvy (DMS) Objednatele</w:t>
      </w:r>
      <w:r w:rsidRPr="00F43C4C">
        <w:t>.</w:t>
      </w:r>
    </w:p>
    <w:p w14:paraId="5D155EEE" w14:textId="40955FF6" w:rsidR="00106CFD" w:rsidRPr="00F43C4C" w:rsidRDefault="00106CFD" w:rsidP="007732E7">
      <w:pPr>
        <w:pStyle w:val="RLslovanodstavec"/>
      </w:pPr>
      <w:r w:rsidRPr="00F43C4C">
        <w:t>Nebude-li faktura obsahovat stanovené náležitosti a přílohy, nebo v</w:t>
      </w:r>
      <w:r w:rsidR="003D13D4">
        <w:t> </w:t>
      </w:r>
      <w:r w:rsidRPr="00F43C4C">
        <w:t>ní nebudou správně uvedené údaje dle této Smlouvy (zejména nezohlednění slev z</w:t>
      </w:r>
      <w:r w:rsidR="003D13D4">
        <w:t> </w:t>
      </w:r>
      <w:r w:rsidRPr="00F43C4C">
        <w:t>ceny</w:t>
      </w:r>
      <w:r w:rsidR="00570E2C">
        <w:t xml:space="preserve"> dle odst. </w:t>
      </w:r>
      <w:r w:rsidR="00725086">
        <w:t>2</w:t>
      </w:r>
      <w:r w:rsidR="00D84DBF">
        <w:t>4</w:t>
      </w:r>
      <w:r w:rsidR="00570E2C">
        <w:t xml:space="preserve">.2 této Smlouvy </w:t>
      </w:r>
      <w:r w:rsidRPr="00F43C4C">
        <w:t xml:space="preserve">nebo </w:t>
      </w:r>
      <w:r w:rsidR="00D46FAD" w:rsidRPr="00574DFD">
        <w:t xml:space="preserve">absence </w:t>
      </w:r>
      <w:r w:rsidRPr="00F43C4C">
        <w:t xml:space="preserve">výslovně </w:t>
      </w:r>
      <w:r w:rsidRPr="00F43C4C">
        <w:rPr>
          <w:szCs w:val="20"/>
        </w:rPr>
        <w:t>uveden</w:t>
      </w:r>
      <w:r w:rsidR="00D46FAD" w:rsidRPr="00574DFD">
        <w:rPr>
          <w:szCs w:val="20"/>
        </w:rPr>
        <w:t>é</w:t>
      </w:r>
      <w:r w:rsidRPr="00F43C4C">
        <w:t xml:space="preserve"> </w:t>
      </w:r>
      <w:r w:rsidRPr="00520A49">
        <w:t>poměrn</w:t>
      </w:r>
      <w:r w:rsidR="00D46FAD" w:rsidRPr="00574DFD">
        <w:t>é</w:t>
      </w:r>
      <w:r w:rsidRPr="00520A49">
        <w:t xml:space="preserve"> výše ceny</w:t>
      </w:r>
      <w:r w:rsidR="00570E2C">
        <w:t xml:space="preserve"> dle odst. </w:t>
      </w:r>
      <w:r w:rsidR="00725086">
        <w:t>1</w:t>
      </w:r>
      <w:r w:rsidR="007C5C9B">
        <w:t>5</w:t>
      </w:r>
      <w:r w:rsidR="00F733C4">
        <w:t>.1 a 1</w:t>
      </w:r>
      <w:r w:rsidR="007C5C9B">
        <w:t>5</w:t>
      </w:r>
      <w:r w:rsidR="00570E2C">
        <w:t>.</w:t>
      </w:r>
      <w:r w:rsidR="008824FB">
        <w:t>4</w:t>
      </w:r>
      <w:r w:rsidR="0090309D">
        <w:t xml:space="preserve">, resp. ceny upravené dle odst. </w:t>
      </w:r>
      <w:r w:rsidR="00520A49">
        <w:t>1</w:t>
      </w:r>
      <w:r w:rsidR="007F7CB8">
        <w:t>5</w:t>
      </w:r>
      <w:r w:rsidR="0090309D">
        <w:t>.</w:t>
      </w:r>
      <w:r w:rsidR="007F7CB8">
        <w:t>9</w:t>
      </w:r>
      <w:r w:rsidR="0090309D">
        <w:t xml:space="preserve">  této Smlouvy</w:t>
      </w:r>
      <w:r w:rsidRPr="00520A49">
        <w:t xml:space="preserve">), je Objednatel </w:t>
      </w:r>
      <w:r w:rsidRPr="00F43C4C">
        <w:t>oprávněn vrátit ji ve lhůtě její splatnosti Poskytovateli. V</w:t>
      </w:r>
      <w:r w:rsidR="003D13D4">
        <w:t> </w:t>
      </w:r>
      <w:r w:rsidRPr="00F43C4C">
        <w:t>takovém případě se přeruší běh lhůty splatnosti a nová lhůta splatnosti počne běžet doručením opravené faktury.</w:t>
      </w:r>
    </w:p>
    <w:p w14:paraId="17E7B518" w14:textId="554C9B8E" w:rsidR="00106CFD" w:rsidRPr="00F43C4C" w:rsidRDefault="00106CFD" w:rsidP="007732E7">
      <w:pPr>
        <w:pStyle w:val="RLslovanodstavec"/>
      </w:pPr>
      <w:r w:rsidRPr="00F43C4C">
        <w:t xml:space="preserve">Platby peněžitých částek se provádí bankovním převodem na účet druhé smluvní strany uvedený ve faktuře. Peněžitá částka se považuje za zaplacenou </w:t>
      </w:r>
      <w:r w:rsidRPr="00F43C4C">
        <w:rPr>
          <w:szCs w:val="20"/>
        </w:rPr>
        <w:t>okamžikem</w:t>
      </w:r>
      <w:r w:rsidRPr="00F43C4C">
        <w:t xml:space="preserve"> jejího odepsání z</w:t>
      </w:r>
      <w:r w:rsidR="003D13D4">
        <w:t> </w:t>
      </w:r>
      <w:r w:rsidRPr="00F43C4C">
        <w:t>účtu odesílatele ve prospěch účtu příjemce.</w:t>
      </w:r>
    </w:p>
    <w:p w14:paraId="3B82AC96" w14:textId="37C0CBF2" w:rsidR="00106CFD" w:rsidRPr="00F43C4C" w:rsidRDefault="00106CFD" w:rsidP="007732E7">
      <w:pPr>
        <w:pStyle w:val="RLslovanodstavec"/>
      </w:pPr>
      <w:r w:rsidRPr="00F43C4C">
        <w:t>Ceny Služeb dle této Smlouvy jsou neměnné a konečné s</w:t>
      </w:r>
      <w:r w:rsidR="003D13D4">
        <w:t> </w:t>
      </w:r>
      <w:r w:rsidRPr="00F43C4C">
        <w:rPr>
          <w:szCs w:val="20"/>
        </w:rPr>
        <w:t>výhradou</w:t>
      </w:r>
      <w:r w:rsidR="009240EF" w:rsidRPr="00574DFD">
        <w:rPr>
          <w:szCs w:val="20"/>
        </w:rPr>
        <w:t xml:space="preserve"> zákonné</w:t>
      </w:r>
      <w:r w:rsidRPr="00F43C4C">
        <w:t xml:space="preserve"> změny sazby daně z</w:t>
      </w:r>
      <w:r w:rsidR="003D13D4">
        <w:t> </w:t>
      </w:r>
      <w:r w:rsidRPr="00F43C4C">
        <w:t>přidané hodnoty.</w:t>
      </w:r>
    </w:p>
    <w:p w14:paraId="1F23D44E" w14:textId="77777777" w:rsidR="00106CFD" w:rsidRPr="00F43C4C" w:rsidRDefault="00106CFD" w:rsidP="007732E7">
      <w:pPr>
        <w:pStyle w:val="RLslovanodstavec"/>
      </w:pPr>
      <w:r w:rsidRPr="00F43C4C">
        <w:lastRenderedPageBreak/>
        <w:t xml:space="preserve">Objednatel neposkytne Poskytovateli žádné </w:t>
      </w:r>
      <w:r w:rsidRPr="00F43C4C">
        <w:rPr>
          <w:szCs w:val="20"/>
        </w:rPr>
        <w:t>zálohy</w:t>
      </w:r>
      <w:r w:rsidRPr="00F43C4C">
        <w:t>.</w:t>
      </w:r>
    </w:p>
    <w:p w14:paraId="4545CF6F" w14:textId="43398386" w:rsidR="00A251F7" w:rsidRPr="00F43C4C" w:rsidRDefault="00A251F7" w:rsidP="007732E7">
      <w:pPr>
        <w:pStyle w:val="RLslovanodstavec"/>
        <w:rPr>
          <w:szCs w:val="20"/>
        </w:rPr>
      </w:pPr>
      <w:r w:rsidRPr="00F43C4C">
        <w:rPr>
          <w:szCs w:val="20"/>
        </w:rPr>
        <w:t>Objednatel</w:t>
      </w:r>
      <w:r w:rsidRPr="00F43C4C">
        <w:t xml:space="preserve"> preferuje zaslání elektronické faktury včetně</w:t>
      </w:r>
      <w:r w:rsidRPr="00574DFD">
        <w:t xml:space="preserve"> elektronického Výkazu plnění</w:t>
      </w:r>
      <w:r w:rsidR="008A7217">
        <w:t xml:space="preserve"> Služeb paušálně hrazených stálých</w:t>
      </w:r>
      <w:r w:rsidRPr="00574DFD">
        <w:t>, resp.</w:t>
      </w:r>
      <w:r w:rsidRPr="00F43C4C">
        <w:t xml:space="preserve"> elektronického </w:t>
      </w:r>
      <w:r w:rsidRPr="00574DFD">
        <w:t xml:space="preserve">výkazu </w:t>
      </w:r>
      <w:r w:rsidR="00022EDC" w:rsidRPr="00574DFD">
        <w:t xml:space="preserve">Služeb výkonově </w:t>
      </w:r>
      <w:r w:rsidR="00022EDC" w:rsidRPr="00F43C4C">
        <w:rPr>
          <w:szCs w:val="20"/>
        </w:rPr>
        <w:t>hrazených</w:t>
      </w:r>
      <w:r w:rsidRPr="00F43C4C">
        <w:t xml:space="preserve"> Poskytovatele na mailovou adresu </w:t>
      </w:r>
      <w:hyperlink r:id="rId11" w:history="1">
        <w:r w:rsidR="008E7238" w:rsidRPr="00CB69B5">
          <w:rPr>
            <w:rStyle w:val="Hypertextovodkaz"/>
            <w:rFonts w:cstheme="minorHAnsi"/>
          </w:rPr>
          <w:t>podatelna@ukzuz.gov.cz</w:t>
        </w:r>
      </w:hyperlink>
      <w:r w:rsidRPr="00F43C4C">
        <w:t xml:space="preserve"> , ve strukturovaných formátech dle Evropské směrnice 2014/55/EU nebo ve formátu ISDOC 5.2 a vyšším.</w:t>
      </w:r>
      <w:r w:rsidRPr="00574DFD">
        <w:t xml:space="preserve">  </w:t>
      </w:r>
      <w:r w:rsidRPr="00F43C4C">
        <w:rPr>
          <w:rFonts w:cs="Arial"/>
          <w:szCs w:val="20"/>
        </w:rPr>
        <w:t xml:space="preserve">Faktura musí obsahovat jméno </w:t>
      </w:r>
      <w:r w:rsidRPr="00574DFD">
        <w:rPr>
          <w:rFonts w:cs="Arial"/>
          <w:szCs w:val="20"/>
        </w:rPr>
        <w:t>oprávněné osoby</w:t>
      </w:r>
      <w:r w:rsidRPr="00F43C4C">
        <w:rPr>
          <w:rFonts w:cs="Arial"/>
          <w:szCs w:val="20"/>
        </w:rPr>
        <w:t xml:space="preserve"> Objednatele ve věcech technický</w:t>
      </w:r>
      <w:r w:rsidRPr="00574DFD">
        <w:rPr>
          <w:rFonts w:cs="Arial"/>
          <w:szCs w:val="20"/>
        </w:rPr>
        <w:t xml:space="preserve">ch a realizačních. </w:t>
      </w:r>
    </w:p>
    <w:p w14:paraId="3B57E43A" w14:textId="04A18C24" w:rsidR="007B241E" w:rsidRPr="00F43C4C" w:rsidRDefault="53B972A6" w:rsidP="00266021">
      <w:pPr>
        <w:pStyle w:val="RLlneksmlouvy"/>
      </w:pPr>
      <w:bookmarkStart w:id="79" w:name="_Ref212483348"/>
      <w:bookmarkStart w:id="80" w:name="_Toc212632750"/>
      <w:bookmarkStart w:id="81" w:name="_Ref273382468"/>
      <w:bookmarkStart w:id="82" w:name="_Toc295034736"/>
      <w:r>
        <w:t>AKCEPTACE VÝSLEDKŮ POSKYTOVANÉHO PLNĚNÍ</w:t>
      </w:r>
      <w:bookmarkEnd w:id="79"/>
      <w:bookmarkEnd w:id="80"/>
      <w:bookmarkEnd w:id="81"/>
      <w:bookmarkEnd w:id="82"/>
    </w:p>
    <w:p w14:paraId="35DB46EF" w14:textId="543E8B96" w:rsidR="007B241E" w:rsidRPr="00F43C4C" w:rsidRDefault="00022EDC" w:rsidP="007732E7">
      <w:pPr>
        <w:pStyle w:val="RLslovanodstavec"/>
      </w:pPr>
      <w:bookmarkStart w:id="83" w:name="_Ref196129094"/>
      <w:r w:rsidRPr="00F43C4C">
        <w:t xml:space="preserve">Služby paušálně hrazené </w:t>
      </w:r>
      <w:r w:rsidR="009B1C30" w:rsidRPr="00574DFD">
        <w:t>stálé</w:t>
      </w:r>
      <w:r w:rsidR="007B241E" w:rsidRPr="00574DFD">
        <w:t xml:space="preserve"> </w:t>
      </w:r>
      <w:r w:rsidR="007B241E" w:rsidRPr="00F43C4C">
        <w:t xml:space="preserve">budou Objednatelem akceptovány </w:t>
      </w:r>
      <w:r w:rsidR="007B241E" w:rsidRPr="00574DFD">
        <w:t xml:space="preserve">písemným </w:t>
      </w:r>
      <w:r w:rsidR="007B241E" w:rsidRPr="00F43C4C">
        <w:t>schválením</w:t>
      </w:r>
      <w:r w:rsidR="007B241E" w:rsidRPr="00574DFD">
        <w:t xml:space="preserve"> </w:t>
      </w:r>
      <w:r w:rsidR="007B241E" w:rsidRPr="00F43C4C">
        <w:t>Výkazu plnění</w:t>
      </w:r>
      <w:r w:rsidR="007B241E" w:rsidRPr="00574DFD">
        <w:t xml:space="preserve"> </w:t>
      </w:r>
      <w:r w:rsidR="00743844" w:rsidRPr="00743844">
        <w:t xml:space="preserve">Služeb paušálně hrazených stálých </w:t>
      </w:r>
      <w:r w:rsidR="007B241E" w:rsidRPr="00574DFD">
        <w:t>popsan</w:t>
      </w:r>
      <w:r w:rsidR="00991D33" w:rsidRPr="00574DFD">
        <w:t>ém</w:t>
      </w:r>
      <w:r w:rsidR="007B241E" w:rsidRPr="00574DFD">
        <w:t xml:space="preserve"> v</w:t>
      </w:r>
      <w:r w:rsidR="003D13D4">
        <w:t> </w:t>
      </w:r>
      <w:r w:rsidR="007B241E" w:rsidRPr="00574DFD">
        <w:t>čl. </w:t>
      </w:r>
      <w:r w:rsidR="00D46D25" w:rsidRPr="00574DFD">
        <w:t>1</w:t>
      </w:r>
      <w:r w:rsidR="00017CE8">
        <w:t>0</w:t>
      </w:r>
      <w:r w:rsidR="007B241E" w:rsidRPr="00574DFD">
        <w:t> Smlouvy</w:t>
      </w:r>
      <w:bookmarkStart w:id="84" w:name="_Ref485136749"/>
      <w:r w:rsidR="007B241E" w:rsidRPr="00574DFD">
        <w:t>.</w:t>
      </w:r>
    </w:p>
    <w:p w14:paraId="383D0BB4" w14:textId="3BA2BB3E" w:rsidR="007B241E" w:rsidRPr="00F43C4C" w:rsidRDefault="53B972A6" w:rsidP="007732E7">
      <w:pPr>
        <w:pStyle w:val="RLslovanodstavec"/>
      </w:pPr>
      <w:r>
        <w:t xml:space="preserve">Výsledky </w:t>
      </w:r>
      <w:r w:rsidR="1E1FA192">
        <w:t>Služeb výkonově hrazených</w:t>
      </w:r>
      <w:r>
        <w:t xml:space="preserve"> poskytnuté dle </w:t>
      </w:r>
      <w:r w:rsidRPr="00125436">
        <w:t>KL HR-001</w:t>
      </w:r>
      <w:r w:rsidR="00262C03" w:rsidRPr="00125436">
        <w:t>,</w:t>
      </w:r>
      <w:r w:rsidR="2651B799" w:rsidRPr="00125436">
        <w:t xml:space="preserve"> HR-002</w:t>
      </w:r>
      <w:r w:rsidR="00262C03">
        <w:t>, HR-003 a HR-004</w:t>
      </w:r>
      <w:r>
        <w:t xml:space="preserve"> podléhají akceptaci na základě akceptační procedury popsané v</w:t>
      </w:r>
      <w:r w:rsidR="206EFDE7">
        <w:t> </w:t>
      </w:r>
      <w:r>
        <w:t xml:space="preserve">odst. </w:t>
      </w:r>
      <w:r w:rsidR="007B241E">
        <w:fldChar w:fldCharType="begin"/>
      </w:r>
      <w:r w:rsidR="007B241E">
        <w:instrText xml:space="preserve"> REF _Ref438082053 \r \h  \* MERGEFORMAT </w:instrText>
      </w:r>
      <w:r w:rsidR="007B241E">
        <w:fldChar w:fldCharType="separate"/>
      </w:r>
      <w:r w:rsidR="00F425D8">
        <w:t>1</w:t>
      </w:r>
      <w:r w:rsidR="00C369CB">
        <w:t>6</w:t>
      </w:r>
      <w:r w:rsidR="00F425D8">
        <w:t>.3</w:t>
      </w:r>
      <w:r w:rsidR="007B241E">
        <w:fldChar w:fldCharType="end"/>
      </w:r>
      <w:r>
        <w:t xml:space="preserve"> </w:t>
      </w:r>
      <w:r w:rsidR="6951FA21">
        <w:t xml:space="preserve">této </w:t>
      </w:r>
      <w:r>
        <w:t>Smlouvy, nestanoví-li Objednatel jinak.</w:t>
      </w:r>
      <w:bookmarkEnd w:id="84"/>
      <w:r>
        <w:t xml:space="preserve"> </w:t>
      </w:r>
    </w:p>
    <w:p w14:paraId="45FD7DD5" w14:textId="4725ACE1" w:rsidR="005D0BAE" w:rsidRPr="005D0BAE" w:rsidRDefault="007B241E" w:rsidP="007732E7">
      <w:pPr>
        <w:pStyle w:val="RLslovanodstavec"/>
      </w:pPr>
      <w:bookmarkStart w:id="85" w:name="_Ref438082053"/>
      <w:r w:rsidRPr="00F43C4C">
        <w:t xml:space="preserve">Akceptační procedura poskytnutého plnění dle </w:t>
      </w:r>
      <w:r w:rsidR="00865F4A" w:rsidRPr="00125436">
        <w:t xml:space="preserve">KL </w:t>
      </w:r>
      <w:r w:rsidRPr="00125436">
        <w:t>HR-001</w:t>
      </w:r>
      <w:r w:rsidR="00262C03" w:rsidRPr="00125436">
        <w:t>,</w:t>
      </w:r>
      <w:r w:rsidR="00A33212" w:rsidRPr="00125436">
        <w:t xml:space="preserve"> HR-002</w:t>
      </w:r>
      <w:r w:rsidR="00262C03">
        <w:t xml:space="preserve">, HR-003 a HR-004 </w:t>
      </w:r>
      <w:r w:rsidRPr="00F43C4C">
        <w:t>zahrnuje ověření, zda poskytnuté plnění dle této</w:t>
      </w:r>
      <w:r w:rsidRPr="00574DFD">
        <w:t> </w:t>
      </w:r>
      <w:r w:rsidRPr="00F43C4C">
        <w:t>Smlouvy vedlo k</w:t>
      </w:r>
      <w:r w:rsidR="003D13D4">
        <w:t> </w:t>
      </w:r>
      <w:r w:rsidRPr="00F43C4C">
        <w:t>výsledku, ke kterému se smluvní strany zavázaly v</w:t>
      </w:r>
      <w:r w:rsidR="003D13D4">
        <w:t> </w:t>
      </w:r>
      <w:r w:rsidRPr="00F43C4C">
        <w:t>souladu s</w:t>
      </w:r>
      <w:r w:rsidR="003D13D4">
        <w:t> </w:t>
      </w:r>
      <w:r w:rsidRPr="00F43C4C">
        <w:t>touto Smlouvou.</w:t>
      </w:r>
    </w:p>
    <w:p w14:paraId="4C42DD44" w14:textId="4B2783F0" w:rsidR="007B241E" w:rsidRPr="00F43C4C" w:rsidRDefault="007B241E" w:rsidP="00FB3DD4">
      <w:pPr>
        <w:pStyle w:val="RLOdstavec"/>
      </w:pPr>
      <w:r w:rsidRPr="00F43C4C">
        <w:t xml:space="preserve">Splňuje-li poskytnuté plnění vlastnosti určené </w:t>
      </w:r>
      <w:r w:rsidR="00865F4A" w:rsidRPr="00574DFD">
        <w:t>dle</w:t>
      </w:r>
      <w:r w:rsidRPr="00F43C4C">
        <w:t xml:space="preserve"> této Smlouvy</w:t>
      </w:r>
      <w:r w:rsidR="00A33212">
        <w:t xml:space="preserve"> a zadáním požadavku</w:t>
      </w:r>
      <w:r w:rsidRPr="00F43C4C">
        <w:t xml:space="preserve">, Objednatel provede akceptaci příslušného plnění bez výhrad. </w:t>
      </w:r>
    </w:p>
    <w:p w14:paraId="3C2F53D8" w14:textId="5E6059C4" w:rsidR="007B241E" w:rsidRPr="005D0BAE" w:rsidRDefault="007B241E" w:rsidP="00FB3DD4">
      <w:pPr>
        <w:pStyle w:val="RLOdstavec"/>
      </w:pPr>
      <w:bookmarkStart w:id="86" w:name="_Ref534643597"/>
      <w:r w:rsidRPr="005D0BAE">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w:t>
      </w:r>
      <w:r w:rsidR="003D13D4" w:rsidRPr="005D0BAE">
        <w:t> </w:t>
      </w:r>
      <w:r w:rsidRPr="005D0BAE">
        <w:t>případě, nemá-li k</w:t>
      </w:r>
      <w:r w:rsidR="003D13D4" w:rsidRPr="005D0BAE">
        <w:t> </w:t>
      </w:r>
      <w:r w:rsidRPr="005D0BAE">
        <w:t>akceptované časti plnění žádné výhrady.</w:t>
      </w:r>
      <w:bookmarkEnd w:id="86"/>
      <w:r w:rsidRPr="005D0BAE">
        <w:t xml:space="preserve"> </w:t>
      </w:r>
    </w:p>
    <w:p w14:paraId="7EB04CA6" w14:textId="536579AC" w:rsidR="007B241E" w:rsidRPr="005D0BAE" w:rsidRDefault="007B241E" w:rsidP="00FB3DD4">
      <w:pPr>
        <w:pStyle w:val="RLOdstavec"/>
      </w:pPr>
      <w:bookmarkStart w:id="87" w:name="_Ref533860684"/>
      <w:r w:rsidRPr="005D0BAE">
        <w:t>Je-li poskytnuté plnění způsobilé sloužit svému účelu, má však ojedinělé drobné vady nebo nedodělky, které samy o sobě ani ve spojení s</w:t>
      </w:r>
      <w:r w:rsidR="003D13D4" w:rsidRPr="005D0BAE">
        <w:t> </w:t>
      </w:r>
      <w:r w:rsidRPr="005D0BAE">
        <w:t>jinými nebrání užívání, je Objednatel oprávněn, nikoliv však povinen, příslušné plnění akceptovat s</w:t>
      </w:r>
      <w:r w:rsidR="003D13D4" w:rsidRPr="005D0BAE">
        <w:t> </w:t>
      </w:r>
      <w:r w:rsidRPr="005D0BAE">
        <w:t>výhradou a požadovat odstranění zjištěných drobných vad a nedodělků Poskytovatelem, a to během doby stanovené Objednatelem v</w:t>
      </w:r>
      <w:r w:rsidR="003D13D4" w:rsidRPr="005D0BAE">
        <w:t> </w:t>
      </w:r>
      <w:r w:rsidR="00B84146" w:rsidRPr="005D0BAE">
        <w:t>A</w:t>
      </w:r>
      <w:r w:rsidRPr="005D0BAE">
        <w:t>kceptačním protokolu</w:t>
      </w:r>
      <w:r w:rsidR="00BC2863" w:rsidRPr="005D0BAE">
        <w:t xml:space="preserve"> Služeb výkonově hrazených</w:t>
      </w:r>
      <w:r w:rsidRPr="005D0BAE">
        <w:t>. Pro vyloučení jakýchkoliv pochybností se uvádí, že v</w:t>
      </w:r>
      <w:r w:rsidR="003D13D4" w:rsidRPr="005D0BAE">
        <w:t> </w:t>
      </w:r>
      <w:r w:rsidRPr="005D0BAE">
        <w:t>případě akceptace s</w:t>
      </w:r>
      <w:r w:rsidR="003D13D4" w:rsidRPr="005D0BAE">
        <w:t> </w:t>
      </w:r>
      <w:r w:rsidRPr="005D0BAE">
        <w:t>výhradou není Poskytovatel oprávněn vystavit fakturu a nevzniká mu nárok na úhradu.</w:t>
      </w:r>
      <w:bookmarkEnd w:id="87"/>
      <w:r w:rsidRPr="005D0BAE">
        <w:t xml:space="preserve"> </w:t>
      </w:r>
    </w:p>
    <w:p w14:paraId="4C796B93" w14:textId="35B3BB15" w:rsidR="007B241E" w:rsidRPr="005D0BAE" w:rsidRDefault="007B241E" w:rsidP="007732E7">
      <w:pPr>
        <w:pStyle w:val="RLslovanodstavec"/>
      </w:pPr>
      <w:r w:rsidRPr="005D0BAE">
        <w:t>Nesplňuje-li plnění sjednané vlastnosti, popř. se Objednatel nerozhodne pro jeho akceptaci s</w:t>
      </w:r>
      <w:r w:rsidR="003D13D4" w:rsidRPr="005D0BAE">
        <w:t> </w:t>
      </w:r>
      <w:r w:rsidRPr="005D0BAE">
        <w:t>výhradou, jak je definováno v</w:t>
      </w:r>
      <w:r w:rsidR="003D13D4" w:rsidRPr="005D0BAE">
        <w:t> </w:t>
      </w:r>
      <w:r w:rsidRPr="005D0BAE">
        <w:t xml:space="preserve">odst. </w:t>
      </w:r>
      <w:r w:rsidRPr="005D0BAE">
        <w:fldChar w:fldCharType="begin"/>
      </w:r>
      <w:r w:rsidRPr="005D0BAE">
        <w:instrText xml:space="preserve"> REF _Ref533860684 \r \h </w:instrText>
      </w:r>
      <w:r w:rsidR="00ED1DB3" w:rsidRPr="005D0BAE">
        <w:instrText xml:space="preserve"> \* MERGEFORMAT </w:instrText>
      </w:r>
      <w:r w:rsidRPr="005D0BAE">
        <w:fldChar w:fldCharType="separate"/>
      </w:r>
      <w:r w:rsidR="00F425D8">
        <w:t>1</w:t>
      </w:r>
      <w:r w:rsidR="009867E3">
        <w:t>6</w:t>
      </w:r>
      <w:r w:rsidR="00F425D8">
        <w:t>.3.3</w:t>
      </w:r>
      <w:r w:rsidRPr="005D0BAE">
        <w:fldChar w:fldCharType="end"/>
      </w:r>
      <w:r w:rsidRPr="005D0BAE">
        <w:t xml:space="preserve"> Smlouvy, Objednatel společně s</w:t>
      </w:r>
      <w:r w:rsidR="003D13D4" w:rsidRPr="005D0BAE">
        <w:t> </w:t>
      </w:r>
      <w:r w:rsidRPr="005D0BAE">
        <w:t>písemným sdělením svých výhrad plnění neakceptuje.</w:t>
      </w:r>
    </w:p>
    <w:p w14:paraId="6920B633" w14:textId="4B1CD9CA" w:rsidR="007B241E" w:rsidRPr="00F43C4C" w:rsidRDefault="007B241E" w:rsidP="007732E7">
      <w:pPr>
        <w:pStyle w:val="RLslovanodstavec"/>
      </w:pPr>
      <w:r w:rsidRPr="00574DFD">
        <w:t>Poskytovatel</w:t>
      </w:r>
      <w:r w:rsidRPr="00F43C4C">
        <w:t xml:space="preserve"> je v</w:t>
      </w:r>
      <w:r w:rsidR="003D13D4">
        <w:t> </w:t>
      </w:r>
      <w:r w:rsidRPr="00F43C4C">
        <w:t xml:space="preserve">prodlení se splněním termínu pro dokončení </w:t>
      </w:r>
      <w:r w:rsidR="00022EDC" w:rsidRPr="00F43C4C">
        <w:t>Služeb výkonově hrazených</w:t>
      </w:r>
      <w:r w:rsidRPr="00F43C4C">
        <w:t>, nedojde-li ve</w:t>
      </w:r>
      <w:r w:rsidR="00443D71">
        <w:t> </w:t>
      </w:r>
      <w:r w:rsidRPr="00F43C4C">
        <w:t>sjednaném termínu pro dokončení plnění z</w:t>
      </w:r>
      <w:r w:rsidR="003D13D4">
        <w:t> </w:t>
      </w:r>
      <w:r w:rsidRPr="00520A49">
        <w:t>důvodů na straně Poskytovatele k</w:t>
      </w:r>
      <w:r w:rsidR="003D13D4">
        <w:t> </w:t>
      </w:r>
      <w:r w:rsidRPr="00520A49">
        <w:t>akceptaci s</w:t>
      </w:r>
      <w:r w:rsidR="003D13D4">
        <w:t> </w:t>
      </w:r>
      <w:r w:rsidRPr="00520A49">
        <w:t>výhradou nebo bez výhrad</w:t>
      </w:r>
      <w:r w:rsidRPr="00574DFD">
        <w:t>,</w:t>
      </w:r>
      <w:r w:rsidRPr="00520A49">
        <w:t xml:space="preserve"> a</w:t>
      </w:r>
      <w:r w:rsidRPr="00574DFD">
        <w:t> </w:t>
      </w:r>
      <w:r w:rsidRPr="00520A49">
        <w:t>jeho prodlení pak trvá do provedení</w:t>
      </w:r>
      <w:r w:rsidRPr="00574DFD">
        <w:t xml:space="preserve"> </w:t>
      </w:r>
      <w:r w:rsidRPr="00520A49">
        <w:t>akceptace s</w:t>
      </w:r>
      <w:r w:rsidR="003D13D4">
        <w:t> </w:t>
      </w:r>
      <w:r w:rsidRPr="00520A49">
        <w:t xml:space="preserve">výhradou nebo bez výhrad. Akceptace bude potvrzena podpisem </w:t>
      </w:r>
      <w:r w:rsidR="00B84146">
        <w:t>A</w:t>
      </w:r>
      <w:r w:rsidRPr="00520A49">
        <w:t>kceptačního protokolu</w:t>
      </w:r>
      <w:r w:rsidR="00AF1BB0" w:rsidRPr="00AF1BB0">
        <w:t xml:space="preserve"> </w:t>
      </w:r>
      <w:r w:rsidR="00AF1BB0" w:rsidRPr="00522F03">
        <w:t>Služeb výkonově hrazených</w:t>
      </w:r>
      <w:r w:rsidRPr="00520A49">
        <w:t>, který bude obsahovat eventuální výhrady Objednatele. Odstranění vad, které byly uvedeny v</w:t>
      </w:r>
      <w:r w:rsidR="003D13D4">
        <w:t> </w:t>
      </w:r>
      <w:r w:rsidR="00B84146">
        <w:t>A</w:t>
      </w:r>
      <w:r w:rsidRPr="00520A49">
        <w:t>kceptačním protokolu</w:t>
      </w:r>
      <w:r w:rsidR="00AF1BB0" w:rsidRPr="00AF1BB0">
        <w:t xml:space="preserve"> </w:t>
      </w:r>
      <w:r w:rsidR="00AF1BB0" w:rsidRPr="00522F03">
        <w:t>Služeb výkonově hrazených</w:t>
      </w:r>
      <w:r w:rsidRPr="00520A49">
        <w:t>, kterým Objednatel akceptoval plnění s</w:t>
      </w:r>
      <w:r w:rsidR="003D13D4">
        <w:t> </w:t>
      </w:r>
      <w:r w:rsidRPr="00520A49">
        <w:t xml:space="preserve">výhradami, strany potvrdí podpisem následného </w:t>
      </w:r>
      <w:r w:rsidR="00B84146">
        <w:t>A</w:t>
      </w:r>
      <w:r w:rsidRPr="00520A49">
        <w:t xml:space="preserve">kceptačního protokolu </w:t>
      </w:r>
      <w:r w:rsidR="00AF1BB0" w:rsidRPr="00522F03">
        <w:t xml:space="preserve">Služeb výkonově hrazených </w:t>
      </w:r>
      <w:r w:rsidRPr="00520A49">
        <w:t>s</w:t>
      </w:r>
      <w:r w:rsidR="003D13D4">
        <w:t> </w:t>
      </w:r>
      <w:r w:rsidRPr="00520A49">
        <w:t>výrokem bez výhrad.</w:t>
      </w:r>
      <w:r w:rsidRPr="00574DFD">
        <w:t xml:space="preserve"> V</w:t>
      </w:r>
      <w:r w:rsidR="003D13D4">
        <w:t> </w:t>
      </w:r>
      <w:r w:rsidRPr="00574DFD">
        <w:t>případě, že Poskytovatel nedokončí plnění nebo neodstraní drobné vady a nedodělky ve lhůtě stanovené v</w:t>
      </w:r>
      <w:r w:rsidR="003D13D4">
        <w:t> </w:t>
      </w:r>
      <w:r w:rsidR="00B84146">
        <w:t>A</w:t>
      </w:r>
      <w:r w:rsidRPr="00574DFD">
        <w:t xml:space="preserve">kceptačním protokolu </w:t>
      </w:r>
      <w:r w:rsidR="005D3700" w:rsidRPr="00522F03">
        <w:t xml:space="preserve">Služeb výkonově hrazených </w:t>
      </w:r>
      <w:r w:rsidRPr="00574DFD">
        <w:t>s</w:t>
      </w:r>
      <w:r w:rsidR="003D13D4">
        <w:t> </w:t>
      </w:r>
      <w:r w:rsidRPr="00574DFD">
        <w:t xml:space="preserve">výhradami nebo nedokončí </w:t>
      </w:r>
      <w:r w:rsidR="001B536F" w:rsidRPr="00574DFD">
        <w:t>p</w:t>
      </w:r>
      <w:r w:rsidRPr="00574DFD">
        <w:t xml:space="preserve">ožadavek na poskytnutí </w:t>
      </w:r>
      <w:r w:rsidR="00022EDC" w:rsidRPr="00574DFD">
        <w:t>Služeb výkonově hrazených</w:t>
      </w:r>
      <w:r w:rsidRPr="00574DFD">
        <w:t xml:space="preserve"> ve sjednaném termínu dle čl. </w:t>
      </w:r>
      <w:r w:rsidR="006C0058">
        <w:t>5</w:t>
      </w:r>
      <w:r w:rsidR="006C0058" w:rsidRPr="00574DFD">
        <w:t xml:space="preserve"> </w:t>
      </w:r>
      <w:r w:rsidR="00FE564A" w:rsidRPr="00574DFD">
        <w:t>Smlouvy</w:t>
      </w:r>
      <w:r w:rsidRPr="00574DFD">
        <w:t>, ocitne se v</w:t>
      </w:r>
      <w:r w:rsidR="003D13D4">
        <w:t> </w:t>
      </w:r>
      <w:r w:rsidRPr="00574DFD">
        <w:t xml:space="preserve">prodlení dle odst. </w:t>
      </w:r>
      <w:r w:rsidR="005D3700">
        <w:t>2</w:t>
      </w:r>
      <w:r w:rsidR="009538AE">
        <w:t>4</w:t>
      </w:r>
      <w:r w:rsidR="00384FEE" w:rsidRPr="00574DFD">
        <w:t>.</w:t>
      </w:r>
      <w:r w:rsidR="00676085">
        <w:t>6</w:t>
      </w:r>
      <w:r w:rsidR="00384FEE" w:rsidRPr="00574DFD">
        <w:t xml:space="preserve"> této</w:t>
      </w:r>
      <w:r w:rsidRPr="00574DFD">
        <w:t xml:space="preserve"> Smlouvy.  </w:t>
      </w:r>
    </w:p>
    <w:bookmarkEnd w:id="85"/>
    <w:p w14:paraId="26FAAD87" w14:textId="2CDBE6F6" w:rsidR="007B241E" w:rsidRPr="00F43C4C" w:rsidRDefault="007B241E" w:rsidP="007732E7">
      <w:pPr>
        <w:pStyle w:val="RLslovanodstavec"/>
      </w:pPr>
      <w:r w:rsidRPr="00F43C4C">
        <w:t>Smluvní strany výslovně sjednávají, že akceptuje-li Objednatel jakékoliv plnění dle této Smlouvy bez výhrad, nebude tím dotčeno jeho právo na přiznání práv z</w:t>
      </w:r>
      <w:r w:rsidR="003D13D4">
        <w:t> </w:t>
      </w:r>
      <w:r w:rsidRPr="00F43C4C">
        <w:t>případných vad takovéhoto plnění</w:t>
      </w:r>
      <w:r w:rsidR="00617FEC">
        <w:t xml:space="preserve"> </w:t>
      </w:r>
      <w:r w:rsidR="0080797E">
        <w:t xml:space="preserve">včetně vad skrytých </w:t>
      </w:r>
      <w:r w:rsidR="00B46244">
        <w:t>viz čl. 1</w:t>
      </w:r>
      <w:r w:rsidR="002424B6">
        <w:t>2</w:t>
      </w:r>
      <w:r w:rsidR="00B46244">
        <w:t xml:space="preserve">.1 této Smlouvy. </w:t>
      </w:r>
      <w:bookmarkEnd w:id="83"/>
    </w:p>
    <w:p w14:paraId="18D24E02" w14:textId="108105A6" w:rsidR="00E8285C" w:rsidRPr="00F43C4C" w:rsidRDefault="00E8285C" w:rsidP="00266021">
      <w:pPr>
        <w:pStyle w:val="RLlneksmlouvy"/>
      </w:pPr>
      <w:bookmarkStart w:id="88" w:name="_Toc295034737"/>
      <w:bookmarkStart w:id="89" w:name="_Ref306199187"/>
      <w:bookmarkStart w:id="90" w:name="_Ref369494538"/>
      <w:r w:rsidRPr="00F43C4C">
        <w:t>VLASTNICKÉ PRÁVO A UŽÍVACÍ PRÁVA</w:t>
      </w:r>
      <w:bookmarkEnd w:id="88"/>
      <w:bookmarkEnd w:id="89"/>
      <w:r w:rsidRPr="00F43C4C">
        <w:t xml:space="preserve"> K</w:t>
      </w:r>
      <w:r w:rsidR="003D13D4">
        <w:t> </w:t>
      </w:r>
      <w:r w:rsidRPr="00F43C4C">
        <w:t>VÝSLEDKŮM SLUŽEB</w:t>
      </w:r>
      <w:bookmarkEnd w:id="90"/>
    </w:p>
    <w:p w14:paraId="5707626A" w14:textId="7C05B368" w:rsidR="00E8285C" w:rsidRPr="00F43C4C" w:rsidRDefault="00E8285C" w:rsidP="007732E7">
      <w:pPr>
        <w:pStyle w:val="RLslovanodstavec"/>
      </w:pPr>
      <w:bookmarkStart w:id="91" w:name="_Ref486174390"/>
      <w:bookmarkStart w:id="92" w:name="_Ref223736610"/>
      <w:r w:rsidRPr="00F43C4C">
        <w:t>V</w:t>
      </w:r>
      <w:r w:rsidR="003D13D4">
        <w:t> </w:t>
      </w:r>
      <w:r w:rsidRPr="00F43C4C">
        <w:t xml:space="preserve">případě, že součástí plnění Poskytovatele podle této Smlouvy jsou movité věci, které se mají stát </w:t>
      </w:r>
      <w:r w:rsidRPr="00574DFD">
        <w:t>vlastnictvím</w:t>
      </w:r>
      <w:r w:rsidRPr="00F43C4C">
        <w:t xml:space="preserve"> Objednatele, nabývá Objednatel vlastnické právo k</w:t>
      </w:r>
      <w:r w:rsidR="003D13D4">
        <w:t> </w:t>
      </w:r>
      <w:r w:rsidRPr="00F43C4C">
        <w:t>těmto věcem dnem předání takového plnění Objednateli. Nebezpečí škody na předaných věcech přechází na Objednatele okamžikem jejich faktického předání do dispozice Objednatele, o</w:t>
      </w:r>
      <w:r w:rsidRPr="00574DFD">
        <w:t> </w:t>
      </w:r>
      <w:r w:rsidRPr="00F43C4C">
        <w:t>takovémto předání musí být sepsán písemný záznam podepsaný oprávněnými osobami</w:t>
      </w:r>
      <w:r w:rsidR="0078110A" w:rsidRPr="00574DFD">
        <w:t xml:space="preserve"> obou smluvních</w:t>
      </w:r>
      <w:r w:rsidRPr="00F43C4C">
        <w:t xml:space="preserve"> stran. Do nabytí vlastnického práva uděluje Poskytovatel Objednateli právo tyto věci užívat v</w:t>
      </w:r>
      <w:r w:rsidR="003D13D4">
        <w:t> </w:t>
      </w:r>
      <w:r w:rsidRPr="00F43C4C">
        <w:t>rozsahu a způsobem, který vyplývá z</w:t>
      </w:r>
      <w:r w:rsidR="003D13D4">
        <w:t> </w:t>
      </w:r>
      <w:r w:rsidRPr="00F43C4C">
        <w:t>účelu této Smlouvy.</w:t>
      </w:r>
      <w:bookmarkEnd w:id="91"/>
    </w:p>
    <w:p w14:paraId="5157657B" w14:textId="31059222" w:rsidR="00E8285C" w:rsidRPr="00F43C4C" w:rsidRDefault="00E8285C" w:rsidP="007732E7">
      <w:pPr>
        <w:pStyle w:val="RLslovanodstavec"/>
      </w:pPr>
      <w:bookmarkStart w:id="93" w:name="AutD"/>
      <w:bookmarkStart w:id="94" w:name="_Ref313366502"/>
      <w:bookmarkStart w:id="95" w:name="_Ref378171554"/>
      <w:bookmarkStart w:id="96" w:name="_Ref372010839"/>
      <w:bookmarkEnd w:id="93"/>
      <w:r w:rsidRPr="00F43C4C">
        <w:t xml:space="preserve">Bude-li součástí výstupu Služeb nebo výsledkem činnosti Poskytovatele nebo </w:t>
      </w:r>
      <w:r w:rsidR="00C96278" w:rsidRPr="00F43C4C">
        <w:t>pod</w:t>
      </w:r>
      <w:r w:rsidR="00C96278" w:rsidRPr="00574DFD">
        <w:t>doda</w:t>
      </w:r>
      <w:r w:rsidR="00C96278" w:rsidRPr="00F43C4C">
        <w:t xml:space="preserve">vatelů </w:t>
      </w:r>
      <w:r w:rsidRPr="00F43C4C">
        <w:t xml:space="preserve">prováděné dle této Smlouvy předmět požívající ochrany autorského díla podle zákona č. 121/2000 Sb., o </w:t>
      </w:r>
      <w:r w:rsidRPr="00574DFD">
        <w:t>právu</w:t>
      </w:r>
      <w:r w:rsidRPr="00F43C4C">
        <w:t xml:space="preserve"> autorském, o právech souvisejících s</w:t>
      </w:r>
      <w:r w:rsidR="003D13D4">
        <w:t> </w:t>
      </w:r>
      <w:r w:rsidRPr="00F43C4C">
        <w:t>právem autorským a o změně některých zákonů (autorský zákon), ve znění pozdějších předpisů (dále jen „</w:t>
      </w:r>
      <w:r w:rsidRPr="00574DFD">
        <w:rPr>
          <w:b/>
        </w:rPr>
        <w:t>A</w:t>
      </w:r>
      <w:r w:rsidRPr="00F43C4C">
        <w:rPr>
          <w:b/>
        </w:rPr>
        <w:t>utorské dílo</w:t>
      </w:r>
      <w:r w:rsidRPr="00F43C4C">
        <w:t xml:space="preserve">“), a to včetně způsobu výběru nebo uspořádání obsahu databáze, poskytuje Poskytovatel Objednateli dnem poskytnutí </w:t>
      </w:r>
      <w:r w:rsidR="002E73AF">
        <w:t>A</w:t>
      </w:r>
      <w:r w:rsidRPr="00F43C4C">
        <w:t>utorského díla Objednateli výhradní oprávnění užít takovéto autorské dílo (výhradní licence) jakýmkoli způsobem</w:t>
      </w:r>
      <w:r w:rsidRPr="00574DFD">
        <w:t xml:space="preserve">, </w:t>
      </w:r>
      <w:r w:rsidRPr="00F43C4C">
        <w:t>a to po celou dobu trvání autorského práva k</w:t>
      </w:r>
      <w:r w:rsidR="003D13D4">
        <w:t> </w:t>
      </w:r>
      <w:r w:rsidR="002E73AF">
        <w:t>A</w:t>
      </w:r>
      <w:r w:rsidRPr="00F43C4C">
        <w:t>utorskému dílu, resp. po dobu autorskoprávní ochrany, bez omezení rozsahu množstevního</w:t>
      </w:r>
      <w:r w:rsidRPr="00574DFD">
        <w:t xml:space="preserve"> (zejména co do </w:t>
      </w:r>
      <w:r w:rsidRPr="00F43C4C">
        <w:t>počtu uživatelů</w:t>
      </w:r>
      <w:r w:rsidRPr="00574DFD">
        <w:t>,</w:t>
      </w:r>
      <w:r w:rsidRPr="00F43C4C">
        <w:t xml:space="preserve"> míry užívání, technologického</w:t>
      </w:r>
      <w:r w:rsidRPr="00574DFD">
        <w:t xml:space="preserve"> rozsahu),</w:t>
      </w:r>
      <w:r w:rsidRPr="00F43C4C">
        <w:t xml:space="preserve"> teritoriálního, </w:t>
      </w:r>
      <w:r w:rsidRPr="00F43C4C">
        <w:lastRenderedPageBreak/>
        <w:t>časového</w:t>
      </w:r>
      <w:r w:rsidRPr="00574DFD">
        <w:t xml:space="preserve"> rozsahu</w:t>
      </w:r>
      <w:r w:rsidRPr="00F43C4C">
        <w:t xml:space="preserve"> (dále jen „</w:t>
      </w:r>
      <w:r w:rsidRPr="00F43C4C">
        <w:rPr>
          <w:b/>
        </w:rPr>
        <w:t>Licence</w:t>
      </w:r>
      <w:r w:rsidRPr="00F43C4C">
        <w:t>“) a Objednatel tímto dnem Licenci nabývá.</w:t>
      </w:r>
      <w:r w:rsidRPr="00574DFD">
        <w:t xml:space="preserve"> Objednatel není povinen Licenci využít.</w:t>
      </w:r>
      <w:r w:rsidRPr="00F43C4C">
        <w:t xml:space="preserve"> Součástí Licence je rovněž neomezené právo Objednatele poskytnout třetím osobám podlicenci k</w:t>
      </w:r>
      <w:r w:rsidR="003D13D4">
        <w:t> </w:t>
      </w:r>
      <w:r w:rsidRPr="00F43C4C">
        <w:t xml:space="preserve">užití </w:t>
      </w:r>
      <w:r w:rsidR="002E73AF">
        <w:t>A</w:t>
      </w:r>
      <w:r w:rsidRPr="00F43C4C">
        <w:t>utorského díla v</w:t>
      </w:r>
      <w:r w:rsidR="003D13D4">
        <w:t> </w:t>
      </w:r>
      <w:r w:rsidRPr="00F43C4C">
        <w:t>rozsahu shodném s</w:t>
      </w:r>
      <w:r w:rsidR="003D13D4">
        <w:t> </w:t>
      </w:r>
      <w:r w:rsidRPr="00F43C4C">
        <w:t>rozsahem Licence, souhlas Poskytovatele k</w:t>
      </w:r>
      <w:r w:rsidR="003D13D4">
        <w:t> </w:t>
      </w:r>
      <w:r w:rsidRPr="00F43C4C">
        <w:t>postoupení Licence na třetí osoby a souhlas Poskytovatele udělený Objednateli i všem nabyvatelům sublicencí k</w:t>
      </w:r>
      <w:r w:rsidR="003D13D4">
        <w:t> </w:t>
      </w:r>
      <w:r w:rsidRPr="00F43C4C">
        <w:t xml:space="preserve">provedení jakýchkoliv změn nebo modifikací </w:t>
      </w:r>
      <w:r w:rsidR="002E73AF">
        <w:t>A</w:t>
      </w:r>
      <w:r w:rsidRPr="00F43C4C">
        <w:t xml:space="preserve">utorského díla nebo označení autorů, stejně jako ke spojení </w:t>
      </w:r>
      <w:r w:rsidR="002E73AF">
        <w:t>A</w:t>
      </w:r>
      <w:r w:rsidRPr="00F43C4C">
        <w:t>utorského díla s</w:t>
      </w:r>
      <w:r w:rsidR="003D13D4">
        <w:t> </w:t>
      </w:r>
      <w:r w:rsidRPr="00F43C4C">
        <w:t xml:space="preserve">jiným dílem nebo zařazením </w:t>
      </w:r>
      <w:r w:rsidR="002E73AF">
        <w:t>A</w:t>
      </w:r>
      <w:r w:rsidRPr="00F43C4C">
        <w:t xml:space="preserve">utorského díla do díla souborného, a to </w:t>
      </w:r>
      <w:r w:rsidR="00A43561">
        <w:t xml:space="preserve"> </w:t>
      </w:r>
      <w:r w:rsidRPr="00F43C4C">
        <w:t>i prostřednictvím třetích osob. Licence se automaticky vztahuje i na všechny nové verze, aktualizované verze, i na</w:t>
      </w:r>
      <w:r w:rsidR="00443D71">
        <w:t> </w:t>
      </w:r>
      <w:r w:rsidRPr="00F43C4C">
        <w:t xml:space="preserve">úpravy a překlady </w:t>
      </w:r>
      <w:r w:rsidR="002E73AF">
        <w:t>A</w:t>
      </w:r>
      <w:r w:rsidRPr="00F43C4C">
        <w:t>utorského díla, dodané Poskytovatelem.</w:t>
      </w:r>
      <w:bookmarkEnd w:id="94"/>
      <w:r w:rsidRPr="00F43C4C">
        <w:t xml:space="preserve"> Bude-li Poskytovatel</w:t>
      </w:r>
      <w:r w:rsidR="002F3722">
        <w:t xml:space="preserve"> </w:t>
      </w:r>
      <w:r w:rsidRPr="00F43C4C">
        <w:t>plnit předmět této Smlouvy s</w:t>
      </w:r>
      <w:r w:rsidR="003D13D4">
        <w:t> </w:t>
      </w:r>
      <w:r w:rsidRPr="00F43C4C">
        <w:t>využitím dalších informačních systémů či jiných nástrojů a technických pomůcek, které mají sloužit ke zlepšení, urychlení či zkvalitnění poskytování Služeb dle této Smlouvy</w:t>
      </w:r>
      <w:r w:rsidRPr="00574DFD">
        <w:t>, a nejedná</w:t>
      </w:r>
      <w:r w:rsidRPr="00F43C4C">
        <w:t xml:space="preserve"> se o autorské dílo</w:t>
      </w:r>
      <w:r w:rsidRPr="00574DFD">
        <w:t xml:space="preserve">, které je </w:t>
      </w:r>
      <w:r w:rsidRPr="00F43C4C">
        <w:t xml:space="preserve">výstupem </w:t>
      </w:r>
      <w:r w:rsidRPr="00520A49">
        <w:t>Služeb nebo výsledkem činnosti Poskytovatele</w:t>
      </w:r>
      <w:r w:rsidRPr="00574DFD">
        <w:t xml:space="preserve"> dle této Smlouvy</w:t>
      </w:r>
      <w:r w:rsidRPr="00520A49">
        <w:t xml:space="preserve"> (dále jen „</w:t>
      </w:r>
      <w:r w:rsidRPr="00520A49">
        <w:rPr>
          <w:b/>
        </w:rPr>
        <w:t>Pomocný nástroj</w:t>
      </w:r>
      <w:r w:rsidRPr="00520A49">
        <w:t>“), nabývá Objednatel právo užívat Pomocný nástroj v</w:t>
      </w:r>
      <w:r w:rsidR="003D13D4">
        <w:t> </w:t>
      </w:r>
      <w:r w:rsidRPr="00520A49">
        <w:t>rozsahu a za podmínek Licence stanovených tímto čl</w:t>
      </w:r>
      <w:r w:rsidRPr="00574DFD">
        <w:t>ánkem</w:t>
      </w:r>
      <w:r w:rsidR="005A7919">
        <w:t xml:space="preserve"> </w:t>
      </w:r>
      <w:r w:rsidR="002A7EF8">
        <w:t>1</w:t>
      </w:r>
      <w:r w:rsidR="00407FDB">
        <w:t>7</w:t>
      </w:r>
      <w:r w:rsidR="005A7919">
        <w:t>. Smlouvy</w:t>
      </w:r>
      <w:r w:rsidRPr="00520A49">
        <w:t>, a jedná-li se o standardní SW (jak je tento pojem definován v</w:t>
      </w:r>
      <w:r w:rsidR="003D13D4">
        <w:t> </w:t>
      </w:r>
      <w:r w:rsidR="00384FEE" w:rsidRPr="00574DFD">
        <w:t xml:space="preserve">odst. </w:t>
      </w:r>
      <w:r w:rsidR="00407FDB">
        <w:t>18</w:t>
      </w:r>
      <w:r w:rsidR="00384FEE" w:rsidRPr="00574DFD">
        <w:t>.1</w:t>
      </w:r>
      <w:r w:rsidRPr="00520A49">
        <w:t xml:space="preserve"> </w:t>
      </w:r>
      <w:r w:rsidR="00384FEE" w:rsidRPr="00574DFD">
        <w:t>této Smlouvy</w:t>
      </w:r>
      <w:r w:rsidRPr="00520A49">
        <w:t xml:space="preserve">), vztahují </w:t>
      </w:r>
      <w:r w:rsidRPr="00F43C4C">
        <w:t xml:space="preserve">se na jeho použití ustanovení </w:t>
      </w:r>
      <w:r w:rsidR="00384FEE" w:rsidRPr="00574DFD">
        <w:t xml:space="preserve">čl. </w:t>
      </w:r>
      <w:r w:rsidR="00407FDB">
        <w:t>19</w:t>
      </w:r>
      <w:r w:rsidR="00384FEE" w:rsidRPr="00574DFD">
        <w:t xml:space="preserve"> této</w:t>
      </w:r>
      <w:r w:rsidRPr="00574DFD">
        <w:t xml:space="preserve"> </w:t>
      </w:r>
      <w:r w:rsidRPr="00F43C4C">
        <w:t>Smlouvy.</w:t>
      </w:r>
      <w:bookmarkEnd w:id="95"/>
      <w:r w:rsidRPr="00F43C4C">
        <w:t xml:space="preserve">  </w:t>
      </w:r>
    </w:p>
    <w:p w14:paraId="20DD0BE2" w14:textId="4209B4D4" w:rsidR="00E8285C" w:rsidRPr="00F43C4C" w:rsidRDefault="00E8285C" w:rsidP="007732E7">
      <w:pPr>
        <w:pStyle w:val="RLslovanodstavec"/>
      </w:pPr>
      <w:bookmarkStart w:id="97" w:name="_Ref419810797"/>
      <w:r w:rsidRPr="00F43C4C">
        <w:t>Poskytuje-li Poskytovatel Licenci k</w:t>
      </w:r>
      <w:r w:rsidR="003D13D4">
        <w:t> </w:t>
      </w:r>
      <w:r w:rsidRPr="00F43C4C">
        <w:t>počítačovým programům, vztahuje se ve stejném rozsahu k</w:t>
      </w:r>
      <w:r w:rsidR="003D13D4">
        <w:t> </w:t>
      </w:r>
      <w:r w:rsidRPr="00F43C4C">
        <w:t>počítačovým programům ve zdrojovém a strojovém kódu, jakož i ke koncepčním přípravným materiálům. Poskytovatel se zavazuje v</w:t>
      </w:r>
      <w:r w:rsidR="003D13D4">
        <w:t> </w:t>
      </w:r>
      <w:r w:rsidRPr="00F43C4C">
        <w:t>případě, že se Licence vztahuje k</w:t>
      </w:r>
      <w:r w:rsidR="003D13D4">
        <w:t> </w:t>
      </w:r>
      <w:r w:rsidRPr="00F43C4C">
        <w:t>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sidRPr="00574DFD">
        <w:t> </w:t>
      </w:r>
      <w:r w:rsidRPr="00F43C4C">
        <w:t>technické designy) a tyto v</w:t>
      </w:r>
      <w:r w:rsidR="003D13D4">
        <w:t> </w:t>
      </w:r>
      <w:r w:rsidRPr="00F43C4C">
        <w:t xml:space="preserve">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w:t>
      </w:r>
      <w:r w:rsidR="00FB5F3D">
        <w:t>ke dni</w:t>
      </w:r>
      <w:r w:rsidRPr="00F43C4C">
        <w:t xml:space="preserve"> skončení účinnosti této Smlouvy.</w:t>
      </w:r>
      <w:bookmarkEnd w:id="96"/>
      <w:bookmarkEnd w:id="97"/>
      <w:r w:rsidRPr="00F43C4C">
        <w:t xml:space="preserve"> Zdrojové kódy budou poskytnuty v</w:t>
      </w:r>
      <w:r w:rsidR="003D13D4">
        <w:t> </w:t>
      </w:r>
      <w:r w:rsidRPr="00F43C4C">
        <w:t>souladu s</w:t>
      </w:r>
      <w:r w:rsidR="003D13D4">
        <w:t> </w:t>
      </w:r>
      <w:r w:rsidRPr="00F43C4C">
        <w:t>postupem uvedeným v</w:t>
      </w:r>
      <w:r w:rsidR="003D13D4">
        <w:t> </w:t>
      </w:r>
      <w:r w:rsidR="00443D71">
        <w:rPr>
          <w:lang w:eastAsia="en-US"/>
        </w:rPr>
        <w:t>P</w:t>
      </w:r>
      <w:r w:rsidRPr="00443D71">
        <w:rPr>
          <w:lang w:eastAsia="en-US"/>
        </w:rPr>
        <w:t xml:space="preserve">říloze č. </w:t>
      </w:r>
      <w:r w:rsidR="00C0690E" w:rsidRPr="00574DFD">
        <w:t>2</w:t>
      </w:r>
      <w:r w:rsidRPr="00F43C4C">
        <w:t xml:space="preserve"> této Smlouvy.  </w:t>
      </w:r>
    </w:p>
    <w:p w14:paraId="5B1D9BAA" w14:textId="1E0E90D0" w:rsidR="00E8285C" w:rsidRPr="00F43C4C" w:rsidRDefault="00E8285C" w:rsidP="007732E7">
      <w:pPr>
        <w:pStyle w:val="RLslovanodstavec"/>
      </w:pPr>
      <w:r w:rsidRPr="00F43C4C">
        <w:t>Poskytovatel je povinen postupovat tak, aby udělení Licence k</w:t>
      </w:r>
      <w:r w:rsidR="003D13D4">
        <w:t> </w:t>
      </w:r>
      <w:r w:rsidR="008E4FE9">
        <w:t>A</w:t>
      </w:r>
      <w:r w:rsidRPr="00F43C4C">
        <w:t xml:space="preserve">utorskému dílu dle této Smlouvy včetně oprávnění udělit podlicenci zabezpečil, a to bez újmy na právech třetích osob. </w:t>
      </w:r>
    </w:p>
    <w:p w14:paraId="19E9BC4D" w14:textId="3DC3EC3B" w:rsidR="00E8285C" w:rsidRPr="00F43C4C" w:rsidRDefault="00E8285C" w:rsidP="007732E7">
      <w:pPr>
        <w:pStyle w:val="RLslovanodstavec"/>
      </w:pPr>
      <w:r w:rsidRPr="00F43C4C">
        <w:t xml:space="preserve">Smluvní strany výslovně prohlašují, že pokud při poskytování plnění dle této Smlouvy vznikne činností </w:t>
      </w:r>
      <w:r w:rsidRPr="00574DFD">
        <w:t>Poskytovatele</w:t>
      </w:r>
      <w:r w:rsidRPr="00F43C4C">
        <w:t xml:space="preserve"> a Objednatele dílo spoluautorů nebo kolektivní dílo a nedohodnou-li se smluvní strany výslovně jinak, Objednatel nabývá v</w:t>
      </w:r>
      <w:r w:rsidR="003D13D4">
        <w:t> </w:t>
      </w:r>
      <w:r w:rsidRPr="00F43C4C">
        <w:t>tomto případě práva duševního vlastnictví stanovená v</w:t>
      </w:r>
      <w:r w:rsidR="003D13D4">
        <w:t> </w:t>
      </w:r>
      <w:r w:rsidR="00384FEE" w:rsidRPr="00574DFD">
        <w:t xml:space="preserve">odst. </w:t>
      </w:r>
      <w:r w:rsidR="00D65367">
        <w:t>1</w:t>
      </w:r>
      <w:r w:rsidR="00004EB1">
        <w:t>7</w:t>
      </w:r>
      <w:r w:rsidR="00384FEE" w:rsidRPr="00574DFD">
        <w:t>.2 </w:t>
      </w:r>
      <w:r w:rsidRPr="00F43C4C">
        <w:t>této Smlouvy. Cena Služeb je</w:t>
      </w:r>
      <w:r w:rsidRPr="00574DFD">
        <w:t> </w:t>
      </w:r>
      <w:r w:rsidRPr="00F43C4C">
        <w:t>stanovena se zohledněním tohoto ustanovení a Poskytovateli nevzniknou v</w:t>
      </w:r>
      <w:r w:rsidR="003D13D4">
        <w:t> </w:t>
      </w:r>
      <w:r w:rsidRPr="00F43C4C">
        <w:t>případě vytvoření díla spoluautorů žádné nové nároky na odměnu.</w:t>
      </w:r>
    </w:p>
    <w:p w14:paraId="36E98CE5" w14:textId="47AC1ABC" w:rsidR="00E8285C" w:rsidRPr="0014787B" w:rsidRDefault="00E8285C" w:rsidP="007732E7">
      <w:pPr>
        <w:pStyle w:val="RLslovanodstavec"/>
        <w:rPr>
          <w:lang w:eastAsia="en-US"/>
        </w:rPr>
      </w:pPr>
      <w:r w:rsidRPr="0014787B">
        <w:t xml:space="preserve">Bude-li </w:t>
      </w:r>
      <w:r w:rsidR="008E4FE9" w:rsidRPr="0014787B">
        <w:t>A</w:t>
      </w:r>
      <w:r w:rsidRPr="0014787B">
        <w:t xml:space="preserve">utorské dílo vytvořeno činností Poskytovatele, smluvní strany činí nesporným, že jakékoliv takovéto </w:t>
      </w:r>
      <w:r w:rsidR="008E4FE9" w:rsidRPr="0014787B">
        <w:t>A</w:t>
      </w:r>
      <w:r w:rsidRPr="0014787B">
        <w:t>utorské dílo vzniklo z</w:t>
      </w:r>
      <w:r w:rsidR="003D13D4" w:rsidRPr="0014787B">
        <w:t> </w:t>
      </w:r>
      <w:r w:rsidRPr="0014787B">
        <w:t>podnětu a pod vedením Objednatele.</w:t>
      </w:r>
      <w:bookmarkStart w:id="98" w:name="_Ref367583606"/>
      <w:bookmarkStart w:id="99" w:name="_Ref369102677"/>
      <w:bookmarkEnd w:id="92"/>
      <w:r w:rsidRPr="0014787B">
        <w:t xml:space="preserve"> </w:t>
      </w:r>
    </w:p>
    <w:p w14:paraId="38CF0C80" w14:textId="4B6925CD" w:rsidR="00E8285C" w:rsidRPr="00CB1458" w:rsidRDefault="00E8285C" w:rsidP="007732E7">
      <w:pPr>
        <w:pStyle w:val="RLslovanodstavec"/>
      </w:pPr>
      <w:r w:rsidRPr="00CB1458">
        <w:t>Odměna za poskytnutí, zprostředkování nebo postoupení Licence k</w:t>
      </w:r>
      <w:r w:rsidR="003D13D4" w:rsidRPr="00CB1458">
        <w:t> </w:t>
      </w:r>
      <w:r w:rsidR="008E4FE9" w:rsidRPr="00CB1458">
        <w:t>A</w:t>
      </w:r>
      <w:r w:rsidRPr="00CB1458">
        <w:t>utorskému dílu je zahrnuta v</w:t>
      </w:r>
      <w:r w:rsidR="003D13D4" w:rsidRPr="00CB1458">
        <w:t> </w:t>
      </w:r>
      <w:r w:rsidRPr="00CB1458">
        <w:t>ceně Služeb, při jejichž poskytnutí došlo k</w:t>
      </w:r>
      <w:r w:rsidR="003D13D4" w:rsidRPr="00CB1458">
        <w:t> </w:t>
      </w:r>
      <w:r w:rsidRPr="00CB1458">
        <w:t xml:space="preserve">vytvoření </w:t>
      </w:r>
      <w:r w:rsidR="008E4FE9" w:rsidRPr="00CB1458">
        <w:t>A</w:t>
      </w:r>
      <w:r w:rsidRPr="00CB1458">
        <w:t>utorského díla.</w:t>
      </w:r>
    </w:p>
    <w:p w14:paraId="7A1F6622" w14:textId="5A274BA7" w:rsidR="00E8285C" w:rsidRPr="0014787B" w:rsidRDefault="00E8285C" w:rsidP="007732E7">
      <w:pPr>
        <w:pStyle w:val="RLslovanodstavec"/>
      </w:pPr>
      <w:r w:rsidRPr="0014787B">
        <w:t>Poskytovatel prohlašuje, že je oprávněn vykonávat svým jménem a na svůj účet majetková práva autorů k</w:t>
      </w:r>
      <w:r w:rsidR="003D13D4" w:rsidRPr="0014787B">
        <w:t> </w:t>
      </w:r>
      <w:r w:rsidR="008E4FE9" w:rsidRPr="0014787B">
        <w:t>A</w:t>
      </w:r>
      <w:r w:rsidRPr="0014787B">
        <w:t>utorským dílům, které budou součástí plnění podle této Smlouvy, resp. že má souhlas všech relevantních třetích osob k</w:t>
      </w:r>
      <w:r w:rsidR="003D13D4" w:rsidRPr="0014787B">
        <w:t> </w:t>
      </w:r>
      <w:r w:rsidRPr="0014787B">
        <w:t>poskytnutí licence k</w:t>
      </w:r>
      <w:r w:rsidR="003D13D4" w:rsidRPr="0014787B">
        <w:t> </w:t>
      </w:r>
      <w:r w:rsidR="008E4FE9" w:rsidRPr="0014787B">
        <w:t>A</w:t>
      </w:r>
      <w:r w:rsidRPr="0014787B">
        <w:t xml:space="preserve">utorským dílům podle této Smlouvy; toto prohlášení zahrnuje i taková práva, která by vytvořením </w:t>
      </w:r>
      <w:r w:rsidR="008E4FE9" w:rsidRPr="0014787B">
        <w:t>A</w:t>
      </w:r>
      <w:r w:rsidRPr="0014787B">
        <w:t>utorského díla teprve vznikla.</w:t>
      </w:r>
    </w:p>
    <w:p w14:paraId="219E2C2D" w14:textId="1A1857BE" w:rsidR="00E8285C" w:rsidRPr="0014787B" w:rsidRDefault="00E8285C" w:rsidP="007732E7">
      <w:pPr>
        <w:pStyle w:val="RLslovanodstavec"/>
      </w:pPr>
      <w:r w:rsidRPr="0014787B">
        <w:t>Poskytovatel se zavazuje nahradit Objednateli majetkovou újmu v</w:t>
      </w:r>
      <w:r w:rsidR="003D13D4" w:rsidRPr="0014787B">
        <w:t> </w:t>
      </w:r>
      <w:r w:rsidRPr="0014787B">
        <w:t xml:space="preserve">plné výši </w:t>
      </w:r>
      <w:r w:rsidR="006439B0" w:rsidRPr="0014787B">
        <w:t xml:space="preserve">a </w:t>
      </w:r>
      <w:r w:rsidRPr="0014787B">
        <w:t>eventuáln</w:t>
      </w:r>
      <w:r w:rsidR="006439B0" w:rsidRPr="0014787B">
        <w:t>í</w:t>
      </w:r>
      <w:r w:rsidRPr="0014787B">
        <w:t xml:space="preserve"> nemajetkovou újmu v</w:t>
      </w:r>
      <w:r w:rsidR="003D13D4" w:rsidRPr="0014787B">
        <w:t> </w:t>
      </w:r>
      <w:r w:rsidRPr="0014787B">
        <w:t>případě, že třetí osoba úspěšně uplatní autorskoprávní nebo jiný nárok plynoucí z</w:t>
      </w:r>
      <w:r w:rsidR="003D13D4" w:rsidRPr="0014787B">
        <w:t> </w:t>
      </w:r>
      <w:r w:rsidRPr="0014787B">
        <w:t xml:space="preserve">právní vady poskytnutého plnění. </w:t>
      </w:r>
      <w:r w:rsidRPr="0014787B">
        <w:rPr>
          <w:lang w:eastAsia="en-US"/>
        </w:rPr>
        <w:t>V</w:t>
      </w:r>
      <w:r w:rsidR="003D13D4" w:rsidRPr="0014787B">
        <w:t> </w:t>
      </w:r>
      <w:r w:rsidRPr="0014787B">
        <w:rPr>
          <w:lang w:eastAsia="en-US"/>
        </w:rPr>
        <w:t>případě, že by nárok třetí osoby vzniklý v</w:t>
      </w:r>
      <w:r w:rsidR="003D13D4" w:rsidRPr="0014787B">
        <w:rPr>
          <w:lang w:eastAsia="en-US"/>
        </w:rPr>
        <w:t> </w:t>
      </w:r>
      <w:r w:rsidRPr="0014787B">
        <w:rPr>
          <w:lang w:eastAsia="en-US"/>
        </w:rPr>
        <w:t>souvislosti s</w:t>
      </w:r>
      <w:r w:rsidR="003D13D4" w:rsidRPr="0014787B">
        <w:rPr>
          <w:lang w:eastAsia="en-US"/>
        </w:rPr>
        <w:t> </w:t>
      </w:r>
      <w:r w:rsidRPr="0014787B">
        <w:rPr>
          <w:lang w:eastAsia="en-US"/>
        </w:rPr>
        <w:t>plněním Poskytovatele podle této Smlouvy, bez ohledu na jeho oprávněnost, vedl k</w:t>
      </w:r>
      <w:r w:rsidR="003D13D4" w:rsidRPr="0014787B">
        <w:rPr>
          <w:lang w:eastAsia="en-US"/>
        </w:rPr>
        <w:t> </w:t>
      </w:r>
      <w:r w:rsidRPr="0014787B">
        <w:rPr>
          <w:lang w:eastAsia="en-US"/>
        </w:rPr>
        <w:t>dočasnému či trvalému soudnímu zákazu či omezení poskytování Služeb či užívání věcí nabytých do</w:t>
      </w:r>
      <w:r w:rsidRPr="0014787B">
        <w:t> </w:t>
      </w:r>
      <w:r w:rsidRPr="0014787B">
        <w:rPr>
          <w:lang w:eastAsia="en-US"/>
        </w:rPr>
        <w:t>vlastnictví Objednatele dle této Smlouvy, zavazuje se Poskytovatel bezodkladně</w:t>
      </w:r>
      <w:r w:rsidRPr="0014787B">
        <w:t>, nejpozději do dvou pracovních dnů od doručení výzvy Objednatele,</w:t>
      </w:r>
      <w:r w:rsidRPr="0014787B">
        <w:rPr>
          <w:lang w:eastAsia="en-US"/>
        </w:rPr>
        <w:t xml:space="preserve"> zajistit náhradní řešení a minimalizovat dopady takovéto situace, a to bez dopadu na</w:t>
      </w:r>
      <w:r w:rsidRPr="0014787B">
        <w:t> </w:t>
      </w:r>
      <w:r w:rsidRPr="0014787B">
        <w:rPr>
          <w:lang w:eastAsia="en-US"/>
        </w:rPr>
        <w:t>cenu plnění sjednanou podle této Smlouvy, přičemž současně nebudou dotčeny ani nároky Objednatele na náhradu újmy.</w:t>
      </w:r>
    </w:p>
    <w:p w14:paraId="4C117DB5" w14:textId="0FEB4743" w:rsidR="00E8285C" w:rsidRPr="0014787B" w:rsidRDefault="00E8285C" w:rsidP="007732E7">
      <w:pPr>
        <w:pStyle w:val="RLslovanodstavec"/>
        <w:rPr>
          <w:lang w:eastAsia="en-US"/>
        </w:rPr>
      </w:pPr>
      <w:bookmarkStart w:id="100" w:name="_Ref534105927"/>
      <w:r w:rsidRPr="0014787B">
        <w:t>Poskytovatel</w:t>
      </w:r>
      <w:r w:rsidRPr="0014787B">
        <w:rPr>
          <w:lang w:eastAsia="en-US"/>
        </w:rPr>
        <w:t xml:space="preserve"> tímto prohlašuje a Objednateli garantuje, že </w:t>
      </w:r>
      <w:r w:rsidRPr="0014787B">
        <w:t>Objednateli poskytne k</w:t>
      </w:r>
      <w:r w:rsidR="003D13D4" w:rsidRPr="0014787B">
        <w:t> </w:t>
      </w:r>
      <w:r w:rsidRPr="0014787B">
        <w:t xml:space="preserve">výstupům Služeb vždy dostatečná práva duševního </w:t>
      </w:r>
      <w:r w:rsidRPr="0014787B">
        <w:rPr>
          <w:lang w:eastAsia="en-US"/>
        </w:rPr>
        <w:t>vlastnictví</w:t>
      </w:r>
      <w:r w:rsidRPr="0014787B">
        <w:t xml:space="preserve"> tak, aby</w:t>
      </w:r>
      <w:r w:rsidRPr="0014787B">
        <w:rPr>
          <w:lang w:eastAsia="en-US"/>
        </w:rPr>
        <w:t xml:space="preserve"> Objednatel</w:t>
      </w:r>
      <w:r w:rsidRPr="0014787B">
        <w:t xml:space="preserve"> byl oprávněn autorská díla zhotovená Poskytovatelem či jeho </w:t>
      </w:r>
      <w:r w:rsidR="00CC563C" w:rsidRPr="0014787B">
        <w:t>poddodavateli</w:t>
      </w:r>
      <w:r w:rsidRPr="0014787B">
        <w:t xml:space="preserve"> v</w:t>
      </w:r>
      <w:r w:rsidR="003D13D4" w:rsidRPr="0014787B">
        <w:t> </w:t>
      </w:r>
      <w:r w:rsidRPr="0014787B">
        <w:t>souvislosti s</w:t>
      </w:r>
      <w:r w:rsidR="003D13D4" w:rsidRPr="0014787B">
        <w:t> </w:t>
      </w:r>
      <w:r w:rsidRPr="0014787B">
        <w:t>plněním této Smlouvy jakkoliv měnit a modifikovat, a to i prostřednictvím třetích osob, a třetím osobám je byl oprávněn i poskytovat a aby nebyl omezen v</w:t>
      </w:r>
      <w:r w:rsidR="003D13D4" w:rsidRPr="0014787B">
        <w:t> </w:t>
      </w:r>
      <w:r w:rsidRPr="0014787B">
        <w:t xml:space="preserve">poptávání služeb obdobných Službám dle této Smlouvy </w:t>
      </w:r>
      <w:r w:rsidRPr="0014787B">
        <w:rPr>
          <w:lang w:eastAsia="en-US"/>
        </w:rPr>
        <w:t>či související</w:t>
      </w:r>
      <w:r w:rsidRPr="0014787B">
        <w:t>ho</w:t>
      </w:r>
      <w:r w:rsidRPr="0014787B">
        <w:rPr>
          <w:lang w:eastAsia="en-US"/>
        </w:rPr>
        <w:t xml:space="preserve"> </w:t>
      </w:r>
      <w:r w:rsidRPr="0014787B">
        <w:t>plnění</w:t>
      </w:r>
      <w:r w:rsidRPr="0014787B">
        <w:rPr>
          <w:lang w:eastAsia="en-US"/>
        </w:rPr>
        <w:t xml:space="preserve"> u jiných </w:t>
      </w:r>
      <w:r w:rsidR="000A3448" w:rsidRPr="0014787B">
        <w:rPr>
          <w:lang w:eastAsia="en-US"/>
        </w:rPr>
        <w:t>Poskytovatel</w:t>
      </w:r>
      <w:r w:rsidRPr="0014787B">
        <w:rPr>
          <w:lang w:eastAsia="en-US"/>
        </w:rPr>
        <w:t>ů v</w:t>
      </w:r>
      <w:r w:rsidR="003D13D4" w:rsidRPr="0014787B">
        <w:rPr>
          <w:lang w:eastAsia="en-US"/>
        </w:rPr>
        <w:t> </w:t>
      </w:r>
      <w:r w:rsidRPr="0014787B">
        <w:rPr>
          <w:lang w:eastAsia="en-US"/>
        </w:rPr>
        <w:t>budoucích zadávacích řízeních dle ZZVZ, resp. v</w:t>
      </w:r>
      <w:r w:rsidR="003D13D4" w:rsidRPr="0014787B">
        <w:rPr>
          <w:lang w:eastAsia="en-US"/>
        </w:rPr>
        <w:t> </w:t>
      </w:r>
      <w:r w:rsidRPr="0014787B">
        <w:rPr>
          <w:lang w:eastAsia="en-US"/>
        </w:rPr>
        <w:t>zadávacích řízeních dle budoucích předpisů upravujících zadávání veřejných zakázek. V</w:t>
      </w:r>
      <w:r w:rsidR="003D13D4" w:rsidRPr="0014787B">
        <w:rPr>
          <w:lang w:eastAsia="en-US"/>
        </w:rPr>
        <w:t> </w:t>
      </w:r>
      <w:r w:rsidRPr="0014787B">
        <w:rPr>
          <w:lang w:eastAsia="en-US"/>
        </w:rPr>
        <w:t>případě, že jakákoliv osoba namítne porušení svého práva duševního vlastnictví v</w:t>
      </w:r>
      <w:r w:rsidR="003D13D4" w:rsidRPr="0014787B">
        <w:rPr>
          <w:lang w:eastAsia="en-US"/>
        </w:rPr>
        <w:t> </w:t>
      </w:r>
      <w:r w:rsidRPr="0014787B">
        <w:rPr>
          <w:lang w:eastAsia="en-US"/>
        </w:rPr>
        <w:t>souvislosti s</w:t>
      </w:r>
      <w:r w:rsidR="003D13D4" w:rsidRPr="0014787B">
        <w:rPr>
          <w:lang w:eastAsia="en-US"/>
        </w:rPr>
        <w:t> </w:t>
      </w:r>
      <w:r w:rsidRPr="0014787B">
        <w:rPr>
          <w:lang w:eastAsia="en-US"/>
        </w:rPr>
        <w:t>postupem Objednatele dle předchozí věty</w:t>
      </w:r>
      <w:r w:rsidRPr="0014787B">
        <w:t xml:space="preserve"> (dále jen „</w:t>
      </w:r>
      <w:r w:rsidRPr="0014787B">
        <w:rPr>
          <w:b/>
        </w:rPr>
        <w:t>Vznesení nároku</w:t>
      </w:r>
      <w:r w:rsidRPr="0014787B">
        <w:t>“)</w:t>
      </w:r>
      <w:r w:rsidRPr="0014787B">
        <w:rPr>
          <w:lang w:eastAsia="en-US"/>
        </w:rPr>
        <w:t>, je</w:t>
      </w:r>
      <w:r w:rsidRPr="0014787B">
        <w:t> Poskytovatel</w:t>
      </w:r>
      <w:r w:rsidRPr="0014787B">
        <w:rPr>
          <w:lang w:eastAsia="en-US"/>
        </w:rPr>
        <w:t xml:space="preserve"> povinen na své náklady zajistit poskytnutí veškerých potřebných práv Objednateli. Poskytovatel</w:t>
      </w:r>
      <w:r w:rsidRPr="0014787B">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w:t>
      </w:r>
      <w:r w:rsidRPr="0014787B">
        <w:lastRenderedPageBreak/>
        <w:t>Poskytovatel se v</w:t>
      </w:r>
      <w:r w:rsidR="003D13D4" w:rsidRPr="0014787B">
        <w:t> </w:t>
      </w:r>
      <w:r w:rsidRPr="0014787B">
        <w:t>případě Vznesení nároku zavazuje zároveň poskytnout Objednateli veškerou nezbytnou součinnost k</w:t>
      </w:r>
      <w:r w:rsidR="003D13D4" w:rsidRPr="0014787B">
        <w:t> </w:t>
      </w:r>
      <w:r w:rsidRPr="0014787B">
        <w:t>uplatňování práv Objednatele.</w:t>
      </w:r>
      <w:bookmarkEnd w:id="100"/>
    </w:p>
    <w:p w14:paraId="56106DE8" w14:textId="32EACE65" w:rsidR="00E8285C" w:rsidRPr="00F43C4C" w:rsidRDefault="00E8285C" w:rsidP="007732E7">
      <w:pPr>
        <w:pStyle w:val="RLslovanodstavec"/>
      </w:pPr>
      <w:r w:rsidRPr="00F43C4C">
        <w:t>Bude-li v</w:t>
      </w:r>
      <w:r w:rsidR="003D13D4">
        <w:t> </w:t>
      </w:r>
      <w:r w:rsidRPr="00F43C4C">
        <w:rPr>
          <w:lang w:eastAsia="en-US"/>
        </w:rPr>
        <w:t>souvislosti</w:t>
      </w:r>
      <w:r w:rsidRPr="00F43C4C">
        <w:t xml:space="preserve"> s</w:t>
      </w:r>
      <w:r w:rsidR="003D13D4">
        <w:t> </w:t>
      </w:r>
      <w:r w:rsidRPr="00F43C4C">
        <w:t>plněním předmětu této Smlouvy Poskytovatelem vytvořena databáze nebo její část, bude se za pořizovatele takové databáze vždy považovat Objednatel. Neuplatní-li se z</w:t>
      </w:r>
      <w:r w:rsidR="003D13D4">
        <w:t> </w:t>
      </w:r>
      <w:r w:rsidRPr="00F43C4C">
        <w:t>jakéhokoliv důvodu pravidlo dle</w:t>
      </w:r>
      <w:r w:rsidRPr="00574DFD">
        <w:t> </w:t>
      </w:r>
      <w:r w:rsidRPr="00F43C4C">
        <w:t>předchozí věty a pořizovatelem databáze vytvořené v</w:t>
      </w:r>
      <w:r w:rsidR="003D13D4">
        <w:t> </w:t>
      </w:r>
      <w:r w:rsidRPr="00F43C4C">
        <w:t>souvislosti s</w:t>
      </w:r>
      <w:r w:rsidR="003D13D4">
        <w:t> </w:t>
      </w:r>
      <w:r w:rsidRPr="00F43C4C">
        <w:t xml:space="preserve">plněním této Smlouvy se stane Poskytovatel nebo jeho </w:t>
      </w:r>
      <w:r w:rsidR="00C96278" w:rsidRPr="00F43C4C">
        <w:t>pod</w:t>
      </w:r>
      <w:r w:rsidR="00C96278" w:rsidRPr="00574DFD">
        <w:t>doda</w:t>
      </w:r>
      <w:r w:rsidR="00C96278" w:rsidRPr="00F43C4C">
        <w:t>vatel</w:t>
      </w:r>
      <w:r w:rsidRPr="00F43C4C">
        <w:t>, je Poskytoval povinen zajistit převod veškerých práv k</w:t>
      </w:r>
      <w:r w:rsidR="003D13D4">
        <w:t> </w:t>
      </w:r>
      <w:r w:rsidRPr="00F43C4C">
        <w:t xml:space="preserve">databázi, včetně zvláštních práv pořizovatele databáze dle § 88 a násl. </w:t>
      </w:r>
      <w:r w:rsidR="002E73AF">
        <w:t>a</w:t>
      </w:r>
      <w:r w:rsidRPr="00F43C4C">
        <w:t>utorského zákona na Objednatele, a to bez omezení Objednatele ohledně dalšího převodu těchto práv třetím osobám. Smluvní strany se výslovně dohodly, že odměna za převod veškerých práv k</w:t>
      </w:r>
      <w:r w:rsidR="003D13D4">
        <w:t> </w:t>
      </w:r>
      <w:r w:rsidRPr="00F43C4C">
        <w:t>databázi, včetně zvláštních práv pořizovatele databáze, je již zahrnuta v</w:t>
      </w:r>
      <w:r w:rsidR="003D13D4">
        <w:t> </w:t>
      </w:r>
      <w:r w:rsidRPr="00F43C4C">
        <w:t>ceně</w:t>
      </w:r>
      <w:r w:rsidRPr="00574DFD">
        <w:t xml:space="preserve"> Služeb.</w:t>
      </w:r>
    </w:p>
    <w:p w14:paraId="4F553F5D" w14:textId="77777777" w:rsidR="00E8285C" w:rsidRPr="00F43C4C" w:rsidRDefault="00E8285C" w:rsidP="00266021">
      <w:pPr>
        <w:pStyle w:val="RLlneksmlouvy"/>
      </w:pPr>
      <w:bookmarkStart w:id="101" w:name="SW"/>
      <w:bookmarkStart w:id="102" w:name="StanSW"/>
      <w:bookmarkStart w:id="103" w:name="_Ref492456503"/>
      <w:bookmarkStart w:id="104" w:name="_Ref380081168"/>
      <w:bookmarkStart w:id="105" w:name="_Ref380080752"/>
      <w:bookmarkStart w:id="106" w:name="_Ref369104932"/>
      <w:bookmarkEnd w:id="101"/>
      <w:bookmarkEnd w:id="102"/>
      <w:r w:rsidRPr="00F43C4C">
        <w:rPr>
          <w:rFonts w:cs="Tahoma"/>
        </w:rPr>
        <w:t>PRAVIDLA</w:t>
      </w:r>
      <w:r w:rsidRPr="00F43C4C">
        <w:t xml:space="preserve"> PRO POUŽITÍ STANDARDNÍHO SOFTWARE</w:t>
      </w:r>
      <w:bookmarkEnd w:id="103"/>
    </w:p>
    <w:p w14:paraId="146CA3B6" w14:textId="634C1BCD" w:rsidR="00E8285C" w:rsidRPr="00F43C4C" w:rsidRDefault="00E8285C" w:rsidP="007732E7">
      <w:pPr>
        <w:pStyle w:val="RLslovanodstavec"/>
      </w:pPr>
      <w:bookmarkStart w:id="107" w:name="_Ref534104050"/>
      <w:r w:rsidRPr="00F43C4C">
        <w:t>V</w:t>
      </w:r>
      <w:r w:rsidR="003D13D4">
        <w:t> </w:t>
      </w:r>
      <w:r w:rsidRPr="00F43C4C">
        <w:t>případě, kdy je k</w:t>
      </w:r>
      <w:r w:rsidR="003D13D4">
        <w:t> </w:t>
      </w:r>
      <w:r w:rsidRPr="00F43C4C">
        <w:t>poskytování Služeb dle této Smlouvy nezbytné nebo vhodné využít standardní nebo „</w:t>
      </w:r>
      <w:r w:rsidRPr="00F43C4C">
        <w:rPr>
          <w:b/>
        </w:rPr>
        <w:t xml:space="preserve">krabicový </w:t>
      </w:r>
      <w:r w:rsidRPr="00574DFD">
        <w:rPr>
          <w:b/>
        </w:rPr>
        <w:t>SW</w:t>
      </w:r>
      <w:r w:rsidRPr="00574DFD">
        <w:t>“ (</w:t>
      </w:r>
      <w:r w:rsidRPr="00F43C4C">
        <w:t>veškeré softwarové produkty vyvíjené na základě obecných požadavků, které jsou na hmotném nosiči (CD,DVD</w:t>
      </w:r>
      <w:r w:rsidRPr="00574DFD">
        <w:t>)</w:t>
      </w:r>
      <w:r w:rsidRPr="00F43C4C">
        <w:t xml:space="preserve"> nebo volně stažitelné, tedy software určený k</w:t>
      </w:r>
      <w:r w:rsidR="003D13D4">
        <w:t> </w:t>
      </w:r>
      <w:r w:rsidRPr="00F43C4C">
        <w:t>přímé instalaci a zpravidla nevyžaduje ani nepředpokládá žádné provádění složitých nastavení, customizace nebo implementace</w:t>
      </w:r>
      <w:r w:rsidRPr="00574DFD">
        <w:t>)</w:t>
      </w:r>
      <w:r w:rsidRPr="00F43C4C">
        <w:t>, kterým se rozumí softwarové vybavení, které vykonavatel majetkových práv autorských odlišný od Poskytovatele poskytuje na základě standardně definované licence předem neomezenému okruhu subjektů jako standardizovaný produkt a které nebylo vytvořeno v</w:t>
      </w:r>
      <w:r w:rsidR="003D13D4">
        <w:t> </w:t>
      </w:r>
      <w:r w:rsidRPr="00F43C4C">
        <w:t>souvislosti s</w:t>
      </w:r>
      <w:r w:rsidR="003D13D4">
        <w:t> </w:t>
      </w:r>
      <w:r w:rsidRPr="00F43C4C">
        <w:t>plněním této Smlouvy, zejména tzv. komerční software, u kterého Poskytovatel nemůže udělit Objednateli oprávnění dle</w:t>
      </w:r>
      <w:r w:rsidRPr="00574DFD">
        <w:t> </w:t>
      </w:r>
      <w:r w:rsidRPr="00F43C4C">
        <w:t>předchozích ustanovení</w:t>
      </w:r>
      <w:r w:rsidR="00C0690E" w:rsidRPr="00574DFD">
        <w:t xml:space="preserve"> této Smlouvy</w:t>
      </w:r>
      <w:r w:rsidRPr="00F43C4C">
        <w:t xml:space="preserve"> (dále jen „</w:t>
      </w:r>
      <w:r w:rsidRPr="00574DFD">
        <w:rPr>
          <w:b/>
        </w:rPr>
        <w:t>S</w:t>
      </w:r>
      <w:r w:rsidRPr="00F43C4C">
        <w:rPr>
          <w:b/>
        </w:rPr>
        <w:t>tandardní SW</w:t>
      </w:r>
      <w:r w:rsidRPr="00F43C4C">
        <w:t xml:space="preserve">“), zavazují se smluvní strany postupovat dle tohoto </w:t>
      </w:r>
      <w:r w:rsidR="00523AD9" w:rsidRPr="00574DFD">
        <w:t xml:space="preserve">článku </w:t>
      </w:r>
      <w:r w:rsidR="00E03A7B">
        <w:t>18</w:t>
      </w:r>
      <w:r w:rsidR="00523AD9" w:rsidRPr="00574DFD">
        <w:t>.</w:t>
      </w:r>
      <w:r w:rsidRPr="00F43C4C">
        <w:t xml:space="preserve"> Smlouvy</w:t>
      </w:r>
      <w:bookmarkEnd w:id="104"/>
      <w:r w:rsidRPr="00574DFD">
        <w:t>.</w:t>
      </w:r>
      <w:bookmarkEnd w:id="107"/>
    </w:p>
    <w:p w14:paraId="26D13730" w14:textId="2061DB4A" w:rsidR="00E8285C" w:rsidRPr="00F43C4C" w:rsidRDefault="00E8285C" w:rsidP="007732E7">
      <w:pPr>
        <w:pStyle w:val="RLslovanodstavec"/>
      </w:pPr>
      <w:bookmarkStart w:id="108" w:name="žád"/>
      <w:bookmarkStart w:id="109" w:name="_Ref492454687"/>
      <w:bookmarkEnd w:id="108"/>
      <w:r w:rsidRPr="00F43C4C">
        <w:t>Poskytovatel je povinen neprodleně oznámit Objednateli nezbytnost využití standardního SW při poskytování Služeb a písemně jej požádat o souhlas s</w:t>
      </w:r>
      <w:r w:rsidR="003D13D4">
        <w:t> </w:t>
      </w:r>
      <w:r w:rsidRPr="00F43C4C">
        <w:t>jeho použitím</w:t>
      </w:r>
      <w:r w:rsidRPr="00574DFD">
        <w:t>,</w:t>
      </w:r>
      <w:r w:rsidRPr="00F43C4C">
        <w:t xml:space="preserve"> včetně uvedení detailní specifikace dopadů využití standardního SW na funkčnost systému, k</w:t>
      </w:r>
      <w:r w:rsidR="003D13D4">
        <w:t> </w:t>
      </w:r>
      <w:r w:rsidRPr="00F43C4C">
        <w:t>němuž jsou poskytovány Služby</w:t>
      </w:r>
      <w:r w:rsidRPr="00574DFD">
        <w:t>,</w:t>
      </w:r>
      <w:r w:rsidRPr="00F43C4C">
        <w:t xml:space="preserve"> a detailní informace ohledně nezbytnosti užití tohoto standardního SW pro další poskytování Služeb (dále jen „</w:t>
      </w:r>
      <w:r w:rsidRPr="00F43C4C">
        <w:rPr>
          <w:b/>
        </w:rPr>
        <w:t>Žádost</w:t>
      </w:r>
      <w:r w:rsidRPr="00F43C4C">
        <w:t>“).</w:t>
      </w:r>
      <w:bookmarkEnd w:id="105"/>
      <w:bookmarkEnd w:id="109"/>
      <w:r w:rsidRPr="00F43C4C">
        <w:t xml:space="preserve"> </w:t>
      </w:r>
    </w:p>
    <w:p w14:paraId="433EFD83" w14:textId="505ABB9D" w:rsidR="00E8285C" w:rsidRPr="00F43C4C" w:rsidRDefault="00E8285C" w:rsidP="007732E7">
      <w:pPr>
        <w:pStyle w:val="RLslovanodstavec"/>
      </w:pPr>
      <w:bookmarkStart w:id="110" w:name="_Ref380080859"/>
      <w:bookmarkEnd w:id="98"/>
      <w:bookmarkEnd w:id="99"/>
      <w:bookmarkEnd w:id="106"/>
      <w:r w:rsidRPr="00F43C4C">
        <w:t>V</w:t>
      </w:r>
      <w:r w:rsidR="003D13D4">
        <w:t> </w:t>
      </w:r>
      <w:r w:rsidRPr="00F43C4C">
        <w:t>případě, že bude užití standardního SW Objednatelem schváleno s</w:t>
      </w:r>
      <w:r w:rsidR="003D13D4">
        <w:t> </w:t>
      </w:r>
      <w:r w:rsidRPr="00F43C4C">
        <w:t>tím, že standardní SW bude dle výhradního posouzení Objednatele nezbytný pro další poskytování Služeb, případně pro další fungování a rozvoj informačních systémů Objednatele, zajistí Objednatel pořízení takovéhoto standardního SW na své náklady a Poskytovateli bude umožněno používání tohoto software v</w:t>
      </w:r>
      <w:r w:rsidR="003D13D4">
        <w:t> </w:t>
      </w:r>
      <w:r w:rsidRPr="00F43C4C">
        <w:t>rozsahu nezbytném k</w:t>
      </w:r>
      <w:r w:rsidR="003D13D4">
        <w:t> </w:t>
      </w:r>
      <w:r w:rsidRPr="00F43C4C">
        <w:t>poskytování Služeb Objednateli až po jeho pořízení Objednatelem.</w:t>
      </w:r>
      <w:bookmarkEnd w:id="110"/>
    </w:p>
    <w:p w14:paraId="62905298" w14:textId="79BD3C38" w:rsidR="00E8285C" w:rsidRPr="00F43C4C" w:rsidRDefault="00E8285C" w:rsidP="007732E7">
      <w:pPr>
        <w:pStyle w:val="RLslovanodstavec"/>
      </w:pPr>
      <w:bookmarkStart w:id="111" w:name="_Ref380080815"/>
      <w:r w:rsidRPr="00F43C4C">
        <w:t>V</w:t>
      </w:r>
      <w:r w:rsidR="003D13D4">
        <w:t> </w:t>
      </w:r>
      <w:r w:rsidRPr="00F43C4C">
        <w:t>případě, že bude užití standardního SW Objednatelem schváleno s</w:t>
      </w:r>
      <w:r w:rsidR="003D13D4">
        <w:t> </w:t>
      </w:r>
      <w:r w:rsidRPr="00F43C4C">
        <w:t>tím, že dle výhradního posouzení Objednatele standardní SW nebude nezbytný pro další poskytování Služeb, případně pro další fungování a rozvoj informačních systémů Objednatele, zavazuje se Poskytovatel zajistit poskytování Služeb s</w:t>
      </w:r>
      <w:r w:rsidR="003D13D4">
        <w:t> </w:t>
      </w:r>
      <w:r w:rsidRPr="00F43C4C">
        <w:t xml:space="preserve">využitím tohoto standardního SW na své náklady nebo je oprávněn od své Žádosti dle </w:t>
      </w:r>
      <w:r w:rsidR="00C0690E" w:rsidRPr="00574DFD">
        <w:t xml:space="preserve">odst. </w:t>
      </w:r>
      <w:r w:rsidR="00C07536">
        <w:t>18</w:t>
      </w:r>
      <w:r w:rsidR="00C0690E" w:rsidRPr="00574DFD">
        <w:t>.2 této Smlouvy</w:t>
      </w:r>
      <w:r w:rsidRPr="00574DFD">
        <w:t xml:space="preserve"> </w:t>
      </w:r>
      <w:r w:rsidRPr="00F43C4C">
        <w:t>upustit.</w:t>
      </w:r>
      <w:bookmarkEnd w:id="111"/>
    </w:p>
    <w:p w14:paraId="55BD8069" w14:textId="424514BC" w:rsidR="00E8285C" w:rsidRPr="00F43C4C" w:rsidRDefault="00E8285C" w:rsidP="007732E7">
      <w:pPr>
        <w:pStyle w:val="RLslovanodstavec"/>
      </w:pPr>
      <w:r w:rsidRPr="00F43C4C">
        <w:t>V</w:t>
      </w:r>
      <w:r w:rsidR="003D13D4">
        <w:t> </w:t>
      </w:r>
      <w:r w:rsidRPr="00F43C4C">
        <w:t>případě, že došlo k</w:t>
      </w:r>
      <w:r w:rsidR="003D13D4">
        <w:t> </w:t>
      </w:r>
      <w:r w:rsidRPr="00F43C4C">
        <w:t xml:space="preserve">použití standardního SW dle </w:t>
      </w:r>
      <w:r w:rsidR="000416E8">
        <w:t xml:space="preserve">odst. </w:t>
      </w:r>
      <w:r w:rsidR="00643458">
        <w:t>18</w:t>
      </w:r>
      <w:r w:rsidR="00C0690E" w:rsidRPr="00574DFD">
        <w:t>.</w:t>
      </w:r>
      <w:r w:rsidR="006206EB">
        <w:t>4</w:t>
      </w:r>
      <w:r w:rsidR="00C0690E" w:rsidRPr="00574DFD">
        <w:t xml:space="preserve"> této Smlouvy</w:t>
      </w:r>
      <w:r w:rsidRPr="00F43C4C">
        <w:t>, avšak v</w:t>
      </w:r>
      <w:r w:rsidR="003D13D4">
        <w:t> </w:t>
      </w:r>
      <w:r w:rsidRPr="00F43C4C">
        <w:t>průběhu plnění Smlouvy dle svého výhradního posouzení Objednatel dospěje k</w:t>
      </w:r>
      <w:r w:rsidR="003D13D4">
        <w:t> </w:t>
      </w:r>
      <w:r w:rsidRPr="00F43C4C">
        <w:t xml:space="preserve">závěru, že mělo být postupováno dle </w:t>
      </w:r>
      <w:r w:rsidR="00C0690E" w:rsidRPr="00574DFD">
        <w:t xml:space="preserve">odst. </w:t>
      </w:r>
      <w:r w:rsidR="00643458">
        <w:t>18</w:t>
      </w:r>
      <w:r w:rsidR="00C0690E" w:rsidRPr="00574DFD">
        <w:t>.3 této Smlouvy,</w:t>
      </w:r>
      <w:r w:rsidRPr="00F43C4C">
        <w:t xml:space="preserve"> zajistí Objednatel pořízení takovéhoto standardního SW na své náklady. Za tímto účelem se Poskytovatel zavazuje nabídnout Objednateli, bude-li to</w:t>
      </w:r>
      <w:r w:rsidRPr="00574DFD">
        <w:t> </w:t>
      </w:r>
      <w:r w:rsidRPr="00F43C4C">
        <w:t>možné, a to za cenu, za kterou standardní SW nabyl, převedení práva užívat takovýto standardní SW na Objednatele. Tím není dotčeno právo pořídit standardní software i od třetí osoby bez ohledu na licence pořízené dříve Poskytovatelem.</w:t>
      </w:r>
    </w:p>
    <w:p w14:paraId="61F42B43" w14:textId="33091D95" w:rsidR="00E8285C" w:rsidRPr="00F43C4C" w:rsidRDefault="00E8285C" w:rsidP="007732E7">
      <w:pPr>
        <w:pStyle w:val="RLslovanodstavec"/>
      </w:pPr>
      <w:r w:rsidRPr="00F43C4C">
        <w:t>V</w:t>
      </w:r>
      <w:r w:rsidR="003D13D4">
        <w:t> </w:t>
      </w:r>
      <w:r w:rsidRPr="00F43C4C">
        <w:t>případě, že Poskytovatel poskytne Objednateli standardní SW v</w:t>
      </w:r>
      <w:r w:rsidR="003D13D4">
        <w:t> </w:t>
      </w:r>
      <w:r w:rsidRPr="00F43C4C">
        <w:t>rámci plnění Služeb dle této Smlouvy, který zajišťuje na své náklady, poskytne nebo zajistí pro Objednatele licence k</w:t>
      </w:r>
      <w:r w:rsidR="003D13D4">
        <w:t> </w:t>
      </w:r>
      <w:r w:rsidRPr="00F43C4C">
        <w:t>užití standardního SW způsobem potřebným pro</w:t>
      </w:r>
      <w:r w:rsidRPr="00574DFD">
        <w:t> </w:t>
      </w:r>
      <w:r w:rsidRPr="00F43C4C">
        <w:t xml:space="preserve">užívání výstupů Služeb, vč. </w:t>
      </w:r>
      <w:r w:rsidR="0001729A">
        <w:t>t</w:t>
      </w:r>
      <w:r w:rsidRPr="00F43C4C">
        <w:t>zv. maintenance</w:t>
      </w:r>
      <w:r w:rsidRPr="00574DFD">
        <w:t>,</w:t>
      </w:r>
      <w:r w:rsidRPr="00F43C4C">
        <w:t xml:space="preserve"> v</w:t>
      </w:r>
      <w:r w:rsidR="003D13D4">
        <w:t> </w:t>
      </w:r>
      <w:r w:rsidRPr="00F43C4C">
        <w:t>přiměřeném množstevním</w:t>
      </w:r>
      <w:r w:rsidRPr="00574DFD">
        <w:t xml:space="preserve"> rozsahu a s</w:t>
      </w:r>
      <w:r w:rsidR="003D13D4">
        <w:t> </w:t>
      </w:r>
      <w:r w:rsidRPr="00574DFD">
        <w:t>územním</w:t>
      </w:r>
      <w:r w:rsidRPr="00F43C4C">
        <w:t xml:space="preserve"> rozsah</w:t>
      </w:r>
      <w:r w:rsidRPr="00574DFD">
        <w:t>em alespoň pro území České republiky</w:t>
      </w:r>
      <w:r w:rsidRPr="00F43C4C">
        <w:t xml:space="preserve">, a to na dobu trvání majetkových práv autorských, nebude-li Objednatelem odsouhlaseno jinak. </w:t>
      </w:r>
    </w:p>
    <w:p w14:paraId="6F2C917D" w14:textId="7FC0A26F" w:rsidR="00E8285C" w:rsidRPr="00F43C4C" w:rsidRDefault="00E8285C" w:rsidP="007732E7">
      <w:pPr>
        <w:pStyle w:val="RLslovanodstavec"/>
      </w:pPr>
      <w:r w:rsidRPr="00F43C4C">
        <w:t>Poskytovatel se zavazuje samostatně zdokumentovat veškeré využití standardního software při poskytování Služeb a předložit Objednateli ucelený přehled využitého standardního software, jeho licenčních podmínek a</w:t>
      </w:r>
      <w:r w:rsidRPr="00574DFD">
        <w:t> </w:t>
      </w:r>
      <w:r w:rsidRPr="00F43C4C">
        <w:t xml:space="preserve">alternativních </w:t>
      </w:r>
      <w:r w:rsidR="0001729A">
        <w:t>p</w:t>
      </w:r>
      <w:r w:rsidR="000A3448" w:rsidRPr="00F43C4C">
        <w:t>oskytovatel</w:t>
      </w:r>
      <w:r w:rsidRPr="00F43C4C">
        <w:t>ů.</w:t>
      </w:r>
    </w:p>
    <w:p w14:paraId="7443819F" w14:textId="2F814E08" w:rsidR="005D0BAE" w:rsidRPr="005D0BAE" w:rsidRDefault="00E8285C" w:rsidP="007732E7">
      <w:pPr>
        <w:pStyle w:val="RLslovanodstavec"/>
      </w:pPr>
      <w:bookmarkStart w:id="112" w:name="opensource"/>
      <w:bookmarkStart w:id="113" w:name="OpSourSoft"/>
      <w:bookmarkStart w:id="114" w:name="_Ref428953261"/>
      <w:bookmarkEnd w:id="112"/>
      <w:bookmarkEnd w:id="113"/>
      <w:r w:rsidRPr="00F43C4C">
        <w:rPr>
          <w:lang w:eastAsia="en-US"/>
        </w:rPr>
        <w:t>Je-</w:t>
      </w:r>
      <w:r w:rsidRPr="00F43C4C">
        <w:t>li</w:t>
      </w:r>
      <w:r w:rsidRPr="00F43C4C">
        <w:rPr>
          <w:lang w:eastAsia="en-US"/>
        </w:rPr>
        <w:t xml:space="preserve"> k</w:t>
      </w:r>
      <w:r w:rsidR="003D13D4">
        <w:rPr>
          <w:lang w:eastAsia="en-US"/>
        </w:rPr>
        <w:t> </w:t>
      </w:r>
      <w:r w:rsidRPr="00F43C4C">
        <w:rPr>
          <w:lang w:eastAsia="en-US"/>
        </w:rPr>
        <w:t xml:space="preserve">užití předmětu plnění dle této </w:t>
      </w:r>
      <w:r w:rsidRPr="00F43C4C">
        <w:t>S</w:t>
      </w:r>
      <w:r w:rsidRPr="00F43C4C">
        <w:rPr>
          <w:lang w:eastAsia="en-US"/>
        </w:rPr>
        <w:t>mlouvy nezbytná instalace software</w:t>
      </w:r>
      <w:r w:rsidRPr="00F43C4C">
        <w:t xml:space="preserve"> s</w:t>
      </w:r>
      <w:r w:rsidR="003D13D4">
        <w:t> </w:t>
      </w:r>
      <w:r w:rsidRPr="00F43C4C">
        <w:t>otevřeným zdrojovým kódem (tzv. Free Software/Open Source Software),</w:t>
      </w:r>
      <w:r w:rsidRPr="00574DFD">
        <w:t xml:space="preserve"> </w:t>
      </w:r>
      <w:r w:rsidRPr="00F43C4C">
        <w:t xml:space="preserve">který </w:t>
      </w:r>
      <w:r w:rsidRPr="00574DFD">
        <w:t>v</w:t>
      </w:r>
      <w:r w:rsidR="003D13D4">
        <w:t> </w:t>
      </w:r>
      <w:r w:rsidRPr="00F43C4C">
        <w:t>souladu</w:t>
      </w:r>
      <w:r w:rsidRPr="00574DFD">
        <w:t xml:space="preserve"> s</w:t>
      </w:r>
      <w:r w:rsidR="003D13D4">
        <w:t> </w:t>
      </w:r>
      <w:r w:rsidRPr="00574DFD">
        <w:t xml:space="preserve">jeho licenčními podmínkami umožňuje </w:t>
      </w:r>
      <w:r w:rsidRPr="00F43C4C">
        <w:t>provádění změn ve</w:t>
      </w:r>
      <w:r w:rsidRPr="00574DFD">
        <w:t> </w:t>
      </w:r>
      <w:r w:rsidRPr="00F43C4C">
        <w:t>zdrojovém kódu</w:t>
      </w:r>
      <w:r w:rsidRPr="00574DFD">
        <w:t xml:space="preserve"> (např. software pod licencemi GNU GPL, AGPL a další), </w:t>
      </w:r>
      <w:r w:rsidRPr="00F43C4C">
        <w:t>a tím i ve vlastním softwaru, dále jen „</w:t>
      </w:r>
      <w:r w:rsidRPr="00F43C4C">
        <w:rPr>
          <w:b/>
        </w:rPr>
        <w:t>Open Source Software</w:t>
      </w:r>
      <w:r w:rsidRPr="00F43C4C">
        <w:t>“</w:t>
      </w:r>
      <w:r w:rsidRPr="00F43C4C">
        <w:rPr>
          <w:lang w:eastAsia="en-US"/>
        </w:rPr>
        <w:t>, platí následující ujednání:</w:t>
      </w:r>
      <w:bookmarkEnd w:id="114"/>
    </w:p>
    <w:p w14:paraId="087B8330" w14:textId="070F6287" w:rsidR="00E8285C" w:rsidRPr="005D0BAE" w:rsidRDefault="00E8285C" w:rsidP="00FB3DD4">
      <w:pPr>
        <w:pStyle w:val="RLOdstavec"/>
      </w:pPr>
      <w:r w:rsidRPr="005D0BAE">
        <w:t>Použití jakéhokoliv Open Source Software Poskytovatelem v</w:t>
      </w:r>
      <w:r w:rsidR="003D13D4" w:rsidRPr="005D0BAE">
        <w:t> </w:t>
      </w:r>
      <w:r w:rsidRPr="005D0BAE">
        <w:t>rámci plnění této Smlouvy podléhá předchozímu písemnému schválení ze strany Objednatele, přičemž Poskytovatel je povinen předem sdělit Objednateli, zda se jedná o software poskytovaný za úplatu nebo bezúplatně.</w:t>
      </w:r>
    </w:p>
    <w:p w14:paraId="0564721A" w14:textId="1107D977" w:rsidR="00E8285C" w:rsidRPr="005D0BAE" w:rsidRDefault="00E8285C" w:rsidP="00FB3DD4">
      <w:pPr>
        <w:pStyle w:val="RLOdstavec"/>
      </w:pPr>
      <w:r w:rsidRPr="005D0BAE">
        <w:lastRenderedPageBreak/>
        <w:t>Poskytovatel je povinen nejpozději při předání předmětu plnění Objednateli zpracovat a předložit Objednateli přehled Open Source Software s</w:t>
      </w:r>
      <w:r w:rsidR="003D13D4" w:rsidRPr="005D0BAE">
        <w:t> </w:t>
      </w:r>
      <w:r w:rsidRPr="005D0BAE">
        <w:t>uvedením autora (poskytovatele), licenčního modelu a případných omezení, která se na užívání takového software vztahují a dále zdrojové kódy. Přehled podle předchozí věty musí být přiložen k</w:t>
      </w:r>
      <w:r w:rsidR="003D13D4" w:rsidRPr="005D0BAE">
        <w:t> </w:t>
      </w:r>
      <w:r w:rsidRPr="005D0BAE">
        <w:t xml:space="preserve">předávacímu protokolu. </w:t>
      </w:r>
    </w:p>
    <w:p w14:paraId="797A029E" w14:textId="752E6951" w:rsidR="00E8285C" w:rsidRPr="005D0BAE" w:rsidRDefault="00E8285C" w:rsidP="00FB3DD4">
      <w:pPr>
        <w:pStyle w:val="RLOdstavec"/>
      </w:pPr>
      <w:r w:rsidRPr="005D0BAE">
        <w:t>Poskytovatel odpovídá za vady předmětu plnění včetně Open Source Software. Poskytovatel zejména odpovídá za funkčnost předmětu plnění jako celku a použitelnost předmětu plnění jako celku pro účely vyplývající z</w:t>
      </w:r>
      <w:r w:rsidR="003D13D4" w:rsidRPr="005D0BAE">
        <w:t> </w:t>
      </w:r>
      <w:r w:rsidRPr="005D0BAE">
        <w:t>této Smlouvy a jejích příloh.</w:t>
      </w:r>
    </w:p>
    <w:p w14:paraId="58C369EC" w14:textId="40B76E62" w:rsidR="00E8285C" w:rsidRPr="005D0BAE" w:rsidRDefault="00E8285C" w:rsidP="00FB3DD4">
      <w:pPr>
        <w:pStyle w:val="RLOdstavec"/>
      </w:pPr>
      <w:r w:rsidRPr="005D0BAE">
        <w:t>Poskytovatel odpovídá za to, že Objednatel bude oprávněn užívat Open Source Software v</w:t>
      </w:r>
      <w:r w:rsidR="003D13D4" w:rsidRPr="005D0BAE">
        <w:t> </w:t>
      </w:r>
      <w:r w:rsidRPr="005D0BAE">
        <w:t>rozsahu nezbytném k</w:t>
      </w:r>
      <w:r w:rsidR="003D13D4" w:rsidRPr="005D0BAE">
        <w:t> </w:t>
      </w:r>
      <w:r w:rsidRPr="005D0BAE">
        <w:t>plnému využití předmětu plnění dle této Smlouvy a za podmínek uvedených v</w:t>
      </w:r>
      <w:r w:rsidR="003D13D4" w:rsidRPr="005D0BAE">
        <w:t> </w:t>
      </w:r>
      <w:r w:rsidRPr="005D0BAE">
        <w:t>tomto čl</w:t>
      </w:r>
      <w:r w:rsidR="006E00ED" w:rsidRPr="005D0BAE">
        <w:t>ánku</w:t>
      </w:r>
      <w:r w:rsidRPr="005D0BAE">
        <w:t xml:space="preserve"> Smlouvy. Poskytovatel je povinen nahradit Objednateli jakoukoliv újmu a náklady, které by mohly vzniknout v</w:t>
      </w:r>
      <w:r w:rsidR="003D13D4" w:rsidRPr="005D0BAE">
        <w:t> </w:t>
      </w:r>
      <w:r w:rsidRPr="005D0BAE">
        <w:t>důsledku uplatnění práv třetích osob souvisejících s</w:t>
      </w:r>
      <w:r w:rsidR="003D13D4" w:rsidRPr="005D0BAE">
        <w:t> </w:t>
      </w:r>
      <w:r w:rsidRPr="005D0BAE">
        <w:t>Open Source Software, který je užit k</w:t>
      </w:r>
      <w:r w:rsidR="003D13D4" w:rsidRPr="005D0BAE">
        <w:t> </w:t>
      </w:r>
      <w:r w:rsidRPr="005D0BAE">
        <w:t>plnění dle této Smlouvy.</w:t>
      </w:r>
    </w:p>
    <w:p w14:paraId="5BC36CC2" w14:textId="047C0B47" w:rsidR="00E8285C" w:rsidRPr="00F43C4C" w:rsidRDefault="00E8285C" w:rsidP="007732E7">
      <w:pPr>
        <w:pStyle w:val="RLslovanodstavec"/>
        <w:rPr>
          <w:lang w:eastAsia="en-US"/>
        </w:rPr>
      </w:pPr>
      <w:r w:rsidRPr="00F43C4C">
        <w:rPr>
          <w:lang w:eastAsia="en-US"/>
        </w:rPr>
        <w:t>Je-li k</w:t>
      </w:r>
      <w:r w:rsidR="003D13D4">
        <w:rPr>
          <w:lang w:eastAsia="en-US"/>
        </w:rPr>
        <w:t> </w:t>
      </w:r>
      <w:r w:rsidRPr="00F43C4C">
        <w:rPr>
          <w:lang w:eastAsia="en-US"/>
        </w:rPr>
        <w:t xml:space="preserve">užití předmětu plnění dle této </w:t>
      </w:r>
      <w:r w:rsidRPr="00F43C4C">
        <w:t>S</w:t>
      </w:r>
      <w:r w:rsidRPr="00F43C4C">
        <w:rPr>
          <w:lang w:eastAsia="en-US"/>
        </w:rPr>
        <w:t xml:space="preserve">mlouvy </w:t>
      </w:r>
      <w:r w:rsidRPr="00F43C4C">
        <w:t>nezbytná</w:t>
      </w:r>
      <w:r w:rsidRPr="00F43C4C">
        <w:rPr>
          <w:lang w:eastAsia="en-US"/>
        </w:rPr>
        <w:t xml:space="preserve"> instalace proprietárního software, tzn. </w:t>
      </w:r>
      <w:r w:rsidR="003D13D4" w:rsidRPr="00F43C4C">
        <w:t>S</w:t>
      </w:r>
      <w:r w:rsidRPr="00F43C4C">
        <w:t>oftware s</w:t>
      </w:r>
      <w:r w:rsidR="003D13D4">
        <w:t> </w:t>
      </w:r>
      <w:r w:rsidRPr="00F43C4C">
        <w:t>uzavřeným kódem, distribuovaného bezúplatně (tzv. Freeware), uplatní se přiměřeně pravidla dle</w:t>
      </w:r>
      <w:r w:rsidRPr="00574DFD">
        <w:t> </w:t>
      </w:r>
      <w:r w:rsidR="00C0690E" w:rsidRPr="00574DFD">
        <w:t xml:space="preserve">odst. </w:t>
      </w:r>
      <w:r w:rsidR="002F2B4D">
        <w:t>18</w:t>
      </w:r>
      <w:r w:rsidR="00C0690E" w:rsidRPr="00574DFD">
        <w:t>.8</w:t>
      </w:r>
      <w:r w:rsidRPr="00574DFD">
        <w:t> </w:t>
      </w:r>
      <w:r w:rsidRPr="00F43C4C">
        <w:t>této</w:t>
      </w:r>
      <w:r w:rsidRPr="00574DFD">
        <w:t> </w:t>
      </w:r>
      <w:r w:rsidRPr="00F43C4C">
        <w:t>Smlouvy, s</w:t>
      </w:r>
      <w:r w:rsidR="003D13D4">
        <w:t> </w:t>
      </w:r>
      <w:r w:rsidRPr="00F43C4C">
        <w:t xml:space="preserve">výjimkou zejména volné šiřitelnosti zdrojových kódů, a obecná pravidla o užití standardního SW. </w:t>
      </w:r>
    </w:p>
    <w:p w14:paraId="42F89759" w14:textId="77777777" w:rsidR="00363036" w:rsidRPr="00F43C4C" w:rsidRDefault="00363036" w:rsidP="00266021">
      <w:pPr>
        <w:pStyle w:val="RLlneksmlouvy"/>
      </w:pPr>
      <w:bookmarkStart w:id="115" w:name="_Ref306279061"/>
      <w:r w:rsidRPr="00F43C4C">
        <w:t>UŽÍVACÍ PRÁVA KE STÁVAJÍCÍMU SOFTWARE</w:t>
      </w:r>
    </w:p>
    <w:p w14:paraId="55D30E3E" w14:textId="77777777" w:rsidR="00363036" w:rsidRPr="00F43C4C" w:rsidRDefault="00363036" w:rsidP="007732E7">
      <w:pPr>
        <w:pStyle w:val="RLslovanodstavec"/>
      </w:pPr>
      <w:r w:rsidRPr="00F43C4C">
        <w:t>Poskytovatel bere na vědomí, jestliže jsou s:</w:t>
      </w:r>
    </w:p>
    <w:p w14:paraId="1CD6435B" w14:textId="6BE3D9E8" w:rsidR="00363036" w:rsidRPr="005D0BAE" w:rsidRDefault="00363036" w:rsidP="00FB3DD4">
      <w:pPr>
        <w:pStyle w:val="RLOdstavec"/>
      </w:pPr>
      <w:r w:rsidRPr="005D0BAE">
        <w:t xml:space="preserve">užitím Stávajícího software dle odst. </w:t>
      </w:r>
      <w:r w:rsidR="00DA2378">
        <w:t xml:space="preserve">3.5 </w:t>
      </w:r>
      <w:r w:rsidR="00C657DC" w:rsidRPr="005D0BAE">
        <w:t>této</w:t>
      </w:r>
      <w:r w:rsidRPr="005D0BAE">
        <w:t xml:space="preserve"> Smlouvy, </w:t>
      </w:r>
    </w:p>
    <w:p w14:paraId="62E2C3F0" w14:textId="5A952AC1" w:rsidR="00363036" w:rsidRPr="005D0BAE" w:rsidRDefault="00363036" w:rsidP="00FB3DD4">
      <w:pPr>
        <w:pStyle w:val="RLOdstavec"/>
        <w:numPr>
          <w:ilvl w:val="0"/>
          <w:numId w:val="349"/>
        </w:numPr>
      </w:pPr>
      <w:r w:rsidRPr="005D0BAE">
        <w:t xml:space="preserve">využíváním služeb podpory ke Stávajícímu software, či </w:t>
      </w:r>
    </w:p>
    <w:p w14:paraId="3083ABC6" w14:textId="68334AAF" w:rsidR="00363036" w:rsidRPr="005D0BAE" w:rsidRDefault="00363036" w:rsidP="00FB3DD4">
      <w:pPr>
        <w:pStyle w:val="RLOdstavec"/>
        <w:numPr>
          <w:ilvl w:val="0"/>
          <w:numId w:val="349"/>
        </w:numPr>
      </w:pPr>
      <w:r w:rsidRPr="005D0BAE">
        <w:t>využíváním jiných plnění souvisejících se Stávajícím software, jako je přístup k</w:t>
      </w:r>
      <w:r w:rsidR="003D13D4" w:rsidRPr="005D0BAE">
        <w:t> </w:t>
      </w:r>
      <w:r w:rsidRPr="005D0BAE">
        <w:t>aktualizacím, opravám, novým verzím, databázi znalostí apod.</w:t>
      </w:r>
    </w:p>
    <w:p w14:paraId="46619FC0" w14:textId="034DE47B" w:rsidR="00363036" w:rsidRPr="00574DFD" w:rsidRDefault="6D11C598" w:rsidP="00FB3DD4">
      <w:pPr>
        <w:pStyle w:val="RLOdstavec"/>
      </w:pPr>
      <w:r>
        <w:t xml:space="preserve">spojeny jednorázové či pravidelné poplatky, budou tyto hrazeny Objednatelem nebo třetí osobou, pokud příslušný KL nestanoví pro konkrétní Služby, že mají být hrazeny Poskytovatelem.  </w:t>
      </w:r>
    </w:p>
    <w:p w14:paraId="2A3A53E8" w14:textId="5BC71DBC" w:rsidR="00363036" w:rsidRPr="00574DFD" w:rsidRDefault="00363036" w:rsidP="00266021">
      <w:pPr>
        <w:pStyle w:val="RLlneksmlouvy"/>
      </w:pPr>
      <w:bookmarkStart w:id="116" w:name="_Ref369494000"/>
      <w:r w:rsidRPr="00F43C4C">
        <w:t>OPRÁVNĚNÉ</w:t>
      </w:r>
      <w:r w:rsidRPr="00574DFD">
        <w:t xml:space="preserve"> OSOBY</w:t>
      </w:r>
      <w:bookmarkEnd w:id="115"/>
      <w:bookmarkEnd w:id="116"/>
    </w:p>
    <w:p w14:paraId="1AB1A5E1" w14:textId="5B701768" w:rsidR="00363036" w:rsidRPr="00F43C4C" w:rsidRDefault="00363036" w:rsidP="007732E7">
      <w:pPr>
        <w:pStyle w:val="RLslovanodstavec"/>
      </w:pPr>
      <w:r w:rsidRPr="00F43C4C">
        <w:rPr>
          <w:lang w:eastAsia="en-US"/>
        </w:rPr>
        <w:t>Každá</w:t>
      </w:r>
      <w:r w:rsidRPr="00F43C4C">
        <w:t xml:space="preserve"> ze smluvních stran jmenuje oprávněnou osobu, popř. zástupce oprávněné osoby. Oprávněné osoby budou zastupovat smluvní stranu ve smluvních, obchodních a technických záležitostech souvisejících s</w:t>
      </w:r>
      <w:r w:rsidR="003D13D4">
        <w:t> </w:t>
      </w:r>
      <w:r w:rsidRPr="00F43C4C">
        <w:t>plněním této Smlouvy.</w:t>
      </w:r>
    </w:p>
    <w:p w14:paraId="2C355DDD" w14:textId="3EE3F78D" w:rsidR="00363036" w:rsidRPr="00F43C4C" w:rsidRDefault="00363036" w:rsidP="007732E7">
      <w:pPr>
        <w:pStyle w:val="RLslovanodstavec"/>
      </w:pPr>
      <w:r w:rsidRPr="00F43C4C">
        <w:t xml:space="preserve">Oprávněné osoby jsou oprávněny </w:t>
      </w:r>
      <w:r w:rsidRPr="00574DFD">
        <w:t>v</w:t>
      </w:r>
      <w:r w:rsidR="003D13D4">
        <w:t> </w:t>
      </w:r>
      <w:r w:rsidRPr="00574DFD">
        <w:t xml:space="preserve">souladu se svými </w:t>
      </w:r>
      <w:r w:rsidR="00887D4A">
        <w:t>oprávněními</w:t>
      </w:r>
      <w:r w:rsidR="00887D4A" w:rsidRPr="00574DFD">
        <w:t xml:space="preserve"> </w:t>
      </w:r>
      <w:r w:rsidRPr="00F43C4C">
        <w:t>jménem stran provádět veškerá jednání stanovená v</w:t>
      </w:r>
      <w:r w:rsidR="003D13D4">
        <w:t> </w:t>
      </w:r>
      <w:r w:rsidRPr="00F43C4C">
        <w:t>této Smlouvě.</w:t>
      </w:r>
    </w:p>
    <w:p w14:paraId="165EB8CF" w14:textId="2B313DFB" w:rsidR="00363036" w:rsidRPr="00F43C4C" w:rsidRDefault="00363036" w:rsidP="007732E7">
      <w:pPr>
        <w:pStyle w:val="RLslovanodstavec"/>
      </w:pPr>
      <w:r w:rsidRPr="00F43C4C">
        <w:t xml:space="preserve">Jména </w:t>
      </w:r>
      <w:r w:rsidR="00C657DC" w:rsidRPr="00574DFD">
        <w:t xml:space="preserve">a kontaktní údaje </w:t>
      </w:r>
      <w:r w:rsidRPr="00F43C4C">
        <w:t>oprávněných osob jsou uvedena v</w:t>
      </w:r>
      <w:r w:rsidR="003D13D4">
        <w:t> </w:t>
      </w:r>
      <w:r w:rsidR="0000100A">
        <w:t>P</w:t>
      </w:r>
      <w:r w:rsidRPr="0000100A">
        <w:t>říloze č. 4</w:t>
      </w:r>
      <w:r w:rsidRPr="00F43C4C">
        <w:t xml:space="preserve"> této Smlouvy.</w:t>
      </w:r>
    </w:p>
    <w:p w14:paraId="2B0FD32D" w14:textId="20431010" w:rsidR="00A52937" w:rsidRPr="004E1F6D" w:rsidRDefault="00363036" w:rsidP="007732E7">
      <w:pPr>
        <w:pStyle w:val="RLslovanodstavec"/>
        <w:rPr>
          <w:b/>
        </w:rPr>
      </w:pPr>
      <w:r w:rsidRPr="00F43C4C">
        <w:rPr>
          <w:lang w:eastAsia="en-US"/>
        </w:rPr>
        <w:t>Smluvní</w:t>
      </w:r>
      <w:r w:rsidRPr="00F43C4C">
        <w:t xml:space="preserve"> strany jsou oprávněny jednostranným písemným oznámením zaslaným druhé smluvní straně změnit</w:t>
      </w:r>
      <w:r w:rsidRPr="00F43C4C">
        <w:rPr>
          <w:b/>
        </w:rPr>
        <w:t xml:space="preserve"> </w:t>
      </w:r>
      <w:r w:rsidRPr="00F43C4C">
        <w:t>oprávněné osoby; toto oznámení jsou však povinny zaslat druhé smluvní straně</w:t>
      </w:r>
      <w:r w:rsidRPr="00574DFD">
        <w:t xml:space="preserve"> do 5 pracovních dnů od provedení změny</w:t>
      </w:r>
      <w:r w:rsidRPr="00F43C4C">
        <w:t>.</w:t>
      </w:r>
      <w:r w:rsidRPr="00574DFD">
        <w:t xml:space="preserve"> Účinnost</w:t>
      </w:r>
      <w:r w:rsidRPr="00F43C4C">
        <w:t xml:space="preserve"> </w:t>
      </w:r>
      <w:r w:rsidRPr="00574DFD">
        <w:t>z</w:t>
      </w:r>
      <w:r w:rsidRPr="00F43C4C">
        <w:t>měn</w:t>
      </w:r>
      <w:r w:rsidRPr="00574DFD">
        <w:t>y</w:t>
      </w:r>
      <w:r w:rsidRPr="00F43C4C">
        <w:t xml:space="preserve"> oprávněné osoby nastává doručením oznámení dle tohoto odstavce druhé smluvní straně. Zmocnění zástupce oprávněné osoby musí být písemné s</w:t>
      </w:r>
      <w:r w:rsidR="003D13D4">
        <w:t> </w:t>
      </w:r>
      <w:r w:rsidRPr="00F43C4C">
        <w:t xml:space="preserve">uvedením rozsahu zmocnění. </w:t>
      </w:r>
      <w:bookmarkStart w:id="117" w:name="_Ref202766041"/>
      <w:bookmarkStart w:id="118" w:name="_Toc212632756"/>
      <w:bookmarkStart w:id="119" w:name="_Toc295034739"/>
    </w:p>
    <w:p w14:paraId="4126E523" w14:textId="77777777" w:rsidR="00363036" w:rsidRPr="00574DFD" w:rsidRDefault="00363036" w:rsidP="00266021">
      <w:pPr>
        <w:pStyle w:val="RLlneksmlouvy"/>
      </w:pPr>
      <w:r w:rsidRPr="00574DFD">
        <w:t>OCHRANA INFORMACÍ</w:t>
      </w:r>
      <w:bookmarkEnd w:id="117"/>
      <w:bookmarkEnd w:id="118"/>
      <w:bookmarkEnd w:id="119"/>
    </w:p>
    <w:p w14:paraId="0C313AB9" w14:textId="6CAC7BDE" w:rsidR="00363036" w:rsidRPr="00F43C4C" w:rsidRDefault="00363036" w:rsidP="007732E7">
      <w:pPr>
        <w:pStyle w:val="RLslovanodstavec"/>
      </w:pPr>
      <w:bookmarkStart w:id="120" w:name="_Ref492453703"/>
      <w:r w:rsidRPr="00F43C4C">
        <w:rPr>
          <w:lang w:eastAsia="en-US"/>
        </w:rPr>
        <w:t>Smluvní</w:t>
      </w:r>
      <w:r w:rsidRPr="00F43C4C">
        <w:t xml:space="preserve"> strany jsou si vědomy toho, že v</w:t>
      </w:r>
      <w:r w:rsidR="003D13D4">
        <w:t> </w:t>
      </w:r>
      <w:r w:rsidRPr="00F43C4C">
        <w:t>rámci plnění závazků z</w:t>
      </w:r>
      <w:r w:rsidR="003D13D4">
        <w:t> </w:t>
      </w:r>
      <w:r w:rsidRPr="00F43C4C">
        <w:t>této Smlouvy:</w:t>
      </w:r>
      <w:bookmarkEnd w:id="120"/>
    </w:p>
    <w:p w14:paraId="57A677DD" w14:textId="6A0FB434" w:rsidR="00363036" w:rsidRPr="00F43C4C" w:rsidRDefault="00363036" w:rsidP="00FB3DD4">
      <w:pPr>
        <w:pStyle w:val="RLOdstavec"/>
      </w:pPr>
      <w:bookmarkStart w:id="121" w:name="DůvInf"/>
      <w:bookmarkEnd w:id="121"/>
      <w:r w:rsidRPr="00F43C4C">
        <w:t xml:space="preserve">si mohou vzájemně </w:t>
      </w:r>
      <w:r w:rsidRPr="005D0BAE">
        <w:t>vědomě</w:t>
      </w:r>
      <w:r w:rsidRPr="00F43C4C">
        <w:t xml:space="preserve"> nebo opom</w:t>
      </w:r>
      <w:r w:rsidRPr="00574DFD">
        <w:t>e</w:t>
      </w:r>
      <w:r w:rsidRPr="00F43C4C">
        <w:t>nutím poskytnout informace, které budou považovány za důvěrné,</w:t>
      </w:r>
    </w:p>
    <w:p w14:paraId="28513D04" w14:textId="6B11642F" w:rsidR="00363036" w:rsidRPr="00F43C4C" w:rsidRDefault="00363036" w:rsidP="00FB3DD4">
      <w:pPr>
        <w:pStyle w:val="RLOdstavec"/>
      </w:pPr>
      <w:r w:rsidRPr="00F43C4C">
        <w:t xml:space="preserve">mohou jejich </w:t>
      </w:r>
      <w:r w:rsidRPr="005D0BAE">
        <w:t>zaměstnanci</w:t>
      </w:r>
      <w:r w:rsidRPr="00F43C4C">
        <w:t xml:space="preserve"> a osoby v</w:t>
      </w:r>
      <w:r w:rsidR="003D13D4">
        <w:t> </w:t>
      </w:r>
      <w:r w:rsidRPr="00F43C4C">
        <w:t>obdobném postavení získat vědomou činností druhé strany nebo i jejím opominutím přístup k</w:t>
      </w:r>
      <w:r w:rsidR="003D13D4">
        <w:t> </w:t>
      </w:r>
      <w:r w:rsidRPr="00F43C4C">
        <w:t>důvěrným informacím druhé strany.</w:t>
      </w:r>
    </w:p>
    <w:p w14:paraId="4F9E933A" w14:textId="170CEC86" w:rsidR="00363036" w:rsidRPr="00F43C4C" w:rsidRDefault="00363036" w:rsidP="007732E7">
      <w:pPr>
        <w:pStyle w:val="RLslovanodstavec"/>
      </w:pPr>
      <w:bookmarkStart w:id="122" w:name="_Ref202765128"/>
      <w:r w:rsidRPr="00F43C4C">
        <w:rPr>
          <w:lang w:eastAsia="en-US"/>
        </w:rPr>
        <w:t>Smluvní</w:t>
      </w:r>
      <w:r w:rsidRPr="00F43C4C">
        <w:t xml:space="preserve"> strany se zavazují, že žádná z</w:t>
      </w:r>
      <w:r w:rsidR="003D13D4">
        <w:t> </w:t>
      </w:r>
      <w:r w:rsidRPr="00F43C4C">
        <w:t>nich nezpřístupní třetí osobě důvěrné informace, které při plnění této Smlouvy získala od druhé smluvní strany a neužije důvěrné informace v</w:t>
      </w:r>
      <w:r w:rsidR="003D13D4">
        <w:t> </w:t>
      </w:r>
      <w:r w:rsidRPr="00F43C4C">
        <w:t>rozporu s</w:t>
      </w:r>
      <w:r w:rsidR="003D13D4">
        <w:t> </w:t>
      </w:r>
      <w:r w:rsidRPr="00F43C4C">
        <w:t>účelem této Smlouvy a pro svůj vlastní prospěch.</w:t>
      </w:r>
      <w:bookmarkEnd w:id="122"/>
      <w:r w:rsidRPr="00F43C4C">
        <w:t xml:space="preserve"> </w:t>
      </w:r>
    </w:p>
    <w:p w14:paraId="1182EA92" w14:textId="78B53BBD" w:rsidR="00363036" w:rsidRPr="00F43C4C" w:rsidRDefault="00363036" w:rsidP="007732E7">
      <w:pPr>
        <w:pStyle w:val="RLslovanodstavec"/>
      </w:pPr>
      <w:bookmarkStart w:id="123" w:name="_Ref225082917"/>
      <w:r w:rsidRPr="00F43C4C">
        <w:t xml:space="preserve">Za </w:t>
      </w:r>
      <w:r w:rsidRPr="00F43C4C">
        <w:rPr>
          <w:lang w:eastAsia="en-US"/>
        </w:rPr>
        <w:t>třetí</w:t>
      </w:r>
      <w:r w:rsidRPr="00F43C4C">
        <w:t xml:space="preserve"> osoby podle odst. </w:t>
      </w:r>
      <w:r w:rsidR="00AE0973" w:rsidRPr="00574DFD">
        <w:t>2</w:t>
      </w:r>
      <w:r w:rsidR="00464012">
        <w:t>3</w:t>
      </w:r>
      <w:r w:rsidR="00AE0973" w:rsidRPr="00574DFD">
        <w:t xml:space="preserve">.2 </w:t>
      </w:r>
      <w:r w:rsidR="00C657DC" w:rsidRPr="00574DFD">
        <w:t xml:space="preserve">této Smlouvy </w:t>
      </w:r>
      <w:r w:rsidRPr="00F43C4C">
        <w:t>se nepovažují:</w:t>
      </w:r>
      <w:bookmarkEnd w:id="123"/>
    </w:p>
    <w:p w14:paraId="666D95FD" w14:textId="3E8722E9" w:rsidR="00363036" w:rsidRPr="005D0BAE" w:rsidRDefault="00363036" w:rsidP="00FB3DD4">
      <w:pPr>
        <w:pStyle w:val="RLOdstavec"/>
      </w:pPr>
      <w:bookmarkStart w:id="124" w:name="_Ref202766324"/>
      <w:r w:rsidRPr="00F43C4C">
        <w:t xml:space="preserve">zaměstnanci </w:t>
      </w:r>
      <w:r w:rsidRPr="005D0BAE">
        <w:t>smluvních stran a osoby v</w:t>
      </w:r>
      <w:r w:rsidR="003D13D4" w:rsidRPr="005D0BAE">
        <w:t> </w:t>
      </w:r>
      <w:r w:rsidRPr="005D0BAE">
        <w:t>obdobném postavení,</w:t>
      </w:r>
      <w:bookmarkEnd w:id="124"/>
      <w:r w:rsidRPr="005D0BAE">
        <w:t xml:space="preserve"> </w:t>
      </w:r>
    </w:p>
    <w:p w14:paraId="151FF888" w14:textId="289BC3E0" w:rsidR="00363036" w:rsidRPr="005D0BAE" w:rsidRDefault="00363036" w:rsidP="00FB3DD4">
      <w:pPr>
        <w:pStyle w:val="RLOdstavec"/>
      </w:pPr>
      <w:bookmarkStart w:id="125" w:name="_Ref202766325"/>
      <w:r w:rsidRPr="005D0BAE">
        <w:t>orgány smluvních stran a jejich členové,</w:t>
      </w:r>
      <w:bookmarkEnd w:id="125"/>
      <w:r w:rsidRPr="005D0BAE">
        <w:t xml:space="preserve"> </w:t>
      </w:r>
    </w:p>
    <w:p w14:paraId="068E4949" w14:textId="585747CD" w:rsidR="00363036" w:rsidRPr="005D0BAE" w:rsidRDefault="00363036" w:rsidP="00FB3DD4">
      <w:pPr>
        <w:pStyle w:val="RLOdstavec"/>
      </w:pPr>
      <w:bookmarkStart w:id="126" w:name="_Ref202766329"/>
      <w:r w:rsidRPr="005D0BAE">
        <w:t>ve vztahu k</w:t>
      </w:r>
      <w:r w:rsidR="003D13D4" w:rsidRPr="005D0BAE">
        <w:t> </w:t>
      </w:r>
      <w:r w:rsidRPr="005D0BAE">
        <w:t>důvěrným informacím Objednatele poddodavatelé Poskytovatele,</w:t>
      </w:r>
      <w:bookmarkEnd w:id="126"/>
      <w:r w:rsidRPr="005D0BAE">
        <w:t xml:space="preserve"> </w:t>
      </w:r>
    </w:p>
    <w:p w14:paraId="1B9E1AC3" w14:textId="42DA55AE" w:rsidR="00363036" w:rsidRPr="00F43C4C" w:rsidRDefault="00363036" w:rsidP="00FB3DD4">
      <w:pPr>
        <w:pStyle w:val="RLOdstavec"/>
      </w:pPr>
      <w:r w:rsidRPr="005D0BAE">
        <w:t>ve vztahu k</w:t>
      </w:r>
      <w:r w:rsidR="003D13D4" w:rsidRPr="005D0BAE">
        <w:t> </w:t>
      </w:r>
      <w:r w:rsidRPr="005D0BAE">
        <w:t>důvěrným informacím</w:t>
      </w:r>
      <w:r w:rsidRPr="00F43C4C">
        <w:t xml:space="preserve"> Poskytovatele externí dodavatelé Objednatele, a to i potenciální,</w:t>
      </w:r>
    </w:p>
    <w:p w14:paraId="1B7568E2" w14:textId="0D21159F" w:rsidR="00363036" w:rsidRPr="00F43C4C" w:rsidRDefault="6D11C598" w:rsidP="007732E7">
      <w:pPr>
        <w:pStyle w:val="RLslovanodstavec"/>
      </w:pPr>
      <w:r>
        <w:lastRenderedPageBreak/>
        <w:t>za předpokladu, že se podílejí na plnění této Smlouvy nebo na plnění spojeným s</w:t>
      </w:r>
      <w:r w:rsidR="206EFDE7">
        <w:t> </w:t>
      </w:r>
      <w:r>
        <w:t>plněním dle této Smlouvy, důvěrné informace jsou jim zpřístupněny výhradně za tímto účelem a zpřístupnění důvěrných informací je v</w:t>
      </w:r>
      <w:r w:rsidR="206EFDE7">
        <w:t> </w:t>
      </w:r>
      <w:r>
        <w:t>rozsahu nezbytně nutném pro naplnění jeho účelu a za stejných podmínek, jaké jsou stanoveny smluvním stranám v</w:t>
      </w:r>
      <w:r w:rsidR="206EFDE7">
        <w:t> </w:t>
      </w:r>
      <w:r>
        <w:t>této Smlouvě.</w:t>
      </w:r>
    </w:p>
    <w:p w14:paraId="024568DE" w14:textId="225D4920" w:rsidR="00363036" w:rsidRPr="00F43C4C" w:rsidRDefault="00363036" w:rsidP="007732E7">
      <w:pPr>
        <w:pStyle w:val="RLslovanodstavec"/>
      </w:pPr>
      <w:r w:rsidRPr="00F43C4C">
        <w:t>Smluvní strany se zavazují v</w:t>
      </w:r>
      <w:r w:rsidR="003D13D4">
        <w:t> </w:t>
      </w:r>
      <w:r w:rsidRPr="00F43C4C">
        <w:t>plném rozsahu zachovávat povinnost mlčenlivosti a povinnost chránit důvěrné informace vyplývající z</w:t>
      </w:r>
      <w:r w:rsidR="003D13D4">
        <w:t> </w:t>
      </w:r>
      <w:r w:rsidRPr="00F43C4C">
        <w:t>této Smlouvy a též z</w:t>
      </w:r>
      <w:r w:rsidR="003D13D4">
        <w:t> </w:t>
      </w:r>
      <w:r w:rsidRPr="00F43C4C">
        <w:t>příslušných právních předpisů</w:t>
      </w:r>
      <w:r w:rsidRPr="00574DFD">
        <w:t xml:space="preserve">, a to i po ukončení účinnosti Smlouvy. </w:t>
      </w:r>
      <w:r w:rsidRPr="00F43C4C">
        <w:t>Smluvní strany se v</w:t>
      </w:r>
      <w:r w:rsidR="003D13D4">
        <w:t> </w:t>
      </w:r>
      <w:r w:rsidRPr="00F43C4C">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7C3DDC13" w:rsidR="00363036" w:rsidRPr="009228E5" w:rsidRDefault="00363036" w:rsidP="007732E7">
      <w:pPr>
        <w:pStyle w:val="RLslovanodstavec"/>
      </w:pPr>
      <w:bookmarkStart w:id="127" w:name="_Ref431570224"/>
      <w:r w:rsidRPr="00F43C4C">
        <w:t>Budou-li data nebo jiné informace poskytnuté Objednatelem či třetími stranami</w:t>
      </w:r>
      <w:r w:rsidRPr="00574DFD">
        <w:t xml:space="preserve"> v</w:t>
      </w:r>
      <w:r w:rsidR="003D13D4">
        <w:t> </w:t>
      </w:r>
      <w:r w:rsidRPr="00574DFD">
        <w:t>souvislosti s</w:t>
      </w:r>
      <w:r w:rsidR="003D13D4">
        <w:t> </w:t>
      </w:r>
      <w:r w:rsidRPr="00574DFD">
        <w:t>touto Smlouvou</w:t>
      </w:r>
      <w:r w:rsidRPr="00F43C4C">
        <w:t xml:space="preserve"> obsahovat data</w:t>
      </w:r>
      <w:r w:rsidRPr="00574DFD">
        <w:t xml:space="preserve"> nebo jiné informace</w:t>
      </w:r>
      <w:r w:rsidRPr="00F43C4C">
        <w:t xml:space="preserve"> podléhající  ochran</w:t>
      </w:r>
      <w:r w:rsidRPr="00574DFD">
        <w:t>ě</w:t>
      </w:r>
      <w:r w:rsidRPr="00F43C4C">
        <w:t xml:space="preserve"> podle</w:t>
      </w:r>
      <w:r w:rsidRPr="00574DFD">
        <w:t xml:space="preserve">  příslušných právních předpisů, včetně </w:t>
      </w:r>
      <w:r w:rsidRPr="00F43C4C">
        <w:t>nařízení Evropského parlamentu a Rady (EU) 2016/679 ze dne 27. dubna 2016 o ochraně fyzických osob v</w:t>
      </w:r>
      <w:r w:rsidR="003D13D4">
        <w:t> </w:t>
      </w:r>
      <w:r w:rsidRPr="00F43C4C">
        <w:t>souvislosti se zpracováním osobních údajů a o volném pohybu těchto údajů a o zrušení směrnice 95/46/ES (obecné nařízení o</w:t>
      </w:r>
      <w:r w:rsidR="00395E20">
        <w:t> </w:t>
      </w:r>
      <w:r w:rsidRPr="00F43C4C">
        <w:t xml:space="preserve">ochraně osobních údajů; </w:t>
      </w:r>
      <w:r w:rsidRPr="00574DFD">
        <w:t>dále jen „</w:t>
      </w:r>
      <w:r w:rsidRPr="00F43C4C">
        <w:rPr>
          <w:b/>
        </w:rPr>
        <w:t>GDPR</w:t>
      </w:r>
      <w:r w:rsidRPr="00574DFD">
        <w:t>“) a zákona č.</w:t>
      </w:r>
      <w:r w:rsidR="00CF4C4F" w:rsidRPr="00574DFD">
        <w:t> </w:t>
      </w:r>
      <w:r w:rsidRPr="00574DFD">
        <w:t>110/2019 Sb., o zpracování osobních údajů,</w:t>
      </w:r>
      <w:r w:rsidR="00F054C3" w:rsidRPr="00574DFD">
        <w:t xml:space="preserve"> ve zněn</w:t>
      </w:r>
      <w:r w:rsidR="00AB290E" w:rsidRPr="00574DFD">
        <w:t>í pozdějších předpisů,</w:t>
      </w:r>
      <w:r w:rsidRPr="00574DFD">
        <w:t xml:space="preserve"> zavazuje se Poskytovatel splnit povinnosti dané mu těmito právními předpisy. </w:t>
      </w:r>
      <w:bookmarkEnd w:id="127"/>
    </w:p>
    <w:p w14:paraId="6AF287C6" w14:textId="7AB027D9" w:rsidR="00363036" w:rsidRPr="00F43C4C" w:rsidRDefault="00363036" w:rsidP="007732E7">
      <w:pPr>
        <w:pStyle w:val="RLslovanodstavec"/>
      </w:pPr>
      <w:r w:rsidRPr="009228E5">
        <w:t xml:space="preserve">Veškeré důvěrné informace zůstávají výhradním vlastnictvím předávající strany </w:t>
      </w:r>
      <w:r w:rsidRPr="00F43C4C">
        <w:t>a přijímající strana vyvine pro zachování jejich důvěrnosti a pro jejich ochranu stejné úsilí, jako by se jednalo o její vlastní důvěrné informace. S</w:t>
      </w:r>
      <w:r w:rsidR="003D13D4">
        <w:t> </w:t>
      </w:r>
      <w:r w:rsidRPr="00F43C4C">
        <w:t>výjimkou rozsahu, který je nezbytný pro plnění této Smlouvy, se obě strany zavazují neduplikovat žádným způsobem důvěrné informace druhé strany, nepředat je třetí straně ani svým vlastním zaměstnancům a zástupcům s</w:t>
      </w:r>
      <w:r w:rsidR="003D13D4">
        <w:t> </w:t>
      </w:r>
      <w:r w:rsidRPr="00F43C4C">
        <w:t>výjimkou těch, kteří s</w:t>
      </w:r>
      <w:r w:rsidR="0073640B">
        <w:t> </w:t>
      </w:r>
      <w:r w:rsidRPr="00F43C4C">
        <w:t>nimi</w:t>
      </w:r>
      <w:r w:rsidR="0073640B">
        <w:t xml:space="preserve"> </w:t>
      </w:r>
      <w:r w:rsidRPr="00F43C4C">
        <w:t xml:space="preserve">potřebují být seznámeni, aby mohli plnit tuto Smlouvu. Obě strany se </w:t>
      </w:r>
      <w:r w:rsidR="000E41E8">
        <w:t>z</w:t>
      </w:r>
      <w:r w:rsidRPr="00F43C4C">
        <w:t>ároveň zavazují nepouž</w:t>
      </w:r>
      <w:r w:rsidR="000E41E8">
        <w:t>í</w:t>
      </w:r>
      <w:r w:rsidRPr="00F43C4C">
        <w:t xml:space="preserve">t důvěrné informace druhé strany jinak než za účelem plnění této Smlouvy. </w:t>
      </w:r>
    </w:p>
    <w:p w14:paraId="754F9BDB" w14:textId="0B115985" w:rsidR="00363036" w:rsidRPr="00F43C4C" w:rsidRDefault="00363036" w:rsidP="007732E7">
      <w:pPr>
        <w:pStyle w:val="RLslovanodstavec"/>
      </w:pPr>
      <w:r w:rsidRPr="00F43C4C">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w:t>
      </w:r>
      <w:r w:rsidR="00395E20">
        <w:t> </w:t>
      </w:r>
      <w:r w:rsidRPr="00F43C4C">
        <w:t>provozních metodách, procedurách a pracovních postupech, obchodní nebo marketingové plány, koncepce a strategie nebo jejich části,</w:t>
      </w:r>
      <w:r w:rsidR="0073640B">
        <w:t xml:space="preserve"> </w:t>
      </w:r>
      <w:r w:rsidRPr="00F43C4C">
        <w:t>nabídky, kontrakty, smlouvy, dohody nebo jiná ujednání s</w:t>
      </w:r>
      <w:r w:rsidR="003D13D4">
        <w:t> </w:t>
      </w:r>
      <w:r w:rsidRPr="00F43C4C">
        <w:t>třetími stranami, informace o výsledcích hospodaření,</w:t>
      </w:r>
      <w:r w:rsidR="0073640B">
        <w:t xml:space="preserve"> </w:t>
      </w:r>
      <w:r w:rsidRPr="00F43C4C">
        <w:t>o</w:t>
      </w:r>
      <w:r w:rsidRPr="00574DFD">
        <w:t> </w:t>
      </w:r>
      <w:r w:rsidRPr="00F43C4C">
        <w:t>vztazích s</w:t>
      </w:r>
      <w:r w:rsidR="003D13D4">
        <w:t> </w:t>
      </w:r>
      <w:r w:rsidRPr="00F43C4C">
        <w:t>obchodními partnery, o pracovněprávních otázkách a všechny další informace, jejichž zveřejnění přijímající stranou by předávající straně mohlo způsobit újmu.</w:t>
      </w:r>
    </w:p>
    <w:p w14:paraId="0A1B142D" w14:textId="5B2E1BA2" w:rsidR="00363036" w:rsidRPr="00F43C4C" w:rsidRDefault="00363036" w:rsidP="007732E7">
      <w:pPr>
        <w:pStyle w:val="RLslovanodstavec"/>
      </w:pPr>
      <w:r w:rsidRPr="00F43C4C">
        <w:t xml:space="preserve">Za porušení povinnosti mlčenlivosti považují smluvní strany také </w:t>
      </w:r>
      <w:r w:rsidRPr="00574DFD">
        <w:t xml:space="preserve">porušení </w:t>
      </w:r>
      <w:r w:rsidRPr="00F43C4C">
        <w:t>mlčenlivost</w:t>
      </w:r>
      <w:r w:rsidRPr="00574DFD">
        <w:t>i</w:t>
      </w:r>
      <w:r w:rsidRPr="00F43C4C">
        <w:t xml:space="preserve"> Poskytovatele ohledně osobních údajů. Bude-li Poskytovatel s</w:t>
      </w:r>
      <w:r w:rsidR="003D13D4">
        <w:t> </w:t>
      </w:r>
      <w:r w:rsidRPr="00F43C4C">
        <w:t>osobními údaji nakládat při realizaci předmětu této Smlouvy, odpovídá Poskytovatel za to, že z</w:t>
      </w:r>
      <w:r w:rsidR="003D13D4">
        <w:t> </w:t>
      </w:r>
      <w:r w:rsidRPr="00F43C4C">
        <w:t>jeho strany bude nakládání s</w:t>
      </w:r>
      <w:r w:rsidR="003D13D4">
        <w:t> </w:t>
      </w:r>
      <w:r w:rsidRPr="00F43C4C">
        <w:t>těmito osobními údaji v</w:t>
      </w:r>
      <w:r w:rsidR="003D13D4">
        <w:t> </w:t>
      </w:r>
      <w:r w:rsidRPr="00F43C4C">
        <w:t>souladu s</w:t>
      </w:r>
      <w:r w:rsidR="003D13D4">
        <w:t> </w:t>
      </w:r>
      <w:r w:rsidRPr="00F43C4C">
        <w:t>příslušnými právními předpisy o</w:t>
      </w:r>
      <w:r w:rsidRPr="00574DFD">
        <w:t> </w:t>
      </w:r>
      <w:r w:rsidRPr="00F43C4C">
        <w:t>ochraně osobních údajů, zejm. v</w:t>
      </w:r>
      <w:r w:rsidR="003D13D4">
        <w:t> </w:t>
      </w:r>
      <w:r w:rsidRPr="00F43C4C">
        <w:t>souladu s</w:t>
      </w:r>
      <w:r w:rsidR="003D13D4">
        <w:t> </w:t>
      </w:r>
      <w:r w:rsidRPr="00574DFD">
        <w:t>GDPR a se zákonem č.</w:t>
      </w:r>
      <w:r w:rsidR="00A553B2" w:rsidRPr="00574DFD">
        <w:t> </w:t>
      </w:r>
      <w:r w:rsidRPr="00574DFD">
        <w:t>110/2019 Sb., o zpracování osobních údajů</w:t>
      </w:r>
      <w:r w:rsidR="00CF4C4F" w:rsidRPr="00574DFD">
        <w:t>, ve znění pozdějších předpisů</w:t>
      </w:r>
      <w:r w:rsidRPr="00574DFD">
        <w:t>.</w:t>
      </w:r>
    </w:p>
    <w:p w14:paraId="4BE1C050" w14:textId="25C9596B" w:rsidR="00363036" w:rsidRPr="00F43C4C" w:rsidRDefault="00363036" w:rsidP="007732E7">
      <w:pPr>
        <w:pStyle w:val="RLslovanodstavec"/>
      </w:pPr>
      <w:r w:rsidRPr="00F43C4C">
        <w:t xml:space="preserve">Bez ohledu na </w:t>
      </w:r>
      <w:r w:rsidRPr="00574DFD">
        <w:t>ostatní</w:t>
      </w:r>
      <w:r w:rsidRPr="00F43C4C">
        <w:t xml:space="preserve"> ustanovení</w:t>
      </w:r>
      <w:r w:rsidRPr="00574DFD">
        <w:t xml:space="preserve"> této</w:t>
      </w:r>
      <w:r w:rsidRPr="00F43C4C">
        <w:t xml:space="preserve"> </w:t>
      </w:r>
      <w:r w:rsidRPr="00574DFD">
        <w:t xml:space="preserve">Smlouvy </w:t>
      </w:r>
      <w:r w:rsidRPr="00F43C4C">
        <w:t>se veškeré informace vztahující se k</w:t>
      </w:r>
      <w:r w:rsidR="003D13D4">
        <w:t> </w:t>
      </w:r>
      <w:r w:rsidRPr="00F43C4C">
        <w:t xml:space="preserve">předmětu této Smlouvy </w:t>
      </w:r>
      <w:r w:rsidR="00064BE3">
        <w:br/>
      </w:r>
      <w:r w:rsidRPr="00F43C4C">
        <w:t>a příslušné dokumentaci</w:t>
      </w:r>
      <w:r w:rsidR="00975B4C" w:rsidRPr="00574DFD">
        <w:t>, jakož i všechny ostatní informace, o kterých se Poskytovatel dozví v</w:t>
      </w:r>
      <w:r w:rsidR="003D13D4">
        <w:t> </w:t>
      </w:r>
      <w:r w:rsidR="00975B4C" w:rsidRPr="00574DFD">
        <w:t>souvislosti s</w:t>
      </w:r>
      <w:r w:rsidR="003D13D4">
        <w:t> </w:t>
      </w:r>
      <w:r w:rsidR="00975B4C" w:rsidRPr="00574DFD">
        <w:t xml:space="preserve">touto Smlouvou, </w:t>
      </w:r>
      <w:r w:rsidRPr="00F43C4C">
        <w:t>považují s</w:t>
      </w:r>
      <w:r w:rsidR="003D13D4">
        <w:t> </w:t>
      </w:r>
      <w:r w:rsidRPr="00F43C4C">
        <w:t>ohledem na potencionálně vysokou zneužitelnost informací Objednatele výlučně za důvěrné informace Objednatele a Poskytovatel je povinen tyto informace chránit v</w:t>
      </w:r>
      <w:r w:rsidR="003D13D4">
        <w:t> </w:t>
      </w:r>
      <w:r w:rsidRPr="00F43C4C">
        <w:t>souladu s</w:t>
      </w:r>
      <w:r w:rsidR="003D13D4">
        <w:t> </w:t>
      </w:r>
      <w:r w:rsidRPr="00F43C4C">
        <w:t xml:space="preserve">touto </w:t>
      </w:r>
      <w:r w:rsidRPr="00267677">
        <w:t>Smlouvou. Poskytovatel při</w:t>
      </w:r>
      <w:r w:rsidRPr="00574DFD">
        <w:t> </w:t>
      </w:r>
      <w:r w:rsidRPr="00267677">
        <w:t xml:space="preserve">tom bere na vědomí, že povinnost ochrany informací podle tohoto </w:t>
      </w:r>
      <w:r w:rsidRPr="009228E5">
        <w:t>čl</w:t>
      </w:r>
      <w:r w:rsidRPr="00574DFD">
        <w:t>.</w:t>
      </w:r>
      <w:r w:rsidRPr="009228E5">
        <w:t xml:space="preserve"> </w:t>
      </w:r>
      <w:r w:rsidR="00AE0973" w:rsidRPr="00574DFD">
        <w:t>2</w:t>
      </w:r>
      <w:r w:rsidR="00021B2F">
        <w:t>1</w:t>
      </w:r>
      <w:r w:rsidR="00AE0973" w:rsidRPr="00574DFD">
        <w:t xml:space="preserve">. </w:t>
      </w:r>
      <w:r w:rsidRPr="009228E5">
        <w:t xml:space="preserve">se </w:t>
      </w:r>
      <w:r w:rsidRPr="00F43C4C">
        <w:t>vztahuje pouze na</w:t>
      </w:r>
      <w:r w:rsidR="00064BE3">
        <w:t> </w:t>
      </w:r>
      <w:r w:rsidRPr="00F43C4C">
        <w:t>Poskytovatele</w:t>
      </w:r>
      <w:r w:rsidRPr="00574DFD">
        <w:t xml:space="preserve"> a poddodavatele dle odst. 3.</w:t>
      </w:r>
      <w:r w:rsidR="000D1313">
        <w:t>6</w:t>
      </w:r>
      <w:r w:rsidRPr="00574DFD">
        <w:t xml:space="preserve"> této Smlouvy a případné další zpracovatele</w:t>
      </w:r>
      <w:r w:rsidR="00A553B2" w:rsidRPr="00574DFD">
        <w:t xml:space="preserve"> dle čl. 2</w:t>
      </w:r>
      <w:r w:rsidR="00B73F64">
        <w:t>8</w:t>
      </w:r>
      <w:r w:rsidR="00A553B2" w:rsidRPr="00574DFD">
        <w:t xml:space="preserve"> odst. 2 GDPR</w:t>
      </w:r>
      <w:r w:rsidRPr="00574DFD">
        <w:t>, přičemž Poskytovatel je povinen zajistit plnění těchto povinností ze strany uvedených poddodavatelů</w:t>
      </w:r>
      <w:r w:rsidR="008B12BF">
        <w:t xml:space="preserve"> </w:t>
      </w:r>
      <w:r w:rsidRPr="00574DFD">
        <w:t>a případných dalších zpracovatelů.</w:t>
      </w:r>
      <w:r w:rsidR="008B12BF">
        <w:t xml:space="preserve"> </w:t>
      </w:r>
      <w:r w:rsidRPr="00574DFD">
        <w:t>V</w:t>
      </w:r>
      <w:r w:rsidR="003D13D4">
        <w:t> </w:t>
      </w:r>
      <w:r w:rsidRPr="00574DFD">
        <w:t>případě porušení této povinnosti z</w:t>
      </w:r>
      <w:r w:rsidR="003D13D4">
        <w:t> </w:t>
      </w:r>
      <w:r w:rsidRPr="00574DFD">
        <w:t>jejich strany Poskytovatel odpovídá, jako by tuto povinnost porušil sám</w:t>
      </w:r>
      <w:r w:rsidRPr="00F43C4C">
        <w:t>.</w:t>
      </w:r>
      <w:r w:rsidR="008B12BF">
        <w:t xml:space="preserve"> </w:t>
      </w:r>
      <w:r w:rsidRPr="00574DFD">
        <w:t>Poskytovatel se zavazuje zachovávat mlčenlivost o všech informacích, o kterých se dozvěděl nebo dozví v</w:t>
      </w:r>
      <w:r w:rsidR="003D13D4">
        <w:t> </w:t>
      </w:r>
      <w:r w:rsidRPr="00574DFD">
        <w:t>souvislosti s</w:t>
      </w:r>
      <w:r w:rsidR="003D13D4">
        <w:t> </w:t>
      </w:r>
      <w:r w:rsidRPr="00574DFD">
        <w:t>touto Smlouvou, a to i po skončení účinnosti Smlouvy.</w:t>
      </w:r>
    </w:p>
    <w:p w14:paraId="2E9B9F38" w14:textId="1D71C537" w:rsidR="00363036" w:rsidRPr="00F43C4C" w:rsidRDefault="00363036" w:rsidP="007732E7">
      <w:pPr>
        <w:pStyle w:val="RLslovanodstavec"/>
      </w:pPr>
      <w:r w:rsidRPr="00F43C4C">
        <w:t>Pokud jsou důvěrné informace poskytovány v</w:t>
      </w:r>
      <w:r w:rsidR="003D13D4">
        <w:t> </w:t>
      </w:r>
      <w:r w:rsidRPr="00F43C4C">
        <w:t>písemné podobě anebo ve formě textových souborů na</w:t>
      </w:r>
      <w:r w:rsidRPr="00574DFD">
        <w:t> </w:t>
      </w:r>
      <w:r w:rsidRPr="00F43C4C">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F43C4C" w:rsidRDefault="00363036" w:rsidP="007732E7">
      <w:pPr>
        <w:pStyle w:val="RLslovanodstavec"/>
      </w:pPr>
      <w:r w:rsidRPr="00F43C4C">
        <w:t>Bez ohledu na výše uvedená ustanovení se za důvěrné nepovažují informace, které:</w:t>
      </w:r>
    </w:p>
    <w:p w14:paraId="36477D1C" w14:textId="672D7459" w:rsidR="00363036" w:rsidRPr="005D0BAE" w:rsidRDefault="00363036" w:rsidP="00FB3DD4">
      <w:pPr>
        <w:pStyle w:val="RLOdstavec"/>
      </w:pPr>
      <w:r w:rsidRPr="005D0BAE">
        <w:t>se staly veřejně známými, aniž by jejich zveřejněním došlo k</w:t>
      </w:r>
      <w:r w:rsidR="003D13D4" w:rsidRPr="005D0BAE">
        <w:t> </w:t>
      </w:r>
      <w:r w:rsidRPr="005D0BAE">
        <w:t>porušení závazků přijímající smluvní strany či právních předpisů,</w:t>
      </w:r>
    </w:p>
    <w:p w14:paraId="6F976C9E" w14:textId="2A075D58" w:rsidR="00363036" w:rsidRPr="005D0BAE" w:rsidRDefault="00363036" w:rsidP="00FB3DD4">
      <w:pPr>
        <w:pStyle w:val="RLOdstavec"/>
      </w:pPr>
      <w:r w:rsidRPr="005D0BAE">
        <w:t>měla přijímající strana prokazatelně legálně k</w:t>
      </w:r>
      <w:r w:rsidR="003D13D4" w:rsidRPr="005D0BAE">
        <w:t> </w:t>
      </w:r>
      <w:r w:rsidRPr="005D0BAE">
        <w:t>dispozici před uzavřením této Smlouvy, pokud takové informace nebyly předmětem jiné, dříve mezi smluvními stranami uzavřené smlouvy o ochraně informací,</w:t>
      </w:r>
    </w:p>
    <w:p w14:paraId="1F2ED440" w14:textId="7794BD60" w:rsidR="00363036" w:rsidRPr="005D0BAE" w:rsidRDefault="00363036" w:rsidP="00FB3DD4">
      <w:pPr>
        <w:pStyle w:val="RLOdstavec"/>
      </w:pPr>
      <w:r w:rsidRPr="005D0BAE">
        <w:t>jsou výsledkem postupu, při kterém k</w:t>
      </w:r>
      <w:r w:rsidR="003D13D4" w:rsidRPr="005D0BAE">
        <w:t> </w:t>
      </w:r>
      <w:r w:rsidRPr="005D0BAE">
        <w:t>nim přijímající strana dospěje nezávisle a je to schopna doložit svými záznamy,</w:t>
      </w:r>
    </w:p>
    <w:p w14:paraId="62914FA0" w14:textId="3A1797AC" w:rsidR="00363036" w:rsidRPr="005D0BAE" w:rsidRDefault="00363036" w:rsidP="00FB3DD4">
      <w:pPr>
        <w:pStyle w:val="RLOdstavec"/>
      </w:pPr>
      <w:r w:rsidRPr="005D0BAE">
        <w:t>po podpisu této Smlouvy poskytne přijímající straně třetí osoba, jež není omezena v</w:t>
      </w:r>
      <w:r w:rsidR="003D13D4" w:rsidRPr="005D0BAE">
        <w:t> </w:t>
      </w:r>
      <w:r w:rsidRPr="005D0BAE">
        <w:t>takovém nakládání s</w:t>
      </w:r>
      <w:r w:rsidR="003D13D4" w:rsidRPr="005D0BAE">
        <w:t> </w:t>
      </w:r>
      <w:r w:rsidRPr="005D0BAE">
        <w:t>informacemi,</w:t>
      </w:r>
    </w:p>
    <w:p w14:paraId="3CBADE57" w14:textId="77777777" w:rsidR="00AD27DA" w:rsidRPr="005D0BAE" w:rsidRDefault="00363036" w:rsidP="00FB3DD4">
      <w:pPr>
        <w:pStyle w:val="RLOdstavec"/>
      </w:pPr>
      <w:r w:rsidRPr="005D0BAE">
        <w:lastRenderedPageBreak/>
        <w:t>mají být zpřístupněny na základě zákona či jiného právního předpisu včetně práva EU nebo závazného rozhodnutí oprávněného orgánu veřejné moci,</w:t>
      </w:r>
    </w:p>
    <w:p w14:paraId="7BA885B0" w14:textId="209CDC44" w:rsidR="00363036" w:rsidRPr="00F43C4C" w:rsidRDefault="00363036" w:rsidP="00FB3DD4">
      <w:pPr>
        <w:pStyle w:val="RLOdstavec"/>
      </w:pPr>
      <w:r w:rsidRPr="005D0BAE">
        <w:t xml:space="preserve"> jsou obsažené ve Smlouvě a jsou zveřejněné dle příslušných právních předpisů</w:t>
      </w:r>
      <w:r w:rsidRPr="00F43C4C">
        <w:t>.</w:t>
      </w:r>
    </w:p>
    <w:p w14:paraId="0B1DA59B" w14:textId="3878214F" w:rsidR="00363036" w:rsidRPr="00F43C4C" w:rsidRDefault="00363036" w:rsidP="007732E7">
      <w:pPr>
        <w:pStyle w:val="RLslovanodstavec"/>
      </w:pPr>
      <w:r w:rsidRPr="00F43C4C">
        <w:t>Za porušení povinnosti mlčenlivosti smluvní stranou se považují též případy, kdy tuto povinnost poruší kterákoliv z</w:t>
      </w:r>
      <w:r w:rsidR="003D13D4">
        <w:t> </w:t>
      </w:r>
      <w:r w:rsidRPr="00F43C4C">
        <w:t>osob uvedených v</w:t>
      </w:r>
      <w:r w:rsidR="003D13D4">
        <w:t> </w:t>
      </w:r>
      <w:r w:rsidRPr="00F43C4C">
        <w:t xml:space="preserve">odst. </w:t>
      </w:r>
      <w:r w:rsidRPr="00F43C4C">
        <w:fldChar w:fldCharType="begin"/>
      </w:r>
      <w:r w:rsidRPr="00F43C4C">
        <w:instrText xml:space="preserve"> REF _Ref225082917 \r \h  \* MERGEFORMAT </w:instrText>
      </w:r>
      <w:r w:rsidRPr="00F43C4C">
        <w:fldChar w:fldCharType="separate"/>
      </w:r>
      <w:r w:rsidR="00F425D8">
        <w:t>2</w:t>
      </w:r>
      <w:r w:rsidR="00284D34">
        <w:t>1</w:t>
      </w:r>
      <w:r w:rsidR="00F425D8">
        <w:t>.3</w:t>
      </w:r>
      <w:r w:rsidRPr="00F43C4C">
        <w:fldChar w:fldCharType="end"/>
      </w:r>
      <w:r w:rsidR="00CF4C4F" w:rsidRPr="00574DFD">
        <w:t xml:space="preserve"> této Smlouvy</w:t>
      </w:r>
      <w:r w:rsidRPr="00F43C4C">
        <w:t>, které daná smluvní strana poskytla důvěrné informace druhé smluvní strany.</w:t>
      </w:r>
    </w:p>
    <w:p w14:paraId="0B66D7BF" w14:textId="73A29974" w:rsidR="00363036" w:rsidRPr="007F69B9" w:rsidRDefault="00363036" w:rsidP="007732E7">
      <w:pPr>
        <w:pStyle w:val="RLslovanodstavec"/>
      </w:pPr>
      <w:bookmarkStart w:id="128" w:name="_Ref224730501"/>
      <w:r w:rsidRPr="00F43C4C">
        <w:t xml:space="preserve">Poruší-li </w:t>
      </w:r>
      <w:r w:rsidRPr="007F69B9">
        <w:t xml:space="preserve">Poskytovatel </w:t>
      </w:r>
      <w:r w:rsidR="004808F7" w:rsidRPr="007F69B9">
        <w:t xml:space="preserve">kteroukoli </w:t>
      </w:r>
      <w:r w:rsidRPr="007F69B9">
        <w:t>povinnost vyplývající z</w:t>
      </w:r>
      <w:r w:rsidR="003D13D4" w:rsidRPr="007F69B9">
        <w:t> </w:t>
      </w:r>
      <w:r w:rsidRPr="007F69B9">
        <w:t xml:space="preserve">tohoto článku Smlouvy ohledně ochrany informací nebo mlčenlivosti, je </w:t>
      </w:r>
      <w:r w:rsidR="00AD27DA" w:rsidRPr="007F69B9">
        <w:t xml:space="preserve">povinen </w:t>
      </w:r>
      <w:r w:rsidRPr="007F69B9">
        <w:t>Objednatel</w:t>
      </w:r>
      <w:r w:rsidR="00AD27DA" w:rsidRPr="007F69B9">
        <w:t>i zaplatit</w:t>
      </w:r>
      <w:r w:rsidRPr="007F69B9">
        <w:t xml:space="preserve"> smluvní pokutu ve výši 500.000,- Kč za každé porušení takové povinnosti, aniž by bylo dotčeno oprávnění Objednatele </w:t>
      </w:r>
      <w:r w:rsidR="000D1313" w:rsidRPr="007F69B9">
        <w:t xml:space="preserve">odstoupit od Smlouvy </w:t>
      </w:r>
      <w:r w:rsidRPr="007F69B9">
        <w:t>zakotvené v</w:t>
      </w:r>
      <w:r w:rsidR="003D13D4" w:rsidRPr="007F69B9">
        <w:t> </w:t>
      </w:r>
      <w:r w:rsidRPr="007F69B9">
        <w:t>odst.</w:t>
      </w:r>
      <w:r w:rsidR="00CF4C4F" w:rsidRPr="007F69B9">
        <w:t> </w:t>
      </w:r>
      <w:r w:rsidR="000A4368" w:rsidRPr="007F69B9">
        <w:t>2</w:t>
      </w:r>
      <w:r w:rsidR="00C7327A">
        <w:t>5</w:t>
      </w:r>
      <w:r w:rsidRPr="007F69B9">
        <w:t>.2.</w:t>
      </w:r>
      <w:r w:rsidR="00F11F3A">
        <w:t>4</w:t>
      </w:r>
      <w:r w:rsidR="003E35B3">
        <w:t xml:space="preserve"> </w:t>
      </w:r>
      <w:r w:rsidR="00CF4C4F" w:rsidRPr="007F69B9">
        <w:t xml:space="preserve">této </w:t>
      </w:r>
      <w:r w:rsidRPr="007F69B9">
        <w:t>Smlouvy.</w:t>
      </w:r>
      <w:bookmarkEnd w:id="128"/>
    </w:p>
    <w:p w14:paraId="036F62DA" w14:textId="4E61DF67" w:rsidR="00363036" w:rsidRPr="00267677" w:rsidRDefault="00363036" w:rsidP="007732E7">
      <w:pPr>
        <w:pStyle w:val="RLslovanodstavec"/>
      </w:pPr>
      <w:r w:rsidRPr="00267677">
        <w:t>Ukončení účinnosti této Smlouvy z</w:t>
      </w:r>
      <w:r w:rsidR="003D13D4">
        <w:t> </w:t>
      </w:r>
      <w:r w:rsidRPr="00267677">
        <w:t>jakéhokoliv důvodu se nedotkne ustanovení tohoto čl</w:t>
      </w:r>
      <w:r w:rsidRPr="00574DFD">
        <w:t>.</w:t>
      </w:r>
      <w:r w:rsidRPr="00267677">
        <w:t xml:space="preserve"> </w:t>
      </w:r>
      <w:r w:rsidR="00975B4C" w:rsidRPr="00574DFD">
        <w:t>2</w:t>
      </w:r>
      <w:r w:rsidR="00D87969">
        <w:t>1</w:t>
      </w:r>
      <w:r w:rsidR="00975B4C" w:rsidRPr="00574DFD">
        <w:t>.</w:t>
      </w:r>
      <w:r w:rsidRPr="00267677">
        <w:t xml:space="preserve"> Smlouvy a jejich účinnost přetrvá i po ukončení účinnosti této Smlouvy.</w:t>
      </w:r>
    </w:p>
    <w:p w14:paraId="632FFBF7" w14:textId="0CA2865D" w:rsidR="00363036" w:rsidRPr="00574DFD" w:rsidRDefault="00363036" w:rsidP="007732E7">
      <w:pPr>
        <w:pStyle w:val="RLslovanodstavec"/>
      </w:pPr>
      <w:r w:rsidRPr="00F43C4C">
        <w:t>Poskytovatel dále výslovně prohlašuje a bere na vědomí, že tato Smlouva nepředstavuje jeho obchodní tajemství ani neobsahuje jeho důvěrné informace</w:t>
      </w:r>
      <w:r w:rsidRPr="00574DFD">
        <w:t>.</w:t>
      </w:r>
      <w:r w:rsidRPr="00F43C4C">
        <w:t> </w:t>
      </w:r>
      <w:r w:rsidRPr="00574DFD">
        <w:t>Poskytovatel svým podpisem níže potvrzuje, že souhlasí s</w:t>
      </w:r>
      <w:r w:rsidR="003D13D4">
        <w:t> </w:t>
      </w:r>
      <w:r w:rsidRPr="00574DFD">
        <w:t>tím</w:t>
      </w:r>
      <w:r w:rsidRPr="00F43C4C">
        <w:t>, aby obraz Smlouvy včetně jejích příloh a případných dodatků a metadata k</w:t>
      </w:r>
      <w:r w:rsidR="003D13D4">
        <w:t> </w:t>
      </w:r>
      <w:r w:rsidRPr="00F43C4C">
        <w:t>této Smlouvě byl</w:t>
      </w:r>
      <w:r w:rsidR="00975B4C" w:rsidRPr="00574DFD">
        <w:t>y</w:t>
      </w:r>
      <w:r w:rsidRPr="00F43C4C">
        <w:t xml:space="preserve"> uveřejněn</w:t>
      </w:r>
      <w:r w:rsidR="00975B4C" w:rsidRPr="00574DFD">
        <w:t>y</w:t>
      </w:r>
      <w:r w:rsidRPr="00F43C4C">
        <w:t xml:space="preserve"> v</w:t>
      </w:r>
      <w:r w:rsidR="003D13D4">
        <w:t> </w:t>
      </w:r>
      <w:r w:rsidRPr="00F43C4C">
        <w:t>registru smluv v</w:t>
      </w:r>
      <w:r w:rsidR="003D13D4">
        <w:t> </w:t>
      </w:r>
      <w:r w:rsidRPr="00F43C4C">
        <w:t>souladu se zákonem č. 340/2015 Sb., o zvláštních podmínkách účinnosti některých smluv, uveřejňování těchto smluv a o registru smluv (zákon o registru smluv), ve znění pozdějších předpisů, a taktéž je Poskytovatel srozuměn s</w:t>
      </w:r>
      <w:r w:rsidR="003D13D4">
        <w:t> </w:t>
      </w:r>
      <w:r w:rsidRPr="00F43C4C">
        <w:t xml:space="preserve">tím, že Objednatel je za stejných podmínek povinen </w:t>
      </w:r>
      <w:r w:rsidRPr="00574DFD">
        <w:t>u</w:t>
      </w:r>
      <w:r w:rsidRPr="00F43C4C">
        <w:t xml:space="preserve">veřejnit písemně </w:t>
      </w:r>
      <w:r w:rsidR="00AB378D">
        <w:t>schválené Nabídky na základě P</w:t>
      </w:r>
      <w:r w:rsidRPr="00F43C4C">
        <w:t>ožadavk</w:t>
      </w:r>
      <w:r w:rsidR="00AB378D">
        <w:t>u</w:t>
      </w:r>
      <w:r w:rsidRPr="00F43C4C">
        <w:t xml:space="preserve"> na poskytnutí </w:t>
      </w:r>
      <w:r w:rsidR="00AB378D">
        <w:t>Ad hoc</w:t>
      </w:r>
      <w:r w:rsidR="00AA641B">
        <w:t xml:space="preserve"> služeb</w:t>
      </w:r>
      <w:r w:rsidR="00AB378D">
        <w:t xml:space="preserve"> </w:t>
      </w:r>
      <w:r w:rsidRPr="00F43C4C">
        <w:t xml:space="preserve">splňující podmínky </w:t>
      </w:r>
      <w:r w:rsidRPr="00574DFD">
        <w:t xml:space="preserve">pro povinné uveřejnění </w:t>
      </w:r>
      <w:r w:rsidRPr="00F43C4C">
        <w:t>dle uvedeného zákona č. 340/2015 Sb., o</w:t>
      </w:r>
      <w:r w:rsidR="00B93861">
        <w:t> </w:t>
      </w:r>
      <w:r w:rsidRPr="00F43C4C">
        <w:t>registru smluv. Smluvní strany se dohodly, že podklady dle předchozí věty odešle za účelem jejich uveřejnění správci registru smluv Objednatel; tím není dotčeno právo Poskytovatele k</w:t>
      </w:r>
      <w:r w:rsidR="003D13D4">
        <w:t> </w:t>
      </w:r>
      <w:r w:rsidRPr="00F43C4C">
        <w:t>jejich odeslání.</w:t>
      </w:r>
    </w:p>
    <w:p w14:paraId="42E22A77" w14:textId="77777777" w:rsidR="00363036" w:rsidRPr="00F43C4C" w:rsidRDefault="00363036" w:rsidP="00266021">
      <w:pPr>
        <w:pStyle w:val="RLlneksmlouvy"/>
      </w:pPr>
      <w:bookmarkStart w:id="129" w:name="_Toc212632757"/>
      <w:bookmarkStart w:id="130" w:name="_Toc295034740"/>
      <w:bookmarkStart w:id="131" w:name="_Ref427744814"/>
      <w:r w:rsidRPr="00574DFD">
        <w:t>SOUČINNOST</w:t>
      </w:r>
      <w:bookmarkEnd w:id="129"/>
      <w:bookmarkEnd w:id="130"/>
      <w:bookmarkEnd w:id="131"/>
      <w:r w:rsidRPr="00F43C4C">
        <w:t xml:space="preserve"> </w:t>
      </w:r>
    </w:p>
    <w:p w14:paraId="7983FB1B" w14:textId="77777777" w:rsidR="00363036" w:rsidRPr="00F43C4C" w:rsidRDefault="00363036" w:rsidP="007732E7">
      <w:pPr>
        <w:pStyle w:val="RLslovanodstavec"/>
      </w:pPr>
      <w:r w:rsidRPr="00F43C4C">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574DFD">
        <w:t xml:space="preserve"> </w:t>
      </w:r>
    </w:p>
    <w:p w14:paraId="57453FE1" w14:textId="774C5D03" w:rsidR="00363036" w:rsidRPr="00F43C4C" w:rsidRDefault="00363036" w:rsidP="007732E7">
      <w:pPr>
        <w:pStyle w:val="RLslovanodstavec"/>
        <w:rPr>
          <w:lang w:eastAsia="en-US"/>
        </w:rPr>
      </w:pPr>
      <w:r w:rsidRPr="00F43C4C">
        <w:t xml:space="preserve">Poskytovatel se zavazuje poskytovat </w:t>
      </w:r>
      <w:r w:rsidR="006E3C11">
        <w:t xml:space="preserve">součinnost </w:t>
      </w:r>
      <w:r w:rsidRPr="00F43C4C">
        <w:t>v</w:t>
      </w:r>
      <w:r w:rsidR="003D13D4">
        <w:t> </w:t>
      </w:r>
      <w:r w:rsidRPr="00F43C4C">
        <w:t xml:space="preserve">rámci </w:t>
      </w:r>
      <w:r w:rsidR="00022EDC" w:rsidRPr="00F43C4C">
        <w:t xml:space="preserve">Služeb paušálně </w:t>
      </w:r>
      <w:r w:rsidR="00022EDC" w:rsidRPr="00267677">
        <w:t xml:space="preserve">hrazených </w:t>
      </w:r>
      <w:r w:rsidR="0060173B">
        <w:t>stálých</w:t>
      </w:r>
      <w:r w:rsidR="00267677">
        <w:t xml:space="preserve"> </w:t>
      </w:r>
      <w:r w:rsidRPr="00267677">
        <w:t xml:space="preserve">dle </w:t>
      </w:r>
      <w:r w:rsidRPr="00F43C4C">
        <w:rPr>
          <w:lang w:eastAsia="en-US"/>
        </w:rPr>
        <w:t>příslušných</w:t>
      </w:r>
      <w:r w:rsidRPr="00F43C4C">
        <w:t xml:space="preserve"> KL</w:t>
      </w:r>
      <w:r w:rsidR="00D658CA">
        <w:t>.</w:t>
      </w:r>
      <w:r w:rsidRPr="00F43C4C">
        <w:t xml:space="preserve"> </w:t>
      </w:r>
    </w:p>
    <w:p w14:paraId="16B08B5C" w14:textId="5C4012F7" w:rsidR="00363036" w:rsidRPr="00F43C4C" w:rsidRDefault="00363036" w:rsidP="007732E7">
      <w:pPr>
        <w:pStyle w:val="RLslovanodstavec"/>
      </w:pPr>
      <w:r w:rsidRPr="00F43C4C">
        <w:t>Poskytovatel</w:t>
      </w:r>
      <w:r w:rsidRPr="00574DFD">
        <w:t xml:space="preserve"> se zavazuje </w:t>
      </w:r>
      <w:r w:rsidRPr="00F43C4C">
        <w:t>poskytovat Objednateli na vyžádání součinnost související s</w:t>
      </w:r>
      <w:r w:rsidR="003D13D4">
        <w:t> </w:t>
      </w:r>
      <w:r w:rsidRPr="00F43C4C">
        <w:t>odbornými, zákonnými či</w:t>
      </w:r>
      <w:r w:rsidRPr="00574DFD">
        <w:t> </w:t>
      </w:r>
      <w:r w:rsidRPr="00F43C4C">
        <w:t>jinými kontrolami a audity, které mohou být uplatňovány vůči Objednateli v</w:t>
      </w:r>
      <w:r w:rsidR="003D13D4">
        <w:t> </w:t>
      </w:r>
      <w:r w:rsidRPr="00F43C4C">
        <w:t>souvislosti s</w:t>
      </w:r>
      <w:r w:rsidR="003D13D4">
        <w:t> </w:t>
      </w:r>
      <w:r w:rsidRPr="00F43C4C">
        <w:t>poskytováním Služeb či</w:t>
      </w:r>
      <w:r w:rsidRPr="00574DFD">
        <w:t> </w:t>
      </w:r>
      <w:r w:rsidRPr="00F43C4C">
        <w:t>provozem informačních systémů Objednatele, jichž se poskytování Služeb týká.</w:t>
      </w:r>
    </w:p>
    <w:p w14:paraId="0DDEFC20" w14:textId="49359586" w:rsidR="00363036" w:rsidRPr="00F43C4C" w:rsidRDefault="00363036" w:rsidP="007732E7">
      <w:pPr>
        <w:pStyle w:val="RLslovanodstavec"/>
      </w:pPr>
      <w:bookmarkStart w:id="132" w:name="_Ref533863447"/>
      <w:bookmarkStart w:id="133" w:name="_Ref372883687"/>
      <w:r w:rsidRPr="00F43C4C">
        <w:t>V</w:t>
      </w:r>
      <w:r w:rsidR="003D13D4">
        <w:t> </w:t>
      </w:r>
      <w:r w:rsidRPr="00F43C4C">
        <w:t>případě, že dojde k</w:t>
      </w:r>
      <w:r w:rsidR="003D13D4">
        <w:t> </w:t>
      </w:r>
      <w:r w:rsidRPr="00F43C4C">
        <w:t>uzavření nové smlouvy týkající se Služeb nebo jakékoli jejich části s</w:t>
      </w:r>
      <w:r w:rsidR="003D13D4">
        <w:t> </w:t>
      </w:r>
      <w:r w:rsidRPr="00F43C4C">
        <w:t xml:space="preserve">novým poskytovatelem, zavazuje se Poskytovatel po dobu </w:t>
      </w:r>
      <w:r w:rsidRPr="00574DFD">
        <w:t>I</w:t>
      </w:r>
      <w:r w:rsidRPr="00F43C4C">
        <w:t>nicializace služeb podle smlouvy s</w:t>
      </w:r>
      <w:r w:rsidR="003D13D4">
        <w:t> </w:t>
      </w:r>
      <w:r w:rsidRPr="00F43C4C">
        <w:t>novým poskytovatelem a dále po</w:t>
      </w:r>
      <w:r w:rsidRPr="00574DFD">
        <w:t> </w:t>
      </w:r>
      <w:r w:rsidRPr="00F43C4C">
        <w:t>skončení účinnosti této Smlouvy</w:t>
      </w:r>
      <w:r w:rsidR="00266B10">
        <w:t xml:space="preserve"> bezplatně</w:t>
      </w:r>
      <w:r w:rsidRPr="00F43C4C">
        <w:t xml:space="preserve">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w:t>
      </w:r>
      <w:r w:rsidR="003D13D4">
        <w:t> </w:t>
      </w:r>
      <w:r w:rsidRPr="00F43C4C">
        <w:t>rámci součinnosti dle tohoto odstavce Smlouvy povinen zabezpečit osobní účast příslušných členů realizačního týmu na jednáních s</w:t>
      </w:r>
      <w:r w:rsidR="003D13D4">
        <w:t> </w:t>
      </w:r>
      <w:r w:rsidRPr="00F43C4C">
        <w:t>Objednatelem či jím určenými třetími stranami, přičemž tato forma součinnosti může být ze strany Objednatele požadována do</w:t>
      </w:r>
      <w:r w:rsidR="00B93861">
        <w:t> </w:t>
      </w:r>
      <w:r w:rsidRPr="00F43C4C">
        <w:t>uplynutí 6.</w:t>
      </w:r>
      <w:r w:rsidRPr="00574DFD">
        <w:t> </w:t>
      </w:r>
      <w:r w:rsidRPr="00F43C4C">
        <w:t>kalendářního měsíce po měsíci, ve kterém tato Smlouva zanikla. Poskytovatel se zavazuje tuto součinnost poskytovat</w:t>
      </w:r>
      <w:r w:rsidR="00FD625B">
        <w:t xml:space="preserve"> </w:t>
      </w:r>
      <w:r w:rsidR="009A1DA1">
        <w:t>bezplatně</w:t>
      </w:r>
      <w:r w:rsidRPr="00F43C4C">
        <w:t xml:space="preserve"> s</w:t>
      </w:r>
      <w:r w:rsidR="003D13D4">
        <w:t> </w:t>
      </w:r>
      <w:r w:rsidRPr="00F43C4C">
        <w:t>odbornou péčí, bez zbytečného odkladu a zodpovědně</w:t>
      </w:r>
      <w:r w:rsidRPr="00574DFD">
        <w:t>.</w:t>
      </w:r>
      <w:r w:rsidRPr="00F43C4C">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w:t>
      </w:r>
      <w:r w:rsidR="00B93861">
        <w:t> </w:t>
      </w:r>
      <w:r w:rsidRPr="00F43C4C">
        <w:t xml:space="preserve">poskytování </w:t>
      </w:r>
      <w:r w:rsidR="00022EDC" w:rsidRPr="00F43C4C">
        <w:t xml:space="preserve">Služeb paušálně hrazených </w:t>
      </w:r>
      <w:r w:rsidR="006E1E72">
        <w:t>stálých</w:t>
      </w:r>
      <w:r w:rsidRPr="00F43C4C">
        <w:t xml:space="preserve"> dle</w:t>
      </w:r>
      <w:r w:rsidRPr="00574DFD">
        <w:t> </w:t>
      </w:r>
      <w:r w:rsidRPr="00F43C4C">
        <w:t>této Smlouvy</w:t>
      </w:r>
      <w:r w:rsidRPr="00574DFD">
        <w:t>.</w:t>
      </w:r>
      <w:bookmarkEnd w:id="132"/>
    </w:p>
    <w:p w14:paraId="3E7B17D7" w14:textId="72A079B8" w:rsidR="00363036" w:rsidRPr="00F43C4C" w:rsidRDefault="00363036" w:rsidP="00266021">
      <w:pPr>
        <w:pStyle w:val="RLlneksmlouvy"/>
      </w:pPr>
      <w:bookmarkStart w:id="134" w:name="_Toc295034741"/>
      <w:bookmarkEnd w:id="133"/>
      <w:r w:rsidRPr="00574DFD">
        <w:t>NÁHRADA</w:t>
      </w:r>
      <w:bookmarkEnd w:id="134"/>
      <w:r w:rsidRPr="00F43C4C">
        <w:t xml:space="preserve"> ÚJMY</w:t>
      </w:r>
    </w:p>
    <w:p w14:paraId="134E6023" w14:textId="13E9D0D8" w:rsidR="00363036" w:rsidRPr="00F43C4C" w:rsidRDefault="00363036" w:rsidP="007732E7">
      <w:pPr>
        <w:pStyle w:val="RLslovanodstavec"/>
      </w:pPr>
      <w:r w:rsidRPr="00F43C4C">
        <w:t>Každá ze stran nese odpovědnost za způsobenou majetkovou újmu (škodu) a nemajetkovou újmu v</w:t>
      </w:r>
      <w:r w:rsidR="003D13D4">
        <w:t> </w:t>
      </w:r>
      <w:r w:rsidRPr="00F43C4C">
        <w:t>rámci platných právních předpisů a této Smlouvy. Obě smluvní strany se zavazují k</w:t>
      </w:r>
      <w:r w:rsidR="003D13D4">
        <w:t> </w:t>
      </w:r>
      <w:r w:rsidRPr="00F43C4C">
        <w:t>vyvinutí maximálního úsilí k</w:t>
      </w:r>
      <w:r w:rsidR="003D13D4">
        <w:t> </w:t>
      </w:r>
      <w:r w:rsidRPr="00F43C4C">
        <w:t>předcházení škodám a k</w:t>
      </w:r>
      <w:r w:rsidR="003D13D4">
        <w:t> </w:t>
      </w:r>
      <w:r w:rsidRPr="00F43C4C">
        <w:t xml:space="preserve">minimalizaci vzniklých </w:t>
      </w:r>
      <w:r w:rsidRPr="00574DFD">
        <w:t>škod</w:t>
      </w:r>
      <w:r w:rsidRPr="00F43C4C">
        <w:t>.</w:t>
      </w:r>
    </w:p>
    <w:p w14:paraId="40CAC7B3" w14:textId="168D6342" w:rsidR="00363036" w:rsidRPr="00F43C4C" w:rsidRDefault="00363036" w:rsidP="007732E7">
      <w:pPr>
        <w:pStyle w:val="RLslovanodstavec"/>
      </w:pPr>
      <w:bookmarkStart w:id="135" w:name="VyššMoc"/>
      <w:bookmarkEnd w:id="135"/>
      <w:r w:rsidRPr="00F43C4C">
        <w:t>Žádná ze smluvních stran není odpovědná za újmu a není ani v</w:t>
      </w:r>
      <w:r w:rsidR="003D13D4">
        <w:t> </w:t>
      </w:r>
      <w:r w:rsidRPr="00F43C4C">
        <w:t>prodlení, pokud k</w:t>
      </w:r>
      <w:r w:rsidR="003D13D4">
        <w:t> </w:t>
      </w:r>
      <w:r w:rsidRPr="00F43C4C">
        <w:t>tomuto došlo výlučně v</w:t>
      </w:r>
      <w:r w:rsidR="003D13D4">
        <w:t> </w:t>
      </w:r>
      <w:r w:rsidRPr="00F43C4C">
        <w:t>důsledku prodlení s</w:t>
      </w:r>
      <w:r w:rsidR="003D13D4">
        <w:t> </w:t>
      </w:r>
      <w:r w:rsidRPr="00F43C4C">
        <w:t>plněním závazků druhé smluvní strany nebo v</w:t>
      </w:r>
      <w:r w:rsidR="003D13D4">
        <w:t> </w:t>
      </w:r>
      <w:r w:rsidRPr="00F43C4C">
        <w:t>důsledku překážek vylučujících povinnost k</w:t>
      </w:r>
      <w:r w:rsidR="003D13D4">
        <w:t> </w:t>
      </w:r>
      <w:r w:rsidRPr="00F43C4C">
        <w:t>náhradě újmy ve smyslu § 2913 odst. 2 občanského zákoníku</w:t>
      </w:r>
      <w:r w:rsidRPr="00574DFD">
        <w:t xml:space="preserve"> </w:t>
      </w:r>
      <w:r w:rsidRPr="00F43C4C">
        <w:t>(dále jen „</w:t>
      </w:r>
      <w:r w:rsidRPr="00574DFD">
        <w:rPr>
          <w:b/>
        </w:rPr>
        <w:t>P</w:t>
      </w:r>
      <w:r w:rsidRPr="00F43C4C">
        <w:rPr>
          <w:b/>
        </w:rPr>
        <w:t>řekážky vylučující povinnost k</w:t>
      </w:r>
      <w:r w:rsidR="003D13D4">
        <w:rPr>
          <w:b/>
        </w:rPr>
        <w:t> </w:t>
      </w:r>
      <w:r w:rsidRPr="00F43C4C">
        <w:rPr>
          <w:b/>
        </w:rPr>
        <w:t>náhradě újmy</w:t>
      </w:r>
      <w:r w:rsidRPr="00F43C4C">
        <w:t>“).</w:t>
      </w:r>
    </w:p>
    <w:p w14:paraId="3E5C0594" w14:textId="1A71FB13" w:rsidR="00363036" w:rsidRPr="00F43C4C" w:rsidRDefault="00363036" w:rsidP="007732E7">
      <w:pPr>
        <w:pStyle w:val="RLslovanodstavec"/>
      </w:pPr>
      <w:r w:rsidRPr="00F43C4C">
        <w:t xml:space="preserve">Smluvní strany se zavazují upozornit druhou smluvní stranu bez zbytečného odkladu na vzniklé </w:t>
      </w:r>
      <w:r w:rsidRPr="00574DFD">
        <w:t>P</w:t>
      </w:r>
      <w:r w:rsidRPr="00F43C4C">
        <w:t>řekážky vylučující povinnost k</w:t>
      </w:r>
      <w:r w:rsidR="003D13D4">
        <w:t> </w:t>
      </w:r>
      <w:r w:rsidRPr="00F43C4C">
        <w:t>náhradě újmy. Smluvní strany se zavazují k</w:t>
      </w:r>
      <w:r w:rsidR="003D13D4">
        <w:t> </w:t>
      </w:r>
      <w:r w:rsidRPr="00F43C4C">
        <w:t>vyvinutí maximálního úsilí k</w:t>
      </w:r>
      <w:r w:rsidR="003D13D4">
        <w:t> </w:t>
      </w:r>
      <w:r w:rsidRPr="00F43C4C">
        <w:t xml:space="preserve">odvrácení a překonání </w:t>
      </w:r>
      <w:r w:rsidRPr="00574DFD">
        <w:t>P</w:t>
      </w:r>
      <w:r w:rsidRPr="00F43C4C">
        <w:t>řekážek vylučujících povinnost k</w:t>
      </w:r>
      <w:r w:rsidR="003D13D4">
        <w:t> </w:t>
      </w:r>
      <w:r w:rsidRPr="00F43C4C">
        <w:t>náhradě újmy. Každá ze smluvních stran je oprávněna požadovat náhradu újmy v</w:t>
      </w:r>
      <w:r w:rsidR="003D13D4">
        <w:t> </w:t>
      </w:r>
      <w:r w:rsidRPr="00F43C4C">
        <w:t xml:space="preserve">plném rozsahu </w:t>
      </w:r>
      <w:r w:rsidRPr="00F43C4C">
        <w:lastRenderedPageBreak/>
        <w:t>i v</w:t>
      </w:r>
      <w:r w:rsidR="003D13D4">
        <w:t> </w:t>
      </w:r>
      <w:r w:rsidRPr="00F43C4C">
        <w:t>případě, že se jedná o porušení povinnosti, za kterou je dle této Smlouvy možné požadovat smluvní pokutu nebo slevu z</w:t>
      </w:r>
      <w:r w:rsidR="003D13D4">
        <w:t> </w:t>
      </w:r>
      <w:r w:rsidRPr="00F43C4C">
        <w:t>ceny dle této Smlouvy.</w:t>
      </w:r>
    </w:p>
    <w:p w14:paraId="66BA6C1C" w14:textId="67AC3AA0" w:rsidR="00E8285C" w:rsidRPr="00574DFD" w:rsidRDefault="00363036" w:rsidP="007732E7">
      <w:pPr>
        <w:pStyle w:val="RLslovanodstavec"/>
      </w:pPr>
      <w:r w:rsidRPr="00F43C4C">
        <w:t>Případná náhrada újmy bude zaplacena v</w:t>
      </w:r>
      <w:r w:rsidR="003D13D4">
        <w:t> </w:t>
      </w:r>
      <w:r w:rsidRPr="00F43C4C">
        <w:t>měně platné na území České republiky, přičemž pro propočet na tuto měnu je rozhodný kurs České národní banky ke dni vzniku újmy.</w:t>
      </w:r>
    </w:p>
    <w:p w14:paraId="0495A921" w14:textId="499BF987" w:rsidR="00BA5B62" w:rsidRPr="009C2A35" w:rsidRDefault="00D60A0A" w:rsidP="00266021">
      <w:pPr>
        <w:pStyle w:val="RLlneksmlouvy"/>
      </w:pPr>
      <w:r>
        <w:t>SMLUVNÍ S</w:t>
      </w:r>
      <w:r w:rsidR="00B66E16">
        <w:t>a</w:t>
      </w:r>
      <w:r>
        <w:t>NKCE A SLEVA Z CENY</w:t>
      </w:r>
    </w:p>
    <w:p w14:paraId="60081B34" w14:textId="61FFE128" w:rsidR="00BA5B62" w:rsidRPr="009C2A35" w:rsidRDefault="00BA5B62" w:rsidP="007732E7">
      <w:pPr>
        <w:pStyle w:val="RLslovanodstavec"/>
      </w:pPr>
      <w:r w:rsidRPr="009C2A35">
        <w:t>V</w:t>
      </w:r>
      <w:r w:rsidR="003D13D4">
        <w:t> </w:t>
      </w:r>
      <w:r w:rsidRPr="009C2A35">
        <w:t>případě</w:t>
      </w:r>
      <w:r w:rsidR="005D5A69">
        <w:t xml:space="preserve"> </w:t>
      </w:r>
      <w:r w:rsidR="005D5A69" w:rsidRPr="0065234C">
        <w:t>prodlení kterékoliv smluvní strany se zaplacením peněžité částky vzniká oprávněné straně nárok na úrok z prodlení ve výši jedné setiny procenta (0,01 %) z dlužné částky</w:t>
      </w:r>
      <w:r w:rsidR="00B84146">
        <w:t xml:space="preserve"> včetně DPH </w:t>
      </w:r>
      <w:r w:rsidR="005D5A69" w:rsidRPr="0065234C">
        <w:t>za každý i započatý den prodlení. Tím není dotčen ani omezen nárok na náhradu vzniklé újmy, zejména na náhradu škody</w:t>
      </w:r>
      <w:r w:rsidRPr="009C2A35">
        <w:t>.</w:t>
      </w:r>
    </w:p>
    <w:p w14:paraId="2BDE0CCF" w14:textId="5500CB45" w:rsidR="001F1993" w:rsidRPr="0055509F" w:rsidRDefault="001F1993" w:rsidP="007732E7">
      <w:pPr>
        <w:pStyle w:val="RLslovanodstavec"/>
      </w:pPr>
      <w:r w:rsidRPr="00F43C4C">
        <w:t>V</w:t>
      </w:r>
      <w:r w:rsidR="003D13D4">
        <w:t> </w:t>
      </w:r>
      <w:r w:rsidRPr="00F43C4C">
        <w:t>případě, že v</w:t>
      </w:r>
      <w:r w:rsidR="003D13D4">
        <w:t> </w:t>
      </w:r>
      <w:r w:rsidRPr="00F43C4C">
        <w:t>kterémkoliv Vyhodnocovacím období dané Služby dle této Smlouvy nejsou Paušální služby poskytovány v</w:t>
      </w:r>
      <w:r w:rsidR="003D13D4">
        <w:t> </w:t>
      </w:r>
      <w:r w:rsidRPr="00F43C4C">
        <w:t>souladu s</w:t>
      </w:r>
      <w:r w:rsidR="003D13D4">
        <w:t> </w:t>
      </w:r>
      <w:r w:rsidRPr="00F43C4C">
        <w:t>SLA definovanými v</w:t>
      </w:r>
      <w:r w:rsidR="003D13D4">
        <w:t> </w:t>
      </w:r>
      <w:r w:rsidRPr="00F43C4C">
        <w:t>příloze č.</w:t>
      </w:r>
      <w:r w:rsidR="00B716C7" w:rsidRPr="00574DFD">
        <w:t xml:space="preserve"> </w:t>
      </w:r>
      <w:r w:rsidRPr="00F43C4C">
        <w:t>1 Paušálním KL a současně je pro takový případ v</w:t>
      </w:r>
      <w:r w:rsidR="003D13D4">
        <w:t> </w:t>
      </w:r>
      <w:r w:rsidRPr="00F43C4C">
        <w:t>příloze č.</w:t>
      </w:r>
      <w:r w:rsidR="00A40B06" w:rsidRPr="00574DFD">
        <w:t> </w:t>
      </w:r>
      <w:r w:rsidRPr="00F43C4C">
        <w:t>2 této Smlouvy stanoveno právo Objednatele na slevu z</w:t>
      </w:r>
      <w:r w:rsidR="003D13D4">
        <w:t> </w:t>
      </w:r>
      <w:r w:rsidRPr="00F43C4C">
        <w:t>ceny, má Objednatel nárok na slevu z</w:t>
      </w:r>
      <w:r w:rsidR="003D13D4">
        <w:t> </w:t>
      </w:r>
      <w:r w:rsidRPr="00F43C4C">
        <w:t>ceny, která bude stanovena v</w:t>
      </w:r>
      <w:r w:rsidR="003D13D4">
        <w:t> </w:t>
      </w:r>
      <w:r w:rsidRPr="00F43C4C">
        <w:t>souladu s</w:t>
      </w:r>
      <w:r w:rsidR="003D13D4">
        <w:t> </w:t>
      </w:r>
      <w:r w:rsidRPr="00F43C4C">
        <w:t>mechanismem uvedeným v</w:t>
      </w:r>
      <w:r w:rsidR="003D13D4">
        <w:t> </w:t>
      </w:r>
      <w:r w:rsidRPr="00F43C4C">
        <w:t>Paušálním KL a příloze č.</w:t>
      </w:r>
      <w:r w:rsidR="00DC6122" w:rsidRPr="00574DFD">
        <w:t> </w:t>
      </w:r>
      <w:r w:rsidRPr="00F43C4C">
        <w:t>2 této Smlouvy. Pro určení výše slev z</w:t>
      </w:r>
      <w:r w:rsidR="003D13D4">
        <w:t> </w:t>
      </w:r>
      <w:r w:rsidRPr="00F43C4C">
        <w:t xml:space="preserve">ceny uvedených </w:t>
      </w:r>
      <w:r w:rsidRPr="0055509F">
        <w:t>v</w:t>
      </w:r>
      <w:r w:rsidR="003D13D4">
        <w:t> </w:t>
      </w:r>
      <w:r w:rsidRPr="0055509F">
        <w:t>jednotlivých Paušálních KL a příloze č. 2 této Smlouvy je rozhodující vyjádření příslušným procentuálním vyjádřením nebo vzorcem.</w:t>
      </w:r>
      <w:r w:rsidR="00295C6D">
        <w:t xml:space="preserve"> Výše slevy může činit maximálně </w:t>
      </w:r>
      <w:r w:rsidR="007313A3">
        <w:t>cenu</w:t>
      </w:r>
      <w:r w:rsidR="00261A8B">
        <w:t xml:space="preserve"> dané</w:t>
      </w:r>
      <w:r w:rsidR="007313A3">
        <w:t xml:space="preserve"> </w:t>
      </w:r>
      <w:r w:rsidR="000A30CA">
        <w:t>S</w:t>
      </w:r>
      <w:r w:rsidR="007313A3">
        <w:t>l</w:t>
      </w:r>
      <w:r w:rsidR="000A30CA">
        <w:t>užby</w:t>
      </w:r>
      <w:r w:rsidR="00250365">
        <w:t xml:space="preserve"> dle přílohy č. 6 Smlouvy</w:t>
      </w:r>
      <w:r w:rsidR="000A30CA">
        <w:t>, z</w:t>
      </w:r>
      <w:r w:rsidR="003D13D4">
        <w:t> </w:t>
      </w:r>
      <w:r w:rsidR="000A30CA">
        <w:t>níž se sleva vypočítává.</w:t>
      </w:r>
    </w:p>
    <w:p w14:paraId="4716240D" w14:textId="547D73D9" w:rsidR="00626444" w:rsidRPr="0055509F" w:rsidRDefault="00626444" w:rsidP="007732E7">
      <w:pPr>
        <w:pStyle w:val="RLslovanodstavec"/>
      </w:pPr>
      <w:r w:rsidRPr="0055509F">
        <w:t>V</w:t>
      </w:r>
      <w:r w:rsidR="003D13D4">
        <w:t> </w:t>
      </w:r>
      <w:r w:rsidRPr="0055509F">
        <w:t xml:space="preserve">případě, že Poskytovatel </w:t>
      </w:r>
      <w:r w:rsidR="00823C76">
        <w:t xml:space="preserve">bude v prodlení s </w:t>
      </w:r>
      <w:r>
        <w:t>poskytn</w:t>
      </w:r>
      <w:r w:rsidR="00823C76">
        <w:t>utím</w:t>
      </w:r>
      <w:r>
        <w:t xml:space="preserve"> informace </w:t>
      </w:r>
      <w:r w:rsidR="00FA3488">
        <w:t xml:space="preserve">na základě </w:t>
      </w:r>
      <w:r w:rsidR="00F21C51">
        <w:t xml:space="preserve">kterékoli </w:t>
      </w:r>
      <w:r w:rsidR="00FA3488">
        <w:t xml:space="preserve">výzvy </w:t>
      </w:r>
      <w:r>
        <w:t>dle odst.</w:t>
      </w:r>
      <w:r w:rsidR="00922FAD">
        <w:t xml:space="preserve"> </w:t>
      </w:r>
      <w:r w:rsidR="00D73D99">
        <w:t>6</w:t>
      </w:r>
      <w:r>
        <w:t>.</w:t>
      </w:r>
      <w:r w:rsidR="0054014A">
        <w:t>1</w:t>
      </w:r>
      <w:r w:rsidR="00196BA5">
        <w:t>0</w:t>
      </w:r>
      <w:r>
        <w:t xml:space="preserve"> této Smlouvy</w:t>
      </w:r>
      <w:r w:rsidR="00D4252A">
        <w:t xml:space="preserve"> Objednateli</w:t>
      </w:r>
      <w:r w:rsidRPr="00574DFD">
        <w:t xml:space="preserve">, </w:t>
      </w:r>
      <w:r w:rsidRPr="0055509F">
        <w:t xml:space="preserve">je </w:t>
      </w:r>
      <w:r w:rsidRPr="00645FAF">
        <w:t xml:space="preserve">Poskytovatel </w:t>
      </w:r>
      <w:r>
        <w:t xml:space="preserve">povinen </w:t>
      </w:r>
      <w:r w:rsidRPr="0055509F">
        <w:t>Objednatel</w:t>
      </w:r>
      <w:r>
        <w:t>i</w:t>
      </w:r>
      <w:r w:rsidRPr="0055509F">
        <w:t xml:space="preserve"> </w:t>
      </w:r>
      <w:r>
        <w:t>uhradit</w:t>
      </w:r>
      <w:r w:rsidRPr="0055509F">
        <w:t xml:space="preserve"> smluvní pokutu ve výši </w:t>
      </w:r>
      <w:r w:rsidRPr="00574DFD">
        <w:t>2</w:t>
      </w:r>
      <w:r w:rsidRPr="0055509F">
        <w:t xml:space="preserve">0.000,- Kč </w:t>
      </w:r>
      <w:r w:rsidR="00F21C51">
        <w:t xml:space="preserve">za </w:t>
      </w:r>
      <w:r w:rsidR="00FC692B">
        <w:t>každý započatý den prodlení</w:t>
      </w:r>
      <w:r w:rsidR="00FC692B" w:rsidRPr="0055509F">
        <w:t xml:space="preserve"> </w:t>
      </w:r>
      <w:r w:rsidR="00153510">
        <w:t>se splněním této smluvní povinnosti</w:t>
      </w:r>
      <w:r w:rsidRPr="00574DFD">
        <w:t>.</w:t>
      </w:r>
    </w:p>
    <w:p w14:paraId="1EB205C3" w14:textId="6BD21E8D" w:rsidR="007E095A" w:rsidRPr="00F43C4C" w:rsidRDefault="007E095A" w:rsidP="007732E7">
      <w:pPr>
        <w:pStyle w:val="RLslovanodstavec"/>
      </w:pPr>
      <w:r w:rsidRPr="0055509F">
        <w:t>V případě, že bude Poskytovatel v prodlení s dokončením Inicializace v termínu dle odst. 4.</w:t>
      </w:r>
      <w:r w:rsidR="00152413">
        <w:t>2</w:t>
      </w:r>
      <w:r w:rsidR="00C3705A" w:rsidRPr="0055509F">
        <w:t xml:space="preserve"> </w:t>
      </w:r>
      <w:r w:rsidRPr="00F43C4C">
        <w:t xml:space="preserve">této Smlouvy, je </w:t>
      </w:r>
      <w:r w:rsidR="00DB2657">
        <w:t xml:space="preserve">Poskytovatel povinen </w:t>
      </w:r>
      <w:r w:rsidRPr="00F43C4C">
        <w:t>Objednatel</w:t>
      </w:r>
      <w:r w:rsidR="00DB2657">
        <w:t>i zaplatit</w:t>
      </w:r>
      <w:r w:rsidR="000E6478">
        <w:t xml:space="preserve"> </w:t>
      </w:r>
      <w:r w:rsidRPr="00F43C4C">
        <w:t xml:space="preserve">smluvní pokutu ve </w:t>
      </w:r>
      <w:r w:rsidRPr="00C2003F">
        <w:t xml:space="preserve">výši </w:t>
      </w:r>
      <w:r w:rsidR="005A3535" w:rsidRPr="00574DFD">
        <w:t>5</w:t>
      </w:r>
      <w:r w:rsidRPr="00C2003F">
        <w:t>.000</w:t>
      </w:r>
      <w:r w:rsidRPr="00F43C4C">
        <w:t>,- Kč za každý i započatý den prodlení s</w:t>
      </w:r>
      <w:r w:rsidR="00B93861">
        <w:t> </w:t>
      </w:r>
      <w:r w:rsidRPr="00F43C4C">
        <w:t xml:space="preserve">dokončením Inicializace. </w:t>
      </w:r>
    </w:p>
    <w:p w14:paraId="10954A27" w14:textId="57EB24E6" w:rsidR="00AB697A" w:rsidRPr="00F43C4C" w:rsidRDefault="00AB697A" w:rsidP="007732E7">
      <w:pPr>
        <w:pStyle w:val="RLslovanodstavec"/>
      </w:pPr>
      <w:r w:rsidRPr="00F43C4C">
        <w:t xml:space="preserve">V případě, že Poskytovatel bude v prodlení s povinností </w:t>
      </w:r>
      <w:r w:rsidRPr="00C2003F">
        <w:t xml:space="preserve">zpracovat a Objednateli doručit Nabídku ve lhůtě v odst. </w:t>
      </w:r>
      <w:r w:rsidR="002F3B78">
        <w:t>5</w:t>
      </w:r>
      <w:r w:rsidRPr="00C2003F">
        <w:t>.</w:t>
      </w:r>
      <w:r w:rsidR="007D0389">
        <w:t>4</w:t>
      </w:r>
      <w:r w:rsidRPr="00C2003F">
        <w:t xml:space="preserve"> této Smlouvy,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2.000,- Kč za každý </w:t>
      </w:r>
      <w:r w:rsidR="00B93861">
        <w:br/>
      </w:r>
      <w:r w:rsidRPr="00F43C4C">
        <w:t>i započatý den prodlení s plněním této smluvní povinnosti.</w:t>
      </w:r>
    </w:p>
    <w:p w14:paraId="50BBE74D" w14:textId="72F3743A" w:rsidR="00F7227C" w:rsidRPr="00F43C4C" w:rsidRDefault="00F7227C" w:rsidP="007732E7">
      <w:pPr>
        <w:pStyle w:val="RLslovanodstavec"/>
      </w:pPr>
      <w:r w:rsidRPr="00F43C4C">
        <w:t xml:space="preserve">V případě že Poskytovatel je v prodlení s plněním poskytovaným </w:t>
      </w:r>
      <w:r w:rsidRPr="00C2003F">
        <w:t xml:space="preserve">na základě </w:t>
      </w:r>
      <w:r w:rsidR="00EF44EC">
        <w:t xml:space="preserve">Objednatelem schválené </w:t>
      </w:r>
      <w:r w:rsidR="00944EA3">
        <w:t xml:space="preserve">Nabídky </w:t>
      </w:r>
      <w:r w:rsidRPr="00C2003F">
        <w:t xml:space="preserve">dle </w:t>
      </w:r>
      <w:r w:rsidR="00B5096C">
        <w:t xml:space="preserve">čl. </w:t>
      </w:r>
      <w:r w:rsidRPr="00C2003F">
        <w:t xml:space="preserve"> </w:t>
      </w:r>
      <w:r w:rsidR="00850F4E">
        <w:t>5</w:t>
      </w:r>
      <w:r w:rsidR="00886936">
        <w:t xml:space="preserve"> </w:t>
      </w:r>
      <w:r w:rsidR="00DC6122" w:rsidRPr="00574DFD">
        <w:t xml:space="preserve">této </w:t>
      </w:r>
      <w:r w:rsidRPr="00C2003F">
        <w:t>Smlouvy, je</w:t>
      </w:r>
      <w:r w:rsidR="00B84146">
        <w:t xml:space="preserve"> </w:t>
      </w:r>
      <w:r w:rsidR="00B84146" w:rsidRPr="00645FAF">
        <w:t>Poskytovatel</w:t>
      </w:r>
      <w:r w:rsidRPr="00C2003F">
        <w:t xml:space="preserve">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w:t>
      </w:r>
      <w:r w:rsidR="00050462">
        <w:t>0,5</w:t>
      </w:r>
      <w:r w:rsidRPr="00C2003F">
        <w:t xml:space="preserve"> % z ceny plnění</w:t>
      </w:r>
      <w:r w:rsidR="00B84146">
        <w:t xml:space="preserve"> včetně DPH</w:t>
      </w:r>
      <w:r w:rsidRPr="00C2003F">
        <w:t xml:space="preserve"> </w:t>
      </w:r>
      <w:r w:rsidR="00DC6122" w:rsidRPr="00574DFD">
        <w:t xml:space="preserve">obsažené </w:t>
      </w:r>
      <w:r w:rsidR="0093285C" w:rsidRPr="00574DFD">
        <w:t>v</w:t>
      </w:r>
      <w:r w:rsidRPr="00C2003F">
        <w:t xml:space="preserve"> </w:t>
      </w:r>
      <w:r w:rsidR="00000707">
        <w:t>takové Nabídce</w:t>
      </w:r>
      <w:r w:rsidRPr="00F43C4C">
        <w:t>, a to za každý i započatý den prodlení s plněním této smluvní povinnosti.</w:t>
      </w:r>
    </w:p>
    <w:p w14:paraId="415BEBC9" w14:textId="76EAF570" w:rsidR="005D2CF5" w:rsidRPr="00C2003F" w:rsidRDefault="005D2CF5" w:rsidP="007732E7">
      <w:pPr>
        <w:pStyle w:val="RLslovanodstavec"/>
      </w:pPr>
      <w:r w:rsidRPr="00F43C4C">
        <w:t xml:space="preserve">V případě, že je Poskytovatel v prodlení s plněním </w:t>
      </w:r>
      <w:r w:rsidR="00006B07">
        <w:t xml:space="preserve">kterékoliv </w:t>
      </w:r>
      <w:r w:rsidRPr="00F43C4C">
        <w:t xml:space="preserve">povinnosti dle čl. </w:t>
      </w:r>
      <w:r w:rsidRPr="00C2003F">
        <w:t>1</w:t>
      </w:r>
      <w:r w:rsidR="00893429">
        <w:t>4</w:t>
      </w:r>
      <w:r w:rsidRPr="00C2003F">
        <w:t xml:space="preserve"> této </w:t>
      </w:r>
      <w:r w:rsidRPr="00F43C4C">
        <w:t xml:space="preserve">Smlouvy a své prodlení neodstraní ani v dodatečné lhůtě stanovené Objednatelem v jeho výzvě k odstranění prodlení Poskytovatele, která bude </w:t>
      </w:r>
      <w:r w:rsidRPr="007C0FF7">
        <w:t xml:space="preserve">obsahovat vymezení povinností, s </w:t>
      </w:r>
      <w:r w:rsidRPr="00C2003F">
        <w:t xml:space="preserve">jejichž splněním je Poskytovatel v prodlení,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00B84146" w:rsidRPr="00B84146" w:rsidDel="00B84146">
        <w:t xml:space="preserve"> </w:t>
      </w:r>
      <w:r w:rsidRPr="00C2003F">
        <w:t xml:space="preserve">smluvní pokutu ve výši 5.000,- Kč za každý den prodlení s plněním této smluvní povinnosti. </w:t>
      </w:r>
    </w:p>
    <w:p w14:paraId="7E715934" w14:textId="5BA4ED52" w:rsidR="005D2CF5" w:rsidRPr="00C2003F" w:rsidRDefault="005D2CF5" w:rsidP="007732E7">
      <w:pPr>
        <w:pStyle w:val="RLslovanodstavec"/>
      </w:pPr>
      <w:r w:rsidRPr="00C2003F">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t>Poskytovatel</w:t>
      </w:r>
      <w:r w:rsidR="00B84146">
        <w:t xml:space="preserve"> 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w:t>
      </w:r>
      <w:r w:rsidR="003173DC" w:rsidRPr="00574DFD">
        <w:t>5</w:t>
      </w:r>
      <w:r w:rsidRPr="00C2003F">
        <w:t>0.000,- Kč za každé takové porušení.</w:t>
      </w:r>
    </w:p>
    <w:p w14:paraId="5D782244" w14:textId="2ED6D162" w:rsidR="005D2CF5" w:rsidRPr="00C2003F" w:rsidRDefault="005D2CF5" w:rsidP="007732E7">
      <w:pPr>
        <w:pStyle w:val="RLslovanodstavec"/>
      </w:pPr>
      <w:r w:rsidRPr="00C2003F">
        <w:t>Pokud vznikne činností a/nebo nečinností Poskytovatele nevratné poškození nebo ztráta dat v systémech Objednatele</w:t>
      </w:r>
      <w:r w:rsidR="00B35F18">
        <w:t xml:space="preserve"> a Poskytovatel tím poruší svoji povinnost dle pododst. </w:t>
      </w:r>
      <w:r w:rsidR="00E5681A">
        <w:t>6</w:t>
      </w:r>
      <w:r w:rsidR="00B35F18">
        <w:t>.1.14 Smlouvy</w:t>
      </w:r>
      <w:r w:rsidRPr="00C2003F">
        <w:t xml:space="preserve">,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FE67D4">
        <w:t>h</w:t>
      </w:r>
      <w:r w:rsidR="00B84146">
        <w:t xml:space="preserve">radit </w:t>
      </w:r>
      <w:r w:rsidRPr="00C2003F">
        <w:t>smluvní pokutu ve výši 10</w:t>
      </w:r>
      <w:r w:rsidR="000A02DC">
        <w:t>0</w:t>
      </w:r>
      <w:r w:rsidRPr="00C2003F">
        <w:t>.000,- Kč za každý takovýto případ. Tím není dotčen nárok Objednatele na náhradu způsobené újmy, zejména nákladů za obnovení nebo znovuvytvoření poškozených nebo ztracených dat.</w:t>
      </w:r>
    </w:p>
    <w:p w14:paraId="64C766A3" w14:textId="022B74A5" w:rsidR="005D2CF5" w:rsidRPr="00F43C4C" w:rsidRDefault="005D2CF5" w:rsidP="007732E7">
      <w:pPr>
        <w:pStyle w:val="RLslovanodstavec"/>
      </w:pPr>
      <w:r w:rsidRPr="00C2003F">
        <w:t xml:space="preserve">V případě, že Poskytovatel poruší povinnost reagovat na požadavek Objednatele nebo jím určené třetí strany </w:t>
      </w:r>
      <w:r w:rsidR="00B93861">
        <w:br/>
      </w:r>
      <w:r w:rsidRPr="00C2003F">
        <w:t>a zahájit poskytování součinnosti dle odst. 2</w:t>
      </w:r>
      <w:r w:rsidR="005E4911">
        <w:t>2</w:t>
      </w:r>
      <w:r w:rsidRPr="00C2003F">
        <w:t xml:space="preserve">.4 této Smlouvy nejpozději do 3 pracovních dnů ode dne doručení takovéhoto požadavku,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5.000,- </w:t>
      </w:r>
      <w:r w:rsidRPr="00F43C4C">
        <w:t>Kč za každý i započatý den prodlení s plněním této smluvní povinnosti.</w:t>
      </w:r>
    </w:p>
    <w:p w14:paraId="50B9768C" w14:textId="5826A1D3" w:rsidR="005D2CF5" w:rsidRPr="00F43C4C" w:rsidRDefault="005D2CF5" w:rsidP="007732E7">
      <w:pPr>
        <w:pStyle w:val="RLslovanodstavec"/>
      </w:pPr>
      <w:r w:rsidRPr="00F43C4C">
        <w:t xml:space="preserve">V případě, že Poskytovatel písemně neoznámí Objednateli změnu dle odst. </w:t>
      </w:r>
      <w:r w:rsidR="00273143">
        <w:t>6</w:t>
      </w:r>
      <w:r w:rsidRPr="00F43C4C">
        <w:t xml:space="preserve">.4 </w:t>
      </w:r>
      <w:r w:rsidR="00DC6122" w:rsidRPr="00574DFD">
        <w:t xml:space="preserve">této </w:t>
      </w:r>
      <w:r w:rsidRPr="00F43C4C">
        <w:t>Smlouvy</w:t>
      </w:r>
      <w:r w:rsidR="00EC0D83">
        <w:t xml:space="preserve"> v tam uvedeném termínu</w:t>
      </w:r>
      <w:r w:rsidRPr="00F43C4C">
        <w:t xml:space="preserve">, je Poskytovatel povinen Objednateli uhradit smluvní pokutu ve výši </w:t>
      </w:r>
      <w:r w:rsidR="00DB32BE">
        <w:t>1</w:t>
      </w:r>
      <w:r w:rsidRPr="00F43C4C">
        <w:t>.</w:t>
      </w:r>
      <w:r w:rsidR="00DB32BE">
        <w:t>5</w:t>
      </w:r>
      <w:r w:rsidRPr="00F43C4C">
        <w:t>00,- Kč za každý jednotlivý případ porušení této povinnosti.</w:t>
      </w:r>
    </w:p>
    <w:p w14:paraId="7605B1F2" w14:textId="5D1B0B39" w:rsidR="005D2CF5" w:rsidRPr="00F43C4C" w:rsidRDefault="005D2CF5" w:rsidP="007732E7">
      <w:pPr>
        <w:pStyle w:val="RLslovanodstavec"/>
      </w:pPr>
      <w:r w:rsidRPr="00F43C4C">
        <w:t xml:space="preserve"> V případě, že Poskytovatel písemně neinformuje Objednatele o některé z</w:t>
      </w:r>
      <w:r w:rsidR="00CD53C8">
        <w:t>e</w:t>
      </w:r>
      <w:r w:rsidRPr="00F43C4C">
        <w:t xml:space="preserve"> skutečností uvedených v</w:t>
      </w:r>
      <w:r w:rsidR="00DC6122" w:rsidRPr="00574DFD">
        <w:t> </w:t>
      </w:r>
      <w:r w:rsidRPr="00F43C4C">
        <w:t>odst.</w:t>
      </w:r>
      <w:r w:rsidR="00DC6122" w:rsidRPr="00574DFD">
        <w:t> </w:t>
      </w:r>
      <w:r w:rsidR="00E401BD">
        <w:t>6</w:t>
      </w:r>
      <w:r w:rsidRPr="00F43C4C">
        <w:t xml:space="preserve">.5 </w:t>
      </w:r>
      <w:r w:rsidR="00DC6122" w:rsidRPr="00574DFD">
        <w:t xml:space="preserve">této </w:t>
      </w:r>
      <w:r w:rsidR="00DC6122" w:rsidRPr="00F43C4C">
        <w:t xml:space="preserve">Smlouvy </w:t>
      </w:r>
      <w:r w:rsidRPr="00F43C4C">
        <w:t xml:space="preserve">v tam stanoveném termínu, je Poskytovatel povinen Objednateli uhradit smluvní pokutu ve výši </w:t>
      </w:r>
      <w:r w:rsidR="00425558">
        <w:t>5</w:t>
      </w:r>
      <w:r w:rsidR="005F7B2E" w:rsidRPr="00574DFD">
        <w:t>.</w:t>
      </w:r>
      <w:r w:rsidRPr="00F43C4C">
        <w:t>000,- Kč za každý jednotlivý případ porušení této povinnosti.</w:t>
      </w:r>
    </w:p>
    <w:p w14:paraId="53888FFE" w14:textId="6575BF64" w:rsidR="005D2CF5" w:rsidRPr="00F43C4C" w:rsidRDefault="005D2CF5" w:rsidP="007732E7">
      <w:pPr>
        <w:pStyle w:val="RLslovanodstavec"/>
      </w:pPr>
      <w:r w:rsidRPr="00F43C4C">
        <w:t xml:space="preserve">V případě, že Poskytovatel neumožní kontrolu plnění dle odst. </w:t>
      </w:r>
      <w:r w:rsidR="00927C55">
        <w:t>6</w:t>
      </w:r>
      <w:r w:rsidRPr="00F43C4C">
        <w:t>.</w:t>
      </w:r>
      <w:r w:rsidR="000E0A24">
        <w:t>2</w:t>
      </w:r>
      <w:r w:rsidRPr="00F43C4C">
        <w:t xml:space="preserve"> </w:t>
      </w:r>
      <w:r w:rsidR="00DC6122" w:rsidRPr="00574DFD">
        <w:t xml:space="preserve">této </w:t>
      </w:r>
      <w:r w:rsidRPr="00F43C4C">
        <w:t>Smlouvy, je Poskytovatel povinen Objednateli uhradit smluvní pokutu ve výši 5.000,- Kč za každý jednotlivý případ porušení této povinnosti.</w:t>
      </w:r>
    </w:p>
    <w:p w14:paraId="60A76403" w14:textId="0884A7BD" w:rsidR="00364CDE" w:rsidRPr="00460C16" w:rsidRDefault="005D2CF5" w:rsidP="007732E7">
      <w:pPr>
        <w:pStyle w:val="RLslovanodstavec"/>
      </w:pPr>
      <w:r w:rsidRPr="00F43C4C">
        <w:lastRenderedPageBreak/>
        <w:t xml:space="preserve">V případě, že Poskytovatel poruší povinnost dle </w:t>
      </w:r>
      <w:r w:rsidRPr="00DE3EE9">
        <w:t xml:space="preserve">odst. </w:t>
      </w:r>
      <w:r w:rsidR="00951909">
        <w:t>6</w:t>
      </w:r>
      <w:r w:rsidRPr="00DE3EE9">
        <w:t>.6</w:t>
      </w:r>
      <w:r w:rsidR="00B42A26">
        <w:t xml:space="preserve"> nebo</w:t>
      </w:r>
      <w:r w:rsidR="00DC6122" w:rsidRPr="00574DFD">
        <w:t xml:space="preserve"> 1</w:t>
      </w:r>
      <w:r w:rsidR="008158D8">
        <w:t>3</w:t>
      </w:r>
      <w:r w:rsidR="00DC6122" w:rsidRPr="00574DFD">
        <w:t>.1 či 1</w:t>
      </w:r>
      <w:r w:rsidR="008158D8">
        <w:t>3</w:t>
      </w:r>
      <w:r w:rsidR="00DC6122" w:rsidRPr="00574DFD">
        <w:t>.2</w:t>
      </w:r>
      <w:r w:rsidRPr="00DE3EE9">
        <w:t xml:space="preserve"> </w:t>
      </w:r>
      <w:r w:rsidR="00DC6122" w:rsidRPr="00574DFD">
        <w:t xml:space="preserve">této </w:t>
      </w:r>
      <w:r w:rsidRPr="00DE3EE9">
        <w:t xml:space="preserve">Smlouvy, je Poskytovatel povinen Objednateli uhradit smluvní pokutu ve výši </w:t>
      </w:r>
      <w:r w:rsidR="00AE7474" w:rsidRPr="00574DFD">
        <w:t>20</w:t>
      </w:r>
      <w:r w:rsidRPr="00DE3EE9">
        <w:t>.000,- Kč za každý jednotlivý případ a za každý započatý den trvání porušení této povinnosti.</w:t>
      </w:r>
    </w:p>
    <w:p w14:paraId="479CFBC3" w14:textId="475B0861" w:rsidR="00C641F4" w:rsidRPr="00160974" w:rsidRDefault="004808F7" w:rsidP="007732E7">
      <w:pPr>
        <w:pStyle w:val="RLslovanodstavec"/>
      </w:pPr>
      <w:r w:rsidRPr="009135B3">
        <w:t xml:space="preserve">V případě porušení kteréhokoli prohlášení či závazku Poskytovatele dle </w:t>
      </w:r>
      <w:r w:rsidRPr="00807A3A">
        <w:t xml:space="preserve">pododst. 1.2.2, 1.2.3 nebo 1.2.4 odstavce 1.2 </w:t>
      </w:r>
      <w:r w:rsidRPr="004C2F48">
        <w:t>čl</w:t>
      </w:r>
      <w:r w:rsidR="004654BA">
        <w:t>.</w:t>
      </w:r>
      <w:r w:rsidRPr="004C2F48">
        <w:t xml:space="preserve"> 1 </w:t>
      </w:r>
      <w:r w:rsidR="004654BA">
        <w:t xml:space="preserve">nebo odst. </w:t>
      </w:r>
      <w:r w:rsidR="00181B1A">
        <w:t>6</w:t>
      </w:r>
      <w:r w:rsidR="004654BA">
        <w:t>.</w:t>
      </w:r>
      <w:r w:rsidR="00B96489">
        <w:t>5</w:t>
      </w:r>
      <w:r w:rsidR="004654BA">
        <w:t xml:space="preserve"> čl. </w:t>
      </w:r>
      <w:r w:rsidR="00181B1A">
        <w:t>6</w:t>
      </w:r>
      <w:r w:rsidR="004654BA">
        <w:t xml:space="preserve"> </w:t>
      </w:r>
      <w:r w:rsidRPr="004C2F48">
        <w:t>této Smlouvy je Poskytovatel povinen zaplatit Objednateli smluvní pokutu ve výši 30.000,- Kč za každý j</w:t>
      </w:r>
      <w:r w:rsidRPr="00160974">
        <w:t>ednotlivý případ takového porušení.</w:t>
      </w:r>
    </w:p>
    <w:p w14:paraId="0BFE7F92" w14:textId="0A5D4FA7" w:rsidR="00BA5B62" w:rsidRPr="00F43C4C" w:rsidRDefault="00BA5B62" w:rsidP="007732E7">
      <w:pPr>
        <w:pStyle w:val="RLslovanodstavec"/>
      </w:pPr>
      <w:r w:rsidRPr="00F43C4C">
        <w:t xml:space="preserve">V případě porušení povinnosti </w:t>
      </w:r>
      <w:r w:rsidR="000A3448" w:rsidRPr="00F43C4C">
        <w:t>Poskytovatel</w:t>
      </w:r>
      <w:r w:rsidRPr="00F43C4C">
        <w:t xml:space="preserve">e předložit doklady o pojištění ve stanovené lhůtě dle </w:t>
      </w:r>
      <w:r w:rsidR="00684DC1" w:rsidRPr="00574DFD">
        <w:rPr>
          <w:szCs w:val="20"/>
        </w:rPr>
        <w:t>odst.</w:t>
      </w:r>
      <w:r w:rsidR="00DC6122" w:rsidRPr="00574DFD">
        <w:rPr>
          <w:szCs w:val="20"/>
        </w:rPr>
        <w:t> </w:t>
      </w:r>
      <w:r w:rsidR="00FF22ED">
        <w:rPr>
          <w:szCs w:val="20"/>
        </w:rPr>
        <w:t>7</w:t>
      </w:r>
      <w:r w:rsidR="00EC047D">
        <w:rPr>
          <w:szCs w:val="20"/>
        </w:rPr>
        <w:t>.1</w:t>
      </w:r>
      <w:r w:rsidR="00684DC1" w:rsidRPr="00F43C4C">
        <w:t xml:space="preserve"> </w:t>
      </w:r>
      <w:r w:rsidRPr="00F43C4C">
        <w:t xml:space="preserve">této Smlouvy, je </w:t>
      </w:r>
      <w:r w:rsidR="000A3448" w:rsidRPr="00F43C4C">
        <w:t>Poskytovatel</w:t>
      </w:r>
      <w:r w:rsidRPr="00F43C4C">
        <w:t xml:space="preserve"> povinen uhradit </w:t>
      </w:r>
      <w:r w:rsidR="00687D4F" w:rsidRPr="00574DFD">
        <w:t>O</w:t>
      </w:r>
      <w:r w:rsidRPr="00F43C4C">
        <w:t xml:space="preserve">bjednateli smluvní pokutu ve výši </w:t>
      </w:r>
      <w:r w:rsidR="00CD145C" w:rsidRPr="00574DFD">
        <w:t>10.000,-</w:t>
      </w:r>
      <w:r w:rsidR="00DC6122" w:rsidRPr="00574DFD">
        <w:t> </w:t>
      </w:r>
      <w:r w:rsidRPr="00F43C4C">
        <w:t>Kč</w:t>
      </w:r>
      <w:r w:rsidR="00687D4F" w:rsidRPr="00574DFD">
        <w:t xml:space="preserve"> za každý i započatý den takového prodlení</w:t>
      </w:r>
      <w:r w:rsidRPr="00F43C4C">
        <w:t xml:space="preserve">. </w:t>
      </w:r>
    </w:p>
    <w:p w14:paraId="3D70BF75" w14:textId="38C5680D" w:rsidR="00BA5B62" w:rsidRPr="00F43C4C" w:rsidRDefault="00BA5B62" w:rsidP="007732E7">
      <w:pPr>
        <w:pStyle w:val="RLslovanodstavec"/>
      </w:pPr>
      <w:r w:rsidRPr="00F43C4C">
        <w:t xml:space="preserve">V případě, že se jakékoliv prohlášení </w:t>
      </w:r>
      <w:r w:rsidR="000A3448" w:rsidRPr="00F43C4C">
        <w:t>Poskytovatel</w:t>
      </w:r>
      <w:r w:rsidRPr="00F43C4C">
        <w:t xml:space="preserve">e dle </w:t>
      </w:r>
      <w:r w:rsidR="00100FC4" w:rsidRPr="00574DFD">
        <w:t xml:space="preserve">čl. </w:t>
      </w:r>
      <w:r w:rsidR="000A3E50">
        <w:rPr>
          <w:szCs w:val="20"/>
        </w:rPr>
        <w:t>1</w:t>
      </w:r>
      <w:r w:rsidR="00EC2F45">
        <w:rPr>
          <w:szCs w:val="20"/>
        </w:rPr>
        <w:t>7</w:t>
      </w:r>
      <w:r w:rsidR="00EC047D">
        <w:rPr>
          <w:szCs w:val="20"/>
        </w:rPr>
        <w:t>.</w:t>
      </w:r>
      <w:r w:rsidR="007D0DBB" w:rsidRPr="00574DFD">
        <w:rPr>
          <w:szCs w:val="20"/>
        </w:rPr>
        <w:t xml:space="preserve"> </w:t>
      </w:r>
      <w:r w:rsidRPr="00F43C4C">
        <w:t xml:space="preserve">(autorská práva) této Smlouvy se ukáže jako nepravdivé, je </w:t>
      </w:r>
      <w:r w:rsidR="000A3448" w:rsidRPr="00F43C4C">
        <w:t>Poskytovatel</w:t>
      </w:r>
      <w:r w:rsidRPr="00F43C4C">
        <w:t xml:space="preserve"> povinen uhradit </w:t>
      </w:r>
      <w:r w:rsidR="00687D4F" w:rsidRPr="00574DFD">
        <w:t>O</w:t>
      </w:r>
      <w:r w:rsidRPr="00F43C4C">
        <w:t xml:space="preserve">bjednateli smluvní pokutu ve výši </w:t>
      </w:r>
      <w:r w:rsidR="00100FC4" w:rsidRPr="00574DFD">
        <w:t>10.000</w:t>
      </w:r>
      <w:r w:rsidR="000F1DB4" w:rsidRPr="00574DFD">
        <w:t>,-</w:t>
      </w:r>
      <w:r w:rsidR="00100FC4" w:rsidRPr="00F43C4C">
        <w:t xml:space="preserve"> </w:t>
      </w:r>
      <w:r w:rsidRPr="00F43C4C">
        <w:t>Kč za každý jednotlivý případ.</w:t>
      </w:r>
    </w:p>
    <w:p w14:paraId="6EADA0EB" w14:textId="08357EE9" w:rsidR="00BF37F2" w:rsidRPr="00AA03E5" w:rsidRDefault="00BF37F2" w:rsidP="007732E7">
      <w:pPr>
        <w:pStyle w:val="RLslovanodstavec"/>
        <w:rPr>
          <w:lang w:eastAsia="en-US"/>
        </w:rPr>
      </w:pPr>
      <w:r w:rsidRPr="00AA03E5">
        <w:t xml:space="preserve">V </w:t>
      </w:r>
      <w:r w:rsidRPr="00574DFD">
        <w:t>případě</w:t>
      </w:r>
      <w:r w:rsidRPr="00AA03E5">
        <w:t xml:space="preserve">, že Poskytovatel poruší svoji povinnost </w:t>
      </w:r>
      <w:r w:rsidR="007D050C">
        <w:t>dle čl</w:t>
      </w:r>
      <w:r w:rsidR="00A75B18">
        <w:t>.</w:t>
      </w:r>
      <w:r w:rsidR="007D050C">
        <w:t xml:space="preserve"> 1</w:t>
      </w:r>
      <w:r w:rsidR="008D4E58">
        <w:t>1</w:t>
      </w:r>
      <w:r w:rsidR="007D050C">
        <w:t xml:space="preserve"> Smlouvy dokumentovat plnění všech Služeb </w:t>
      </w:r>
      <w:r w:rsidRPr="00AA03E5">
        <w:t>v</w:t>
      </w:r>
      <w:r w:rsidR="00F312D1">
        <w:t> Elektronickém nástroji Objednatele</w:t>
      </w:r>
      <w:r w:rsidRPr="00AA03E5">
        <w:t xml:space="preserve">,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AA03E5">
        <w:t xml:space="preserve"> smluvní pokutu ve výši </w:t>
      </w:r>
      <w:r w:rsidR="00867B2B" w:rsidRPr="00574DFD">
        <w:t>2</w:t>
      </w:r>
      <w:r w:rsidRPr="00AA03E5">
        <w:t xml:space="preserve">.000,- Kč za každé jednotlivé porušení této povinnosti.  </w:t>
      </w:r>
    </w:p>
    <w:p w14:paraId="6ACB3F91" w14:textId="25A7F365" w:rsidR="00EE1227" w:rsidRPr="00C2003F" w:rsidRDefault="001906CD" w:rsidP="00A8570F">
      <w:pPr>
        <w:pStyle w:val="RLslovanodstavec"/>
      </w:pPr>
      <w:r w:rsidRPr="00F43C4C">
        <w:t xml:space="preserve">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w:t>
      </w:r>
      <w:r w:rsidR="00320EB0" w:rsidRPr="00574DFD">
        <w:t>P</w:t>
      </w:r>
      <w:r w:rsidRPr="00F43C4C">
        <w:t xml:space="preserve">říloze č. 1 </w:t>
      </w:r>
      <w:r w:rsidR="00D36197" w:rsidRPr="00F43C4C">
        <w:t>této Smlouvy</w:t>
      </w:r>
      <w:r w:rsidR="00B35F18">
        <w:t>,</w:t>
      </w:r>
      <w:r w:rsidR="00D36197" w:rsidRPr="00F43C4C">
        <w:t xml:space="preserve"> </w:t>
      </w:r>
      <w:r w:rsidRPr="00F43C4C">
        <w:t xml:space="preserve">nebo porušení povinnosti v </w:t>
      </w:r>
      <w:r w:rsidR="00320EB0" w:rsidRPr="00574DFD">
        <w:t>P</w:t>
      </w:r>
      <w:r w:rsidRPr="00F43C4C">
        <w:t>říloze č. 2 této Smlouvy, a své prodlení neodstraní ani v dodatečné lhůtě stanovené Objednatelem v jeho výzvě k odstranění prodlení Poskytovatele, která bude obsahovat vymezení povinností, s jejichž splněním je Poskytovatel v prodlení, náleží Objednateli nárok na slevu z ceny ve výši 5.000,- Kč za každé takové porušení smluvní povinnosti.</w:t>
      </w:r>
    </w:p>
    <w:p w14:paraId="11D0974E" w14:textId="7E130F6B" w:rsidR="006C45EC" w:rsidRPr="0055509F" w:rsidRDefault="006C45EC" w:rsidP="007732E7">
      <w:pPr>
        <w:pStyle w:val="RLslovanodstavec"/>
      </w:pPr>
      <w:r w:rsidRPr="00F43C4C">
        <w:t>Zaplacení jakékoliv sjednané smluvní pokuty nebo slev</w:t>
      </w:r>
      <w:r w:rsidRPr="00574DFD">
        <w:t>y</w:t>
      </w:r>
      <w:r w:rsidRPr="00F43C4C">
        <w:t xml:space="preserve"> z ceny </w:t>
      </w:r>
      <w:r w:rsidRPr="0055509F">
        <w:t>nezbavuje povinnou smluvní stranu povinnosti splnit své závazky ani nahradit způsobenou škodu nebo nemajetkovou újmu</w:t>
      </w:r>
      <w:r w:rsidR="00A05741">
        <w:t xml:space="preserve"> v plné výši</w:t>
      </w:r>
      <w:r w:rsidRPr="0055509F">
        <w:t>. Kumulace více práv na</w:t>
      </w:r>
      <w:r w:rsidR="00B93861">
        <w:t> </w:t>
      </w:r>
      <w:r w:rsidRPr="0055509F">
        <w:t>slevy z ceny a/nebo smluvní pokuty v případě jednoho porušení Smlouvy je přípustná.</w:t>
      </w:r>
    </w:p>
    <w:p w14:paraId="457CFA0B" w14:textId="77777777" w:rsidR="00A248BF" w:rsidRPr="00F43C4C" w:rsidRDefault="00A248BF" w:rsidP="007732E7">
      <w:pPr>
        <w:pStyle w:val="RLslovanodstavec"/>
      </w:pPr>
      <w:r w:rsidRPr="00F43C4C">
        <w:t>Smluvní pokuty jsou splatné 21. den ode dne doručení písemné výzvy oprávněné smluvní strany k jejich úhradě povinnou smluvní stranou, není-li ve výzvě uvedena lhůta delší.</w:t>
      </w:r>
    </w:p>
    <w:p w14:paraId="3F903E08" w14:textId="77777777" w:rsidR="00BA5B62" w:rsidRPr="00F43C4C" w:rsidRDefault="00BA5B62" w:rsidP="007732E7">
      <w:pPr>
        <w:pStyle w:val="RLslovanodstavec"/>
      </w:pPr>
      <w:r w:rsidRPr="00F43C4C">
        <w:t xml:space="preserve">Uplatněním jakékoliv smluvní pokuty ze strany Objednatele není nijak dotčeno právo na náhradu vzniklé škody (újmy) a ušlý zisk v celém rozsahu způsobené škody (újmy). </w:t>
      </w:r>
    </w:p>
    <w:p w14:paraId="2DECF13B" w14:textId="1F07B0E8" w:rsidR="00BA5B62" w:rsidRPr="00F43C4C" w:rsidRDefault="00BA5B62" w:rsidP="007732E7">
      <w:pPr>
        <w:pStyle w:val="RLslovanodstavec"/>
        <w:rPr>
          <w:rFonts w:cstheme="minorHAnsi"/>
        </w:rPr>
      </w:pPr>
      <w:r w:rsidRPr="00F43C4C">
        <w:t xml:space="preserve">Objednatel je pro případ neuhrazení smluvní pokuty ze strany </w:t>
      </w:r>
      <w:r w:rsidR="000A3448" w:rsidRPr="00F43C4C">
        <w:t>Poskytovatel</w:t>
      </w:r>
      <w:r w:rsidRPr="00F43C4C">
        <w:t xml:space="preserve">e oprávněn </w:t>
      </w:r>
      <w:r w:rsidR="00763EB8" w:rsidRPr="00574DFD">
        <w:t xml:space="preserve">tuto pohledávku </w:t>
      </w:r>
      <w:r w:rsidRPr="00F43C4C">
        <w:t>započ</w:t>
      </w:r>
      <w:r w:rsidR="00763EB8" w:rsidRPr="00574DFD">
        <w:t>íst oproti</w:t>
      </w:r>
      <w:r w:rsidRPr="00F43C4C">
        <w:t xml:space="preserve"> </w:t>
      </w:r>
      <w:r w:rsidR="00763EB8" w:rsidRPr="00574DFD">
        <w:t xml:space="preserve">kterékoli peněžité </w:t>
      </w:r>
      <w:r w:rsidRPr="00F43C4C">
        <w:t>pohledáv</w:t>
      </w:r>
      <w:r w:rsidR="00763EB8" w:rsidRPr="00574DFD">
        <w:t>ce Poskytovatele vůči Objednateli z této Smlouvy</w:t>
      </w:r>
      <w:r w:rsidRPr="00F43C4C">
        <w:t>.</w:t>
      </w:r>
    </w:p>
    <w:p w14:paraId="78FC1E40" w14:textId="77777777" w:rsidR="007F6392" w:rsidRPr="00F43C4C" w:rsidRDefault="007F6392" w:rsidP="00266021">
      <w:pPr>
        <w:pStyle w:val="RLlneksmlouvy"/>
      </w:pPr>
      <w:bookmarkStart w:id="136" w:name="_Ref228185766"/>
      <w:bookmarkStart w:id="137" w:name="_Toc295034743"/>
      <w:bookmarkStart w:id="138" w:name="_Ref427741271"/>
      <w:r w:rsidRPr="00574DFD">
        <w:t>PLATNOST</w:t>
      </w:r>
      <w:r w:rsidRPr="00F43C4C">
        <w:t xml:space="preserve"> A ÚČINNOST SMLOUVY</w:t>
      </w:r>
      <w:bookmarkEnd w:id="136"/>
      <w:bookmarkEnd w:id="137"/>
      <w:bookmarkEnd w:id="138"/>
    </w:p>
    <w:p w14:paraId="7B217A9A" w14:textId="4202F5C1" w:rsidR="007F6392" w:rsidRPr="00F43C4C" w:rsidRDefault="007F6392" w:rsidP="007732E7">
      <w:pPr>
        <w:pStyle w:val="RLslovanodstavec"/>
      </w:pPr>
      <w:bookmarkStart w:id="139" w:name="_Ref311472254"/>
      <w:bookmarkStart w:id="140" w:name="_Ref371012264"/>
      <w:r w:rsidRPr="00F43C4C">
        <w:t xml:space="preserve">Tato </w:t>
      </w:r>
      <w:r w:rsidRPr="00574DFD">
        <w:rPr>
          <w:rFonts w:cs="Tahoma"/>
        </w:rPr>
        <w:t>Smlouva</w:t>
      </w:r>
      <w:r w:rsidRPr="00F43C4C">
        <w:t xml:space="preserve"> nabývá platnosti dnem </w:t>
      </w:r>
      <w:r w:rsidRPr="00574DFD">
        <w:t xml:space="preserve">jejího </w:t>
      </w:r>
      <w:r w:rsidRPr="00F43C4C">
        <w:t>uzavření.</w:t>
      </w:r>
      <w:bookmarkEnd w:id="139"/>
      <w:r w:rsidRPr="00F43C4C">
        <w:t xml:space="preserve"> Smlouva nabývá účinnosti následujícího</w:t>
      </w:r>
      <w:r w:rsidRPr="00574DFD">
        <w:t xml:space="preserve"> dne</w:t>
      </w:r>
      <w:r w:rsidRPr="00F43C4C">
        <w:t xml:space="preserve"> po jejím </w:t>
      </w:r>
      <w:r w:rsidRPr="00574DFD">
        <w:t>uveřejnění v registru smluv</w:t>
      </w:r>
      <w:r w:rsidRPr="00F43C4C">
        <w:t>. Tato Smlouva se uzavírá na dobu určitou</w:t>
      </w:r>
      <w:r w:rsidR="00D83117">
        <w:t xml:space="preserve"> počínaje prvním dnem měsíce následujícího po měsíci</w:t>
      </w:r>
      <w:r w:rsidR="00C01DC7">
        <w:t>, ve kterém dojde k ukončení inicializace služeb paušálně hrazených stálých</w:t>
      </w:r>
      <w:r w:rsidRPr="00F43C4C">
        <w:t xml:space="preserve">, </w:t>
      </w:r>
      <w:r w:rsidR="002A1187">
        <w:t xml:space="preserve">a </w:t>
      </w:r>
      <w:r w:rsidRPr="00F43C4C">
        <w:t xml:space="preserve">která </w:t>
      </w:r>
      <w:r w:rsidR="00CF0F6D">
        <w:t>s výjimkou odst. 2</w:t>
      </w:r>
      <w:r w:rsidR="00DA345F">
        <w:t>2</w:t>
      </w:r>
      <w:r w:rsidR="00CF0F6D">
        <w:t xml:space="preserve">.4 této Smlouvy </w:t>
      </w:r>
      <w:r w:rsidRPr="00F43C4C">
        <w:t>skončí</w:t>
      </w:r>
      <w:bookmarkEnd w:id="140"/>
      <w:r w:rsidRPr="00F43C4C">
        <w:t xml:space="preserve"> </w:t>
      </w:r>
      <w:r w:rsidRPr="00574DFD">
        <w:t xml:space="preserve">uplynutím posledního dne </w:t>
      </w:r>
      <w:r w:rsidR="002A1187">
        <w:t>48</w:t>
      </w:r>
      <w:r w:rsidRPr="00F43C4C">
        <w:t>.</w:t>
      </w:r>
      <w:r w:rsidRPr="00574DFD">
        <w:t xml:space="preserve"> kalendářního měsíce poskytování </w:t>
      </w:r>
      <w:r w:rsidR="00022EDC" w:rsidRPr="00574DFD">
        <w:t>Služeb paušálně hrazených</w:t>
      </w:r>
      <w:r w:rsidR="00293095">
        <w:t xml:space="preserve"> stálých</w:t>
      </w:r>
      <w:r w:rsidR="00022EDC" w:rsidRPr="00574DFD">
        <w:t xml:space="preserve"> </w:t>
      </w:r>
      <w:r w:rsidRPr="00574DFD">
        <w:t xml:space="preserve">(počítáno od prvního měsíce zahájení poskytování </w:t>
      </w:r>
      <w:r w:rsidR="00022EDC" w:rsidRPr="00574DFD">
        <w:t>Služeb paušálně hrazených</w:t>
      </w:r>
      <w:r w:rsidR="00226086" w:rsidRPr="00574DFD">
        <w:t xml:space="preserve"> stálých</w:t>
      </w:r>
      <w:r w:rsidR="00BC420D">
        <w:t xml:space="preserve"> dle odst. 4.</w:t>
      </w:r>
      <w:r w:rsidR="00F44B1C">
        <w:t>1</w:t>
      </w:r>
      <w:r w:rsidR="00BC420D">
        <w:t xml:space="preserve"> této Smlouvy</w:t>
      </w:r>
      <w:r w:rsidRPr="00574DFD">
        <w:t xml:space="preserve">); tím není dotčena možnost poskytování </w:t>
      </w:r>
      <w:r w:rsidR="00022EDC" w:rsidRPr="00574DFD">
        <w:t>Služeb výkonově hrazených</w:t>
      </w:r>
      <w:r w:rsidRPr="00574DFD">
        <w:t xml:space="preserve"> již od okamžiku účinnosti Smlouvy.</w:t>
      </w:r>
    </w:p>
    <w:p w14:paraId="4E6961CD" w14:textId="77777777" w:rsidR="007F6392" w:rsidRPr="00F43C4C" w:rsidRDefault="007F6392" w:rsidP="007732E7">
      <w:pPr>
        <w:pStyle w:val="RLslovanodstavec"/>
      </w:pPr>
      <w:bookmarkStart w:id="141" w:name="_Ref195960005"/>
      <w:r w:rsidRPr="00574DFD">
        <w:rPr>
          <w:rFonts w:cs="Tahoma"/>
        </w:rPr>
        <w:t>Objednatel</w:t>
      </w:r>
      <w:r w:rsidRPr="00F43C4C">
        <w:t xml:space="preserve"> je bez jakýchkoliv sankcí</w:t>
      </w:r>
      <w:r w:rsidRPr="00574DFD">
        <w:t xml:space="preserve"> vůči jeho osobě</w:t>
      </w:r>
      <w:r w:rsidRPr="00F43C4C">
        <w:t xml:space="preserve"> vedle důvodů uvedených v právních předpisech oprávněn odstoupit od této</w:t>
      </w:r>
      <w:r w:rsidRPr="00574DFD">
        <w:t> </w:t>
      </w:r>
      <w:r w:rsidRPr="00F43C4C">
        <w:t>Smlouvy v případě</w:t>
      </w:r>
      <w:bookmarkEnd w:id="141"/>
      <w:r w:rsidRPr="00F43C4C">
        <w:t>, že:</w:t>
      </w:r>
      <w:r w:rsidRPr="00574DFD">
        <w:t xml:space="preserve"> </w:t>
      </w:r>
    </w:p>
    <w:p w14:paraId="3BD9D90E" w14:textId="210C2C2B" w:rsidR="007F6392" w:rsidRPr="00F43C4C" w:rsidRDefault="007F6392" w:rsidP="00FB3DD4">
      <w:pPr>
        <w:pStyle w:val="RLOdstavec"/>
      </w:pPr>
      <w:r w:rsidRPr="00574DFD">
        <w:t>P</w:t>
      </w:r>
      <w:r w:rsidRPr="00F43C4C">
        <w:t xml:space="preserve">arametr </w:t>
      </w:r>
      <w:r w:rsidRPr="00574DFD">
        <w:t>dostupnost</w:t>
      </w:r>
      <w:r w:rsidRPr="00F43C4C">
        <w:t xml:space="preserve"> </w:t>
      </w:r>
      <w:r w:rsidRPr="00574DFD">
        <w:t xml:space="preserve">nejméně </w:t>
      </w:r>
      <w:r w:rsidRPr="00F43C4C">
        <w:t xml:space="preserve">u jednoho z </w:t>
      </w:r>
      <w:r w:rsidRPr="00574DFD">
        <w:t>KL</w:t>
      </w:r>
      <w:r w:rsidRPr="00F43C4C">
        <w:t xml:space="preserve"> klesne</w:t>
      </w:r>
      <w:r w:rsidRPr="00574DFD">
        <w:t xml:space="preserve"> v průběhu tří</w:t>
      </w:r>
      <w:r w:rsidRPr="00F43C4C">
        <w:t xml:space="preserve"> Vyhodnocovací</w:t>
      </w:r>
      <w:r w:rsidRPr="00574DFD">
        <w:t>ch</w:t>
      </w:r>
      <w:r w:rsidRPr="00F43C4C">
        <w:t xml:space="preserve"> období </w:t>
      </w:r>
      <w:r w:rsidRPr="00574DFD">
        <w:t>(za dobu trvání Smlouvy)</w:t>
      </w:r>
      <w:r w:rsidRPr="00F43C4C">
        <w:t xml:space="preserve"> </w:t>
      </w:r>
      <w:r w:rsidRPr="00F43C4C">
        <w:rPr>
          <w:rFonts w:cs="Tahoma"/>
        </w:rPr>
        <w:t>pod</w:t>
      </w:r>
      <w:r w:rsidRPr="00F43C4C">
        <w:t xml:space="preserve"> úroveň </w:t>
      </w:r>
      <w:r w:rsidRPr="00574DFD">
        <w:t>9</w:t>
      </w:r>
      <w:r w:rsidR="00C24993" w:rsidRPr="00574DFD">
        <w:t>5</w:t>
      </w:r>
      <w:r w:rsidRPr="00574DFD">
        <w:t xml:space="preserve"> %, přičemž pokles dostupnosti nebude způsoben okolnostmi </w:t>
      </w:r>
      <w:r w:rsidRPr="00F43C4C">
        <w:rPr>
          <w:rFonts w:cs="Tahoma"/>
        </w:rPr>
        <w:t>vnějšího vlivu</w:t>
      </w:r>
      <w:r w:rsidRPr="00574DFD">
        <w:rPr>
          <w:rFonts w:cs="Tahoma"/>
        </w:rPr>
        <w:t xml:space="preserve"> </w:t>
      </w:r>
      <w:r w:rsidRPr="00F43C4C">
        <w:rPr>
          <w:rFonts w:cs="Tahoma"/>
        </w:rPr>
        <w:t>(mimo působnost Poskytovatele</w:t>
      </w:r>
      <w:r w:rsidR="00810257">
        <w:rPr>
          <w:rFonts w:cs="Tahoma"/>
        </w:rPr>
        <w:t xml:space="preserve"> a jeho poddodavatelů</w:t>
      </w:r>
      <w:r w:rsidRPr="00F43C4C">
        <w:rPr>
          <w:rFonts w:cs="Tahoma"/>
        </w:rPr>
        <w:t>)</w:t>
      </w:r>
      <w:r w:rsidRPr="00574DFD">
        <w:rPr>
          <w:rFonts w:cs="Tahoma"/>
        </w:rPr>
        <w:t xml:space="preserve"> nebo činností Objednatele</w:t>
      </w:r>
      <w:r w:rsidRPr="00F43C4C">
        <w:t xml:space="preserve">; nebo  </w:t>
      </w:r>
    </w:p>
    <w:p w14:paraId="2F68B0EC" w14:textId="59370504" w:rsidR="007F6392" w:rsidRPr="00F43C4C" w:rsidRDefault="007F6392" w:rsidP="00FB3DD4">
      <w:pPr>
        <w:pStyle w:val="RLOdstavec"/>
      </w:pPr>
      <w:r w:rsidRPr="00F43C4C">
        <w:t>Poskytovatel je v prodlení s plněním</w:t>
      </w:r>
      <w:r w:rsidRPr="00574DFD">
        <w:t xml:space="preserve"> kterékoliv povinnosti podle této Smlouvy</w:t>
      </w:r>
      <w:r w:rsidRPr="00F43C4C">
        <w:t xml:space="preserve"> a</w:t>
      </w:r>
      <w:r w:rsidRPr="00574DFD">
        <w:t> </w:t>
      </w:r>
      <w:r w:rsidRPr="00F43C4C">
        <w:t>ne</w:t>
      </w:r>
      <w:r w:rsidR="00C002D7" w:rsidRPr="00574DFD">
        <w:t>z</w:t>
      </w:r>
      <w:r w:rsidRPr="00F43C4C">
        <w:t>jedná nápravu ani do</w:t>
      </w:r>
      <w:r w:rsidRPr="00574DFD">
        <w:t> 15 </w:t>
      </w:r>
      <w:r w:rsidRPr="00F43C4C">
        <w:t>dnů ode dne doručení písemného oznámení Objednatele o</w:t>
      </w:r>
      <w:r w:rsidRPr="00574DFD">
        <w:t> </w:t>
      </w:r>
      <w:r w:rsidRPr="00F43C4C">
        <w:t>takovém prodlení; nebo</w:t>
      </w:r>
    </w:p>
    <w:p w14:paraId="5E582879" w14:textId="77777777" w:rsidR="007F6392" w:rsidRPr="00F43C4C" w:rsidRDefault="007F6392" w:rsidP="00FB3DD4">
      <w:pPr>
        <w:pStyle w:val="RLOdstavec"/>
      </w:pPr>
      <w:r w:rsidRPr="00F43C4C">
        <w:t>pokud nebude schválena částka ze státního rozpočtu či z jiných zdrojů (např. z EU), která je potřebná k úhradě za plnění této Smlouvy v následujícím roce;</w:t>
      </w:r>
      <w:r w:rsidRPr="00574DFD">
        <w:t xml:space="preserve"> nebo</w:t>
      </w:r>
    </w:p>
    <w:p w14:paraId="77158285" w14:textId="73F4C667" w:rsidR="007F6392" w:rsidRPr="00F43C4C" w:rsidRDefault="007F6392" w:rsidP="00FB3DD4">
      <w:pPr>
        <w:pStyle w:val="RLOdstavec"/>
      </w:pPr>
      <w:bookmarkStart w:id="142" w:name="_Ref378171688"/>
      <w:r w:rsidRPr="00F43C4C">
        <w:t xml:space="preserve">dojde k porušení povinnosti ochrany důvěrných informací </w:t>
      </w:r>
      <w:r w:rsidRPr="00F43C4C">
        <w:rPr>
          <w:rFonts w:cs="Tahoma"/>
        </w:rPr>
        <w:t>nebo</w:t>
      </w:r>
      <w:r w:rsidRPr="00574DFD">
        <w:t xml:space="preserve"> mlčenlivosti </w:t>
      </w:r>
      <w:r w:rsidRPr="00F43C4C">
        <w:t>dle této Smlouvy ze strany Poskytovatele;</w:t>
      </w:r>
      <w:bookmarkEnd w:id="142"/>
      <w:r w:rsidRPr="00574DFD">
        <w:t xml:space="preserve"> nebo</w:t>
      </w:r>
    </w:p>
    <w:p w14:paraId="0F3D1CFC" w14:textId="6DC6C2D2" w:rsidR="007F6392" w:rsidRPr="00F43C4C" w:rsidRDefault="007F6392" w:rsidP="00FB3DD4">
      <w:pPr>
        <w:pStyle w:val="RLOdstavec"/>
      </w:pPr>
      <w:r w:rsidRPr="00F43C4C">
        <w:t>bude</w:t>
      </w:r>
      <w:r w:rsidRPr="00574DFD">
        <w:t xml:space="preserve"> dle insolvenčního zákona </w:t>
      </w:r>
      <w:r w:rsidRPr="00F43C4C">
        <w:t>zahájeno</w:t>
      </w:r>
      <w:r w:rsidRPr="00574DFD">
        <w:t xml:space="preserve"> insolvenční řízení s Poskytovatelem nebo Poskytovatel sám podá dlužnický návrh na zahájení insolvenčního řízení anebo </w:t>
      </w:r>
      <w:r w:rsidRPr="00F43C4C">
        <w:t>bude vydáno rozhodnutí o</w:t>
      </w:r>
      <w:r w:rsidRPr="00574DFD">
        <w:t> </w:t>
      </w:r>
      <w:r w:rsidRPr="00F43C4C">
        <w:t>úpadku Poskytovatele; nebo</w:t>
      </w:r>
    </w:p>
    <w:p w14:paraId="368D9BFB" w14:textId="77777777" w:rsidR="007F6392" w:rsidRPr="00F43C4C" w:rsidRDefault="007F6392" w:rsidP="00FB3DD4">
      <w:pPr>
        <w:pStyle w:val="RLOdstavec"/>
      </w:pPr>
      <w:r w:rsidRPr="00F43C4C">
        <w:lastRenderedPageBreak/>
        <w:t>Poskytovatel vstoupí do likvidace nebo dojde k jinému</w:t>
      </w:r>
      <w:r w:rsidRPr="00574DFD">
        <w:t>,</w:t>
      </w:r>
      <w:r w:rsidRPr="00F43C4C">
        <w:t xml:space="preserve"> byť jen faktickému podstatnému omezení </w:t>
      </w:r>
      <w:r w:rsidRPr="00574DFD">
        <w:t>rozsahu</w:t>
      </w:r>
      <w:r w:rsidRPr="00F43C4C">
        <w:t xml:space="preserve"> jeho činnosti, kter</w:t>
      </w:r>
      <w:r w:rsidRPr="00574DFD">
        <w:t>é</w:t>
      </w:r>
      <w:r w:rsidRPr="00F43C4C">
        <w:t xml:space="preserve"> by mohl</w:t>
      </w:r>
      <w:r w:rsidRPr="00574DFD">
        <w:t>o</w:t>
      </w:r>
      <w:r w:rsidRPr="00F43C4C">
        <w:t xml:space="preserve"> mít negativní dopad na </w:t>
      </w:r>
      <w:r w:rsidRPr="00F43C4C">
        <w:rPr>
          <w:rFonts w:cs="Tahoma"/>
        </w:rPr>
        <w:t>jeho</w:t>
      </w:r>
      <w:r w:rsidRPr="00F43C4C">
        <w:t xml:space="preserve"> způsobilost plnit závazky podle této Smlouvy</w:t>
      </w:r>
      <w:r w:rsidRPr="00574DFD">
        <w:t>; nebo</w:t>
      </w:r>
    </w:p>
    <w:p w14:paraId="71A5BB01" w14:textId="069AB62C" w:rsidR="007F6392" w:rsidRPr="00F43C4C" w:rsidRDefault="007F6392" w:rsidP="00FB3DD4">
      <w:pPr>
        <w:pStyle w:val="RLOdstavec"/>
      </w:pPr>
      <w:r w:rsidRPr="00F43C4C">
        <w:t xml:space="preserve">Poskytovatel předem neoznámí Objednateli jakoukoliv změnu osoby poddodavatele nebo </w:t>
      </w:r>
      <w:r w:rsidRPr="00574DFD">
        <w:t>zvětšení</w:t>
      </w:r>
      <w:r w:rsidRPr="00F43C4C">
        <w:t xml:space="preserve"> rozsahu plnění svěřeného poddodavateli ve smyslu odst. </w:t>
      </w:r>
      <w:r w:rsidR="00222B31">
        <w:t>3.6</w:t>
      </w:r>
      <w:r w:rsidRPr="00F43C4C">
        <w:t xml:space="preserve"> </w:t>
      </w:r>
      <w:r w:rsidR="00226086" w:rsidRPr="00574DFD">
        <w:t xml:space="preserve">této </w:t>
      </w:r>
      <w:r w:rsidRPr="00F43C4C">
        <w:t>Smlouvy, nebo k</w:t>
      </w:r>
      <w:r w:rsidRPr="00574DFD">
        <w:t> </w:t>
      </w:r>
      <w:r w:rsidRPr="00F43C4C">
        <w:t xml:space="preserve">takovéto změně Objednatel nedá předem souhlas dle téhož odstavce Smlouvy nebo </w:t>
      </w:r>
      <w:r w:rsidRPr="00F43C4C">
        <w:rPr>
          <w:rFonts w:cs="Tahoma"/>
        </w:rPr>
        <w:t>dojde</w:t>
      </w:r>
      <w:r w:rsidRPr="00F43C4C">
        <w:t xml:space="preserve">-li k porušení povinnosti alokovat na poskytování Služeb dle této Smlouvy kapacity členů realizačního týmu (dle jejich kvalifikací) Poskytovatele dle </w:t>
      </w:r>
      <w:r w:rsidR="00B93861">
        <w:t>P</w:t>
      </w:r>
      <w:r w:rsidRPr="00B93861">
        <w:t>řílohy č. 7</w:t>
      </w:r>
      <w:r w:rsidRPr="00F43C4C">
        <w:t xml:space="preserve"> této Smlouvy a/nebo dle podmínek stanovených v odst.</w:t>
      </w:r>
      <w:r w:rsidR="00226086" w:rsidRPr="00574DFD">
        <w:t> </w:t>
      </w:r>
      <w:r w:rsidRPr="00F43C4C">
        <w:fldChar w:fldCharType="begin"/>
      </w:r>
      <w:r w:rsidRPr="00F43C4C">
        <w:instrText xml:space="preserve"> REF _Ref367806517 \r \h  \* MERGEFORMAT </w:instrText>
      </w:r>
      <w:r w:rsidRPr="00F43C4C">
        <w:fldChar w:fldCharType="separate"/>
      </w:r>
      <w:r w:rsidR="00E33E5A">
        <w:t>6</w:t>
      </w:r>
      <w:r w:rsidR="00F425D8">
        <w:t>.1.4</w:t>
      </w:r>
      <w:r w:rsidRPr="00F43C4C">
        <w:fldChar w:fldCharType="end"/>
      </w:r>
      <w:r w:rsidRPr="00F43C4C">
        <w:t xml:space="preserve"> </w:t>
      </w:r>
      <w:r w:rsidR="00226086" w:rsidRPr="00574DFD">
        <w:t xml:space="preserve">této </w:t>
      </w:r>
      <w:r w:rsidRPr="00F43C4C">
        <w:t>Smlouvy;</w:t>
      </w:r>
      <w:r w:rsidRPr="00574DFD">
        <w:t xml:space="preserve"> nebo</w:t>
      </w:r>
    </w:p>
    <w:p w14:paraId="7E0418DC" w14:textId="784B6D47" w:rsidR="007F6392" w:rsidRPr="00F43C4C" w:rsidRDefault="007F6392" w:rsidP="00FB3DD4">
      <w:pPr>
        <w:pStyle w:val="RLOdstavec"/>
      </w:pPr>
      <w:r w:rsidRPr="00F43C4C">
        <w:t xml:space="preserve">Poskytovatel </w:t>
      </w:r>
      <w:r w:rsidRPr="00574DFD">
        <w:t>nepředloží</w:t>
      </w:r>
      <w:r w:rsidRPr="00F43C4C">
        <w:t xml:space="preserve"> pojistnou smlouvu, její relevantní části </w:t>
      </w:r>
      <w:r w:rsidRPr="00F43C4C">
        <w:rPr>
          <w:rFonts w:cs="Tahoma"/>
        </w:rPr>
        <w:t>nebo</w:t>
      </w:r>
      <w:r w:rsidRPr="00F43C4C">
        <w:t xml:space="preserve"> pojistku dle</w:t>
      </w:r>
      <w:r w:rsidRPr="00574DFD">
        <w:t> </w:t>
      </w:r>
      <w:r w:rsidR="0030708D" w:rsidRPr="00574DFD">
        <w:t xml:space="preserve">čl. </w:t>
      </w:r>
      <w:r w:rsidR="00E33E5A">
        <w:t>7</w:t>
      </w:r>
      <w:r w:rsidR="0030708D" w:rsidRPr="00574DFD">
        <w:t xml:space="preserve">. </w:t>
      </w:r>
      <w:r w:rsidRPr="00F43C4C">
        <w:t>této Smlouvy</w:t>
      </w:r>
      <w:r w:rsidRPr="00574DFD">
        <w:t>; nebo</w:t>
      </w:r>
    </w:p>
    <w:p w14:paraId="7E3AA7BB" w14:textId="0452DEC1" w:rsidR="007F6392" w:rsidRPr="00F43C4C" w:rsidRDefault="007F6392" w:rsidP="00FB3DD4">
      <w:pPr>
        <w:pStyle w:val="RLOdstavec"/>
      </w:pPr>
      <w:r w:rsidRPr="00574DFD">
        <w:t xml:space="preserve">celková souhrnná výše uplatněných slev z ceny a smluvních pokut, na které vzniklo v době trvání Smlouvy Objednateli právo, </w:t>
      </w:r>
      <w:r w:rsidRPr="00F43C4C">
        <w:t xml:space="preserve">překročí trojnásobek měsíční ceny za </w:t>
      </w:r>
      <w:r w:rsidR="00022EDC" w:rsidRPr="00574DFD">
        <w:t>Služby paušálně hrazené</w:t>
      </w:r>
      <w:r w:rsidR="00226086" w:rsidRPr="00574DFD">
        <w:t xml:space="preserve"> stálé</w:t>
      </w:r>
      <w:r w:rsidRPr="00574DFD">
        <w:t xml:space="preserve"> bez DPH</w:t>
      </w:r>
      <w:r w:rsidRPr="00F43C4C">
        <w:t>; nebo</w:t>
      </w:r>
    </w:p>
    <w:p w14:paraId="2B419BDC" w14:textId="00AC3EF3" w:rsidR="007F6392" w:rsidRPr="00F43C4C" w:rsidRDefault="007F6392" w:rsidP="00FB3DD4">
      <w:pPr>
        <w:pStyle w:val="RLOdstavec"/>
      </w:pPr>
      <w:r w:rsidRPr="00F43C4C">
        <w:t xml:space="preserve">Objednatel na základě </w:t>
      </w:r>
      <w:r w:rsidRPr="00574DFD">
        <w:t>kontroly</w:t>
      </w:r>
      <w:r w:rsidRPr="00F43C4C">
        <w:t xml:space="preserve"> plnění Smlouvy </w:t>
      </w:r>
      <w:r w:rsidRPr="00574DFD">
        <w:t xml:space="preserve">dle odst. </w:t>
      </w:r>
      <w:r w:rsidR="001B7D07">
        <w:t>6</w:t>
      </w:r>
      <w:r w:rsidR="00C42360" w:rsidRPr="00574DFD">
        <w:t xml:space="preserve">.3 </w:t>
      </w:r>
      <w:r w:rsidR="00226086" w:rsidRPr="00574DFD">
        <w:t xml:space="preserve">této </w:t>
      </w:r>
      <w:r w:rsidRPr="00574DFD">
        <w:t xml:space="preserve">Smlouvy </w:t>
      </w:r>
      <w:r w:rsidRPr="00F43C4C">
        <w:t xml:space="preserve">zjistí neplnění kterékoliv části Smlouvy a Poskytovatel </w:t>
      </w:r>
      <w:r w:rsidRPr="00574DFD">
        <w:t>neodstraní</w:t>
      </w:r>
      <w:r w:rsidRPr="00F43C4C">
        <w:t xml:space="preserve"> </w:t>
      </w:r>
      <w:r w:rsidRPr="00574DFD">
        <w:t xml:space="preserve">své porušení povinnosti </w:t>
      </w:r>
      <w:r w:rsidRPr="00F43C4C">
        <w:rPr>
          <w:rFonts w:cs="Tahoma"/>
        </w:rPr>
        <w:t>ani</w:t>
      </w:r>
      <w:r w:rsidRPr="00F43C4C">
        <w:t xml:space="preserve"> v dodatečné lhůtě stanovené Objednatelem</w:t>
      </w:r>
      <w:r w:rsidRPr="00574DFD">
        <w:t xml:space="preserve"> přiměřené danému porušení</w:t>
      </w:r>
      <w:r w:rsidRPr="00F43C4C">
        <w:t>. Pro vyloučen</w:t>
      </w:r>
      <w:r w:rsidRPr="00574DFD">
        <w:t>í</w:t>
      </w:r>
      <w:r w:rsidRPr="00F43C4C">
        <w:t xml:space="preserve"> pochybnost</w:t>
      </w:r>
      <w:r w:rsidRPr="00574DFD">
        <w:t>í se uvádí, že</w:t>
      </w:r>
      <w:r w:rsidRPr="00F43C4C">
        <w:t xml:space="preserve"> tato lhůta nemá dopad na př</w:t>
      </w:r>
      <w:r w:rsidRPr="00574DFD">
        <w:t>í</w:t>
      </w:r>
      <w:r w:rsidRPr="00F43C4C">
        <w:t>padnou výši slev</w:t>
      </w:r>
      <w:r w:rsidRPr="00574DFD">
        <w:t xml:space="preserve"> z ceny</w:t>
      </w:r>
      <w:r w:rsidRPr="00F43C4C">
        <w:t xml:space="preserve"> či</w:t>
      </w:r>
      <w:r w:rsidRPr="00574DFD">
        <w:t> smluvních</w:t>
      </w:r>
      <w:r w:rsidRPr="00F43C4C">
        <w:t xml:space="preserve"> pokut souvisejících s příslušným porušením</w:t>
      </w:r>
      <w:r w:rsidRPr="00574DFD">
        <w:t>; nebo</w:t>
      </w:r>
    </w:p>
    <w:p w14:paraId="0F050232" w14:textId="3683551E" w:rsidR="007F6392" w:rsidRPr="00F43C4C" w:rsidRDefault="007F6392" w:rsidP="00FB3DD4">
      <w:pPr>
        <w:pStyle w:val="RLOdstavec"/>
      </w:pPr>
      <w:r w:rsidRPr="00574DFD">
        <w:t xml:space="preserve">ohledně Poskytovatele dojde ke změně uvedené v odst. </w:t>
      </w:r>
      <w:r w:rsidR="00AD40B0">
        <w:t>6</w:t>
      </w:r>
      <w:r w:rsidR="00C42360" w:rsidRPr="00574DFD">
        <w:t>.</w:t>
      </w:r>
      <w:r w:rsidR="00D2707A">
        <w:t>4</w:t>
      </w:r>
      <w:r w:rsidR="00C42360" w:rsidRPr="00574DFD">
        <w:t xml:space="preserve"> </w:t>
      </w:r>
      <w:r w:rsidR="00226086" w:rsidRPr="00574DFD">
        <w:t xml:space="preserve">této </w:t>
      </w:r>
      <w:r w:rsidRPr="00574DFD">
        <w:t>Smlouvy; nebo</w:t>
      </w:r>
    </w:p>
    <w:p w14:paraId="4E31DF47" w14:textId="774256F5" w:rsidR="007F6392" w:rsidRPr="002B6967" w:rsidRDefault="007F6392" w:rsidP="00FB3DD4">
      <w:pPr>
        <w:pStyle w:val="RLOdstavec"/>
      </w:pPr>
      <w:r w:rsidRPr="00574DFD">
        <w:t>Objednatel za podmínek uvedených v § 223 odst. 3 ZZVZ zjistí, že o Poskytovateli byly uvedeny v průběhu zadávacího řízení na Veřejnou zakázku nepravdivé údaje v evidenci skutečných majitelů</w:t>
      </w:r>
      <w:r w:rsidR="0087008A" w:rsidRPr="00574DFD">
        <w:t>; nebo</w:t>
      </w:r>
    </w:p>
    <w:p w14:paraId="456E67D7" w14:textId="003BD925" w:rsidR="0087008A" w:rsidRPr="003B3E54" w:rsidRDefault="00E76FBE" w:rsidP="00FB3DD4">
      <w:pPr>
        <w:pStyle w:val="RLOdstavec"/>
      </w:pPr>
      <w:r>
        <w:t>Poskytovatel nedodrží sv</w:t>
      </w:r>
      <w:r w:rsidR="00810257">
        <w:t>é</w:t>
      </w:r>
      <w:r>
        <w:t xml:space="preserve"> prohláš</w:t>
      </w:r>
      <w:r w:rsidR="00CD6106">
        <w:t xml:space="preserve">ení </w:t>
      </w:r>
      <w:r w:rsidR="00810257">
        <w:t xml:space="preserve">či závazky </w:t>
      </w:r>
      <w:r>
        <w:t xml:space="preserve">podle </w:t>
      </w:r>
      <w:r w:rsidR="0087008A" w:rsidRPr="00574DFD">
        <w:t xml:space="preserve">pododst. 1.2.2. nebo </w:t>
      </w:r>
      <w:r w:rsidR="003B3E54">
        <w:t xml:space="preserve">pododst. </w:t>
      </w:r>
      <w:r w:rsidR="0087008A" w:rsidRPr="00574DFD">
        <w:t xml:space="preserve">1.2.3. </w:t>
      </w:r>
      <w:r w:rsidR="003B3E54">
        <w:t xml:space="preserve">odst. 1.2 Smlouvy </w:t>
      </w:r>
      <w:r w:rsidR="0087008A" w:rsidRPr="00574DFD">
        <w:t xml:space="preserve">nebo </w:t>
      </w:r>
      <w:r w:rsidR="003B3E54">
        <w:t>poruší svoji informační povinnost</w:t>
      </w:r>
      <w:r w:rsidR="00AB204F">
        <w:t xml:space="preserve"> či závazek</w:t>
      </w:r>
      <w:r w:rsidR="003B3E54">
        <w:t xml:space="preserve"> dle pododst. </w:t>
      </w:r>
      <w:r w:rsidR="0087008A" w:rsidRPr="00574DFD">
        <w:t>1.2.4. odst. 1.2.</w:t>
      </w:r>
      <w:r w:rsidR="003B3E54">
        <w:t xml:space="preserve"> Smlouvy</w:t>
      </w:r>
      <w:r w:rsidR="0087008A" w:rsidRPr="00574DFD">
        <w:t>, nebo</w:t>
      </w:r>
    </w:p>
    <w:p w14:paraId="717D4E78" w14:textId="7BD15318" w:rsidR="0087008A" w:rsidRDefault="0087008A" w:rsidP="00FB3DD4">
      <w:pPr>
        <w:pStyle w:val="RLOdstavec"/>
      </w:pPr>
      <w:r w:rsidRPr="00574DFD">
        <w:t>Objednatel zjistí, že Poskytovatel je osobou, na kterou se vztahuje zákaz zadání veřejné zakázky podle § 48a ZZVZ.</w:t>
      </w:r>
    </w:p>
    <w:p w14:paraId="6A4F7996" w14:textId="60829532" w:rsidR="007F6392" w:rsidRPr="002B6967" w:rsidRDefault="007F6392" w:rsidP="007732E7">
      <w:pPr>
        <w:pStyle w:val="RLslovanodstavec"/>
      </w:pPr>
      <w:bookmarkStart w:id="143" w:name="_Ref432522258"/>
      <w:r w:rsidRPr="00574DFD">
        <w:rPr>
          <w:rFonts w:cs="Tahoma"/>
        </w:rPr>
        <w:t>Poskytovatel</w:t>
      </w:r>
      <w:r w:rsidRPr="002B6967">
        <w:t xml:space="preserve"> je oprávněn odstoupit od této Smlouvy pouze v případě, že:</w:t>
      </w:r>
      <w:bookmarkEnd w:id="143"/>
    </w:p>
    <w:p w14:paraId="05F864AF" w14:textId="669C2423" w:rsidR="007F6392" w:rsidRPr="002B6967" w:rsidRDefault="007F6392" w:rsidP="00FB3DD4">
      <w:pPr>
        <w:pStyle w:val="RLOdstavec"/>
      </w:pPr>
      <w:r w:rsidRPr="002B6967">
        <w:t xml:space="preserve">Objednatel je v prodlení se zaplacením jakékoliv splatné částky dle této Smlouvy po dobu delší </w:t>
      </w:r>
      <w:r w:rsidRPr="00574DFD">
        <w:t>než</w:t>
      </w:r>
      <w:r w:rsidRPr="002B6967">
        <w:t xml:space="preserve"> 60 dnů</w:t>
      </w:r>
      <w:r w:rsidRPr="00574DFD">
        <w:t xml:space="preserve"> </w:t>
      </w:r>
      <w:r w:rsidR="00B93861">
        <w:br/>
      </w:r>
      <w:r w:rsidRPr="00574DFD">
        <w:t xml:space="preserve">a tuto částku neuhradí ani v Poskytovatelem </w:t>
      </w:r>
      <w:r w:rsidRPr="005D0BAE">
        <w:t>dodatečně</w:t>
      </w:r>
      <w:r w:rsidRPr="00574DFD">
        <w:t xml:space="preserve"> stanovené přiměřené lhůtě</w:t>
      </w:r>
      <w:r w:rsidRPr="002B6967">
        <w:t>;</w:t>
      </w:r>
      <w:r w:rsidR="00AB204F">
        <w:t xml:space="preserve"> nebo</w:t>
      </w:r>
    </w:p>
    <w:p w14:paraId="6DB9DBB4" w14:textId="464D4F28" w:rsidR="007F6392" w:rsidRPr="002B6967" w:rsidRDefault="007F6392" w:rsidP="00FB3DD4">
      <w:pPr>
        <w:pStyle w:val="RLOdstavec"/>
      </w:pPr>
      <w:r w:rsidRPr="002B6967">
        <w:t xml:space="preserve">Objednatel jiným způsobem podstatně poruší </w:t>
      </w:r>
      <w:r w:rsidRPr="005D0BAE">
        <w:t>tuto</w:t>
      </w:r>
      <w:r w:rsidRPr="002B6967">
        <w:t xml:space="preserve"> Smlouvu</w:t>
      </w:r>
      <w:r w:rsidR="003B3E54">
        <w:t xml:space="preserve"> (podstatným je porušení povinností předpokládané v § 2002 odst. 2 občanského zákoníku)</w:t>
      </w:r>
      <w:r w:rsidRPr="002B6967">
        <w:t xml:space="preserve">, </w:t>
      </w:r>
    </w:p>
    <w:p w14:paraId="0E2E6C46" w14:textId="01F6E3AA" w:rsidR="007F6392" w:rsidRPr="00F43C4C" w:rsidRDefault="053BCD0D" w:rsidP="00FB3DD4">
      <w:pPr>
        <w:pStyle w:val="RLOdstavec"/>
      </w:pPr>
      <w: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77A44D25">
        <w:t xml:space="preserve">upozornění na </w:t>
      </w:r>
      <w:r>
        <w:t xml:space="preserve">právo Poskytovatele od Smlouvy odstoupit.  </w:t>
      </w:r>
    </w:p>
    <w:p w14:paraId="25FC71DA" w14:textId="39C427E9" w:rsidR="007F6392" w:rsidRPr="00F43C4C" w:rsidRDefault="007F6392" w:rsidP="007732E7">
      <w:pPr>
        <w:pStyle w:val="RLslovanodstavec"/>
      </w:pPr>
      <w:bookmarkStart w:id="144" w:name="_Ref378171675"/>
      <w:r w:rsidRPr="00574DFD">
        <w:t>Účinky</w:t>
      </w:r>
      <w:r w:rsidRPr="00F43C4C">
        <w:t xml:space="preserve"> </w:t>
      </w:r>
      <w:r w:rsidRPr="00574DFD">
        <w:rPr>
          <w:rFonts w:cs="Tahoma"/>
        </w:rPr>
        <w:t>odstoupení</w:t>
      </w:r>
      <w:r w:rsidRPr="00F43C4C">
        <w:t xml:space="preserve"> od Smlouvy nastávají dnem doručení písemného oznámení o odstoupení druhé smluvní straně.</w:t>
      </w:r>
      <w:bookmarkEnd w:id="144"/>
      <w:r w:rsidRPr="00F43C4C">
        <w:t xml:space="preserve"> </w:t>
      </w:r>
    </w:p>
    <w:p w14:paraId="60A8896A" w14:textId="32498A8B" w:rsidR="007F6392" w:rsidRPr="00F43C4C" w:rsidRDefault="007F6392" w:rsidP="007732E7">
      <w:pPr>
        <w:pStyle w:val="RLslovanodstavec"/>
      </w:pPr>
      <w:bookmarkStart w:id="145" w:name="_Ref370978531"/>
      <w:r w:rsidRPr="00574DFD">
        <w:rPr>
          <w:rFonts w:cs="Tahoma"/>
        </w:rPr>
        <w:t>Objednatel</w:t>
      </w:r>
      <w:r w:rsidRPr="00F43C4C">
        <w:t xml:space="preserve"> je oprávněn bez jakýchkoliv sankcí</w:t>
      </w:r>
      <w:r w:rsidRPr="00574DFD">
        <w:t xml:space="preserve"> vůči jeho osobě</w:t>
      </w:r>
      <w:r w:rsidRPr="00F43C4C">
        <w:t xml:space="preserve"> tuto Smlouvu písemně vypovědět</w:t>
      </w:r>
      <w:r w:rsidRPr="00574DFD">
        <w:t>, a to a)</w:t>
      </w:r>
      <w:r w:rsidRPr="00F43C4C">
        <w:t xml:space="preserve"> bez udání důvodů, </w:t>
      </w:r>
      <w:r w:rsidRPr="00574DFD">
        <w:t xml:space="preserve">písemnou výpovědí </w:t>
      </w:r>
      <w:r w:rsidRPr="00F43C4C">
        <w:t>s</w:t>
      </w:r>
      <w:r w:rsidRPr="00574DFD">
        <w:t> </w:t>
      </w:r>
      <w:r w:rsidRPr="00F43C4C">
        <w:t>výpovědní dobou 2 měsíců</w:t>
      </w:r>
      <w:r w:rsidRPr="00574DFD">
        <w:t>, nebo b) v případě a za podmínek podle § 223 odst. 3</w:t>
      </w:r>
      <w:r w:rsidR="004616BB" w:rsidRPr="00574DFD">
        <w:t xml:space="preserve"> nebo odst. 4</w:t>
      </w:r>
      <w:r w:rsidRPr="00574DFD">
        <w:t xml:space="preserve"> ZZVZ písemnou výpovědí s výpovědní dobou 1 měsíc</w:t>
      </w:r>
      <w:r w:rsidRPr="00F43C4C">
        <w:t>. Výpovědní doba začíná</w:t>
      </w:r>
      <w:r w:rsidRPr="00574DFD">
        <w:t xml:space="preserve"> běžet vždy</w:t>
      </w:r>
      <w:r w:rsidRPr="00F43C4C">
        <w:t xml:space="preserve"> prvním dnem kalendářního měsíce následujícího po doručení výpovědi a končí uplynutím posledního dne příslušného kalendářního měsíce</w:t>
      </w:r>
      <w:r w:rsidRPr="00574DFD">
        <w:t xml:space="preserve"> (podle délky výpovědní doby)</w:t>
      </w:r>
      <w:r w:rsidRPr="00F43C4C">
        <w:t>. Pro vyloučen</w:t>
      </w:r>
      <w:r w:rsidRPr="00574DFD">
        <w:t>í</w:t>
      </w:r>
      <w:r w:rsidRPr="00F43C4C">
        <w:t xml:space="preserve"> pochybnost</w:t>
      </w:r>
      <w:r w:rsidRPr="00574DFD">
        <w:t>í se uvádí, že</w:t>
      </w:r>
      <w:r w:rsidRPr="00F43C4C">
        <w:t xml:space="preserve"> </w:t>
      </w:r>
      <w:r w:rsidRPr="00574DFD">
        <w:t>taková</w:t>
      </w:r>
      <w:r w:rsidRPr="00F43C4C">
        <w:t xml:space="preserve"> </w:t>
      </w:r>
      <w:r w:rsidRPr="00574DFD">
        <w:t>výpověď</w:t>
      </w:r>
      <w:r w:rsidRPr="00F43C4C">
        <w:t xml:space="preserve"> nemá dopad na př</w:t>
      </w:r>
      <w:r w:rsidRPr="00574DFD">
        <w:t>í</w:t>
      </w:r>
      <w:r w:rsidRPr="00F43C4C">
        <w:t>padnou výši slev</w:t>
      </w:r>
      <w:r w:rsidRPr="00574DFD">
        <w:t xml:space="preserve"> z ceny</w:t>
      </w:r>
      <w:r w:rsidR="007A3B38">
        <w:t xml:space="preserve"> či</w:t>
      </w:r>
      <w:r w:rsidRPr="00574DFD">
        <w:t xml:space="preserve"> smluvních</w:t>
      </w:r>
      <w:r w:rsidRPr="00F43C4C">
        <w:t xml:space="preserve"> pokut souvisejících s </w:t>
      </w:r>
      <w:r w:rsidRPr="00574DFD">
        <w:t>plněním Smlouvy</w:t>
      </w:r>
      <w:r w:rsidR="007A3B38">
        <w:t>,</w:t>
      </w:r>
      <w:r w:rsidRPr="00574DFD">
        <w:t xml:space="preserve"> </w:t>
      </w:r>
      <w:r w:rsidR="007A3B38" w:rsidRPr="00574DFD">
        <w:t>po celou dobu účinnosti této Smlouvy</w:t>
      </w:r>
      <w:r w:rsidR="007A3B38">
        <w:t>,</w:t>
      </w:r>
      <w:r w:rsidR="007A3B38" w:rsidRPr="00574DFD">
        <w:t xml:space="preserve"> </w:t>
      </w:r>
      <w:r w:rsidRPr="00574DFD">
        <w:t xml:space="preserve">či dalších povinností ve smyslu odst. </w:t>
      </w:r>
      <w:r w:rsidR="000E0E4B">
        <w:t>2</w:t>
      </w:r>
      <w:r w:rsidR="001A24B7">
        <w:t>5</w:t>
      </w:r>
      <w:r w:rsidRPr="00574DFD">
        <w:t>.</w:t>
      </w:r>
      <w:r w:rsidR="005D5FE0">
        <w:t>6</w:t>
      </w:r>
      <w:r w:rsidRPr="00574DFD">
        <w:t xml:space="preserve"> této Smlouvy</w:t>
      </w:r>
      <w:r w:rsidR="00F3132D" w:rsidRPr="00574DFD">
        <w:t>.</w:t>
      </w:r>
    </w:p>
    <w:p w14:paraId="46154984" w14:textId="24DA51F9" w:rsidR="007F6392" w:rsidRPr="006F1035" w:rsidRDefault="007F6392" w:rsidP="007732E7">
      <w:pPr>
        <w:pStyle w:val="RLslovanodstavec"/>
      </w:pPr>
      <w:bookmarkStart w:id="146" w:name="_Ref533864407"/>
      <w:bookmarkEnd w:id="145"/>
      <w:r w:rsidRPr="00F43C4C">
        <w:t>Ukončením</w:t>
      </w:r>
      <w:r w:rsidRPr="00F43C4C">
        <w:rPr>
          <w:bCs/>
          <w:iCs/>
        </w:rPr>
        <w:t xml:space="preserve"> účinnosti této Smlouvy, včetně zrušení závazku v důsledku odstoupení od této Smlouvy, nejsou dotčena </w:t>
      </w:r>
      <w:r w:rsidRPr="00F43C4C">
        <w:t>ustanovení Smlouvy týkající se licencí, záruk, nároků z odpovědnosti za vady, nároky z</w:t>
      </w:r>
      <w:r w:rsidR="00701ED5" w:rsidRPr="00574DFD">
        <w:t> </w:t>
      </w:r>
      <w:r w:rsidRPr="00F43C4C">
        <w:t>odpovědnosti za</w:t>
      </w:r>
      <w:r w:rsidR="00B93861">
        <w:t> </w:t>
      </w:r>
      <w:r w:rsidRPr="00F43C4C">
        <w:t>újmu a</w:t>
      </w:r>
      <w:r w:rsidRPr="00574DFD">
        <w:t> </w:t>
      </w:r>
      <w:r w:rsidRPr="00F43C4C">
        <w:t xml:space="preserve">nároky ze smluvních pokut, ustanovení o ochraně informací, </w:t>
      </w:r>
      <w:r w:rsidRPr="00574DFD">
        <w:t xml:space="preserve">mlčenlivosti, </w:t>
      </w:r>
      <w:r w:rsidRPr="00F43C4C">
        <w:t>ani další ustanovení a nároky, z jejichž povahy vyplývá, že</w:t>
      </w:r>
      <w:r w:rsidRPr="00574DFD">
        <w:t> </w:t>
      </w:r>
      <w:r w:rsidRPr="00F43C4C">
        <w:t>mají trvat i po zániku účinnosti této Smlouvy</w:t>
      </w:r>
      <w:r w:rsidRPr="00574DFD">
        <w:t>, zejména odst.</w:t>
      </w:r>
      <w:r w:rsidR="00333C21">
        <w:t xml:space="preserve"> </w:t>
      </w:r>
      <w:r w:rsidRPr="00574DFD">
        <w:t>2</w:t>
      </w:r>
      <w:r w:rsidR="00254A2D">
        <w:t>2</w:t>
      </w:r>
      <w:r w:rsidRPr="00574DFD">
        <w:t>.4 této Smlouvy</w:t>
      </w:r>
      <w:r w:rsidRPr="00F43C4C">
        <w:t>.</w:t>
      </w:r>
      <w:bookmarkEnd w:id="146"/>
      <w:r w:rsidR="00B84146">
        <w:t xml:space="preserve"> </w:t>
      </w:r>
      <w:r w:rsidR="003B3E54">
        <w:t xml:space="preserve">Pro vyloučení jakýchkoliv pochybností smluvní strany uvádějí, že ustanovení tohoto odstavce se vztahuje </w:t>
      </w:r>
      <w:r w:rsidR="00B93861">
        <w:br/>
      </w:r>
      <w:r w:rsidR="003B3E54">
        <w:t>i na</w:t>
      </w:r>
      <w:r w:rsidR="00B93861">
        <w:t> </w:t>
      </w:r>
      <w:r w:rsidR="003B3E54">
        <w:t xml:space="preserve">případně vypovězenou část Smlouvy dle jejího odst. </w:t>
      </w:r>
      <w:r w:rsidR="00043258">
        <w:t>2</w:t>
      </w:r>
      <w:r w:rsidR="00254A2D">
        <w:t>5</w:t>
      </w:r>
      <w:r w:rsidR="003B3E54">
        <w:t>.</w:t>
      </w:r>
      <w:r w:rsidR="00B87270">
        <w:t>5</w:t>
      </w:r>
      <w:r w:rsidR="003B3E54">
        <w:t xml:space="preserve">. </w:t>
      </w:r>
    </w:p>
    <w:p w14:paraId="39B21675" w14:textId="4E3EB5DB" w:rsidR="007F6392" w:rsidRPr="00F43C4C" w:rsidRDefault="007F6392" w:rsidP="007732E7">
      <w:pPr>
        <w:pStyle w:val="RLslovanodstavec"/>
      </w:pPr>
      <w:bookmarkStart w:id="147" w:name="_Ref212855694"/>
      <w:bookmarkStart w:id="148" w:name="_Ref212861074"/>
      <w:r w:rsidRPr="00F43C4C">
        <w:rPr>
          <w:bCs/>
          <w:iCs/>
        </w:rPr>
        <w:t xml:space="preserve">Ukončením účinnosti této Smlouvy, včetně </w:t>
      </w:r>
      <w:r w:rsidRPr="006F1035">
        <w:rPr>
          <w:bCs/>
          <w:iCs/>
        </w:rPr>
        <w:t xml:space="preserve">zrušení závazku v důsledku odstoupení od této Smlouvy, není </w:t>
      </w:r>
      <w:r w:rsidRPr="006F1035">
        <w:t>dotčeno vzájemné plnění, pokud bylo řádně poskytnuto</w:t>
      </w:r>
      <w:r w:rsidR="007A3B38">
        <w:t>,</w:t>
      </w:r>
      <w:r w:rsidRPr="006F1035">
        <w:t xml:space="preserve"> ani práva a nároky z takových plnění vyplývající.</w:t>
      </w:r>
      <w:r w:rsidR="00D45F51">
        <w:t xml:space="preserve"> </w:t>
      </w:r>
      <w:r w:rsidR="007A3B38">
        <w:t>O</w:t>
      </w:r>
      <w:r w:rsidR="00D45F51">
        <w:t xml:space="preserve">dstoupil-li </w:t>
      </w:r>
      <w:r w:rsidRPr="006F1035">
        <w:t>by</w:t>
      </w:r>
      <w:r w:rsidR="00D45F51">
        <w:t xml:space="preserve"> </w:t>
      </w:r>
      <w:r w:rsidRPr="006F1035">
        <w:t>však Objednate</w:t>
      </w:r>
      <w:r w:rsidR="006F1035">
        <w:t>l</w:t>
      </w:r>
      <w:r w:rsidRPr="006F1035">
        <w:t xml:space="preserve"> </w:t>
      </w:r>
      <w:r w:rsidRPr="00F43C4C">
        <w:t xml:space="preserve">od Smlouvy z důvodu takového porušení smluvní povinnosti Poskytovatele, že se plnění Poskytovatele stalo pro Objednatele nepotřebným, bude toto plnění Poskytovateli vráceno a ten bude </w:t>
      </w:r>
      <w:r w:rsidRPr="006F1035">
        <w:t>povinen vrátit Objednateli zaplacenou cenu. Poskytovateli nevzniká právo na poskytnutí jakéhokoliv finančního plnění za</w:t>
      </w:r>
      <w:r w:rsidR="00B93861">
        <w:t> </w:t>
      </w:r>
      <w:r w:rsidRPr="006F1035">
        <w:t xml:space="preserve">činnosti prováděné v rámci Inicializace </w:t>
      </w:r>
      <w:r w:rsidR="00022EDC" w:rsidRPr="006F1035">
        <w:t>Služ</w:t>
      </w:r>
      <w:r w:rsidR="00F228CC">
        <w:t>e</w:t>
      </w:r>
      <w:r w:rsidR="00022EDC" w:rsidRPr="006F1035">
        <w:t>b paušálně hrazen</w:t>
      </w:r>
      <w:r w:rsidR="00F228CC">
        <w:t>ých</w:t>
      </w:r>
      <w:r w:rsidR="00022EDC" w:rsidRPr="006F1035">
        <w:t xml:space="preserve"> </w:t>
      </w:r>
      <w:r w:rsidR="00F228CC">
        <w:t>stálých</w:t>
      </w:r>
      <w:r w:rsidRPr="006F1035">
        <w:t xml:space="preserve"> v případě, že závazek k provedení Inicializace příslušné </w:t>
      </w:r>
      <w:r w:rsidR="00022EDC" w:rsidRPr="006F1035">
        <w:t xml:space="preserve">Služby paušálně hrazené </w:t>
      </w:r>
      <w:r w:rsidR="00343DF3">
        <w:t>stálé</w:t>
      </w:r>
      <w:r w:rsidRPr="006F1035">
        <w:t xml:space="preserve"> zanikne v důsledku </w:t>
      </w:r>
      <w:r w:rsidRPr="00574DFD">
        <w:t xml:space="preserve">předčasného ukončení </w:t>
      </w:r>
      <w:r w:rsidRPr="006F1035">
        <w:t>Smlouvy či její části smluvní stranou</w:t>
      </w:r>
      <w:r w:rsidRPr="00574DFD">
        <w:t xml:space="preserve"> (např. odstoupením od Smlouvy)</w:t>
      </w:r>
      <w:r w:rsidRPr="006F1035">
        <w:t xml:space="preserve"> před </w:t>
      </w:r>
      <w:r w:rsidRPr="006F1035">
        <w:lastRenderedPageBreak/>
        <w:t xml:space="preserve">řádným ukončením procesu Inicializace </w:t>
      </w:r>
      <w:r w:rsidR="00022EDC" w:rsidRPr="006F1035">
        <w:t>Služ</w:t>
      </w:r>
      <w:r w:rsidR="007A3B38">
        <w:t>e</w:t>
      </w:r>
      <w:r w:rsidR="00022EDC" w:rsidRPr="006F1035">
        <w:t>b paušálně hrazen</w:t>
      </w:r>
      <w:r w:rsidR="007A3B38">
        <w:t>ých</w:t>
      </w:r>
      <w:r w:rsidR="00022EDC" w:rsidRPr="006F1035">
        <w:t xml:space="preserve"> </w:t>
      </w:r>
      <w:r w:rsidR="00343DF3">
        <w:t>stál</w:t>
      </w:r>
      <w:r w:rsidR="007A3B38">
        <w:t>ých</w:t>
      </w:r>
      <w:r w:rsidR="00343DF3">
        <w:t xml:space="preserve"> </w:t>
      </w:r>
      <w:r w:rsidRPr="006F1035">
        <w:t xml:space="preserve">a potvrzením protokolu o řádné Inicializaci </w:t>
      </w:r>
      <w:r w:rsidRPr="00F43C4C">
        <w:t xml:space="preserve">ze strany Objednatele.   </w:t>
      </w:r>
    </w:p>
    <w:p w14:paraId="0014679D" w14:textId="2305EF0B" w:rsidR="007F6392" w:rsidRPr="00F43C4C" w:rsidRDefault="007F6392" w:rsidP="007732E7">
      <w:pPr>
        <w:pStyle w:val="RLslovanodstavec"/>
      </w:pPr>
      <w:r w:rsidRPr="00F43C4C">
        <w:rPr>
          <w:bCs/>
          <w:iCs/>
        </w:rPr>
        <w:t>Udělení</w:t>
      </w:r>
      <w:r w:rsidRPr="00F43C4C">
        <w:t xml:space="preserve"> veškerých práv Objednateli na základě Licence či jiných licencí dle této Smlouvy nelze ze strany Poskytovatele </w:t>
      </w:r>
      <w:r w:rsidRPr="00F43C4C">
        <w:rPr>
          <w:bCs/>
          <w:iCs/>
        </w:rPr>
        <w:t>vypovědět</w:t>
      </w:r>
      <w:r w:rsidRPr="00F43C4C">
        <w:t xml:space="preserve"> nebo jinak jednostranně zrušit.</w:t>
      </w:r>
      <w:r w:rsidR="00315A18">
        <w:t xml:space="preserve">  </w:t>
      </w:r>
    </w:p>
    <w:p w14:paraId="29D7B519" w14:textId="77777777" w:rsidR="007F6392" w:rsidRPr="00574DFD" w:rsidRDefault="007F6392" w:rsidP="007732E7">
      <w:pPr>
        <w:pStyle w:val="RLslovanodstavec"/>
      </w:pPr>
      <w:r w:rsidRPr="00574DFD">
        <w:t xml:space="preserve">Objednatel si v souladu s § 100 odst. 2 ZZVZ </w:t>
      </w:r>
      <w:r w:rsidRPr="00F43C4C">
        <w:rPr>
          <w:szCs w:val="20"/>
        </w:rPr>
        <w:t>vyhrazuje</w:t>
      </w:r>
      <w:r w:rsidRPr="00574DFD">
        <w:t xml:space="preserve"> právo změnit dodavatele (Poskytovatele) za následujících podmínek:</w:t>
      </w:r>
    </w:p>
    <w:p w14:paraId="534B495D" w14:textId="4CBB97DC" w:rsidR="007F6392" w:rsidRPr="00F43C4C" w:rsidRDefault="007F6392" w:rsidP="00FB3DD4">
      <w:pPr>
        <w:pStyle w:val="RLOdstavec"/>
      </w:pPr>
      <w:bookmarkStart w:id="149" w:name="_Hlk131491172"/>
      <w:bookmarkStart w:id="150" w:name="_Hlk131509170"/>
      <w:r w:rsidRPr="005D0BAE">
        <w:t>bude ukončen smluvní vztah s Poskytovatelem před uplynutím původně sjednané doby trvání této Smlouvy;</w:t>
      </w:r>
      <w:bookmarkStart w:id="151" w:name="_Hlk131164644"/>
      <w:r w:rsidR="00501FE3" w:rsidRPr="005D0BAE">
        <w:t xml:space="preserve"> v případě výpovědi dle odst. 2</w:t>
      </w:r>
      <w:r w:rsidR="0048328A">
        <w:t>5</w:t>
      </w:r>
      <w:r w:rsidR="00501FE3" w:rsidRPr="005D0BAE">
        <w:t>.5 písm. a) Smlouvy</w:t>
      </w:r>
      <w:bookmarkEnd w:id="149"/>
      <w:r w:rsidR="00501FE3">
        <w:t>;</w:t>
      </w:r>
      <w:bookmarkEnd w:id="151"/>
    </w:p>
    <w:bookmarkEnd w:id="150"/>
    <w:p w14:paraId="0A4A4EA1" w14:textId="77777777" w:rsidR="007F6392" w:rsidRPr="00F43C4C" w:rsidRDefault="007F6392" w:rsidP="00FB3DD4">
      <w:pPr>
        <w:pStyle w:val="RLOdstavec"/>
      </w:pPr>
      <w:r w:rsidRPr="005D0BAE">
        <w:rPr>
          <w:szCs w:val="20"/>
        </w:rPr>
        <w:t>nový</w:t>
      </w:r>
      <w:r w:rsidRPr="00574DFD">
        <w:t xml:space="preserve"> </w:t>
      </w:r>
      <w:r w:rsidRPr="00F43C4C">
        <w:t>poskytovatel bude vybrán</w:t>
      </w:r>
      <w:r w:rsidRPr="00574DFD">
        <w:t xml:space="preserve"> z účastníků zadávacího řízení </w:t>
      </w:r>
      <w:r w:rsidRPr="00F43C4C">
        <w:rPr>
          <w:rFonts w:cs="Tahoma"/>
          <w:szCs w:val="20"/>
        </w:rPr>
        <w:t>na</w:t>
      </w:r>
      <w:r w:rsidRPr="00574DFD">
        <w:t xml:space="preserve"> Veřejnou zakázku, přičemž tito účastníci budou oslovováni k uzavření smlouvy v pořadí, ve kterém se umístili v zadávacím řízení na Veřejnou zakázku</w:t>
      </w:r>
      <w:r w:rsidRPr="00F43C4C">
        <w:t>, a</w:t>
      </w:r>
    </w:p>
    <w:p w14:paraId="5FB721CC" w14:textId="77777777" w:rsidR="007F6392" w:rsidRPr="00F43C4C" w:rsidRDefault="007F6392" w:rsidP="00FB3DD4">
      <w:pPr>
        <w:pStyle w:val="RLOdstavec"/>
      </w:pPr>
      <w:r w:rsidRPr="005D0BAE">
        <w:rPr>
          <w:szCs w:val="20"/>
        </w:rPr>
        <w:t>nový</w:t>
      </w:r>
      <w:r w:rsidRPr="00F43C4C">
        <w:t xml:space="preserve"> poskytovatel akceptuje smluvní podmínky v rozsahu </w:t>
      </w:r>
      <w:r w:rsidRPr="00F43C4C">
        <w:rPr>
          <w:rFonts w:cs="Tahoma"/>
          <w:szCs w:val="20"/>
        </w:rPr>
        <w:t>odpovídajícím</w:t>
      </w:r>
      <w:r w:rsidRPr="00F43C4C">
        <w:t xml:space="preserve"> smluvním podmínkám mezi Objednatelem a Poskytovatelem</w:t>
      </w:r>
      <w:r w:rsidRPr="00574DFD">
        <w:t xml:space="preserve"> s tím, že cena plnění nového poskytovatele bude určena podle cenových podmínek uvedených v nabídce nového poskytovatele předložené v rámci zadávacího řízení na Veřejnou zakázku</w:t>
      </w:r>
      <w:r w:rsidRPr="00F43C4C">
        <w:t>.</w:t>
      </w:r>
    </w:p>
    <w:p w14:paraId="2CBF6A77" w14:textId="77777777" w:rsidR="007F6392" w:rsidRPr="00574DFD" w:rsidRDefault="007F6392" w:rsidP="00266021">
      <w:pPr>
        <w:pStyle w:val="RLlneksmlouvy"/>
      </w:pPr>
      <w:bookmarkStart w:id="152" w:name="_Ref533864506"/>
      <w:bookmarkStart w:id="153" w:name="_Toc212632764"/>
      <w:bookmarkStart w:id="154" w:name="_Toc295034744"/>
      <w:bookmarkEnd w:id="147"/>
      <w:bookmarkEnd w:id="148"/>
      <w:r w:rsidRPr="00574DFD">
        <w:t>ZPRACOVÁNÍ OSOBNÍCH ÚDAJŮ</w:t>
      </w:r>
      <w:bookmarkEnd w:id="152"/>
    </w:p>
    <w:p w14:paraId="47F9E7FA" w14:textId="6A84EE94" w:rsidR="00A60A36" w:rsidRPr="00C04EDB" w:rsidRDefault="00A60A36" w:rsidP="007732E7">
      <w:pPr>
        <w:pStyle w:val="RLslovanodstavec"/>
      </w:pPr>
      <w:r>
        <w:t>Tento čl.</w:t>
      </w:r>
      <w:r w:rsidRPr="0065234C">
        <w:t xml:space="preserve"> </w:t>
      </w:r>
      <w:r w:rsidR="004325C6">
        <w:t>26</w:t>
      </w:r>
      <w:r w:rsidRPr="0065234C">
        <w:t xml:space="preserve"> Smlouvy je uzavírán na základě čl. 28 odst. 3 GDPR. </w:t>
      </w:r>
      <w:r>
        <w:t>Pojmy použité v tomto čl.</w:t>
      </w:r>
      <w:r w:rsidRPr="0065234C">
        <w:t xml:space="preserve"> </w:t>
      </w:r>
      <w:r w:rsidR="0045133D">
        <w:t>26</w:t>
      </w:r>
      <w:r w:rsidRPr="0065234C">
        <w:t xml:space="preserve"> Smlouvy budou vykládány v souladu s GDPR, zejm. v souladu s pojmy uvedenými v čl. 4 GDPR.</w:t>
      </w:r>
    </w:p>
    <w:p w14:paraId="59454CAB" w14:textId="03E51F00" w:rsidR="00A60A36" w:rsidRPr="00C04EDB" w:rsidRDefault="00A60A36" w:rsidP="007732E7">
      <w:pPr>
        <w:pStyle w:val="RLslovanodstavec"/>
      </w:pPr>
      <w:r>
        <w:t xml:space="preserve">Pro účely </w:t>
      </w:r>
      <w:r w:rsidRPr="00120729">
        <w:t>tohoto</w:t>
      </w:r>
      <w:r>
        <w:t xml:space="preserve"> čl.</w:t>
      </w:r>
      <w:r w:rsidRPr="0065234C">
        <w:t xml:space="preserve"> </w:t>
      </w:r>
      <w:r w:rsidR="0045133D">
        <w:t>26</w:t>
      </w:r>
      <w:r w:rsidRPr="00DA20E8">
        <w:t xml:space="preserve"> Smlouvy</w:t>
      </w:r>
      <w:r w:rsidRPr="00C04EDB">
        <w:t xml:space="preserve"> je Objednatel považován za </w:t>
      </w:r>
      <w:r w:rsidRPr="00C04EDB">
        <w:rPr>
          <w:b/>
        </w:rPr>
        <w:t>správce</w:t>
      </w:r>
      <w:r w:rsidRPr="00C04EDB">
        <w:t xml:space="preserve"> dle čl. 4 odst. 7 GDPR a Poskytovatel je</w:t>
      </w:r>
      <w:r>
        <w:t> </w:t>
      </w:r>
      <w:r w:rsidRPr="00C04EDB">
        <w:t xml:space="preserve">považován za </w:t>
      </w:r>
      <w:r w:rsidRPr="00220E3B">
        <w:rPr>
          <w:b/>
        </w:rPr>
        <w:t>zpracovatele</w:t>
      </w:r>
      <w:r w:rsidRPr="00C04EDB">
        <w:t xml:space="preserve"> dle čl. 4 odst. 8 GDPR.</w:t>
      </w:r>
    </w:p>
    <w:p w14:paraId="529B16B5" w14:textId="55DB7A2A" w:rsidR="00A60A36" w:rsidRPr="00C04EDB" w:rsidRDefault="00A60A36" w:rsidP="007732E7">
      <w:pPr>
        <w:pStyle w:val="RLslovanodstavec"/>
      </w:pPr>
      <w:r w:rsidRPr="0065234C">
        <w:t xml:space="preserve">Informace </w:t>
      </w:r>
      <w:r w:rsidRPr="00120729">
        <w:t>ohledně</w:t>
      </w:r>
      <w:r w:rsidRPr="0065234C">
        <w:t xml:space="preserve"> zpracovávaných osobních údajů</w:t>
      </w:r>
      <w:r>
        <w:t xml:space="preserve"> jsou uvedeny v tabulkách v </w:t>
      </w:r>
      <w:r w:rsidR="00B93861">
        <w:t>P</w:t>
      </w:r>
      <w:r w:rsidRPr="00B93861">
        <w:t>říloze č. 8</w:t>
      </w:r>
      <w:r w:rsidRPr="00C04EDB">
        <w:t xml:space="preserve"> Smlouvy</w:t>
      </w:r>
      <w:r>
        <w:t>.</w:t>
      </w:r>
    </w:p>
    <w:p w14:paraId="22C30EBF" w14:textId="77777777" w:rsidR="00A60A36" w:rsidRPr="00C04EDB" w:rsidRDefault="00A60A36" w:rsidP="007732E7">
      <w:pPr>
        <w:pStyle w:val="RLslovanodstavec"/>
      </w:pPr>
      <w:r w:rsidRPr="0065234C">
        <w:t xml:space="preserve">Při zpracování </w:t>
      </w:r>
      <w:r w:rsidRPr="00120729">
        <w:t>osobních</w:t>
      </w:r>
      <w:r w:rsidRPr="0065234C">
        <w:t xml:space="preserve"> údajů je správce povinen dodržovat práva subjektů údajů, která vyplývají zejména z čl.</w:t>
      </w:r>
      <w:r>
        <w:t> </w:t>
      </w:r>
      <w:r w:rsidRPr="0065234C">
        <w:t xml:space="preserve">12 až 22 GDPR, a to při dodržení zákonného způsobu zpracování osobních údajů dle čl. 6 GDPR a </w:t>
      </w:r>
      <w:r w:rsidRPr="00DA20E8">
        <w:t>v souladu se</w:t>
      </w:r>
      <w:r>
        <w:t> </w:t>
      </w:r>
      <w:r w:rsidRPr="00DA20E8">
        <w:t>zásadami zpracování osobních údajů uvedených v čl. 5 GDPR.</w:t>
      </w:r>
    </w:p>
    <w:p w14:paraId="30198BEE" w14:textId="77777777" w:rsidR="00A60A36" w:rsidRPr="00C04EDB" w:rsidRDefault="00A60A36" w:rsidP="007732E7">
      <w:pPr>
        <w:pStyle w:val="RLslovanodstavec"/>
      </w:pPr>
      <w:r w:rsidRPr="0065234C">
        <w:t xml:space="preserve">Povinnosti a práva </w:t>
      </w:r>
      <w:r w:rsidRPr="00120729">
        <w:t>zpracovatele</w:t>
      </w:r>
      <w:r w:rsidRPr="0065234C">
        <w:t>:</w:t>
      </w:r>
    </w:p>
    <w:p w14:paraId="5F19FB6E" w14:textId="02A329F9" w:rsidR="00A60A36" w:rsidRPr="00C87302" w:rsidRDefault="00A60A36" w:rsidP="00FB3DD4">
      <w:pPr>
        <w:pStyle w:val="RLOdstavec"/>
      </w:pPr>
      <w:r w:rsidRPr="0065234C">
        <w:t>Zpracovatel prohlašuje, že je v </w:t>
      </w:r>
      <w:r w:rsidRPr="00120729">
        <w:t>souladu</w:t>
      </w:r>
      <w:r w:rsidRPr="0065234C">
        <w:t xml:space="preserve"> s čl. 28 odst. 1 GDPR schopen pro zpracování osobních údajů jménem správce na </w:t>
      </w:r>
      <w:r w:rsidRPr="005D0BAE">
        <w:t>základě</w:t>
      </w:r>
      <w:r w:rsidRPr="0065234C">
        <w:t xml:space="preserve"> </w:t>
      </w:r>
      <w:r>
        <w:t>tohoto čl.</w:t>
      </w:r>
      <w:r w:rsidRPr="00DA20E8">
        <w:t xml:space="preserve"> </w:t>
      </w:r>
      <w:r w:rsidR="00B673D9">
        <w:t>28</w:t>
      </w:r>
      <w:r w:rsidRPr="00C04EDB">
        <w:t xml:space="preserve"> Smlouvy poskytnout dostatečné záruky, zejména pokud jde o</w:t>
      </w:r>
      <w:r w:rsidR="00B93861">
        <w:t> </w:t>
      </w:r>
      <w:r w:rsidRPr="00C04EDB">
        <w:t>odborné znalosti, spolehlivost a zdroje, a že zavede technická a organizační opatření, která budou splňovat požadavky GDPR, včetně požadavků na bezpečnost zpracování, a to tak, aby byla zajištěna ochrana pr</w:t>
      </w:r>
      <w:r w:rsidRPr="0056744D">
        <w:t>áv subjektů údajů.</w:t>
      </w:r>
    </w:p>
    <w:p w14:paraId="02CFA03A" w14:textId="4E3DD8B1" w:rsidR="00A60A36" w:rsidRPr="00C04EDB" w:rsidRDefault="00A60A36" w:rsidP="00FB3DD4">
      <w:pPr>
        <w:pStyle w:val="RLOdstavec"/>
      </w:pPr>
      <w:r w:rsidRPr="0065234C">
        <w:t xml:space="preserve">Zpracovatel zpracovává osobní údaje pouze na základě doložených pokynů správce, včetně v otázkách předání osobních </w:t>
      </w:r>
      <w:r w:rsidRPr="005D0BAE">
        <w:t>údajů</w:t>
      </w:r>
      <w:r w:rsidRPr="0065234C">
        <w:t xml:space="preserve"> do třetí země nebo mezinárodní organizaci, pokud mu toto zpracování již neukládají právní předpisy EU nebo ČR (popř. jiné členského státu EU), které se na správce vztahují; v</w:t>
      </w:r>
      <w:r w:rsidR="00B93861">
        <w:t> </w:t>
      </w:r>
      <w:r w:rsidRPr="0065234C">
        <w:t>takovém případě zpracovatel správce informuje o tomto právním požadavku před zpracováním, ledaže by tyto právní předpisy toto</w:t>
      </w:r>
      <w:r>
        <w:t> </w:t>
      </w:r>
      <w:r w:rsidRPr="0065234C">
        <w:t>informování zakazovaly z důležitých důvodů veřejného zájmu.</w:t>
      </w:r>
    </w:p>
    <w:p w14:paraId="72428ECF" w14:textId="77777777" w:rsidR="00A60A36" w:rsidRPr="00C04EDB" w:rsidRDefault="00A60A36" w:rsidP="00FB3DD4">
      <w:pPr>
        <w:pStyle w:val="RLOdstavec"/>
      </w:pPr>
      <w:r w:rsidRPr="0065234C">
        <w:t>Zpracovatel</w:t>
      </w:r>
      <w:r w:rsidRPr="00DA20E8">
        <w:t xml:space="preserve"> zajišťuje, aby se osoby oprávněné zpracovávat osobní údaje zavázaly k mlčenlivosti nebo</w:t>
      </w:r>
      <w:r>
        <w:t> </w:t>
      </w:r>
      <w:r w:rsidRPr="00DA20E8">
        <w:t xml:space="preserve">aby se na ně vztahovala </w:t>
      </w:r>
      <w:r w:rsidRPr="005D0BAE">
        <w:t>zákonná</w:t>
      </w:r>
      <w:r w:rsidRPr="00DA20E8">
        <w:t xml:space="preserve"> povinnost mlčenlivosti.</w:t>
      </w:r>
    </w:p>
    <w:p w14:paraId="7E6D8ED0" w14:textId="77777777" w:rsidR="00A60A36" w:rsidRPr="00C04EDB" w:rsidRDefault="00A60A36" w:rsidP="00FB3DD4">
      <w:pPr>
        <w:pStyle w:val="RLOdstavec"/>
      </w:pPr>
      <w:r w:rsidRPr="0065234C">
        <w:t xml:space="preserve">Zpracovatel přijme </w:t>
      </w:r>
      <w:r w:rsidRPr="005D0BAE">
        <w:t>všechna</w:t>
      </w:r>
      <w:r w:rsidRPr="0065234C">
        <w:t xml:space="preserve"> </w:t>
      </w:r>
      <w:r>
        <w:t>opatření požadovaná podle čl.</w:t>
      </w:r>
      <w:r w:rsidRPr="0065234C">
        <w:t xml:space="preserve"> 32 </w:t>
      </w:r>
      <w:r w:rsidRPr="00DA20E8">
        <w:t xml:space="preserve">GDPR </w:t>
      </w:r>
      <w:r w:rsidRPr="00C04EDB">
        <w:t>(Zabezpečení zpracování):</w:t>
      </w:r>
    </w:p>
    <w:p w14:paraId="4C0CBCD2" w14:textId="77777777" w:rsidR="00A60A36" w:rsidRPr="00C04EDB" w:rsidRDefault="00A60A36" w:rsidP="004E1F6D">
      <w:pPr>
        <w:pStyle w:val="RLPsmeno"/>
      </w:pPr>
      <w:r w:rsidRPr="0065234C">
        <w:t>S přihlédnutím ke</w:t>
      </w:r>
      <w:r w:rsidRPr="00DA20E8">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t>i úroveň zabezpečení odpovídající danému riziku, případně včetně:</w:t>
      </w:r>
    </w:p>
    <w:p w14:paraId="1FB4967D" w14:textId="77777777" w:rsidR="00A60A36" w:rsidRPr="00C04EDB" w:rsidRDefault="00A60A36" w:rsidP="004E1F6D">
      <w:pPr>
        <w:pStyle w:val="RLTextlnkuslovan"/>
        <w:numPr>
          <w:ilvl w:val="4"/>
          <w:numId w:val="343"/>
        </w:numPr>
        <w:spacing w:before="60" w:after="60"/>
        <w:rPr>
          <w:szCs w:val="20"/>
          <w:lang w:val="cs-CZ"/>
        </w:rPr>
      </w:pPr>
      <w:r w:rsidRPr="0065234C">
        <w:rPr>
          <w:szCs w:val="20"/>
        </w:rPr>
        <w:t>pseudonymizace a šifrování osobních údajů;</w:t>
      </w:r>
    </w:p>
    <w:p w14:paraId="6DFDF6D9" w14:textId="77777777" w:rsidR="00A60A36" w:rsidRPr="00C04EDB" w:rsidRDefault="00A60A36" w:rsidP="004E1F6D">
      <w:pPr>
        <w:pStyle w:val="RLTextlnkuslovan"/>
        <w:numPr>
          <w:ilvl w:val="4"/>
          <w:numId w:val="343"/>
        </w:numPr>
        <w:spacing w:before="60" w:after="60"/>
        <w:rPr>
          <w:szCs w:val="20"/>
          <w:lang w:val="cs-CZ"/>
        </w:rPr>
      </w:pPr>
      <w:r w:rsidRPr="0065234C">
        <w:rPr>
          <w:szCs w:val="20"/>
        </w:rPr>
        <w:t>schopnosti zajistit neustálou důvěrnost, integritu, dostupnost a odolnost systémů a služeb zpracování;</w:t>
      </w:r>
    </w:p>
    <w:p w14:paraId="42F3E0F0" w14:textId="77777777" w:rsidR="00A60A36" w:rsidRPr="00C04EDB" w:rsidRDefault="00A60A36" w:rsidP="004E1F6D">
      <w:pPr>
        <w:pStyle w:val="RLTextlnkuslovan"/>
        <w:numPr>
          <w:ilvl w:val="4"/>
          <w:numId w:val="343"/>
        </w:numPr>
        <w:spacing w:before="60" w:after="60"/>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210925A4" w14:textId="77777777" w:rsidR="00A60A36" w:rsidRPr="00C04EDB" w:rsidRDefault="00A60A36" w:rsidP="004E1F6D">
      <w:pPr>
        <w:pStyle w:val="RLTextlnkuslovan"/>
        <w:numPr>
          <w:ilvl w:val="4"/>
          <w:numId w:val="343"/>
        </w:numPr>
        <w:spacing w:before="60" w:after="60"/>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4E1F6D">
      <w:pPr>
        <w:pStyle w:val="RLPsmeno"/>
      </w:pPr>
      <w:r w:rsidRPr="0065234C">
        <w:lastRenderedPageBreak/>
        <w:t>Při posuzování vhodné úrovně bezpečno</w:t>
      </w:r>
      <w:r w:rsidRPr="00DA20E8">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4E1F6D">
      <w:pPr>
        <w:pStyle w:val="RLPsmeno"/>
      </w:pPr>
      <w:r w:rsidRPr="0065234C">
        <w:t>Správce a</w:t>
      </w:r>
      <w:r w:rsidRPr="00DA20E8">
        <w:t xml:space="preserve"> zpracovatel přijmou opatření pro zajištění toho, aby jakákoliv fyzická osoba, která jedná z</w:t>
      </w:r>
      <w:r>
        <w:t> </w:t>
      </w:r>
      <w:r w:rsidRPr="00DA20E8">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04930882" w:rsidR="00A60A36" w:rsidRPr="00C04EDB" w:rsidRDefault="00A60A36" w:rsidP="00FB3DD4">
      <w:pPr>
        <w:pStyle w:val="RLOdstavec"/>
      </w:pPr>
      <w:r w:rsidRPr="0065234C">
        <w:t xml:space="preserve">Zpracovatel nezapojí do zpracování žádného dalšího zpracovatele bez předchozího konkrétního nebo obecného písemného </w:t>
      </w:r>
      <w:r w:rsidRPr="005D0BAE">
        <w:t>povolení</w:t>
      </w:r>
      <w:r w:rsidRPr="0065234C">
        <w:t xml:space="preserve"> správce</w:t>
      </w:r>
      <w:r w:rsidRPr="00DA20E8">
        <w:t xml:space="preserve"> (viz odst. </w:t>
      </w:r>
      <w:r w:rsidR="00F425D8">
        <w:t xml:space="preserve">3.6 </w:t>
      </w:r>
      <w:r w:rsidRPr="00DA20E8">
        <w:t>Smlouvy)</w:t>
      </w:r>
      <w:r w:rsidRPr="00C04EDB">
        <w:t>.</w:t>
      </w:r>
    </w:p>
    <w:p w14:paraId="28722633" w14:textId="0F843BF9" w:rsidR="00A60A36" w:rsidRPr="00C04EDB" w:rsidRDefault="00A60A36" w:rsidP="00FB3DD4">
      <w:pPr>
        <w:pStyle w:val="RLOdstavec"/>
      </w:pPr>
      <w:r w:rsidRPr="0065234C">
        <w:t>Pokud zpracovatel zapojí dalšího zprac</w:t>
      </w:r>
      <w:r w:rsidRPr="00DA20E8">
        <w:t>ovatele, aby jménem správce provedl určité činnosti zpracování, musí být tomuto dalšímu zpracovateli uloženy na základě smlouvy nebo jiného právního aktu podle právních předpisů EU nebo ČR (popř. jiné</w:t>
      </w:r>
      <w:r>
        <w:t>ho</w:t>
      </w:r>
      <w:r w:rsidRPr="00DA20E8">
        <w:t xml:space="preserve"> členského státu EU) stejné povinnosti na ochranu údajů,</w:t>
      </w:r>
      <w:r w:rsidRPr="00C04EDB">
        <w:t xml:space="preserve"> jaké jsou uvedeny v tomto čl. </w:t>
      </w:r>
      <w:r w:rsidR="009B37F5">
        <w:t>2</w:t>
      </w:r>
      <w:r w:rsidR="00515DAF">
        <w:t>6</w:t>
      </w:r>
      <w:r w:rsidRPr="00C04EDB">
        <w:t xml:space="preserve"> Smlouvy uzavřené správcem a zpracovatelem, a to zejména poskytnutí dostatečných záruk, pokud jde o zavedení vhodných technických a organizačních opatření tak, aby zpracování splňovalo požadavky tohoto nařízení. Neplní-li u</w:t>
      </w:r>
      <w:r w:rsidRPr="0056744D">
        <w:t>vedený další zpracovatel své povinnosti v</w:t>
      </w:r>
      <w:r w:rsidR="00B93861">
        <w:t> </w:t>
      </w:r>
      <w:r w:rsidRPr="0056744D">
        <w:t>oblasti ochrany údajů, odpovídá správci za plnění povinností dotčeného dalšího zpracovatele i nadále plně prvotní zpracovatel.</w:t>
      </w:r>
    </w:p>
    <w:p w14:paraId="3E302C99" w14:textId="77777777" w:rsidR="00A60A36" w:rsidRPr="00C04EDB" w:rsidRDefault="00A60A36" w:rsidP="00FB3DD4">
      <w:pPr>
        <w:pStyle w:val="RLOdstavec"/>
      </w:pPr>
      <w:r w:rsidRPr="0065234C">
        <w:t>Zpracovatel zohledňuje povahu zpracování, je správci nápomocen prostřednictvím vhodných</w:t>
      </w:r>
      <w:r w:rsidRPr="00DA20E8">
        <w:t xml:space="preserve"> technických a organizačních opatření, pokud je to </w:t>
      </w:r>
      <w:r w:rsidRPr="005D0BAE">
        <w:t>možné</w:t>
      </w:r>
      <w:r w:rsidRPr="00DA20E8">
        <w:t>, pro splnění správcovy povinnosti reagovat na žádosti o</w:t>
      </w:r>
      <w:r>
        <w:t> </w:t>
      </w:r>
      <w:r w:rsidRPr="00DA20E8">
        <w:t>výkon práv subjektu údajů stanovených v kapitole III</w:t>
      </w:r>
      <w:r>
        <w:t xml:space="preserve"> </w:t>
      </w:r>
      <w:r w:rsidRPr="00DA20E8">
        <w:t>GDPR (čl. 12 až 23 GDPR).</w:t>
      </w:r>
    </w:p>
    <w:p w14:paraId="592BBAA7" w14:textId="77777777" w:rsidR="00A60A36" w:rsidRPr="00C04EDB" w:rsidRDefault="00A60A36" w:rsidP="00FB3DD4">
      <w:pPr>
        <w:pStyle w:val="RLOdstavec"/>
      </w:pPr>
      <w:r w:rsidRPr="0065234C">
        <w:t>Zpracovatel je správci nápomocen při zajišťování souladu s povinn</w:t>
      </w:r>
      <w:r w:rsidRPr="00DA20E8">
        <w:t>ostmi podle čl. 32 až 36 GDPR, a</w:t>
      </w:r>
      <w:r>
        <w:t xml:space="preserve"> </w:t>
      </w:r>
      <w:r w:rsidRPr="00DA20E8">
        <w:t>to</w:t>
      </w:r>
      <w:r>
        <w:t> </w:t>
      </w:r>
      <w:r w:rsidRPr="00DA20E8">
        <w:t>při zohlednění povahy zpracování a informací, jež má zpracovatel k dispozici.</w:t>
      </w:r>
    </w:p>
    <w:p w14:paraId="7DA48709" w14:textId="0D84B05A" w:rsidR="00A60A36" w:rsidRPr="00C04EDB" w:rsidRDefault="00A60A36" w:rsidP="00FB3DD4">
      <w:pPr>
        <w:pStyle w:val="RLOdstavec"/>
      </w:pPr>
      <w:r w:rsidRPr="0065234C">
        <w:t>Zpracovatel v souladu s rozhodnutím správce všechny osobní údaje buď vymaže, nebo je vrátí správci po</w:t>
      </w:r>
      <w:r w:rsidR="00B93861">
        <w:t> </w:t>
      </w:r>
      <w:r w:rsidRPr="0065234C">
        <w:t xml:space="preserve">ukončení poskytování služeb </w:t>
      </w:r>
      <w:r w:rsidRPr="005D0BAE">
        <w:t>spojených</w:t>
      </w:r>
      <w:r w:rsidRPr="0065234C">
        <w:t xml:space="preserve"> se</w:t>
      </w:r>
      <w:r w:rsidRPr="00DA20E8">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FB3DD4">
      <w:pPr>
        <w:pStyle w:val="RLOdstavec"/>
      </w:pPr>
      <w:r w:rsidRPr="0065234C">
        <w:t>Zpracovatel poskytne správci veškeré informace potřebné k doložení toho, že byly splněny povinnosti stanov</w:t>
      </w:r>
      <w:r w:rsidRPr="00DA20E8">
        <w:t xml:space="preserve">ené v čl. 28 GDPR, a umožní audity, včetně inspekcí, prováděné správcem nebo jiným auditorem, kterého správce pověřil, a k těmto auditům přispěje. Pokud nastane situace dle předchozí věty a pokud dle názoru </w:t>
      </w:r>
      <w:r w:rsidRPr="005D0BAE">
        <w:t>zpracovatele</w:t>
      </w:r>
      <w:r w:rsidRPr="00DA20E8">
        <w:t xml:space="preserve"> určitý pokyn porušuje GDPR nebo jiné</w:t>
      </w:r>
      <w:r w:rsidRPr="00C04EDB">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FB3DD4">
      <w:pPr>
        <w:pStyle w:val="RLOdstavec"/>
      </w:pPr>
      <w:r w:rsidRPr="0065234C">
        <w:t>Aniž jsou dotčeny čl. 82, 83 a 84 GDPR, pokud zpracovatel poruší GDPR tím, že určí účely a prostředky zpraco</w:t>
      </w:r>
      <w:r w:rsidRPr="00DA20E8">
        <w:t xml:space="preserve">vání, </w:t>
      </w:r>
      <w:r w:rsidRPr="005D0BAE">
        <w:t>považuje</w:t>
      </w:r>
      <w:r w:rsidRPr="00DA20E8">
        <w:t xml:space="preserve"> se ve vztahu k takovému zpracování za správce</w:t>
      </w:r>
      <w:r w:rsidRPr="00C04EDB">
        <w:t>.</w:t>
      </w:r>
    </w:p>
    <w:p w14:paraId="2BA1F8C0" w14:textId="77777777" w:rsidR="007F6392" w:rsidRPr="00F62F04" w:rsidRDefault="007F6392" w:rsidP="00266021">
      <w:pPr>
        <w:pStyle w:val="RLlneksmlouvy"/>
      </w:pPr>
      <w:r w:rsidRPr="00574DFD">
        <w:t xml:space="preserve">ROZHODNÉ PRÁVO A </w:t>
      </w:r>
      <w:r w:rsidRPr="00F62F04">
        <w:t>ŘEŠENÍ SPORŮ</w:t>
      </w:r>
      <w:bookmarkEnd w:id="153"/>
      <w:bookmarkEnd w:id="154"/>
    </w:p>
    <w:p w14:paraId="7FD0A6E0" w14:textId="77777777" w:rsidR="007F6392" w:rsidRPr="00F62F04" w:rsidRDefault="007F6392" w:rsidP="007732E7">
      <w:pPr>
        <w:pStyle w:val="RLslovanodstavec"/>
      </w:pPr>
      <w:r w:rsidRPr="00F62F04">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62F04">
        <w:rPr>
          <w:i/>
          <w:iCs/>
        </w:rPr>
        <w:t>.</w:t>
      </w:r>
      <w:r w:rsidRPr="00F62F04">
        <w:rPr>
          <w:bCs/>
          <w:iCs/>
        </w:rPr>
        <w:t xml:space="preserve"> </w:t>
      </w:r>
    </w:p>
    <w:p w14:paraId="029EEA5F" w14:textId="77777777" w:rsidR="007F6392" w:rsidRPr="00F62F04" w:rsidRDefault="007F6392" w:rsidP="00266021">
      <w:pPr>
        <w:pStyle w:val="RLlneksmlouvy"/>
      </w:pPr>
      <w:bookmarkStart w:id="155" w:name="_Toc212632765"/>
      <w:bookmarkStart w:id="156" w:name="_Toc295034745"/>
      <w:r w:rsidRPr="00574DFD">
        <w:t>ZÁVĚREČNÁ</w:t>
      </w:r>
      <w:r w:rsidRPr="00F62F04">
        <w:t xml:space="preserve"> USTANOVENÍ</w:t>
      </w:r>
      <w:bookmarkEnd w:id="155"/>
      <w:bookmarkEnd w:id="156"/>
    </w:p>
    <w:p w14:paraId="2591EFE4" w14:textId="77777777" w:rsidR="007F6392" w:rsidRPr="00F62F04" w:rsidRDefault="007F6392" w:rsidP="007732E7">
      <w:pPr>
        <w:pStyle w:val="RLslovanodstavec"/>
      </w:pPr>
      <w:bookmarkStart w:id="157" w:name="_Ref305054129"/>
      <w:r w:rsidRPr="00F62F04">
        <w:t xml:space="preserve">Tato Smlouva představuje úplnou dohodu smluvních stran o předmětu této Smlouvy. Tuto Smlouvu je možné měnit pouze písemnou dohodou smluvních stran ve formě číslovaných dodatků této Smlouvy podepsaných </w:t>
      </w:r>
      <w:r w:rsidRPr="00574DFD">
        <w:t xml:space="preserve">oprávněnými zástupci smluvních stran. </w:t>
      </w:r>
      <w:r w:rsidRPr="00F62F04">
        <w:t>Každá</w:t>
      </w:r>
      <w:r w:rsidRPr="00574DFD">
        <w:t xml:space="preserve"> </w:t>
      </w:r>
      <w:r w:rsidRPr="00F62F04">
        <w:t>změna bude provedena v souladu se ZZVZ.</w:t>
      </w:r>
      <w:bookmarkEnd w:id="157"/>
    </w:p>
    <w:p w14:paraId="6AACCC34" w14:textId="68E3B012" w:rsidR="007F6392" w:rsidRPr="00F62F04" w:rsidRDefault="007F6392" w:rsidP="007732E7">
      <w:pPr>
        <w:pStyle w:val="RLslovanodstavec"/>
      </w:pPr>
      <w:r w:rsidRPr="00F62F04">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t>Z</w:t>
      </w:r>
      <w:r w:rsidRPr="00F62F04">
        <w:t>ZVZ platným a vynutitelným ustanovením,</w:t>
      </w:r>
      <w:r w:rsidR="00B113E3">
        <w:t xml:space="preserve"> </w:t>
      </w:r>
      <w:r w:rsidRPr="00F62F04">
        <w:t>které je svým obsahem nejbližší účelu neplatného či nevynutitelného ustanovení.</w:t>
      </w:r>
      <w:r w:rsidRPr="00574DFD">
        <w:t xml:space="preserve"> </w:t>
      </w:r>
      <w:r w:rsidRPr="00F62F04">
        <w:rPr>
          <w:rFonts w:cs="Tahoma"/>
        </w:rPr>
        <w:t>V případě rozporu mezi ustanovením</w:t>
      </w:r>
      <w:r w:rsidR="00B113E3">
        <w:rPr>
          <w:rFonts w:cs="Tahoma"/>
        </w:rPr>
        <w:t xml:space="preserve"> </w:t>
      </w:r>
      <w:r w:rsidRPr="00F62F04">
        <w:rPr>
          <w:rFonts w:cs="Tahoma"/>
        </w:rPr>
        <w:t>Smlouvy a ustanovením kterékoliv přílohy Smlouvy bude postupováno podle Smlouvy</w:t>
      </w:r>
      <w:r w:rsidRPr="00574DFD">
        <w:rPr>
          <w:rFonts w:cs="Tahoma"/>
        </w:rPr>
        <w:t>, není-li výslovně ve Smlouvě sjednáno jinak</w:t>
      </w:r>
      <w:r w:rsidRPr="00F62F04">
        <w:rPr>
          <w:rFonts w:cs="Tahoma"/>
        </w:rPr>
        <w:t>.</w:t>
      </w:r>
    </w:p>
    <w:p w14:paraId="0222D796" w14:textId="77777777" w:rsidR="007F6392" w:rsidRPr="00F62F04" w:rsidRDefault="007F6392" w:rsidP="007732E7">
      <w:pPr>
        <w:pStyle w:val="RLslovanodstavec"/>
      </w:pPr>
      <w:bookmarkStart w:id="158" w:name="_Ref214189956"/>
      <w:r w:rsidRPr="00F62F04">
        <w:t>Veškerá práva a povinnosti vyplývající z této Smlouvy přecházejí, pokud to povaha těchto práv a povinností nevylučuje, na právní nástupce smluvních stran.</w:t>
      </w:r>
      <w:bookmarkEnd w:id="158"/>
      <w:r w:rsidRPr="00F62F04">
        <w:t xml:space="preserve"> </w:t>
      </w:r>
    </w:p>
    <w:p w14:paraId="0DB5502A" w14:textId="462F6800" w:rsidR="007F6392" w:rsidRPr="00F62F04" w:rsidRDefault="007F6392" w:rsidP="007732E7">
      <w:pPr>
        <w:pStyle w:val="RLslovanodstavec"/>
      </w:pPr>
      <w:r w:rsidRPr="00F62F04">
        <w:t xml:space="preserve">Poskytovatel není oprávněn postoupit plnění či peněžité nároky vůči Objednateli </w:t>
      </w:r>
      <w:r w:rsidR="005E6E03" w:rsidRPr="00574DFD">
        <w:t>nebo jin</w:t>
      </w:r>
      <w:r w:rsidR="00AF3690">
        <w:t>é</w:t>
      </w:r>
      <w:r w:rsidR="00B93861">
        <w:t xml:space="preserve"> </w:t>
      </w:r>
      <w:r w:rsidR="005E6E03" w:rsidRPr="00574DFD">
        <w:t xml:space="preserve">práva či povinnosti z této Smlouvy </w:t>
      </w:r>
      <w:r w:rsidRPr="00F62F04">
        <w:t>na třetí osobu bez předchozího písemného souhlasu Objednatele.</w:t>
      </w:r>
    </w:p>
    <w:p w14:paraId="7FD11759" w14:textId="77777777" w:rsidR="007F6392" w:rsidRPr="00F62F04" w:rsidRDefault="007F6392" w:rsidP="007732E7">
      <w:pPr>
        <w:pStyle w:val="RLslovanodstavec"/>
      </w:pPr>
      <w:r w:rsidRPr="00F62F04">
        <w:lastRenderedPageBreak/>
        <w:t>Započtení na pohledávky vůči Objednateli vzniklé z této Smlouvy se nepřipouští.</w:t>
      </w:r>
    </w:p>
    <w:p w14:paraId="1379BC1A" w14:textId="77777777" w:rsidR="007F6392" w:rsidRPr="00F62F04" w:rsidRDefault="007F6392" w:rsidP="007732E7">
      <w:pPr>
        <w:pStyle w:val="RLslovanodstavec"/>
      </w:pPr>
      <w:r w:rsidRPr="00F62F04">
        <w:t xml:space="preserve">Práva Objednatele vyplývající z této Smlouvy či jejího porušení se promlčují ve lhůtě 15 let ode dne, kdy právo mohlo být uplatněno poprvé. </w:t>
      </w:r>
    </w:p>
    <w:p w14:paraId="4031F435" w14:textId="686BFF02" w:rsidR="007F6392" w:rsidRPr="00F62F04" w:rsidRDefault="007F6392" w:rsidP="007732E7">
      <w:pPr>
        <w:pStyle w:val="RLslovanodstavec"/>
      </w:pPr>
      <w:r w:rsidRPr="00F62F04">
        <w:t xml:space="preserve">Poskytovatel přebírá podle § 1765 občanského zákoníku </w:t>
      </w:r>
      <w:r w:rsidR="00083B12" w:rsidRPr="00574DFD">
        <w:t xml:space="preserve">nebezpečí </w:t>
      </w:r>
      <w:r w:rsidRPr="00F62F04">
        <w:t>změny okolností, zejména v souvislosti s cenou za</w:t>
      </w:r>
      <w:r w:rsidRPr="00574DFD">
        <w:t> </w:t>
      </w:r>
      <w:r w:rsidRPr="00F62F04">
        <w:t xml:space="preserve">poskytnuté plnění, požadavky na poskytování Služeb a podmínkami SLA. </w:t>
      </w:r>
    </w:p>
    <w:p w14:paraId="57726906" w14:textId="7FCEF3EC" w:rsidR="007F6392" w:rsidRDefault="007F6392" w:rsidP="007732E7">
      <w:pPr>
        <w:pStyle w:val="RLslovanodstavec"/>
      </w:pPr>
      <w:r w:rsidRPr="00F62F04">
        <w:t>Požadavek písemné formy dle této Smlouvy je splněn i tehdy, pokud je příslušné právní jednání učiněno elektronicky.</w:t>
      </w:r>
    </w:p>
    <w:p w14:paraId="067CA1AF" w14:textId="25EAB55C" w:rsidR="00A67689" w:rsidRPr="00EA2C18" w:rsidRDefault="00A67689" w:rsidP="007732E7">
      <w:pPr>
        <w:pStyle w:val="RLslovanodstavec"/>
      </w:pPr>
      <w:r w:rsidRPr="00EA2C18">
        <w:t xml:space="preserve">Pokud je ve </w:t>
      </w:r>
      <w:r w:rsidR="00C41E3D" w:rsidRPr="00EA2C18">
        <w:t>S</w:t>
      </w:r>
      <w:r w:rsidRPr="00EA2C18">
        <w:t>mlouvě použit pojem „role“</w:t>
      </w:r>
      <w:r w:rsidR="00C41E3D" w:rsidRPr="00EA2C18">
        <w:t>,</w:t>
      </w:r>
      <w:r w:rsidRPr="00EA2C18">
        <w:t xml:space="preserve"> rozumí se jím položka kategorie role</w:t>
      </w:r>
      <w:r w:rsidR="00C41E3D" w:rsidRPr="00EA2C18">
        <w:t>,</w:t>
      </w:r>
      <w:r w:rsidRPr="00EA2C18">
        <w:t xml:space="preserve"> jak je tato uveden</w:t>
      </w:r>
      <w:r w:rsidR="00C41E3D" w:rsidRPr="00EA2C18">
        <w:t>a</w:t>
      </w:r>
      <w:r w:rsidRPr="00EA2C18">
        <w:t xml:space="preserve"> v </w:t>
      </w:r>
      <w:r w:rsidR="007202C7" w:rsidRPr="00EA2C18">
        <w:t>P</w:t>
      </w:r>
      <w:r w:rsidRPr="00EA2C18">
        <w:t>říloze č. 6 Smlouvy.</w:t>
      </w:r>
    </w:p>
    <w:p w14:paraId="5B33E7DD" w14:textId="77777777" w:rsidR="007F6392" w:rsidRPr="00F62F04" w:rsidRDefault="007F6392" w:rsidP="007732E7">
      <w:pPr>
        <w:pStyle w:val="RLslovanodstavec"/>
      </w:pPr>
      <w:r w:rsidRPr="00F62F04">
        <w:t>Nedílnou součást Smlouvy tvoří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DD787B">
        <w:trPr>
          <w:jc w:val="center"/>
        </w:trPr>
        <w:tc>
          <w:tcPr>
            <w:tcW w:w="2229" w:type="pct"/>
          </w:tcPr>
          <w:p w14:paraId="7152FD92" w14:textId="126D202B" w:rsidR="007F6392" w:rsidRPr="00F62F04" w:rsidRDefault="000C3FCC" w:rsidP="00956BBC">
            <w:pPr>
              <w:pStyle w:val="Seznamploh"/>
              <w:spacing w:before="60" w:after="60"/>
              <w:rPr>
                <w:szCs w:val="20"/>
                <w:lang w:val="cs-CZ"/>
              </w:rPr>
            </w:pPr>
            <w:r w:rsidRPr="00323350">
              <w:t>Příloha č. 1</w:t>
            </w:r>
            <w:r w:rsidR="007F6392" w:rsidRPr="00F62F04">
              <w:rPr>
                <w:szCs w:val="20"/>
                <w:lang w:val="cs-CZ"/>
              </w:rPr>
              <w:t>:</w:t>
            </w:r>
          </w:p>
        </w:tc>
        <w:tc>
          <w:tcPr>
            <w:tcW w:w="2771" w:type="pct"/>
          </w:tcPr>
          <w:p w14:paraId="17D6C6A6" w14:textId="77777777" w:rsidR="007F6392" w:rsidRPr="00574DFD" w:rsidRDefault="007F6392" w:rsidP="00956BBC">
            <w:pPr>
              <w:spacing w:before="60" w:after="60" w:line="240" w:lineRule="auto"/>
              <w:rPr>
                <w:rFonts w:cs="Tahoma"/>
                <w:szCs w:val="20"/>
              </w:rPr>
            </w:pPr>
            <w:r w:rsidRPr="00574DFD">
              <w:rPr>
                <w:rFonts w:cs="Tahoma"/>
                <w:szCs w:val="20"/>
              </w:rPr>
              <w:t>Specifikace služeb</w:t>
            </w:r>
          </w:p>
        </w:tc>
      </w:tr>
      <w:tr w:rsidR="007F6392" w:rsidRPr="00574DFD" w14:paraId="7DF24BCD" w14:textId="77777777" w:rsidTr="00DD787B">
        <w:trPr>
          <w:jc w:val="center"/>
        </w:trPr>
        <w:tc>
          <w:tcPr>
            <w:tcW w:w="2229" w:type="pct"/>
            <w:shd w:val="clear" w:color="auto" w:fill="auto"/>
          </w:tcPr>
          <w:p w14:paraId="0DDA22AD" w14:textId="7F77CCBC" w:rsidR="007F6392" w:rsidRPr="00F62F04" w:rsidRDefault="000C3FCC" w:rsidP="00956BBC">
            <w:pPr>
              <w:pStyle w:val="Seznamploh"/>
              <w:spacing w:before="60" w:after="60"/>
              <w:rPr>
                <w:szCs w:val="20"/>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574DFD" w:rsidRDefault="007F6392" w:rsidP="00956BBC">
            <w:pPr>
              <w:spacing w:before="60" w:after="60" w:line="240" w:lineRule="auto"/>
              <w:rPr>
                <w:rFonts w:cs="Tahoma"/>
                <w:szCs w:val="20"/>
              </w:rPr>
            </w:pPr>
            <w:r w:rsidRPr="00574DFD">
              <w:rPr>
                <w:rFonts w:cs="Tahoma"/>
                <w:szCs w:val="20"/>
              </w:rPr>
              <w:t xml:space="preserve">Obecné parametry Služeb </w:t>
            </w:r>
          </w:p>
        </w:tc>
      </w:tr>
      <w:tr w:rsidR="007F6392" w:rsidRPr="00574DFD" w14:paraId="0C1F1A36" w14:textId="77777777" w:rsidTr="00DD787B">
        <w:trPr>
          <w:jc w:val="center"/>
        </w:trPr>
        <w:tc>
          <w:tcPr>
            <w:tcW w:w="2229" w:type="pct"/>
          </w:tcPr>
          <w:p w14:paraId="53530443" w14:textId="31F65490" w:rsidR="007F6392" w:rsidRPr="00F62F04" w:rsidRDefault="000C3FCC" w:rsidP="00956BBC">
            <w:pPr>
              <w:pStyle w:val="Seznamploh"/>
              <w:spacing w:before="60" w:after="60"/>
              <w:rPr>
                <w:szCs w:val="20"/>
                <w:lang w:val="cs-CZ"/>
              </w:rPr>
            </w:pPr>
            <w:r w:rsidRPr="00323350">
              <w:t>Příloha č. 3</w:t>
            </w:r>
            <w:r w:rsidR="007F6392" w:rsidRPr="00F62F04">
              <w:rPr>
                <w:szCs w:val="20"/>
                <w:lang w:val="cs-CZ"/>
              </w:rPr>
              <w:t>:</w:t>
            </w:r>
          </w:p>
        </w:tc>
        <w:tc>
          <w:tcPr>
            <w:tcW w:w="2771" w:type="pct"/>
          </w:tcPr>
          <w:p w14:paraId="32D763DE" w14:textId="77777777" w:rsidR="007F6392" w:rsidRPr="00574DFD" w:rsidRDefault="007F6392" w:rsidP="00956BBC">
            <w:pPr>
              <w:spacing w:before="60" w:after="60" w:line="240" w:lineRule="auto"/>
              <w:rPr>
                <w:rFonts w:cs="Tahoma"/>
                <w:szCs w:val="20"/>
              </w:rPr>
            </w:pPr>
            <w:r w:rsidRPr="00574DFD">
              <w:rPr>
                <w:rFonts w:cs="Tahoma"/>
                <w:szCs w:val="20"/>
              </w:rPr>
              <w:t xml:space="preserve">Plán Inicializace </w:t>
            </w:r>
          </w:p>
        </w:tc>
      </w:tr>
      <w:tr w:rsidR="007F6392" w:rsidRPr="00574DFD" w14:paraId="3D610BD1" w14:textId="77777777" w:rsidTr="00DD787B">
        <w:trPr>
          <w:jc w:val="center"/>
        </w:trPr>
        <w:tc>
          <w:tcPr>
            <w:tcW w:w="2229" w:type="pct"/>
          </w:tcPr>
          <w:p w14:paraId="203D45F0" w14:textId="5216F359" w:rsidR="007F6392" w:rsidRPr="00F62F04" w:rsidRDefault="000C3FCC" w:rsidP="00956BBC">
            <w:pPr>
              <w:pStyle w:val="Seznamploh"/>
              <w:spacing w:before="60" w:after="60"/>
              <w:rPr>
                <w:szCs w:val="20"/>
                <w:lang w:val="cs-CZ"/>
              </w:rPr>
            </w:pPr>
            <w:r w:rsidRPr="00323350">
              <w:t>Příloha č. 4</w:t>
            </w:r>
            <w:r w:rsidR="007F6392" w:rsidRPr="00F62F04">
              <w:rPr>
                <w:szCs w:val="20"/>
                <w:lang w:val="cs-CZ"/>
              </w:rPr>
              <w:t>:</w:t>
            </w:r>
          </w:p>
        </w:tc>
        <w:tc>
          <w:tcPr>
            <w:tcW w:w="2771" w:type="pct"/>
          </w:tcPr>
          <w:p w14:paraId="69B0C421" w14:textId="77777777" w:rsidR="007F6392" w:rsidRPr="00574DFD" w:rsidRDefault="007F6392" w:rsidP="00956BBC">
            <w:pPr>
              <w:spacing w:before="60" w:after="60" w:line="240" w:lineRule="auto"/>
              <w:rPr>
                <w:rFonts w:cs="Tahoma"/>
                <w:szCs w:val="20"/>
              </w:rPr>
            </w:pPr>
            <w:r w:rsidRPr="00574DFD">
              <w:rPr>
                <w:rFonts w:cs="Tahoma"/>
                <w:szCs w:val="20"/>
              </w:rPr>
              <w:t xml:space="preserve">Oprávněné osoby </w:t>
            </w:r>
          </w:p>
        </w:tc>
      </w:tr>
      <w:tr w:rsidR="007F6392" w:rsidRPr="00574DFD" w14:paraId="2C5DFB2F" w14:textId="77777777" w:rsidTr="00DD787B">
        <w:trPr>
          <w:jc w:val="center"/>
        </w:trPr>
        <w:tc>
          <w:tcPr>
            <w:tcW w:w="2229" w:type="pct"/>
          </w:tcPr>
          <w:p w14:paraId="4F0F24FF" w14:textId="558291C5" w:rsidR="007F6392" w:rsidRPr="00F62F04" w:rsidRDefault="000C3FCC" w:rsidP="00956BBC">
            <w:pPr>
              <w:pStyle w:val="Seznamploh"/>
              <w:spacing w:before="60" w:after="60"/>
              <w:rPr>
                <w:szCs w:val="20"/>
                <w:lang w:val="cs-CZ"/>
              </w:rPr>
            </w:pPr>
            <w:r w:rsidRPr="00323350">
              <w:t>Příloha č. 5</w:t>
            </w:r>
            <w:r w:rsidR="007F6392" w:rsidRPr="00F62F04">
              <w:rPr>
                <w:szCs w:val="20"/>
                <w:lang w:val="cs-CZ"/>
              </w:rPr>
              <w:t>:</w:t>
            </w:r>
          </w:p>
        </w:tc>
        <w:tc>
          <w:tcPr>
            <w:tcW w:w="2771" w:type="pct"/>
          </w:tcPr>
          <w:p w14:paraId="130B1CD6" w14:textId="77777777" w:rsidR="007F6392" w:rsidRPr="00574DFD" w:rsidRDefault="007F6392" w:rsidP="00956BBC">
            <w:pPr>
              <w:spacing w:before="60" w:after="60" w:line="240" w:lineRule="auto"/>
              <w:rPr>
                <w:rFonts w:cs="Tahoma"/>
                <w:szCs w:val="20"/>
              </w:rPr>
            </w:pPr>
            <w:r w:rsidRPr="00574DFD">
              <w:rPr>
                <w:rFonts w:cs="Tahoma"/>
                <w:szCs w:val="20"/>
              </w:rPr>
              <w:t>Seznam poddodavatelů</w:t>
            </w:r>
          </w:p>
        </w:tc>
      </w:tr>
      <w:tr w:rsidR="007F6392" w:rsidRPr="00574DFD" w14:paraId="40445CAA" w14:textId="77777777" w:rsidTr="00DD787B">
        <w:trPr>
          <w:jc w:val="center"/>
        </w:trPr>
        <w:tc>
          <w:tcPr>
            <w:tcW w:w="2229" w:type="pct"/>
          </w:tcPr>
          <w:p w14:paraId="2C7A11D1" w14:textId="0D1F16C0" w:rsidR="007F6392" w:rsidRPr="00F62F04" w:rsidRDefault="000C3FCC" w:rsidP="00956BBC">
            <w:pPr>
              <w:pStyle w:val="Seznamploh"/>
              <w:spacing w:before="60" w:after="60"/>
              <w:rPr>
                <w:szCs w:val="20"/>
                <w:lang w:val="cs-CZ"/>
              </w:rPr>
            </w:pPr>
            <w:r w:rsidRPr="00323350">
              <w:t>Příloha č. 6</w:t>
            </w:r>
            <w:r w:rsidR="007F6392" w:rsidRPr="00F62F04">
              <w:rPr>
                <w:szCs w:val="20"/>
                <w:lang w:val="cs-CZ"/>
              </w:rPr>
              <w:t>:</w:t>
            </w:r>
          </w:p>
        </w:tc>
        <w:tc>
          <w:tcPr>
            <w:tcW w:w="2771" w:type="pct"/>
          </w:tcPr>
          <w:p w14:paraId="620A4D4D" w14:textId="77777777" w:rsidR="007F6392" w:rsidRPr="00574DFD" w:rsidRDefault="007F6392" w:rsidP="00956BBC">
            <w:pPr>
              <w:spacing w:before="60" w:after="60" w:line="240" w:lineRule="auto"/>
              <w:rPr>
                <w:rFonts w:cs="Tahoma"/>
                <w:szCs w:val="20"/>
              </w:rPr>
            </w:pPr>
            <w:r w:rsidRPr="00574DFD">
              <w:rPr>
                <w:rFonts w:cs="Tahoma"/>
                <w:szCs w:val="20"/>
              </w:rPr>
              <w:t>Souhrnná cenová tabulka</w:t>
            </w:r>
          </w:p>
        </w:tc>
      </w:tr>
      <w:tr w:rsidR="00B84146" w:rsidRPr="00574DFD" w14:paraId="78EF4298" w14:textId="77777777" w:rsidTr="00DD787B">
        <w:trPr>
          <w:jc w:val="center"/>
        </w:trPr>
        <w:tc>
          <w:tcPr>
            <w:tcW w:w="2229" w:type="pct"/>
          </w:tcPr>
          <w:p w14:paraId="2B861678" w14:textId="700BF7D4" w:rsidR="00DA5606" w:rsidRPr="00F62F04"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574DFD" w:rsidRDefault="0068636B" w:rsidP="00956BBC">
            <w:pPr>
              <w:spacing w:before="60" w:after="60" w:line="240" w:lineRule="auto"/>
              <w:rPr>
                <w:rFonts w:cs="Tahoma"/>
                <w:szCs w:val="20"/>
              </w:rPr>
            </w:pPr>
            <w:r w:rsidRPr="00574DFD">
              <w:rPr>
                <w:rFonts w:cs="Tahoma"/>
                <w:szCs w:val="20"/>
              </w:rPr>
              <w:t>Realizační tým Poskytovatele</w:t>
            </w:r>
          </w:p>
        </w:tc>
      </w:tr>
      <w:tr w:rsidR="00B84146" w:rsidRPr="00574DFD" w14:paraId="38BCBF1F" w14:textId="77777777" w:rsidTr="00F62F04">
        <w:trPr>
          <w:jc w:val="center"/>
        </w:trPr>
        <w:tc>
          <w:tcPr>
            <w:tcW w:w="2229" w:type="pct"/>
            <w:shd w:val="clear" w:color="auto" w:fill="auto"/>
          </w:tcPr>
          <w:p w14:paraId="63BA89B8" w14:textId="7CB8719A" w:rsidR="00DA5606" w:rsidRPr="00F62F04"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F62F04" w:rsidRDefault="0068636B" w:rsidP="00956BBC">
            <w:pPr>
              <w:spacing w:before="60" w:after="60" w:line="240" w:lineRule="auto"/>
              <w:rPr>
                <w:rFonts w:cs="Tahoma"/>
                <w:szCs w:val="20"/>
              </w:rPr>
            </w:pPr>
            <w:r w:rsidRPr="00F62F04">
              <w:rPr>
                <w:rFonts w:cs="Tahoma"/>
                <w:szCs w:val="20"/>
              </w:rPr>
              <w:t>Informace o zpracovávaných osobních údajích</w:t>
            </w:r>
          </w:p>
        </w:tc>
      </w:tr>
      <w:tr w:rsidR="00B84146" w:rsidRPr="0054297A" w14:paraId="5F2E34FB" w14:textId="77777777" w:rsidTr="00DD787B">
        <w:trPr>
          <w:jc w:val="center"/>
        </w:trPr>
        <w:tc>
          <w:tcPr>
            <w:tcW w:w="2229" w:type="pct"/>
          </w:tcPr>
          <w:p w14:paraId="6B5F70C4" w14:textId="37DFD94D" w:rsidR="000C2040" w:rsidRPr="0054297A" w:rsidRDefault="000C2040" w:rsidP="00956BBC">
            <w:pPr>
              <w:pStyle w:val="Seznamploh"/>
              <w:spacing w:before="60" w:after="60"/>
              <w:rPr>
                <w:szCs w:val="20"/>
                <w:lang w:val="cs-CZ"/>
              </w:rPr>
            </w:pPr>
            <w:r w:rsidRPr="0054297A">
              <w:rPr>
                <w:szCs w:val="20"/>
                <w:lang w:val="cs-CZ"/>
              </w:rPr>
              <w:t xml:space="preserve">Příloha č. </w:t>
            </w:r>
            <w:r w:rsidR="0054297A" w:rsidRPr="0054297A">
              <w:rPr>
                <w:szCs w:val="20"/>
                <w:lang w:val="cs-CZ"/>
              </w:rPr>
              <w:t>9</w:t>
            </w:r>
            <w:r w:rsidRPr="0054297A">
              <w:rPr>
                <w:szCs w:val="20"/>
                <w:lang w:val="cs-CZ"/>
              </w:rPr>
              <w:t>:</w:t>
            </w:r>
          </w:p>
        </w:tc>
        <w:tc>
          <w:tcPr>
            <w:tcW w:w="2771" w:type="pct"/>
          </w:tcPr>
          <w:p w14:paraId="47760883" w14:textId="2EF571A6" w:rsidR="000C2040" w:rsidRPr="0054297A" w:rsidRDefault="00DD2E7E" w:rsidP="00956BBC">
            <w:pPr>
              <w:spacing w:before="60" w:after="60" w:line="240" w:lineRule="auto"/>
              <w:rPr>
                <w:rFonts w:cs="Tahoma"/>
                <w:szCs w:val="20"/>
              </w:rPr>
            </w:pPr>
            <w:r>
              <w:rPr>
                <w:szCs w:val="20"/>
              </w:rPr>
              <w:t>Přehled standardních služeb</w:t>
            </w:r>
            <w:r w:rsidR="000C2040" w:rsidRPr="0054297A">
              <w:rPr>
                <w:szCs w:val="20"/>
              </w:rPr>
              <w:t xml:space="preserve"> </w:t>
            </w:r>
          </w:p>
        </w:tc>
      </w:tr>
      <w:tr w:rsidR="0066539E" w:rsidRPr="00574DFD" w14:paraId="51009152" w14:textId="77777777" w:rsidTr="00DD787B">
        <w:trPr>
          <w:jc w:val="center"/>
        </w:trPr>
        <w:tc>
          <w:tcPr>
            <w:tcW w:w="2229" w:type="pct"/>
          </w:tcPr>
          <w:p w14:paraId="3AFA6B6E" w14:textId="5C73A3EB" w:rsidR="0066539E" w:rsidRPr="00323350" w:rsidRDefault="0066539E" w:rsidP="00956BBC">
            <w:pPr>
              <w:pStyle w:val="Seznamploh"/>
              <w:spacing w:before="60" w:after="60"/>
              <w:rPr>
                <w:szCs w:val="20"/>
                <w:highlight w:val="yellow"/>
                <w:lang w:val="cs-CZ"/>
              </w:rPr>
            </w:pPr>
          </w:p>
        </w:tc>
        <w:tc>
          <w:tcPr>
            <w:tcW w:w="2771" w:type="pct"/>
          </w:tcPr>
          <w:p w14:paraId="33F8206C" w14:textId="33AB74D7" w:rsidR="0066539E" w:rsidRPr="00323350" w:rsidRDefault="0066539E" w:rsidP="00956BBC">
            <w:pPr>
              <w:spacing w:before="60" w:after="60" w:line="240" w:lineRule="auto"/>
              <w:rPr>
                <w:szCs w:val="20"/>
                <w:highlight w:val="yellow"/>
              </w:rPr>
            </w:pPr>
          </w:p>
        </w:tc>
      </w:tr>
      <w:tr w:rsidR="007F6392" w:rsidRPr="00574DFD" w14:paraId="4AEED7CA" w14:textId="77777777" w:rsidTr="00DD787B">
        <w:trPr>
          <w:jc w:val="center"/>
        </w:trPr>
        <w:tc>
          <w:tcPr>
            <w:tcW w:w="2229" w:type="pct"/>
          </w:tcPr>
          <w:p w14:paraId="38DCEB42" w14:textId="752AEA87" w:rsidR="009834A0" w:rsidRPr="00F62F04" w:rsidRDefault="009834A0" w:rsidP="0099061D">
            <w:pPr>
              <w:pStyle w:val="Seznamploh"/>
              <w:spacing w:before="60" w:after="60"/>
              <w:ind w:left="0" w:firstLine="0"/>
              <w:rPr>
                <w:szCs w:val="20"/>
                <w:lang w:val="cs-CZ"/>
              </w:rPr>
            </w:pPr>
          </w:p>
        </w:tc>
        <w:tc>
          <w:tcPr>
            <w:tcW w:w="2771" w:type="pct"/>
          </w:tcPr>
          <w:p w14:paraId="5A10A09F" w14:textId="77777777" w:rsidR="007F6392" w:rsidRPr="00574DFD" w:rsidRDefault="007F6392" w:rsidP="00956BBC">
            <w:pPr>
              <w:spacing w:before="60" w:after="60" w:line="240" w:lineRule="auto"/>
              <w:rPr>
                <w:rFonts w:cs="Tahoma"/>
                <w:szCs w:val="20"/>
              </w:rPr>
            </w:pPr>
          </w:p>
        </w:tc>
      </w:tr>
    </w:tbl>
    <w:p w14:paraId="47D94D07" w14:textId="77777777" w:rsidR="007F6392" w:rsidRPr="00F62F04" w:rsidRDefault="007F6392" w:rsidP="007732E7">
      <w:pPr>
        <w:pStyle w:val="RLslovanodstavec"/>
      </w:pPr>
      <w:r w:rsidRPr="00F62F04">
        <w:t xml:space="preserve">Tato Smlouva se vyhotovuje v elektronické podobě ve formátu (.pdf), přičemž každá ze smluvních stran obdrží oboustranně elektronicky podepsaný datový soubor této Smlouvy. </w:t>
      </w:r>
    </w:p>
    <w:p w14:paraId="766CEDEA" w14:textId="77777777" w:rsidR="007F6392" w:rsidRPr="00F62F04" w:rsidRDefault="007F6392" w:rsidP="007732E7">
      <w:pPr>
        <w:pStyle w:val="RLslovanodstavec"/>
      </w:pPr>
      <w:r w:rsidRPr="00F62F04">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7F6392" w:rsidRPr="00574DFD" w14:paraId="1027CBF5" w14:textId="77777777" w:rsidTr="00956BBC">
        <w:trPr>
          <w:jc w:val="center"/>
        </w:trPr>
        <w:tc>
          <w:tcPr>
            <w:tcW w:w="4605" w:type="dxa"/>
          </w:tcPr>
          <w:p w14:paraId="4BF02B2F"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Objednatel</w:t>
            </w:r>
          </w:p>
          <w:p w14:paraId="57B5899B"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5B92E2BF" w14:textId="5B9D1244" w:rsidR="00317503" w:rsidRPr="00996DE1" w:rsidRDefault="007F6392" w:rsidP="00317503">
            <w:pPr>
              <w:rPr>
                <w:b/>
                <w:szCs w:val="32"/>
              </w:rPr>
            </w:pPr>
            <w:r w:rsidRPr="00574DFD">
              <w:rPr>
                <w:rFonts w:cs="Tahoma"/>
                <w:szCs w:val="20"/>
              </w:rPr>
              <w:t xml:space="preserve">V </w:t>
            </w:r>
            <w:r w:rsidR="00392E89">
              <w:rPr>
                <w:rFonts w:cs="Tahoma"/>
                <w:szCs w:val="20"/>
              </w:rPr>
              <w:t>Brně</w:t>
            </w:r>
            <w:r w:rsidRPr="00574DFD">
              <w:rPr>
                <w:rFonts w:cs="Tahoma"/>
                <w:szCs w:val="20"/>
              </w:rPr>
              <w:t xml:space="preserve"> dne </w:t>
            </w:r>
            <w:r w:rsidR="000A690B" w:rsidRPr="000A690B">
              <w:rPr>
                <w:bCs/>
              </w:rPr>
              <w:t>dle elektronického podpisu</w:t>
            </w:r>
          </w:p>
          <w:p w14:paraId="6A6CEFD9" w14:textId="2D11B0E6" w:rsidR="007F6392" w:rsidRPr="00574DFD" w:rsidRDefault="007F6392" w:rsidP="00956BBC">
            <w:pPr>
              <w:pStyle w:val="RLdajeosmluvnstran"/>
              <w:spacing w:before="60" w:after="60" w:line="240" w:lineRule="auto"/>
              <w:rPr>
                <w:rFonts w:asciiTheme="minorHAnsi" w:hAnsiTheme="minorHAnsi" w:cs="Tahoma"/>
                <w:szCs w:val="20"/>
              </w:rPr>
            </w:pPr>
          </w:p>
          <w:p w14:paraId="703A514A"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727925D" w14:textId="4BBB48B3" w:rsidR="00317503" w:rsidRPr="00996DE1" w:rsidRDefault="00317503" w:rsidP="00317503">
            <w:pPr>
              <w:rPr>
                <w:b/>
                <w:szCs w:val="32"/>
              </w:rPr>
            </w:pPr>
            <w:r>
              <w:rPr>
                <w:b/>
              </w:rPr>
              <w:t xml:space="preserve">                                          </w:t>
            </w:r>
          </w:p>
          <w:p w14:paraId="084D6E96" w14:textId="77777777" w:rsidR="007F6392" w:rsidRPr="00574DFD" w:rsidRDefault="007F6392" w:rsidP="00956BBC">
            <w:pPr>
              <w:spacing w:before="60" w:after="60" w:line="240" w:lineRule="auto"/>
              <w:rPr>
                <w:rFonts w:cs="Tahoma"/>
                <w:szCs w:val="20"/>
              </w:rPr>
            </w:pPr>
          </w:p>
        </w:tc>
        <w:tc>
          <w:tcPr>
            <w:tcW w:w="4605" w:type="dxa"/>
          </w:tcPr>
          <w:p w14:paraId="1D9816C8"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Poskytovatel</w:t>
            </w:r>
          </w:p>
          <w:p w14:paraId="6EAEC986"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DADCF24" w14:textId="5DFD9E69" w:rsidR="004915CA" w:rsidRPr="00996DE1" w:rsidRDefault="007F6392" w:rsidP="004915CA">
            <w:pPr>
              <w:rPr>
                <w:b/>
                <w:szCs w:val="32"/>
              </w:rPr>
            </w:pPr>
            <w:r w:rsidRPr="00574DFD">
              <w:rPr>
                <w:rFonts w:cs="Tahoma"/>
                <w:szCs w:val="20"/>
              </w:rPr>
              <w:t>V</w:t>
            </w:r>
            <w:r w:rsidR="000A690B">
              <w:rPr>
                <w:rFonts w:cs="Tahoma"/>
                <w:szCs w:val="20"/>
              </w:rPr>
              <w:t xml:space="preserve"> Praze</w:t>
            </w:r>
            <w:r w:rsidRPr="00574DFD">
              <w:rPr>
                <w:rFonts w:cs="Tahoma"/>
                <w:szCs w:val="20"/>
              </w:rPr>
              <w:t xml:space="preserve"> dne</w:t>
            </w:r>
            <w:r w:rsidR="000A690B">
              <w:rPr>
                <w:rFonts w:cs="Tahoma"/>
                <w:szCs w:val="20"/>
              </w:rPr>
              <w:t xml:space="preserve"> dle elektronického podpisu</w:t>
            </w:r>
            <w:r w:rsidRPr="00574DFD">
              <w:rPr>
                <w:rFonts w:cs="Tahoma"/>
                <w:szCs w:val="20"/>
              </w:rPr>
              <w:t xml:space="preserve"> </w:t>
            </w:r>
          </w:p>
          <w:p w14:paraId="427615D6" w14:textId="7FF0621B" w:rsidR="007F6392" w:rsidRPr="004915CA" w:rsidRDefault="007F6392" w:rsidP="004915CA">
            <w:pPr>
              <w:rPr>
                <w:b/>
                <w:szCs w:val="32"/>
              </w:rPr>
            </w:pPr>
          </w:p>
          <w:p w14:paraId="47308BD5"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0F9F70F4" w14:textId="00ED76C2" w:rsidR="004915CA" w:rsidRPr="00996DE1" w:rsidRDefault="004915CA" w:rsidP="004915CA">
            <w:pPr>
              <w:rPr>
                <w:b/>
                <w:szCs w:val="32"/>
              </w:rPr>
            </w:pPr>
            <w:r>
              <w:rPr>
                <w:b/>
              </w:rPr>
              <w:t xml:space="preserve">                                      </w:t>
            </w:r>
          </w:p>
          <w:p w14:paraId="2C714318" w14:textId="77777777" w:rsidR="007F6392" w:rsidRPr="00574DFD" w:rsidRDefault="007F6392" w:rsidP="00956BBC">
            <w:pPr>
              <w:spacing w:before="60" w:after="60" w:line="240" w:lineRule="auto"/>
              <w:rPr>
                <w:rFonts w:cs="Tahoma"/>
                <w:szCs w:val="20"/>
              </w:rPr>
            </w:pPr>
          </w:p>
        </w:tc>
      </w:tr>
      <w:tr w:rsidR="007F6392" w:rsidRPr="00574DFD" w14:paraId="7322DE90" w14:textId="77777777" w:rsidTr="00956BBC">
        <w:trPr>
          <w:jc w:val="center"/>
        </w:trPr>
        <w:tc>
          <w:tcPr>
            <w:tcW w:w="4605" w:type="dxa"/>
          </w:tcPr>
          <w:p w14:paraId="61C8407B"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5A5E9DA7" w14:textId="6A00D15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Česká republika –</w:t>
            </w:r>
            <w:r w:rsidR="00392E89">
              <w:rPr>
                <w:rFonts w:asciiTheme="minorHAnsi" w:hAnsiTheme="minorHAnsi" w:cs="Tahoma"/>
                <w:szCs w:val="20"/>
                <w:lang w:val="cs-CZ"/>
              </w:rPr>
              <w:t xml:space="preserve"> Ústřední kontrolní a zkušební ústav zemědělský</w:t>
            </w:r>
            <w:r w:rsidR="00254CC1">
              <w:rPr>
                <w:rFonts w:asciiTheme="minorHAnsi" w:hAnsiTheme="minorHAnsi" w:cs="Tahoma"/>
                <w:szCs w:val="20"/>
                <w:lang w:val="cs-CZ"/>
              </w:rPr>
              <w:t xml:space="preserve">                                                       </w:t>
            </w:r>
          </w:p>
          <w:p w14:paraId="7A95E8A2" w14:textId="50B096EA" w:rsidR="007F6392" w:rsidRDefault="00160974" w:rsidP="00956BBC">
            <w:pPr>
              <w:pStyle w:val="RLdajeosmluvnstran"/>
              <w:spacing w:before="60" w:after="60" w:line="240" w:lineRule="auto"/>
              <w:rPr>
                <w:rFonts w:asciiTheme="minorHAnsi" w:hAnsiTheme="minorHAnsi" w:cs="Tahoma"/>
                <w:szCs w:val="20"/>
              </w:rPr>
            </w:pPr>
            <w:r>
              <w:rPr>
                <w:rFonts w:asciiTheme="minorHAnsi" w:hAnsiTheme="minorHAnsi" w:cs="Tahoma"/>
                <w:szCs w:val="20"/>
              </w:rPr>
              <w:t xml:space="preserve">Ing. </w:t>
            </w:r>
            <w:r w:rsidR="006C3D0A">
              <w:rPr>
                <w:rFonts w:asciiTheme="minorHAnsi" w:hAnsiTheme="minorHAnsi" w:cs="Tahoma"/>
                <w:szCs w:val="20"/>
              </w:rPr>
              <w:t>Daniel</w:t>
            </w:r>
            <w:r w:rsidR="00BD60EE">
              <w:rPr>
                <w:rFonts w:asciiTheme="minorHAnsi" w:hAnsiTheme="minorHAnsi" w:cs="Tahoma"/>
                <w:szCs w:val="20"/>
              </w:rPr>
              <w:t xml:space="preserve"> </w:t>
            </w:r>
            <w:r w:rsidR="006C3D0A">
              <w:rPr>
                <w:rFonts w:asciiTheme="minorHAnsi" w:hAnsiTheme="minorHAnsi" w:cs="Tahoma"/>
                <w:szCs w:val="20"/>
              </w:rPr>
              <w:t>Jurečka</w:t>
            </w:r>
          </w:p>
          <w:p w14:paraId="7AD2E9E1" w14:textId="22C241D6" w:rsidR="006C3D0A" w:rsidRPr="00574DFD" w:rsidRDefault="006C3D0A" w:rsidP="00956BBC">
            <w:pPr>
              <w:pStyle w:val="RLdajeosmluvnstran"/>
              <w:spacing w:before="60" w:after="60" w:line="240" w:lineRule="auto"/>
              <w:rPr>
                <w:rFonts w:asciiTheme="minorHAnsi" w:hAnsiTheme="minorHAnsi" w:cs="Tahoma"/>
                <w:szCs w:val="20"/>
              </w:rPr>
            </w:pPr>
            <w:r>
              <w:rPr>
                <w:rFonts w:asciiTheme="minorHAnsi" w:hAnsiTheme="minorHAnsi" w:cs="Tahoma"/>
                <w:szCs w:val="20"/>
              </w:rPr>
              <w:t>ředitel</w:t>
            </w:r>
          </w:p>
        </w:tc>
        <w:tc>
          <w:tcPr>
            <w:tcW w:w="4605" w:type="dxa"/>
          </w:tcPr>
          <w:p w14:paraId="08635141"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7142166A" w14:textId="5B268C6F" w:rsidR="004915CA" w:rsidRPr="00996DE1" w:rsidRDefault="00254CC1" w:rsidP="004915CA">
            <w:pPr>
              <w:rPr>
                <w:b/>
                <w:szCs w:val="32"/>
              </w:rPr>
            </w:pPr>
            <w:r>
              <w:rPr>
                <w:b/>
              </w:rPr>
              <w:t xml:space="preserve">                                  </w:t>
            </w:r>
            <w:r w:rsidR="00AF7F1E">
              <w:rPr>
                <w:b/>
              </w:rPr>
              <w:t>Seyfor,a.s.</w:t>
            </w:r>
          </w:p>
          <w:p w14:paraId="26C44A89" w14:textId="4BA313B0" w:rsidR="00254CC1" w:rsidRPr="00786D98" w:rsidRDefault="00254CC1" w:rsidP="00254CC1">
            <w:pPr>
              <w:rPr>
                <w:bCs/>
                <w:szCs w:val="32"/>
              </w:rPr>
            </w:pPr>
            <w:r w:rsidRPr="00786D98">
              <w:rPr>
                <w:bCs/>
              </w:rPr>
              <w:t xml:space="preserve">                         </w:t>
            </w:r>
          </w:p>
          <w:p w14:paraId="6530EF78" w14:textId="391FA328" w:rsidR="007F6392" w:rsidRPr="00786D98" w:rsidRDefault="00786D98" w:rsidP="00956BBC">
            <w:pPr>
              <w:pStyle w:val="doplnuchaze"/>
              <w:spacing w:before="60" w:after="60" w:line="240" w:lineRule="auto"/>
              <w:rPr>
                <w:rFonts w:asciiTheme="minorHAnsi" w:hAnsiTheme="minorHAnsi" w:cs="Tahoma"/>
                <w:b w:val="0"/>
                <w:bCs/>
                <w:szCs w:val="20"/>
                <w:lang w:val="cs-CZ"/>
              </w:rPr>
            </w:pPr>
            <w:r w:rsidRPr="00786D98">
              <w:rPr>
                <w:rFonts w:asciiTheme="minorHAnsi" w:hAnsiTheme="minorHAnsi" w:cs="Tahoma"/>
                <w:b w:val="0"/>
                <w:bCs/>
                <w:szCs w:val="20"/>
                <w:lang w:val="cs-CZ"/>
              </w:rPr>
              <w:t>člen představenstva</w:t>
            </w:r>
          </w:p>
          <w:p w14:paraId="624C2678" w14:textId="41C50D5A" w:rsidR="004915CA" w:rsidRPr="00996DE1" w:rsidRDefault="00254CC1" w:rsidP="004915CA">
            <w:pPr>
              <w:rPr>
                <w:b/>
                <w:szCs w:val="32"/>
              </w:rPr>
            </w:pPr>
            <w:r>
              <w:rPr>
                <w:b/>
              </w:rPr>
              <w:t xml:space="preserve">                                     </w:t>
            </w:r>
          </w:p>
          <w:p w14:paraId="215FCC07" w14:textId="4DD33793" w:rsidR="007F6392" w:rsidRPr="00574DFD" w:rsidRDefault="007F6392" w:rsidP="00956BBC">
            <w:pPr>
              <w:pStyle w:val="doplnuchaze"/>
              <w:spacing w:before="60" w:after="60" w:line="240" w:lineRule="auto"/>
              <w:rPr>
                <w:rFonts w:asciiTheme="minorHAnsi" w:hAnsiTheme="minorHAnsi" w:cs="Tahoma"/>
                <w:b w:val="0"/>
                <w:szCs w:val="20"/>
                <w:lang w:val="cs-CZ"/>
              </w:rPr>
            </w:pPr>
          </w:p>
        </w:tc>
      </w:tr>
      <w:tr w:rsidR="00254CC1" w:rsidRPr="00574DFD" w14:paraId="683D82E3" w14:textId="77777777" w:rsidTr="00956BBC">
        <w:trPr>
          <w:jc w:val="center"/>
        </w:trPr>
        <w:tc>
          <w:tcPr>
            <w:tcW w:w="4605" w:type="dxa"/>
          </w:tcPr>
          <w:p w14:paraId="49DEE681" w14:textId="77777777" w:rsidR="00254CC1" w:rsidRPr="00574DFD" w:rsidRDefault="00254CC1" w:rsidP="00956BBC">
            <w:pPr>
              <w:pStyle w:val="RLdajeosmluvnstran"/>
              <w:spacing w:before="60" w:after="60" w:line="240" w:lineRule="auto"/>
              <w:rPr>
                <w:rFonts w:asciiTheme="minorHAnsi" w:hAnsiTheme="minorHAnsi" w:cs="Tahoma"/>
                <w:szCs w:val="20"/>
              </w:rPr>
            </w:pPr>
          </w:p>
        </w:tc>
        <w:tc>
          <w:tcPr>
            <w:tcW w:w="4605" w:type="dxa"/>
          </w:tcPr>
          <w:p w14:paraId="073DC865" w14:textId="77777777" w:rsidR="00254CC1" w:rsidRPr="00574DFD" w:rsidRDefault="00254CC1" w:rsidP="00956BBC">
            <w:pPr>
              <w:pStyle w:val="RLdajeosmluvnstran"/>
              <w:spacing w:before="60" w:after="60" w:line="240" w:lineRule="auto"/>
              <w:rPr>
                <w:rFonts w:asciiTheme="minorHAnsi" w:hAnsiTheme="minorHAnsi" w:cs="Tahoma"/>
                <w:szCs w:val="20"/>
              </w:rPr>
            </w:pPr>
          </w:p>
        </w:tc>
      </w:tr>
    </w:tbl>
    <w:p w14:paraId="66CFCFAA" w14:textId="77777777" w:rsidR="005252A0" w:rsidRPr="005252A0" w:rsidRDefault="005252A0" w:rsidP="005252A0"/>
    <w:p w14:paraId="43AB3036" w14:textId="77777777" w:rsidR="005252A0" w:rsidRPr="005252A0" w:rsidRDefault="005252A0" w:rsidP="005252A0"/>
    <w:p w14:paraId="62FC444B" w14:textId="77777777" w:rsidR="005252A0" w:rsidRPr="005252A0" w:rsidRDefault="005252A0" w:rsidP="005252A0"/>
    <w:p w14:paraId="6D88373E" w14:textId="1586D65F" w:rsidR="0095697A" w:rsidRDefault="0095697A" w:rsidP="0095697A">
      <w:pPr>
        <w:tabs>
          <w:tab w:val="center" w:pos="4932"/>
        </w:tabs>
        <w:sectPr w:rsidR="0095697A" w:rsidSect="00EF69E8">
          <w:footerReference w:type="default" r:id="rId12"/>
          <w:pgSz w:w="11906" w:h="16838"/>
          <w:pgMar w:top="1021" w:right="1021" w:bottom="1021" w:left="1021" w:header="709" w:footer="709" w:gutter="0"/>
          <w:pgNumType w:start="1"/>
          <w:cols w:space="708"/>
          <w:docGrid w:linePitch="360"/>
        </w:sectPr>
      </w:pPr>
      <w:bookmarkStart w:id="159" w:name="_Příloha_č._1_1"/>
      <w:bookmarkStart w:id="160" w:name="Annex01"/>
      <w:bookmarkEnd w:id="159"/>
    </w:p>
    <w:p w14:paraId="4CD187ED" w14:textId="31DEB542" w:rsidR="003C5D48" w:rsidRPr="003C5D48" w:rsidRDefault="003C5D48" w:rsidP="00BD5D2B">
      <w:pPr>
        <w:tabs>
          <w:tab w:val="center" w:pos="4932"/>
        </w:tabs>
        <w:jc w:val="center"/>
        <w:rPr>
          <w:rFonts w:ascii="Calibri" w:eastAsia="Times New Roman" w:hAnsi="Calibri" w:cs="Tahoma"/>
          <w:b/>
          <w:bCs/>
          <w:kern w:val="32"/>
          <w:sz w:val="20"/>
          <w:szCs w:val="20"/>
          <w:lang w:val="x-none" w:eastAsia="x-none"/>
        </w:rPr>
      </w:pPr>
      <w:r w:rsidRPr="003C5D48">
        <w:rPr>
          <w:rFonts w:ascii="Calibri" w:eastAsia="Times New Roman" w:hAnsi="Calibri" w:cs="Tahoma"/>
          <w:b/>
          <w:bCs/>
          <w:kern w:val="32"/>
          <w:sz w:val="20"/>
          <w:szCs w:val="20"/>
          <w:lang w:val="x-none" w:eastAsia="x-none"/>
        </w:rPr>
        <w:lastRenderedPageBreak/>
        <w:t>Příloha č. 1</w:t>
      </w:r>
      <w:bookmarkEnd w:id="160"/>
    </w:p>
    <w:p w14:paraId="1D5874EE"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Specifikace služeb</w:t>
      </w:r>
    </w:p>
    <w:p w14:paraId="658A932B"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outlineLvl w:val="0"/>
        <w:rPr>
          <w:rFonts w:ascii="Calibri" w:eastAsia="Times New Roman" w:hAnsi="Calibri" w:cs="Tahoma"/>
          <w:b/>
          <w:sz w:val="20"/>
          <w:szCs w:val="20"/>
          <w:lang w:val="x-none"/>
        </w:rPr>
      </w:pPr>
      <w:bookmarkStart w:id="161" w:name="_Toc172019294"/>
      <w:r w:rsidRPr="003C5D48">
        <w:rPr>
          <w:rFonts w:ascii="Calibri" w:eastAsia="Times New Roman" w:hAnsi="Calibri" w:cs="Tahoma"/>
          <w:b/>
          <w:sz w:val="20"/>
          <w:szCs w:val="20"/>
          <w:lang w:val="x-none"/>
        </w:rPr>
        <w:t xml:space="preserve">SEZNAM POJMŮ </w:t>
      </w:r>
      <w:r w:rsidRPr="003C5D48">
        <w:rPr>
          <w:rFonts w:ascii="Calibri" w:eastAsia="Times New Roman" w:hAnsi="Calibri" w:cs="Tahoma"/>
          <w:b/>
          <w:sz w:val="20"/>
          <w:szCs w:val="20"/>
        </w:rPr>
        <w:t xml:space="preserve">OBSAŽENÝCH VE SMLOUVĚ VČETNĚ PŘÍLOH </w:t>
      </w:r>
      <w:r w:rsidRPr="003C5D48">
        <w:rPr>
          <w:rFonts w:ascii="Calibri" w:eastAsia="Times New Roman" w:hAnsi="Calibri" w:cs="Tahoma"/>
          <w:b/>
          <w:sz w:val="20"/>
          <w:szCs w:val="20"/>
          <w:lang w:val="x-none"/>
        </w:rPr>
        <w:t xml:space="preserve">A </w:t>
      </w:r>
      <w:r w:rsidRPr="003C5D48">
        <w:rPr>
          <w:rFonts w:ascii="Calibri" w:eastAsia="Times New Roman" w:hAnsi="Calibri" w:cs="Tahoma"/>
          <w:b/>
          <w:sz w:val="20"/>
          <w:szCs w:val="20"/>
        </w:rPr>
        <w:t xml:space="preserve">JEJICH </w:t>
      </w:r>
      <w:r w:rsidRPr="003C5D48">
        <w:rPr>
          <w:rFonts w:ascii="Calibri" w:eastAsia="Times New Roman" w:hAnsi="Calibri" w:cs="Tahoma"/>
          <w:b/>
          <w:sz w:val="20"/>
          <w:szCs w:val="20"/>
          <w:lang w:val="x-none"/>
        </w:rPr>
        <w:t xml:space="preserve">POPIS </w:t>
      </w:r>
      <w:r w:rsidRPr="003C5D48">
        <w:rPr>
          <w:rFonts w:ascii="Calibri" w:eastAsia="Times New Roman" w:hAnsi="Calibri" w:cs="Tahoma"/>
          <w:b/>
          <w:sz w:val="20"/>
          <w:szCs w:val="20"/>
        </w:rPr>
        <w:t>(DEFINICE)</w:t>
      </w:r>
      <w:bookmarkEnd w:id="161"/>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3C5D48" w:rsidRPr="003C5D48" w14:paraId="56C553EC" w14:textId="77777777" w:rsidTr="003C5D48">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103CC81E"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06D5E52B"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val="x-none" w:eastAsia="x-none"/>
              </w:rPr>
              <w:t>Popis</w:t>
            </w:r>
            <w:r w:rsidRPr="003C5D48">
              <w:rPr>
                <w:rFonts w:ascii="Calibri" w:eastAsia="Times New Roman" w:hAnsi="Calibri" w:cs="Tahoma"/>
                <w:b/>
                <w:color w:val="FFFFFF"/>
                <w:sz w:val="20"/>
                <w:szCs w:val="20"/>
                <w:lang w:eastAsia="x-none"/>
              </w:rPr>
              <w:t xml:space="preserve"> (definice)</w:t>
            </w:r>
            <w:r w:rsidRPr="003C5D48">
              <w:rPr>
                <w:rFonts w:ascii="Calibri" w:eastAsia="Times New Roman" w:hAnsi="Calibri" w:cs="Tahoma"/>
                <w:b/>
                <w:color w:val="FFFFFF"/>
                <w:sz w:val="20"/>
                <w:szCs w:val="20"/>
                <w:lang w:val="x-none" w:eastAsia="x-none"/>
              </w:rPr>
              <w:t xml:space="preserve"> </w:t>
            </w:r>
            <w:r w:rsidRPr="003C5D48">
              <w:rPr>
                <w:rFonts w:ascii="Calibri" w:eastAsia="Times New Roman" w:hAnsi="Calibri" w:cs="Tahoma"/>
                <w:b/>
                <w:color w:val="FFFFFF"/>
                <w:sz w:val="20"/>
                <w:szCs w:val="20"/>
                <w:lang w:eastAsia="x-none"/>
              </w:rPr>
              <w:t>pojmu</w:t>
            </w:r>
          </w:p>
        </w:tc>
      </w:tr>
      <w:tr w:rsidR="003C5D48" w:rsidRPr="003C5D48" w14:paraId="76415C35" w14:textId="77777777" w:rsidTr="003C5D48">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3C5D48" w:rsidRDefault="003C5D48" w:rsidP="003C5D48">
            <w:pPr>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63029CAC" w14:textId="77777777" w:rsidR="003C5D48" w:rsidRPr="003C5D48" w:rsidRDefault="003C5D48" w:rsidP="003C5D48">
            <w:pPr>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val="x-none" w:eastAsia="x-none"/>
              </w:rPr>
              <w:t xml:space="preserve">Jak je tento pojem definován v odst. </w:t>
            </w:r>
            <w:r w:rsidRPr="003C5D48">
              <w:rPr>
                <w:rFonts w:ascii="Calibri" w:eastAsia="Times New Roman" w:hAnsi="Calibri" w:cs="Tahoma"/>
                <w:sz w:val="20"/>
                <w:szCs w:val="20"/>
                <w:lang w:eastAsia="x-none"/>
              </w:rPr>
              <w:t>3.2</w:t>
            </w:r>
            <w:r w:rsidRPr="003C5D48">
              <w:rPr>
                <w:rFonts w:ascii="Calibri" w:eastAsia="Times New Roman" w:hAnsi="Calibri" w:cs="Tahoma"/>
                <w:sz w:val="20"/>
                <w:szCs w:val="20"/>
                <w:lang w:val="x-none" w:eastAsia="x-none"/>
              </w:rPr>
              <w:t xml:space="preserve"> Smlouvy</w:t>
            </w:r>
            <w:r w:rsidRPr="003C5D48">
              <w:rPr>
                <w:rFonts w:ascii="Calibri" w:eastAsia="Times New Roman" w:hAnsi="Calibri" w:cs="Tahoma"/>
                <w:sz w:val="20"/>
                <w:szCs w:val="20"/>
                <w:lang w:eastAsia="x-none"/>
              </w:rPr>
              <w:t>.</w:t>
            </w:r>
          </w:p>
        </w:tc>
      </w:tr>
      <w:tr w:rsidR="003C5D48" w:rsidRPr="003C5D48" w14:paraId="30B5BBF3"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47B426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47AF720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BC6BBD6"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6F8317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3A8E9A6B" w14:textId="075B0B7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_Ref378171554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100545">
              <w:rPr>
                <w:rFonts w:ascii="Calibri" w:eastAsia="Times New Roman" w:hAnsi="Calibri" w:cs="Tahoma"/>
                <w:color w:val="000000"/>
                <w:sz w:val="20"/>
                <w:szCs w:val="20"/>
                <w:lang w:eastAsia="cs-CZ"/>
              </w:rPr>
              <w:t>17</w:t>
            </w:r>
            <w:r w:rsidR="00F425D8">
              <w:rPr>
                <w:rFonts w:ascii="Calibri" w:eastAsia="Times New Roman" w:hAnsi="Calibri" w:cs="Tahoma"/>
                <w:color w:val="000000"/>
                <w:sz w:val="20"/>
                <w:szCs w:val="20"/>
                <w:lang w:eastAsia="cs-CZ"/>
              </w:rPr>
              <w:t>.2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A478FD5" w14:textId="77777777" w:rsidTr="001C331F">
        <w:trPr>
          <w:trHeight w:val="201"/>
        </w:trPr>
        <w:tc>
          <w:tcPr>
            <w:tcW w:w="1210" w:type="pct"/>
            <w:tcBorders>
              <w:top w:val="single" w:sz="6" w:space="0" w:color="auto"/>
              <w:left w:val="single" w:sz="6" w:space="0" w:color="auto"/>
              <w:bottom w:val="single" w:sz="6" w:space="0" w:color="auto"/>
            </w:tcBorders>
            <w:vAlign w:val="center"/>
          </w:tcPr>
          <w:p w14:paraId="6220C6B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1E749A1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b/>
                <w:color w:val="000000"/>
                <w:sz w:val="20"/>
                <w:szCs w:val="20"/>
                <w:lang w:eastAsia="cs-CZ"/>
              </w:rPr>
              <w:t>Information security incident</w:t>
            </w:r>
            <w:r w:rsidRPr="003C5D48">
              <w:rPr>
                <w:rFonts w:ascii="Calibri" w:eastAsia="Times New Roman" w:hAnsi="Calibri" w:cs="Tahoma"/>
                <w:color w:val="000000"/>
                <w:sz w:val="20"/>
                <w:szCs w:val="20"/>
                <w:lang w:eastAsia="cs-CZ"/>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1C331F">
        <w:trPr>
          <w:trHeight w:val="201"/>
        </w:trPr>
        <w:tc>
          <w:tcPr>
            <w:tcW w:w="1210" w:type="pct"/>
            <w:tcBorders>
              <w:left w:val="single" w:sz="6" w:space="0" w:color="auto"/>
            </w:tcBorders>
            <w:vAlign w:val="center"/>
          </w:tcPr>
          <w:p w14:paraId="2665E2C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Činnost</w:t>
            </w:r>
          </w:p>
        </w:tc>
        <w:tc>
          <w:tcPr>
            <w:tcW w:w="3790" w:type="pct"/>
            <w:tcBorders>
              <w:right w:val="single" w:sz="6" w:space="0" w:color="auto"/>
            </w:tcBorders>
            <w:vAlign w:val="center"/>
          </w:tcPr>
          <w:p w14:paraId="2DB9C4A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Detail činnosti požadovaný v rámci služby.</w:t>
            </w:r>
          </w:p>
        </w:tc>
      </w:tr>
      <w:tr w:rsidR="003C5D48" w:rsidRPr="003C5D48" w14:paraId="3465EB14" w14:textId="77777777" w:rsidTr="001C331F">
        <w:trPr>
          <w:trHeight w:val="201"/>
        </w:trPr>
        <w:tc>
          <w:tcPr>
            <w:tcW w:w="1210" w:type="pct"/>
            <w:tcBorders>
              <w:left w:val="single" w:sz="6" w:space="0" w:color="auto"/>
            </w:tcBorders>
            <w:vAlign w:val="center"/>
          </w:tcPr>
          <w:p w14:paraId="43D5F1C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člh</w:t>
            </w:r>
          </w:p>
        </w:tc>
        <w:tc>
          <w:tcPr>
            <w:tcW w:w="3790" w:type="pct"/>
            <w:tcBorders>
              <w:right w:val="single" w:sz="6" w:space="0" w:color="auto"/>
            </w:tcBorders>
            <w:vAlign w:val="center"/>
          </w:tcPr>
          <w:p w14:paraId="01A8663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Člověkohodina = 1/8 MD</w:t>
            </w:r>
          </w:p>
        </w:tc>
      </w:tr>
      <w:tr w:rsidR="003C5D48" w:rsidRPr="003C5D48" w14:paraId="15D1A5EC" w14:textId="77777777" w:rsidTr="001C331F">
        <w:trPr>
          <w:trHeight w:val="201"/>
        </w:trPr>
        <w:tc>
          <w:tcPr>
            <w:tcW w:w="1210" w:type="pct"/>
            <w:tcBorders>
              <w:left w:val="single" w:sz="6" w:space="0" w:color="auto"/>
            </w:tcBorders>
            <w:vAlign w:val="center"/>
          </w:tcPr>
          <w:p w14:paraId="44F820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Disaster recovery plan</w:t>
            </w:r>
          </w:p>
        </w:tc>
        <w:tc>
          <w:tcPr>
            <w:tcW w:w="3790" w:type="pct"/>
            <w:tcBorders>
              <w:right w:val="single" w:sz="6" w:space="0" w:color="auto"/>
            </w:tcBorders>
            <w:vAlign w:val="center"/>
          </w:tcPr>
          <w:p w14:paraId="7DFE09F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Plán obnovy po havárii.</w:t>
            </w:r>
          </w:p>
        </w:tc>
      </w:tr>
      <w:tr w:rsidR="003C5D48" w:rsidRPr="003C5D48" w14:paraId="122C2BE8" w14:textId="77777777" w:rsidTr="001C331F">
        <w:trPr>
          <w:trHeight w:val="201"/>
        </w:trPr>
        <w:tc>
          <w:tcPr>
            <w:tcW w:w="1210" w:type="pct"/>
            <w:tcBorders>
              <w:left w:val="single" w:sz="6" w:space="0" w:color="auto"/>
            </w:tcBorders>
            <w:vAlign w:val="center"/>
          </w:tcPr>
          <w:p w14:paraId="26D70A0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Dopad</w:t>
            </w:r>
          </w:p>
        </w:tc>
        <w:tc>
          <w:tcPr>
            <w:tcW w:w="3790" w:type="pct"/>
            <w:tcBorders>
              <w:right w:val="single" w:sz="6" w:space="0" w:color="auto"/>
            </w:tcBorders>
            <w:vAlign w:val="center"/>
          </w:tcPr>
          <w:p w14:paraId="22A795D7" w14:textId="4AD34BB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Počet ovlivněných uživatelů. Pro vyloučení jakýchkoliv pochybností se uvádí, že </w:t>
            </w:r>
            <w:r w:rsidRPr="003C5D48">
              <w:rPr>
                <w:rFonts w:ascii="Calibri" w:eastAsia="Times New Roman" w:hAnsi="Calibri" w:cs="Tahoma"/>
                <w:b/>
                <w:color w:val="000000"/>
                <w:sz w:val="20"/>
                <w:szCs w:val="20"/>
                <w:lang w:eastAsia="cs-CZ"/>
              </w:rPr>
              <w:t>skupinový</w:t>
            </w:r>
            <w:r w:rsidRPr="003C5D48">
              <w:rPr>
                <w:rFonts w:ascii="Calibri" w:eastAsia="Times New Roman" w:hAnsi="Calibri" w:cs="Tahoma"/>
                <w:color w:val="000000"/>
                <w:sz w:val="20"/>
                <w:szCs w:val="20"/>
                <w:lang w:eastAsia="cs-CZ"/>
              </w:rPr>
              <w:t xml:space="preserve"> dopad znamená 3 a více ovlivněných uživatelů, </w:t>
            </w:r>
            <w:r w:rsidRPr="003C5D48">
              <w:rPr>
                <w:rFonts w:ascii="Calibri" w:eastAsia="Times New Roman" w:hAnsi="Calibri" w:cs="Tahoma"/>
                <w:b/>
                <w:color w:val="000000"/>
                <w:sz w:val="20"/>
                <w:szCs w:val="20"/>
                <w:lang w:eastAsia="cs-CZ"/>
              </w:rPr>
              <w:t>plošný</w:t>
            </w:r>
            <w:r w:rsidRPr="003C5D48">
              <w:rPr>
                <w:rFonts w:ascii="Calibri" w:eastAsia="Times New Roman" w:hAnsi="Calibri" w:cs="Tahoma"/>
                <w:color w:val="000000"/>
                <w:sz w:val="20"/>
                <w:szCs w:val="20"/>
                <w:lang w:eastAsia="cs-CZ"/>
              </w:rPr>
              <w:t xml:space="preserve"> znamená dopad na všechny uživatele využívající danou </w:t>
            </w:r>
            <w:r w:rsidR="007B0E91">
              <w:rPr>
                <w:rFonts w:ascii="Calibri" w:eastAsia="Times New Roman" w:hAnsi="Calibri" w:cs="Tahoma"/>
                <w:color w:val="000000"/>
                <w:sz w:val="20"/>
                <w:szCs w:val="20"/>
                <w:lang w:eastAsia="cs-CZ"/>
              </w:rPr>
              <w:t xml:space="preserve">službu </w:t>
            </w:r>
            <w:r w:rsidRPr="003C5D48">
              <w:rPr>
                <w:rFonts w:ascii="Calibri" w:eastAsia="Times New Roman" w:hAnsi="Calibri" w:cs="Tahoma"/>
                <w:color w:val="000000"/>
                <w:sz w:val="20"/>
                <w:szCs w:val="20"/>
                <w:lang w:eastAsia="cs-CZ"/>
              </w:rPr>
              <w:t xml:space="preserve">a </w:t>
            </w:r>
            <w:r w:rsidRPr="003C5D48">
              <w:rPr>
                <w:rFonts w:ascii="Calibri" w:eastAsia="Times New Roman" w:hAnsi="Calibri" w:cs="Tahoma"/>
                <w:b/>
                <w:color w:val="000000"/>
                <w:sz w:val="20"/>
                <w:szCs w:val="20"/>
                <w:lang w:eastAsia="cs-CZ"/>
              </w:rPr>
              <w:t>individuální</w:t>
            </w:r>
            <w:r w:rsidRPr="003C5D48">
              <w:rPr>
                <w:rFonts w:ascii="Calibri" w:eastAsia="Times New Roman" w:hAnsi="Calibri" w:cs="Tahoma"/>
                <w:color w:val="000000"/>
                <w:sz w:val="20"/>
                <w:szCs w:val="20"/>
                <w:lang w:eastAsia="cs-CZ"/>
              </w:rPr>
              <w:t xml:space="preserve"> dopad znamená 1 až 2 uživatele pokud se nejedná o všechny uživatele dané funkcionality.</w:t>
            </w:r>
          </w:p>
        </w:tc>
      </w:tr>
      <w:tr w:rsidR="003C5D48" w:rsidRPr="003C5D48" w14:paraId="5847D744"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39D0B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7AD8552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3C5D48" w:rsidRPr="003C5D48" w14:paraId="5630E724" w14:textId="77777777" w:rsidTr="001C331F">
        <w:trPr>
          <w:trHeight w:val="201"/>
        </w:trPr>
        <w:tc>
          <w:tcPr>
            <w:tcW w:w="1210" w:type="pct"/>
            <w:tcBorders>
              <w:left w:val="single" w:sz="6" w:space="0" w:color="auto"/>
            </w:tcBorders>
            <w:vAlign w:val="center"/>
          </w:tcPr>
          <w:p w14:paraId="571A2FB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Inicializace</w:t>
            </w:r>
          </w:p>
        </w:tc>
        <w:tc>
          <w:tcPr>
            <w:tcW w:w="3790" w:type="pct"/>
            <w:tcBorders>
              <w:right w:val="single" w:sz="6" w:space="0" w:color="auto"/>
            </w:tcBorders>
            <w:vAlign w:val="center"/>
          </w:tcPr>
          <w:p w14:paraId="22A60595" w14:textId="68DAD93C"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_Ref492453735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4.1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9F055F6" w14:textId="77777777" w:rsidTr="001C331F">
        <w:trPr>
          <w:trHeight w:val="201"/>
        </w:trPr>
        <w:tc>
          <w:tcPr>
            <w:tcW w:w="1210" w:type="pct"/>
            <w:tcBorders>
              <w:left w:val="single" w:sz="6" w:space="0" w:color="auto"/>
            </w:tcBorders>
            <w:vAlign w:val="center"/>
          </w:tcPr>
          <w:p w14:paraId="2D202AE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Insolvenční zákon</w:t>
            </w:r>
          </w:p>
        </w:tc>
        <w:tc>
          <w:tcPr>
            <w:tcW w:w="3790" w:type="pct"/>
            <w:tcBorders>
              <w:right w:val="single" w:sz="6" w:space="0" w:color="auto"/>
            </w:tcBorders>
            <w:vAlign w:val="center"/>
          </w:tcPr>
          <w:p w14:paraId="461A4C5D" w14:textId="23639021"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_Ref492453769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1.2.6</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18D99D38" w14:textId="77777777" w:rsidTr="001C331F">
        <w:trPr>
          <w:trHeight w:val="201"/>
        </w:trPr>
        <w:tc>
          <w:tcPr>
            <w:tcW w:w="1210" w:type="pct"/>
            <w:tcBorders>
              <w:left w:val="single" w:sz="6" w:space="0" w:color="auto"/>
            </w:tcBorders>
            <w:vAlign w:val="center"/>
          </w:tcPr>
          <w:p w14:paraId="141EB7D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Interní dokumentace</w:t>
            </w:r>
          </w:p>
        </w:tc>
        <w:tc>
          <w:tcPr>
            <w:tcW w:w="3790" w:type="pct"/>
            <w:tcBorders>
              <w:right w:val="single" w:sz="6" w:space="0" w:color="auto"/>
            </w:tcBorders>
            <w:vAlign w:val="center"/>
          </w:tcPr>
          <w:p w14:paraId="797F046C" w14:textId="270B840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0F44B6">
              <w:rPr>
                <w:rFonts w:ascii="Calibri" w:eastAsia="Times New Roman" w:hAnsi="Calibri" w:cs="Tahoma"/>
                <w:color w:val="000000"/>
                <w:sz w:val="20"/>
                <w:szCs w:val="20"/>
                <w:lang w:eastAsia="cs-CZ"/>
              </w:rPr>
              <w:t>8</w:t>
            </w:r>
            <w:r w:rsidRPr="003C5D48">
              <w:rPr>
                <w:rFonts w:ascii="Calibri" w:eastAsia="Times New Roman" w:hAnsi="Calibri" w:cs="Tahoma"/>
                <w:color w:val="000000"/>
                <w:sz w:val="20"/>
                <w:szCs w:val="20"/>
                <w:lang w:eastAsia="cs-CZ"/>
              </w:rPr>
              <w:t xml:space="preserve">.1 </w:t>
            </w:r>
            <w:r w:rsidRPr="003C5D48">
              <w:rPr>
                <w:rFonts w:ascii="Calibri" w:eastAsia="Times New Roman" w:hAnsi="Calibri" w:cs="Tahoma"/>
                <w:sz w:val="20"/>
                <w:szCs w:val="20"/>
                <w:lang w:eastAsia="cs-CZ"/>
              </w:rPr>
              <w:t>Smlouvy.</w:t>
            </w:r>
          </w:p>
        </w:tc>
      </w:tr>
      <w:tr w:rsidR="003C5D48" w:rsidRPr="003C5D48" w14:paraId="3DAEEC1C" w14:textId="77777777" w:rsidTr="001C331F">
        <w:trPr>
          <w:trHeight w:val="201"/>
        </w:trPr>
        <w:tc>
          <w:tcPr>
            <w:tcW w:w="1210" w:type="pct"/>
            <w:tcBorders>
              <w:left w:val="single" w:sz="6" w:space="0" w:color="auto"/>
            </w:tcBorders>
            <w:vAlign w:val="center"/>
          </w:tcPr>
          <w:p w14:paraId="6F713C1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HelpDesk</w:t>
            </w:r>
          </w:p>
        </w:tc>
        <w:tc>
          <w:tcPr>
            <w:tcW w:w="3790" w:type="pct"/>
            <w:tcBorders>
              <w:right w:val="single" w:sz="6" w:space="0" w:color="auto"/>
            </w:tcBorders>
            <w:vAlign w:val="center"/>
          </w:tcPr>
          <w:p w14:paraId="661B3AE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Kontaktní místo Objednatele.</w:t>
            </w:r>
          </w:p>
        </w:tc>
      </w:tr>
      <w:tr w:rsidR="003C5D48" w:rsidRPr="003C5D48" w14:paraId="35ED51D8" w14:textId="77777777" w:rsidTr="001C331F">
        <w:trPr>
          <w:trHeight w:val="201"/>
        </w:trPr>
        <w:tc>
          <w:tcPr>
            <w:tcW w:w="1210" w:type="pct"/>
            <w:tcBorders>
              <w:left w:val="single" w:sz="6" w:space="0" w:color="auto"/>
            </w:tcBorders>
            <w:vAlign w:val="center"/>
          </w:tcPr>
          <w:p w14:paraId="7AA4B9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krabicový SW</w:t>
            </w:r>
          </w:p>
        </w:tc>
        <w:tc>
          <w:tcPr>
            <w:tcW w:w="3790" w:type="pct"/>
            <w:tcBorders>
              <w:right w:val="single" w:sz="6" w:space="0" w:color="auto"/>
            </w:tcBorders>
            <w:vAlign w:val="center"/>
          </w:tcPr>
          <w:p w14:paraId="1C63A63E" w14:textId="7FD4689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0F44B6">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C70277D" w14:textId="77777777" w:rsidTr="001C331F">
        <w:trPr>
          <w:trHeight w:val="201"/>
        </w:trPr>
        <w:tc>
          <w:tcPr>
            <w:tcW w:w="1210" w:type="pct"/>
            <w:tcBorders>
              <w:left w:val="single" w:sz="6" w:space="0" w:color="auto"/>
            </w:tcBorders>
            <w:vAlign w:val="center"/>
          </w:tcPr>
          <w:p w14:paraId="6C69A39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Licence</w:t>
            </w:r>
          </w:p>
        </w:tc>
        <w:tc>
          <w:tcPr>
            <w:tcW w:w="3790" w:type="pct"/>
            <w:tcBorders>
              <w:right w:val="single" w:sz="6" w:space="0" w:color="auto"/>
            </w:tcBorders>
            <w:vAlign w:val="center"/>
          </w:tcPr>
          <w:p w14:paraId="2BB57C59" w14:textId="12BC57B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0A4909">
              <w:rPr>
                <w:rFonts w:ascii="Calibri" w:eastAsia="Times New Roman" w:hAnsi="Calibri" w:cs="Tahoma"/>
                <w:color w:val="000000"/>
                <w:sz w:val="20"/>
                <w:szCs w:val="20"/>
                <w:lang w:eastAsia="cs-CZ"/>
              </w:rPr>
              <w:t>1</w:t>
            </w:r>
            <w:r w:rsidR="00F9254C">
              <w:rPr>
                <w:rFonts w:ascii="Calibri" w:eastAsia="Times New Roman" w:hAnsi="Calibri" w:cs="Tahoma"/>
                <w:color w:val="000000"/>
                <w:sz w:val="20"/>
                <w:szCs w:val="20"/>
                <w:lang w:eastAsia="cs-CZ"/>
              </w:rPr>
              <w:t>7</w:t>
            </w:r>
            <w:r w:rsidRPr="003C5D48">
              <w:rPr>
                <w:rFonts w:ascii="Calibri" w:eastAsia="Times New Roman" w:hAnsi="Calibri" w:cs="Tahoma"/>
                <w:color w:val="000000"/>
                <w:sz w:val="20"/>
                <w:szCs w:val="20"/>
                <w:lang w:eastAsia="cs-CZ"/>
              </w:rPr>
              <w:t xml:space="preserve">.2 </w:t>
            </w:r>
            <w:r w:rsidRPr="003C5D48">
              <w:rPr>
                <w:rFonts w:ascii="Calibri" w:eastAsia="Times New Roman" w:hAnsi="Calibri" w:cs="Tahoma"/>
                <w:sz w:val="20"/>
                <w:szCs w:val="20"/>
                <w:lang w:eastAsia="cs-CZ"/>
              </w:rPr>
              <w:t>Smlouvy.</w:t>
            </w:r>
          </w:p>
        </w:tc>
      </w:tr>
      <w:tr w:rsidR="003C5D48" w:rsidRPr="003C5D48" w14:paraId="3D64103D" w14:textId="77777777" w:rsidTr="001C331F">
        <w:trPr>
          <w:trHeight w:val="201"/>
        </w:trPr>
        <w:tc>
          <w:tcPr>
            <w:tcW w:w="1210" w:type="pct"/>
            <w:tcBorders>
              <w:left w:val="single" w:sz="6" w:space="0" w:color="auto"/>
            </w:tcBorders>
            <w:vAlign w:val="center"/>
          </w:tcPr>
          <w:p w14:paraId="25A7D9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w:t>
            </w:r>
          </w:p>
        </w:tc>
        <w:tc>
          <w:tcPr>
            <w:tcW w:w="3790" w:type="pct"/>
            <w:tcBorders>
              <w:right w:val="single" w:sz="6" w:space="0" w:color="auto"/>
            </w:tcBorders>
            <w:vAlign w:val="center"/>
          </w:tcPr>
          <w:p w14:paraId="334A1D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Místo sběru dat pro výpočet ukazatelů.</w:t>
            </w:r>
          </w:p>
        </w:tc>
      </w:tr>
      <w:tr w:rsidR="003C5D48" w:rsidRPr="003C5D48" w14:paraId="216B2CA7" w14:textId="77777777" w:rsidTr="001C331F">
        <w:trPr>
          <w:trHeight w:val="149"/>
        </w:trPr>
        <w:tc>
          <w:tcPr>
            <w:tcW w:w="1210" w:type="pct"/>
            <w:tcBorders>
              <w:left w:val="single" w:sz="6" w:space="0" w:color="auto"/>
            </w:tcBorders>
            <w:vAlign w:val="center"/>
          </w:tcPr>
          <w:p w14:paraId="42CFC48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body a výpočet ukazatelů</w:t>
            </w:r>
          </w:p>
        </w:tc>
        <w:tc>
          <w:tcPr>
            <w:tcW w:w="3790" w:type="pct"/>
            <w:tcBorders>
              <w:right w:val="single" w:sz="6" w:space="0" w:color="auto"/>
            </w:tcBorders>
            <w:vAlign w:val="center"/>
          </w:tcPr>
          <w:p w14:paraId="37B477F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Body pro sběr dat sloužících k výpočtu ukazatelů a postup výpočtu ukazatelů.</w:t>
            </w:r>
          </w:p>
        </w:tc>
      </w:tr>
      <w:tr w:rsidR="003C5D48" w:rsidRPr="003C5D48" w14:paraId="34B0BCCB" w14:textId="77777777" w:rsidTr="001C331F">
        <w:trPr>
          <w:trHeight w:val="189"/>
        </w:trPr>
        <w:tc>
          <w:tcPr>
            <w:tcW w:w="1210" w:type="pct"/>
            <w:tcBorders>
              <w:left w:val="single" w:sz="6" w:space="0" w:color="auto"/>
            </w:tcBorders>
            <w:vAlign w:val="center"/>
          </w:tcPr>
          <w:p w14:paraId="279CC80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Monitoring</w:t>
            </w:r>
          </w:p>
        </w:tc>
        <w:tc>
          <w:tcPr>
            <w:tcW w:w="3790" w:type="pct"/>
            <w:tcBorders>
              <w:right w:val="single" w:sz="6" w:space="0" w:color="auto"/>
            </w:tcBorders>
            <w:vAlign w:val="center"/>
          </w:tcPr>
          <w:p w14:paraId="44B37C34" w14:textId="5E7E0DF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čl</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_Ref534104206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9254C">
              <w:rPr>
                <w:rFonts w:ascii="Calibri" w:eastAsia="Times New Roman" w:hAnsi="Calibri" w:cs="Tahoma"/>
                <w:color w:val="000000"/>
                <w:sz w:val="20"/>
                <w:szCs w:val="20"/>
                <w:lang w:eastAsia="cs-CZ"/>
              </w:rPr>
              <w:t>9</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8D2380C" w14:textId="77777777" w:rsidTr="001C331F">
        <w:trPr>
          <w:trHeight w:val="201"/>
        </w:trPr>
        <w:tc>
          <w:tcPr>
            <w:tcW w:w="1210" w:type="pct"/>
            <w:tcBorders>
              <w:left w:val="single" w:sz="6" w:space="0" w:color="auto"/>
            </w:tcBorders>
            <w:vAlign w:val="center"/>
          </w:tcPr>
          <w:p w14:paraId="7B4792C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Nabídka</w:t>
            </w:r>
          </w:p>
        </w:tc>
        <w:tc>
          <w:tcPr>
            <w:tcW w:w="3790" w:type="pct"/>
            <w:tcBorders>
              <w:right w:val="single" w:sz="6" w:space="0" w:color="auto"/>
            </w:tcBorders>
            <w:vAlign w:val="center"/>
          </w:tcPr>
          <w:p w14:paraId="03D6F71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Smlouvy.</w:t>
            </w:r>
          </w:p>
        </w:tc>
      </w:tr>
      <w:tr w:rsidR="003C5D48" w:rsidRPr="003C5D48" w14:paraId="2478B3C8" w14:textId="77777777" w:rsidTr="001C331F">
        <w:trPr>
          <w:trHeight w:val="201"/>
        </w:trPr>
        <w:tc>
          <w:tcPr>
            <w:tcW w:w="1210" w:type="pct"/>
            <w:tcBorders>
              <w:left w:val="single" w:sz="6" w:space="0" w:color="auto"/>
            </w:tcBorders>
            <w:vAlign w:val="center"/>
          </w:tcPr>
          <w:p w14:paraId="63BD068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Naléhavost</w:t>
            </w:r>
          </w:p>
        </w:tc>
        <w:tc>
          <w:tcPr>
            <w:tcW w:w="3790" w:type="pct"/>
            <w:tcBorders>
              <w:right w:val="single" w:sz="6" w:space="0" w:color="auto"/>
            </w:tcBorders>
            <w:vAlign w:val="center"/>
          </w:tcPr>
          <w:p w14:paraId="65AFCDD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Význam požadavků stanovený Objednatelem a definující prioritu požadavku.</w:t>
            </w:r>
          </w:p>
        </w:tc>
      </w:tr>
      <w:tr w:rsidR="003C5D48" w:rsidRPr="003C5D48" w14:paraId="1C01C0D6" w14:textId="77777777" w:rsidTr="001C331F">
        <w:trPr>
          <w:trHeight w:val="201"/>
        </w:trPr>
        <w:tc>
          <w:tcPr>
            <w:tcW w:w="1210" w:type="pct"/>
            <w:tcBorders>
              <w:left w:val="single" w:sz="6" w:space="0" w:color="auto"/>
            </w:tcBorders>
            <w:vAlign w:val="center"/>
          </w:tcPr>
          <w:p w14:paraId="4595D11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služby</w:t>
            </w:r>
          </w:p>
        </w:tc>
        <w:tc>
          <w:tcPr>
            <w:tcW w:w="3790" w:type="pct"/>
            <w:tcBorders>
              <w:right w:val="single" w:sz="6" w:space="0" w:color="auto"/>
            </w:tcBorders>
            <w:vAlign w:val="center"/>
          </w:tcPr>
          <w:p w14:paraId="1F83BD4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příslušného katalogového listu.</w:t>
            </w:r>
          </w:p>
        </w:tc>
      </w:tr>
      <w:tr w:rsidR="003C5D48" w:rsidRPr="003C5D48" w14:paraId="3B644E0F" w14:textId="77777777" w:rsidTr="001C331F">
        <w:trPr>
          <w:trHeight w:val="201"/>
        </w:trPr>
        <w:tc>
          <w:tcPr>
            <w:tcW w:w="1210" w:type="pct"/>
            <w:tcBorders>
              <w:left w:val="single" w:sz="6" w:space="0" w:color="auto"/>
            </w:tcBorders>
            <w:vAlign w:val="center"/>
          </w:tcPr>
          <w:p w14:paraId="0A4F9C6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Obecné parametry služeb</w:t>
            </w:r>
          </w:p>
        </w:tc>
        <w:tc>
          <w:tcPr>
            <w:tcW w:w="3790" w:type="pct"/>
            <w:tcBorders>
              <w:right w:val="single" w:sz="6" w:space="0" w:color="auto"/>
            </w:tcBorders>
            <w:vAlign w:val="center"/>
          </w:tcPr>
          <w:p w14:paraId="2B2EBF0E" w14:textId="19000644"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480EB1">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64E2BF0" w14:textId="77777777" w:rsidTr="001C331F">
        <w:trPr>
          <w:trHeight w:val="189"/>
        </w:trPr>
        <w:tc>
          <w:tcPr>
            <w:tcW w:w="1210" w:type="pct"/>
            <w:tcBorders>
              <w:left w:val="single" w:sz="6" w:space="0" w:color="auto"/>
            </w:tcBorders>
            <w:vAlign w:val="center"/>
          </w:tcPr>
          <w:p w14:paraId="121364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Odpověď</w:t>
            </w:r>
          </w:p>
        </w:tc>
        <w:tc>
          <w:tcPr>
            <w:tcW w:w="3790" w:type="pct"/>
            <w:tcBorders>
              <w:right w:val="single" w:sz="6" w:space="0" w:color="auto"/>
            </w:tcBorders>
            <w:vAlign w:val="center"/>
          </w:tcPr>
          <w:p w14:paraId="0CFD8E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Maximální doba, za kterou dojde k reakci Poskytovatele na nový požadavek</w:t>
            </w:r>
            <w:r w:rsidRPr="003C5D48">
              <w:rPr>
                <w:rFonts w:ascii="Calibri" w:eastAsia="Times New Roman" w:hAnsi="Calibri" w:cs="Tahoma"/>
                <w:color w:val="000000"/>
                <w:sz w:val="20"/>
                <w:szCs w:val="20"/>
                <w:lang w:eastAsia="cs-CZ"/>
              </w:rPr>
              <w:t>.</w:t>
            </w:r>
          </w:p>
        </w:tc>
      </w:tr>
      <w:tr w:rsidR="003C5D48" w:rsidRPr="003C5D48" w14:paraId="0313EBEB" w14:textId="77777777" w:rsidTr="001C331F">
        <w:trPr>
          <w:trHeight w:val="201"/>
        </w:trPr>
        <w:tc>
          <w:tcPr>
            <w:tcW w:w="1210" w:type="pct"/>
            <w:tcBorders>
              <w:left w:val="single" w:sz="6" w:space="0" w:color="auto"/>
            </w:tcBorders>
            <w:vAlign w:val="center"/>
          </w:tcPr>
          <w:p w14:paraId="2FF87A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Open Source Software</w:t>
            </w:r>
          </w:p>
        </w:tc>
        <w:tc>
          <w:tcPr>
            <w:tcW w:w="3790" w:type="pct"/>
            <w:tcBorders>
              <w:right w:val="single" w:sz="6" w:space="0" w:color="auto"/>
            </w:tcBorders>
            <w:vAlign w:val="center"/>
          </w:tcPr>
          <w:p w14:paraId="6A7E1C63" w14:textId="24EB0B62"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_Ref428953261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127BBC">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.8</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12AE93A" w14:textId="77777777" w:rsidTr="001C331F">
        <w:trPr>
          <w:trHeight w:val="201"/>
        </w:trPr>
        <w:tc>
          <w:tcPr>
            <w:tcW w:w="1210" w:type="pct"/>
            <w:tcBorders>
              <w:left w:val="single" w:sz="6" w:space="0" w:color="auto"/>
            </w:tcBorders>
            <w:vAlign w:val="center"/>
          </w:tcPr>
          <w:p w14:paraId="2E4E43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KL</w:t>
            </w:r>
          </w:p>
        </w:tc>
        <w:tc>
          <w:tcPr>
            <w:tcW w:w="3790" w:type="pct"/>
            <w:tcBorders>
              <w:right w:val="single" w:sz="6" w:space="0" w:color="auto"/>
            </w:tcBorders>
            <w:vAlign w:val="center"/>
          </w:tcPr>
          <w:p w14:paraId="0B88261D" w14:textId="79AC097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_Ref492454118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3.2.1</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48527A49" w14:textId="77777777" w:rsidTr="001C331F">
        <w:trPr>
          <w:trHeight w:val="189"/>
        </w:trPr>
        <w:tc>
          <w:tcPr>
            <w:tcW w:w="1210" w:type="pct"/>
            <w:tcBorders>
              <w:left w:val="single" w:sz="6" w:space="0" w:color="auto"/>
            </w:tcBorders>
            <w:vAlign w:val="center"/>
          </w:tcPr>
          <w:p w14:paraId="6641FC8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služby</w:t>
            </w:r>
          </w:p>
        </w:tc>
        <w:tc>
          <w:tcPr>
            <w:tcW w:w="3790" w:type="pct"/>
            <w:tcBorders>
              <w:right w:val="single" w:sz="6" w:space="0" w:color="auto"/>
            </w:tcBorders>
            <w:vAlign w:val="center"/>
          </w:tcPr>
          <w:p w14:paraId="0C80E80A" w14:textId="6CFFFA8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F425D8">
              <w:rPr>
                <w:rFonts w:ascii="Calibri" w:eastAsia="Times New Roman" w:hAnsi="Calibri" w:cs="Tahoma"/>
                <w:color w:val="000000"/>
                <w:sz w:val="20"/>
                <w:szCs w:val="20"/>
                <w:lang w:eastAsia="cs-CZ"/>
              </w:rPr>
              <w:t xml:space="preserve">3.2.1 </w:t>
            </w:r>
            <w:r w:rsidRPr="003C5D48">
              <w:rPr>
                <w:rFonts w:ascii="Calibri" w:eastAsia="Times New Roman" w:hAnsi="Calibri" w:cs="Tahoma"/>
                <w:sz w:val="20"/>
                <w:szCs w:val="20"/>
                <w:lang w:eastAsia="cs-CZ"/>
              </w:rPr>
              <w:t>Smlouvy.</w:t>
            </w:r>
          </w:p>
        </w:tc>
      </w:tr>
      <w:tr w:rsidR="003C5D48" w:rsidRPr="003C5D48" w14:paraId="53C410EA" w14:textId="77777777" w:rsidTr="001C331F">
        <w:trPr>
          <w:trHeight w:val="189"/>
        </w:trPr>
        <w:tc>
          <w:tcPr>
            <w:tcW w:w="1210" w:type="pct"/>
            <w:tcBorders>
              <w:left w:val="single" w:sz="6" w:space="0" w:color="auto"/>
            </w:tcBorders>
            <w:vAlign w:val="center"/>
          </w:tcPr>
          <w:p w14:paraId="1F2A144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Pomocný nástroj</w:t>
            </w:r>
          </w:p>
        </w:tc>
        <w:tc>
          <w:tcPr>
            <w:tcW w:w="3790" w:type="pct"/>
            <w:tcBorders>
              <w:right w:val="single" w:sz="6" w:space="0" w:color="auto"/>
            </w:tcBorders>
            <w:vAlign w:val="center"/>
          </w:tcPr>
          <w:p w14:paraId="2C585510" w14:textId="6820871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3A48D5">
              <w:rPr>
                <w:rFonts w:ascii="Calibri" w:eastAsia="Times New Roman" w:hAnsi="Calibri" w:cs="Tahoma"/>
                <w:color w:val="000000"/>
                <w:sz w:val="20"/>
                <w:szCs w:val="20"/>
                <w:lang w:eastAsia="cs-CZ"/>
              </w:rPr>
              <w:t>1</w:t>
            </w:r>
            <w:r w:rsidR="00117C42">
              <w:rPr>
                <w:rFonts w:ascii="Calibri" w:eastAsia="Times New Roman" w:hAnsi="Calibri" w:cs="Tahoma"/>
                <w:color w:val="000000"/>
                <w:sz w:val="20"/>
                <w:szCs w:val="20"/>
                <w:lang w:eastAsia="cs-CZ"/>
              </w:rPr>
              <w:t>7</w:t>
            </w:r>
            <w:r w:rsidRPr="003C5D48">
              <w:rPr>
                <w:rFonts w:ascii="Calibri" w:eastAsia="Times New Roman" w:hAnsi="Calibri" w:cs="Tahoma"/>
                <w:color w:val="000000"/>
                <w:sz w:val="20"/>
                <w:szCs w:val="20"/>
                <w:lang w:eastAsia="cs-CZ"/>
              </w:rPr>
              <w:t xml:space="preserve">.2 </w:t>
            </w:r>
            <w:r w:rsidRPr="003C5D48">
              <w:rPr>
                <w:rFonts w:ascii="Calibri" w:eastAsia="Times New Roman" w:hAnsi="Calibri" w:cs="Tahoma"/>
                <w:sz w:val="20"/>
                <w:szCs w:val="20"/>
                <w:lang w:eastAsia="cs-CZ"/>
              </w:rPr>
              <w:t>Smlouvy.</w:t>
            </w:r>
          </w:p>
        </w:tc>
      </w:tr>
      <w:tr w:rsidR="003C5D48" w:rsidRPr="003C5D48" w14:paraId="3B8F8C48" w14:textId="77777777" w:rsidTr="001C331F">
        <w:trPr>
          <w:trHeight w:val="404"/>
        </w:trPr>
        <w:tc>
          <w:tcPr>
            <w:tcW w:w="1210" w:type="pct"/>
            <w:tcBorders>
              <w:left w:val="single" w:sz="6" w:space="0" w:color="auto"/>
            </w:tcBorders>
            <w:vAlign w:val="center"/>
          </w:tcPr>
          <w:p w14:paraId="23C9D38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Požadavek na poskytnutí Ad hoc služeb</w:t>
            </w:r>
          </w:p>
        </w:tc>
        <w:tc>
          <w:tcPr>
            <w:tcW w:w="3790" w:type="pct"/>
            <w:tcBorders>
              <w:right w:val="single" w:sz="6" w:space="0" w:color="auto"/>
            </w:tcBorders>
            <w:vAlign w:val="center"/>
          </w:tcPr>
          <w:p w14:paraId="1285EDA3" w14:textId="77777777" w:rsid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 xml:space="preserve">Smlouvy.  </w:t>
            </w:r>
          </w:p>
          <w:p w14:paraId="10C39DF5" w14:textId="77777777" w:rsidR="00D702CB" w:rsidRPr="00D702CB" w:rsidRDefault="00D702CB" w:rsidP="00D702CB">
            <w:pPr>
              <w:rPr>
                <w:rFonts w:ascii="Calibri" w:eastAsia="Times New Roman" w:hAnsi="Calibri" w:cs="Tahoma"/>
                <w:sz w:val="20"/>
                <w:szCs w:val="20"/>
                <w:lang w:eastAsia="cs-CZ"/>
              </w:rPr>
            </w:pPr>
          </w:p>
        </w:tc>
      </w:tr>
      <w:tr w:rsidR="003C5D48" w:rsidRPr="003C5D48" w14:paraId="483F481E" w14:textId="77777777" w:rsidTr="001C331F">
        <w:trPr>
          <w:trHeight w:val="391"/>
        </w:trPr>
        <w:tc>
          <w:tcPr>
            <w:tcW w:w="1210" w:type="pct"/>
            <w:tcBorders>
              <w:left w:val="single" w:sz="6" w:space="0" w:color="auto"/>
            </w:tcBorders>
            <w:vAlign w:val="center"/>
          </w:tcPr>
          <w:p w14:paraId="0D057C8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 xml:space="preserve">Pracovní dny </w:t>
            </w:r>
          </w:p>
        </w:tc>
        <w:tc>
          <w:tcPr>
            <w:tcW w:w="3790" w:type="pct"/>
            <w:tcBorders>
              <w:right w:val="single" w:sz="6" w:space="0" w:color="auto"/>
            </w:tcBorders>
            <w:vAlign w:val="center"/>
          </w:tcPr>
          <w:p w14:paraId="2687F14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1C331F">
        <w:trPr>
          <w:trHeight w:val="391"/>
        </w:trPr>
        <w:tc>
          <w:tcPr>
            <w:tcW w:w="1210" w:type="pct"/>
            <w:tcBorders>
              <w:left w:val="single" w:sz="6" w:space="0" w:color="auto"/>
            </w:tcBorders>
            <w:vAlign w:val="center"/>
          </w:tcPr>
          <w:p w14:paraId="3EBE8A4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Překážky vylučující povinnost k náhradě újmy</w:t>
            </w:r>
          </w:p>
        </w:tc>
        <w:tc>
          <w:tcPr>
            <w:tcW w:w="3790" w:type="pct"/>
            <w:tcBorders>
              <w:right w:val="single" w:sz="6" w:space="0" w:color="auto"/>
            </w:tcBorders>
            <w:vAlign w:val="center"/>
          </w:tcPr>
          <w:p w14:paraId="2ECAB3E9" w14:textId="42EB6B0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2</w:t>
            </w:r>
            <w:r w:rsidR="006E16C6">
              <w:rPr>
                <w:rFonts w:ascii="Calibri" w:eastAsia="Times New Roman" w:hAnsi="Calibri" w:cs="Tahoma"/>
                <w:color w:val="000000"/>
                <w:sz w:val="20"/>
                <w:szCs w:val="20"/>
                <w:lang w:eastAsia="cs-CZ"/>
              </w:rPr>
              <w:t>3</w:t>
            </w:r>
            <w:r w:rsidRPr="003C5D48">
              <w:rPr>
                <w:rFonts w:ascii="Calibri" w:eastAsia="Times New Roman" w:hAnsi="Calibri" w:cs="Tahoma"/>
                <w:color w:val="000000"/>
                <w:sz w:val="20"/>
                <w:szCs w:val="20"/>
                <w:lang w:eastAsia="cs-CZ"/>
              </w:rPr>
              <w:t xml:space="preserve">.2 </w:t>
            </w:r>
            <w:r w:rsidRPr="003C5D48">
              <w:rPr>
                <w:rFonts w:ascii="Calibri" w:eastAsia="Times New Roman" w:hAnsi="Calibri" w:cs="Tahoma"/>
                <w:sz w:val="20"/>
                <w:szCs w:val="20"/>
                <w:lang w:eastAsia="cs-CZ"/>
              </w:rPr>
              <w:t>Smlouvy.</w:t>
            </w:r>
          </w:p>
        </w:tc>
      </w:tr>
      <w:tr w:rsidR="003C5D48" w:rsidRPr="003C5D48" w14:paraId="427521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F1C310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77924BD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po kterou systém má být smluvně dostupný (pro účely výpočtu plnění SLA parametrů).</w:t>
            </w:r>
          </w:p>
        </w:tc>
      </w:tr>
      <w:tr w:rsidR="003C5D48" w:rsidRPr="003C5D48" w14:paraId="50233DE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893E2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14:paraId="06218CCD" w14:textId="5C76A89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6E16C6">
              <w:rPr>
                <w:rFonts w:ascii="Calibri" w:eastAsia="Times New Roman" w:hAnsi="Calibri" w:cs="Tahoma"/>
                <w:color w:val="000000"/>
                <w:sz w:val="20"/>
                <w:szCs w:val="20"/>
                <w:lang w:eastAsia="cs-CZ"/>
              </w:rPr>
              <w:t>9</w:t>
            </w:r>
            <w:r w:rsidRPr="003C5D48">
              <w:rPr>
                <w:rFonts w:ascii="Calibri" w:eastAsia="Times New Roman" w:hAnsi="Calibri" w:cs="Tahoma"/>
                <w:color w:val="000000"/>
                <w:sz w:val="20"/>
                <w:szCs w:val="20"/>
                <w:lang w:eastAsia="cs-CZ"/>
              </w:rPr>
              <w:t>.</w:t>
            </w:r>
            <w:r w:rsidR="00AC018C">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E6A80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0218045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odpovědi na požadavek a vyřešení požadavku.</w:t>
            </w:r>
          </w:p>
        </w:tc>
      </w:tr>
      <w:tr w:rsidR="003C5D48" w:rsidRPr="003C5D48" w14:paraId="48DE92A6"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6C6F584" w14:textId="3BF3EF17" w:rsidR="003C5D48" w:rsidRPr="003C5D48" w:rsidRDefault="00636741" w:rsidP="003C5D48">
            <w:pPr>
              <w:spacing w:before="60" w:after="60" w:line="240" w:lineRule="auto"/>
              <w:rPr>
                <w:rFonts w:ascii="Calibri" w:eastAsia="Times New Roman" w:hAnsi="Calibri" w:cs="Tahoma"/>
                <w:color w:val="000000"/>
                <w:sz w:val="20"/>
                <w:szCs w:val="20"/>
                <w:lang w:eastAsia="cs-CZ"/>
              </w:rPr>
            </w:pPr>
            <w:r>
              <w:rPr>
                <w:rFonts w:ascii="Calibri" w:eastAsia="Times New Roman" w:hAnsi="Calibri" w:cs="Times New Roman"/>
                <w:sz w:val="20"/>
                <w:szCs w:val="20"/>
                <w:lang w:eastAsia="cs-CZ"/>
              </w:rPr>
              <w:t>Elektronický</w:t>
            </w:r>
            <w:r w:rsidR="003C5D48" w:rsidRPr="003C5D48">
              <w:rPr>
                <w:rFonts w:ascii="Calibri" w:eastAsia="Times New Roman" w:hAnsi="Calibri" w:cs="Times New Roman"/>
                <w:sz w:val="20"/>
                <w:szCs w:val="20"/>
                <w:lang w:eastAsia="cs-CZ"/>
              </w:rPr>
              <w:t xml:space="preserve"> nástroj</w:t>
            </w:r>
            <w:r w:rsidR="00F20BDB">
              <w:rPr>
                <w:rFonts w:ascii="Calibri" w:eastAsia="Times New Roman" w:hAnsi="Calibri" w:cs="Times New Roman"/>
                <w:sz w:val="20"/>
                <w:szCs w:val="20"/>
                <w:lang w:eastAsia="cs-CZ"/>
              </w:rPr>
              <w:t xml:space="preserve"> Objednatele</w:t>
            </w:r>
          </w:p>
        </w:tc>
        <w:tc>
          <w:tcPr>
            <w:tcW w:w="3790"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Softwarový nástroj sloužící k evidenci všech žádostí a k zaznamenání činností při plnění Služeb.</w:t>
            </w:r>
          </w:p>
        </w:tc>
      </w:tr>
      <w:tr w:rsidR="003C5D48" w:rsidRPr="003C5D48" w14:paraId="1A4C946E" w14:textId="77777777" w:rsidTr="001C331F">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1DACCB5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090184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 služby poskytnutá Poskytovatelem Objednateli v důsledku snížení kvality poskytovaných služeb v rámci Vyhodnocovacího období.</w:t>
            </w:r>
          </w:p>
        </w:tc>
      </w:tr>
      <w:tr w:rsidR="003C5D48" w:rsidRPr="003C5D48" w14:paraId="12D7CE48"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06E70BC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68BC1754" w14:textId="5359145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F425D8">
              <w:rPr>
                <w:rFonts w:ascii="Calibri" w:eastAsia="Times New Roman" w:hAnsi="Calibri" w:cs="Tahoma"/>
                <w:color w:val="000000"/>
                <w:sz w:val="20"/>
                <w:szCs w:val="20"/>
                <w:lang w:eastAsia="cs-CZ"/>
              </w:rPr>
              <w:t>3.</w:t>
            </w:r>
            <w:r w:rsidR="005540C9">
              <w:rPr>
                <w:rFonts w:ascii="Calibri" w:eastAsia="Times New Roman" w:hAnsi="Calibri" w:cs="Tahoma"/>
                <w:color w:val="000000"/>
                <w:sz w:val="20"/>
                <w:szCs w:val="20"/>
                <w:lang w:eastAsia="cs-CZ"/>
              </w:rPr>
              <w:t>2</w:t>
            </w:r>
            <w:r w:rsidR="00F425D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t>Smlouvy.</w:t>
            </w:r>
          </w:p>
        </w:tc>
      </w:tr>
      <w:tr w:rsidR="003C5D48" w:rsidRPr="003C5D48" w14:paraId="2BE4844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C114E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3F04880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Požadované parametry/úroveň provozovaných služeb. </w:t>
            </w:r>
          </w:p>
        </w:tc>
      </w:tr>
      <w:tr w:rsidR="003C5D48" w:rsidRPr="003C5D48" w14:paraId="42901A3B"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8B3C06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22E83D9B" w14:textId="4F2D8A2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7231">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02C1ED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D4B28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766DCA9" w14:textId="5F55C30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_Ref492454719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3.5</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5E90275D"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7A87AC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557AAEC9" w14:textId="7828FFF2"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3.1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791EB19E" w14:textId="77777777" w:rsidTr="001C331F">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5B430C8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3644668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Sled kroků vykonávaných monitoring systémem Objednatele v rámci monitoringu parametrů SLA poskytovaných služeb.</w:t>
            </w:r>
          </w:p>
        </w:tc>
      </w:tr>
      <w:tr w:rsidR="003C5D48" w:rsidRPr="003C5D48" w14:paraId="222E2C2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990F36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Úroveň služby</w:t>
            </w:r>
          </w:p>
        </w:tc>
        <w:tc>
          <w:tcPr>
            <w:tcW w:w="3790" w:type="pct"/>
            <w:tcBorders>
              <w:top w:val="single" w:sz="6" w:space="0" w:color="auto"/>
              <w:left w:val="single" w:sz="6" w:space="0" w:color="auto"/>
              <w:bottom w:val="single" w:sz="6" w:space="0" w:color="auto"/>
              <w:right w:val="single" w:sz="6" w:space="0" w:color="auto"/>
            </w:tcBorders>
            <w:vAlign w:val="center"/>
          </w:tcPr>
          <w:p w14:paraId="38D6C41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Kategorie definující míru a kvalitu poskytovaných služeb.</w:t>
            </w:r>
          </w:p>
        </w:tc>
      </w:tr>
      <w:tr w:rsidR="003C5D48" w:rsidRPr="003C5D48" w14:paraId="1F90CDEE"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060C70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7BC0693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1.2.7 </w:t>
            </w:r>
            <w:r w:rsidRPr="003C5D48">
              <w:rPr>
                <w:rFonts w:ascii="Calibri" w:eastAsia="Times New Roman" w:hAnsi="Calibri" w:cs="Tahoma"/>
                <w:sz w:val="20"/>
                <w:szCs w:val="20"/>
                <w:lang w:eastAsia="cs-CZ"/>
              </w:rPr>
              <w:t>Smlouvy.</w:t>
            </w:r>
          </w:p>
        </w:tc>
      </w:tr>
      <w:tr w:rsidR="003C5D48" w:rsidRPr="003C5D48" w14:paraId="41B43980"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138D5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C610972" w14:textId="7E4A8D4C" w:rsidR="003C5D48" w:rsidRPr="003C5D48" w:rsidRDefault="003C5D48" w:rsidP="00517FB4">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Odpovídá za agendu nebo proces a za data, schvaluje přístup k datům dle bezpečnostní politiky </w:t>
            </w:r>
            <w:r w:rsidR="00203B4C">
              <w:rPr>
                <w:rFonts w:ascii="Calibri" w:eastAsia="Times New Roman" w:hAnsi="Calibri" w:cs="Tahoma"/>
                <w:color w:val="000000"/>
                <w:sz w:val="20"/>
                <w:szCs w:val="20"/>
                <w:lang w:eastAsia="cs-CZ"/>
              </w:rPr>
              <w:t>ÚKZÚZ</w:t>
            </w:r>
            <w:r w:rsidRPr="003C5D48">
              <w:rPr>
                <w:rFonts w:ascii="Calibri" w:eastAsia="Times New Roman" w:hAnsi="Calibri" w:cs="Tahoma"/>
                <w:color w:val="000000"/>
                <w:sz w:val="20"/>
                <w:szCs w:val="20"/>
                <w:lang w:eastAsia="cs-CZ"/>
              </w:rPr>
              <w:t xml:space="preserve"> a platných legislativních i interních předpisů. Odpovídá za definice požadavků na rozvoj (věcně). Vlastník informací se váže na Směrnici k řízení bezpečnosti informací.</w:t>
            </w:r>
          </w:p>
        </w:tc>
      </w:tr>
      <w:tr w:rsidR="003C5D48" w:rsidRPr="003C5D48" w14:paraId="6BF5F710"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3A0EAA3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5FA58541" w14:textId="791C1522"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_Ref492454871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w:t>
            </w:r>
            <w:r w:rsidR="007A4391">
              <w:rPr>
                <w:rFonts w:ascii="Calibri" w:eastAsia="Times New Roman" w:hAnsi="Calibri" w:cs="Tahoma"/>
                <w:color w:val="000000"/>
                <w:sz w:val="20"/>
                <w:szCs w:val="20"/>
                <w:lang w:eastAsia="cs-CZ"/>
              </w:rPr>
              <w:t>4</w:t>
            </w:r>
            <w:r w:rsidR="00F425D8">
              <w:rPr>
                <w:rFonts w:ascii="Calibri" w:eastAsia="Times New Roman" w:hAnsi="Calibri" w:cs="Tahoma"/>
                <w:color w:val="000000"/>
                <w:sz w:val="20"/>
                <w:szCs w:val="20"/>
                <w:lang w:eastAsia="cs-CZ"/>
              </w:rPr>
              <w:t>.1</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1A555D4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614029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58B45C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pro vyhodnocení kvality poskytovaných služeb.</w:t>
            </w:r>
          </w:p>
        </w:tc>
      </w:tr>
      <w:tr w:rsidR="003C5D48" w:rsidRPr="003C5D48" w14:paraId="7F68310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7E838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02C29F5C" w14:textId="4563A30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_Ref492390224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0695A">
              <w:rPr>
                <w:rFonts w:ascii="Calibri" w:eastAsia="Times New Roman" w:hAnsi="Calibri" w:cs="Tahoma"/>
                <w:color w:val="000000"/>
                <w:sz w:val="20"/>
                <w:szCs w:val="20"/>
                <w:lang w:eastAsia="cs-CZ"/>
              </w:rPr>
              <w:t>1</w:t>
            </w:r>
            <w:r w:rsidR="007A4391">
              <w:rPr>
                <w:rFonts w:ascii="Calibri" w:eastAsia="Times New Roman" w:hAnsi="Calibri" w:cs="Tahoma"/>
                <w:color w:val="000000"/>
                <w:sz w:val="20"/>
                <w:szCs w:val="20"/>
                <w:lang w:eastAsia="cs-CZ"/>
              </w:rPr>
              <w:t>0</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1 Smlouvy.</w:t>
            </w:r>
          </w:p>
        </w:tc>
      </w:tr>
      <w:tr w:rsidR="003C5D48" w:rsidRPr="003C5D48" w14:paraId="2E237B1D"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5B2F05D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35FFB730" w14:textId="28447F2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Je doba od předání požadavku k řešení Poskytovateli až do nahlášení řešení Poskytovatelem, evidovaná v</w:t>
            </w:r>
            <w:r w:rsidR="00A91094">
              <w:rPr>
                <w:rFonts w:ascii="Calibri" w:eastAsia="Times New Roman" w:hAnsi="Calibri" w:cs="Tahoma"/>
                <w:sz w:val="20"/>
                <w:szCs w:val="20"/>
                <w:lang w:eastAsia="cs-CZ"/>
              </w:rPr>
              <w:t xml:space="preserve"> Elektronickém </w:t>
            </w:r>
            <w:r w:rsidRPr="003C5D48">
              <w:rPr>
                <w:rFonts w:ascii="Calibri" w:eastAsia="Times New Roman" w:hAnsi="Calibri" w:cs="Tahoma"/>
                <w:sz w:val="20"/>
                <w:szCs w:val="20"/>
                <w:lang w:eastAsia="cs-CZ"/>
              </w:rPr>
              <w:t>nástroji Objednatele, n</w:t>
            </w:r>
            <w:r w:rsidRPr="003C5D48">
              <w:rPr>
                <w:rFonts w:ascii="Calibri" w:eastAsia="Times New Roman" w:hAnsi="Calibri" w:cs="Tahoma"/>
                <w:color w:val="000000"/>
                <w:sz w:val="20"/>
                <w:szCs w:val="20"/>
                <w:lang w:eastAsia="cs-CZ"/>
              </w:rPr>
              <w:t>ení-li dále uvedeno jinak. V</w:t>
            </w:r>
            <w:r>
              <w:rPr>
                <w:rFonts w:ascii="Calibri" w:eastAsia="Times New Roman" w:hAnsi="Calibri" w:cs="Tahoma"/>
                <w:color w:val="000000"/>
                <w:sz w:val="20"/>
                <w:szCs w:val="20"/>
                <w:lang w:eastAsia="cs-CZ"/>
              </w:rPr>
              <w:t> </w:t>
            </w:r>
            <w:r w:rsidRPr="003C5D48">
              <w:rPr>
                <w:rFonts w:ascii="Calibri" w:eastAsia="Times New Roman" w:hAnsi="Calibri" w:cs="Tahoma"/>
                <w:color w:val="000000"/>
                <w:sz w:val="20"/>
                <w:szCs w:val="20"/>
                <w:lang w:eastAsia="cs-CZ"/>
              </w:rPr>
              <w:t xml:space="preserve">rámci KL v </w:t>
            </w:r>
            <w:r w:rsidRPr="003C5D48">
              <w:rPr>
                <w:rFonts w:ascii="Calibri" w:eastAsia="Times New Roman" w:hAnsi="Calibri" w:cs="Tahoma"/>
                <w:sz w:val="20"/>
                <w:szCs w:val="20"/>
                <w:lang w:eastAsia="cs-CZ"/>
              </w:rPr>
              <w:t>příloze č. 2</w:t>
            </w:r>
            <w:r w:rsidRPr="003C5D48">
              <w:rPr>
                <w:rFonts w:ascii="Calibri" w:eastAsia="Times New Roman" w:hAnsi="Calibri" w:cs="Tahoma"/>
                <w:color w:val="000000"/>
                <w:sz w:val="20"/>
                <w:szCs w:val="20"/>
                <w:lang w:eastAsia="cs-CZ"/>
              </w:rPr>
              <w:t xml:space="preserve"> Smlouvy v části „Způsob dokladování“ označuje pojem „vyřešení“ stav vyřešení požadavku. Počítaní doby SLA tudíž doby řešení požadavku se řídí Interní dokumentací Objednatele.</w:t>
            </w:r>
          </w:p>
        </w:tc>
      </w:tr>
      <w:tr w:rsidR="003C5D48" w:rsidRPr="003C5D48" w14:paraId="12E0A4C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36D6B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plnění</w:t>
            </w:r>
            <w:r w:rsidRPr="003C5D48">
              <w:rPr>
                <w:rFonts w:ascii="Calibri" w:eastAsia="Times New Roman" w:hAnsi="Calibri" w:cs="Times New Roman"/>
                <w:sz w:val="20"/>
                <w:szCs w:val="24"/>
                <w:lang w:eastAsia="cs-CZ"/>
              </w:rPr>
              <w:t xml:space="preserve"> </w:t>
            </w:r>
            <w:r w:rsidRPr="003C5D48">
              <w:rPr>
                <w:rFonts w:ascii="Calibri" w:eastAsia="Times New Roman" w:hAnsi="Calibri" w:cs="Tahoma"/>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2CD8C3EA" w14:textId="1A711556"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_Ref492455756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w:t>
            </w:r>
            <w:r w:rsidR="00BA01A6">
              <w:rPr>
                <w:rFonts w:ascii="Calibri" w:eastAsia="Times New Roman" w:hAnsi="Calibri" w:cs="Tahoma"/>
                <w:color w:val="000000"/>
                <w:sz w:val="20"/>
                <w:szCs w:val="20"/>
                <w:lang w:eastAsia="cs-CZ"/>
              </w:rPr>
              <w:t>0</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3E33FE2A"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F1E25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Ad hoc služeb</w:t>
            </w:r>
          </w:p>
        </w:tc>
        <w:tc>
          <w:tcPr>
            <w:tcW w:w="3790" w:type="pct"/>
            <w:tcBorders>
              <w:top w:val="single" w:sz="6" w:space="0" w:color="auto"/>
              <w:left w:val="single" w:sz="6" w:space="0" w:color="auto"/>
              <w:bottom w:val="single" w:sz="6" w:space="0" w:color="auto"/>
              <w:right w:val="single" w:sz="6" w:space="0" w:color="auto"/>
            </w:tcBorders>
            <w:vAlign w:val="center"/>
          </w:tcPr>
          <w:p w14:paraId="529877AD" w14:textId="7F4C5204"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čl. 1</w:t>
            </w:r>
            <w:r w:rsidR="004733BC">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t xml:space="preserve"> Smlouvy.</w:t>
            </w:r>
          </w:p>
        </w:tc>
      </w:tr>
      <w:tr w:rsidR="003C5D48" w:rsidRPr="003C5D48" w14:paraId="37900AA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BAA74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054B5F34" w14:textId="2DF3522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_Ref534105927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w:t>
            </w:r>
            <w:r w:rsidR="004733BC">
              <w:rPr>
                <w:rFonts w:ascii="Calibri" w:eastAsia="Times New Roman" w:hAnsi="Calibri" w:cs="Tahoma"/>
                <w:color w:val="000000"/>
                <w:sz w:val="20"/>
                <w:szCs w:val="20"/>
                <w:lang w:eastAsia="cs-CZ"/>
              </w:rPr>
              <w:t>7</w:t>
            </w:r>
            <w:r w:rsidR="00F425D8">
              <w:rPr>
                <w:rFonts w:ascii="Calibri" w:eastAsia="Times New Roman" w:hAnsi="Calibri" w:cs="Tahoma"/>
                <w:color w:val="000000"/>
                <w:sz w:val="20"/>
                <w:szCs w:val="20"/>
                <w:lang w:eastAsia="cs-CZ"/>
              </w:rPr>
              <w:t>.10</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E7F8B95"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BF5B4C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0C255020" w14:textId="6DC7083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_Ref492455840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2.1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55E29D94"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4E1A903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C1AA96D" w14:textId="6AA2540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_Ref492454871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0695A">
              <w:rPr>
                <w:rFonts w:ascii="Calibri" w:eastAsia="Times New Roman" w:hAnsi="Calibri" w:cs="Tahoma"/>
                <w:color w:val="000000"/>
                <w:sz w:val="20"/>
                <w:szCs w:val="20"/>
                <w:lang w:eastAsia="cs-CZ"/>
              </w:rPr>
              <w:t>1</w:t>
            </w:r>
            <w:r w:rsidR="004733BC">
              <w:rPr>
                <w:rFonts w:ascii="Calibri" w:eastAsia="Times New Roman" w:hAnsi="Calibri" w:cs="Tahoma"/>
                <w:color w:val="000000"/>
                <w:sz w:val="20"/>
                <w:szCs w:val="20"/>
                <w:lang w:eastAsia="cs-CZ"/>
              </w:rPr>
              <w:t>4</w:t>
            </w:r>
            <w:r w:rsidR="00A0695A">
              <w:rPr>
                <w:rFonts w:ascii="Calibri" w:eastAsia="Times New Roman" w:hAnsi="Calibri" w:cs="Tahoma"/>
                <w:color w:val="000000"/>
                <w:sz w:val="20"/>
                <w:szCs w:val="20"/>
                <w:lang w:eastAsia="cs-CZ"/>
              </w:rPr>
              <w:t>.1</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2086446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1C40EA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09731F5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Popis formy a obsahu dokladů prokazujících úroveň dodávaných služeb.</w:t>
            </w:r>
          </w:p>
        </w:tc>
      </w:tr>
      <w:tr w:rsidR="003C5D48" w:rsidRPr="003C5D48" w14:paraId="76085CEE"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9FB81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209E5AA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vyhodnocení plnění smluvních ukazatelů na konci Vyhodnocovacího období.</w:t>
            </w:r>
          </w:p>
        </w:tc>
      </w:tr>
      <w:tr w:rsidR="003C5D48" w:rsidRPr="003C5D48" w14:paraId="22EBFFBF" w14:textId="77777777" w:rsidTr="001C331F">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1C931DE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52EE8187" w14:textId="3A60A8AE"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_Ref492454687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0486A">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bl>
    <w:p w14:paraId="52BF04D9" w14:textId="77777777" w:rsidR="003C5D48" w:rsidRPr="003C5D48" w:rsidRDefault="003C5D48" w:rsidP="003C5D48">
      <w:pPr>
        <w:spacing w:before="60" w:after="60" w:line="240" w:lineRule="auto"/>
        <w:rPr>
          <w:rFonts w:ascii="Calibri" w:eastAsia="Times New Roman" w:hAnsi="Calibri" w:cs="Tahoma"/>
          <w:b/>
          <w:sz w:val="20"/>
          <w:szCs w:val="20"/>
          <w:lang w:val="x-none"/>
        </w:rPr>
      </w:pPr>
      <w:bookmarkStart w:id="162" w:name="_Toc172623780"/>
    </w:p>
    <w:p w14:paraId="0529D719"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outlineLvl w:val="0"/>
        <w:rPr>
          <w:rFonts w:ascii="Calibri" w:eastAsia="Times New Roman" w:hAnsi="Calibri" w:cs="Tahoma"/>
          <w:b/>
          <w:sz w:val="20"/>
          <w:szCs w:val="20"/>
          <w:lang w:val="x-none"/>
        </w:rPr>
      </w:pPr>
      <w:r w:rsidRPr="003C5D48">
        <w:rPr>
          <w:rFonts w:ascii="Calibri" w:eastAsia="Times New Roman" w:hAnsi="Calibri" w:cs="Tahoma"/>
          <w:b/>
          <w:sz w:val="20"/>
          <w:szCs w:val="20"/>
          <w:lang w:val="x-none"/>
        </w:rPr>
        <w:t>SEZNAM ZKRATEK</w:t>
      </w:r>
      <w:bookmarkEnd w:id="162"/>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3C5D48" w:rsidRPr="003C5D48" w14:paraId="38C25978" w14:textId="77777777" w:rsidTr="003C5D48">
        <w:trPr>
          <w:trHeight w:val="268"/>
        </w:trPr>
        <w:tc>
          <w:tcPr>
            <w:tcW w:w="5000" w:type="pct"/>
            <w:gridSpan w:val="2"/>
            <w:shd w:val="clear" w:color="auto" w:fill="ABBB59"/>
          </w:tcPr>
          <w:p w14:paraId="312D7A87" w14:textId="77777777" w:rsidR="003C5D48" w:rsidRPr="003C5D48" w:rsidRDefault="003C5D48" w:rsidP="003C5D48">
            <w:pPr>
              <w:keepNext/>
              <w:tabs>
                <w:tab w:val="left" w:pos="2612"/>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 xml:space="preserve">Slovní pojmů </w:t>
            </w:r>
          </w:p>
        </w:tc>
      </w:tr>
      <w:tr w:rsidR="003C5D48" w:rsidRPr="003C5D48" w14:paraId="6843B9B8" w14:textId="77777777" w:rsidTr="001C331F">
        <w:trPr>
          <w:trHeight w:val="252"/>
        </w:trPr>
        <w:tc>
          <w:tcPr>
            <w:tcW w:w="537" w:type="pct"/>
            <w:shd w:val="clear" w:color="auto" w:fill="auto"/>
          </w:tcPr>
          <w:p w14:paraId="12EF34ED"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IS</w:t>
            </w:r>
          </w:p>
        </w:tc>
        <w:tc>
          <w:tcPr>
            <w:tcW w:w="4463" w:type="pct"/>
            <w:shd w:val="clear" w:color="auto" w:fill="auto"/>
          </w:tcPr>
          <w:p w14:paraId="7DCE23E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Informační systém</w:t>
            </w:r>
          </w:p>
        </w:tc>
      </w:tr>
      <w:tr w:rsidR="003C5D48" w:rsidRPr="003C5D48" w14:paraId="1494C290" w14:textId="77777777" w:rsidTr="001C331F">
        <w:trPr>
          <w:trHeight w:val="268"/>
        </w:trPr>
        <w:tc>
          <w:tcPr>
            <w:tcW w:w="537" w:type="pct"/>
            <w:shd w:val="clear" w:color="auto" w:fill="auto"/>
          </w:tcPr>
          <w:p w14:paraId="0938A43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CMDB</w:t>
            </w:r>
          </w:p>
        </w:tc>
        <w:tc>
          <w:tcPr>
            <w:tcW w:w="4463" w:type="pct"/>
            <w:shd w:val="clear" w:color="auto" w:fill="auto"/>
          </w:tcPr>
          <w:p w14:paraId="5D0143D9"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Konfigurační databáze</w:t>
            </w:r>
          </w:p>
        </w:tc>
      </w:tr>
      <w:tr w:rsidR="003C5D48" w:rsidRPr="003C5D48" w14:paraId="6F0D0AD5" w14:textId="77777777" w:rsidTr="001C331F">
        <w:trPr>
          <w:trHeight w:val="268"/>
        </w:trPr>
        <w:tc>
          <w:tcPr>
            <w:tcW w:w="537" w:type="pct"/>
            <w:shd w:val="clear" w:color="auto" w:fill="auto"/>
          </w:tcPr>
          <w:p w14:paraId="29F8C2EA"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ITIL</w:t>
            </w:r>
          </w:p>
        </w:tc>
        <w:tc>
          <w:tcPr>
            <w:tcW w:w="4463" w:type="pct"/>
            <w:shd w:val="clear" w:color="auto" w:fill="auto"/>
          </w:tcPr>
          <w:p w14:paraId="475A521D"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Information Technology Infrastructure Library v4</w:t>
            </w:r>
          </w:p>
        </w:tc>
      </w:tr>
      <w:tr w:rsidR="003C5D48" w:rsidRPr="003C5D48" w14:paraId="2644807B" w14:textId="77777777" w:rsidTr="001C331F">
        <w:trPr>
          <w:trHeight w:val="252"/>
        </w:trPr>
        <w:tc>
          <w:tcPr>
            <w:tcW w:w="537" w:type="pct"/>
            <w:shd w:val="clear" w:color="auto" w:fill="auto"/>
          </w:tcPr>
          <w:p w14:paraId="62658796"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KL</w:t>
            </w:r>
          </w:p>
        </w:tc>
        <w:tc>
          <w:tcPr>
            <w:tcW w:w="4463" w:type="pct"/>
            <w:shd w:val="clear" w:color="auto" w:fill="auto"/>
          </w:tcPr>
          <w:p w14:paraId="6C0F6938"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Katalogový list / katalogové listy</w:t>
            </w:r>
          </w:p>
        </w:tc>
      </w:tr>
      <w:tr w:rsidR="003C5D48" w:rsidRPr="003C5D48" w14:paraId="5CD83694" w14:textId="77777777" w:rsidTr="001C331F">
        <w:trPr>
          <w:trHeight w:val="252"/>
        </w:trPr>
        <w:tc>
          <w:tcPr>
            <w:tcW w:w="537" w:type="pct"/>
            <w:shd w:val="clear" w:color="auto" w:fill="auto"/>
          </w:tcPr>
          <w:p w14:paraId="2D01C155" w14:textId="6FD22FB1" w:rsidR="003C5D48" w:rsidRPr="003C5D48" w:rsidRDefault="00F415E3" w:rsidP="003C5D48">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ÚKZÚZ</w:t>
            </w:r>
          </w:p>
        </w:tc>
        <w:tc>
          <w:tcPr>
            <w:tcW w:w="4463" w:type="pct"/>
            <w:shd w:val="clear" w:color="auto" w:fill="auto"/>
          </w:tcPr>
          <w:p w14:paraId="37629AC5" w14:textId="6D7C9588"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 xml:space="preserve">Česká republika – </w:t>
            </w:r>
            <w:r w:rsidR="00F415E3">
              <w:rPr>
                <w:rFonts w:ascii="Calibri" w:eastAsia="Times New Roman" w:hAnsi="Calibri" w:cs="Tahoma"/>
                <w:sz w:val="20"/>
                <w:szCs w:val="20"/>
                <w:lang w:eastAsia="cs-CZ"/>
              </w:rPr>
              <w:t>Ústřední kontrolní a zkušební ústav zemědělský</w:t>
            </w:r>
          </w:p>
        </w:tc>
      </w:tr>
      <w:tr w:rsidR="003C5D48" w:rsidRPr="003C5D48" w14:paraId="01FFEA1F" w14:textId="77777777" w:rsidTr="001C331F">
        <w:trPr>
          <w:trHeight w:val="252"/>
        </w:trPr>
        <w:tc>
          <w:tcPr>
            <w:tcW w:w="537" w:type="pct"/>
            <w:shd w:val="clear" w:color="auto" w:fill="auto"/>
            <w:vAlign w:val="center"/>
          </w:tcPr>
          <w:p w14:paraId="6DB2C2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SLA</w:t>
            </w:r>
          </w:p>
        </w:tc>
        <w:tc>
          <w:tcPr>
            <w:tcW w:w="4463" w:type="pct"/>
            <w:shd w:val="clear" w:color="auto" w:fill="auto"/>
            <w:vAlign w:val="center"/>
          </w:tcPr>
          <w:p w14:paraId="7DE62AAB" w14:textId="2933FF2B"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_Ref492454646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342751">
              <w:rPr>
                <w:rFonts w:ascii="Calibri" w:eastAsia="Times New Roman" w:hAnsi="Calibri" w:cs="Tahoma"/>
                <w:color w:val="000000"/>
                <w:sz w:val="20"/>
                <w:szCs w:val="20"/>
                <w:lang w:eastAsia="cs-CZ"/>
              </w:rPr>
              <w:t>6</w:t>
            </w:r>
            <w:r w:rsidR="00F425D8">
              <w:rPr>
                <w:rFonts w:ascii="Calibri" w:eastAsia="Times New Roman" w:hAnsi="Calibri" w:cs="Tahoma"/>
                <w:color w:val="000000"/>
                <w:sz w:val="20"/>
                <w:szCs w:val="20"/>
                <w:lang w:eastAsia="cs-CZ"/>
              </w:rPr>
              <w:t>.1.2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rsidDel="00C263B1" w14:paraId="7CAD9533" w14:textId="77777777" w:rsidTr="001C331F">
        <w:trPr>
          <w:trHeight w:val="284"/>
        </w:trPr>
        <w:tc>
          <w:tcPr>
            <w:tcW w:w="537" w:type="pct"/>
            <w:shd w:val="clear" w:color="auto" w:fill="auto"/>
          </w:tcPr>
          <w:p w14:paraId="51C54E7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SW</w:t>
            </w:r>
          </w:p>
        </w:tc>
        <w:tc>
          <w:tcPr>
            <w:tcW w:w="4463" w:type="pct"/>
            <w:shd w:val="clear" w:color="auto" w:fill="auto"/>
          </w:tcPr>
          <w:p w14:paraId="195F6B8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Software</w:t>
            </w:r>
          </w:p>
        </w:tc>
      </w:tr>
      <w:tr w:rsidR="003C5D48" w:rsidRPr="003C5D48" w:rsidDel="00C263B1" w14:paraId="3C2DF371" w14:textId="77777777" w:rsidTr="001C331F">
        <w:trPr>
          <w:trHeight w:val="284"/>
        </w:trPr>
        <w:tc>
          <w:tcPr>
            <w:tcW w:w="537" w:type="pct"/>
            <w:shd w:val="clear" w:color="auto" w:fill="auto"/>
            <w:vAlign w:val="center"/>
          </w:tcPr>
          <w:p w14:paraId="2A41C05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w:t>
            </w:r>
          </w:p>
        </w:tc>
        <w:tc>
          <w:tcPr>
            <w:tcW w:w="4463" w:type="pct"/>
            <w:shd w:val="clear" w:color="auto" w:fill="auto"/>
            <w:vAlign w:val="center"/>
          </w:tcPr>
          <w:p w14:paraId="377C71F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Identifikační kód příslušného katalogového listu, uvedený v záhlaví katalogového listu</w:t>
            </w:r>
          </w:p>
        </w:tc>
      </w:tr>
      <w:tr w:rsidR="003C5D48" w:rsidRPr="003C5D48" w:rsidDel="00C263B1" w14:paraId="542FF282" w14:textId="77777777" w:rsidTr="001C331F">
        <w:trPr>
          <w:trHeight w:val="284"/>
        </w:trPr>
        <w:tc>
          <w:tcPr>
            <w:tcW w:w="537" w:type="pct"/>
            <w:shd w:val="clear" w:color="auto" w:fill="auto"/>
            <w:vAlign w:val="center"/>
          </w:tcPr>
          <w:p w14:paraId="259E7F4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LDAP</w:t>
            </w:r>
          </w:p>
        </w:tc>
        <w:tc>
          <w:tcPr>
            <w:tcW w:w="4463" w:type="pct"/>
            <w:shd w:val="clear" w:color="auto" w:fill="auto"/>
            <w:vAlign w:val="center"/>
          </w:tcPr>
          <w:p w14:paraId="4C86387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Lightweight Directory Access Protocol</w:t>
            </w:r>
          </w:p>
        </w:tc>
      </w:tr>
    </w:tbl>
    <w:p w14:paraId="4E774C8D" w14:textId="77777777" w:rsidR="003C5D48" w:rsidRPr="003C5D48" w:rsidRDefault="003C5D48" w:rsidP="003C5D48">
      <w:pPr>
        <w:keepNext/>
        <w:spacing w:before="60" w:after="60" w:line="240" w:lineRule="auto"/>
        <w:jc w:val="center"/>
        <w:rPr>
          <w:rFonts w:ascii="Calibri" w:eastAsia="Times New Roman" w:hAnsi="Calibri" w:cs="Tahoma"/>
          <w:b/>
          <w:sz w:val="20"/>
          <w:szCs w:val="20"/>
          <w:lang w:eastAsia="cs-CZ"/>
        </w:rPr>
      </w:pPr>
    </w:p>
    <w:p w14:paraId="51C0A991" w14:textId="77777777" w:rsidR="003C5D48" w:rsidRPr="003C5D48" w:rsidRDefault="003C5D48" w:rsidP="003C5D48">
      <w:pPr>
        <w:keepNext/>
        <w:spacing w:before="60" w:after="60" w:line="240" w:lineRule="auto"/>
        <w:rPr>
          <w:rFonts w:ascii="Calibri" w:eastAsia="Times New Roman" w:hAnsi="Calibri" w:cs="Tahoma"/>
          <w:b/>
          <w:sz w:val="20"/>
          <w:szCs w:val="20"/>
          <w:lang w:eastAsia="cs-CZ"/>
        </w:rPr>
      </w:pPr>
    </w:p>
    <w:p w14:paraId="6736128A"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KATALOGOVÉ LISTY</w:t>
      </w:r>
    </w:p>
    <w:p w14:paraId="69BDA356"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Pr>
          <w:rFonts w:ascii="Calibri" w:eastAsia="Times New Roman" w:hAnsi="Calibri" w:cs="Tahoma"/>
          <w:b/>
          <w:bCs/>
          <w:kern w:val="32"/>
          <w:sz w:val="20"/>
          <w:szCs w:val="20"/>
        </w:rPr>
        <w:t>SOMOZO</w:t>
      </w:r>
      <w:r>
        <w:rPr>
          <w:rFonts w:ascii="Calibri" w:eastAsia="Times New Roman" w:hAnsi="Calibri" w:cs="Tahoma"/>
          <w:b/>
          <w:sz w:val="20"/>
          <w:szCs w:val="20"/>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6"/>
        <w:gridCol w:w="1219"/>
        <w:gridCol w:w="1753"/>
      </w:tblGrid>
      <w:tr w:rsidR="00351B00" w:rsidRPr="003C5D48" w14:paraId="05E25A5C" w14:textId="77777777" w:rsidTr="00D6420D">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2B3017C0"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469" w:type="pct"/>
            <w:tcBorders>
              <w:top w:val="double" w:sz="4" w:space="0" w:color="auto"/>
              <w:left w:val="double" w:sz="4" w:space="0" w:color="auto"/>
              <w:bottom w:val="double" w:sz="4" w:space="0" w:color="auto"/>
              <w:right w:val="double" w:sz="4" w:space="0" w:color="auto"/>
            </w:tcBorders>
            <w:shd w:val="clear" w:color="auto" w:fill="auto"/>
            <w:vAlign w:val="center"/>
          </w:tcPr>
          <w:p w14:paraId="6F0BDDBD" w14:textId="77777777" w:rsidR="00351B00" w:rsidRPr="00C56BF6" w:rsidRDefault="00351B00" w:rsidP="00D6420D">
            <w:pPr>
              <w:keepLines/>
              <w:widowControl w:val="0"/>
              <w:spacing w:before="60" w:after="60" w:line="240" w:lineRule="auto"/>
              <w:rPr>
                <w:rFonts w:ascii="Calibri" w:eastAsia="Times New Roman" w:hAnsi="Calibri" w:cs="Tahoma"/>
                <w:b/>
                <w:sz w:val="20"/>
                <w:szCs w:val="20"/>
                <w:lang w:eastAsia="x-none"/>
              </w:rPr>
            </w:pPr>
            <w:r w:rsidRPr="006435FD">
              <w:rPr>
                <w:rFonts w:ascii="Calibri" w:eastAsia="Times New Roman" w:hAnsi="Calibri" w:cs="Times New Roman"/>
                <w:b/>
                <w:sz w:val="20"/>
                <w:szCs w:val="20"/>
                <w:lang w:eastAsia="x-none"/>
              </w:rPr>
              <w:t>Provoz Systému pro podporu agendy odborné způsobilosti (SOM OZO)</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35469652"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70018899" w14:textId="77777777" w:rsidR="00351B00" w:rsidRPr="003C5D48" w:rsidRDefault="00351B00" w:rsidP="00D6420D">
            <w:pPr>
              <w:keepLines/>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Paušální</w:t>
            </w:r>
          </w:p>
        </w:tc>
      </w:tr>
      <w:tr w:rsidR="00351B00" w:rsidRPr="003C5D48" w14:paraId="30780CE5" w14:textId="77777777" w:rsidTr="00D6420D">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57B129CD"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429D8805" w14:textId="77777777" w:rsidR="00351B00" w:rsidRPr="006B2265" w:rsidRDefault="00351B00" w:rsidP="00D6420D">
            <w:pPr>
              <w:keepLines/>
              <w:widowControl w:val="0"/>
              <w:spacing w:before="60" w:after="60" w:line="240" w:lineRule="auto"/>
              <w:rPr>
                <w:rFonts w:ascii="Calibri" w:eastAsia="Times New Roman" w:hAnsi="Calibri" w:cs="Tahoma"/>
                <w:bCs/>
                <w:sz w:val="20"/>
                <w:szCs w:val="20"/>
                <w:lang w:eastAsia="x-none"/>
              </w:rPr>
            </w:pPr>
            <w:r w:rsidRPr="006B2265">
              <w:rPr>
                <w:rFonts w:ascii="Calibri" w:eastAsia="Times New Roman" w:hAnsi="Calibri" w:cs="Tahoma"/>
                <w:bCs/>
                <w:sz w:val="20"/>
                <w:szCs w:val="20"/>
                <w:lang w:eastAsia="x-none"/>
              </w:rPr>
              <w:t xml:space="preserve">Zajištění provozu </w:t>
            </w:r>
            <w:r>
              <w:rPr>
                <w:rFonts w:ascii="Calibri" w:eastAsia="Times New Roman" w:hAnsi="Calibri" w:cs="Times New Roman"/>
                <w:sz w:val="20"/>
                <w:szCs w:val="20"/>
                <w:lang w:eastAsia="x-none"/>
              </w:rPr>
              <w:t xml:space="preserve">Systému pro podporu agendy odborné způsobilosti (SOM OZO) </w:t>
            </w:r>
            <w:r>
              <w:rPr>
                <w:rFonts w:ascii="Calibri" w:eastAsia="Times New Roman" w:hAnsi="Calibri" w:cs="Tahoma"/>
                <w:bCs/>
                <w:sz w:val="20"/>
                <w:szCs w:val="20"/>
                <w:lang w:eastAsia="x-none"/>
              </w:rPr>
              <w:t>v souladu s požadovanými smluvními parametry úrovně služeb uvedenými v </w:t>
            </w:r>
            <w:r w:rsidRPr="00D174AF">
              <w:rPr>
                <w:rFonts w:ascii="Calibri" w:eastAsia="Times New Roman" w:hAnsi="Calibri" w:cs="Tahoma"/>
                <w:bCs/>
                <w:sz w:val="20"/>
                <w:szCs w:val="20"/>
                <w:lang w:eastAsia="x-none"/>
              </w:rPr>
              <w:t>příloze č. 2, kapitole 3. smlouvy.</w:t>
            </w:r>
            <w:r w:rsidRPr="006B2265">
              <w:rPr>
                <w:rFonts w:ascii="Calibri" w:eastAsia="Times New Roman" w:hAnsi="Calibri" w:cs="Tahoma"/>
                <w:bCs/>
                <w:sz w:val="20"/>
                <w:szCs w:val="20"/>
                <w:lang w:eastAsia="x-none"/>
              </w:rPr>
              <w:t xml:space="preserve"> </w:t>
            </w:r>
            <w:r>
              <w:rPr>
                <w:rFonts w:ascii="Calibri" w:eastAsia="Times New Roman" w:hAnsi="Calibri" w:cs="Tahoma"/>
                <w:bCs/>
                <w:sz w:val="20"/>
                <w:szCs w:val="20"/>
                <w:lang w:eastAsia="x-none"/>
              </w:rPr>
              <w:t>Systém SOM OZO poskytuje aplikační podporu pro výkon agendy Odborné způsobilosti pro nakládání s přípravky na ochranu rostlin, přičemž poskytuje služby pro klienty veřejné správy, pracovníky zadavatele a pracovníky kooperujících pověřených vzdělávacích institucí.</w:t>
            </w:r>
          </w:p>
        </w:tc>
      </w:tr>
      <w:tr w:rsidR="00351B00" w:rsidRPr="003C5D48" w14:paraId="1EE0ED62" w14:textId="77777777" w:rsidTr="00D6420D">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893884F"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51B00" w:rsidRPr="003C5D48" w14:paraId="23F6EF02" w14:textId="77777777" w:rsidTr="00D6420D">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5FF824C" w14:textId="77777777" w:rsidR="00351B00"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sidRPr="003C5D48">
              <w:rPr>
                <w:rFonts w:ascii="Calibri" w:eastAsia="Times New Roman" w:hAnsi="Calibri" w:cs="Calibri"/>
                <w:b/>
                <w:sz w:val="20"/>
                <w:szCs w:val="20"/>
                <w:u w:val="single"/>
                <w:lang w:eastAsia="cs-CZ"/>
              </w:rPr>
              <w:t>Standardní služby</w:t>
            </w:r>
          </w:p>
          <w:p w14:paraId="26367235"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uvedených v Příloze č. 9 Smlouvy n</w:t>
            </w:r>
            <w:r w:rsidRPr="003C5D48">
              <w:rPr>
                <w:rFonts w:ascii="Calibri" w:eastAsia="Times New Roman" w:hAnsi="Calibri" w:cs="Calibri"/>
                <w:sz w:val="20"/>
                <w:szCs w:val="20"/>
                <w:lang w:eastAsia="cs-CZ"/>
              </w:rPr>
              <w:t>ezbytných pro zajištění řádného provozu produkčního</w:t>
            </w:r>
            <w:r>
              <w:rPr>
                <w:rFonts w:ascii="Calibri" w:eastAsia="Times New Roman" w:hAnsi="Calibri" w:cs="Calibri"/>
                <w:sz w:val="20"/>
                <w:szCs w:val="20"/>
                <w:lang w:eastAsia="cs-CZ"/>
              </w:rPr>
              <w:t xml:space="preserve"> </w:t>
            </w:r>
            <w:r w:rsidRPr="003C5D48">
              <w:rPr>
                <w:rFonts w:ascii="Calibri" w:eastAsia="Times New Roman" w:hAnsi="Calibri" w:cs="Calibri"/>
                <w:sz w:val="20"/>
                <w:szCs w:val="20"/>
                <w:lang w:eastAsia="cs-CZ"/>
              </w:rPr>
              <w:t>a testovacího prostředí.</w:t>
            </w:r>
          </w:p>
          <w:p w14:paraId="11C81181"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p>
          <w:p w14:paraId="435448D2" w14:textId="77777777" w:rsidR="00351B00" w:rsidRPr="003C5D48" w:rsidRDefault="00351B00" w:rsidP="00D6420D">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137A7AA8"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Profylaxe Systému a pravidelná kontrola výkonu a chyb v Systému</w:t>
            </w:r>
          </w:p>
          <w:p w14:paraId="5CC034C1"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Drobné změny nastavení a optimalizace Systému směřující k vyšší spolehlivosti, efektivitě výkonnosti Systému</w:t>
            </w:r>
          </w:p>
          <w:p w14:paraId="54B4B305"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Opravy dat v Systému, které není možné realizovat vlastními silami Objednatele prostřednictvím grafického uživatelského rozhraní (typicky opravy chyb uživatelů)</w:t>
            </w:r>
          </w:p>
          <w:p w14:paraId="334497AA"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při řešení problémů s autentizací a autorizací</w:t>
            </w:r>
          </w:p>
          <w:p w14:paraId="697B2E38"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v rámci provozního a bezpečnostního monitoringu realizovaného Objednatelem</w:t>
            </w:r>
          </w:p>
          <w:p w14:paraId="35A915E7"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při nastavení a výkonu zálohování prováděného Objednatelem</w:t>
            </w:r>
          </w:p>
          <w:p w14:paraId="32BA068D"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Testování nových verzí Systému po opravách chyb dle tohoto katalogového listu</w:t>
            </w:r>
          </w:p>
          <w:p w14:paraId="259A1B94"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Nasazování nových verzí Systému do testovacího a produkčního prostředí po opravách chyb dle tohoto katalogového listu</w:t>
            </w:r>
          </w:p>
          <w:p w14:paraId="2420B3C4"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Zakládání, rušení či deaktivace záznamů, které nelze provádět prostřednictvím grafického uživatelského prostředí vlastními silami Objednatele</w:t>
            </w:r>
          </w:p>
          <w:p w14:paraId="159D261F"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Dohled nad pravidelnými úlohami exportu a importu dat z pohledu Systému SOM OZO</w:t>
            </w:r>
          </w:p>
          <w:p w14:paraId="48CC246A"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Řešení problémů se ztotožněním osob oproti Základním registrům</w:t>
            </w:r>
          </w:p>
          <w:p w14:paraId="5A9DD657"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Řešení problémů při komunikaci se spisovou službou Objednatele</w:t>
            </w:r>
          </w:p>
          <w:p w14:paraId="7434ADA8" w14:textId="77777777" w:rsidR="00351B00" w:rsidRPr="004E36F1"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Škálování Systému za účelem dosažení požadovaných smluvních provozních parametrů</w:t>
            </w:r>
          </w:p>
        </w:tc>
      </w:tr>
      <w:tr w:rsidR="00351B00" w:rsidRPr="003C5D48" w14:paraId="3BE563C0" w14:textId="77777777" w:rsidTr="00D6420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33BE5A2"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51B00" w:rsidRPr="003C5D48" w14:paraId="65349CEC" w14:textId="77777777" w:rsidTr="00D6420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A3085CE" w14:textId="74967B17" w:rsidR="00351B00" w:rsidRPr="00D174AF" w:rsidRDefault="00351B00" w:rsidP="00D6420D">
            <w:pPr>
              <w:keepLines/>
              <w:widowControl w:val="0"/>
              <w:spacing w:before="60" w:after="60" w:line="240" w:lineRule="auto"/>
              <w:rPr>
                <w:rFonts w:ascii="Calibri" w:eastAsia="Times New Roman" w:hAnsi="Calibri" w:cs="Tahoma"/>
                <w:sz w:val="20"/>
                <w:szCs w:val="20"/>
                <w:lang w:eastAsia="x-none"/>
              </w:rPr>
            </w:pPr>
            <w:r w:rsidRPr="00D174AF">
              <w:rPr>
                <w:rFonts w:ascii="Calibri" w:eastAsia="Times New Roman" w:hAnsi="Calibri" w:cs="Tahoma"/>
                <w:sz w:val="20"/>
                <w:szCs w:val="20"/>
                <w:lang w:eastAsia="x-none"/>
              </w:rPr>
              <w:lastRenderedPageBreak/>
              <w:t xml:space="preserve">Produkční prostředí: </w:t>
            </w:r>
            <w:r w:rsidR="00B96808">
              <w:rPr>
                <w:rFonts w:ascii="Calibri" w:eastAsia="Times New Roman" w:hAnsi="Calibri" w:cs="Tahoma"/>
                <w:sz w:val="20"/>
                <w:szCs w:val="20"/>
                <w:lang w:eastAsia="x-none"/>
              </w:rPr>
              <w:t>BRONZE</w:t>
            </w:r>
          </w:p>
          <w:p w14:paraId="628A0D7F"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x-none"/>
              </w:rPr>
            </w:pPr>
            <w:r w:rsidRPr="00D174AF">
              <w:rPr>
                <w:rFonts w:ascii="Calibri" w:eastAsia="Times New Roman" w:hAnsi="Calibri" w:cs="Tahoma"/>
                <w:sz w:val="20"/>
                <w:szCs w:val="20"/>
                <w:lang w:eastAsia="x-none"/>
              </w:rPr>
              <w:t>Testovací prostředí: TEST</w:t>
            </w:r>
          </w:p>
        </w:tc>
      </w:tr>
    </w:tbl>
    <w:p w14:paraId="2E74F722" w14:textId="77777777" w:rsidR="00351B00" w:rsidRDefault="00351B00" w:rsidP="00351B00">
      <w:pPr>
        <w:spacing w:after="120" w:line="280" w:lineRule="exact"/>
        <w:rPr>
          <w:rFonts w:ascii="Calibri" w:eastAsia="Times New Roman" w:hAnsi="Calibri" w:cs="Times New Roman"/>
          <w:sz w:val="20"/>
          <w:lang w:eastAsia="cs-CZ"/>
        </w:rPr>
      </w:pPr>
    </w:p>
    <w:p w14:paraId="58398E52"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Pr>
          <w:rFonts w:ascii="Calibri" w:eastAsia="Times New Roman" w:hAnsi="Calibri" w:cs="Tahoma"/>
          <w:b/>
          <w:bCs/>
          <w:kern w:val="32"/>
          <w:sz w:val="20"/>
          <w:szCs w:val="20"/>
        </w:rPr>
        <w:t>ESB</w:t>
      </w:r>
      <w:r>
        <w:rPr>
          <w:rFonts w:ascii="Calibri" w:eastAsia="Times New Roman" w:hAnsi="Calibri" w:cs="Tahoma"/>
          <w:b/>
          <w:sz w:val="20"/>
          <w:szCs w:val="20"/>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6"/>
        <w:gridCol w:w="1219"/>
        <w:gridCol w:w="1753"/>
      </w:tblGrid>
      <w:tr w:rsidR="00351B00" w:rsidRPr="003C5D48" w14:paraId="09AB99EB" w14:textId="77777777" w:rsidTr="00D6420D">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3315B7C2"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469" w:type="pct"/>
            <w:tcBorders>
              <w:top w:val="double" w:sz="4" w:space="0" w:color="auto"/>
              <w:left w:val="double" w:sz="4" w:space="0" w:color="auto"/>
              <w:bottom w:val="double" w:sz="4" w:space="0" w:color="auto"/>
              <w:right w:val="double" w:sz="4" w:space="0" w:color="auto"/>
            </w:tcBorders>
            <w:shd w:val="clear" w:color="auto" w:fill="auto"/>
            <w:vAlign w:val="center"/>
          </w:tcPr>
          <w:p w14:paraId="63374A64" w14:textId="77777777" w:rsidR="00351B00" w:rsidRPr="00C56BF6" w:rsidRDefault="00351B00" w:rsidP="00D6420D">
            <w:pPr>
              <w:keepLines/>
              <w:widowControl w:val="0"/>
              <w:spacing w:before="60" w:after="60" w:line="240" w:lineRule="auto"/>
              <w:rPr>
                <w:rFonts w:ascii="Calibri" w:eastAsia="Times New Roman" w:hAnsi="Calibri" w:cs="Tahoma"/>
                <w:b/>
                <w:sz w:val="20"/>
                <w:szCs w:val="20"/>
                <w:lang w:eastAsia="x-none"/>
              </w:rPr>
            </w:pPr>
            <w:r w:rsidRPr="006435FD">
              <w:rPr>
                <w:rFonts w:ascii="Calibri" w:eastAsia="Times New Roman" w:hAnsi="Calibri" w:cs="Times New Roman"/>
                <w:b/>
                <w:sz w:val="20"/>
                <w:szCs w:val="20"/>
                <w:lang w:eastAsia="x-none"/>
              </w:rPr>
              <w:t xml:space="preserve">Provoz </w:t>
            </w:r>
            <w:r>
              <w:rPr>
                <w:rFonts w:ascii="Calibri" w:eastAsia="Times New Roman" w:hAnsi="Calibri" w:cs="Times New Roman"/>
                <w:b/>
                <w:sz w:val="20"/>
                <w:szCs w:val="20"/>
                <w:lang w:eastAsia="x-none"/>
              </w:rPr>
              <w:t xml:space="preserve">Integrační platformy </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5B2DD204"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07DECEAE" w14:textId="77777777" w:rsidR="00351B00" w:rsidRPr="003C5D48" w:rsidRDefault="00351B00" w:rsidP="00D6420D">
            <w:pPr>
              <w:keepLines/>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Paušální</w:t>
            </w:r>
          </w:p>
        </w:tc>
      </w:tr>
      <w:tr w:rsidR="00351B00" w:rsidRPr="003C5D48" w14:paraId="03F9338A" w14:textId="77777777" w:rsidTr="00D6420D">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173C8266"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0763351C" w14:textId="77777777" w:rsidR="00351B00" w:rsidRPr="006B2265" w:rsidRDefault="00351B00" w:rsidP="00D6420D">
            <w:pPr>
              <w:keepLines/>
              <w:widowControl w:val="0"/>
              <w:spacing w:before="60" w:after="60" w:line="240" w:lineRule="auto"/>
              <w:rPr>
                <w:rFonts w:ascii="Calibri" w:eastAsia="Times New Roman" w:hAnsi="Calibri" w:cs="Tahoma"/>
                <w:bCs/>
                <w:sz w:val="20"/>
                <w:szCs w:val="20"/>
                <w:lang w:eastAsia="x-none"/>
              </w:rPr>
            </w:pPr>
            <w:r w:rsidRPr="006B2265">
              <w:rPr>
                <w:rFonts w:ascii="Calibri" w:eastAsia="Times New Roman" w:hAnsi="Calibri" w:cs="Tahoma"/>
                <w:bCs/>
                <w:sz w:val="20"/>
                <w:szCs w:val="20"/>
                <w:lang w:eastAsia="x-none"/>
              </w:rPr>
              <w:t xml:space="preserve">Zajištění provozu </w:t>
            </w:r>
            <w:r>
              <w:rPr>
                <w:rFonts w:ascii="Calibri" w:eastAsia="Times New Roman" w:hAnsi="Calibri" w:cs="Times New Roman"/>
                <w:sz w:val="20"/>
                <w:szCs w:val="20"/>
                <w:lang w:eastAsia="x-none"/>
              </w:rPr>
              <w:t>Integrační platformy využité systémem SOM OZO</w:t>
            </w:r>
            <w:r>
              <w:rPr>
                <w:rFonts w:ascii="Calibri" w:eastAsia="Times New Roman" w:hAnsi="Calibri" w:cs="Tahoma"/>
                <w:bCs/>
                <w:sz w:val="20"/>
                <w:szCs w:val="20"/>
                <w:lang w:eastAsia="x-none"/>
              </w:rPr>
              <w:t>. Integrační platforma je postavena na produktech WSO2 a zajišťuje komunikaci mezi SOM OZO na jedné straně a dalšími systémy Objednatele, MZe, eGovernmentu či jinými systémy na straně druhé. Platforma využívá standardy SOAP a REST a mimo jiné zprostředkovává komunikaci SOM OZO se spisovou službou Objednatele a se Základním registry.</w:t>
            </w:r>
          </w:p>
        </w:tc>
      </w:tr>
      <w:tr w:rsidR="00351B00" w:rsidRPr="003C5D48" w14:paraId="11259868" w14:textId="77777777" w:rsidTr="00D6420D">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A3AE9BC"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51B00" w:rsidRPr="003C5D48" w14:paraId="5E2E1A5C" w14:textId="77777777" w:rsidTr="00D6420D">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A548FB7" w14:textId="77777777" w:rsidR="00351B00"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sidRPr="003C5D48">
              <w:rPr>
                <w:rFonts w:ascii="Calibri" w:eastAsia="Times New Roman" w:hAnsi="Calibri" w:cs="Calibri"/>
                <w:b/>
                <w:sz w:val="20"/>
                <w:szCs w:val="20"/>
                <w:u w:val="single"/>
                <w:lang w:eastAsia="cs-CZ"/>
              </w:rPr>
              <w:t>Standardní služby</w:t>
            </w:r>
          </w:p>
          <w:p w14:paraId="491A59B0"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uvedených v Příloze č. 9 Smlouvy n</w:t>
            </w:r>
            <w:r w:rsidRPr="003C5D48">
              <w:rPr>
                <w:rFonts w:ascii="Calibri" w:eastAsia="Times New Roman" w:hAnsi="Calibri" w:cs="Calibri"/>
                <w:sz w:val="20"/>
                <w:szCs w:val="20"/>
                <w:lang w:eastAsia="cs-CZ"/>
              </w:rPr>
              <w:t>ezbytných pro zajištění řádného provozu produkčního</w:t>
            </w:r>
            <w:r>
              <w:rPr>
                <w:rFonts w:ascii="Calibri" w:eastAsia="Times New Roman" w:hAnsi="Calibri" w:cs="Calibri"/>
                <w:sz w:val="20"/>
                <w:szCs w:val="20"/>
                <w:lang w:eastAsia="cs-CZ"/>
              </w:rPr>
              <w:t xml:space="preserve"> </w:t>
            </w:r>
            <w:r w:rsidRPr="003C5D48">
              <w:rPr>
                <w:rFonts w:ascii="Calibri" w:eastAsia="Times New Roman" w:hAnsi="Calibri" w:cs="Calibri"/>
                <w:sz w:val="20"/>
                <w:szCs w:val="20"/>
                <w:lang w:eastAsia="cs-CZ"/>
              </w:rPr>
              <w:t>a testovacího prostředí.</w:t>
            </w:r>
          </w:p>
          <w:p w14:paraId="12EF9898"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p>
          <w:p w14:paraId="0CBDC907" w14:textId="77777777" w:rsidR="00351B00" w:rsidRPr="003C5D48" w:rsidRDefault="00351B00" w:rsidP="00D6420D">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67D5C1CB"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Profylaxe Systému a pravidelná kontrola výkonu a chyb v Systému</w:t>
            </w:r>
          </w:p>
          <w:p w14:paraId="0E78880D"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Drobné změny nastavení a optimalizace Systému směřující k vyšší spolehlivosti, efektivitě výkonnosti Systému</w:t>
            </w:r>
          </w:p>
          <w:p w14:paraId="41082580"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Správa přístupových mTLS certifikátů</w:t>
            </w:r>
          </w:p>
          <w:p w14:paraId="709383FA" w14:textId="77777777" w:rsidR="00351B00" w:rsidRPr="00370C59"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Správa oprávnění integrovaných systémů (konzumentů) pro volání jednotlivých služeb</w:t>
            </w:r>
          </w:p>
          <w:p w14:paraId="663AFDE9"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Opravy dat v Systému</w:t>
            </w:r>
          </w:p>
          <w:p w14:paraId="002BC9A9"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v rámci provozního a bezpečnostního monitoringu realizovaného Objednatelem</w:t>
            </w:r>
          </w:p>
          <w:p w14:paraId="2AE40F18"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při nastavení a výkonu zálohování prováděného Objednatelem</w:t>
            </w:r>
          </w:p>
          <w:p w14:paraId="0A23D621" w14:textId="4BFD0862"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 xml:space="preserve">Testování nových </w:t>
            </w:r>
            <w:r w:rsidR="00C43ADD">
              <w:rPr>
                <w:rFonts w:ascii="Calibri" w:eastAsia="Calibri" w:hAnsi="Calibri" w:cs="Times New Roman"/>
                <w:sz w:val="20"/>
                <w:szCs w:val="20"/>
                <w:lang w:val="x-none" w:eastAsia="x-none"/>
              </w:rPr>
              <w:t xml:space="preserve">služeb </w:t>
            </w:r>
            <w:r w:rsidR="00A76630">
              <w:rPr>
                <w:rFonts w:ascii="Calibri" w:eastAsia="Calibri" w:hAnsi="Calibri" w:cs="Times New Roman"/>
                <w:sz w:val="20"/>
                <w:szCs w:val="20"/>
                <w:lang w:val="x-none" w:eastAsia="x-none"/>
              </w:rPr>
              <w:t xml:space="preserve">či </w:t>
            </w:r>
            <w:r>
              <w:rPr>
                <w:rFonts w:ascii="Calibri" w:eastAsia="Calibri" w:hAnsi="Calibri" w:cs="Times New Roman"/>
                <w:sz w:val="20"/>
                <w:szCs w:val="20"/>
                <w:lang w:val="x-none" w:eastAsia="x-none"/>
              </w:rPr>
              <w:t xml:space="preserve">verzí Systému </w:t>
            </w:r>
            <w:r w:rsidR="00A76630">
              <w:rPr>
                <w:rFonts w:ascii="Calibri" w:eastAsia="Calibri" w:hAnsi="Calibri" w:cs="Times New Roman"/>
                <w:sz w:val="20"/>
                <w:szCs w:val="20"/>
                <w:lang w:val="x-none" w:eastAsia="x-none"/>
              </w:rPr>
              <w:t xml:space="preserve">nebo služeb </w:t>
            </w:r>
            <w:r>
              <w:rPr>
                <w:rFonts w:ascii="Calibri" w:eastAsia="Calibri" w:hAnsi="Calibri" w:cs="Times New Roman"/>
                <w:sz w:val="20"/>
                <w:szCs w:val="20"/>
                <w:lang w:val="x-none" w:eastAsia="x-none"/>
              </w:rPr>
              <w:t>po opravách chyb dle tohoto katalogového listu</w:t>
            </w:r>
          </w:p>
          <w:p w14:paraId="1BDA59A7" w14:textId="45376826"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 xml:space="preserve">Nasazování nových </w:t>
            </w:r>
            <w:r w:rsidR="00C43ADD">
              <w:rPr>
                <w:rFonts w:ascii="Calibri" w:eastAsia="Calibri" w:hAnsi="Calibri" w:cs="Times New Roman"/>
                <w:sz w:val="20"/>
                <w:szCs w:val="20"/>
                <w:lang w:val="x-none" w:eastAsia="x-none"/>
              </w:rPr>
              <w:t>služeb</w:t>
            </w:r>
            <w:r w:rsidR="00A76630">
              <w:rPr>
                <w:rFonts w:ascii="Calibri" w:eastAsia="Calibri" w:hAnsi="Calibri" w:cs="Times New Roman"/>
                <w:sz w:val="20"/>
                <w:szCs w:val="20"/>
                <w:lang w:val="x-none" w:eastAsia="x-none"/>
              </w:rPr>
              <w:t xml:space="preserve"> či</w:t>
            </w:r>
            <w:r w:rsidR="00C43ADD">
              <w:rPr>
                <w:rFonts w:ascii="Calibri" w:eastAsia="Calibri" w:hAnsi="Calibri" w:cs="Times New Roman"/>
                <w:sz w:val="20"/>
                <w:szCs w:val="20"/>
                <w:lang w:val="x-none" w:eastAsia="x-none"/>
              </w:rPr>
              <w:t xml:space="preserve"> </w:t>
            </w:r>
            <w:r>
              <w:rPr>
                <w:rFonts w:ascii="Calibri" w:eastAsia="Calibri" w:hAnsi="Calibri" w:cs="Times New Roman"/>
                <w:sz w:val="20"/>
                <w:szCs w:val="20"/>
                <w:lang w:val="x-none" w:eastAsia="x-none"/>
              </w:rPr>
              <w:t xml:space="preserve">verzí Systému </w:t>
            </w:r>
            <w:r w:rsidR="00A76630">
              <w:rPr>
                <w:rFonts w:ascii="Calibri" w:eastAsia="Calibri" w:hAnsi="Calibri" w:cs="Times New Roman"/>
                <w:sz w:val="20"/>
                <w:szCs w:val="20"/>
                <w:lang w:val="x-none" w:eastAsia="x-none"/>
              </w:rPr>
              <w:t xml:space="preserve">nebo služeb </w:t>
            </w:r>
            <w:r>
              <w:rPr>
                <w:rFonts w:ascii="Calibri" w:eastAsia="Calibri" w:hAnsi="Calibri" w:cs="Times New Roman"/>
                <w:sz w:val="20"/>
                <w:szCs w:val="20"/>
                <w:lang w:val="x-none" w:eastAsia="x-none"/>
              </w:rPr>
              <w:t>do testovacího a produkčního prostředí po opravách chyb dle tohoto katalogového listu</w:t>
            </w:r>
          </w:p>
          <w:p w14:paraId="22AE0ED9"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a konzultace pro Objednatele anebo jeho dodavatele v průběhu návrhu a realizace integrací využívajících integrační platformu</w:t>
            </w:r>
          </w:p>
          <w:p w14:paraId="0A7C50A2" w14:textId="77777777" w:rsidR="00351B00" w:rsidRPr="000D585F"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Škálování Systému za účelem dosažení požadovaných smluvních provozních parametrů</w:t>
            </w:r>
          </w:p>
        </w:tc>
      </w:tr>
      <w:tr w:rsidR="00351B00" w:rsidRPr="003C5D48" w14:paraId="4D23316E" w14:textId="77777777" w:rsidTr="00D6420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9B62E83"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51B00" w:rsidRPr="003C5D48" w14:paraId="3C2522C0" w14:textId="77777777" w:rsidTr="00D6420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5A2C1AA2" w14:textId="79A35DC1" w:rsidR="00351B00" w:rsidRPr="003C5D48" w:rsidRDefault="00351B00" w:rsidP="00D6420D">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 xml:space="preserve">Produkční prostředí: </w:t>
            </w:r>
            <w:r w:rsidR="00B96808">
              <w:rPr>
                <w:rFonts w:ascii="Calibri" w:eastAsia="Times New Roman" w:hAnsi="Calibri" w:cs="Tahoma"/>
                <w:sz w:val="20"/>
                <w:szCs w:val="20"/>
                <w:lang w:eastAsia="x-none"/>
              </w:rPr>
              <w:t>BRONZE</w:t>
            </w:r>
          </w:p>
          <w:p w14:paraId="6906923D"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tc>
      </w:tr>
    </w:tbl>
    <w:p w14:paraId="77B2EB80" w14:textId="77777777" w:rsidR="00351B00" w:rsidRPr="003C5D48" w:rsidRDefault="00351B00" w:rsidP="00351B00">
      <w:pPr>
        <w:spacing w:after="120" w:line="280" w:lineRule="exact"/>
        <w:rPr>
          <w:rFonts w:ascii="Calibri" w:eastAsia="Times New Roman" w:hAnsi="Calibri" w:cs="Times New Roman"/>
          <w:sz w:val="20"/>
          <w:lang w:eastAsia="cs-CZ"/>
        </w:rPr>
      </w:pPr>
    </w:p>
    <w:p w14:paraId="26017FD8"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6F1F62">
        <w:rPr>
          <w:rFonts w:ascii="Calibri" w:eastAsia="Times New Roman" w:hAnsi="Calibri" w:cs="Tahoma"/>
          <w:b/>
          <w:bCs/>
          <w:kern w:val="32"/>
          <w:sz w:val="20"/>
          <w:szCs w:val="20"/>
          <w:lang w:val="x-none"/>
        </w:rPr>
        <w:t>HR-001</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351B00" w:rsidRPr="003C5D48" w14:paraId="708FA9B1" w14:textId="77777777" w:rsidTr="00D6420D">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22923C24"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color w:val="FFFFFF"/>
                <w:sz w:val="20"/>
                <w:szCs w:val="20"/>
                <w:lang w:val="x-none" w:eastAsia="x-none"/>
              </w:rPr>
              <w:t>Název služby</w:t>
            </w:r>
          </w:p>
        </w:tc>
        <w:tc>
          <w:tcPr>
            <w:tcW w:w="2591" w:type="pct"/>
            <w:tcBorders>
              <w:top w:val="double" w:sz="4" w:space="0" w:color="auto"/>
              <w:left w:val="single" w:sz="6" w:space="0" w:color="auto"/>
              <w:bottom w:val="double" w:sz="4" w:space="0" w:color="auto"/>
            </w:tcBorders>
            <w:vAlign w:val="center"/>
          </w:tcPr>
          <w:p w14:paraId="5F19ED2B" w14:textId="77777777" w:rsidR="00351B00" w:rsidRPr="003C23FD" w:rsidRDefault="00351B00" w:rsidP="00D6420D">
            <w:pPr>
              <w:keepLines/>
              <w:widowControl w:val="0"/>
              <w:spacing w:before="60" w:after="60" w:line="240" w:lineRule="auto"/>
              <w:rPr>
                <w:rFonts w:ascii="Calibri" w:eastAsia="Times New Roman" w:hAnsi="Calibri" w:cs="Times New Roman"/>
                <w:b/>
                <w:sz w:val="20"/>
                <w:szCs w:val="20"/>
                <w:lang w:eastAsia="x-none"/>
              </w:rPr>
            </w:pPr>
            <w:r>
              <w:rPr>
                <w:rFonts w:ascii="Calibri" w:eastAsia="Times New Roman" w:hAnsi="Calibri" w:cs="Times New Roman"/>
                <w:b/>
                <w:sz w:val="20"/>
                <w:szCs w:val="20"/>
                <w:lang w:eastAsia="x-none"/>
              </w:rPr>
              <w:t xml:space="preserve">Rozvoj </w:t>
            </w:r>
            <w:r w:rsidRPr="00764AD1">
              <w:rPr>
                <w:rFonts w:ascii="Calibri" w:eastAsia="Times New Roman" w:hAnsi="Calibri" w:cs="Times New Roman"/>
                <w:b/>
                <w:sz w:val="20"/>
                <w:szCs w:val="20"/>
                <w:lang w:eastAsia="x-none"/>
              </w:rPr>
              <w:t>Systému pro podporu agendy odborné způsobilosti (SOM OZO)</w:t>
            </w:r>
          </w:p>
        </w:tc>
        <w:tc>
          <w:tcPr>
            <w:tcW w:w="555" w:type="pct"/>
            <w:tcBorders>
              <w:top w:val="double" w:sz="4" w:space="0" w:color="auto"/>
              <w:bottom w:val="double" w:sz="4" w:space="0" w:color="auto"/>
            </w:tcBorders>
            <w:shd w:val="clear" w:color="auto" w:fill="ABBB59"/>
            <w:vAlign w:val="center"/>
          </w:tcPr>
          <w:p w14:paraId="00AC7E64" w14:textId="77777777" w:rsidR="00351B00" w:rsidRPr="003C5D48" w:rsidRDefault="00351B00" w:rsidP="00D6420D">
            <w:pPr>
              <w:keepLines/>
              <w:widowControl w:val="0"/>
              <w:spacing w:before="60" w:after="60" w:line="240" w:lineRule="auto"/>
              <w:rPr>
                <w:rFonts w:ascii="Calibri" w:eastAsia="Times New Roman" w:hAnsi="Calibri" w:cs="Times New Roman"/>
                <w:b/>
                <w:color w:val="FFFFFF"/>
                <w:sz w:val="20"/>
                <w:szCs w:val="20"/>
                <w:lang w:val="x-none" w:eastAsia="x-none"/>
              </w:rPr>
            </w:pPr>
            <w:r w:rsidRPr="003C5D48">
              <w:rPr>
                <w:rFonts w:ascii="Calibri" w:eastAsia="Times New Roman" w:hAnsi="Calibri" w:cs="Times New Roman"/>
                <w:b/>
                <w:color w:val="FFFFFF"/>
                <w:sz w:val="20"/>
                <w:szCs w:val="20"/>
                <w:lang w:val="x-none" w:eastAsia="x-none"/>
              </w:rPr>
              <w:t>TYP KL:</w:t>
            </w:r>
          </w:p>
        </w:tc>
        <w:tc>
          <w:tcPr>
            <w:tcW w:w="852" w:type="pct"/>
            <w:tcBorders>
              <w:top w:val="double" w:sz="4" w:space="0" w:color="auto"/>
              <w:bottom w:val="double" w:sz="4" w:space="0" w:color="auto"/>
              <w:right w:val="double" w:sz="4" w:space="0" w:color="auto"/>
            </w:tcBorders>
            <w:vAlign w:val="center"/>
          </w:tcPr>
          <w:p w14:paraId="747967CA" w14:textId="77777777" w:rsidR="00351B00" w:rsidRPr="003C5D48" w:rsidRDefault="00351B00" w:rsidP="00D6420D">
            <w:pPr>
              <w:keepLines/>
              <w:widowControl w:val="0"/>
              <w:spacing w:before="60" w:after="60" w:line="240" w:lineRule="auto"/>
              <w:jc w:val="right"/>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73CB08CC" w14:textId="77777777" w:rsidTr="00D6420D">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526DD3AD"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sz w:val="20"/>
                <w:szCs w:val="20"/>
                <w:lang w:val="x-none" w:eastAsia="x-none"/>
              </w:rPr>
              <w:t>Zkrácený popis</w:t>
            </w:r>
            <w:r w:rsidRPr="003C5D48">
              <w:rPr>
                <w:rFonts w:ascii="Calibri" w:eastAsia="Times New Roman" w:hAnsi="Calibri" w:cs="Times New Roman"/>
                <w:b/>
                <w:sz w:val="20"/>
                <w:szCs w:val="20"/>
                <w:lang w:eastAsia="x-none"/>
              </w:rPr>
              <w:t xml:space="preserve"> </w:t>
            </w:r>
            <w:r w:rsidRPr="003C5D48">
              <w:rPr>
                <w:rFonts w:ascii="Calibri" w:eastAsia="Times New Roman" w:hAnsi="Calibri" w:cs="Times New Roman"/>
                <w:b/>
                <w:sz w:val="20"/>
                <w:szCs w:val="20"/>
                <w:lang w:val="x-none" w:eastAsia="x-none"/>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5A5E6EBC"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highlight w:val="yellow"/>
                <w:lang w:eastAsia="x-none"/>
              </w:rPr>
            </w:pPr>
            <w:r w:rsidRPr="003C5D48">
              <w:rPr>
                <w:rFonts w:ascii="Calibri" w:eastAsia="Times New Roman" w:hAnsi="Calibri" w:cs="Times New Roman"/>
                <w:sz w:val="20"/>
                <w:szCs w:val="20"/>
                <w:lang w:eastAsia="x-none"/>
              </w:rPr>
              <w:t xml:space="preserve">Služby rozvoje </w:t>
            </w:r>
          </w:p>
        </w:tc>
      </w:tr>
      <w:tr w:rsidR="00351B00" w:rsidRPr="003C5D48" w14:paraId="35F342F4" w14:textId="77777777" w:rsidTr="00D6420D">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4F1D6688"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1316990B" w14:textId="77777777" w:rsidTr="00D6420D">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05C526C"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Pr="00C95F9D">
              <w:rPr>
                <w:rFonts w:ascii="Calibri" w:eastAsia="Calibri" w:hAnsi="Calibri" w:cs="Times New Roman"/>
                <w:sz w:val="20"/>
                <w:szCs w:val="20"/>
                <w:lang w:eastAsia="x-none"/>
              </w:rPr>
              <w:t>Systému pro podporu agendy odborné způsobilosti (SOM OZO)</w:t>
            </w:r>
            <w:r>
              <w:rPr>
                <w:rFonts w:ascii="Calibri" w:eastAsia="Calibri" w:hAnsi="Calibri" w:cs="Times New Roman"/>
                <w:sz w:val="20"/>
                <w:szCs w:val="20"/>
                <w:lang w:eastAsia="x-none"/>
              </w:rPr>
              <w:t xml:space="preserve"> představuje obsluhu rozvojových změnových požadavků (zejména požadavků vyplývajících z platné legislativy a zkušeností z provozu Systému)</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00D2D387" w14:textId="77777777" w:rsidR="00351B00"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330990CD"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1104C924"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7FA51FB0" w14:textId="77777777" w:rsidR="00351B00" w:rsidRPr="001773B1"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p>
          <w:p w14:paraId="7CBD8E92" w14:textId="77777777" w:rsidR="00351B00" w:rsidRPr="004C6A59"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0F13615E" w14:textId="77777777" w:rsidR="00351B00" w:rsidRPr="009E5552"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lastRenderedPageBreak/>
              <w:t>Nasazování nových verzí připravených na základě tohoto katalogového listu do testovacího a produkčního prostředí.</w:t>
            </w:r>
          </w:p>
          <w:p w14:paraId="758AFD08"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701A0A59"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320BEEA5"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0ECF0297" w14:textId="77777777" w:rsidR="00351B00"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w:t>
            </w:r>
            <w:r>
              <w:rPr>
                <w:rFonts w:ascii="Calibri" w:eastAsia="Calibri" w:hAnsi="Calibri" w:cs="Times New Roman"/>
                <w:sz w:val="20"/>
                <w:szCs w:val="20"/>
                <w:lang w:eastAsia="x-none"/>
              </w:rPr>
              <w:t xml:space="preserve">Objednatele </w:t>
            </w:r>
            <w:r w:rsidRPr="003C5D48">
              <w:rPr>
                <w:rFonts w:ascii="Calibri" w:eastAsia="Calibri" w:hAnsi="Calibri" w:cs="Times New Roman"/>
                <w:sz w:val="20"/>
                <w:szCs w:val="20"/>
                <w:lang w:val="x-none" w:eastAsia="x-none"/>
              </w:rPr>
              <w:t>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r>
              <w:rPr>
                <w:rFonts w:ascii="Calibri" w:eastAsia="Calibri" w:hAnsi="Calibri" w:cs="Times New Roman"/>
                <w:sz w:val="20"/>
                <w:szCs w:val="20"/>
                <w:lang w:val="x-none" w:eastAsia="x-none"/>
              </w:rPr>
              <w:t xml:space="preserve"> nad rámec paušálních služeb</w:t>
            </w:r>
            <w:r w:rsidRPr="003C5D48">
              <w:rPr>
                <w:rFonts w:ascii="Calibri" w:eastAsia="Calibri" w:hAnsi="Calibri" w:cs="Times New Roman"/>
                <w:sz w:val="20"/>
                <w:szCs w:val="20"/>
                <w:lang w:val="x-none" w:eastAsia="x-none"/>
              </w:rPr>
              <w:t>.</w:t>
            </w:r>
          </w:p>
          <w:p w14:paraId="36A31BBF" w14:textId="39F6F111"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855D27">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855D27">
              <w:rPr>
                <w:rFonts w:ascii="Calibri" w:eastAsia="Calibri" w:hAnsi="Calibri" w:cs="Tahoma"/>
                <w:sz w:val="20"/>
                <w:szCs w:val="20"/>
              </w:rPr>
              <w:t>5</w:t>
            </w:r>
            <w:r w:rsidRPr="003C5D48">
              <w:rPr>
                <w:rFonts w:ascii="Calibri" w:eastAsia="Calibri" w:hAnsi="Calibri" w:cs="Tahoma"/>
                <w:sz w:val="20"/>
                <w:szCs w:val="20"/>
              </w:rPr>
              <w:t xml:space="preserve"> Smlouvy.</w:t>
            </w:r>
          </w:p>
          <w:p w14:paraId="2A6C2D67" w14:textId="77777777" w:rsidR="00351B00" w:rsidRPr="003C5D48" w:rsidRDefault="00351B00" w:rsidP="00D6420D">
            <w:pPr>
              <w:keepLines/>
              <w:widowControl w:val="0"/>
              <w:spacing w:before="60" w:after="60" w:line="240" w:lineRule="auto"/>
              <w:contextualSpacing/>
              <w:rPr>
                <w:rFonts w:ascii="Calibri" w:eastAsia="Times New Roman" w:hAnsi="Calibri" w:cs="Times New Roman"/>
                <w:sz w:val="20"/>
                <w:szCs w:val="20"/>
                <w:lang w:eastAsia="cs-CZ"/>
              </w:rPr>
            </w:pPr>
            <w:r w:rsidRPr="003C5D48">
              <w:rPr>
                <w:rFonts w:ascii="Calibri" w:eastAsia="Times New Roman" w:hAnsi="Calibri" w:cs="Times New Roman"/>
                <w:sz w:val="20"/>
                <w:lang w:eastAsia="cs-CZ"/>
              </w:rPr>
              <w:t>Činnosti musí být zajištěny alespoň v režimu 5x8 v běžné pracovní době.</w:t>
            </w:r>
          </w:p>
        </w:tc>
      </w:tr>
    </w:tbl>
    <w:p w14:paraId="64F9FF8E" w14:textId="77777777" w:rsidR="00351B00" w:rsidRPr="003C5D48" w:rsidRDefault="00351B00" w:rsidP="00351B00">
      <w:pPr>
        <w:spacing w:after="120" w:line="280" w:lineRule="exact"/>
        <w:rPr>
          <w:rFonts w:ascii="Calibri" w:eastAsia="Times New Roman" w:hAnsi="Calibri" w:cs="Times New Roman"/>
          <w:sz w:val="20"/>
          <w:lang w:eastAsia="cs-CZ"/>
        </w:rPr>
      </w:pPr>
    </w:p>
    <w:p w14:paraId="65CDCC24"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ID: HR-002</w:t>
      </w: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776"/>
        <w:gridCol w:w="968"/>
        <w:gridCol w:w="921"/>
      </w:tblGrid>
      <w:tr w:rsidR="00351B00" w:rsidRPr="003C5D48" w14:paraId="0955C548" w14:textId="77777777">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vAlign w:val="center"/>
          </w:tcPr>
          <w:p w14:paraId="231D6DF3"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3326" w:type="pct"/>
            <w:tcBorders>
              <w:top w:val="double" w:sz="4" w:space="0" w:color="auto"/>
              <w:left w:val="single" w:sz="6" w:space="0" w:color="auto"/>
              <w:bottom w:val="double" w:sz="4" w:space="0" w:color="auto"/>
            </w:tcBorders>
            <w:vAlign w:val="center"/>
          </w:tcPr>
          <w:p w14:paraId="3B0FDA32" w14:textId="77777777" w:rsidR="00351B00" w:rsidRPr="003C5D48" w:rsidRDefault="00351B00" w:rsidP="00D6420D">
            <w:pPr>
              <w:widowControl w:val="0"/>
              <w:spacing w:before="60" w:after="60" w:line="240" w:lineRule="auto"/>
              <w:rPr>
                <w:rFonts w:ascii="Calibri" w:eastAsia="Times New Roman" w:hAnsi="Calibri" w:cs="Tahoma"/>
                <w:b/>
                <w:bCs/>
                <w:sz w:val="20"/>
                <w:szCs w:val="20"/>
                <w:lang w:eastAsia="x-none"/>
              </w:rPr>
            </w:pPr>
            <w:r w:rsidRPr="003C5D48">
              <w:rPr>
                <w:rFonts w:ascii="Calibri" w:eastAsia="Times New Roman" w:hAnsi="Calibri" w:cs="Times New Roman"/>
                <w:b/>
                <w:bCs/>
                <w:sz w:val="20"/>
                <w:szCs w:val="20"/>
                <w:lang w:val="x-none" w:eastAsia="x-none"/>
              </w:rPr>
              <w:t xml:space="preserve">Drobný rozvoj </w:t>
            </w:r>
            <w:r w:rsidRPr="006435FD">
              <w:rPr>
                <w:rFonts w:ascii="Calibri" w:eastAsia="Times New Roman" w:hAnsi="Calibri" w:cs="Times New Roman"/>
                <w:b/>
                <w:bCs/>
                <w:sz w:val="20"/>
                <w:szCs w:val="20"/>
                <w:lang w:eastAsia="x-none"/>
              </w:rPr>
              <w:t>Systému pro podporu agendy odborné způsobilosti (SOM OZO)</w:t>
            </w:r>
          </w:p>
        </w:tc>
        <w:tc>
          <w:tcPr>
            <w:tcW w:w="475" w:type="pct"/>
            <w:tcBorders>
              <w:top w:val="double" w:sz="4" w:space="0" w:color="auto"/>
              <w:bottom w:val="double" w:sz="4" w:space="0" w:color="auto"/>
            </w:tcBorders>
            <w:shd w:val="clear" w:color="auto" w:fill="ABBB59"/>
            <w:vAlign w:val="center"/>
          </w:tcPr>
          <w:p w14:paraId="6A327E9D"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452" w:type="pct"/>
            <w:tcBorders>
              <w:top w:val="double" w:sz="4" w:space="0" w:color="auto"/>
              <w:bottom w:val="double" w:sz="4" w:space="0" w:color="auto"/>
              <w:right w:val="double" w:sz="4" w:space="0" w:color="auto"/>
            </w:tcBorders>
            <w:vAlign w:val="center"/>
          </w:tcPr>
          <w:p w14:paraId="2E302DB2" w14:textId="77777777" w:rsidR="00351B00" w:rsidRPr="003C5D48" w:rsidRDefault="00351B00" w:rsidP="00D6420D">
            <w:pPr>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5C74BA26" w14:textId="77777777">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3A7E16CD"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123D806E" w14:textId="77777777" w:rsidR="00351B00" w:rsidRPr="003C5D48" w:rsidRDefault="00351B00" w:rsidP="00D6420D">
            <w:pPr>
              <w:widowControl w:val="0"/>
              <w:spacing w:before="60" w:after="60" w:line="240" w:lineRule="auto"/>
              <w:rPr>
                <w:rFonts w:ascii="Calibri" w:eastAsia="Times New Roman" w:hAnsi="Calibri" w:cs="Tahoma"/>
                <w:sz w:val="20"/>
                <w:szCs w:val="20"/>
                <w:highlight w:val="yellow"/>
                <w:lang w:eastAsia="x-none"/>
              </w:rPr>
            </w:pPr>
            <w:r w:rsidRPr="003C5D48">
              <w:rPr>
                <w:rFonts w:ascii="Calibri" w:eastAsia="Times New Roman" w:hAnsi="Calibri" w:cs="Times New Roman"/>
                <w:sz w:val="20"/>
                <w:szCs w:val="20"/>
                <w:lang w:eastAsia="x-none"/>
              </w:rPr>
              <w:t>Služby rozvoje nepřesahující částku 50.000 Kč.</w:t>
            </w:r>
            <w:r w:rsidRPr="003C5D48">
              <w:rPr>
                <w:rFonts w:ascii="Calibri" w:eastAsia="Times New Roman" w:hAnsi="Calibri" w:cs="Times New Roman"/>
                <w:sz w:val="20"/>
                <w:szCs w:val="20"/>
                <w:lang w:val="x-none" w:eastAsia="x-none"/>
              </w:rPr>
              <w:t xml:space="preserve"> </w:t>
            </w:r>
          </w:p>
        </w:tc>
      </w:tr>
      <w:tr w:rsidR="00351B00" w:rsidRPr="003C5D48" w14:paraId="40DD222D" w14:textId="77777777">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5163ADF" w14:textId="77777777" w:rsidR="00351B00" w:rsidRPr="003C5D48" w:rsidRDefault="00351B00" w:rsidP="00D6420D">
            <w:pPr>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383B187E" w14:textId="77777777">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7E74F5C8"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Pr="008D5B86">
              <w:rPr>
                <w:rFonts w:ascii="Calibri" w:eastAsia="Calibri" w:hAnsi="Calibri" w:cs="Times New Roman"/>
                <w:sz w:val="20"/>
                <w:szCs w:val="20"/>
                <w:lang w:eastAsia="x-none"/>
              </w:rPr>
              <w:t>Systému pro podporu agendy odborné způsobilosti (SOM OZO)</w:t>
            </w:r>
            <w:r>
              <w:rPr>
                <w:rFonts w:ascii="Calibri" w:eastAsia="Calibri" w:hAnsi="Calibri" w:cs="Times New Roman"/>
                <w:sz w:val="20"/>
                <w:szCs w:val="20"/>
                <w:lang w:eastAsia="x-none"/>
              </w:rPr>
              <w:t xml:space="preserve"> představuje obsluhu rozvojových změnových požadavků (zejména požadavků vyplývajících z platné legislativy)</w:t>
            </w:r>
            <w:r w:rsidRPr="003C5D48">
              <w:rPr>
                <w:rFonts w:ascii="Calibri" w:eastAsia="Calibri" w:hAnsi="Calibri" w:cs="Times New Roman"/>
                <w:sz w:val="20"/>
                <w:szCs w:val="20"/>
                <w:lang w:eastAsia="x-none"/>
              </w:rPr>
              <w:t xml:space="preserve">. </w:t>
            </w:r>
            <w:r>
              <w:rPr>
                <w:rFonts w:ascii="Calibri" w:eastAsia="Calibri" w:hAnsi="Calibri" w:cs="Times New Roman"/>
                <w:sz w:val="20"/>
                <w:szCs w:val="20"/>
                <w:lang w:eastAsia="x-none"/>
              </w:rPr>
              <w:t xml:space="preserve">Předmětem tohoto katalogového listu je služba řešení změnových požadavků jejichž cena nepřekračuje hodnotu 50.000 Kč bez DPH.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6805E6E6" w14:textId="77777777" w:rsidR="00351B00"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4577FF77"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27904003"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63F48D60" w14:textId="77777777" w:rsidR="00351B00" w:rsidRPr="001773B1"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p>
          <w:p w14:paraId="37E0975C" w14:textId="77777777" w:rsidR="00351B00" w:rsidRPr="004C6A59"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3E1B6516" w14:textId="77777777" w:rsidR="00351B00" w:rsidRPr="009E5552"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Nasazování nových verzí připravených na základě tohoto katalogového listu do testovacího a produkčního prostředí.</w:t>
            </w:r>
          </w:p>
          <w:p w14:paraId="3C01CD77"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2C342B38"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686AC6C7" w14:textId="77777777" w:rsidR="00351B00" w:rsidRPr="00EE1E13"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6358AC6A" w14:textId="77777777" w:rsidR="00351B00" w:rsidRPr="00EE1E13"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0EE1E13">
              <w:rPr>
                <w:rFonts w:ascii="Calibri" w:eastAsia="Calibri" w:hAnsi="Calibri" w:cs="Times New Roman"/>
                <w:sz w:val="20"/>
                <w:szCs w:val="20"/>
              </w:rPr>
              <w:t xml:space="preserve">Konzultační služby v souvislosti s provozem, správou a rozvojem aplikací Objednatele dotčených zajištěním služeb dle katalogových listů nad rámec paušálních služeb. </w:t>
            </w:r>
          </w:p>
          <w:p w14:paraId="5BDB3C77"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ahoma"/>
                <w:sz w:val="20"/>
                <w:szCs w:val="20"/>
                <w:lang w:eastAsia="x-none"/>
              </w:rPr>
              <w:t>Maximální rozsah jednoho plnění je do 50 000 Kč bez DPH. V případě, že by rozsah prací měl překročit stanovený limit, musí o tomto Poskytovatel neprodleně informovat Objednatele a plnění realizovat dle pravidel stanovených pro službu HR-001.</w:t>
            </w:r>
          </w:p>
          <w:p w14:paraId="04AB98E5" w14:textId="20076F95"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1D6152">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1D6152">
              <w:rPr>
                <w:rFonts w:ascii="Calibri" w:eastAsia="Calibri" w:hAnsi="Calibri" w:cs="Tahoma"/>
                <w:sz w:val="20"/>
                <w:szCs w:val="20"/>
              </w:rPr>
              <w:t>5</w:t>
            </w:r>
            <w:r w:rsidRPr="003C5D48">
              <w:rPr>
                <w:rFonts w:ascii="Calibri" w:eastAsia="Calibri" w:hAnsi="Calibri" w:cs="Tahoma"/>
                <w:sz w:val="20"/>
                <w:szCs w:val="20"/>
              </w:rPr>
              <w:t xml:space="preserve"> Smlouvy.</w:t>
            </w:r>
          </w:p>
          <w:p w14:paraId="46153FBD" w14:textId="77777777" w:rsidR="00351B00" w:rsidRPr="003C5D48" w:rsidRDefault="00351B00" w:rsidP="00D6420D">
            <w:pPr>
              <w:spacing w:before="60" w:after="60" w:line="240" w:lineRule="auto"/>
              <w:rPr>
                <w:rFonts w:ascii="Calibri" w:eastAsia="Calibri" w:hAnsi="Calibri" w:cs="Tahoma"/>
                <w:sz w:val="20"/>
                <w:szCs w:val="20"/>
              </w:rPr>
            </w:pPr>
            <w:r w:rsidRPr="003C5D48">
              <w:rPr>
                <w:rFonts w:ascii="Calibri" w:eastAsia="Calibri" w:hAnsi="Calibri" w:cs="Tahoma"/>
                <w:sz w:val="20"/>
                <w:szCs w:val="20"/>
                <w:lang w:eastAsia="x-none"/>
              </w:rPr>
              <w:t>Činnosti musí být zajištěny alespoň v režimu 5x8 v běžné pracovní době.</w:t>
            </w:r>
            <w:r w:rsidRPr="003C5D48">
              <w:rPr>
                <w:rFonts w:ascii="Calibri" w:eastAsia="Calibri" w:hAnsi="Calibri" w:cs="Tahoma"/>
                <w:sz w:val="20"/>
                <w:szCs w:val="20"/>
              </w:rPr>
              <w:t xml:space="preserve"> </w:t>
            </w:r>
          </w:p>
        </w:tc>
      </w:tr>
    </w:tbl>
    <w:p w14:paraId="4E2763A7" w14:textId="77777777" w:rsidR="00351B00" w:rsidRDefault="00351B00" w:rsidP="00351B00"/>
    <w:p w14:paraId="5826DB41"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6F1F62">
        <w:rPr>
          <w:rFonts w:ascii="Calibri" w:eastAsia="Times New Roman" w:hAnsi="Calibri" w:cs="Tahoma"/>
          <w:b/>
          <w:bCs/>
          <w:kern w:val="32"/>
          <w:sz w:val="20"/>
          <w:szCs w:val="20"/>
          <w:lang w:val="x-none"/>
        </w:rPr>
        <w:t>HR-003</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351B00" w:rsidRPr="003C5D48" w14:paraId="1FEA01AE" w14:textId="77777777" w:rsidTr="00D6420D">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65B6216E"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color w:val="FFFFFF"/>
                <w:sz w:val="20"/>
                <w:szCs w:val="20"/>
                <w:lang w:val="x-none" w:eastAsia="x-none"/>
              </w:rPr>
              <w:t>Název služby</w:t>
            </w:r>
          </w:p>
        </w:tc>
        <w:tc>
          <w:tcPr>
            <w:tcW w:w="2591" w:type="pct"/>
            <w:tcBorders>
              <w:top w:val="double" w:sz="4" w:space="0" w:color="auto"/>
              <w:left w:val="single" w:sz="6" w:space="0" w:color="auto"/>
              <w:bottom w:val="double" w:sz="4" w:space="0" w:color="auto"/>
            </w:tcBorders>
            <w:vAlign w:val="center"/>
          </w:tcPr>
          <w:p w14:paraId="172D6A7B" w14:textId="77777777" w:rsidR="00351B00" w:rsidRPr="003C23FD" w:rsidRDefault="00351B00" w:rsidP="00D6420D">
            <w:pPr>
              <w:keepLines/>
              <w:widowControl w:val="0"/>
              <w:spacing w:before="60" w:after="60" w:line="240" w:lineRule="auto"/>
              <w:rPr>
                <w:rFonts w:ascii="Calibri" w:eastAsia="Times New Roman" w:hAnsi="Calibri" w:cs="Times New Roman"/>
                <w:b/>
                <w:sz w:val="20"/>
                <w:szCs w:val="20"/>
                <w:lang w:eastAsia="x-none"/>
              </w:rPr>
            </w:pPr>
            <w:r>
              <w:rPr>
                <w:rFonts w:ascii="Calibri" w:eastAsia="Times New Roman" w:hAnsi="Calibri" w:cs="Times New Roman"/>
                <w:b/>
                <w:sz w:val="20"/>
                <w:szCs w:val="20"/>
                <w:lang w:eastAsia="x-none"/>
              </w:rPr>
              <w:t>Rozvoj Integrační platformy (ESB)</w:t>
            </w:r>
          </w:p>
        </w:tc>
        <w:tc>
          <w:tcPr>
            <w:tcW w:w="555" w:type="pct"/>
            <w:tcBorders>
              <w:top w:val="double" w:sz="4" w:space="0" w:color="auto"/>
              <w:bottom w:val="double" w:sz="4" w:space="0" w:color="auto"/>
            </w:tcBorders>
            <w:shd w:val="clear" w:color="auto" w:fill="ABBB59"/>
            <w:vAlign w:val="center"/>
          </w:tcPr>
          <w:p w14:paraId="445AAB47" w14:textId="77777777" w:rsidR="00351B00" w:rsidRPr="003C5D48" w:rsidRDefault="00351B00" w:rsidP="00D6420D">
            <w:pPr>
              <w:keepLines/>
              <w:widowControl w:val="0"/>
              <w:spacing w:before="60" w:after="60" w:line="240" w:lineRule="auto"/>
              <w:rPr>
                <w:rFonts w:ascii="Calibri" w:eastAsia="Times New Roman" w:hAnsi="Calibri" w:cs="Times New Roman"/>
                <w:b/>
                <w:color w:val="FFFFFF"/>
                <w:sz w:val="20"/>
                <w:szCs w:val="20"/>
                <w:lang w:val="x-none" w:eastAsia="x-none"/>
              </w:rPr>
            </w:pPr>
            <w:r w:rsidRPr="003C5D48">
              <w:rPr>
                <w:rFonts w:ascii="Calibri" w:eastAsia="Times New Roman" w:hAnsi="Calibri" w:cs="Times New Roman"/>
                <w:b/>
                <w:color w:val="FFFFFF"/>
                <w:sz w:val="20"/>
                <w:szCs w:val="20"/>
                <w:lang w:val="x-none" w:eastAsia="x-none"/>
              </w:rPr>
              <w:t>TYP KL:</w:t>
            </w:r>
          </w:p>
        </w:tc>
        <w:tc>
          <w:tcPr>
            <w:tcW w:w="852" w:type="pct"/>
            <w:tcBorders>
              <w:top w:val="double" w:sz="4" w:space="0" w:color="auto"/>
              <w:bottom w:val="double" w:sz="4" w:space="0" w:color="auto"/>
              <w:right w:val="double" w:sz="4" w:space="0" w:color="auto"/>
            </w:tcBorders>
            <w:vAlign w:val="center"/>
          </w:tcPr>
          <w:p w14:paraId="65699E47" w14:textId="77777777" w:rsidR="00351B00" w:rsidRPr="003C5D48" w:rsidRDefault="00351B00" w:rsidP="00D6420D">
            <w:pPr>
              <w:keepLines/>
              <w:widowControl w:val="0"/>
              <w:spacing w:before="60" w:after="60" w:line="240" w:lineRule="auto"/>
              <w:jc w:val="right"/>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10A4DF3A" w14:textId="77777777" w:rsidTr="00D6420D">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6F4F3BA9"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sz w:val="20"/>
                <w:szCs w:val="20"/>
                <w:lang w:val="x-none" w:eastAsia="x-none"/>
              </w:rPr>
              <w:t>Zkrácený popis</w:t>
            </w:r>
            <w:r w:rsidRPr="003C5D48">
              <w:rPr>
                <w:rFonts w:ascii="Calibri" w:eastAsia="Times New Roman" w:hAnsi="Calibri" w:cs="Times New Roman"/>
                <w:b/>
                <w:sz w:val="20"/>
                <w:szCs w:val="20"/>
                <w:lang w:eastAsia="x-none"/>
              </w:rPr>
              <w:t xml:space="preserve"> </w:t>
            </w:r>
            <w:r w:rsidRPr="003C5D48">
              <w:rPr>
                <w:rFonts w:ascii="Calibri" w:eastAsia="Times New Roman" w:hAnsi="Calibri" w:cs="Times New Roman"/>
                <w:b/>
                <w:sz w:val="20"/>
                <w:szCs w:val="20"/>
                <w:lang w:val="x-none" w:eastAsia="x-none"/>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4DB0BF39"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highlight w:val="yellow"/>
                <w:lang w:eastAsia="x-none"/>
              </w:rPr>
            </w:pPr>
            <w:r w:rsidRPr="003C5D48">
              <w:rPr>
                <w:rFonts w:ascii="Calibri" w:eastAsia="Times New Roman" w:hAnsi="Calibri" w:cs="Times New Roman"/>
                <w:sz w:val="20"/>
                <w:szCs w:val="20"/>
                <w:lang w:eastAsia="x-none"/>
              </w:rPr>
              <w:t xml:space="preserve">Služby rozvoje </w:t>
            </w:r>
          </w:p>
        </w:tc>
      </w:tr>
      <w:tr w:rsidR="00351B00" w:rsidRPr="003C5D48" w14:paraId="4AE64B3F" w14:textId="77777777" w:rsidTr="00D6420D">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0146EAB"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42C21400" w14:textId="77777777" w:rsidTr="00D6420D">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FE18168"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Pr>
                <w:rFonts w:ascii="Calibri" w:eastAsia="Calibri" w:hAnsi="Calibri" w:cs="Times New Roman"/>
                <w:sz w:val="20"/>
                <w:szCs w:val="20"/>
                <w:lang w:eastAsia="x-none"/>
              </w:rPr>
              <w:t>Integrační platformy využité SOM OZO představuje obsluhu rozvojových změnových požadavků zejména požadavků na úpravu či implementaci nových integračních služeb</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092E649A" w14:textId="77777777" w:rsidR="00351B00"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53D61820"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57685598"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58A89D7B" w14:textId="0C9A986F" w:rsidR="00351B00" w:rsidRPr="001773B1"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r w:rsidR="00710A0A">
              <w:rPr>
                <w:rFonts w:ascii="Calibri" w:eastAsia="Calibri" w:hAnsi="Calibri" w:cs="Times New Roman"/>
                <w:sz w:val="20"/>
                <w:szCs w:val="20"/>
              </w:rPr>
              <w:t xml:space="preserve"> zahrnujícího zejména návrh a implementaci nových integračních služeb</w:t>
            </w:r>
            <w:r w:rsidRPr="02B06113">
              <w:rPr>
                <w:rFonts w:ascii="Calibri" w:eastAsia="Calibri" w:hAnsi="Calibri" w:cs="Times New Roman"/>
                <w:sz w:val="20"/>
                <w:szCs w:val="20"/>
              </w:rPr>
              <w:t>.</w:t>
            </w:r>
          </w:p>
          <w:p w14:paraId="57AE5BC9" w14:textId="77777777" w:rsidR="00351B00" w:rsidRPr="004C6A59"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570421A2" w14:textId="0300756A" w:rsidR="00351B00" w:rsidRPr="009E5552"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lastRenderedPageBreak/>
              <w:t xml:space="preserve">Nasazování nových </w:t>
            </w:r>
            <w:r w:rsidR="00C82A01">
              <w:rPr>
                <w:rFonts w:ascii="Calibri" w:eastAsia="Calibri" w:hAnsi="Calibri" w:cs="Times New Roman"/>
                <w:sz w:val="20"/>
                <w:szCs w:val="20"/>
                <w:lang w:val="x-none" w:eastAsia="x-none"/>
              </w:rPr>
              <w:t>služeb</w:t>
            </w:r>
            <w:r w:rsidR="00710A0A">
              <w:rPr>
                <w:rFonts w:ascii="Calibri" w:eastAsia="Calibri" w:hAnsi="Calibri" w:cs="Times New Roman"/>
                <w:sz w:val="20"/>
                <w:szCs w:val="20"/>
                <w:lang w:val="x-none" w:eastAsia="x-none"/>
              </w:rPr>
              <w:t xml:space="preserve"> či </w:t>
            </w:r>
            <w:r>
              <w:rPr>
                <w:rFonts w:ascii="Calibri" w:eastAsia="Calibri" w:hAnsi="Calibri" w:cs="Times New Roman"/>
                <w:sz w:val="20"/>
                <w:szCs w:val="20"/>
                <w:lang w:val="x-none" w:eastAsia="x-none"/>
              </w:rPr>
              <w:t>verzí</w:t>
            </w:r>
            <w:r w:rsidR="00710A0A">
              <w:rPr>
                <w:rFonts w:ascii="Calibri" w:eastAsia="Calibri" w:hAnsi="Calibri" w:cs="Times New Roman"/>
                <w:sz w:val="20"/>
                <w:szCs w:val="20"/>
                <w:lang w:val="x-none" w:eastAsia="x-none"/>
              </w:rPr>
              <w:t xml:space="preserve"> služeb</w:t>
            </w:r>
            <w:r>
              <w:rPr>
                <w:rFonts w:ascii="Calibri" w:eastAsia="Calibri" w:hAnsi="Calibri" w:cs="Times New Roman"/>
                <w:sz w:val="20"/>
                <w:szCs w:val="20"/>
                <w:lang w:val="x-none" w:eastAsia="x-none"/>
              </w:rPr>
              <w:t xml:space="preserve"> připravených na základě tohoto katalogového listu do testovacího a produkčního prostředí.</w:t>
            </w:r>
          </w:p>
          <w:p w14:paraId="548B281B"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798E6EFE"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684508A6" w14:textId="77777777" w:rsidR="00351B00" w:rsidRPr="00EE1E13"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3B69A43E" w14:textId="77777777" w:rsidR="00351B00" w:rsidRPr="00EE1E13"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0EE1E13">
              <w:rPr>
                <w:rFonts w:ascii="Calibri" w:eastAsia="Calibri" w:hAnsi="Calibri" w:cs="Times New Roman"/>
                <w:sz w:val="20"/>
                <w:szCs w:val="20"/>
              </w:rPr>
              <w:t>Konzultační služby v souvislosti s provozem, správou a rozvojem aplikací Objednatele dotčených zajištěním služeb dle katalogových listů nad rámec paušálních služeb</w:t>
            </w:r>
            <w:r>
              <w:rPr>
                <w:rFonts w:ascii="Calibri" w:eastAsia="Calibri" w:hAnsi="Calibri" w:cs="Times New Roman"/>
                <w:sz w:val="20"/>
                <w:szCs w:val="20"/>
              </w:rPr>
              <w:t xml:space="preserve"> zejména konzultace pro Objednatele anebo externí provozovatele integrujících se systémů</w:t>
            </w:r>
            <w:r w:rsidRPr="00EE1E13">
              <w:rPr>
                <w:rFonts w:ascii="Calibri" w:eastAsia="Calibri" w:hAnsi="Calibri" w:cs="Times New Roman"/>
                <w:sz w:val="20"/>
                <w:szCs w:val="20"/>
              </w:rPr>
              <w:t xml:space="preserve">. </w:t>
            </w:r>
          </w:p>
          <w:p w14:paraId="5ECEB37E" w14:textId="5157A558"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AB53B9">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AB53B9">
              <w:rPr>
                <w:rFonts w:ascii="Calibri" w:eastAsia="Calibri" w:hAnsi="Calibri" w:cs="Tahoma"/>
                <w:sz w:val="20"/>
                <w:szCs w:val="20"/>
              </w:rPr>
              <w:t>5</w:t>
            </w:r>
            <w:r w:rsidRPr="003C5D48">
              <w:rPr>
                <w:rFonts w:ascii="Calibri" w:eastAsia="Calibri" w:hAnsi="Calibri" w:cs="Tahoma"/>
                <w:sz w:val="20"/>
                <w:szCs w:val="20"/>
              </w:rPr>
              <w:t xml:space="preserve"> Smlouvy.</w:t>
            </w:r>
          </w:p>
          <w:p w14:paraId="3AC8C1DD" w14:textId="77777777" w:rsidR="00351B00" w:rsidRPr="003C5D48" w:rsidRDefault="00351B00" w:rsidP="00D6420D">
            <w:pPr>
              <w:keepLines/>
              <w:widowControl w:val="0"/>
              <w:spacing w:before="60" w:after="60" w:line="240" w:lineRule="auto"/>
              <w:contextualSpacing/>
              <w:rPr>
                <w:rFonts w:ascii="Calibri" w:eastAsia="Times New Roman" w:hAnsi="Calibri" w:cs="Times New Roman"/>
                <w:sz w:val="20"/>
                <w:szCs w:val="20"/>
                <w:lang w:eastAsia="cs-CZ"/>
              </w:rPr>
            </w:pPr>
            <w:r w:rsidRPr="003C5D48">
              <w:rPr>
                <w:rFonts w:ascii="Calibri" w:eastAsia="Times New Roman" w:hAnsi="Calibri" w:cs="Times New Roman"/>
                <w:sz w:val="20"/>
                <w:lang w:eastAsia="cs-CZ"/>
              </w:rPr>
              <w:t>Činnosti musí být zajištěny alespoň v režimu 5x8 v běžné pracovní době.</w:t>
            </w:r>
          </w:p>
        </w:tc>
      </w:tr>
    </w:tbl>
    <w:p w14:paraId="2A86203D" w14:textId="77777777" w:rsidR="00351B00" w:rsidRPr="003C5D48" w:rsidRDefault="00351B00" w:rsidP="00351B00">
      <w:pPr>
        <w:spacing w:after="120" w:line="280" w:lineRule="exact"/>
        <w:rPr>
          <w:rFonts w:ascii="Calibri" w:eastAsia="Times New Roman" w:hAnsi="Calibri" w:cs="Times New Roman"/>
          <w:sz w:val="20"/>
          <w:lang w:eastAsia="cs-CZ"/>
        </w:rPr>
      </w:pPr>
    </w:p>
    <w:p w14:paraId="768F8EA3"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ID: HR-00</w:t>
      </w:r>
      <w:r>
        <w:rPr>
          <w:rFonts w:ascii="Calibri" w:eastAsia="Times New Roman" w:hAnsi="Calibri" w:cs="Tahoma"/>
          <w:b/>
          <w:bCs/>
          <w:kern w:val="32"/>
          <w:sz w:val="20"/>
          <w:szCs w:val="20"/>
          <w:lang w:val="x-none"/>
        </w:rPr>
        <w:t>4</w:t>
      </w: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776"/>
        <w:gridCol w:w="968"/>
        <w:gridCol w:w="921"/>
      </w:tblGrid>
      <w:tr w:rsidR="00351B00" w:rsidRPr="003C5D48" w14:paraId="74086146" w14:textId="77777777">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vAlign w:val="center"/>
          </w:tcPr>
          <w:p w14:paraId="7C5FF22E"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3326" w:type="pct"/>
            <w:tcBorders>
              <w:top w:val="double" w:sz="4" w:space="0" w:color="auto"/>
              <w:left w:val="single" w:sz="6" w:space="0" w:color="auto"/>
              <w:bottom w:val="double" w:sz="4" w:space="0" w:color="auto"/>
            </w:tcBorders>
            <w:vAlign w:val="center"/>
          </w:tcPr>
          <w:p w14:paraId="07DACF5E" w14:textId="77777777" w:rsidR="00351B00" w:rsidRPr="003C5D48" w:rsidRDefault="00351B00" w:rsidP="00D6420D">
            <w:pPr>
              <w:widowControl w:val="0"/>
              <w:spacing w:before="60" w:after="60" w:line="240" w:lineRule="auto"/>
              <w:rPr>
                <w:rFonts w:ascii="Calibri" w:eastAsia="Times New Roman" w:hAnsi="Calibri" w:cs="Tahoma"/>
                <w:b/>
                <w:bCs/>
                <w:sz w:val="20"/>
                <w:szCs w:val="20"/>
                <w:lang w:eastAsia="x-none"/>
              </w:rPr>
            </w:pPr>
            <w:r w:rsidRPr="003C5D48">
              <w:rPr>
                <w:rFonts w:ascii="Calibri" w:eastAsia="Times New Roman" w:hAnsi="Calibri" w:cs="Times New Roman"/>
                <w:b/>
                <w:bCs/>
                <w:sz w:val="20"/>
                <w:szCs w:val="20"/>
                <w:lang w:val="x-none" w:eastAsia="x-none"/>
              </w:rPr>
              <w:t xml:space="preserve">Drobný rozvoj </w:t>
            </w:r>
            <w:r>
              <w:rPr>
                <w:rFonts w:ascii="Calibri" w:eastAsia="Times New Roman" w:hAnsi="Calibri" w:cs="Times New Roman"/>
                <w:b/>
                <w:sz w:val="20"/>
                <w:szCs w:val="20"/>
                <w:lang w:eastAsia="x-none"/>
              </w:rPr>
              <w:t>Integrační platformy (ESB)</w:t>
            </w:r>
          </w:p>
        </w:tc>
        <w:tc>
          <w:tcPr>
            <w:tcW w:w="475" w:type="pct"/>
            <w:tcBorders>
              <w:top w:val="double" w:sz="4" w:space="0" w:color="auto"/>
              <w:bottom w:val="double" w:sz="4" w:space="0" w:color="auto"/>
            </w:tcBorders>
            <w:shd w:val="clear" w:color="auto" w:fill="ABBB59"/>
            <w:vAlign w:val="center"/>
          </w:tcPr>
          <w:p w14:paraId="7051F7FA"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452" w:type="pct"/>
            <w:tcBorders>
              <w:top w:val="double" w:sz="4" w:space="0" w:color="auto"/>
              <w:bottom w:val="double" w:sz="4" w:space="0" w:color="auto"/>
              <w:right w:val="double" w:sz="4" w:space="0" w:color="auto"/>
            </w:tcBorders>
            <w:vAlign w:val="center"/>
          </w:tcPr>
          <w:p w14:paraId="13A31FD1" w14:textId="77777777" w:rsidR="00351B00" w:rsidRPr="003C5D48" w:rsidRDefault="00351B00" w:rsidP="00D6420D">
            <w:pPr>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5AC9E0AC" w14:textId="77777777">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0088BE28"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18F3C499" w14:textId="77777777" w:rsidR="00351B00" w:rsidRPr="003C5D48" w:rsidRDefault="00351B00" w:rsidP="00D6420D">
            <w:pPr>
              <w:widowControl w:val="0"/>
              <w:spacing w:before="60" w:after="60" w:line="240" w:lineRule="auto"/>
              <w:rPr>
                <w:rFonts w:ascii="Calibri" w:eastAsia="Times New Roman" w:hAnsi="Calibri" w:cs="Tahoma"/>
                <w:sz w:val="20"/>
                <w:szCs w:val="20"/>
                <w:highlight w:val="yellow"/>
                <w:lang w:eastAsia="x-none"/>
              </w:rPr>
            </w:pPr>
            <w:r w:rsidRPr="003C5D48">
              <w:rPr>
                <w:rFonts w:ascii="Calibri" w:eastAsia="Times New Roman" w:hAnsi="Calibri" w:cs="Times New Roman"/>
                <w:sz w:val="20"/>
                <w:szCs w:val="20"/>
                <w:lang w:eastAsia="x-none"/>
              </w:rPr>
              <w:t>Služby rozvoje nepřesahující částku 50.000 Kč.</w:t>
            </w:r>
            <w:r w:rsidRPr="003C5D48">
              <w:rPr>
                <w:rFonts w:ascii="Calibri" w:eastAsia="Times New Roman" w:hAnsi="Calibri" w:cs="Times New Roman"/>
                <w:sz w:val="20"/>
                <w:szCs w:val="20"/>
                <w:lang w:val="x-none" w:eastAsia="x-none"/>
              </w:rPr>
              <w:t xml:space="preserve"> </w:t>
            </w:r>
          </w:p>
        </w:tc>
      </w:tr>
      <w:tr w:rsidR="00351B00" w:rsidRPr="003C5D48" w14:paraId="282541E4" w14:textId="77777777">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DBD0995" w14:textId="77777777" w:rsidR="00351B00" w:rsidRPr="003C5D48" w:rsidRDefault="00351B00" w:rsidP="00D6420D">
            <w:pPr>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05D36B99" w14:textId="77777777">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385D9A7A"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Pr>
                <w:rFonts w:ascii="Calibri" w:eastAsia="Calibri" w:hAnsi="Calibri" w:cs="Times New Roman"/>
                <w:sz w:val="20"/>
                <w:szCs w:val="20"/>
                <w:lang w:eastAsia="x-none"/>
              </w:rPr>
              <w:t>Integrační platformy využité SOM OZO představuje obsluhu rozvojových změnových požadavků zejména požadavků na úpravu či implementaci nových integračních služeb</w:t>
            </w:r>
            <w:r w:rsidRPr="003C5D48">
              <w:rPr>
                <w:rFonts w:ascii="Calibri" w:eastAsia="Calibri" w:hAnsi="Calibri" w:cs="Times New Roman"/>
                <w:sz w:val="20"/>
                <w:szCs w:val="20"/>
                <w:lang w:eastAsia="x-none"/>
              </w:rPr>
              <w:t xml:space="preserve">. </w:t>
            </w:r>
            <w:r>
              <w:rPr>
                <w:rFonts w:ascii="Calibri" w:eastAsia="Calibri" w:hAnsi="Calibri" w:cs="Times New Roman"/>
                <w:sz w:val="20"/>
                <w:szCs w:val="20"/>
                <w:lang w:eastAsia="x-none"/>
              </w:rPr>
              <w:t xml:space="preserve">Předmětem tohoto katalogového listu je služba řešení změnových požadavků jejichž cena nepřekračuje hodnotu 50.000 Kč bez DPH.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79FBFB34" w14:textId="77777777" w:rsidR="00351B00"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52E105A2"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1DA1E88D"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676334C0" w14:textId="6C89647E" w:rsidR="00351B00" w:rsidRPr="001773B1"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r w:rsidR="00907051">
              <w:rPr>
                <w:rFonts w:ascii="Calibri" w:eastAsia="Calibri" w:hAnsi="Calibri" w:cs="Times New Roman"/>
                <w:sz w:val="20"/>
                <w:szCs w:val="20"/>
              </w:rPr>
              <w:t xml:space="preserve"> zahrnujícího zejména návrh a implementaci nových integračních služeb</w:t>
            </w:r>
            <w:r w:rsidRPr="02B06113">
              <w:rPr>
                <w:rFonts w:ascii="Calibri" w:eastAsia="Calibri" w:hAnsi="Calibri" w:cs="Times New Roman"/>
                <w:sz w:val="20"/>
                <w:szCs w:val="20"/>
              </w:rPr>
              <w:t>.</w:t>
            </w:r>
          </w:p>
          <w:p w14:paraId="63EB872F" w14:textId="77777777" w:rsidR="00351B00" w:rsidRPr="004C6A59"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5DAE0351" w14:textId="2A6F0E24" w:rsidR="00351B00" w:rsidRPr="009E5552"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 xml:space="preserve">Nasazování nových </w:t>
            </w:r>
            <w:r w:rsidR="00907051">
              <w:rPr>
                <w:rFonts w:ascii="Calibri" w:eastAsia="Calibri" w:hAnsi="Calibri" w:cs="Times New Roman"/>
                <w:sz w:val="20"/>
                <w:szCs w:val="20"/>
                <w:lang w:val="x-none" w:eastAsia="x-none"/>
              </w:rPr>
              <w:t xml:space="preserve">služeb či </w:t>
            </w:r>
            <w:r>
              <w:rPr>
                <w:rFonts w:ascii="Calibri" w:eastAsia="Calibri" w:hAnsi="Calibri" w:cs="Times New Roman"/>
                <w:sz w:val="20"/>
                <w:szCs w:val="20"/>
                <w:lang w:val="x-none" w:eastAsia="x-none"/>
              </w:rPr>
              <w:t>verzí</w:t>
            </w:r>
            <w:r w:rsidR="00907051">
              <w:rPr>
                <w:rFonts w:ascii="Calibri" w:eastAsia="Calibri" w:hAnsi="Calibri" w:cs="Times New Roman"/>
                <w:sz w:val="20"/>
                <w:szCs w:val="20"/>
                <w:lang w:val="x-none" w:eastAsia="x-none"/>
              </w:rPr>
              <w:t xml:space="preserve"> služeb nebo</w:t>
            </w:r>
            <w:r w:rsidR="00CF2C27">
              <w:rPr>
                <w:rFonts w:ascii="Calibri" w:eastAsia="Calibri" w:hAnsi="Calibri" w:cs="Times New Roman"/>
                <w:sz w:val="20"/>
                <w:szCs w:val="20"/>
                <w:lang w:val="x-none" w:eastAsia="x-none"/>
              </w:rPr>
              <w:t xml:space="preserve"> Systému</w:t>
            </w:r>
            <w:r w:rsidR="00907051">
              <w:rPr>
                <w:rFonts w:ascii="Calibri" w:eastAsia="Calibri" w:hAnsi="Calibri" w:cs="Times New Roman"/>
                <w:sz w:val="20"/>
                <w:szCs w:val="20"/>
                <w:lang w:val="x-none" w:eastAsia="x-none"/>
              </w:rPr>
              <w:t xml:space="preserve"> </w:t>
            </w:r>
            <w:r>
              <w:rPr>
                <w:rFonts w:ascii="Calibri" w:eastAsia="Calibri" w:hAnsi="Calibri" w:cs="Times New Roman"/>
                <w:sz w:val="20"/>
                <w:szCs w:val="20"/>
                <w:lang w:val="x-none" w:eastAsia="x-none"/>
              </w:rPr>
              <w:t xml:space="preserve"> připravených na základě tohoto katalogového listu do testovacího a produkčního prostředí.</w:t>
            </w:r>
          </w:p>
          <w:p w14:paraId="77C2342E"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7058CF48"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1A14DFB1" w14:textId="77777777" w:rsidR="00351B00" w:rsidRPr="00EE1E13"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2DD63762" w14:textId="77777777" w:rsidR="00351B00" w:rsidRPr="00EE1E13"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0EE1E13">
              <w:rPr>
                <w:rFonts w:ascii="Calibri" w:eastAsia="Calibri" w:hAnsi="Calibri" w:cs="Times New Roman"/>
                <w:sz w:val="20"/>
                <w:szCs w:val="20"/>
              </w:rPr>
              <w:t>Konzultační služby v souvislosti s provozem, správou a rozvojem aplikací Objednatele dotčených zajištěním služeb dle katalogových listů nad rámec paušálních služeb</w:t>
            </w:r>
            <w:r>
              <w:rPr>
                <w:rFonts w:ascii="Calibri" w:eastAsia="Calibri" w:hAnsi="Calibri" w:cs="Times New Roman"/>
                <w:sz w:val="20"/>
                <w:szCs w:val="20"/>
              </w:rPr>
              <w:t xml:space="preserve"> zejména konzultace pro Objednatele anebo externí provozovatele integrujících se systémů</w:t>
            </w:r>
            <w:r w:rsidRPr="00EE1E13">
              <w:rPr>
                <w:rFonts w:ascii="Calibri" w:eastAsia="Calibri" w:hAnsi="Calibri" w:cs="Times New Roman"/>
                <w:sz w:val="20"/>
                <w:szCs w:val="20"/>
              </w:rPr>
              <w:t xml:space="preserve">. </w:t>
            </w:r>
          </w:p>
          <w:p w14:paraId="0E177948"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ahoma"/>
                <w:sz w:val="20"/>
                <w:szCs w:val="20"/>
                <w:lang w:eastAsia="x-none"/>
              </w:rPr>
              <w:t>Maximální rozsah jednoho plnění je do 50 000 Kč bez DPH. V případě, že by rozsah prací měl překročit stanovený limit, musí o tomto Poskytovatel neprodleně informovat Objednatele a plnění realizovat dle pravidel stanovených pro službu HR-00</w:t>
            </w:r>
            <w:r>
              <w:rPr>
                <w:rFonts w:ascii="Calibri" w:eastAsia="Calibri" w:hAnsi="Calibri" w:cs="Tahoma"/>
                <w:sz w:val="20"/>
                <w:szCs w:val="20"/>
                <w:lang w:eastAsia="x-none"/>
              </w:rPr>
              <w:t>3</w:t>
            </w:r>
            <w:r w:rsidRPr="003C5D48">
              <w:rPr>
                <w:rFonts w:ascii="Calibri" w:eastAsia="Calibri" w:hAnsi="Calibri" w:cs="Tahoma"/>
                <w:sz w:val="20"/>
                <w:szCs w:val="20"/>
                <w:lang w:eastAsia="x-none"/>
              </w:rPr>
              <w:t>.</w:t>
            </w:r>
          </w:p>
          <w:p w14:paraId="359467FE" w14:textId="1DCFADF6"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AB53B9">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AB53B9">
              <w:rPr>
                <w:rFonts w:ascii="Calibri" w:eastAsia="Calibri" w:hAnsi="Calibri" w:cs="Tahoma"/>
                <w:sz w:val="20"/>
                <w:szCs w:val="20"/>
              </w:rPr>
              <w:t>5</w:t>
            </w:r>
            <w:r w:rsidRPr="003C5D48">
              <w:rPr>
                <w:rFonts w:ascii="Calibri" w:eastAsia="Calibri" w:hAnsi="Calibri" w:cs="Tahoma"/>
                <w:sz w:val="20"/>
                <w:szCs w:val="20"/>
              </w:rPr>
              <w:t xml:space="preserve"> Smlouvy.</w:t>
            </w:r>
          </w:p>
          <w:p w14:paraId="196654E4" w14:textId="77777777" w:rsidR="00351B00" w:rsidRPr="003C5D48" w:rsidRDefault="00351B00" w:rsidP="00D6420D">
            <w:pPr>
              <w:spacing w:before="60" w:after="60" w:line="240" w:lineRule="auto"/>
              <w:rPr>
                <w:rFonts w:ascii="Calibri" w:eastAsia="Calibri" w:hAnsi="Calibri" w:cs="Tahoma"/>
                <w:sz w:val="20"/>
                <w:szCs w:val="20"/>
              </w:rPr>
            </w:pPr>
            <w:r w:rsidRPr="003C5D48">
              <w:rPr>
                <w:rFonts w:ascii="Calibri" w:eastAsia="Calibri" w:hAnsi="Calibri" w:cs="Tahoma"/>
                <w:sz w:val="20"/>
                <w:szCs w:val="20"/>
                <w:lang w:eastAsia="x-none"/>
              </w:rPr>
              <w:t>Činnosti musí být zajištěny alespoň v režimu 5x8 v běžné pracovní době.</w:t>
            </w:r>
            <w:r w:rsidRPr="003C5D48">
              <w:rPr>
                <w:rFonts w:ascii="Calibri" w:eastAsia="Calibri" w:hAnsi="Calibri" w:cs="Tahoma"/>
                <w:sz w:val="20"/>
                <w:szCs w:val="20"/>
              </w:rPr>
              <w:t xml:space="preserve"> </w:t>
            </w:r>
          </w:p>
        </w:tc>
      </w:tr>
    </w:tbl>
    <w:p w14:paraId="2072236F" w14:textId="77777777" w:rsidR="003C5D48" w:rsidRDefault="003C5D48" w:rsidP="003C5D48">
      <w:pPr>
        <w:spacing w:after="120" w:line="280" w:lineRule="exact"/>
        <w:rPr>
          <w:rFonts w:ascii="Calibri" w:eastAsia="Times New Roman" w:hAnsi="Calibri" w:cs="Times New Roman"/>
          <w:sz w:val="20"/>
          <w:szCs w:val="24"/>
          <w:lang w:eastAsia="cs-CZ"/>
        </w:rPr>
      </w:pPr>
    </w:p>
    <w:p w14:paraId="0C85CAB1" w14:textId="77777777" w:rsidR="00351B00" w:rsidRDefault="00351B00" w:rsidP="003C5D48">
      <w:pPr>
        <w:spacing w:after="120" w:line="280" w:lineRule="exact"/>
        <w:rPr>
          <w:rFonts w:ascii="Calibri" w:eastAsia="Times New Roman" w:hAnsi="Calibri" w:cs="Times New Roman"/>
          <w:sz w:val="20"/>
          <w:szCs w:val="24"/>
          <w:lang w:eastAsia="cs-CZ"/>
        </w:rPr>
      </w:pPr>
    </w:p>
    <w:p w14:paraId="09CB7EC3" w14:textId="77777777" w:rsidR="00351B00" w:rsidRDefault="00351B00" w:rsidP="003C5D48">
      <w:pPr>
        <w:spacing w:after="120" w:line="280" w:lineRule="exact"/>
        <w:rPr>
          <w:rFonts w:ascii="Calibri" w:eastAsia="Times New Roman" w:hAnsi="Calibri" w:cs="Times New Roman"/>
          <w:sz w:val="20"/>
          <w:szCs w:val="24"/>
          <w:lang w:eastAsia="cs-CZ"/>
        </w:rPr>
      </w:pPr>
    </w:p>
    <w:p w14:paraId="78E5CEC7" w14:textId="77777777" w:rsidR="00351B00" w:rsidRDefault="00351B00" w:rsidP="003C5D48">
      <w:pPr>
        <w:spacing w:after="120" w:line="280" w:lineRule="exact"/>
        <w:rPr>
          <w:rFonts w:ascii="Calibri" w:eastAsia="Times New Roman" w:hAnsi="Calibri" w:cs="Times New Roman"/>
          <w:sz w:val="20"/>
          <w:szCs w:val="24"/>
          <w:lang w:eastAsia="cs-CZ"/>
        </w:rPr>
      </w:pPr>
    </w:p>
    <w:p w14:paraId="2EB0617D" w14:textId="77777777" w:rsidR="00BB5668" w:rsidRDefault="00BB5668" w:rsidP="003C5D48">
      <w:pPr>
        <w:spacing w:after="120" w:line="280" w:lineRule="exact"/>
        <w:rPr>
          <w:rFonts w:ascii="Calibri" w:eastAsia="Times New Roman" w:hAnsi="Calibri" w:cs="Times New Roman"/>
          <w:sz w:val="20"/>
          <w:szCs w:val="24"/>
          <w:lang w:eastAsia="cs-CZ"/>
        </w:rPr>
      </w:pPr>
    </w:p>
    <w:p w14:paraId="2A908FA6" w14:textId="77777777" w:rsidR="00BB5668" w:rsidRDefault="00BB5668" w:rsidP="003C5D48">
      <w:pPr>
        <w:spacing w:after="120" w:line="280" w:lineRule="exact"/>
        <w:rPr>
          <w:rFonts w:ascii="Calibri" w:eastAsia="Times New Roman" w:hAnsi="Calibri" w:cs="Times New Roman"/>
          <w:sz w:val="20"/>
          <w:szCs w:val="24"/>
          <w:lang w:eastAsia="cs-CZ"/>
        </w:rPr>
      </w:pPr>
    </w:p>
    <w:p w14:paraId="748B695D" w14:textId="77777777" w:rsidR="00BB5668" w:rsidRPr="003C5D48" w:rsidRDefault="00BB5668" w:rsidP="003C5D48">
      <w:pPr>
        <w:spacing w:after="120" w:line="280" w:lineRule="exact"/>
        <w:rPr>
          <w:rFonts w:ascii="Calibri" w:eastAsia="Times New Roman" w:hAnsi="Calibri" w:cs="Times New Roman"/>
          <w:sz w:val="20"/>
          <w:szCs w:val="24"/>
          <w:lang w:eastAsia="cs-CZ"/>
        </w:rPr>
      </w:pPr>
    </w:p>
    <w:p w14:paraId="7A01E754"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bookmarkStart w:id="163" w:name="_Příloha_č._2"/>
      <w:bookmarkEnd w:id="163"/>
      <w:r w:rsidRPr="003C5D48">
        <w:rPr>
          <w:rFonts w:ascii="Calibri" w:eastAsia="Times New Roman" w:hAnsi="Calibri" w:cs="Tahoma"/>
          <w:b/>
          <w:bCs/>
          <w:kern w:val="32"/>
          <w:sz w:val="20"/>
          <w:szCs w:val="20"/>
          <w:lang w:val="x-none" w:eastAsia="x-none"/>
        </w:rPr>
        <w:lastRenderedPageBreak/>
        <w:t>Příloha č. 2</w:t>
      </w:r>
    </w:p>
    <w:p w14:paraId="3614865D" w14:textId="77777777" w:rsidR="003C5D48" w:rsidRPr="003C5D48" w:rsidRDefault="003C5D48" w:rsidP="003C5D48">
      <w:pPr>
        <w:spacing w:before="60" w:after="60" w:line="240" w:lineRule="auto"/>
        <w:jc w:val="center"/>
        <w:rPr>
          <w:rFonts w:ascii="Calibri" w:eastAsia="Times New Roman" w:hAnsi="Calibri" w:cs="Tahoma"/>
          <w:b/>
          <w:sz w:val="20"/>
          <w:szCs w:val="20"/>
        </w:rPr>
      </w:pPr>
      <w:r w:rsidRPr="003C5D48">
        <w:rPr>
          <w:rFonts w:ascii="Calibri" w:eastAsia="Times New Roman" w:hAnsi="Calibri" w:cs="Tahoma"/>
          <w:b/>
          <w:sz w:val="20"/>
          <w:szCs w:val="20"/>
        </w:rPr>
        <w:t>Obecné parametry Služeb</w:t>
      </w:r>
    </w:p>
    <w:p w14:paraId="4C737992"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t>PREAMBULE</w:t>
      </w:r>
    </w:p>
    <w:p w14:paraId="050BC370" w14:textId="315976F7" w:rsidR="003C5D48" w:rsidRPr="003C5D48" w:rsidRDefault="003C5D48" w:rsidP="003B1546">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 xml:space="preserve">Požadavky uvedené v </w:t>
      </w:r>
      <w:r w:rsidR="003B1546">
        <w:rPr>
          <w:rFonts w:ascii="Calibri" w:eastAsia="Times New Roman" w:hAnsi="Calibri" w:cs="Times New Roman"/>
          <w:sz w:val="20"/>
          <w:szCs w:val="24"/>
          <w:lang w:eastAsia="cs-CZ"/>
        </w:rPr>
        <w:t>P</w:t>
      </w:r>
      <w:r w:rsidRPr="003C5D48">
        <w:rPr>
          <w:rFonts w:ascii="Calibri" w:eastAsia="Times New Roman" w:hAnsi="Calibri" w:cs="Times New Roman"/>
          <w:sz w:val="20"/>
          <w:szCs w:val="24"/>
          <w:lang w:eastAsia="cs-CZ"/>
        </w:rPr>
        <w:t>říloze č. 2 Smlouvy stanoví podmínky pro jednotlivé úrovně poskytování Služeb uvedených v</w:t>
      </w:r>
      <w:r w:rsidR="003B1546">
        <w:rPr>
          <w:rFonts w:ascii="Calibri" w:eastAsia="Times New Roman" w:hAnsi="Calibri" w:cs="Times New Roman"/>
          <w:sz w:val="20"/>
          <w:szCs w:val="24"/>
          <w:lang w:eastAsia="cs-CZ"/>
        </w:rPr>
        <w:t> P</w:t>
      </w:r>
      <w:r w:rsidRPr="003C5D48">
        <w:rPr>
          <w:rFonts w:ascii="Calibri" w:eastAsia="Times New Roman" w:hAnsi="Calibri" w:cs="Times New Roman"/>
          <w:sz w:val="20"/>
          <w:szCs w:val="24"/>
          <w:lang w:eastAsia="cs-CZ"/>
        </w:rPr>
        <w:t>říloze č. 1 Smlouvy, a to včetně slev z ceny za jejich neplnění. Na KL v příloze č. 1 Smlouvy se tak aplikují veškeré požadavky uvedené v kapitole „2. PRŮŘEZOVÉ POŽADAVKY PLNĚNÍ SLUŽEB DLE KATALOGOVÝCH LISTŮ“ a požadavky v</w:t>
      </w:r>
      <w:r w:rsidR="003B1546">
        <w:rPr>
          <w:rFonts w:ascii="Calibri" w:eastAsia="Times New Roman" w:hAnsi="Calibri" w:cs="Times New Roman"/>
          <w:sz w:val="20"/>
          <w:szCs w:val="24"/>
          <w:lang w:eastAsia="cs-CZ"/>
        </w:rPr>
        <w:t> </w:t>
      </w:r>
      <w:r w:rsidRPr="003C5D48">
        <w:rPr>
          <w:rFonts w:ascii="Calibri" w:eastAsia="Times New Roman" w:hAnsi="Calibri" w:cs="Times New Roman"/>
          <w:sz w:val="20"/>
          <w:szCs w:val="24"/>
          <w:lang w:eastAsia="cs-CZ"/>
        </w:rPr>
        <w:t xml:space="preserve">kapitole </w:t>
      </w:r>
      <w:r w:rsidR="003B1546">
        <w:rPr>
          <w:rFonts w:ascii="Calibri" w:eastAsia="Times New Roman" w:hAnsi="Calibri" w:cs="Times New Roman"/>
          <w:sz w:val="20"/>
          <w:szCs w:val="24"/>
          <w:lang w:eastAsia="cs-CZ"/>
        </w:rPr>
        <w:br/>
      </w:r>
      <w:r w:rsidRPr="003C5D48">
        <w:rPr>
          <w:rFonts w:ascii="Calibri" w:eastAsia="Times New Roman" w:hAnsi="Calibri" w:cs="Times New Roman"/>
          <w:sz w:val="20"/>
          <w:szCs w:val="24"/>
          <w:lang w:eastAsia="cs-CZ"/>
        </w:rPr>
        <w:t>„3. SLA PARAMETRY SLUŽEB“ pro příslušnou úroveň služeb.</w:t>
      </w:r>
    </w:p>
    <w:p w14:paraId="2F555AA8" w14:textId="77777777" w:rsidR="003C5D48" w:rsidRPr="003C5D48" w:rsidRDefault="003C5D48" w:rsidP="003B1546">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7883B6FE" w14:textId="77777777" w:rsidR="003C5D48" w:rsidRPr="003C5D48" w:rsidRDefault="003C5D48" w:rsidP="003C5D48">
      <w:pPr>
        <w:spacing w:before="60" w:after="60" w:line="240" w:lineRule="auto"/>
        <w:rPr>
          <w:rFonts w:ascii="Calibri" w:eastAsia="Times New Roman" w:hAnsi="Calibri" w:cs="Tahoma"/>
          <w:sz w:val="20"/>
          <w:szCs w:val="20"/>
          <w:lang w:eastAsia="cs-CZ"/>
        </w:rPr>
      </w:pPr>
    </w:p>
    <w:p w14:paraId="701037EA"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Cs/>
          <w:kern w:val="32"/>
          <w:sz w:val="20"/>
          <w:szCs w:val="20"/>
          <w:lang w:eastAsia="cs-CZ"/>
        </w:rPr>
      </w:pPr>
      <w:r w:rsidRPr="003C5D48">
        <w:rPr>
          <w:rFonts w:ascii="Calibri" w:eastAsia="Times New Roman" w:hAnsi="Calibri" w:cs="Tahoma"/>
          <w:b/>
          <w:bCs/>
          <w:kern w:val="32"/>
          <w:sz w:val="20"/>
          <w:szCs w:val="20"/>
          <w:lang w:eastAsia="cs-CZ"/>
        </w:rPr>
        <w:t>PRŮŘEZOVÉ POŽADAVKY PLNĚNÍ SLUŽEB DLE KATALOGOVÝCH LISTŮ</w:t>
      </w:r>
    </w:p>
    <w:p w14:paraId="393DFFC6" w14:textId="77777777" w:rsidR="003C5D48" w:rsidRPr="003C5D48" w:rsidRDefault="003C5D48" w:rsidP="003C5D48">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Pro zajištění služeb dle katalogových listů platí následující průřezové požadavky:</w:t>
      </w:r>
    </w:p>
    <w:tbl>
      <w:tblPr>
        <w:tblStyle w:val="Mkatabulky"/>
        <w:tblW w:w="9776" w:type="dxa"/>
        <w:tblLook w:val="04A0" w:firstRow="1" w:lastRow="0" w:firstColumn="1" w:lastColumn="0" w:noHBand="0" w:noVBand="1"/>
      </w:tblPr>
      <w:tblGrid>
        <w:gridCol w:w="562"/>
        <w:gridCol w:w="3119"/>
        <w:gridCol w:w="6095"/>
      </w:tblGrid>
      <w:tr w:rsidR="003C5D48" w:rsidRPr="003C5D48" w14:paraId="3BA6A9BC" w14:textId="77777777" w:rsidTr="001C331F">
        <w:tc>
          <w:tcPr>
            <w:tcW w:w="562" w:type="dxa"/>
            <w:shd w:val="clear" w:color="auto" w:fill="797979"/>
          </w:tcPr>
          <w:p w14:paraId="1A8A1AD6"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3119" w:type="dxa"/>
            <w:shd w:val="clear" w:color="auto" w:fill="797979"/>
          </w:tcPr>
          <w:p w14:paraId="3F34374B"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095" w:type="dxa"/>
            <w:shd w:val="clear" w:color="auto" w:fill="797979"/>
          </w:tcPr>
          <w:p w14:paraId="513A10E3" w14:textId="77777777" w:rsidR="003C5D48" w:rsidRPr="003C5D48" w:rsidRDefault="003C5D48" w:rsidP="003C5D48">
            <w:pPr>
              <w:rPr>
                <w:rFonts w:ascii="Calibri" w:hAnsi="Calibri"/>
                <w:color w:val="FFFFFF"/>
                <w:szCs w:val="24"/>
              </w:rPr>
            </w:pPr>
            <w:r w:rsidRPr="003C5D48">
              <w:rPr>
                <w:rFonts w:ascii="Calibri" w:hAnsi="Calibri"/>
                <w:color w:val="FFFFFF"/>
                <w:szCs w:val="24"/>
              </w:rPr>
              <w:t>Popis požadavku</w:t>
            </w:r>
          </w:p>
        </w:tc>
      </w:tr>
      <w:tr w:rsidR="003C5D48" w:rsidRPr="003C5D48" w14:paraId="0552A9ED" w14:textId="77777777" w:rsidTr="001C331F">
        <w:tc>
          <w:tcPr>
            <w:tcW w:w="562" w:type="dxa"/>
          </w:tcPr>
          <w:p w14:paraId="03CA5FE7" w14:textId="77777777" w:rsidR="003C5D48" w:rsidRPr="003C5D48" w:rsidRDefault="003C5D48" w:rsidP="003C5D48">
            <w:pPr>
              <w:rPr>
                <w:rFonts w:ascii="Calibri" w:hAnsi="Calibri"/>
                <w:szCs w:val="24"/>
              </w:rPr>
            </w:pPr>
            <w:r w:rsidRPr="003C5D48">
              <w:rPr>
                <w:rFonts w:ascii="Calibri" w:hAnsi="Calibri"/>
                <w:szCs w:val="24"/>
              </w:rPr>
              <w:t>1</w:t>
            </w:r>
          </w:p>
        </w:tc>
        <w:tc>
          <w:tcPr>
            <w:tcW w:w="3119" w:type="dxa"/>
          </w:tcPr>
          <w:p w14:paraId="05CDC2CA" w14:textId="3C288471" w:rsidR="003C5D48" w:rsidRPr="003C5D48" w:rsidRDefault="003C5D48" w:rsidP="003C5D48">
            <w:pPr>
              <w:rPr>
                <w:rFonts w:ascii="Calibri" w:hAnsi="Calibri"/>
                <w:szCs w:val="24"/>
              </w:rPr>
            </w:pPr>
            <w:r w:rsidRPr="003C5D48">
              <w:rPr>
                <w:rFonts w:ascii="Calibri" w:hAnsi="Calibri"/>
                <w:szCs w:val="24"/>
              </w:rPr>
              <w:t>Implementace metodiky ITIL</w:t>
            </w:r>
          </w:p>
        </w:tc>
        <w:tc>
          <w:tcPr>
            <w:tcW w:w="6095" w:type="dxa"/>
          </w:tcPr>
          <w:p w14:paraId="0FF6ACDF" w14:textId="3F1960CB" w:rsidR="003C5D48" w:rsidRPr="003C5D48" w:rsidRDefault="003C5D48" w:rsidP="003C5D48">
            <w:pPr>
              <w:rPr>
                <w:rFonts w:ascii="Calibri" w:hAnsi="Calibri"/>
                <w:szCs w:val="24"/>
              </w:rPr>
            </w:pPr>
            <w:r w:rsidRPr="003C5D48">
              <w:rPr>
                <w:rFonts w:ascii="Calibri" w:hAnsi="Calibri"/>
                <w:szCs w:val="24"/>
              </w:rPr>
              <w:t xml:space="preserve">Poskytovatel je povinen zajišťovat služby v souvislosti s jednotlivými katalogovými listy pomocí procesů, jejichž nastavení je v souladu s metodikou ITIL. </w:t>
            </w:r>
          </w:p>
        </w:tc>
      </w:tr>
      <w:tr w:rsidR="003C5D48" w:rsidRPr="003C5D48" w14:paraId="4D05574E" w14:textId="77777777" w:rsidTr="001C331F">
        <w:tc>
          <w:tcPr>
            <w:tcW w:w="562" w:type="dxa"/>
          </w:tcPr>
          <w:p w14:paraId="748E5D31" w14:textId="77777777" w:rsidR="003C5D48" w:rsidRPr="003C5D48" w:rsidRDefault="003C5D48" w:rsidP="003C5D48">
            <w:pPr>
              <w:rPr>
                <w:rFonts w:ascii="Calibri" w:hAnsi="Calibri"/>
                <w:szCs w:val="24"/>
              </w:rPr>
            </w:pPr>
            <w:r w:rsidRPr="003C5D48">
              <w:rPr>
                <w:rFonts w:ascii="Calibri" w:hAnsi="Calibri"/>
                <w:szCs w:val="24"/>
              </w:rPr>
              <w:t>3</w:t>
            </w:r>
          </w:p>
        </w:tc>
        <w:tc>
          <w:tcPr>
            <w:tcW w:w="3119" w:type="dxa"/>
          </w:tcPr>
          <w:p w14:paraId="149A220E" w14:textId="77777777" w:rsidR="003C5D48" w:rsidRPr="003C5D48" w:rsidRDefault="003C5D48" w:rsidP="003C5D48">
            <w:pPr>
              <w:rPr>
                <w:rFonts w:ascii="Calibri" w:hAnsi="Calibri"/>
                <w:szCs w:val="24"/>
              </w:rPr>
            </w:pPr>
            <w:r w:rsidRPr="003C5D48">
              <w:rPr>
                <w:rFonts w:ascii="Calibri" w:hAnsi="Calibri"/>
                <w:szCs w:val="24"/>
              </w:rPr>
              <w:t>Pravidla zaznamenávání a vyhodnocování činností v ServiceDesk nástroji</w:t>
            </w:r>
          </w:p>
        </w:tc>
        <w:tc>
          <w:tcPr>
            <w:tcW w:w="6095" w:type="dxa"/>
          </w:tcPr>
          <w:p w14:paraId="4C329EDD" w14:textId="6DB9C1AD" w:rsidR="003C5D48" w:rsidRPr="003C5D48" w:rsidRDefault="002A5CE9" w:rsidP="003C5D48">
            <w:pPr>
              <w:rPr>
                <w:rFonts w:ascii="Calibri" w:hAnsi="Calibri"/>
                <w:szCs w:val="24"/>
              </w:rPr>
            </w:pPr>
            <w:r>
              <w:rPr>
                <w:rFonts w:ascii="Calibri" w:hAnsi="Calibri"/>
                <w:szCs w:val="24"/>
              </w:rPr>
              <w:t>Každý incident a požadavek musí být</w:t>
            </w:r>
            <w:r w:rsidR="008C5FFE">
              <w:rPr>
                <w:rFonts w:ascii="Calibri" w:hAnsi="Calibri"/>
                <w:szCs w:val="24"/>
              </w:rPr>
              <w:t xml:space="preserve"> </w:t>
            </w:r>
            <w:r>
              <w:rPr>
                <w:rFonts w:ascii="Calibri" w:hAnsi="Calibri"/>
                <w:szCs w:val="24"/>
              </w:rPr>
              <w:t xml:space="preserve">evidován v elektronickém nástroji </w:t>
            </w:r>
            <w:r w:rsidR="00CE255A">
              <w:rPr>
                <w:rFonts w:ascii="Calibri" w:hAnsi="Calibri"/>
                <w:szCs w:val="24"/>
              </w:rPr>
              <w:t xml:space="preserve">Objednatele (v roli ServiceDesk). Pro každý incident musí být v nástroji </w:t>
            </w:r>
            <w:r w:rsidR="002029BA">
              <w:rPr>
                <w:rFonts w:ascii="Calibri" w:hAnsi="Calibri"/>
                <w:szCs w:val="24"/>
              </w:rPr>
              <w:t>Poskytovatelem</w:t>
            </w:r>
            <w:r w:rsidR="008E6DCB">
              <w:rPr>
                <w:rFonts w:ascii="Calibri" w:hAnsi="Calibri"/>
                <w:szCs w:val="24"/>
              </w:rPr>
              <w:t xml:space="preserve"> zaznamenán</w:t>
            </w:r>
            <w:r w:rsidR="008C5FFE">
              <w:rPr>
                <w:rFonts w:ascii="Calibri" w:hAnsi="Calibri"/>
                <w:szCs w:val="24"/>
              </w:rPr>
              <w:t xml:space="preserve"> čas odezvy,</w:t>
            </w:r>
            <w:r w:rsidR="008E6DCB">
              <w:rPr>
                <w:rFonts w:ascii="Calibri" w:hAnsi="Calibri"/>
                <w:szCs w:val="24"/>
              </w:rPr>
              <w:t xml:space="preserve"> postup řešení a vyřešení incidentu anebo požadavku (dále jen tiketu) a provedeno uzavření tiketu s nastavením data a času vyřešení tak, aby bylo možné využít dat</w:t>
            </w:r>
            <w:r w:rsidR="00C145C0">
              <w:rPr>
                <w:rFonts w:ascii="Calibri" w:hAnsi="Calibri"/>
                <w:szCs w:val="24"/>
              </w:rPr>
              <w:t>a</w:t>
            </w:r>
            <w:r w:rsidR="008E6DCB">
              <w:rPr>
                <w:rFonts w:ascii="Calibri" w:hAnsi="Calibri"/>
                <w:szCs w:val="24"/>
              </w:rPr>
              <w:t xml:space="preserve"> </w:t>
            </w:r>
            <w:r w:rsidR="00C145C0">
              <w:rPr>
                <w:rFonts w:ascii="Calibri" w:hAnsi="Calibri"/>
                <w:szCs w:val="24"/>
              </w:rPr>
              <w:t xml:space="preserve">evidovaná </w:t>
            </w:r>
            <w:r w:rsidR="008E6DCB">
              <w:rPr>
                <w:rFonts w:ascii="Calibri" w:hAnsi="Calibri"/>
                <w:szCs w:val="24"/>
              </w:rPr>
              <w:t xml:space="preserve">v elektronickém nástroji pro </w:t>
            </w:r>
            <w:r w:rsidR="00C145C0">
              <w:rPr>
                <w:rFonts w:ascii="Calibri" w:hAnsi="Calibri"/>
                <w:szCs w:val="24"/>
              </w:rPr>
              <w:t xml:space="preserve">vyhodnocení </w:t>
            </w:r>
            <w:r w:rsidR="008E6DCB">
              <w:rPr>
                <w:rFonts w:ascii="Calibri" w:hAnsi="Calibri"/>
                <w:szCs w:val="24"/>
              </w:rPr>
              <w:t xml:space="preserve">plnění </w:t>
            </w:r>
            <w:r w:rsidR="0030501E">
              <w:rPr>
                <w:rFonts w:ascii="Calibri" w:hAnsi="Calibri"/>
                <w:szCs w:val="24"/>
              </w:rPr>
              <w:t>smluvních parametrů služeb</w:t>
            </w:r>
            <w:r w:rsidR="00C145C0">
              <w:rPr>
                <w:rFonts w:ascii="Calibri" w:hAnsi="Calibri"/>
                <w:szCs w:val="24"/>
              </w:rPr>
              <w:t xml:space="preserve"> dle této smlouvy</w:t>
            </w:r>
            <w:r w:rsidR="0030501E">
              <w:rPr>
                <w:rFonts w:ascii="Calibri" w:hAnsi="Calibri"/>
                <w:szCs w:val="24"/>
              </w:rPr>
              <w:t>.</w:t>
            </w:r>
            <w:r w:rsidR="003C5D48" w:rsidRPr="003C5D48">
              <w:rPr>
                <w:rFonts w:ascii="Calibri" w:hAnsi="Calibri"/>
                <w:szCs w:val="24"/>
              </w:rPr>
              <w:t xml:space="preserve"> </w:t>
            </w:r>
          </w:p>
        </w:tc>
      </w:tr>
      <w:tr w:rsidR="003C5D48" w:rsidRPr="003C5D48" w14:paraId="225C3514" w14:textId="77777777" w:rsidTr="001C331F">
        <w:tc>
          <w:tcPr>
            <w:tcW w:w="562" w:type="dxa"/>
          </w:tcPr>
          <w:p w14:paraId="60F32F10" w14:textId="77777777" w:rsidR="003C5D48" w:rsidRPr="003C5D48" w:rsidRDefault="003C5D48" w:rsidP="003C5D48">
            <w:pPr>
              <w:rPr>
                <w:rFonts w:ascii="Calibri" w:hAnsi="Calibri"/>
                <w:szCs w:val="24"/>
              </w:rPr>
            </w:pPr>
            <w:r w:rsidRPr="003C5D48">
              <w:rPr>
                <w:rFonts w:ascii="Calibri" w:hAnsi="Calibri"/>
                <w:szCs w:val="24"/>
              </w:rPr>
              <w:t>4</w:t>
            </w:r>
          </w:p>
        </w:tc>
        <w:tc>
          <w:tcPr>
            <w:tcW w:w="3119" w:type="dxa"/>
          </w:tcPr>
          <w:p w14:paraId="6C616FF2" w14:textId="77777777" w:rsidR="003C5D48" w:rsidRPr="003C5D48" w:rsidRDefault="003C5D48" w:rsidP="003C5D48">
            <w:pPr>
              <w:rPr>
                <w:rFonts w:ascii="Calibri" w:hAnsi="Calibri"/>
                <w:szCs w:val="24"/>
              </w:rPr>
            </w:pPr>
            <w:r w:rsidRPr="003C5D48">
              <w:rPr>
                <w:rFonts w:ascii="Calibri" w:hAnsi="Calibri"/>
                <w:szCs w:val="24"/>
              </w:rPr>
              <w:t>Součinnost se subjekty 3. stran</w:t>
            </w:r>
          </w:p>
        </w:tc>
        <w:tc>
          <w:tcPr>
            <w:tcW w:w="6095" w:type="dxa"/>
          </w:tcPr>
          <w:p w14:paraId="71108FC5" w14:textId="3FC6FE3C" w:rsidR="003C5D48" w:rsidRPr="003C5D48" w:rsidRDefault="003C5D48" w:rsidP="003C5D48">
            <w:pPr>
              <w:rPr>
                <w:rFonts w:ascii="Calibri" w:hAnsi="Calibri"/>
                <w:szCs w:val="24"/>
              </w:rPr>
            </w:pPr>
            <w:r w:rsidRPr="003C5D48">
              <w:rPr>
                <w:rFonts w:ascii="Calibri" w:hAnsi="Calibri"/>
                <w:szCs w:val="24"/>
              </w:rPr>
              <w:t>Poskytovatel odpovídá pouze za služby, procesy a činnosti definované tímto zadání</w:t>
            </w:r>
            <w:r w:rsidR="00426C69">
              <w:rPr>
                <w:rFonts w:ascii="Calibri" w:hAnsi="Calibri"/>
                <w:szCs w:val="24"/>
              </w:rPr>
              <w:t>m</w:t>
            </w:r>
            <w:r w:rsidRPr="003C5D48">
              <w:rPr>
                <w:rFonts w:ascii="Calibri" w:hAnsi="Calibri"/>
                <w:szCs w:val="24"/>
              </w:rPr>
              <w:t xml:space="preserve">. Při plnění služeb je v definovaném rozsahu povinen využívat či řídit součinnost s ostatními subjekty podílejícími se na zajištění řádného provozu IT infrastruktury </w:t>
            </w:r>
            <w:r w:rsidR="004C5356">
              <w:rPr>
                <w:rFonts w:ascii="Calibri" w:hAnsi="Calibri"/>
                <w:szCs w:val="24"/>
              </w:rPr>
              <w:t>ÚKZÚZ</w:t>
            </w:r>
            <w:r w:rsidRPr="003C5D48">
              <w:rPr>
                <w:rFonts w:ascii="Calibri" w:hAnsi="Calibri"/>
                <w:szCs w:val="24"/>
              </w:rPr>
              <w:t xml:space="preserve"> (tj. subjekty zajišťujícími např. provoz, servis a rozvoj jiných částí aplikační vrstvy, subjekty zajišťujícími provoz a servis technologické vrstvy, interními, či Objednatelem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23687852" w14:textId="77777777" w:rsidR="003C5D48" w:rsidRPr="003C5D48" w:rsidRDefault="003C5D48" w:rsidP="003C5D48">
            <w:pPr>
              <w:rPr>
                <w:rFonts w:ascii="Calibri" w:hAnsi="Calibri"/>
                <w:szCs w:val="24"/>
              </w:rPr>
            </w:pPr>
            <w:r w:rsidRPr="003C5D48">
              <w:rPr>
                <w:rFonts w:ascii="Calibri" w:hAnsi="Calibri"/>
                <w:szCs w:val="24"/>
              </w:rPr>
              <w:t xml:space="preserve">Komunikační matice obsahuje rovněž specifikaci všech parametrů ovlivňujících komunikaci (např. SLA parametry, formu komunikace …).   </w:t>
            </w:r>
          </w:p>
          <w:p w14:paraId="79DCB016" w14:textId="77777777" w:rsidR="003C5D48" w:rsidRPr="003C5D48" w:rsidRDefault="003C5D48" w:rsidP="003C5D48">
            <w:pPr>
              <w:rPr>
                <w:rFonts w:ascii="Calibri" w:hAnsi="Calibri"/>
                <w:szCs w:val="24"/>
              </w:rPr>
            </w:pPr>
            <w:r w:rsidRPr="003C5D48">
              <w:rPr>
                <w:rFonts w:ascii="Calibri" w:hAnsi="Calibri"/>
                <w:szCs w:val="24"/>
              </w:rPr>
              <w:t>Pokud některý ze subjektů nedodržuje nastavené parametry součinnosti, je Poskytovatel povinen o tomto bezprostředně vyrozumět Objednatele, nebo postupovat dle eskalačního scénáře, je-li pro danou situaci Objednatelem stanoven.</w:t>
            </w:r>
          </w:p>
        </w:tc>
      </w:tr>
      <w:tr w:rsidR="003C5D48" w:rsidRPr="003C5D48" w14:paraId="4DBF8913" w14:textId="77777777" w:rsidTr="001C331F">
        <w:tc>
          <w:tcPr>
            <w:tcW w:w="562" w:type="dxa"/>
          </w:tcPr>
          <w:p w14:paraId="26FD932F" w14:textId="77777777" w:rsidR="003C5D48" w:rsidRPr="003C5D48" w:rsidRDefault="003C5D48" w:rsidP="003C5D48">
            <w:pPr>
              <w:rPr>
                <w:rFonts w:ascii="Calibri" w:hAnsi="Calibri"/>
                <w:szCs w:val="24"/>
              </w:rPr>
            </w:pPr>
            <w:r w:rsidRPr="003C5D48">
              <w:rPr>
                <w:rFonts w:ascii="Calibri" w:hAnsi="Calibri"/>
                <w:szCs w:val="24"/>
              </w:rPr>
              <w:t>6</w:t>
            </w:r>
          </w:p>
        </w:tc>
        <w:tc>
          <w:tcPr>
            <w:tcW w:w="3119" w:type="dxa"/>
          </w:tcPr>
          <w:p w14:paraId="69043A74" w14:textId="77777777" w:rsidR="003C5D48" w:rsidRPr="003C5D48" w:rsidRDefault="003C5D48" w:rsidP="003C5D48">
            <w:pPr>
              <w:rPr>
                <w:rFonts w:ascii="Calibri" w:hAnsi="Calibri"/>
                <w:szCs w:val="24"/>
              </w:rPr>
            </w:pPr>
            <w:r w:rsidRPr="003C5D48">
              <w:rPr>
                <w:rFonts w:ascii="Calibri" w:hAnsi="Calibri"/>
                <w:szCs w:val="24"/>
              </w:rPr>
              <w:t>Neprodlené zajištění</w:t>
            </w:r>
          </w:p>
        </w:tc>
        <w:tc>
          <w:tcPr>
            <w:tcW w:w="6095" w:type="dxa"/>
          </w:tcPr>
          <w:p w14:paraId="62435FD0" w14:textId="77777777" w:rsidR="003C5D48" w:rsidRPr="003C5D48" w:rsidRDefault="003C5D48" w:rsidP="003C5D48">
            <w:pPr>
              <w:rPr>
                <w:rFonts w:ascii="Calibri" w:hAnsi="Calibri"/>
                <w:szCs w:val="24"/>
              </w:rPr>
            </w:pPr>
            <w:r w:rsidRPr="003C5D48">
              <w:rPr>
                <w:rFonts w:ascii="Calibri" w:hAnsi="Calibri"/>
                <w:szCs w:val="24"/>
              </w:rPr>
              <w:t>Poskytovatel neprodleně provede = Poskytovatel bez zbytečného odkladu, nebo ve stanovené lhůtě (je-li definována) zajistí v rámci vymezeného okna dostupnosti služby provedení.</w:t>
            </w:r>
          </w:p>
        </w:tc>
      </w:tr>
      <w:tr w:rsidR="003C5D48" w:rsidRPr="003C5D48" w14:paraId="4D9BAE2F" w14:textId="77777777" w:rsidTr="001C331F">
        <w:tc>
          <w:tcPr>
            <w:tcW w:w="562" w:type="dxa"/>
          </w:tcPr>
          <w:p w14:paraId="47FA87ED" w14:textId="77777777" w:rsidR="003C5D48" w:rsidRPr="003C5D48" w:rsidRDefault="003C5D48" w:rsidP="003C5D48">
            <w:pPr>
              <w:rPr>
                <w:rFonts w:ascii="Calibri" w:hAnsi="Calibri"/>
                <w:szCs w:val="24"/>
              </w:rPr>
            </w:pPr>
            <w:r w:rsidRPr="003C5D48">
              <w:rPr>
                <w:rFonts w:ascii="Calibri" w:hAnsi="Calibri"/>
                <w:szCs w:val="24"/>
              </w:rPr>
              <w:t>7</w:t>
            </w:r>
          </w:p>
        </w:tc>
        <w:tc>
          <w:tcPr>
            <w:tcW w:w="3119" w:type="dxa"/>
          </w:tcPr>
          <w:p w14:paraId="713D69C2" w14:textId="77777777" w:rsidR="003C5D48" w:rsidRPr="003C5D48" w:rsidRDefault="003C5D48" w:rsidP="003C5D48">
            <w:pPr>
              <w:rPr>
                <w:rFonts w:ascii="Calibri" w:hAnsi="Calibri"/>
                <w:szCs w:val="24"/>
              </w:rPr>
            </w:pPr>
            <w:r w:rsidRPr="003C5D48">
              <w:rPr>
                <w:rFonts w:ascii="Calibri" w:hAnsi="Calibri"/>
                <w:szCs w:val="24"/>
              </w:rPr>
              <w:t>Období pro poskytování služeb</w:t>
            </w:r>
          </w:p>
        </w:tc>
        <w:tc>
          <w:tcPr>
            <w:tcW w:w="6095" w:type="dxa"/>
          </w:tcPr>
          <w:p w14:paraId="5C0F2F6F" w14:textId="77777777" w:rsidR="003C5D48" w:rsidRPr="003C5D48" w:rsidRDefault="003C5D48" w:rsidP="003C5D48">
            <w:pPr>
              <w:rPr>
                <w:rFonts w:ascii="Calibri" w:hAnsi="Calibri"/>
                <w:szCs w:val="24"/>
              </w:rPr>
            </w:pPr>
            <w:r w:rsidRPr="003C5D48">
              <w:rPr>
                <w:rFonts w:ascii="Calibri" w:hAnsi="Calibri"/>
                <w:szCs w:val="24"/>
              </w:rPr>
              <w:t>Pokud je se službou spojena provozní doba časová lhůta, počítá se pouze v časovém období, kdy je poskytována.</w:t>
            </w:r>
          </w:p>
        </w:tc>
      </w:tr>
      <w:tr w:rsidR="003C5D48" w:rsidRPr="003C5D48" w14:paraId="06D35CFD" w14:textId="77777777" w:rsidTr="001C331F">
        <w:tc>
          <w:tcPr>
            <w:tcW w:w="562" w:type="dxa"/>
          </w:tcPr>
          <w:p w14:paraId="68761A63" w14:textId="77777777" w:rsidR="003C5D48" w:rsidRPr="003C5D48" w:rsidRDefault="003C5D48" w:rsidP="003C5D48">
            <w:pPr>
              <w:rPr>
                <w:rFonts w:ascii="Calibri" w:hAnsi="Calibri"/>
                <w:szCs w:val="24"/>
              </w:rPr>
            </w:pPr>
            <w:r w:rsidRPr="003C5D48">
              <w:rPr>
                <w:rFonts w:ascii="Calibri" w:hAnsi="Calibri"/>
                <w:szCs w:val="24"/>
              </w:rPr>
              <w:lastRenderedPageBreak/>
              <w:t>8</w:t>
            </w:r>
          </w:p>
        </w:tc>
        <w:tc>
          <w:tcPr>
            <w:tcW w:w="3119" w:type="dxa"/>
          </w:tcPr>
          <w:p w14:paraId="15DF3596" w14:textId="77777777" w:rsidR="003C5D48" w:rsidRPr="003C5D48" w:rsidRDefault="003C5D48" w:rsidP="003C5D48">
            <w:pPr>
              <w:rPr>
                <w:rFonts w:ascii="Calibri" w:hAnsi="Calibri"/>
                <w:szCs w:val="24"/>
              </w:rPr>
            </w:pPr>
            <w:r w:rsidRPr="003C5D48">
              <w:rPr>
                <w:rFonts w:ascii="Calibri" w:hAnsi="Calibri"/>
                <w:szCs w:val="24"/>
              </w:rPr>
              <w:t>Poskytování součinnosti Objednateli a 3. stranám</w:t>
            </w:r>
          </w:p>
        </w:tc>
        <w:tc>
          <w:tcPr>
            <w:tcW w:w="6095" w:type="dxa"/>
          </w:tcPr>
          <w:p w14:paraId="2F178B5E" w14:textId="77777777" w:rsidR="003C5D48" w:rsidRPr="003C5D48" w:rsidRDefault="003C5D48" w:rsidP="003C5D48">
            <w:pPr>
              <w:rPr>
                <w:rFonts w:ascii="Calibri" w:hAnsi="Calibri"/>
                <w:szCs w:val="24"/>
              </w:rPr>
            </w:pPr>
            <w:r w:rsidRPr="003C5D48">
              <w:rPr>
                <w:rFonts w:ascii="Calibri" w:hAnsi="Calibri"/>
                <w:szCs w:val="24"/>
              </w:rPr>
              <w:t>Poskytovatel je povinen poskytovat součinnost Objednateli a jím určeným osobám a subjektům v případech, kdy je těmito vyžadovaná součinnost související s výkonem služeb dle katalogových listů. Poskytovatel tak může poskytovat součinnost např. při:</w:t>
            </w:r>
          </w:p>
          <w:p w14:paraId="354A60C1" w14:textId="77777777" w:rsidR="003C5D48" w:rsidRPr="003C5D48" w:rsidRDefault="003C5D48" w:rsidP="003C5D48">
            <w:pPr>
              <w:numPr>
                <w:ilvl w:val="0"/>
                <w:numId w:val="94"/>
              </w:numPr>
              <w:spacing w:before="60" w:after="60" w:line="240" w:lineRule="auto"/>
              <w:contextualSpacing/>
              <w:rPr>
                <w:rFonts w:ascii="Calibri" w:hAnsi="Calibri" w:cs="Tahoma"/>
              </w:rPr>
            </w:pPr>
            <w:r w:rsidRPr="003C5D48">
              <w:rPr>
                <w:rFonts w:ascii="Calibri" w:hAnsi="Calibri" w:cs="Tahoma"/>
              </w:rPr>
              <w:t>testech funkčnosti systému po plánovaných zásazích Objednatele nad aplikacemi,</w:t>
            </w:r>
          </w:p>
          <w:p w14:paraId="08B6E34C" w14:textId="32DDFD14" w:rsidR="003C5D48" w:rsidRPr="00E47901" w:rsidRDefault="003C5D48" w:rsidP="00E47901">
            <w:pPr>
              <w:numPr>
                <w:ilvl w:val="0"/>
                <w:numId w:val="94"/>
              </w:numPr>
              <w:spacing w:before="60" w:after="60" w:line="240" w:lineRule="auto"/>
              <w:contextualSpacing/>
              <w:rPr>
                <w:rFonts w:ascii="Calibri" w:hAnsi="Calibri" w:cs="Tahoma"/>
              </w:rPr>
            </w:pPr>
            <w:r w:rsidRPr="00E47901">
              <w:rPr>
                <w:rFonts w:ascii="Calibri" w:hAnsi="Calibri" w:cs="Tahoma"/>
              </w:rPr>
              <w:t xml:space="preserve">upgradech a </w:t>
            </w:r>
            <w:r w:rsidR="00E47901">
              <w:rPr>
                <w:rFonts w:ascii="Calibri" w:hAnsi="Calibri" w:cs="Tahoma"/>
              </w:rPr>
              <w:t>rekonfiguracích</w:t>
            </w:r>
            <w:r w:rsidR="00E47901" w:rsidRPr="00E47901">
              <w:rPr>
                <w:rFonts w:ascii="Calibri" w:hAnsi="Calibri" w:cs="Tahoma"/>
              </w:rPr>
              <w:t xml:space="preserve"> </w:t>
            </w:r>
            <w:r w:rsidR="00E47901">
              <w:rPr>
                <w:rFonts w:ascii="Calibri" w:hAnsi="Calibri" w:cs="Tahoma"/>
              </w:rPr>
              <w:t>cloudových služeb</w:t>
            </w:r>
            <w:r w:rsidRPr="00E47901">
              <w:rPr>
                <w:rFonts w:ascii="Calibri" w:hAnsi="Calibri" w:cs="Tahoma"/>
              </w:rPr>
              <w:t>,</w:t>
            </w:r>
          </w:p>
          <w:p w14:paraId="5ED4B9BB" w14:textId="6123B692" w:rsidR="003C5D48" w:rsidRPr="003C5D48" w:rsidRDefault="003C5D48" w:rsidP="003C5D48">
            <w:pPr>
              <w:keepLines/>
              <w:widowControl w:val="0"/>
              <w:numPr>
                <w:ilvl w:val="0"/>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 xml:space="preserve">součinnost s provozovatelem infrastruktury </w:t>
            </w:r>
            <w:r w:rsidR="009F2383">
              <w:rPr>
                <w:rFonts w:ascii="Calibri" w:eastAsia="Calibri" w:hAnsi="Calibri" w:cs="Tahoma"/>
                <w:lang w:eastAsia="x-none"/>
              </w:rPr>
              <w:t>ÚKZÚZ</w:t>
            </w:r>
            <w:r w:rsidRPr="003C5D48">
              <w:rPr>
                <w:rFonts w:ascii="Calibri" w:eastAsia="Calibri" w:hAnsi="Calibri" w:cs="Tahoma"/>
                <w:lang w:eastAsia="x-none"/>
              </w:rPr>
              <w:t xml:space="preserve"> </w:t>
            </w:r>
            <w:r w:rsidR="00E47901">
              <w:rPr>
                <w:rFonts w:ascii="Calibri" w:eastAsia="Calibri" w:hAnsi="Calibri" w:cs="Tahoma"/>
                <w:lang w:eastAsia="x-none"/>
              </w:rPr>
              <w:t xml:space="preserve">a provozovatelem cloudových služeb </w:t>
            </w:r>
            <w:r w:rsidRPr="003C5D48">
              <w:rPr>
                <w:rFonts w:ascii="Calibri" w:eastAsia="Calibri" w:hAnsi="Calibri" w:cs="Tahoma"/>
                <w:lang w:eastAsia="x-none"/>
              </w:rPr>
              <w:t>zejména, nikoliv však výhradně, při realizaci:</w:t>
            </w:r>
          </w:p>
          <w:p w14:paraId="21E61766"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pravidelných záloh,</w:t>
            </w:r>
          </w:p>
          <w:p w14:paraId="131C5D14"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návrhu optimalizace zálohovacího plánu,</w:t>
            </w:r>
          </w:p>
          <w:p w14:paraId="422B8482"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návrhu rozsahu zálohování,</w:t>
            </w:r>
          </w:p>
          <w:p w14:paraId="1A874A91"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testování obnovy ze záloh (na kvartální bázi),</w:t>
            </w:r>
          </w:p>
          <w:p w14:paraId="53446043"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obnově ze záloh,</w:t>
            </w:r>
          </w:p>
          <w:p w14:paraId="012DBE0A"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DR plánu infrastruktury nebo jeho testování,</w:t>
            </w:r>
          </w:p>
          <w:p w14:paraId="52E034FD" w14:textId="64B9339D"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 xml:space="preserve">kopie produkčních dat do testovacího, případně jiného prostředí. </w:t>
            </w:r>
          </w:p>
          <w:p w14:paraId="7E5D9FF4"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konfiguračních změnách poskytujících například MTA, SMS brány atd. s poskytovateli technologií při servisních činnostech,</w:t>
            </w:r>
          </w:p>
          <w:p w14:paraId="68CE5B55"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interním auditu prováděném Objednatelem nebo pověřenou třetí stranou,</w:t>
            </w:r>
          </w:p>
          <w:p w14:paraId="4F92CA48"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komunikaci s poskytovateli dalších IT služeb pro Objednatele.</w:t>
            </w:r>
          </w:p>
          <w:p w14:paraId="4D671667" w14:textId="77777777" w:rsidR="003C5D48" w:rsidRPr="003C5D48" w:rsidRDefault="003C5D48" w:rsidP="003C5D48">
            <w:pPr>
              <w:rPr>
                <w:rFonts w:ascii="Calibri" w:hAnsi="Calibri"/>
                <w:szCs w:val="24"/>
              </w:rPr>
            </w:pPr>
            <w:r w:rsidRPr="003C5D48">
              <w:rPr>
                <w:rFonts w:ascii="Calibri" w:hAnsi="Calibri"/>
                <w:szCs w:val="24"/>
              </w:rPr>
              <w:t xml:space="preserve">Součinnost musí být poskytnuta neprodleně, případně dle podmínek stanovených Objednatelem. </w:t>
            </w:r>
          </w:p>
        </w:tc>
      </w:tr>
      <w:tr w:rsidR="003C5D48" w:rsidRPr="003C5D48" w14:paraId="48AC541C" w14:textId="77777777" w:rsidTr="001C331F">
        <w:tc>
          <w:tcPr>
            <w:tcW w:w="562" w:type="dxa"/>
          </w:tcPr>
          <w:p w14:paraId="26A9FB92" w14:textId="77777777" w:rsidR="003C5D48" w:rsidRPr="003C5D48" w:rsidRDefault="003C5D48" w:rsidP="003C5D48">
            <w:pPr>
              <w:rPr>
                <w:rFonts w:ascii="Calibri" w:hAnsi="Calibri"/>
                <w:szCs w:val="24"/>
              </w:rPr>
            </w:pPr>
            <w:r w:rsidRPr="003C5D48">
              <w:rPr>
                <w:rFonts w:ascii="Calibri" w:hAnsi="Calibri"/>
                <w:szCs w:val="24"/>
              </w:rPr>
              <w:t>10</w:t>
            </w:r>
          </w:p>
        </w:tc>
        <w:tc>
          <w:tcPr>
            <w:tcW w:w="3119" w:type="dxa"/>
          </w:tcPr>
          <w:p w14:paraId="6224D1E6" w14:textId="77777777" w:rsidR="003C5D48" w:rsidRPr="003C5D48" w:rsidRDefault="003C5D48" w:rsidP="003C5D48">
            <w:pPr>
              <w:rPr>
                <w:rFonts w:ascii="Calibri" w:hAnsi="Calibri"/>
                <w:szCs w:val="24"/>
              </w:rPr>
            </w:pPr>
            <w:r w:rsidRPr="003C5D48">
              <w:rPr>
                <w:rFonts w:ascii="Calibri" w:hAnsi="Calibri"/>
                <w:szCs w:val="24"/>
              </w:rPr>
              <w:t>Požadovaná úroveň služeb</w:t>
            </w:r>
          </w:p>
        </w:tc>
        <w:tc>
          <w:tcPr>
            <w:tcW w:w="6095" w:type="dxa"/>
          </w:tcPr>
          <w:p w14:paraId="399557CC" w14:textId="77777777" w:rsidR="003C5D48" w:rsidRPr="003C5D48" w:rsidRDefault="003C5D48" w:rsidP="003C5D48">
            <w:pPr>
              <w:rPr>
                <w:rFonts w:ascii="Calibri" w:hAnsi="Calibri"/>
                <w:szCs w:val="24"/>
              </w:rPr>
            </w:pPr>
            <w:r w:rsidRPr="003C5D48">
              <w:rPr>
                <w:rFonts w:ascii="Calibri" w:hAnsi="Calibri"/>
                <w:szCs w:val="24"/>
              </w:rPr>
              <w:t>Objednatel v souvislosti se zajišťováním služeb dle katalogového listu stanovuje úroveň služeb upravující SLA parametry pro služby poskytované v rámci daného KL. Úroveň služeb je stanovena v části „Požadovaná úroveň služeb“.</w:t>
            </w:r>
          </w:p>
          <w:p w14:paraId="3155EE86" w14:textId="383F0620" w:rsidR="003C5D48" w:rsidRPr="003C5D48" w:rsidRDefault="003C5D48" w:rsidP="003C5D48">
            <w:pPr>
              <w:rPr>
                <w:rFonts w:ascii="Calibri" w:hAnsi="Calibri"/>
                <w:szCs w:val="24"/>
              </w:rPr>
            </w:pPr>
          </w:p>
        </w:tc>
      </w:tr>
      <w:tr w:rsidR="003C5D48" w:rsidRPr="003C5D48" w14:paraId="710BA48B" w14:textId="77777777" w:rsidTr="001C331F">
        <w:tc>
          <w:tcPr>
            <w:tcW w:w="562" w:type="dxa"/>
          </w:tcPr>
          <w:p w14:paraId="16239050" w14:textId="77777777" w:rsidR="003C5D48" w:rsidRPr="003C5D48" w:rsidRDefault="003C5D48" w:rsidP="003C5D48">
            <w:pPr>
              <w:rPr>
                <w:rFonts w:ascii="Calibri" w:hAnsi="Calibri"/>
                <w:szCs w:val="24"/>
              </w:rPr>
            </w:pPr>
            <w:r w:rsidRPr="003C5D48">
              <w:rPr>
                <w:rFonts w:ascii="Calibri" w:hAnsi="Calibri"/>
                <w:szCs w:val="24"/>
              </w:rPr>
              <w:t>11</w:t>
            </w:r>
          </w:p>
        </w:tc>
        <w:tc>
          <w:tcPr>
            <w:tcW w:w="3119" w:type="dxa"/>
          </w:tcPr>
          <w:p w14:paraId="6D64143E" w14:textId="77777777" w:rsidR="003C5D48" w:rsidRPr="003C5D48" w:rsidRDefault="003C5D48" w:rsidP="003C5D48">
            <w:pPr>
              <w:rPr>
                <w:rFonts w:ascii="Calibri" w:hAnsi="Calibri"/>
                <w:szCs w:val="24"/>
              </w:rPr>
            </w:pPr>
            <w:r w:rsidRPr="003C5D48">
              <w:rPr>
                <w:rFonts w:ascii="Calibri" w:hAnsi="Calibri"/>
                <w:szCs w:val="24"/>
              </w:rPr>
              <w:t>Nárok na slevu z ceny</w:t>
            </w:r>
          </w:p>
        </w:tc>
        <w:tc>
          <w:tcPr>
            <w:tcW w:w="6095" w:type="dxa"/>
          </w:tcPr>
          <w:p w14:paraId="33697DCB" w14:textId="68D0D3A5" w:rsidR="003C5D48" w:rsidRPr="003C5D48" w:rsidRDefault="003C5D48" w:rsidP="003C5D48">
            <w:pPr>
              <w:rPr>
                <w:rFonts w:ascii="Calibri" w:hAnsi="Calibri"/>
                <w:szCs w:val="24"/>
              </w:rPr>
            </w:pPr>
            <w:r w:rsidRPr="003C5D48">
              <w:rPr>
                <w:rFonts w:ascii="Calibri" w:hAnsi="Calibri"/>
                <w:szCs w:val="24"/>
              </w:rPr>
              <w:t>V </w:t>
            </w:r>
            <w:r w:rsidRPr="003C5D48">
              <w:rPr>
                <w:rFonts w:ascii="Calibri" w:hAnsi="Calibri" w:cs="Tahoma"/>
                <w:lang w:eastAsia="x-none"/>
              </w:rPr>
              <w:t>případě porušení SLA definovaných v katalogových listech uvedených v příloze č. 2 t</w:t>
            </w:r>
            <w:r w:rsidRPr="003C5D48">
              <w:rPr>
                <w:rFonts w:ascii="Calibri" w:hAnsi="Calibri"/>
                <w:szCs w:val="24"/>
              </w:rPr>
              <w:t xml:space="preserve">éto Smlouvy </w:t>
            </w:r>
            <w:r w:rsidRPr="003C5D48">
              <w:rPr>
                <w:rFonts w:ascii="Calibri" w:hAnsi="Calibri" w:cs="Tahoma"/>
                <w:lang w:eastAsia="x-none"/>
              </w:rPr>
              <w:t>má Objednatel nárok na slevu z ceny, která bude stanovena v souladu s mechanismem uvedeným v příslušném katalogovém listu a příloze č. 2 této Smlouvy.</w:t>
            </w:r>
            <w:r w:rsidR="00CD2796">
              <w:rPr>
                <w:rFonts w:ascii="Calibri" w:hAnsi="Calibri" w:cs="Tahoma"/>
                <w:lang w:eastAsia="x-none"/>
              </w:rPr>
              <w:t xml:space="preserve"> </w:t>
            </w:r>
          </w:p>
        </w:tc>
      </w:tr>
      <w:tr w:rsidR="00AD2EE0" w:rsidRPr="003C5D48" w14:paraId="222E6864" w14:textId="77777777" w:rsidTr="001C331F">
        <w:tc>
          <w:tcPr>
            <w:tcW w:w="562" w:type="dxa"/>
          </w:tcPr>
          <w:p w14:paraId="267AE0F1" w14:textId="1FBCE6CB" w:rsidR="00AD2EE0" w:rsidRPr="003C5D48" w:rsidRDefault="00AD2EE0" w:rsidP="003C5D48">
            <w:pPr>
              <w:rPr>
                <w:rFonts w:ascii="Calibri" w:hAnsi="Calibri"/>
                <w:szCs w:val="24"/>
              </w:rPr>
            </w:pPr>
            <w:r>
              <w:rPr>
                <w:rFonts w:ascii="Calibri" w:hAnsi="Calibri"/>
                <w:szCs w:val="24"/>
              </w:rPr>
              <w:t>12</w:t>
            </w:r>
          </w:p>
        </w:tc>
        <w:tc>
          <w:tcPr>
            <w:tcW w:w="3119" w:type="dxa"/>
          </w:tcPr>
          <w:p w14:paraId="5314367F" w14:textId="40D37593" w:rsidR="00AD2EE0" w:rsidRPr="003C5D48" w:rsidRDefault="00AD2EE0" w:rsidP="003C5D48">
            <w:pPr>
              <w:rPr>
                <w:rFonts w:ascii="Calibri" w:hAnsi="Calibri"/>
                <w:szCs w:val="24"/>
              </w:rPr>
            </w:pPr>
            <w:r>
              <w:rPr>
                <w:rFonts w:ascii="Calibri" w:hAnsi="Calibri"/>
                <w:szCs w:val="24"/>
              </w:rPr>
              <w:t>Poskytování součinnosti Objednatelem</w:t>
            </w:r>
          </w:p>
        </w:tc>
        <w:tc>
          <w:tcPr>
            <w:tcW w:w="6095" w:type="dxa"/>
          </w:tcPr>
          <w:p w14:paraId="497B81C6" w14:textId="379968CE" w:rsidR="00AD2EE0" w:rsidRPr="003C5D48" w:rsidRDefault="00E71D0A" w:rsidP="003C5D48">
            <w:pPr>
              <w:rPr>
                <w:rFonts w:ascii="Calibri" w:hAnsi="Calibri"/>
                <w:szCs w:val="24"/>
              </w:rPr>
            </w:pPr>
            <w:r>
              <w:rPr>
                <w:rFonts w:ascii="Calibri" w:hAnsi="Calibri"/>
                <w:szCs w:val="24"/>
              </w:rPr>
              <w:t>Za porušení SLA</w:t>
            </w:r>
            <w:r w:rsidR="0063494F">
              <w:rPr>
                <w:rFonts w:ascii="Calibri" w:hAnsi="Calibri"/>
                <w:szCs w:val="24"/>
              </w:rPr>
              <w:t xml:space="preserve"> definovaných v katalogových listech</w:t>
            </w:r>
            <w:r w:rsidR="006424C5">
              <w:rPr>
                <w:rFonts w:ascii="Calibri" w:hAnsi="Calibri"/>
                <w:szCs w:val="24"/>
              </w:rPr>
              <w:t xml:space="preserve"> uvedených v příloze č. 2 této Smlouvy</w:t>
            </w:r>
            <w:r>
              <w:rPr>
                <w:rFonts w:ascii="Calibri" w:hAnsi="Calibri"/>
                <w:szCs w:val="24"/>
              </w:rPr>
              <w:t xml:space="preserve"> se nepovažují</w:t>
            </w:r>
            <w:r w:rsidR="00E11061">
              <w:rPr>
                <w:rFonts w:ascii="Calibri" w:hAnsi="Calibri"/>
                <w:szCs w:val="24"/>
              </w:rPr>
              <w:t xml:space="preserve"> situace, kdy Objednatel </w:t>
            </w:r>
            <w:r w:rsidR="00CF51EA">
              <w:rPr>
                <w:rFonts w:ascii="Calibri" w:hAnsi="Calibri"/>
                <w:szCs w:val="24"/>
              </w:rPr>
              <w:t xml:space="preserve">prokazatelně </w:t>
            </w:r>
            <w:r w:rsidR="00E11061">
              <w:rPr>
                <w:rFonts w:ascii="Calibri" w:hAnsi="Calibri"/>
                <w:szCs w:val="24"/>
              </w:rPr>
              <w:t xml:space="preserve">neposkytl </w:t>
            </w:r>
            <w:r w:rsidR="00CF51EA">
              <w:rPr>
                <w:rFonts w:ascii="Calibri" w:hAnsi="Calibri"/>
                <w:szCs w:val="24"/>
              </w:rPr>
              <w:t>P</w:t>
            </w:r>
            <w:r w:rsidR="00907577">
              <w:rPr>
                <w:rFonts w:ascii="Calibri" w:hAnsi="Calibri"/>
                <w:szCs w:val="24"/>
              </w:rPr>
              <w:t>osk</w:t>
            </w:r>
            <w:r w:rsidR="00657E44">
              <w:rPr>
                <w:rFonts w:ascii="Calibri" w:hAnsi="Calibri"/>
                <w:szCs w:val="24"/>
              </w:rPr>
              <w:t>ytovateli</w:t>
            </w:r>
            <w:r w:rsidR="00E11061">
              <w:rPr>
                <w:rFonts w:ascii="Calibri" w:hAnsi="Calibri"/>
                <w:szCs w:val="24"/>
              </w:rPr>
              <w:t xml:space="preserve"> potřebnou součinnost a P</w:t>
            </w:r>
            <w:r w:rsidR="001544A8">
              <w:rPr>
                <w:rFonts w:ascii="Calibri" w:hAnsi="Calibri"/>
                <w:szCs w:val="24"/>
              </w:rPr>
              <w:t>oskytovatel</w:t>
            </w:r>
            <w:r w:rsidR="00E11061">
              <w:rPr>
                <w:rFonts w:ascii="Calibri" w:hAnsi="Calibri"/>
                <w:szCs w:val="24"/>
              </w:rPr>
              <w:t xml:space="preserve"> tuto skutečnost prokáže.</w:t>
            </w:r>
          </w:p>
        </w:tc>
      </w:tr>
      <w:tr w:rsidR="003C5D48" w:rsidRPr="003C5D48" w14:paraId="4B26B3AA" w14:textId="77777777" w:rsidTr="001C331F">
        <w:tc>
          <w:tcPr>
            <w:tcW w:w="562" w:type="dxa"/>
          </w:tcPr>
          <w:p w14:paraId="66B4537E" w14:textId="1356670D" w:rsidR="003C5D48" w:rsidRPr="003C5D48" w:rsidRDefault="003C5D48" w:rsidP="003C5D48">
            <w:pPr>
              <w:rPr>
                <w:rFonts w:ascii="Calibri" w:hAnsi="Calibri"/>
                <w:szCs w:val="24"/>
              </w:rPr>
            </w:pPr>
            <w:r w:rsidRPr="003C5D48">
              <w:rPr>
                <w:rFonts w:ascii="Calibri" w:hAnsi="Calibri"/>
                <w:szCs w:val="24"/>
              </w:rPr>
              <w:t>1</w:t>
            </w:r>
            <w:r w:rsidR="00334865">
              <w:rPr>
                <w:rFonts w:ascii="Calibri" w:hAnsi="Calibri"/>
                <w:szCs w:val="24"/>
              </w:rPr>
              <w:t>3</w:t>
            </w:r>
          </w:p>
        </w:tc>
        <w:tc>
          <w:tcPr>
            <w:tcW w:w="3119" w:type="dxa"/>
          </w:tcPr>
          <w:p w14:paraId="2EF3F14D" w14:textId="77777777" w:rsidR="003C5D48" w:rsidRPr="003C5D48" w:rsidRDefault="003C5D48" w:rsidP="003C5D48">
            <w:pPr>
              <w:rPr>
                <w:rFonts w:ascii="Calibri" w:hAnsi="Calibri"/>
                <w:szCs w:val="24"/>
              </w:rPr>
            </w:pPr>
            <w:r w:rsidRPr="003C5D48">
              <w:rPr>
                <w:rFonts w:ascii="Calibri" w:hAnsi="Calibri"/>
                <w:szCs w:val="24"/>
              </w:rPr>
              <w:t xml:space="preserve">Provozní doba </w:t>
            </w:r>
          </w:p>
        </w:tc>
        <w:tc>
          <w:tcPr>
            <w:tcW w:w="6095" w:type="dxa"/>
          </w:tcPr>
          <w:p w14:paraId="5F7CD95C" w14:textId="77777777" w:rsidR="003C5D48" w:rsidRPr="003C5D48" w:rsidRDefault="003C5D48" w:rsidP="003C5D48">
            <w:pPr>
              <w:rPr>
                <w:rFonts w:ascii="Calibri" w:hAnsi="Calibri"/>
                <w:szCs w:val="24"/>
              </w:rPr>
            </w:pPr>
            <w:r w:rsidRPr="003C5D48">
              <w:rPr>
                <w:rFonts w:ascii="Calibri" w:hAnsi="Calibri"/>
                <w:szCs w:val="24"/>
              </w:rPr>
              <w:t>Je-li v textu stanovená provozní doba, vykládá se následovně:</w:t>
            </w:r>
          </w:p>
          <w:p w14:paraId="53AB75B6" w14:textId="77777777" w:rsidR="003C5D48" w:rsidRPr="003C5D48" w:rsidRDefault="003C5D48" w:rsidP="003C5D48">
            <w:pPr>
              <w:numPr>
                <w:ilvl w:val="0"/>
                <w:numId w:val="120"/>
              </w:numPr>
              <w:spacing w:after="0" w:line="240" w:lineRule="auto"/>
              <w:rPr>
                <w:rFonts w:ascii="Calibri" w:eastAsia="Calibri" w:hAnsi="Calibri"/>
                <w:lang w:eastAsia="x-none"/>
              </w:rPr>
            </w:pPr>
            <w:r w:rsidRPr="003C5D48">
              <w:rPr>
                <w:rFonts w:ascii="Calibri" w:eastAsia="Calibri" w:hAnsi="Calibri"/>
                <w:lang w:eastAsia="x-none"/>
              </w:rPr>
              <w:t>7 x 24 (0 – 24 h) znamená 7 dní v týdnu 24 hodin</w:t>
            </w:r>
          </w:p>
          <w:p w14:paraId="73CFB868" w14:textId="07CC90DC" w:rsidR="003C5D48" w:rsidRPr="003C5D48" w:rsidRDefault="009064B5" w:rsidP="003C5D48">
            <w:pPr>
              <w:numPr>
                <w:ilvl w:val="0"/>
                <w:numId w:val="120"/>
              </w:numPr>
              <w:spacing w:after="0" w:line="240" w:lineRule="auto"/>
              <w:rPr>
                <w:rFonts w:ascii="Calibri" w:eastAsia="Calibri" w:hAnsi="Calibri"/>
                <w:lang w:eastAsia="x-none"/>
              </w:rPr>
            </w:pPr>
            <w:r>
              <w:rPr>
                <w:rFonts w:ascii="Calibri" w:eastAsia="Calibri" w:hAnsi="Calibri"/>
                <w:lang w:eastAsia="x-none"/>
              </w:rPr>
              <w:t>7</w:t>
            </w:r>
            <w:r w:rsidR="003C5D48" w:rsidRPr="003C5D48">
              <w:rPr>
                <w:rFonts w:ascii="Calibri" w:eastAsia="Calibri" w:hAnsi="Calibri"/>
                <w:lang w:eastAsia="x-none"/>
              </w:rPr>
              <w:t xml:space="preserve"> x </w:t>
            </w:r>
            <w:r w:rsidR="00560948" w:rsidRPr="003C5D48">
              <w:rPr>
                <w:rFonts w:ascii="Calibri" w:eastAsia="Calibri" w:hAnsi="Calibri"/>
                <w:lang w:eastAsia="x-none"/>
              </w:rPr>
              <w:t>1</w:t>
            </w:r>
            <w:r w:rsidR="00560948">
              <w:rPr>
                <w:rFonts w:ascii="Calibri" w:eastAsia="Calibri" w:hAnsi="Calibri"/>
                <w:lang w:eastAsia="x-none"/>
              </w:rPr>
              <w:t>0</w:t>
            </w:r>
            <w:r w:rsidR="00560948" w:rsidRPr="003C5D48">
              <w:rPr>
                <w:rFonts w:ascii="Calibri" w:eastAsia="Calibri" w:hAnsi="Calibri"/>
                <w:lang w:eastAsia="x-none"/>
              </w:rPr>
              <w:t xml:space="preserve"> </w:t>
            </w:r>
            <w:r w:rsidR="003C5D48" w:rsidRPr="003C5D48">
              <w:rPr>
                <w:rFonts w:ascii="Calibri" w:eastAsia="Calibri" w:hAnsi="Calibri"/>
                <w:lang w:eastAsia="x-none"/>
              </w:rPr>
              <w:t>(</w:t>
            </w:r>
            <w:r w:rsidR="00F543F6">
              <w:rPr>
                <w:rFonts w:ascii="Calibri" w:eastAsia="Calibri" w:hAnsi="Calibri"/>
                <w:lang w:eastAsia="x-none"/>
              </w:rPr>
              <w:t>8</w:t>
            </w:r>
            <w:r w:rsidR="00F543F6" w:rsidRPr="003C5D48">
              <w:rPr>
                <w:rFonts w:ascii="Calibri" w:eastAsia="Calibri" w:hAnsi="Calibri"/>
                <w:lang w:eastAsia="x-none"/>
              </w:rPr>
              <w:t xml:space="preserve"> </w:t>
            </w:r>
            <w:r w:rsidR="003C5D48" w:rsidRPr="003C5D48">
              <w:rPr>
                <w:rFonts w:ascii="Calibri" w:eastAsia="Calibri" w:hAnsi="Calibri"/>
                <w:lang w:eastAsia="x-none"/>
              </w:rPr>
              <w:t xml:space="preserve">– </w:t>
            </w:r>
            <w:r w:rsidR="00F543F6">
              <w:rPr>
                <w:rFonts w:ascii="Calibri" w:eastAsia="Calibri" w:hAnsi="Calibri"/>
                <w:lang w:eastAsia="x-none"/>
              </w:rPr>
              <w:t>18</w:t>
            </w:r>
            <w:r w:rsidR="00F543F6" w:rsidRPr="003C5D48">
              <w:rPr>
                <w:rFonts w:ascii="Calibri" w:eastAsia="Calibri" w:hAnsi="Calibri"/>
                <w:lang w:eastAsia="x-none"/>
              </w:rPr>
              <w:t xml:space="preserve"> </w:t>
            </w:r>
            <w:r w:rsidR="003C5D48" w:rsidRPr="003C5D48">
              <w:rPr>
                <w:rFonts w:ascii="Calibri" w:eastAsia="Calibri" w:hAnsi="Calibri"/>
                <w:lang w:eastAsia="x-none"/>
              </w:rPr>
              <w:t xml:space="preserve">h) znamená </w:t>
            </w:r>
            <w:r>
              <w:rPr>
                <w:rFonts w:ascii="Calibri" w:eastAsia="Calibri" w:hAnsi="Calibri"/>
                <w:lang w:eastAsia="x-none"/>
              </w:rPr>
              <w:t xml:space="preserve">7 dní v týdnu </w:t>
            </w:r>
            <w:r w:rsidR="003C5D48" w:rsidRPr="003C5D48">
              <w:rPr>
                <w:rFonts w:ascii="Calibri" w:eastAsia="Calibri" w:hAnsi="Calibri"/>
                <w:lang w:eastAsia="x-none"/>
              </w:rPr>
              <w:t xml:space="preserve">od </w:t>
            </w:r>
            <w:r w:rsidR="00202961">
              <w:rPr>
                <w:rFonts w:ascii="Calibri" w:eastAsia="Calibri" w:hAnsi="Calibri"/>
                <w:lang w:eastAsia="x-none"/>
              </w:rPr>
              <w:t>8</w:t>
            </w:r>
            <w:r w:rsidR="003C5D48" w:rsidRPr="003C5D48">
              <w:rPr>
                <w:rFonts w:ascii="Calibri" w:eastAsia="Calibri" w:hAnsi="Calibri"/>
                <w:lang w:eastAsia="x-none"/>
              </w:rPr>
              <w:t xml:space="preserve">:00 hod do </w:t>
            </w:r>
            <w:r w:rsidR="00202961">
              <w:rPr>
                <w:rFonts w:ascii="Calibri" w:eastAsia="Calibri" w:hAnsi="Calibri"/>
                <w:lang w:eastAsia="x-none"/>
              </w:rPr>
              <w:t>18</w:t>
            </w:r>
            <w:r w:rsidR="003C5D48" w:rsidRPr="003C5D48">
              <w:rPr>
                <w:rFonts w:ascii="Calibri" w:eastAsia="Calibri" w:hAnsi="Calibri"/>
                <w:lang w:eastAsia="x-none"/>
              </w:rPr>
              <w:t>:00 hod.</w:t>
            </w:r>
          </w:p>
          <w:p w14:paraId="41914617" w14:textId="7E549B06" w:rsidR="003C5D48" w:rsidRPr="003C5D48" w:rsidRDefault="003C5D48" w:rsidP="003C5D48">
            <w:pPr>
              <w:numPr>
                <w:ilvl w:val="0"/>
                <w:numId w:val="120"/>
              </w:numPr>
              <w:spacing w:after="0" w:line="240" w:lineRule="auto"/>
              <w:rPr>
                <w:rFonts w:ascii="Calibri" w:eastAsia="Calibri" w:hAnsi="Calibri"/>
                <w:lang w:eastAsia="x-none"/>
              </w:rPr>
            </w:pPr>
            <w:r w:rsidRPr="003C5D48">
              <w:rPr>
                <w:rFonts w:ascii="Calibri" w:eastAsia="Calibri" w:hAnsi="Calibri"/>
                <w:lang w:eastAsia="x-none"/>
              </w:rPr>
              <w:t>5 x 8 (8 – 16 h) znamená v pondělí až pátek (</w:t>
            </w:r>
            <w:r w:rsidR="0037319D">
              <w:rPr>
                <w:rFonts w:ascii="Calibri" w:eastAsia="Calibri" w:hAnsi="Calibri"/>
                <w:lang w:eastAsia="x-none"/>
              </w:rPr>
              <w:t>mimo</w:t>
            </w:r>
            <w:r w:rsidRPr="003C5D48">
              <w:rPr>
                <w:rFonts w:ascii="Calibri" w:eastAsia="Calibri" w:hAnsi="Calibri"/>
                <w:lang w:eastAsia="x-none"/>
              </w:rPr>
              <w:t xml:space="preserve"> dnů pracovního klidu) od 8:00 hod do 16:00 hod.</w:t>
            </w:r>
          </w:p>
          <w:p w14:paraId="7D3AB7B9" w14:textId="77777777" w:rsidR="003C5D48" w:rsidRPr="003C5D48" w:rsidRDefault="003C5D48" w:rsidP="003C5D48">
            <w:pPr>
              <w:rPr>
                <w:rFonts w:ascii="Calibri" w:hAnsi="Calibri"/>
                <w:szCs w:val="24"/>
              </w:rPr>
            </w:pPr>
            <w:r w:rsidRPr="003C5D48">
              <w:rPr>
                <w:rFonts w:ascii="Calibri" w:hAnsi="Calibri"/>
                <w:szCs w:val="24"/>
              </w:rPr>
              <w:t>V kontextu provozní doby je uplatňováno následující:</w:t>
            </w:r>
          </w:p>
          <w:p w14:paraId="50A71D1B"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Dojde-li k nahlášení požadavku mimo provozní dobu služby nebo rozhraní, reakční doby pro odpověď a vyřešení se počítají od okamžiku zahájení provozní doby rozhraní nebo služby.</w:t>
            </w:r>
          </w:p>
          <w:p w14:paraId="36147A0A"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Reakční doby pro odpověď a vyřešení se počítají pouze v rámci provozní doby rozhraní nebo služby.</w:t>
            </w:r>
          </w:p>
          <w:p w14:paraId="4A9A9452"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Doba odpovědí je rozdíl v čase mezi předaním požadavku Poskytovateli a dobou potvrzeni jeho přijeti Poskytovatelem.</w:t>
            </w:r>
          </w:p>
          <w:p w14:paraId="2738DA98"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lastRenderedPageBreak/>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3C5D48" w:rsidRPr="003C5D48" w14:paraId="12112756" w14:textId="77777777" w:rsidTr="001C331F">
        <w:tc>
          <w:tcPr>
            <w:tcW w:w="562" w:type="dxa"/>
          </w:tcPr>
          <w:p w14:paraId="26C74E4F" w14:textId="0ECC28DF" w:rsidR="003C5D48" w:rsidRPr="003C5D48" w:rsidRDefault="003C5D48" w:rsidP="003C5D48">
            <w:pPr>
              <w:rPr>
                <w:rFonts w:ascii="Calibri" w:hAnsi="Calibri"/>
                <w:szCs w:val="24"/>
              </w:rPr>
            </w:pPr>
            <w:r w:rsidRPr="003C5D48">
              <w:rPr>
                <w:rFonts w:ascii="Calibri" w:hAnsi="Calibri"/>
                <w:szCs w:val="24"/>
              </w:rPr>
              <w:lastRenderedPageBreak/>
              <w:t>1</w:t>
            </w:r>
            <w:r w:rsidR="00334865">
              <w:rPr>
                <w:rFonts w:ascii="Calibri" w:hAnsi="Calibri"/>
                <w:szCs w:val="24"/>
              </w:rPr>
              <w:t>4</w:t>
            </w:r>
          </w:p>
        </w:tc>
        <w:tc>
          <w:tcPr>
            <w:tcW w:w="3119" w:type="dxa"/>
          </w:tcPr>
          <w:p w14:paraId="47140677" w14:textId="77777777" w:rsidR="003C5D48" w:rsidRPr="003C5D48" w:rsidRDefault="003C5D48" w:rsidP="003C5D48">
            <w:pPr>
              <w:rPr>
                <w:rFonts w:ascii="Calibri" w:hAnsi="Calibri"/>
                <w:szCs w:val="24"/>
              </w:rPr>
            </w:pPr>
            <w:r w:rsidRPr="003C5D48">
              <w:rPr>
                <w:rFonts w:ascii="Calibri" w:hAnsi="Calibri"/>
                <w:szCs w:val="24"/>
              </w:rPr>
              <w:t>Odstávky</w:t>
            </w:r>
          </w:p>
        </w:tc>
        <w:tc>
          <w:tcPr>
            <w:tcW w:w="6095" w:type="dxa"/>
          </w:tcPr>
          <w:p w14:paraId="6648CDEF" w14:textId="3AE4A243" w:rsidR="003C5D48" w:rsidRPr="003C5D48" w:rsidRDefault="003C5D48" w:rsidP="003C5D48">
            <w:pPr>
              <w:rPr>
                <w:rFonts w:ascii="Calibri" w:hAnsi="Calibri"/>
              </w:rPr>
            </w:pPr>
            <w:r w:rsidRPr="003C5D48">
              <w:rPr>
                <w:rFonts w:ascii="Calibri" w:hAnsi="Calibri"/>
              </w:rPr>
              <w:t>Realizace plánované odstávky podléhá schválení Objednatele</w:t>
            </w:r>
            <w:r w:rsidR="009F40FE">
              <w:rPr>
                <w:rFonts w:ascii="Calibri" w:hAnsi="Calibri"/>
              </w:rPr>
              <w:t>m</w:t>
            </w:r>
            <w:r w:rsidRPr="003C5D48">
              <w:rPr>
                <w:rFonts w:ascii="Calibri" w:hAnsi="Calibri"/>
              </w:rPr>
              <w:t>. Doba plánované odstávky se nepočítá do nedostupnosti služeb.</w:t>
            </w:r>
          </w:p>
        </w:tc>
      </w:tr>
      <w:tr w:rsidR="003C5D48" w:rsidRPr="003C5D48" w14:paraId="70899FCD" w14:textId="77777777" w:rsidTr="001C331F">
        <w:tc>
          <w:tcPr>
            <w:tcW w:w="562" w:type="dxa"/>
          </w:tcPr>
          <w:p w14:paraId="371EDC18" w14:textId="4948B7DF" w:rsidR="003C5D48" w:rsidRPr="003C5D48" w:rsidRDefault="003C5D48" w:rsidP="003C5D48">
            <w:pPr>
              <w:rPr>
                <w:rFonts w:ascii="Calibri" w:hAnsi="Calibri"/>
                <w:szCs w:val="24"/>
              </w:rPr>
            </w:pPr>
            <w:r w:rsidRPr="003C5D48">
              <w:rPr>
                <w:rFonts w:ascii="Calibri" w:hAnsi="Calibri"/>
                <w:szCs w:val="24"/>
              </w:rPr>
              <w:t>1</w:t>
            </w:r>
            <w:r w:rsidR="00334865">
              <w:rPr>
                <w:rFonts w:ascii="Calibri" w:hAnsi="Calibri"/>
                <w:szCs w:val="24"/>
              </w:rPr>
              <w:t>5</w:t>
            </w:r>
          </w:p>
        </w:tc>
        <w:tc>
          <w:tcPr>
            <w:tcW w:w="3119" w:type="dxa"/>
          </w:tcPr>
          <w:p w14:paraId="35EE53FE" w14:textId="77777777" w:rsidR="003C5D48" w:rsidRPr="003C5D48" w:rsidRDefault="003C5D48" w:rsidP="003C5D48">
            <w:pPr>
              <w:rPr>
                <w:rFonts w:ascii="Calibri" w:hAnsi="Calibri"/>
                <w:szCs w:val="24"/>
              </w:rPr>
            </w:pPr>
            <w:r w:rsidRPr="003C5D48">
              <w:rPr>
                <w:rFonts w:ascii="Calibri" w:hAnsi="Calibri"/>
                <w:szCs w:val="24"/>
              </w:rPr>
              <w:t>Testovací scénáře pro monitoring</w:t>
            </w:r>
          </w:p>
        </w:tc>
        <w:tc>
          <w:tcPr>
            <w:tcW w:w="6095" w:type="dxa"/>
          </w:tcPr>
          <w:p w14:paraId="131917DC" w14:textId="12848506" w:rsidR="003C5D48" w:rsidRPr="003C5D48" w:rsidRDefault="00DA07CE" w:rsidP="003C5D48">
            <w:pPr>
              <w:rPr>
                <w:rFonts w:ascii="Calibri" w:hAnsi="Calibri"/>
              </w:rPr>
            </w:pPr>
            <w:r>
              <w:rPr>
                <w:rFonts w:ascii="Calibri" w:hAnsi="Calibri"/>
              </w:rPr>
              <w:t>Objednatel</w:t>
            </w:r>
            <w:r w:rsidRPr="003C5D48">
              <w:rPr>
                <w:rFonts w:ascii="Calibri" w:hAnsi="Calibri"/>
              </w:rPr>
              <w:t xml:space="preserve"> </w:t>
            </w:r>
            <w:r>
              <w:rPr>
                <w:rFonts w:ascii="Calibri" w:hAnsi="Calibri"/>
              </w:rPr>
              <w:t xml:space="preserve">má možnost </w:t>
            </w:r>
            <w:r w:rsidR="003C5D48" w:rsidRPr="003C5D48">
              <w:rPr>
                <w:rFonts w:ascii="Calibri" w:hAnsi="Calibri"/>
              </w:rPr>
              <w:t>monitorovat veškeré parametry definované zadávací dokumentací a Smlouvou</w:t>
            </w:r>
            <w:r>
              <w:rPr>
                <w:rFonts w:ascii="Calibri" w:hAnsi="Calibri"/>
              </w:rPr>
              <w:t xml:space="preserve"> a všechny další parametry služeb dle svého uvážení</w:t>
            </w:r>
            <w:r w:rsidR="003C5D48" w:rsidRPr="003C5D48">
              <w:rPr>
                <w:rFonts w:ascii="Calibri" w:hAnsi="Calibri"/>
              </w:rPr>
              <w:t xml:space="preserve">. </w:t>
            </w:r>
            <w:r w:rsidR="00774D86">
              <w:rPr>
                <w:rFonts w:ascii="Calibri" w:hAnsi="Calibri"/>
              </w:rPr>
              <w:t>Součástí monitoringu mohou být</w:t>
            </w:r>
            <w:r w:rsidR="003C5D48" w:rsidRPr="003C5D48">
              <w:rPr>
                <w:rFonts w:ascii="Calibri" w:hAnsi="Calibri"/>
              </w:rPr>
              <w:t xml:space="preserve"> i testovací scénáře, které budou Objednatelem </w:t>
            </w:r>
            <w:r w:rsidR="00774D86">
              <w:rPr>
                <w:rFonts w:ascii="Calibri" w:hAnsi="Calibri"/>
              </w:rPr>
              <w:t>spouštěny v pravidelných intervalech</w:t>
            </w:r>
            <w:r w:rsidR="003C5D48" w:rsidRPr="003C5D48">
              <w:rPr>
                <w:rFonts w:ascii="Calibri" w:hAnsi="Calibri"/>
              </w:rPr>
              <w:t xml:space="preserve">. </w:t>
            </w:r>
          </w:p>
          <w:p w14:paraId="44B50B91" w14:textId="686246D4" w:rsidR="003C5D48" w:rsidRPr="003C5D48" w:rsidRDefault="003C5D48" w:rsidP="00D55F9C">
            <w:pPr>
              <w:rPr>
                <w:rFonts w:ascii="Calibri" w:hAnsi="Calibri"/>
              </w:rPr>
            </w:pPr>
            <w:r w:rsidRPr="003C5D48">
              <w:rPr>
                <w:rFonts w:ascii="Calibri" w:hAnsi="Calibri"/>
              </w:rPr>
              <w:t xml:space="preserve">Účelem testovacích scénářů je explicitní ověření funkčnosti vybraných funkcionalit </w:t>
            </w:r>
            <w:r w:rsidR="00B142AD">
              <w:rPr>
                <w:rFonts w:ascii="Calibri" w:hAnsi="Calibri"/>
              </w:rPr>
              <w:t>Systému nebo Integrační platformy</w:t>
            </w:r>
            <w:r w:rsidRPr="003C5D48">
              <w:rPr>
                <w:rFonts w:ascii="Calibri" w:hAnsi="Calibri"/>
              </w:rPr>
              <w:t xml:space="preserve">, tj. vada detekovaná testovacím scénářem je vadou </w:t>
            </w:r>
            <w:r w:rsidR="007B0E91">
              <w:rPr>
                <w:rFonts w:ascii="Calibri" w:hAnsi="Calibri"/>
              </w:rPr>
              <w:t>Systému nebo Integrační platformy</w:t>
            </w:r>
            <w:r w:rsidRPr="003C5D48">
              <w:rPr>
                <w:rFonts w:ascii="Calibri" w:hAnsi="Calibri"/>
              </w:rPr>
              <w:t xml:space="preserve">. Vadu detekovanou testovacím scénářem </w:t>
            </w:r>
            <w:r w:rsidR="000C2AD5">
              <w:rPr>
                <w:rFonts w:ascii="Calibri" w:hAnsi="Calibri"/>
              </w:rPr>
              <w:t xml:space="preserve">Objednatel zanese do </w:t>
            </w:r>
            <w:r w:rsidRPr="003C5D48">
              <w:rPr>
                <w:rFonts w:ascii="Calibri" w:hAnsi="Calibri"/>
              </w:rPr>
              <w:t xml:space="preserve"> </w:t>
            </w:r>
            <w:r w:rsidR="000C2AD5">
              <w:rPr>
                <w:rFonts w:ascii="Calibri" w:hAnsi="Calibri"/>
              </w:rPr>
              <w:t>elektronického nástroje (</w:t>
            </w:r>
            <w:r w:rsidRPr="003C5D48">
              <w:rPr>
                <w:rFonts w:ascii="Calibri" w:hAnsi="Calibri"/>
              </w:rPr>
              <w:t>ServiceDesk</w:t>
            </w:r>
            <w:r w:rsidR="000C2AD5">
              <w:rPr>
                <w:rFonts w:ascii="Calibri" w:hAnsi="Calibri"/>
              </w:rPr>
              <w:t>)</w:t>
            </w:r>
            <w:r w:rsidR="003B1546">
              <w:rPr>
                <w:rFonts w:ascii="Calibri" w:hAnsi="Calibri"/>
              </w:rPr>
              <w:br/>
            </w:r>
            <w:r w:rsidRPr="003C5D48">
              <w:rPr>
                <w:rFonts w:ascii="Calibri" w:hAnsi="Calibri"/>
              </w:rPr>
              <w:t xml:space="preserve">a dále </w:t>
            </w:r>
            <w:r w:rsidR="000C2AD5">
              <w:rPr>
                <w:rFonts w:ascii="Calibri" w:hAnsi="Calibri"/>
              </w:rPr>
              <w:t>b</w:t>
            </w:r>
            <w:r w:rsidR="00F54269">
              <w:rPr>
                <w:rFonts w:ascii="Calibri" w:hAnsi="Calibri"/>
              </w:rPr>
              <w:t>u</w:t>
            </w:r>
            <w:r w:rsidR="000C2AD5">
              <w:rPr>
                <w:rFonts w:ascii="Calibri" w:hAnsi="Calibri"/>
              </w:rPr>
              <w:t xml:space="preserve">de </w:t>
            </w:r>
            <w:r w:rsidR="00892085">
              <w:rPr>
                <w:rFonts w:ascii="Calibri" w:hAnsi="Calibri"/>
              </w:rPr>
              <w:t>probíhat</w:t>
            </w:r>
            <w:r w:rsidR="000C2AD5">
              <w:rPr>
                <w:rFonts w:ascii="Calibri" w:hAnsi="Calibri"/>
              </w:rPr>
              <w:t xml:space="preserve"> řeš</w:t>
            </w:r>
            <w:r w:rsidR="00F54269">
              <w:rPr>
                <w:rFonts w:ascii="Calibri" w:hAnsi="Calibri"/>
              </w:rPr>
              <w:t>ení incidentu</w:t>
            </w:r>
            <w:r w:rsidR="00892085">
              <w:rPr>
                <w:rFonts w:ascii="Calibri" w:hAnsi="Calibri"/>
              </w:rPr>
              <w:t xml:space="preserve"> shodným způsobem</w:t>
            </w:r>
            <w:r w:rsidR="00F54269">
              <w:rPr>
                <w:rFonts w:ascii="Calibri" w:hAnsi="Calibri"/>
              </w:rPr>
              <w:t>,</w:t>
            </w:r>
            <w:r w:rsidR="000C2AD5" w:rsidRPr="003C5D48">
              <w:rPr>
                <w:rFonts w:ascii="Calibri" w:hAnsi="Calibri"/>
              </w:rPr>
              <w:t xml:space="preserve"> </w:t>
            </w:r>
            <w:r w:rsidRPr="003C5D48">
              <w:rPr>
                <w:rFonts w:ascii="Calibri" w:hAnsi="Calibri"/>
              </w:rPr>
              <w:t>jako by byl</w:t>
            </w:r>
            <w:r w:rsidR="00F54269">
              <w:rPr>
                <w:rFonts w:ascii="Calibri" w:hAnsi="Calibri"/>
              </w:rPr>
              <w:t xml:space="preserve"> nahlášen</w:t>
            </w:r>
            <w:r w:rsidRPr="003C5D48">
              <w:rPr>
                <w:rFonts w:ascii="Calibri" w:hAnsi="Calibri"/>
              </w:rPr>
              <w:t xml:space="preserve"> uživatelem, či Objednatelem.</w:t>
            </w:r>
          </w:p>
        </w:tc>
      </w:tr>
      <w:tr w:rsidR="003C5D48" w:rsidRPr="003C5D48" w14:paraId="091985A2" w14:textId="77777777" w:rsidTr="001C331F">
        <w:tc>
          <w:tcPr>
            <w:tcW w:w="562" w:type="dxa"/>
          </w:tcPr>
          <w:p w14:paraId="6AC46B6A" w14:textId="56EA8AB0" w:rsidR="003C5D48" w:rsidRPr="003C5D48" w:rsidRDefault="003C5D48" w:rsidP="003C5D48">
            <w:pPr>
              <w:rPr>
                <w:rFonts w:ascii="Calibri" w:hAnsi="Calibri"/>
                <w:szCs w:val="24"/>
              </w:rPr>
            </w:pPr>
            <w:r w:rsidRPr="003C5D48">
              <w:rPr>
                <w:rFonts w:ascii="Calibri" w:hAnsi="Calibri"/>
                <w:szCs w:val="24"/>
              </w:rPr>
              <w:t>1</w:t>
            </w:r>
            <w:r w:rsidR="00334865">
              <w:rPr>
                <w:rFonts w:ascii="Calibri" w:hAnsi="Calibri"/>
                <w:szCs w:val="24"/>
              </w:rPr>
              <w:t>6</w:t>
            </w:r>
          </w:p>
        </w:tc>
        <w:tc>
          <w:tcPr>
            <w:tcW w:w="3119" w:type="dxa"/>
          </w:tcPr>
          <w:p w14:paraId="0C59A9BD" w14:textId="77777777" w:rsidR="003C5D48" w:rsidRPr="003C5D48" w:rsidRDefault="003C5D48" w:rsidP="003C5D48">
            <w:pPr>
              <w:rPr>
                <w:rFonts w:ascii="Calibri" w:hAnsi="Calibri"/>
                <w:szCs w:val="24"/>
              </w:rPr>
            </w:pPr>
            <w:r w:rsidRPr="003C5D48">
              <w:rPr>
                <w:rFonts w:ascii="Calibri" w:hAnsi="Calibri"/>
                <w:szCs w:val="24"/>
              </w:rPr>
              <w:t>Dopad změn aplikací na testovací scénáře</w:t>
            </w:r>
          </w:p>
        </w:tc>
        <w:tc>
          <w:tcPr>
            <w:tcW w:w="6095" w:type="dxa"/>
          </w:tcPr>
          <w:p w14:paraId="66D15E3F" w14:textId="77777777" w:rsidR="003C5D48" w:rsidRPr="003C5D48" w:rsidRDefault="003C5D48" w:rsidP="003C5D48">
            <w:pPr>
              <w:rPr>
                <w:rFonts w:ascii="Calibri" w:hAnsi="Calibri"/>
              </w:rPr>
            </w:pPr>
            <w:r w:rsidRPr="003C5D48">
              <w:rPr>
                <w:rFonts w:ascii="Calibri" w:hAnsi="Calibri"/>
              </w:rPr>
              <w:t>Má-li jakákoli Poskytovatelem prováděná činnost vliv na funkčnost testovacího scénáře, je povinen informovat o tomto neprodleně Objednatele.</w:t>
            </w:r>
          </w:p>
        </w:tc>
      </w:tr>
      <w:tr w:rsidR="003C5D48" w:rsidRPr="003C5D48" w14:paraId="4F47ABC0" w14:textId="77777777" w:rsidTr="001C331F">
        <w:tc>
          <w:tcPr>
            <w:tcW w:w="562" w:type="dxa"/>
          </w:tcPr>
          <w:p w14:paraId="3890D419" w14:textId="7ED75567" w:rsidR="003C5D48" w:rsidRPr="003C5D48" w:rsidRDefault="003C5D48" w:rsidP="003C5D48">
            <w:pPr>
              <w:rPr>
                <w:rFonts w:ascii="Calibri" w:hAnsi="Calibri"/>
                <w:szCs w:val="24"/>
              </w:rPr>
            </w:pPr>
            <w:r w:rsidRPr="003C5D48">
              <w:rPr>
                <w:rFonts w:ascii="Calibri" w:hAnsi="Calibri"/>
                <w:szCs w:val="24"/>
              </w:rPr>
              <w:t>1</w:t>
            </w:r>
            <w:r w:rsidR="006550FD">
              <w:rPr>
                <w:rFonts w:ascii="Calibri" w:hAnsi="Calibri"/>
                <w:szCs w:val="24"/>
              </w:rPr>
              <w:t>7</w:t>
            </w:r>
          </w:p>
        </w:tc>
        <w:tc>
          <w:tcPr>
            <w:tcW w:w="3119" w:type="dxa"/>
          </w:tcPr>
          <w:p w14:paraId="27259581" w14:textId="77777777" w:rsidR="003C5D48" w:rsidRPr="003C5D48" w:rsidRDefault="003C5D48" w:rsidP="003C5D48">
            <w:pPr>
              <w:rPr>
                <w:rFonts w:ascii="Calibri" w:hAnsi="Calibri"/>
                <w:szCs w:val="24"/>
              </w:rPr>
            </w:pPr>
            <w:r w:rsidRPr="003C5D48">
              <w:rPr>
                <w:rFonts w:ascii="Calibri" w:hAnsi="Calibri"/>
                <w:szCs w:val="24"/>
              </w:rPr>
              <w:t>Předání zdrojových kódů a aktuálnost dokumentace</w:t>
            </w:r>
          </w:p>
        </w:tc>
        <w:tc>
          <w:tcPr>
            <w:tcW w:w="6095" w:type="dxa"/>
          </w:tcPr>
          <w:p w14:paraId="67E54835" w14:textId="026FA0F3" w:rsidR="003C5D48" w:rsidRPr="003C5D48" w:rsidRDefault="003C5D48" w:rsidP="003C5D48">
            <w:pPr>
              <w:rPr>
                <w:rFonts w:ascii="Calibri" w:hAnsi="Calibri"/>
              </w:rPr>
            </w:pPr>
            <w:r w:rsidRPr="003C5D48">
              <w:rPr>
                <w:rFonts w:ascii="Calibri" w:hAnsi="Calibri"/>
              </w:rPr>
              <w:t xml:space="preserve">Vyvolá-li jakákoliv činnost Poskytovatele změnu zdrojových kódů nebo nutnost změny dokumentace je předání aktuálních zdrojových kódů </w:t>
            </w:r>
            <w:r w:rsidR="003B1546">
              <w:rPr>
                <w:rFonts w:ascii="Calibri" w:hAnsi="Calibri"/>
              </w:rPr>
              <w:br/>
            </w:r>
            <w:r w:rsidRPr="003C5D48">
              <w:rPr>
                <w:rFonts w:ascii="Calibri" w:hAnsi="Calibri"/>
              </w:rPr>
              <w:t>a dokumentace nutnou podmínkou akceptace takovéto činnosti.</w:t>
            </w:r>
          </w:p>
          <w:p w14:paraId="5B7915D6" w14:textId="135234B1" w:rsidR="003C5D48" w:rsidRPr="003C5D48" w:rsidRDefault="003C5D48" w:rsidP="003C5D48">
            <w:pPr>
              <w:rPr>
                <w:rFonts w:ascii="Calibri" w:hAnsi="Calibri"/>
              </w:rPr>
            </w:pPr>
            <w:r w:rsidRPr="003C5D48">
              <w:rPr>
                <w:rFonts w:ascii="Calibri" w:hAnsi="Calibri"/>
              </w:rPr>
              <w:t>Poskytovatel je povinen vždy aktualizovat veškerou dokumentaci, která mu byla předána, či byla jím vytvořena. Identifikace dopadu změn do</w:t>
            </w:r>
            <w:r w:rsidR="003B1546">
              <w:rPr>
                <w:rFonts w:ascii="Calibri" w:hAnsi="Calibri"/>
              </w:rPr>
              <w:t> </w:t>
            </w:r>
            <w:r w:rsidRPr="003C5D48">
              <w:rPr>
                <w:rFonts w:ascii="Calibri" w:hAnsi="Calibri"/>
              </w:rPr>
              <w:t>dokumentace je povinností Poskytovatele a musí být součástí nabídky na provedení změn.</w:t>
            </w:r>
          </w:p>
        </w:tc>
      </w:tr>
      <w:tr w:rsidR="003C5D48" w:rsidRPr="003C5D48" w14:paraId="47ECEA8D" w14:textId="77777777" w:rsidTr="001C331F">
        <w:tc>
          <w:tcPr>
            <w:tcW w:w="562" w:type="dxa"/>
          </w:tcPr>
          <w:p w14:paraId="0B94CC01" w14:textId="77777777" w:rsidR="003C5D48" w:rsidRPr="003C5D48" w:rsidRDefault="003C5D48" w:rsidP="003C5D48">
            <w:pPr>
              <w:rPr>
                <w:rFonts w:ascii="Calibri" w:hAnsi="Calibri"/>
                <w:szCs w:val="24"/>
              </w:rPr>
            </w:pPr>
            <w:r w:rsidRPr="003C5D48">
              <w:rPr>
                <w:rFonts w:ascii="Calibri" w:hAnsi="Calibri"/>
                <w:szCs w:val="24"/>
              </w:rPr>
              <w:t>18</w:t>
            </w:r>
          </w:p>
        </w:tc>
        <w:tc>
          <w:tcPr>
            <w:tcW w:w="3119" w:type="dxa"/>
          </w:tcPr>
          <w:p w14:paraId="66630160" w14:textId="77777777" w:rsidR="003C5D48" w:rsidRPr="003C5D48" w:rsidRDefault="003C5D48" w:rsidP="003C5D48">
            <w:pPr>
              <w:rPr>
                <w:rFonts w:ascii="Calibri" w:hAnsi="Calibri"/>
                <w:szCs w:val="24"/>
              </w:rPr>
            </w:pPr>
            <w:r w:rsidRPr="003C5D48">
              <w:rPr>
                <w:rFonts w:ascii="Calibri" w:hAnsi="Calibri"/>
                <w:szCs w:val="24"/>
              </w:rPr>
              <w:t>Měření dostupnosti</w:t>
            </w:r>
          </w:p>
        </w:tc>
        <w:tc>
          <w:tcPr>
            <w:tcW w:w="6095" w:type="dxa"/>
          </w:tcPr>
          <w:p w14:paraId="7F38B6DC" w14:textId="77777777" w:rsidR="003C5D48" w:rsidRPr="003C5D48" w:rsidRDefault="003C5D48" w:rsidP="003C5D48">
            <w:pPr>
              <w:rPr>
                <w:rFonts w:ascii="Calibri" w:hAnsi="Calibri"/>
                <w:szCs w:val="24"/>
              </w:rPr>
            </w:pPr>
            <w:r w:rsidRPr="003C5D48">
              <w:rPr>
                <w:rFonts w:ascii="Calibri" w:hAnsi="Calibri"/>
                <w:szCs w:val="24"/>
              </w:rPr>
              <w:t>Dostupnost (D) dosažená v rámci Vyhodnocovacího období bude vypočtena podle vzorce uvedeného níže a aritmeticky zaokrouhlena na 1 desetinné místo:</w:t>
            </w:r>
          </w:p>
          <w:p w14:paraId="3DCC00D8" w14:textId="77777777" w:rsidR="003C5D48" w:rsidRPr="003C5D48" w:rsidRDefault="003C5D48" w:rsidP="003C5D48">
            <w:pPr>
              <w:ind w:left="284"/>
              <w:rPr>
                <w:rFonts w:ascii="Calibri" w:hAnsi="Calibri"/>
                <w:szCs w:val="24"/>
              </w:rPr>
            </w:pPr>
            <w:r w:rsidRPr="003C5D48">
              <w:rPr>
                <w:rFonts w:ascii="Calibri" w:hAnsi="Calibri"/>
                <w:szCs w:val="24"/>
              </w:rPr>
              <w:t>D =  (TS-TN )/TS×100</w:t>
            </w:r>
          </w:p>
          <w:p w14:paraId="56494019" w14:textId="77777777" w:rsidR="003C5D48" w:rsidRPr="003C5D48" w:rsidRDefault="003C5D48" w:rsidP="003C5D48">
            <w:pPr>
              <w:rPr>
                <w:rFonts w:ascii="Calibri" w:hAnsi="Calibri"/>
                <w:szCs w:val="24"/>
              </w:rPr>
            </w:pPr>
          </w:p>
          <w:p w14:paraId="532CF2EC" w14:textId="77777777" w:rsidR="003C5D48" w:rsidRPr="003C5D48" w:rsidRDefault="003C5D48" w:rsidP="003C5D48">
            <w:pPr>
              <w:rPr>
                <w:rFonts w:ascii="Calibri" w:hAnsi="Calibri"/>
                <w:szCs w:val="24"/>
              </w:rPr>
            </w:pPr>
            <w:r w:rsidRPr="003C5D48">
              <w:rPr>
                <w:rFonts w:ascii="Calibri" w:hAnsi="Calibri"/>
                <w:szCs w:val="24"/>
              </w:rPr>
              <w:t xml:space="preserve">D Dosažená dostupnost v % aritmeticky zaokrouhlena na 1 desetinné místo </w:t>
            </w:r>
          </w:p>
          <w:p w14:paraId="7E701A87" w14:textId="77777777" w:rsidR="003C5D48" w:rsidRPr="003C5D48" w:rsidRDefault="003C5D48" w:rsidP="003C5D48">
            <w:pPr>
              <w:rPr>
                <w:rFonts w:ascii="Calibri" w:hAnsi="Calibri"/>
                <w:szCs w:val="24"/>
              </w:rPr>
            </w:pPr>
            <w:r w:rsidRPr="003C5D48">
              <w:rPr>
                <w:rFonts w:ascii="Calibri" w:hAnsi="Calibri"/>
                <w:szCs w:val="24"/>
              </w:rPr>
              <w:t>TS Souhrnný provozní čas rozhraní v minutách v rámci Vyhodnocovacího období. Celkový čas, po který měli být služby dle katalogového listu dostupné.</w:t>
            </w:r>
          </w:p>
          <w:p w14:paraId="2DB6A23B" w14:textId="77777777" w:rsidR="003C5D48" w:rsidRPr="003C5D48" w:rsidRDefault="003C5D48" w:rsidP="003C5D48">
            <w:pPr>
              <w:rPr>
                <w:rFonts w:ascii="Calibri" w:hAnsi="Calibri"/>
                <w:szCs w:val="24"/>
              </w:rPr>
            </w:pPr>
            <w:r w:rsidRPr="003C5D48">
              <w:rPr>
                <w:rFonts w:ascii="Calibri" w:hAnsi="Calibri"/>
                <w:szCs w:val="24"/>
              </w:rPr>
              <w:t xml:space="preserve">TN Souhrnný čas nedostupnosti služeb v rámci Provozní doby rozhraní v minutách. Služba je považována za nedostupnou, od času kdy byla identifikovaná její nedostupnost do vyřešení nedostupnosti. </w:t>
            </w:r>
          </w:p>
          <w:p w14:paraId="527A8E92" w14:textId="77777777" w:rsidR="003C5D48" w:rsidRPr="003C5D48" w:rsidRDefault="003C5D48" w:rsidP="003C5D48">
            <w:pPr>
              <w:rPr>
                <w:rFonts w:ascii="Calibri" w:hAnsi="Calibri"/>
                <w:szCs w:val="24"/>
              </w:rPr>
            </w:pPr>
            <w:r w:rsidRPr="003C5D48">
              <w:rPr>
                <w:rFonts w:ascii="Calibri" w:hAnsi="Calibri"/>
                <w:szCs w:val="24"/>
              </w:rPr>
              <w:t xml:space="preserve">Za nedostupnost je považovaná </w:t>
            </w:r>
            <w:r w:rsidRPr="003C5D48">
              <w:rPr>
                <w:rFonts w:ascii="Calibri" w:hAnsi="Calibri" w:cs="Tahoma"/>
              </w:rPr>
              <w:t>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42BC4869" w14:textId="77777777" w:rsidR="003C5D48" w:rsidRPr="003C5D48" w:rsidRDefault="003C5D48" w:rsidP="003C5D48">
            <w:pPr>
              <w:rPr>
                <w:rFonts w:ascii="Calibri" w:hAnsi="Calibri"/>
                <w:szCs w:val="24"/>
              </w:rPr>
            </w:pPr>
            <w:r w:rsidRPr="003C5D48">
              <w:rPr>
                <w:rFonts w:ascii="Calibri" w:hAnsi="Calibri"/>
                <w:szCs w:val="24"/>
              </w:rPr>
              <w:t>K identifikaci nedostupnosti služby může dojít:</w:t>
            </w:r>
          </w:p>
          <w:p w14:paraId="4C32C806" w14:textId="77777777"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lastRenderedPageBreak/>
              <w:t>Oprávněným hlášením uživatele či Objednatele. V takovém případě je časem, od kterého se počítá nedostupnost, čas nahlášení nedostupnosti služby uživatelem či Objednatelem.</w:t>
            </w:r>
          </w:p>
          <w:p w14:paraId="53306CE3" w14:textId="2AF70031"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t>Detekcí nedostupnosti služby na základě Monitoringu. V</w:t>
            </w:r>
            <w:r w:rsidR="003B1546">
              <w:rPr>
                <w:rFonts w:ascii="Calibri" w:eastAsia="Calibri" w:hAnsi="Calibri"/>
                <w:lang w:eastAsia="x-none"/>
              </w:rPr>
              <w:t> </w:t>
            </w:r>
            <w:r w:rsidRPr="003C5D48">
              <w:rPr>
                <w:rFonts w:ascii="Calibri" w:eastAsia="Calibri" w:hAnsi="Calibri"/>
                <w:lang w:eastAsia="x-none"/>
              </w:rPr>
              <w:t>takovém případě je časem, od kterého se počítá nedostupnost čas detekce nedostupnosti monitorovacím nástrojem (Poskytovatele či Objednatele).</w:t>
            </w:r>
          </w:p>
          <w:p w14:paraId="03CE3116" w14:textId="77777777" w:rsidR="003C5D48" w:rsidRPr="003C5D48" w:rsidRDefault="003C5D48" w:rsidP="003C5D48">
            <w:pPr>
              <w:rPr>
                <w:rFonts w:ascii="Calibri" w:hAnsi="Calibri"/>
                <w:szCs w:val="24"/>
              </w:rPr>
            </w:pPr>
            <w:r w:rsidRPr="003C5D48">
              <w:rPr>
                <w:rFonts w:ascii="Calibri" w:hAnsi="Calibri"/>
                <w:szCs w:val="24"/>
              </w:rPr>
              <w:t>Jako čas vyřešení nedostupnosti je považován čas, kdy došlo k: </w:t>
            </w:r>
          </w:p>
          <w:p w14:paraId="183DCCB2" w14:textId="05127063"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průkaznému odstranění identifikované nedostupnosti a </w:t>
            </w:r>
          </w:p>
          <w:p w14:paraId="15E288E1" w14:textId="77777777"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nedošlo k nedostupnosti služby z jiné příčiny způsobené Objednatelem v souvislostí s odstraňováním původní nedostupnosti a </w:t>
            </w:r>
          </w:p>
          <w:p w14:paraId="2EA9ECC4" w14:textId="748F98C9" w:rsidR="003C5D48" w:rsidRPr="003C5D48" w:rsidRDefault="003C5D48" w:rsidP="003C5D48">
            <w:pPr>
              <w:numPr>
                <w:ilvl w:val="0"/>
                <w:numId w:val="127"/>
              </w:numPr>
              <w:spacing w:after="0" w:line="240" w:lineRule="auto"/>
              <w:rPr>
                <w:rFonts w:ascii="Calibri" w:eastAsia="Calibri" w:hAnsi="Calibri"/>
                <w:lang w:val="x-none" w:eastAsia="x-none"/>
              </w:rPr>
            </w:pPr>
            <w:r w:rsidRPr="003C5D48">
              <w:rPr>
                <w:rFonts w:ascii="Calibri" w:eastAsia="Calibri" w:hAnsi="Calibri"/>
                <w:lang w:eastAsia="x-none"/>
              </w:rPr>
              <w:t>činnosti spojené s odstraněním nedostupnosti jsou řádně zaznamenány v</w:t>
            </w:r>
            <w:r w:rsidR="00C938BA">
              <w:rPr>
                <w:rFonts w:ascii="Calibri" w:eastAsia="Calibri" w:hAnsi="Calibri"/>
                <w:lang w:eastAsia="x-none"/>
              </w:rPr>
              <w:t> Elektronickém</w:t>
            </w:r>
            <w:r w:rsidRPr="003C5D48">
              <w:rPr>
                <w:rFonts w:ascii="Calibri" w:eastAsia="Calibri" w:hAnsi="Calibri"/>
                <w:lang w:eastAsia="x-none"/>
              </w:rPr>
              <w:t xml:space="preserve"> nástroji</w:t>
            </w:r>
            <w:r w:rsidR="00C938BA">
              <w:rPr>
                <w:rFonts w:ascii="Calibri" w:eastAsia="Calibri" w:hAnsi="Calibri"/>
                <w:lang w:eastAsia="x-none"/>
              </w:rPr>
              <w:t xml:space="preserve"> Objednatele</w:t>
            </w:r>
            <w:r w:rsidRPr="003C5D48">
              <w:rPr>
                <w:rFonts w:ascii="Calibri" w:eastAsia="Calibri" w:hAnsi="Calibri"/>
                <w:lang w:eastAsia="x-none"/>
              </w:rPr>
              <w:t>.</w:t>
            </w:r>
            <w:r w:rsidRPr="003C5D48">
              <w:rPr>
                <w:rFonts w:ascii="Calibri" w:eastAsia="Calibri" w:hAnsi="Calibri"/>
                <w:lang w:val="x-none" w:eastAsia="x-none"/>
              </w:rPr>
              <w:t xml:space="preserve">  </w:t>
            </w:r>
          </w:p>
        </w:tc>
      </w:tr>
    </w:tbl>
    <w:p w14:paraId="66EF0AC6" w14:textId="77777777" w:rsidR="003C5D48" w:rsidRPr="003C5D48" w:rsidRDefault="003C5D48" w:rsidP="003C5D48">
      <w:pPr>
        <w:rPr>
          <w:rFonts w:ascii="Calibri" w:eastAsia="Times New Roman" w:hAnsi="Calibri" w:cs="Tahoma"/>
          <w:b/>
          <w:sz w:val="20"/>
          <w:szCs w:val="20"/>
          <w:lang w:eastAsia="cs-CZ"/>
        </w:rPr>
      </w:pPr>
    </w:p>
    <w:p w14:paraId="7B7D28D0" w14:textId="77777777" w:rsidR="003C5D48" w:rsidRPr="003C5D48" w:rsidRDefault="003C5D48" w:rsidP="003C5D48">
      <w:pPr>
        <w:rPr>
          <w:rFonts w:ascii="Calibri" w:eastAsia="Times New Roman" w:hAnsi="Calibri" w:cs="Tahoma"/>
          <w:b/>
          <w:bCs/>
          <w:kern w:val="32"/>
          <w:sz w:val="20"/>
          <w:szCs w:val="20"/>
          <w:lang w:eastAsia="cs-CZ"/>
        </w:rPr>
      </w:pPr>
    </w:p>
    <w:p w14:paraId="0B93C06E" w14:textId="77777777" w:rsidR="003C5D48" w:rsidRPr="003C5D48" w:rsidRDefault="003C5D48" w:rsidP="003C5D48">
      <w:pPr>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br w:type="page"/>
      </w:r>
    </w:p>
    <w:p w14:paraId="3E4A0205"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lastRenderedPageBreak/>
        <w:t xml:space="preserve">SLA PARAMETRY SLUŽEB </w:t>
      </w:r>
    </w:p>
    <w:tbl>
      <w:tblPr>
        <w:tblStyle w:val="Mkatabulky"/>
        <w:tblW w:w="9776" w:type="dxa"/>
        <w:tblLook w:val="04A0" w:firstRow="1" w:lastRow="0" w:firstColumn="1" w:lastColumn="0" w:noHBand="0" w:noVBand="1"/>
      </w:tblPr>
      <w:tblGrid>
        <w:gridCol w:w="414"/>
        <w:gridCol w:w="2661"/>
        <w:gridCol w:w="6701"/>
      </w:tblGrid>
      <w:tr w:rsidR="003C5D48" w:rsidRPr="003C5D48" w14:paraId="4BD77CA5" w14:textId="77777777" w:rsidTr="001C331F">
        <w:tc>
          <w:tcPr>
            <w:tcW w:w="414" w:type="dxa"/>
            <w:shd w:val="clear" w:color="auto" w:fill="797979"/>
          </w:tcPr>
          <w:p w14:paraId="383C4D4A"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2661" w:type="dxa"/>
            <w:shd w:val="clear" w:color="auto" w:fill="797979"/>
          </w:tcPr>
          <w:p w14:paraId="7C6DD0B1"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701" w:type="dxa"/>
            <w:shd w:val="clear" w:color="auto" w:fill="797979"/>
          </w:tcPr>
          <w:p w14:paraId="1BEC1B14" w14:textId="77777777" w:rsidR="003C5D48" w:rsidRPr="003C5D48" w:rsidRDefault="003C5D48" w:rsidP="003C5D48">
            <w:pPr>
              <w:rPr>
                <w:rFonts w:ascii="Calibri" w:hAnsi="Calibri"/>
                <w:color w:val="FFFFFF"/>
                <w:szCs w:val="24"/>
              </w:rPr>
            </w:pPr>
            <w:r w:rsidRPr="003C5D48">
              <w:rPr>
                <w:rFonts w:ascii="Calibri" w:hAnsi="Calibri"/>
                <w:color w:val="FFFFFF"/>
                <w:szCs w:val="24"/>
              </w:rPr>
              <w:t>Popis požadavku</w:t>
            </w:r>
          </w:p>
        </w:tc>
      </w:tr>
      <w:tr w:rsidR="003C5D48" w:rsidRPr="003C5D48" w14:paraId="29AD9E21" w14:textId="77777777" w:rsidTr="001C331F">
        <w:tc>
          <w:tcPr>
            <w:tcW w:w="414" w:type="dxa"/>
          </w:tcPr>
          <w:p w14:paraId="24D5B07E" w14:textId="77777777" w:rsidR="003C5D48" w:rsidRPr="003C5D48" w:rsidRDefault="003C5D48" w:rsidP="003C5D48">
            <w:pPr>
              <w:rPr>
                <w:rFonts w:ascii="Calibri" w:hAnsi="Calibri"/>
                <w:szCs w:val="24"/>
              </w:rPr>
            </w:pPr>
            <w:r w:rsidRPr="003C5D48">
              <w:rPr>
                <w:rFonts w:ascii="Calibri" w:hAnsi="Calibri"/>
                <w:szCs w:val="24"/>
              </w:rPr>
              <w:t>1</w:t>
            </w:r>
          </w:p>
        </w:tc>
        <w:tc>
          <w:tcPr>
            <w:tcW w:w="2661" w:type="dxa"/>
          </w:tcPr>
          <w:p w14:paraId="34E0907D" w14:textId="77777777" w:rsidR="003C5D48" w:rsidRPr="003C5D48" w:rsidRDefault="003C5D48" w:rsidP="003C5D48">
            <w:pPr>
              <w:rPr>
                <w:rFonts w:ascii="Calibri" w:hAnsi="Calibri"/>
                <w:szCs w:val="24"/>
              </w:rPr>
            </w:pPr>
            <w:r w:rsidRPr="003C5D48">
              <w:rPr>
                <w:rFonts w:ascii="Calibri" w:hAnsi="Calibri"/>
                <w:szCs w:val="24"/>
              </w:rPr>
              <w:t>Úrovně služeb</w:t>
            </w:r>
          </w:p>
        </w:tc>
        <w:tc>
          <w:tcPr>
            <w:tcW w:w="6701" w:type="dxa"/>
          </w:tcPr>
          <w:p w14:paraId="2613E686" w14:textId="77777777" w:rsidR="003C5D48" w:rsidRPr="003C5D48" w:rsidRDefault="003C5D48" w:rsidP="003C5D48">
            <w:pPr>
              <w:rPr>
                <w:rFonts w:ascii="Calibri" w:hAnsi="Calibri"/>
                <w:szCs w:val="24"/>
              </w:rPr>
            </w:pPr>
            <w:r w:rsidRPr="003C5D48">
              <w:rPr>
                <w:rFonts w:ascii="Calibri" w:hAnsi="Calibri"/>
                <w:szCs w:val="24"/>
              </w:rPr>
              <w:t>V KL lze definovat některou z následujících úrovní služeb:</w:t>
            </w:r>
          </w:p>
          <w:p w14:paraId="647F77B9"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GOLD</w:t>
            </w:r>
          </w:p>
          <w:p w14:paraId="0920D445"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SILVER</w:t>
            </w:r>
          </w:p>
          <w:p w14:paraId="4B7C094C"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BRONZE</w:t>
            </w:r>
          </w:p>
          <w:p w14:paraId="707D8538"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DEV</w:t>
            </w:r>
          </w:p>
          <w:p w14:paraId="1A6CA2AB"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AKCEPT</w:t>
            </w:r>
          </w:p>
          <w:p w14:paraId="54A92E32"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TEST</w:t>
            </w:r>
          </w:p>
          <w:p w14:paraId="795E1737" w14:textId="77777777" w:rsidR="003C5D48" w:rsidRPr="003C5D48" w:rsidRDefault="003C5D48" w:rsidP="003C5D48">
            <w:pPr>
              <w:rPr>
                <w:rFonts w:ascii="Calibri" w:hAnsi="Calibri"/>
                <w:szCs w:val="24"/>
              </w:rPr>
            </w:pPr>
            <w:r w:rsidRPr="003C5D48">
              <w:rPr>
                <w:rFonts w:ascii="Calibri" w:hAnsi="Calibri"/>
                <w:szCs w:val="24"/>
              </w:rPr>
              <w:t xml:space="preserve">SLA pro KL musí být Poskytovatelem zajištěna na úrovni dané zvolenou úrovní služeb. </w:t>
            </w:r>
          </w:p>
        </w:tc>
      </w:tr>
      <w:tr w:rsidR="003C5D48" w:rsidRPr="003C5D48" w14:paraId="093F7B00" w14:textId="77777777" w:rsidTr="001C331F">
        <w:tc>
          <w:tcPr>
            <w:tcW w:w="414" w:type="dxa"/>
          </w:tcPr>
          <w:p w14:paraId="0498294A" w14:textId="1E7A45C4" w:rsidR="003C5D48" w:rsidRPr="003C5D48" w:rsidRDefault="006C681A" w:rsidP="003C5D48">
            <w:pPr>
              <w:rPr>
                <w:rFonts w:ascii="Calibri" w:hAnsi="Calibri"/>
                <w:szCs w:val="24"/>
              </w:rPr>
            </w:pPr>
            <w:bookmarkStart w:id="164" w:name="_Hlk193197445"/>
            <w:r>
              <w:rPr>
                <w:rFonts w:ascii="Calibri" w:hAnsi="Calibri"/>
                <w:szCs w:val="24"/>
              </w:rPr>
              <w:t>2</w:t>
            </w:r>
          </w:p>
        </w:tc>
        <w:tc>
          <w:tcPr>
            <w:tcW w:w="2661" w:type="dxa"/>
          </w:tcPr>
          <w:p w14:paraId="5C74B26E" w14:textId="77777777" w:rsidR="003C5D48" w:rsidRPr="003C5D48" w:rsidRDefault="003C5D48" w:rsidP="003C5D48">
            <w:pPr>
              <w:rPr>
                <w:rFonts w:ascii="Calibri" w:hAnsi="Calibri"/>
                <w:szCs w:val="24"/>
              </w:rPr>
            </w:pPr>
            <w:r w:rsidRPr="003C5D48">
              <w:rPr>
                <w:rFonts w:ascii="Calibri" w:hAnsi="Calibri"/>
                <w:szCs w:val="24"/>
              </w:rPr>
              <w:t>Provozní doba</w:t>
            </w:r>
          </w:p>
        </w:tc>
        <w:tc>
          <w:tcPr>
            <w:tcW w:w="6701" w:type="dxa"/>
          </w:tcPr>
          <w:p w14:paraId="03EE08CC" w14:textId="77777777" w:rsidR="003C5D48" w:rsidRPr="003C5D48" w:rsidRDefault="003C5D48" w:rsidP="003C5D48">
            <w:pPr>
              <w:spacing w:before="60" w:after="60" w:line="240" w:lineRule="auto"/>
              <w:rPr>
                <w:rFonts w:ascii="Calibri" w:hAnsi="Calibri"/>
              </w:rPr>
            </w:pPr>
            <w:r w:rsidRPr="003C5D48">
              <w:rPr>
                <w:rFonts w:ascii="Calibri" w:hAnsi="Calibri"/>
              </w:rPr>
              <w:t>Služby spojené s KL jsou dle stanovené úrovně poskytovány v rámci provozní doby stanovené následovně:</w:t>
            </w:r>
          </w:p>
          <w:p w14:paraId="5DD41DA0"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GOLD – 7x24</w:t>
            </w:r>
          </w:p>
          <w:p w14:paraId="2D8160B6" w14:textId="43E56010"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 xml:space="preserve">SILVER – </w:t>
            </w:r>
            <w:r w:rsidR="002416BA">
              <w:rPr>
                <w:rFonts w:ascii="Calibri" w:eastAsia="Calibri" w:hAnsi="Calibri"/>
                <w:lang w:eastAsia="x-none"/>
              </w:rPr>
              <w:t>7</w:t>
            </w:r>
            <w:r w:rsidR="002416BA" w:rsidRPr="003C5D48">
              <w:rPr>
                <w:rFonts w:ascii="Calibri" w:eastAsia="Calibri" w:hAnsi="Calibri"/>
                <w:lang w:eastAsia="x-none"/>
              </w:rPr>
              <w:t>x</w:t>
            </w:r>
            <w:r w:rsidR="002416BA">
              <w:rPr>
                <w:rFonts w:ascii="Calibri" w:eastAsia="Calibri" w:hAnsi="Calibri"/>
                <w:lang w:eastAsia="x-none"/>
              </w:rPr>
              <w:t>10</w:t>
            </w:r>
          </w:p>
          <w:p w14:paraId="5767FAEF" w14:textId="51A32831"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 xml:space="preserve">BRONZE – </w:t>
            </w:r>
            <w:r w:rsidR="002416BA" w:rsidRPr="003C5D48">
              <w:rPr>
                <w:rFonts w:ascii="Calibri" w:eastAsia="Calibri" w:hAnsi="Calibri"/>
                <w:lang w:eastAsia="x-none"/>
              </w:rPr>
              <w:t>5x</w:t>
            </w:r>
            <w:r w:rsidR="002416BA">
              <w:rPr>
                <w:rFonts w:ascii="Calibri" w:eastAsia="Calibri" w:hAnsi="Calibri"/>
                <w:lang w:eastAsia="x-none"/>
              </w:rPr>
              <w:t>8</w:t>
            </w:r>
          </w:p>
          <w:p w14:paraId="4B129457"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DEV – 5x8</w:t>
            </w:r>
          </w:p>
          <w:p w14:paraId="22D1AE91"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AKCEPT – 5x8</w:t>
            </w:r>
          </w:p>
          <w:p w14:paraId="6122A5CC"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TEST – 5x8</w:t>
            </w:r>
          </w:p>
        </w:tc>
      </w:tr>
      <w:tr w:rsidR="003C5D48" w:rsidRPr="003C5D48" w14:paraId="0A96A012" w14:textId="77777777" w:rsidTr="001C331F">
        <w:tc>
          <w:tcPr>
            <w:tcW w:w="414" w:type="dxa"/>
          </w:tcPr>
          <w:p w14:paraId="635E5416" w14:textId="6CEA1B25" w:rsidR="003C5D48" w:rsidRPr="003C5D48" w:rsidRDefault="006C681A" w:rsidP="003C5D48">
            <w:pPr>
              <w:rPr>
                <w:rFonts w:ascii="Calibri" w:hAnsi="Calibri"/>
                <w:szCs w:val="24"/>
              </w:rPr>
            </w:pPr>
            <w:r>
              <w:rPr>
                <w:rFonts w:ascii="Calibri" w:hAnsi="Calibri"/>
                <w:szCs w:val="24"/>
              </w:rPr>
              <w:t>3</w:t>
            </w:r>
          </w:p>
        </w:tc>
        <w:tc>
          <w:tcPr>
            <w:tcW w:w="2661" w:type="dxa"/>
          </w:tcPr>
          <w:p w14:paraId="34CCCCD3" w14:textId="77777777" w:rsidR="003C5D48" w:rsidRPr="003C5D48" w:rsidRDefault="003C5D48" w:rsidP="003C5D48">
            <w:pPr>
              <w:rPr>
                <w:rFonts w:ascii="Calibri" w:hAnsi="Calibri"/>
                <w:szCs w:val="24"/>
              </w:rPr>
            </w:pPr>
            <w:r w:rsidRPr="003C5D48">
              <w:rPr>
                <w:rFonts w:ascii="Calibri" w:hAnsi="Calibri"/>
                <w:szCs w:val="24"/>
              </w:rPr>
              <w:t>Dostupnost</w:t>
            </w:r>
          </w:p>
        </w:tc>
        <w:tc>
          <w:tcPr>
            <w:tcW w:w="6701" w:type="dxa"/>
          </w:tcPr>
          <w:p w14:paraId="2FDA85A8" w14:textId="77777777" w:rsidR="003C5D48" w:rsidRPr="003C5D48" w:rsidRDefault="003C5D48" w:rsidP="003C5D48">
            <w:pPr>
              <w:spacing w:before="60" w:after="60" w:line="240" w:lineRule="auto"/>
              <w:rPr>
                <w:rFonts w:ascii="Calibri" w:hAnsi="Calibri"/>
              </w:rPr>
            </w:pPr>
            <w:r w:rsidRPr="003C5D48">
              <w:rPr>
                <w:rFonts w:ascii="Calibri" w:hAnsi="Calibri"/>
              </w:rPr>
              <w:t>Pro aplikaci, jejíž provoz je předmětem KL jsou stanoveny v závislosti na úrovni služeb následující parametry dostupnosti vyhodnocované v rámci provozní doby systému:</w:t>
            </w:r>
          </w:p>
          <w:p w14:paraId="6D46510D" w14:textId="2AB28B28"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Úroveň Gold – 99%</w:t>
            </w:r>
          </w:p>
          <w:p w14:paraId="3DA04374" w14:textId="593AD988"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 </w:t>
            </w:r>
            <w:r w:rsidR="000C12AF">
              <w:rPr>
                <w:rFonts w:ascii="Calibri" w:eastAsia="Calibri" w:hAnsi="Calibri" w:cs="Tahoma"/>
                <w:lang w:eastAsia="x-none"/>
              </w:rPr>
              <w:t>98</w:t>
            </w:r>
            <w:r w:rsidRPr="003C5D48">
              <w:rPr>
                <w:rFonts w:ascii="Calibri" w:eastAsia="Calibri" w:hAnsi="Calibri" w:cs="Tahoma"/>
                <w:lang w:eastAsia="x-none"/>
              </w:rPr>
              <w:t>%</w:t>
            </w:r>
          </w:p>
          <w:p w14:paraId="484889FD" w14:textId="41B8090D" w:rsidR="003C5D48" w:rsidRPr="003C5D48" w:rsidRDefault="003C5D48" w:rsidP="003C5D48">
            <w:pPr>
              <w:numPr>
                <w:ilvl w:val="0"/>
                <w:numId w:val="129"/>
              </w:numPr>
              <w:spacing w:before="60" w:after="60" w:line="240" w:lineRule="auto"/>
              <w:rPr>
                <w:rFonts w:ascii="Calibri" w:eastAsia="Calibri" w:hAnsi="Calibri"/>
                <w:lang w:val="x-none" w:eastAsia="x-none"/>
              </w:rPr>
            </w:pPr>
            <w:r w:rsidRPr="003C5D48">
              <w:rPr>
                <w:rFonts w:ascii="Calibri" w:eastAsia="Calibri" w:hAnsi="Calibri" w:cs="Tahoma"/>
                <w:lang w:eastAsia="x-none"/>
              </w:rPr>
              <w:t>Úroveň Bronz – 9</w:t>
            </w:r>
            <w:r w:rsidR="000C12AF">
              <w:rPr>
                <w:rFonts w:ascii="Calibri" w:eastAsia="Calibri" w:hAnsi="Calibri" w:cs="Tahoma"/>
                <w:lang w:eastAsia="x-none"/>
              </w:rPr>
              <w:t>6</w:t>
            </w:r>
            <w:r w:rsidRPr="003C5D48">
              <w:rPr>
                <w:rFonts w:ascii="Calibri" w:eastAsia="Calibri" w:hAnsi="Calibri" w:cs="Tahoma"/>
                <w:lang w:eastAsia="x-none"/>
              </w:rPr>
              <w:t>%</w:t>
            </w:r>
          </w:p>
          <w:p w14:paraId="21E28860" w14:textId="77777777" w:rsidR="003C5D48" w:rsidRPr="003C5D48" w:rsidRDefault="003C5D48" w:rsidP="003C5D48">
            <w:pPr>
              <w:spacing w:before="60" w:after="60"/>
              <w:rPr>
                <w:rFonts w:ascii="Calibri" w:hAnsi="Calibri"/>
              </w:rPr>
            </w:pPr>
            <w:r w:rsidRPr="003C5D48">
              <w:rPr>
                <w:rFonts w:ascii="Calibri" w:hAnsi="Calibri"/>
                <w:szCs w:val="24"/>
              </w:rPr>
              <w:t>Jakékoli omezení či nedostupnost služeb jsou považovány za provozní incident.</w:t>
            </w:r>
          </w:p>
        </w:tc>
      </w:tr>
      <w:tr w:rsidR="003C5D48" w:rsidRPr="003C5D48" w14:paraId="500CD4B5" w14:textId="77777777" w:rsidTr="001C331F">
        <w:tc>
          <w:tcPr>
            <w:tcW w:w="414" w:type="dxa"/>
          </w:tcPr>
          <w:p w14:paraId="61799C4E" w14:textId="053832A1" w:rsidR="003C5D48" w:rsidRPr="003C5D48" w:rsidRDefault="006C681A" w:rsidP="003C5D48">
            <w:pPr>
              <w:rPr>
                <w:rFonts w:ascii="Calibri" w:hAnsi="Calibri"/>
                <w:szCs w:val="24"/>
              </w:rPr>
            </w:pPr>
            <w:r>
              <w:rPr>
                <w:rFonts w:ascii="Calibri" w:hAnsi="Calibri"/>
                <w:szCs w:val="24"/>
              </w:rPr>
              <w:t>6</w:t>
            </w:r>
          </w:p>
        </w:tc>
        <w:tc>
          <w:tcPr>
            <w:tcW w:w="2661" w:type="dxa"/>
          </w:tcPr>
          <w:p w14:paraId="116E538D" w14:textId="438F5920" w:rsidR="003C5D48" w:rsidRPr="003C5D48" w:rsidRDefault="003C5D48" w:rsidP="003C5D48">
            <w:pPr>
              <w:rPr>
                <w:rFonts w:ascii="Calibri" w:hAnsi="Calibri"/>
                <w:szCs w:val="24"/>
              </w:rPr>
            </w:pPr>
            <w:r w:rsidRPr="003C5D48">
              <w:rPr>
                <w:rFonts w:ascii="Calibri" w:hAnsi="Calibri"/>
                <w:szCs w:val="24"/>
              </w:rPr>
              <w:t>Řízení incidentů</w:t>
            </w:r>
          </w:p>
        </w:tc>
        <w:tc>
          <w:tcPr>
            <w:tcW w:w="6701" w:type="dxa"/>
          </w:tcPr>
          <w:p w14:paraId="5087FB53" w14:textId="77777777" w:rsidR="003C5D48" w:rsidRPr="003C5D48" w:rsidRDefault="003C5D48" w:rsidP="003C5D48">
            <w:pPr>
              <w:spacing w:before="60" w:after="60" w:line="240" w:lineRule="auto"/>
              <w:rPr>
                <w:rFonts w:ascii="Calibri" w:hAnsi="Calibri" w:cs="Tahoma"/>
                <w:bCs/>
              </w:rPr>
            </w:pPr>
            <w:r w:rsidRPr="003C5D48">
              <w:rPr>
                <w:rFonts w:ascii="Calibri" w:hAnsi="Calibri" w:cs="Tahoma"/>
                <w:bCs/>
              </w:rPr>
              <w:t>Při řízení incidentů je vycházeno z následující definice kategorií incidentů:</w:t>
            </w:r>
          </w:p>
          <w:p w14:paraId="0BC17459" w14:textId="4C401EF9"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A – chyba/stav způsobující nedostupnost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 případně způsobující nesoulad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 souladu se zadáním</w:t>
            </w:r>
            <w:r w:rsidRPr="003C5D48">
              <w:rPr>
                <w:rFonts w:ascii="Calibri" w:eastAsia="Calibri" w:hAnsi="Calibri" w:cs="Tahoma"/>
                <w:lang w:eastAsia="x-none"/>
              </w:rPr>
              <w:t>, nebo ohrožení bezpečnosti služby, dat či uživatelů konzumujících službu</w:t>
            </w:r>
            <w:r w:rsidR="00DA7B2F">
              <w:rPr>
                <w:rFonts w:ascii="Calibri" w:eastAsia="Calibri" w:hAnsi="Calibri" w:cs="Tahoma"/>
                <w:lang w:eastAsia="x-none"/>
              </w:rPr>
              <w:t xml:space="preserve">, nebo odezvu </w:t>
            </w:r>
            <w:r w:rsidR="00CE43F5">
              <w:rPr>
                <w:rFonts w:ascii="Calibri" w:eastAsia="Calibri" w:hAnsi="Calibri" w:cs="Tahoma"/>
                <w:lang w:eastAsia="x-none"/>
              </w:rPr>
              <w:t>uživatelského či API rozhraní vyšší než definovanou níže.</w:t>
            </w:r>
          </w:p>
          <w:p w14:paraId="179941F7" w14:textId="52F11BD6"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B – chyba/stav způsobující omezení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w:t>
            </w:r>
            <w:r w:rsidR="00CE43F5">
              <w:rPr>
                <w:rFonts w:ascii="Calibri" w:eastAsia="Calibri" w:hAnsi="Calibri" w:cs="Tahoma"/>
                <w:lang w:eastAsia="x-none"/>
              </w:rPr>
              <w:t>, nebo odezvu uživatelského či API rozhraní vyšší než definovanou níže.</w:t>
            </w:r>
          </w:p>
          <w:p w14:paraId="6D846D14" w14:textId="77777777" w:rsidR="003C5D48" w:rsidRPr="00E84E42"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Kategorie C – ostatn</w:t>
            </w:r>
            <w:r w:rsidRPr="003C5D48">
              <w:rPr>
                <w:rFonts w:ascii="Calibri" w:eastAsia="Calibri" w:hAnsi="Calibri" w:cs="Tahoma"/>
                <w:lang w:eastAsia="x-none"/>
              </w:rPr>
              <w:t>í.</w:t>
            </w:r>
          </w:p>
          <w:p w14:paraId="0C599BFE" w14:textId="77777777" w:rsidR="003C5D48" w:rsidRPr="003C5D48" w:rsidRDefault="003C5D48" w:rsidP="003C5D48">
            <w:pPr>
              <w:spacing w:before="60" w:after="60"/>
              <w:rPr>
                <w:rFonts w:ascii="Calibri" w:hAnsi="Calibri" w:cs="Tahoma"/>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3C5D48" w:rsidRPr="003C5D48" w14:paraId="09DE3371" w14:textId="77777777" w:rsidTr="001C331F">
              <w:trPr>
                <w:trHeight w:val="360"/>
              </w:trPr>
              <w:tc>
                <w:tcPr>
                  <w:tcW w:w="1120" w:type="pct"/>
                  <w:vMerge w:val="restart"/>
                  <w:shd w:val="clear" w:color="000000" w:fill="FFFFFF"/>
                  <w:vAlign w:val="center"/>
                  <w:hideMark/>
                </w:tcPr>
                <w:p w14:paraId="64C21F56"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Úroveň služby</w:t>
                  </w:r>
                </w:p>
                <w:p w14:paraId="06390BB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restart"/>
                  <w:shd w:val="clear" w:color="000000" w:fill="FFFFFF"/>
                  <w:vAlign w:val="center"/>
                  <w:hideMark/>
                </w:tcPr>
                <w:p w14:paraId="5582834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Reakční doba (h)</w:t>
                  </w:r>
                </w:p>
              </w:tc>
              <w:tc>
                <w:tcPr>
                  <w:tcW w:w="2597" w:type="pct"/>
                  <w:gridSpan w:val="3"/>
                  <w:shd w:val="clear" w:color="000000" w:fill="FFFFFF"/>
                  <w:vAlign w:val="center"/>
                  <w:hideMark/>
                </w:tcPr>
                <w:p w14:paraId="0AF23B6B"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Kategorie incidentu</w:t>
                  </w:r>
                </w:p>
              </w:tc>
            </w:tr>
            <w:tr w:rsidR="003C5D48" w:rsidRPr="003C5D48" w14:paraId="03BBA49F" w14:textId="77777777" w:rsidTr="001C331F">
              <w:trPr>
                <w:trHeight w:val="330"/>
              </w:trPr>
              <w:tc>
                <w:tcPr>
                  <w:tcW w:w="1120" w:type="pct"/>
                  <w:vMerge/>
                  <w:vAlign w:val="center"/>
                  <w:hideMark/>
                </w:tcPr>
                <w:p w14:paraId="2C68390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ign w:val="center"/>
                  <w:hideMark/>
                </w:tcPr>
                <w:p w14:paraId="3560F6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875" w:type="pct"/>
                  <w:shd w:val="clear" w:color="000000" w:fill="FFFFFF"/>
                  <w:vAlign w:val="center"/>
                  <w:hideMark/>
                </w:tcPr>
                <w:p w14:paraId="63EE723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A</w:t>
                  </w:r>
                </w:p>
              </w:tc>
              <w:tc>
                <w:tcPr>
                  <w:tcW w:w="985" w:type="pct"/>
                  <w:shd w:val="clear" w:color="000000" w:fill="FFFFFF"/>
                  <w:vAlign w:val="center"/>
                  <w:hideMark/>
                </w:tcPr>
                <w:p w14:paraId="4DA15D3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w:t>
                  </w:r>
                </w:p>
              </w:tc>
              <w:tc>
                <w:tcPr>
                  <w:tcW w:w="737" w:type="pct"/>
                  <w:shd w:val="clear" w:color="000000" w:fill="FFFFFF"/>
                  <w:vAlign w:val="center"/>
                </w:tcPr>
                <w:p w14:paraId="4281AC4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C</w:t>
                  </w:r>
                </w:p>
              </w:tc>
            </w:tr>
            <w:tr w:rsidR="003C5D48" w:rsidRPr="003C5D48" w14:paraId="380B1838" w14:textId="77777777" w:rsidTr="001C331F">
              <w:trPr>
                <w:trHeight w:val="330"/>
              </w:trPr>
              <w:tc>
                <w:tcPr>
                  <w:tcW w:w="1120" w:type="pct"/>
                  <w:vMerge w:val="restart"/>
                  <w:shd w:val="clear" w:color="000000" w:fill="FFFFFF"/>
                  <w:vAlign w:val="center"/>
                  <w:hideMark/>
                </w:tcPr>
                <w:p w14:paraId="50A72667"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Gold</w:t>
                  </w:r>
                </w:p>
                <w:p w14:paraId="37791190"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A39A7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16A1A01" w14:textId="2B412FFB"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4E74707A" w14:textId="7EDA6AC6"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640BE989" w14:textId="1C3F2FC8"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3C5D48" w:rsidRPr="003C5D48" w14:paraId="555DD1C7" w14:textId="77777777" w:rsidTr="001C331F">
              <w:trPr>
                <w:trHeight w:val="330"/>
              </w:trPr>
              <w:tc>
                <w:tcPr>
                  <w:tcW w:w="1120" w:type="pct"/>
                  <w:vMerge/>
                  <w:vAlign w:val="center"/>
                  <w:hideMark/>
                </w:tcPr>
                <w:p w14:paraId="1CACE1F4"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2F651DA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552FDC4C" w14:textId="3F18DD41"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28232BC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68530E70"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24</w:t>
                  </w:r>
                </w:p>
              </w:tc>
            </w:tr>
            <w:tr w:rsidR="003C5D48" w:rsidRPr="003C5D48" w14:paraId="78B49C90" w14:textId="77777777" w:rsidTr="001C331F">
              <w:trPr>
                <w:trHeight w:val="330"/>
              </w:trPr>
              <w:tc>
                <w:tcPr>
                  <w:tcW w:w="1120" w:type="pct"/>
                  <w:vMerge w:val="restart"/>
                  <w:shd w:val="clear" w:color="000000" w:fill="FFFFFF"/>
                  <w:vAlign w:val="center"/>
                  <w:hideMark/>
                </w:tcPr>
                <w:p w14:paraId="0B45992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Silver</w:t>
                  </w:r>
                </w:p>
                <w:p w14:paraId="08107F07"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7BE5E29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D31C944" w14:textId="06C5B15E"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w:t>
                  </w:r>
                </w:p>
              </w:tc>
              <w:tc>
                <w:tcPr>
                  <w:tcW w:w="985" w:type="pct"/>
                  <w:shd w:val="clear" w:color="000000" w:fill="FFFFFF"/>
                  <w:vAlign w:val="center"/>
                  <w:hideMark/>
                </w:tcPr>
                <w:p w14:paraId="3A030175" w14:textId="693227B5" w:rsidR="003C5D48" w:rsidRPr="003C5D48" w:rsidRDefault="006824C4"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w:t>
                  </w:r>
                </w:p>
              </w:tc>
              <w:tc>
                <w:tcPr>
                  <w:tcW w:w="737" w:type="pct"/>
                  <w:shd w:val="clear" w:color="000000" w:fill="FFFFFF"/>
                  <w:vAlign w:val="center"/>
                </w:tcPr>
                <w:p w14:paraId="205BB17C" w14:textId="442A2C50"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w:t>
                  </w:r>
                </w:p>
              </w:tc>
            </w:tr>
            <w:tr w:rsidR="003C5D48" w:rsidRPr="003C5D48" w14:paraId="572F27DA" w14:textId="77777777" w:rsidTr="001C331F">
              <w:trPr>
                <w:trHeight w:val="330"/>
              </w:trPr>
              <w:tc>
                <w:tcPr>
                  <w:tcW w:w="1120" w:type="pct"/>
                  <w:vMerge/>
                  <w:vAlign w:val="center"/>
                  <w:hideMark/>
                </w:tcPr>
                <w:p w14:paraId="43E73B3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18D6C2CF"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1FC4A48" w14:textId="37ECD90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p>
              </w:tc>
              <w:tc>
                <w:tcPr>
                  <w:tcW w:w="985" w:type="pct"/>
                  <w:shd w:val="clear" w:color="000000" w:fill="FFFFFF"/>
                  <w:vAlign w:val="center"/>
                  <w:hideMark/>
                </w:tcPr>
                <w:p w14:paraId="46BA5FC8" w14:textId="144F009E"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737" w:type="pct"/>
                  <w:shd w:val="clear" w:color="000000" w:fill="FFFFFF"/>
                  <w:vAlign w:val="center"/>
                </w:tcPr>
                <w:p w14:paraId="76F95B44" w14:textId="35D778C7"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Pr>
                      <w:rFonts w:ascii="Calibri" w:eastAsia="Times New Roman" w:hAnsi="Calibri" w:cs="Times New Roman"/>
                      <w:b/>
                      <w:bCs/>
                      <w:color w:val="000000"/>
                      <w:sz w:val="20"/>
                      <w:szCs w:val="20"/>
                      <w:lang w:eastAsia="cs-CZ"/>
                    </w:rPr>
                    <w:t>8</w:t>
                  </w:r>
                </w:p>
              </w:tc>
            </w:tr>
            <w:tr w:rsidR="003C5D48" w:rsidRPr="003C5D48" w14:paraId="090AAF6F" w14:textId="77777777" w:rsidTr="001C331F">
              <w:trPr>
                <w:trHeight w:val="330"/>
              </w:trPr>
              <w:tc>
                <w:tcPr>
                  <w:tcW w:w="1120" w:type="pct"/>
                  <w:vMerge w:val="restart"/>
                  <w:shd w:val="clear" w:color="000000" w:fill="FFFFFF"/>
                  <w:vAlign w:val="center"/>
                  <w:hideMark/>
                </w:tcPr>
                <w:p w14:paraId="4718C29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Bronz</w:t>
                  </w:r>
                </w:p>
                <w:p w14:paraId="1BEEFAD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1AFDD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8886610" w14:textId="20F2BF92"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63C0488E" w14:textId="1BAC1AF5"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62AC5A22" w14:textId="3492F774"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w:t>
                  </w:r>
                </w:p>
              </w:tc>
            </w:tr>
            <w:tr w:rsidR="003C5D48" w:rsidRPr="003C5D48" w14:paraId="2E2EC867" w14:textId="77777777" w:rsidTr="001C331F">
              <w:trPr>
                <w:trHeight w:val="330"/>
              </w:trPr>
              <w:tc>
                <w:tcPr>
                  <w:tcW w:w="1120" w:type="pct"/>
                  <w:vMerge/>
                  <w:vAlign w:val="center"/>
                  <w:hideMark/>
                </w:tcPr>
                <w:p w14:paraId="79F8EA1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D38AF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62C2B70C" w14:textId="264139C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985" w:type="pct"/>
                  <w:shd w:val="clear" w:color="000000" w:fill="FFFFFF"/>
                  <w:vAlign w:val="center"/>
                  <w:hideMark/>
                </w:tcPr>
                <w:p w14:paraId="62F522EC" w14:textId="2F52EFDF"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sidR="00680BBB">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71499039"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80</w:t>
                  </w:r>
                </w:p>
              </w:tc>
            </w:tr>
            <w:tr w:rsidR="003C5D48" w:rsidRPr="003C5D48" w14:paraId="72B91161" w14:textId="77777777" w:rsidTr="001C331F">
              <w:trPr>
                <w:trHeight w:val="375"/>
              </w:trPr>
              <w:tc>
                <w:tcPr>
                  <w:tcW w:w="1120" w:type="pct"/>
                  <w:vMerge w:val="restart"/>
                  <w:shd w:val="clear" w:color="000000" w:fill="FFFFFF"/>
                  <w:vAlign w:val="center"/>
                  <w:hideMark/>
                </w:tcPr>
                <w:p w14:paraId="53CAEE4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DEV</w:t>
                  </w:r>
                </w:p>
                <w:p w14:paraId="2B2347D3"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0387281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318F9C7" w14:textId="052BFDCD"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20332CD3" w14:textId="03B46117"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737" w:type="pct"/>
                  <w:shd w:val="clear" w:color="000000" w:fill="FFFFFF"/>
                  <w:vAlign w:val="center"/>
                </w:tcPr>
                <w:p w14:paraId="664B52EC" w14:textId="39FD6B00"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r>
            <w:tr w:rsidR="003C5D48" w:rsidRPr="003C5D48" w14:paraId="1F45D790" w14:textId="77777777" w:rsidTr="001C331F">
              <w:trPr>
                <w:trHeight w:val="330"/>
              </w:trPr>
              <w:tc>
                <w:tcPr>
                  <w:tcW w:w="1120" w:type="pct"/>
                  <w:vMerge/>
                  <w:vAlign w:val="center"/>
                  <w:hideMark/>
                </w:tcPr>
                <w:p w14:paraId="40DCBAC9"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EF6974B"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5171621" w14:textId="1BC910A9"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1B8A975" w14:textId="5092838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0449D38F" w14:textId="1FCCEF6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r w:rsidR="003C5D48" w:rsidRPr="003C5D48" w14:paraId="5961B3D0" w14:textId="77777777" w:rsidTr="001C331F">
              <w:trPr>
                <w:trHeight w:val="330"/>
              </w:trPr>
              <w:tc>
                <w:tcPr>
                  <w:tcW w:w="1120" w:type="pct"/>
                  <w:vMerge w:val="restart"/>
                  <w:shd w:val="clear" w:color="000000" w:fill="FFFFFF"/>
                  <w:vAlign w:val="center"/>
                  <w:hideMark/>
                </w:tcPr>
                <w:p w14:paraId="556B7525"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Test</w:t>
                  </w:r>
                </w:p>
                <w:p w14:paraId="1679F15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F2D96B0"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2FABB38" w14:textId="49FEA8F4"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17ED5905" w14:textId="49A47D32"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737" w:type="pct"/>
                  <w:shd w:val="clear" w:color="000000" w:fill="FFFFFF"/>
                  <w:vAlign w:val="center"/>
                </w:tcPr>
                <w:p w14:paraId="077CCA18" w14:textId="4663B7DD"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r>
            <w:tr w:rsidR="003C5D48" w:rsidRPr="003C5D48" w14:paraId="2AF3F6B7" w14:textId="77777777" w:rsidTr="001C331F">
              <w:trPr>
                <w:trHeight w:val="330"/>
              </w:trPr>
              <w:tc>
                <w:tcPr>
                  <w:tcW w:w="1120" w:type="pct"/>
                  <w:vMerge/>
                  <w:vAlign w:val="center"/>
                  <w:hideMark/>
                </w:tcPr>
                <w:p w14:paraId="143C1C24" w14:textId="77777777" w:rsidR="003C5D48" w:rsidRPr="003C5D48" w:rsidRDefault="003C5D48" w:rsidP="003C5D48">
                  <w:pPr>
                    <w:spacing w:after="0" w:line="240" w:lineRule="auto"/>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11041E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47BE31C9" w14:textId="1408BA41"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688BC31" w14:textId="3A516DB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26A88B47" w14:textId="60EA8FA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bl>
          <w:p w14:paraId="1BE26B46" w14:textId="77777777" w:rsidR="003C5D48" w:rsidRDefault="003C5D48" w:rsidP="003C5D48">
            <w:pPr>
              <w:rPr>
                <w:rFonts w:ascii="Calibri" w:hAnsi="Calibri"/>
                <w:szCs w:val="24"/>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1800"/>
              <w:gridCol w:w="1276"/>
              <w:gridCol w:w="1275"/>
              <w:gridCol w:w="1165"/>
            </w:tblGrid>
            <w:tr w:rsidR="005B4408" w:rsidRPr="003C5D48" w14:paraId="29966580" w14:textId="77777777" w:rsidTr="005B4408">
              <w:trPr>
                <w:trHeight w:val="360"/>
              </w:trPr>
              <w:tc>
                <w:tcPr>
                  <w:tcW w:w="959" w:type="dxa"/>
                  <w:vMerge w:val="restart"/>
                  <w:shd w:val="clear" w:color="000000" w:fill="FFFFFF"/>
                  <w:vAlign w:val="center"/>
                  <w:hideMark/>
                </w:tcPr>
                <w:p w14:paraId="6CB76D27"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Úroveň služby</w:t>
                  </w:r>
                </w:p>
                <w:p w14:paraId="53E351F9"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p>
              </w:tc>
              <w:tc>
                <w:tcPr>
                  <w:tcW w:w="1800" w:type="dxa"/>
                  <w:vMerge w:val="restart"/>
                  <w:shd w:val="clear" w:color="000000" w:fill="FFFFFF"/>
                  <w:vAlign w:val="center"/>
                  <w:hideMark/>
                </w:tcPr>
                <w:p w14:paraId="52CCB15F" w14:textId="69F4E09A" w:rsidR="00E84199" w:rsidRPr="003C5D48" w:rsidRDefault="00A06521" w:rsidP="00E84199">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Typ rozhraní</w:t>
                  </w:r>
                </w:p>
              </w:tc>
              <w:tc>
                <w:tcPr>
                  <w:tcW w:w="3716" w:type="dxa"/>
                  <w:gridSpan w:val="3"/>
                  <w:shd w:val="clear" w:color="000000" w:fill="FFFFFF"/>
                  <w:vAlign w:val="center"/>
                  <w:hideMark/>
                </w:tcPr>
                <w:p w14:paraId="63858896" w14:textId="77777777" w:rsidR="00E84199"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Kategorie incidentu</w:t>
                  </w:r>
                </w:p>
                <w:p w14:paraId="11BD6347" w14:textId="17A5BE60" w:rsidR="00B32BAE" w:rsidRPr="00AA6D3F" w:rsidRDefault="00E86AEC" w:rsidP="00E84199">
                  <w:pPr>
                    <w:spacing w:after="0" w:line="240" w:lineRule="auto"/>
                    <w:jc w:val="center"/>
                    <w:rPr>
                      <w:rFonts w:ascii="Calibri" w:eastAsia="Times New Roman" w:hAnsi="Calibri" w:cs="Times New Roman"/>
                      <w:color w:val="000000"/>
                      <w:sz w:val="20"/>
                      <w:szCs w:val="20"/>
                      <w:lang w:eastAsia="cs-CZ"/>
                    </w:rPr>
                  </w:pPr>
                  <w:r w:rsidRPr="00AA6D3F">
                    <w:rPr>
                      <w:rFonts w:ascii="Calibri" w:eastAsia="Times New Roman" w:hAnsi="Calibri" w:cs="Times New Roman"/>
                      <w:color w:val="000000"/>
                      <w:sz w:val="18"/>
                      <w:szCs w:val="18"/>
                      <w:lang w:eastAsia="cs-CZ"/>
                    </w:rPr>
                    <w:t xml:space="preserve">Hodnota odezvy </w:t>
                  </w:r>
                  <w:r>
                    <w:rPr>
                      <w:rFonts w:ascii="Calibri" w:eastAsia="Times New Roman" w:hAnsi="Calibri" w:cs="Times New Roman"/>
                      <w:color w:val="000000"/>
                      <w:sz w:val="18"/>
                      <w:szCs w:val="18"/>
                      <w:lang w:eastAsia="cs-CZ"/>
                    </w:rPr>
                    <w:t xml:space="preserve">rozhraní v sekundách, při jejíž </w:t>
                  </w:r>
                  <w:r w:rsidR="006005FE">
                    <w:rPr>
                      <w:rFonts w:ascii="Calibri" w:eastAsia="Times New Roman" w:hAnsi="Calibri" w:cs="Times New Roman"/>
                      <w:color w:val="000000"/>
                      <w:sz w:val="18"/>
                      <w:szCs w:val="18"/>
                      <w:lang w:eastAsia="cs-CZ"/>
                    </w:rPr>
                    <w:t xml:space="preserve">opakovaném </w:t>
                  </w:r>
                  <w:r>
                    <w:rPr>
                      <w:rFonts w:ascii="Calibri" w:eastAsia="Times New Roman" w:hAnsi="Calibri" w:cs="Times New Roman"/>
                      <w:color w:val="000000"/>
                      <w:sz w:val="18"/>
                      <w:szCs w:val="18"/>
                      <w:lang w:eastAsia="cs-CZ"/>
                    </w:rPr>
                    <w:t>překročení lze založit incident s uvedenou prioritou</w:t>
                  </w:r>
                  <w:r w:rsidR="00685846">
                    <w:rPr>
                      <w:rFonts w:ascii="Calibri" w:eastAsia="Times New Roman" w:hAnsi="Calibri" w:cs="Times New Roman"/>
                      <w:color w:val="000000"/>
                      <w:sz w:val="18"/>
                      <w:szCs w:val="18"/>
                      <w:lang w:eastAsia="cs-CZ"/>
                    </w:rPr>
                    <w:t xml:space="preserve"> (plošný dopad</w:t>
                  </w:r>
                  <w:r w:rsidR="00FD4776">
                    <w:rPr>
                      <w:rFonts w:ascii="Calibri" w:eastAsia="Times New Roman" w:hAnsi="Calibri" w:cs="Times New Roman"/>
                      <w:color w:val="000000"/>
                      <w:sz w:val="18"/>
                      <w:szCs w:val="18"/>
                      <w:lang w:eastAsia="cs-CZ"/>
                    </w:rPr>
                    <w:t xml:space="preserve"> zhoršené odezvy rozhraní</w:t>
                  </w:r>
                  <w:r w:rsidR="00851E3D">
                    <w:rPr>
                      <w:rFonts w:ascii="Calibri" w:eastAsia="Times New Roman" w:hAnsi="Calibri" w:cs="Times New Roman"/>
                      <w:color w:val="000000"/>
                      <w:sz w:val="18"/>
                      <w:szCs w:val="18"/>
                      <w:lang w:eastAsia="cs-CZ"/>
                    </w:rPr>
                    <w:t xml:space="preserve"> na uživatele</w:t>
                  </w:r>
                  <w:r w:rsidR="00685846">
                    <w:rPr>
                      <w:rFonts w:ascii="Calibri" w:eastAsia="Times New Roman" w:hAnsi="Calibri" w:cs="Times New Roman"/>
                      <w:color w:val="000000"/>
                      <w:sz w:val="18"/>
                      <w:szCs w:val="18"/>
                      <w:lang w:eastAsia="cs-CZ"/>
                    </w:rPr>
                    <w:t>)</w:t>
                  </w:r>
                </w:p>
              </w:tc>
            </w:tr>
            <w:tr w:rsidR="005B4408" w:rsidRPr="003C5D48" w14:paraId="0C126CDE" w14:textId="77777777" w:rsidTr="005B4408">
              <w:trPr>
                <w:trHeight w:val="330"/>
              </w:trPr>
              <w:tc>
                <w:tcPr>
                  <w:tcW w:w="959" w:type="dxa"/>
                  <w:vMerge/>
                  <w:vAlign w:val="center"/>
                  <w:hideMark/>
                </w:tcPr>
                <w:p w14:paraId="09C096A7"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p>
              </w:tc>
              <w:tc>
                <w:tcPr>
                  <w:tcW w:w="1800" w:type="dxa"/>
                  <w:vMerge/>
                  <w:vAlign w:val="center"/>
                  <w:hideMark/>
                </w:tcPr>
                <w:p w14:paraId="3C602C28"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p>
              </w:tc>
              <w:tc>
                <w:tcPr>
                  <w:tcW w:w="1276" w:type="dxa"/>
                  <w:shd w:val="clear" w:color="000000" w:fill="FFFFFF"/>
                  <w:vAlign w:val="center"/>
                  <w:hideMark/>
                </w:tcPr>
                <w:p w14:paraId="508AC9CE"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A</w:t>
                  </w:r>
                </w:p>
              </w:tc>
              <w:tc>
                <w:tcPr>
                  <w:tcW w:w="1275" w:type="dxa"/>
                  <w:shd w:val="clear" w:color="000000" w:fill="FFFFFF"/>
                  <w:vAlign w:val="center"/>
                  <w:hideMark/>
                </w:tcPr>
                <w:p w14:paraId="776CC46A"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w:t>
                  </w:r>
                </w:p>
              </w:tc>
              <w:tc>
                <w:tcPr>
                  <w:tcW w:w="1165" w:type="dxa"/>
                  <w:shd w:val="clear" w:color="000000" w:fill="FFFFFF"/>
                  <w:vAlign w:val="center"/>
                </w:tcPr>
                <w:p w14:paraId="22B81BE2"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C</w:t>
                  </w:r>
                </w:p>
              </w:tc>
            </w:tr>
            <w:tr w:rsidR="005B4408" w:rsidRPr="003C5D48" w14:paraId="174A8CF0" w14:textId="77777777" w:rsidTr="005B4408">
              <w:trPr>
                <w:trHeight w:val="330"/>
              </w:trPr>
              <w:tc>
                <w:tcPr>
                  <w:tcW w:w="959" w:type="dxa"/>
                  <w:vMerge w:val="restart"/>
                  <w:shd w:val="clear" w:color="000000" w:fill="FFFFFF"/>
                  <w:vAlign w:val="center"/>
                  <w:hideMark/>
                </w:tcPr>
                <w:p w14:paraId="39E74A3B"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Gold</w:t>
                  </w:r>
                </w:p>
                <w:p w14:paraId="79177B24" w14:textId="77777777" w:rsidR="00E84199" w:rsidRPr="003C5D48" w:rsidRDefault="00E84199" w:rsidP="00E84199">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14DC1FBF" w14:textId="29B8BB37" w:rsidR="00E84199" w:rsidRPr="003C5D48" w:rsidRDefault="00A06521" w:rsidP="00E84199">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w:t>
                  </w:r>
                  <w:r w:rsidR="005B4408">
                    <w:rPr>
                      <w:rFonts w:ascii="Calibri" w:eastAsia="Times New Roman" w:hAnsi="Calibri" w:cs="Times New Roman"/>
                      <w:b/>
                      <w:bCs/>
                      <w:color w:val="000000"/>
                      <w:sz w:val="20"/>
                      <w:szCs w:val="20"/>
                      <w:lang w:eastAsia="cs-CZ"/>
                    </w:rPr>
                    <w:t>ské</w:t>
                  </w:r>
                </w:p>
              </w:tc>
              <w:tc>
                <w:tcPr>
                  <w:tcW w:w="1276" w:type="dxa"/>
                  <w:shd w:val="clear" w:color="000000" w:fill="FFFFFF"/>
                  <w:vAlign w:val="center"/>
                  <w:hideMark/>
                </w:tcPr>
                <w:p w14:paraId="5BBAAC0A" w14:textId="32D0464C" w:rsidR="00E84199" w:rsidRPr="003C5D48" w:rsidRDefault="00A64ABB"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30</w:t>
                  </w:r>
                </w:p>
              </w:tc>
              <w:tc>
                <w:tcPr>
                  <w:tcW w:w="1275" w:type="dxa"/>
                  <w:shd w:val="clear" w:color="000000" w:fill="FFFFFF"/>
                  <w:vAlign w:val="center"/>
                  <w:hideMark/>
                </w:tcPr>
                <w:p w14:paraId="2366EAAE" w14:textId="7057BDA9" w:rsidR="00E84199" w:rsidRPr="003C5D48" w:rsidRDefault="00A64ABB"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15</w:t>
                  </w:r>
                </w:p>
              </w:tc>
              <w:tc>
                <w:tcPr>
                  <w:tcW w:w="1165" w:type="dxa"/>
                  <w:shd w:val="clear" w:color="000000" w:fill="FFFFFF"/>
                  <w:vAlign w:val="center"/>
                </w:tcPr>
                <w:p w14:paraId="3E45D008" w14:textId="298C9D23" w:rsidR="00E84199" w:rsidRPr="003C5D48" w:rsidRDefault="00A64ABB"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r>
            <w:tr w:rsidR="005B4408" w:rsidRPr="003C5D48" w14:paraId="30DEA734" w14:textId="77777777" w:rsidTr="005B4408">
              <w:trPr>
                <w:trHeight w:val="330"/>
              </w:trPr>
              <w:tc>
                <w:tcPr>
                  <w:tcW w:w="959" w:type="dxa"/>
                  <w:vMerge/>
                  <w:vAlign w:val="center"/>
                  <w:hideMark/>
                </w:tcPr>
                <w:p w14:paraId="220D9859" w14:textId="77777777" w:rsidR="00E84199" w:rsidRPr="003C5D48" w:rsidRDefault="00E84199" w:rsidP="00E84199">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7E9A5AE8" w14:textId="6A1DF1EE" w:rsidR="00E84199" w:rsidRPr="003C5D48" w:rsidRDefault="002A39D4" w:rsidP="00E84199">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029E688D" w14:textId="69C923EB" w:rsidR="00E84199" w:rsidRPr="003C5D48" w:rsidRDefault="00727268"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c>
                <w:tcPr>
                  <w:tcW w:w="1275" w:type="dxa"/>
                  <w:shd w:val="clear" w:color="000000" w:fill="FFFFFF"/>
                  <w:vAlign w:val="center"/>
                  <w:hideMark/>
                </w:tcPr>
                <w:p w14:paraId="121D9CDA"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w:t>
                  </w:r>
                </w:p>
              </w:tc>
              <w:tc>
                <w:tcPr>
                  <w:tcW w:w="1165" w:type="dxa"/>
                  <w:shd w:val="clear" w:color="000000" w:fill="FFFFFF"/>
                  <w:vAlign w:val="center"/>
                </w:tcPr>
                <w:p w14:paraId="15171072" w14:textId="09520670" w:rsidR="00E84199" w:rsidRPr="003C5D48" w:rsidRDefault="00B342F1"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5</w:t>
                  </w:r>
                </w:p>
              </w:tc>
            </w:tr>
            <w:tr w:rsidR="002A39D4" w:rsidRPr="003C5D48" w14:paraId="0415F84C" w14:textId="77777777" w:rsidTr="005B4408">
              <w:trPr>
                <w:trHeight w:val="330"/>
              </w:trPr>
              <w:tc>
                <w:tcPr>
                  <w:tcW w:w="959" w:type="dxa"/>
                  <w:vMerge w:val="restart"/>
                  <w:shd w:val="clear" w:color="000000" w:fill="FFFFFF"/>
                  <w:vAlign w:val="center"/>
                  <w:hideMark/>
                </w:tcPr>
                <w:p w14:paraId="68C13BCC" w14:textId="7777777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Silver</w:t>
                  </w:r>
                </w:p>
                <w:p w14:paraId="581FED01"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5BD42EC8" w14:textId="3C32062A"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76138C50" w14:textId="5DF75FEE" w:rsidR="002A39D4" w:rsidRPr="003C5D48" w:rsidRDefault="00B342F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60</w:t>
                  </w:r>
                </w:p>
              </w:tc>
              <w:tc>
                <w:tcPr>
                  <w:tcW w:w="1275" w:type="dxa"/>
                  <w:shd w:val="clear" w:color="000000" w:fill="FFFFFF"/>
                  <w:vAlign w:val="center"/>
                  <w:hideMark/>
                </w:tcPr>
                <w:p w14:paraId="66FADB36" w14:textId="45406F9E" w:rsidR="002A39D4" w:rsidRPr="003C5D48" w:rsidRDefault="00B342F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30</w:t>
                  </w:r>
                </w:p>
              </w:tc>
              <w:tc>
                <w:tcPr>
                  <w:tcW w:w="1165" w:type="dxa"/>
                  <w:shd w:val="clear" w:color="000000" w:fill="FFFFFF"/>
                  <w:vAlign w:val="center"/>
                </w:tcPr>
                <w:p w14:paraId="40B89416" w14:textId="036C6B7F" w:rsidR="002A39D4" w:rsidRPr="003C5D48" w:rsidRDefault="00B342F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r>
            <w:tr w:rsidR="002A39D4" w:rsidRPr="003C5D48" w14:paraId="508835BF" w14:textId="77777777" w:rsidTr="005B4408">
              <w:trPr>
                <w:trHeight w:val="330"/>
              </w:trPr>
              <w:tc>
                <w:tcPr>
                  <w:tcW w:w="959" w:type="dxa"/>
                  <w:vMerge/>
                  <w:vAlign w:val="center"/>
                  <w:hideMark/>
                </w:tcPr>
                <w:p w14:paraId="59E32917"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7AAC3B02" w14:textId="71B3D4B8"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3C60ABE5" w14:textId="15FE0EF4" w:rsidR="002A39D4" w:rsidRPr="003C5D48" w:rsidRDefault="005B0B3D"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30</w:t>
                  </w:r>
                </w:p>
              </w:tc>
              <w:tc>
                <w:tcPr>
                  <w:tcW w:w="1275" w:type="dxa"/>
                  <w:shd w:val="clear" w:color="000000" w:fill="FFFFFF"/>
                  <w:vAlign w:val="center"/>
                  <w:hideMark/>
                </w:tcPr>
                <w:p w14:paraId="63AF46E2" w14:textId="6FD4FCAA" w:rsidR="002A39D4" w:rsidRPr="003C5D48" w:rsidRDefault="005B0B3D"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20</w:t>
                  </w:r>
                </w:p>
              </w:tc>
              <w:tc>
                <w:tcPr>
                  <w:tcW w:w="1165" w:type="dxa"/>
                  <w:shd w:val="clear" w:color="000000" w:fill="FFFFFF"/>
                  <w:vAlign w:val="center"/>
                </w:tcPr>
                <w:p w14:paraId="563F2C02" w14:textId="37978497" w:rsidR="002A39D4" w:rsidRPr="003C5D48" w:rsidRDefault="005B0B3D"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r>
            <w:tr w:rsidR="002A39D4" w:rsidRPr="003C5D48" w14:paraId="08F86E5C" w14:textId="77777777" w:rsidTr="005B4408">
              <w:trPr>
                <w:trHeight w:val="330"/>
              </w:trPr>
              <w:tc>
                <w:tcPr>
                  <w:tcW w:w="959" w:type="dxa"/>
                  <w:vMerge w:val="restart"/>
                  <w:shd w:val="clear" w:color="000000" w:fill="FFFFFF"/>
                  <w:vAlign w:val="center"/>
                  <w:hideMark/>
                </w:tcPr>
                <w:p w14:paraId="1482C53E" w14:textId="7777777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Bronz</w:t>
                  </w:r>
                </w:p>
                <w:p w14:paraId="77D5A1BA"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59AA6457" w14:textId="679505D3"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78D83C89" w14:textId="46A4F041"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60</w:t>
                  </w:r>
                </w:p>
              </w:tc>
              <w:tc>
                <w:tcPr>
                  <w:tcW w:w="1275" w:type="dxa"/>
                  <w:shd w:val="clear" w:color="000000" w:fill="FFFFFF"/>
                  <w:vAlign w:val="center"/>
                  <w:hideMark/>
                </w:tcPr>
                <w:p w14:paraId="1A97594B" w14:textId="0012C484"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40</w:t>
                  </w:r>
                </w:p>
              </w:tc>
              <w:tc>
                <w:tcPr>
                  <w:tcW w:w="1165" w:type="dxa"/>
                  <w:shd w:val="clear" w:color="000000" w:fill="FFFFFF"/>
                  <w:vAlign w:val="center"/>
                </w:tcPr>
                <w:p w14:paraId="3B496019" w14:textId="60DEB617"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20</w:t>
                  </w:r>
                </w:p>
              </w:tc>
            </w:tr>
            <w:tr w:rsidR="002A39D4" w:rsidRPr="003C5D48" w14:paraId="0684C198" w14:textId="77777777" w:rsidTr="005B4408">
              <w:trPr>
                <w:trHeight w:val="330"/>
              </w:trPr>
              <w:tc>
                <w:tcPr>
                  <w:tcW w:w="959" w:type="dxa"/>
                  <w:vMerge/>
                  <w:vAlign w:val="center"/>
                  <w:hideMark/>
                </w:tcPr>
                <w:p w14:paraId="3DAE79A4"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697D6796" w14:textId="2AA9175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0AFBCB9F" w14:textId="33C1B79F"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60</w:t>
                  </w:r>
                </w:p>
              </w:tc>
              <w:tc>
                <w:tcPr>
                  <w:tcW w:w="1275" w:type="dxa"/>
                  <w:shd w:val="clear" w:color="000000" w:fill="FFFFFF"/>
                  <w:vAlign w:val="center"/>
                  <w:hideMark/>
                </w:tcPr>
                <w:p w14:paraId="78BF5C57" w14:textId="2D8664F5"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40</w:t>
                  </w:r>
                </w:p>
              </w:tc>
              <w:tc>
                <w:tcPr>
                  <w:tcW w:w="1165" w:type="dxa"/>
                  <w:shd w:val="clear" w:color="000000" w:fill="FFFFFF"/>
                  <w:vAlign w:val="center"/>
                </w:tcPr>
                <w:p w14:paraId="60465DAE" w14:textId="3890DCAA"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20</w:t>
                  </w:r>
                </w:p>
              </w:tc>
            </w:tr>
            <w:tr w:rsidR="002A39D4" w:rsidRPr="003C5D48" w14:paraId="19EF25B5" w14:textId="77777777" w:rsidTr="005B4408">
              <w:trPr>
                <w:trHeight w:val="375"/>
              </w:trPr>
              <w:tc>
                <w:tcPr>
                  <w:tcW w:w="959" w:type="dxa"/>
                  <w:vMerge w:val="restart"/>
                  <w:shd w:val="clear" w:color="000000" w:fill="FFFFFF"/>
                  <w:vAlign w:val="center"/>
                  <w:hideMark/>
                </w:tcPr>
                <w:p w14:paraId="2E038E7B" w14:textId="7777777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DEV</w:t>
                  </w:r>
                </w:p>
                <w:p w14:paraId="597DC93E"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499E3114" w14:textId="112C2879"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54CDB923" w14:textId="7F7C7CBB"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73444AA1" w14:textId="1B8A55BA"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1DEFF74E" w14:textId="6ED5A11F"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r w:rsidR="00B32BAE" w:rsidRPr="003C5D48" w14:paraId="7ABDF8A3" w14:textId="77777777" w:rsidTr="005B4408">
              <w:trPr>
                <w:trHeight w:val="330"/>
              </w:trPr>
              <w:tc>
                <w:tcPr>
                  <w:tcW w:w="959" w:type="dxa"/>
                  <w:vMerge/>
                  <w:vAlign w:val="center"/>
                  <w:hideMark/>
                </w:tcPr>
                <w:p w14:paraId="06865757" w14:textId="77777777" w:rsidR="00B32BAE" w:rsidRPr="003C5D48" w:rsidRDefault="00B32BAE" w:rsidP="00B32BAE">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6AD15C20" w14:textId="766FD980"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7CC82850" w14:textId="73C161BA"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25BF8C76" w14:textId="5ADFD2CC"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407C4709" w14:textId="5CA8DD9B"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r w:rsidR="00B32BAE" w:rsidRPr="003C5D48" w14:paraId="6625071C" w14:textId="77777777" w:rsidTr="005B4408">
              <w:trPr>
                <w:trHeight w:val="330"/>
              </w:trPr>
              <w:tc>
                <w:tcPr>
                  <w:tcW w:w="959" w:type="dxa"/>
                  <w:vMerge w:val="restart"/>
                  <w:shd w:val="clear" w:color="000000" w:fill="FFFFFF"/>
                  <w:vAlign w:val="center"/>
                  <w:hideMark/>
                </w:tcPr>
                <w:p w14:paraId="64F87348" w14:textId="77777777"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Test</w:t>
                  </w:r>
                </w:p>
                <w:p w14:paraId="2A6B8AEB" w14:textId="77777777" w:rsidR="00B32BAE" w:rsidRPr="003C5D48" w:rsidRDefault="00B32BAE" w:rsidP="00B32BAE">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7ABD1336" w14:textId="468884D9"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42970783" w14:textId="24510509"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37080109" w14:textId="15A44B30"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491C84F2" w14:textId="2745CFA7"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r w:rsidR="00B32BAE" w:rsidRPr="003C5D48" w14:paraId="03A0FE2A" w14:textId="77777777" w:rsidTr="005B4408">
              <w:trPr>
                <w:trHeight w:val="330"/>
              </w:trPr>
              <w:tc>
                <w:tcPr>
                  <w:tcW w:w="959" w:type="dxa"/>
                  <w:vMerge/>
                  <w:vAlign w:val="center"/>
                  <w:hideMark/>
                </w:tcPr>
                <w:p w14:paraId="358EBD26" w14:textId="77777777" w:rsidR="00B32BAE" w:rsidRPr="003C5D48" w:rsidRDefault="00B32BAE" w:rsidP="00B32BAE">
                  <w:pPr>
                    <w:spacing w:after="0" w:line="240" w:lineRule="auto"/>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3FFB3DEF" w14:textId="5AB29F41"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2483DF94" w14:textId="62759111"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7224FDDD" w14:textId="1B4B9C4C"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102C03F8" w14:textId="37EC6471"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bl>
          <w:p w14:paraId="6C4C8EBD" w14:textId="77777777" w:rsidR="00E84199" w:rsidRPr="003C5D48" w:rsidRDefault="00E84199" w:rsidP="003C5D48">
            <w:pPr>
              <w:rPr>
                <w:rFonts w:ascii="Calibri" w:hAnsi="Calibri"/>
                <w:szCs w:val="24"/>
              </w:rPr>
            </w:pPr>
          </w:p>
        </w:tc>
      </w:tr>
      <w:bookmarkEnd w:id="164"/>
      <w:tr w:rsidR="003C5D48" w:rsidRPr="003C5D48" w14:paraId="169A1A33" w14:textId="77777777" w:rsidTr="001C331F">
        <w:tc>
          <w:tcPr>
            <w:tcW w:w="414" w:type="dxa"/>
          </w:tcPr>
          <w:p w14:paraId="69A6D2E3" w14:textId="4FEEA42F" w:rsidR="003C5D48" w:rsidRPr="003C5D48" w:rsidRDefault="006C681A" w:rsidP="003C5D48">
            <w:pPr>
              <w:rPr>
                <w:rFonts w:ascii="Calibri" w:hAnsi="Calibri"/>
                <w:szCs w:val="24"/>
              </w:rPr>
            </w:pPr>
            <w:r>
              <w:rPr>
                <w:rFonts w:ascii="Calibri" w:hAnsi="Calibri"/>
                <w:szCs w:val="24"/>
              </w:rPr>
              <w:lastRenderedPageBreak/>
              <w:t>8</w:t>
            </w:r>
          </w:p>
        </w:tc>
        <w:tc>
          <w:tcPr>
            <w:tcW w:w="2661" w:type="dxa"/>
          </w:tcPr>
          <w:p w14:paraId="3FF53125" w14:textId="77777777" w:rsidR="003C5D48" w:rsidRPr="003C5D48" w:rsidRDefault="003C5D48" w:rsidP="003C5D48">
            <w:pPr>
              <w:rPr>
                <w:rFonts w:ascii="Calibri" w:hAnsi="Calibri"/>
                <w:szCs w:val="24"/>
              </w:rPr>
            </w:pPr>
            <w:r w:rsidRPr="003C5D48">
              <w:rPr>
                <w:rFonts w:ascii="Calibri" w:hAnsi="Calibri"/>
                <w:szCs w:val="24"/>
              </w:rPr>
              <w:t>Znalostní databáze</w:t>
            </w:r>
          </w:p>
        </w:tc>
        <w:tc>
          <w:tcPr>
            <w:tcW w:w="6701" w:type="dxa"/>
          </w:tcPr>
          <w:p w14:paraId="3C6B3ABF" w14:textId="77777777" w:rsidR="003C5D48" w:rsidRPr="003C5D48" w:rsidRDefault="003C5D48" w:rsidP="003C5D48">
            <w:pPr>
              <w:spacing w:before="60" w:after="60"/>
              <w:rPr>
                <w:rFonts w:ascii="Calibri" w:hAnsi="Calibri" w:cs="Tahoma"/>
              </w:rPr>
            </w:pPr>
            <w:r w:rsidRPr="003C5D48">
              <w:rPr>
                <w:rFonts w:ascii="Calibri" w:hAnsi="Calibri" w:cs="Tahoma"/>
              </w:rPr>
              <w:t>Poskytovatel v rámci zajištění služeb dle KL obsažených v příloze č. 1 této Smlouvy bude budovat a udržovat znalostní databázi obsahující zejména informace, nikoliv však výhradně:</w:t>
            </w:r>
          </w:p>
          <w:p w14:paraId="78B99736"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postupy při zajišťování služeb provozovaných systémů a zařízení nepokryté provozními manuály,</w:t>
            </w:r>
          </w:p>
          <w:p w14:paraId="02EAED0E"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nestandardní stavy a jejich řešení,</w:t>
            </w:r>
          </w:p>
          <w:p w14:paraId="0994DE13"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postup a způsob řešení opakujících se incidentů,</w:t>
            </w:r>
          </w:p>
          <w:p w14:paraId="4C26D4DD"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informace o známých chybách.</w:t>
            </w:r>
          </w:p>
          <w:p w14:paraId="08C0FF76" w14:textId="77777777" w:rsidR="003C5D48" w:rsidRPr="003C5D48" w:rsidRDefault="003C5D48" w:rsidP="003C5D48">
            <w:pPr>
              <w:spacing w:before="60" w:after="60" w:line="240" w:lineRule="auto"/>
              <w:rPr>
                <w:rFonts w:ascii="Calibri" w:hAnsi="Calibri" w:cs="Tahoma"/>
              </w:rPr>
            </w:pPr>
            <w:r w:rsidRPr="003C5D48">
              <w:rPr>
                <w:rFonts w:ascii="Calibri" w:hAnsi="Calibri"/>
              </w:rPr>
              <w:t>Poskytovatel je povinen zanést do znalostní báze informace ve výše popsaných kategorií do 5 pracovních dnů od jejich projevení.</w:t>
            </w:r>
          </w:p>
          <w:p w14:paraId="6F151380" w14:textId="77777777" w:rsidR="003C5D48" w:rsidRPr="003C5D48" w:rsidRDefault="003C5D48" w:rsidP="003C5D48">
            <w:pPr>
              <w:spacing w:before="60" w:after="60"/>
              <w:rPr>
                <w:rFonts w:ascii="Calibri" w:hAnsi="Calibri" w:cs="Tahoma"/>
              </w:rPr>
            </w:pPr>
            <w:r w:rsidRPr="003C5D48">
              <w:rPr>
                <w:rFonts w:ascii="Calibri" w:hAnsi="Calibri" w:cs="Tahoma"/>
              </w:rPr>
              <w:t>Poskytovatel musí znalostní databázi zpřístupnit Objednateli a na žádost Objednatele předat její export a</w:t>
            </w:r>
            <w:r w:rsidRPr="003C5D48">
              <w:rPr>
                <w:rFonts w:ascii="Calibri" w:hAnsi="Calibri"/>
              </w:rPr>
              <w:t> </w:t>
            </w:r>
            <w:r w:rsidRPr="003C5D48">
              <w:rPr>
                <w:rFonts w:ascii="Calibri" w:hAnsi="Calibri" w:cs="Tahoma"/>
              </w:rPr>
              <w:t>to</w:t>
            </w:r>
            <w:r w:rsidRPr="003C5D48">
              <w:rPr>
                <w:rFonts w:ascii="Calibri" w:hAnsi="Calibri"/>
              </w:rPr>
              <w:t> </w:t>
            </w:r>
            <w:r w:rsidRPr="003C5D48">
              <w:rPr>
                <w:rFonts w:ascii="Calibri" w:hAnsi="Calibri" w:cs="Tahoma"/>
              </w:rPr>
              <w:t>do</w:t>
            </w:r>
            <w:r w:rsidRPr="003C5D48">
              <w:rPr>
                <w:rFonts w:ascii="Calibri" w:hAnsi="Calibri"/>
              </w:rPr>
              <w:t> </w:t>
            </w:r>
            <w:r w:rsidRPr="003C5D48">
              <w:rPr>
                <w:rFonts w:ascii="Calibri" w:hAnsi="Calibri" w:cs="Tahoma"/>
              </w:rPr>
              <w:t>5 pracovních dní od požádaní.</w:t>
            </w:r>
          </w:p>
        </w:tc>
      </w:tr>
      <w:tr w:rsidR="003C5D48" w:rsidRPr="003C5D48" w14:paraId="453EE3AF" w14:textId="77777777" w:rsidTr="001C331F">
        <w:tc>
          <w:tcPr>
            <w:tcW w:w="414" w:type="dxa"/>
          </w:tcPr>
          <w:p w14:paraId="30EBE461" w14:textId="47015B37" w:rsidR="003C5D48" w:rsidRPr="003C5D48" w:rsidRDefault="006C681A" w:rsidP="003C5D48">
            <w:pPr>
              <w:rPr>
                <w:rFonts w:ascii="Calibri" w:hAnsi="Calibri"/>
                <w:szCs w:val="24"/>
              </w:rPr>
            </w:pPr>
            <w:r>
              <w:rPr>
                <w:rFonts w:ascii="Calibri" w:hAnsi="Calibri"/>
                <w:szCs w:val="24"/>
              </w:rPr>
              <w:t>9</w:t>
            </w:r>
          </w:p>
        </w:tc>
        <w:tc>
          <w:tcPr>
            <w:tcW w:w="2661" w:type="dxa"/>
          </w:tcPr>
          <w:p w14:paraId="64A52C83" w14:textId="77777777" w:rsidR="003C5D48" w:rsidRPr="003C5D48" w:rsidRDefault="003C5D48" w:rsidP="003C5D48">
            <w:pPr>
              <w:rPr>
                <w:rFonts w:ascii="Calibri" w:hAnsi="Calibri"/>
                <w:szCs w:val="24"/>
              </w:rPr>
            </w:pPr>
            <w:r w:rsidRPr="003C5D48">
              <w:rPr>
                <w:rFonts w:ascii="Calibri" w:hAnsi="Calibri"/>
                <w:szCs w:val="24"/>
              </w:rPr>
              <w:t>Vyhodnocení porušení parametrů</w:t>
            </w:r>
          </w:p>
        </w:tc>
        <w:tc>
          <w:tcPr>
            <w:tcW w:w="6701" w:type="dxa"/>
          </w:tcPr>
          <w:p w14:paraId="2FA97E2C"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Dostupnost</w:t>
            </w:r>
          </w:p>
          <w:p w14:paraId="145A3CFF"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V případě porušení smluvního parametru Dostupnost (D) je uplatněno následující:</w:t>
            </w:r>
          </w:p>
          <w:p w14:paraId="64E2C266" w14:textId="36D55D00" w:rsidR="003C5D48" w:rsidRPr="003C5D48" w:rsidRDefault="003C5D48" w:rsidP="003C5D48">
            <w:pPr>
              <w:numPr>
                <w:ilvl w:val="0"/>
                <w:numId w:val="128"/>
              </w:numPr>
              <w:spacing w:after="0" w:line="240" w:lineRule="auto"/>
              <w:rPr>
                <w:rFonts w:ascii="Calibri" w:eastAsia="Calibri" w:hAnsi="Calibri"/>
                <w:color w:val="000000"/>
                <w:lang w:val="x-none" w:eastAsia="x-none"/>
              </w:rPr>
            </w:pPr>
            <w:r w:rsidRPr="003C5D48">
              <w:rPr>
                <w:rFonts w:ascii="Calibri" w:eastAsia="Calibri" w:hAnsi="Calibri"/>
                <w:color w:val="000000"/>
                <w:lang w:val="x-none" w:eastAsia="x-none"/>
              </w:rPr>
              <w:t>Za každé 0,1 % Dostupnosti, o které byla dosažená hodnota Dostupnosti za Vyhodnocovací období nižší, než smluvní hodnota parametru Dostupnosti, bude Objednateli náležet sleva ve výši 0,</w:t>
            </w:r>
            <w:r w:rsidR="00292385">
              <w:rPr>
                <w:rFonts w:ascii="Calibri" w:eastAsia="Calibri" w:hAnsi="Calibri"/>
                <w:color w:val="000000"/>
                <w:lang w:eastAsia="x-none"/>
              </w:rPr>
              <w:t>0</w:t>
            </w:r>
            <w:r w:rsidRPr="003C5D48">
              <w:rPr>
                <w:rFonts w:ascii="Calibri" w:eastAsia="Calibri" w:hAnsi="Calibri"/>
                <w:color w:val="000000"/>
                <w:lang w:val="x-none" w:eastAsia="x-none"/>
              </w:rPr>
              <w:t>1</w:t>
            </w:r>
            <w:r w:rsidR="00FE1935">
              <w:rPr>
                <w:rFonts w:ascii="Calibri" w:eastAsia="Calibri" w:hAnsi="Calibri"/>
                <w:color w:val="000000"/>
                <w:lang w:eastAsia="x-none"/>
              </w:rPr>
              <w:t xml:space="preserve"> </w:t>
            </w:r>
            <w:r w:rsidRPr="003C5D48">
              <w:rPr>
                <w:rFonts w:ascii="Calibri" w:eastAsia="Calibri" w:hAnsi="Calibri"/>
                <w:color w:val="000000"/>
                <w:lang w:val="x-none" w:eastAsia="x-none"/>
              </w:rPr>
              <w:t>% z</w:t>
            </w:r>
            <w:r w:rsidR="00FE1935">
              <w:rPr>
                <w:rFonts w:ascii="Calibri" w:eastAsia="Calibri" w:hAnsi="Calibri"/>
                <w:color w:val="000000"/>
                <w:lang w:eastAsia="x-none"/>
              </w:rPr>
              <w:t> </w:t>
            </w:r>
            <w:r w:rsidRPr="003C5D48">
              <w:rPr>
                <w:rFonts w:ascii="Calibri" w:eastAsia="Calibri" w:hAnsi="Calibri"/>
                <w:color w:val="000000"/>
                <w:lang w:val="x-none" w:eastAsia="x-none"/>
              </w:rPr>
              <w:t>celkové měsíční ceny</w:t>
            </w:r>
            <w:r w:rsidRPr="003C5D48">
              <w:rPr>
                <w:rFonts w:ascii="Calibri" w:eastAsia="Calibri" w:hAnsi="Calibri"/>
                <w:color w:val="000000"/>
                <w:lang w:eastAsia="x-none"/>
              </w:rPr>
              <w:t xml:space="preserve"> (bez DPH)</w:t>
            </w:r>
            <w:r w:rsidRPr="003C5D48">
              <w:rPr>
                <w:rFonts w:ascii="Calibri" w:eastAsia="Calibri" w:hAnsi="Calibri"/>
                <w:color w:val="000000"/>
                <w:lang w:val="x-none" w:eastAsia="x-none"/>
              </w:rPr>
              <w:t xml:space="preserve"> Paušálních služeb za Vyhodnocovací období.</w:t>
            </w:r>
          </w:p>
          <w:p w14:paraId="6A48B2FF" w14:textId="77777777" w:rsidR="003C5D48" w:rsidRPr="003C5D48" w:rsidRDefault="003C5D48" w:rsidP="003C5D48">
            <w:pPr>
              <w:spacing w:after="0" w:line="240" w:lineRule="auto"/>
              <w:rPr>
                <w:rFonts w:ascii="Calibri" w:hAnsi="Calibri"/>
                <w:color w:val="000000"/>
              </w:rPr>
            </w:pPr>
          </w:p>
          <w:p w14:paraId="0207C8B7"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Řízení incidentů</w:t>
            </w:r>
          </w:p>
          <w:p w14:paraId="7FABD36B"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Sleva z ceny příslušného KL se započítá ve výši stanovené pro jednotlivé kategorie (viz níže) tolikrát, kolikrát došlo k nedodržení stanoveného limitu. Tj. sleva je uplatněna za každý násobek překročení času.</w:t>
            </w:r>
          </w:p>
          <w:p w14:paraId="7DDA9FE3"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Nedodržením stanoveného limitu se rozumí překročení stanoveného limitu.</w:t>
            </w:r>
          </w:p>
          <w:p w14:paraId="4734CD83" w14:textId="77777777" w:rsidR="003C5D48" w:rsidRPr="003C5D48" w:rsidRDefault="003C5D48" w:rsidP="003C5D48">
            <w:pPr>
              <w:rPr>
                <w:rFonts w:ascii="Calibri" w:hAnsi="Calibri"/>
                <w:color w:val="000000"/>
              </w:rPr>
            </w:pPr>
            <w:r w:rsidRPr="003C5D48">
              <w:rPr>
                <w:rFonts w:ascii="Calibri" w:hAnsi="Calibri"/>
                <w:color w:val="000000"/>
              </w:rPr>
              <w:t>Výše slevy pro jednotlivé kategorie incidentů:</w:t>
            </w:r>
          </w:p>
          <w:p w14:paraId="4FBCF2C8" w14:textId="77777777" w:rsidR="003C5D48" w:rsidRPr="003C5D48" w:rsidRDefault="003C5D48" w:rsidP="003C5D48">
            <w:pPr>
              <w:numPr>
                <w:ilvl w:val="0"/>
                <w:numId w:val="125"/>
              </w:numPr>
              <w:spacing w:after="0" w:line="240" w:lineRule="auto"/>
              <w:rPr>
                <w:rFonts w:ascii="Calibri" w:eastAsia="Calibri" w:hAnsi="Calibri"/>
                <w:lang w:val="x-none" w:eastAsia="x-none"/>
              </w:rPr>
            </w:pPr>
            <w:r w:rsidRPr="003C5D48">
              <w:rPr>
                <w:rFonts w:ascii="Calibri" w:eastAsia="Calibri" w:hAnsi="Calibri"/>
                <w:lang w:val="x-none" w:eastAsia="x-none"/>
              </w:rPr>
              <w:t>Kategorie A</w:t>
            </w:r>
            <w:r w:rsidRPr="003C5D48">
              <w:rPr>
                <w:rFonts w:ascii="Calibri" w:eastAsia="Calibri" w:hAnsi="Calibri"/>
                <w:lang w:eastAsia="x-none"/>
              </w:rPr>
              <w:t>:</w:t>
            </w:r>
            <w:r w:rsidRPr="003C5D48">
              <w:rPr>
                <w:rFonts w:ascii="Calibri" w:eastAsia="Calibri" w:hAnsi="Calibri"/>
                <w:lang w:val="x-none" w:eastAsia="x-none"/>
              </w:rPr>
              <w:t xml:space="preserve"> 3% z celkové ceny příslušného KL za dané Vyhodnocovací období (bez DPH)</w:t>
            </w:r>
          </w:p>
          <w:p w14:paraId="1EBAB47B" w14:textId="77777777" w:rsidR="003C5D48" w:rsidRPr="003C5D48" w:rsidRDefault="003C5D48" w:rsidP="003C5D48">
            <w:pPr>
              <w:numPr>
                <w:ilvl w:val="0"/>
                <w:numId w:val="125"/>
              </w:numPr>
              <w:spacing w:after="0" w:line="240" w:lineRule="auto"/>
              <w:rPr>
                <w:rFonts w:ascii="Calibri" w:eastAsia="Calibri" w:hAnsi="Calibri"/>
                <w:lang w:val="x-none" w:eastAsia="x-none"/>
              </w:rPr>
            </w:pPr>
            <w:r w:rsidRPr="003C5D48">
              <w:rPr>
                <w:rFonts w:ascii="Calibri" w:eastAsia="Calibri" w:hAnsi="Calibri"/>
                <w:lang w:val="x-none" w:eastAsia="x-none"/>
              </w:rPr>
              <w:t>Kategorie B</w:t>
            </w:r>
            <w:r w:rsidRPr="003C5D48">
              <w:rPr>
                <w:rFonts w:ascii="Calibri" w:eastAsia="Calibri" w:hAnsi="Calibri"/>
                <w:lang w:eastAsia="x-none"/>
              </w:rPr>
              <w:t xml:space="preserve">: </w:t>
            </w:r>
            <w:r w:rsidRPr="003C5D48">
              <w:rPr>
                <w:rFonts w:ascii="Calibri" w:eastAsia="Calibri" w:hAnsi="Calibri"/>
                <w:lang w:val="x-none" w:eastAsia="x-none"/>
              </w:rPr>
              <w:t>1,5% z celkové ceny příslušného KL za dané Vyhodnocovací období (bez DPH)</w:t>
            </w:r>
          </w:p>
          <w:p w14:paraId="7BAA93A5" w14:textId="77777777" w:rsidR="003C5D48" w:rsidRPr="003C5D48" w:rsidRDefault="003C5D48" w:rsidP="003C5D48">
            <w:pPr>
              <w:numPr>
                <w:ilvl w:val="0"/>
                <w:numId w:val="125"/>
              </w:numPr>
              <w:spacing w:after="0" w:line="240" w:lineRule="auto"/>
              <w:rPr>
                <w:rFonts w:ascii="Calibri" w:eastAsia="Calibri" w:hAnsi="Calibri"/>
                <w:lang w:val="x-none" w:eastAsia="x-none"/>
              </w:rPr>
            </w:pPr>
            <w:r w:rsidRPr="003C5D48">
              <w:rPr>
                <w:rFonts w:ascii="Calibri" w:eastAsia="Calibri" w:hAnsi="Calibri"/>
                <w:lang w:val="x-none" w:eastAsia="x-none"/>
              </w:rPr>
              <w:t>Kategorie C : 0,5% z celkové ceny příslušného KL za dané Vyhodnocovací období (bez DPH)</w:t>
            </w:r>
          </w:p>
          <w:p w14:paraId="59EF0D49" w14:textId="77777777" w:rsidR="003C5D48" w:rsidRPr="003C5D48" w:rsidRDefault="003C5D48" w:rsidP="003C5D48">
            <w:pPr>
              <w:rPr>
                <w:rFonts w:ascii="Calibri" w:hAnsi="Calibri"/>
                <w:szCs w:val="24"/>
              </w:rPr>
            </w:pPr>
          </w:p>
          <w:p w14:paraId="42DD9C89" w14:textId="77777777" w:rsidR="003C5D48" w:rsidRPr="003C5D48" w:rsidRDefault="003C5D48" w:rsidP="003C5D48">
            <w:pPr>
              <w:rPr>
                <w:rFonts w:ascii="Calibri" w:hAnsi="Calibri"/>
                <w:szCs w:val="24"/>
                <w:u w:val="single"/>
              </w:rPr>
            </w:pPr>
            <w:r w:rsidRPr="003C5D48">
              <w:rPr>
                <w:rFonts w:ascii="Calibri" w:hAnsi="Calibri"/>
                <w:szCs w:val="24"/>
                <w:u w:val="single"/>
              </w:rPr>
              <w:t>Ostatní</w:t>
            </w:r>
          </w:p>
          <w:p w14:paraId="50174E34" w14:textId="4A68845E" w:rsidR="00405E42" w:rsidRDefault="00405E42" w:rsidP="003C5D48">
            <w:pPr>
              <w:rPr>
                <w:rFonts w:ascii="Calibri" w:hAnsi="Calibri"/>
                <w:szCs w:val="24"/>
              </w:rPr>
            </w:pPr>
            <w:r>
              <w:rPr>
                <w:rFonts w:ascii="Calibri" w:hAnsi="Calibri"/>
                <w:szCs w:val="24"/>
              </w:rPr>
              <w:t>Činnosti:</w:t>
            </w:r>
          </w:p>
          <w:p w14:paraId="35E0B7F3" w14:textId="5A31B6C0" w:rsidR="008E3587" w:rsidRPr="008E3587" w:rsidRDefault="000178D1" w:rsidP="008E3587">
            <w:pPr>
              <w:pStyle w:val="Odstavecseseznamem"/>
              <w:numPr>
                <w:ilvl w:val="0"/>
                <w:numId w:val="374"/>
              </w:numPr>
              <w:rPr>
                <w:rFonts w:ascii="Calibri" w:hAnsi="Calibri"/>
                <w:szCs w:val="24"/>
              </w:rPr>
            </w:pPr>
            <w:r>
              <w:rPr>
                <w:rFonts w:ascii="Calibri" w:hAnsi="Calibri"/>
                <w:szCs w:val="24"/>
              </w:rPr>
              <w:t>s</w:t>
            </w:r>
            <w:r w:rsidR="008E3587" w:rsidRPr="008E3587">
              <w:rPr>
                <w:rFonts w:ascii="Calibri" w:hAnsi="Calibri"/>
                <w:szCs w:val="24"/>
              </w:rPr>
              <w:t xml:space="preserve">práva technické dokumentace </w:t>
            </w:r>
            <w:r w:rsidR="007B0E91">
              <w:rPr>
                <w:rFonts w:ascii="Calibri" w:hAnsi="Calibri"/>
                <w:szCs w:val="24"/>
              </w:rPr>
              <w:t>Systému a Integrační platformy</w:t>
            </w:r>
            <w:r w:rsidR="008E3587" w:rsidRPr="008E3587">
              <w:rPr>
                <w:rFonts w:ascii="Calibri" w:hAnsi="Calibri"/>
                <w:szCs w:val="24"/>
              </w:rPr>
              <w:t xml:space="preserve">, </w:t>
            </w:r>
            <w:r w:rsidR="007B0E91">
              <w:rPr>
                <w:rFonts w:ascii="Calibri" w:hAnsi="Calibri"/>
                <w:szCs w:val="24"/>
              </w:rPr>
              <w:t>mimo jiné</w:t>
            </w:r>
            <w:r w:rsidR="007B0E91" w:rsidRPr="008E3587">
              <w:rPr>
                <w:rFonts w:ascii="Calibri" w:hAnsi="Calibri"/>
                <w:szCs w:val="24"/>
              </w:rPr>
              <w:t xml:space="preserve"> </w:t>
            </w:r>
            <w:r>
              <w:rPr>
                <w:rFonts w:ascii="Calibri" w:hAnsi="Calibri"/>
                <w:szCs w:val="24"/>
              </w:rPr>
              <w:t>d</w:t>
            </w:r>
            <w:r w:rsidR="008E3587" w:rsidRPr="008E3587">
              <w:rPr>
                <w:rFonts w:ascii="Calibri" w:hAnsi="Calibri"/>
                <w:szCs w:val="24"/>
              </w:rPr>
              <w:t>okumentace postupů a konfigurac</w:t>
            </w:r>
            <w:r w:rsidR="00796370">
              <w:rPr>
                <w:rFonts w:ascii="Calibri" w:hAnsi="Calibri"/>
                <w:szCs w:val="24"/>
              </w:rPr>
              <w:t>í</w:t>
            </w:r>
            <w:r w:rsidR="008E3587" w:rsidRPr="008E3587">
              <w:rPr>
                <w:rFonts w:ascii="Calibri" w:hAnsi="Calibri"/>
                <w:szCs w:val="24"/>
              </w:rPr>
              <w:t xml:space="preserve"> pro nasazení docker images</w:t>
            </w:r>
            <w:r w:rsidR="002F7AAE">
              <w:rPr>
                <w:rFonts w:ascii="Calibri" w:hAnsi="Calibri"/>
                <w:szCs w:val="24"/>
              </w:rPr>
              <w:t>,</w:t>
            </w:r>
          </w:p>
          <w:p w14:paraId="08FDA798" w14:textId="58FC4CBF" w:rsidR="008E3587" w:rsidRPr="008E3587" w:rsidRDefault="000178D1" w:rsidP="008E3587">
            <w:pPr>
              <w:pStyle w:val="Odstavecseseznamem"/>
              <w:numPr>
                <w:ilvl w:val="0"/>
                <w:numId w:val="374"/>
              </w:numPr>
              <w:rPr>
                <w:rFonts w:ascii="Calibri" w:hAnsi="Calibri"/>
                <w:szCs w:val="24"/>
              </w:rPr>
            </w:pPr>
            <w:r>
              <w:rPr>
                <w:rFonts w:ascii="Calibri" w:hAnsi="Calibri"/>
                <w:szCs w:val="24"/>
              </w:rPr>
              <w:t>s</w:t>
            </w:r>
            <w:r w:rsidR="008E3587" w:rsidRPr="008E3587">
              <w:rPr>
                <w:rFonts w:ascii="Calibri" w:hAnsi="Calibri"/>
                <w:szCs w:val="24"/>
              </w:rPr>
              <w:t>práva docker images v docker image registry objednatele (Azure Container Registry)</w:t>
            </w:r>
            <w:r w:rsidR="002F7AAE">
              <w:rPr>
                <w:rFonts w:ascii="Calibri" w:hAnsi="Calibri"/>
                <w:szCs w:val="24"/>
              </w:rPr>
              <w:t>,</w:t>
            </w:r>
          </w:p>
          <w:p w14:paraId="50D21959" w14:textId="09328CB8" w:rsidR="00FF7458" w:rsidRPr="00AA6D3F" w:rsidRDefault="000178D1" w:rsidP="00AA6D3F">
            <w:pPr>
              <w:pStyle w:val="Odstavecseseznamem"/>
              <w:numPr>
                <w:ilvl w:val="0"/>
                <w:numId w:val="374"/>
              </w:numPr>
              <w:rPr>
                <w:rFonts w:ascii="Calibri" w:hAnsi="Calibri"/>
                <w:szCs w:val="24"/>
              </w:rPr>
            </w:pPr>
            <w:r>
              <w:rPr>
                <w:rFonts w:ascii="Calibri" w:hAnsi="Calibri"/>
                <w:szCs w:val="24"/>
              </w:rPr>
              <w:t>s</w:t>
            </w:r>
            <w:r w:rsidR="008E3587" w:rsidRPr="008E3587">
              <w:rPr>
                <w:rFonts w:ascii="Calibri" w:hAnsi="Calibri"/>
                <w:szCs w:val="24"/>
              </w:rPr>
              <w:t>práva zdrojových kódů v systému pro správu zdrojových kódů Objednatele (Azure Repos – GIT)</w:t>
            </w:r>
          </w:p>
          <w:p w14:paraId="433351A2" w14:textId="2D3B0D70" w:rsidR="003C5D48" w:rsidRPr="003C5D48" w:rsidRDefault="009A614F" w:rsidP="003C5D48">
            <w:pPr>
              <w:rPr>
                <w:rFonts w:ascii="Calibri" w:hAnsi="Calibri"/>
                <w:szCs w:val="24"/>
              </w:rPr>
            </w:pPr>
            <w:r>
              <w:rPr>
                <w:rFonts w:ascii="Calibri" w:eastAsia="Calibri" w:hAnsi="Calibri"/>
                <w:lang w:eastAsia="x-none"/>
              </w:rPr>
              <w:t>u</w:t>
            </w:r>
            <w:r w:rsidR="007B18CD">
              <w:rPr>
                <w:rFonts w:ascii="Calibri" w:eastAsia="Calibri" w:hAnsi="Calibri"/>
                <w:lang w:val="x-none" w:eastAsia="x-none"/>
              </w:rPr>
              <w:t xml:space="preserve">vedené v příloze č. 9 </w:t>
            </w:r>
            <w:r>
              <w:rPr>
                <w:rFonts w:ascii="Calibri" w:eastAsia="Calibri" w:hAnsi="Calibri"/>
                <w:lang w:eastAsia="x-none"/>
              </w:rPr>
              <w:t xml:space="preserve">smlouvy </w:t>
            </w:r>
            <w:r w:rsidR="007B18CD">
              <w:rPr>
                <w:rFonts w:ascii="Calibri" w:eastAsia="Calibri" w:hAnsi="Calibri"/>
                <w:lang w:eastAsia="x-none"/>
              </w:rPr>
              <w:t xml:space="preserve">jako součást </w:t>
            </w:r>
            <w:r>
              <w:rPr>
                <w:rFonts w:ascii="Calibri" w:eastAsia="Calibri" w:hAnsi="Calibri"/>
                <w:lang w:eastAsia="x-none"/>
              </w:rPr>
              <w:t xml:space="preserve">Standardních paušálních služeb musí být vykonávány tak, že aktuální dokumentace, </w:t>
            </w:r>
            <w:r w:rsidR="00C97D00">
              <w:rPr>
                <w:rFonts w:ascii="Calibri" w:eastAsia="Calibri" w:hAnsi="Calibri"/>
                <w:lang w:eastAsia="x-none"/>
              </w:rPr>
              <w:t>aktuální verze docker image</w:t>
            </w:r>
            <w:r w:rsidR="00AA7F46">
              <w:rPr>
                <w:rFonts w:ascii="Calibri" w:eastAsia="Calibri" w:hAnsi="Calibri"/>
                <w:lang w:eastAsia="x-none"/>
              </w:rPr>
              <w:t>s</w:t>
            </w:r>
            <w:r w:rsidR="00A04CDF">
              <w:rPr>
                <w:rFonts w:ascii="Calibri" w:eastAsia="Calibri" w:hAnsi="Calibri"/>
                <w:lang w:eastAsia="x-none"/>
              </w:rPr>
              <w:t xml:space="preserve"> a </w:t>
            </w:r>
            <w:r w:rsidR="00445FFE">
              <w:rPr>
                <w:rFonts w:ascii="Calibri" w:eastAsia="Calibri" w:hAnsi="Calibri"/>
                <w:lang w:eastAsia="x-none"/>
              </w:rPr>
              <w:t xml:space="preserve">aktuální </w:t>
            </w:r>
            <w:r w:rsidR="00A04CDF">
              <w:rPr>
                <w:rFonts w:ascii="Calibri" w:eastAsia="Calibri" w:hAnsi="Calibri"/>
                <w:lang w:eastAsia="x-none"/>
              </w:rPr>
              <w:t xml:space="preserve">zdrojové kódy budou aktualizovány </w:t>
            </w:r>
            <w:r w:rsidR="007B7749">
              <w:rPr>
                <w:rFonts w:ascii="Calibri" w:eastAsia="Calibri" w:hAnsi="Calibri"/>
                <w:lang w:eastAsia="x-none"/>
              </w:rPr>
              <w:t>ve výše uvedených registrech</w:t>
            </w:r>
            <w:r w:rsidR="00EA6C47">
              <w:rPr>
                <w:rFonts w:ascii="Calibri" w:eastAsia="Calibri" w:hAnsi="Calibri"/>
                <w:lang w:eastAsia="x-none"/>
              </w:rPr>
              <w:t xml:space="preserve"> a elektronických systémech pro správu dokumentace </w:t>
            </w:r>
            <w:r w:rsidR="009D41C4">
              <w:rPr>
                <w:rFonts w:ascii="Calibri" w:eastAsia="Calibri" w:hAnsi="Calibri"/>
                <w:lang w:eastAsia="x-none"/>
              </w:rPr>
              <w:t xml:space="preserve">nejpozději do konce měsíce následujícího pro měsíci, ve kterém byla provedena </w:t>
            </w:r>
            <w:r w:rsidR="00AA7F46">
              <w:rPr>
                <w:rFonts w:ascii="Calibri" w:eastAsia="Calibri" w:hAnsi="Calibri"/>
                <w:lang w:eastAsia="x-none"/>
              </w:rPr>
              <w:t xml:space="preserve">příslušná </w:t>
            </w:r>
            <w:r w:rsidR="009D41C4">
              <w:rPr>
                <w:rFonts w:ascii="Calibri" w:eastAsia="Calibri" w:hAnsi="Calibri"/>
                <w:lang w:eastAsia="x-none"/>
              </w:rPr>
              <w:t>změna mající dopad na uveden</w:t>
            </w:r>
            <w:r w:rsidR="00FF23BF">
              <w:rPr>
                <w:rFonts w:ascii="Calibri" w:eastAsia="Calibri" w:hAnsi="Calibri"/>
                <w:lang w:eastAsia="x-none"/>
              </w:rPr>
              <w:t>ou dokumentaci, docker images nebo zdrojové kódy.</w:t>
            </w:r>
          </w:p>
          <w:p w14:paraId="68A86465" w14:textId="4A879AF9" w:rsidR="001939CE" w:rsidRDefault="001939CE" w:rsidP="003C5D48">
            <w:pPr>
              <w:rPr>
                <w:rFonts w:ascii="Calibri" w:hAnsi="Calibri"/>
                <w:szCs w:val="24"/>
              </w:rPr>
            </w:pPr>
            <w:r>
              <w:rPr>
                <w:rFonts w:ascii="Calibri" w:hAnsi="Calibri"/>
                <w:szCs w:val="24"/>
              </w:rPr>
              <w:t xml:space="preserve">V </w:t>
            </w:r>
            <w:r w:rsidR="00D71FF4">
              <w:rPr>
                <w:rFonts w:ascii="Calibri" w:hAnsi="Calibri"/>
                <w:szCs w:val="24"/>
              </w:rPr>
              <w:t>p</w:t>
            </w:r>
            <w:r>
              <w:rPr>
                <w:rFonts w:ascii="Calibri" w:hAnsi="Calibri"/>
                <w:szCs w:val="24"/>
              </w:rPr>
              <w:t xml:space="preserve">řípadě </w:t>
            </w:r>
            <w:r w:rsidR="00B347A8">
              <w:rPr>
                <w:rFonts w:ascii="Calibri" w:hAnsi="Calibri"/>
                <w:szCs w:val="24"/>
              </w:rPr>
              <w:t xml:space="preserve">skončení </w:t>
            </w:r>
            <w:r w:rsidR="005D1F6F">
              <w:rPr>
                <w:rFonts w:ascii="Calibri" w:hAnsi="Calibri"/>
                <w:szCs w:val="24"/>
              </w:rPr>
              <w:t>účinnosti</w:t>
            </w:r>
            <w:r>
              <w:rPr>
                <w:rFonts w:ascii="Calibri" w:hAnsi="Calibri"/>
                <w:szCs w:val="24"/>
              </w:rPr>
              <w:t xml:space="preserve"> smlouvy musí být všechn</w:t>
            </w:r>
            <w:r w:rsidR="00C26CC4">
              <w:rPr>
                <w:rFonts w:ascii="Calibri" w:hAnsi="Calibri"/>
                <w:szCs w:val="24"/>
              </w:rPr>
              <w:t>y</w:t>
            </w:r>
            <w:r>
              <w:rPr>
                <w:rFonts w:ascii="Calibri" w:hAnsi="Calibri"/>
                <w:szCs w:val="24"/>
              </w:rPr>
              <w:t xml:space="preserve"> výše uvedené zdroje aktualizovány </w:t>
            </w:r>
            <w:r w:rsidR="00C26CC4">
              <w:rPr>
                <w:rFonts w:ascii="Calibri" w:hAnsi="Calibri"/>
                <w:szCs w:val="24"/>
              </w:rPr>
              <w:t xml:space="preserve">před termínem ukončení smlouvy tak, aby </w:t>
            </w:r>
            <w:r w:rsidR="00B76AF5">
              <w:rPr>
                <w:rFonts w:ascii="Calibri" w:hAnsi="Calibri"/>
                <w:szCs w:val="24"/>
              </w:rPr>
              <w:t>ke dni skončení účinnosti</w:t>
            </w:r>
            <w:r w:rsidR="00C26CC4">
              <w:rPr>
                <w:rFonts w:ascii="Calibri" w:hAnsi="Calibri"/>
                <w:szCs w:val="24"/>
              </w:rPr>
              <w:t xml:space="preserve"> smlouvy </w:t>
            </w:r>
            <w:r w:rsidR="0047059B">
              <w:rPr>
                <w:rFonts w:ascii="Calibri" w:hAnsi="Calibri"/>
                <w:szCs w:val="24"/>
              </w:rPr>
              <w:t>byly</w:t>
            </w:r>
            <w:r w:rsidR="00C26CC4">
              <w:rPr>
                <w:rFonts w:ascii="Calibri" w:hAnsi="Calibri"/>
                <w:szCs w:val="24"/>
              </w:rPr>
              <w:t xml:space="preserve"> předány Objednateli </w:t>
            </w:r>
            <w:r w:rsidR="00D71FF4">
              <w:rPr>
                <w:rFonts w:ascii="Calibri" w:hAnsi="Calibri"/>
                <w:szCs w:val="24"/>
              </w:rPr>
              <w:t>jako úplné a aktuální.</w:t>
            </w:r>
          </w:p>
          <w:p w14:paraId="79450EF4" w14:textId="094A5506" w:rsidR="00E05D64" w:rsidRDefault="00E05D64" w:rsidP="003C5D48">
            <w:pPr>
              <w:rPr>
                <w:rFonts w:ascii="Calibri" w:hAnsi="Calibri"/>
                <w:szCs w:val="24"/>
              </w:rPr>
            </w:pPr>
            <w:r>
              <w:rPr>
                <w:rFonts w:ascii="Calibri" w:hAnsi="Calibri"/>
                <w:szCs w:val="24"/>
              </w:rPr>
              <w:t xml:space="preserve">Objednatel si vyhrazuje právo provádět namátkovou kontrolu </w:t>
            </w:r>
            <w:r w:rsidR="00FF38CD">
              <w:rPr>
                <w:rFonts w:ascii="Calibri" w:hAnsi="Calibri"/>
                <w:szCs w:val="24"/>
              </w:rPr>
              <w:t>řádné realizace výše uvedených činností.</w:t>
            </w:r>
          </w:p>
          <w:p w14:paraId="22CF9E40" w14:textId="2440FDCB" w:rsidR="003C5D48" w:rsidRPr="003C5D48" w:rsidRDefault="00FF38CD" w:rsidP="003C5D48">
            <w:pPr>
              <w:rPr>
                <w:rFonts w:ascii="Calibri" w:hAnsi="Calibri"/>
                <w:szCs w:val="24"/>
              </w:rPr>
            </w:pPr>
            <w:r>
              <w:rPr>
                <w:rFonts w:ascii="Calibri" w:hAnsi="Calibri"/>
                <w:szCs w:val="24"/>
              </w:rPr>
              <w:t>V případě n</w:t>
            </w:r>
            <w:r w:rsidRPr="003C5D48">
              <w:rPr>
                <w:rFonts w:ascii="Calibri" w:hAnsi="Calibri"/>
                <w:szCs w:val="24"/>
              </w:rPr>
              <w:t>e</w:t>
            </w:r>
            <w:r w:rsidR="003818A0">
              <w:rPr>
                <w:rFonts w:ascii="Calibri" w:hAnsi="Calibri"/>
                <w:szCs w:val="24"/>
              </w:rPr>
              <w:t>s</w:t>
            </w:r>
            <w:r w:rsidRPr="003C5D48">
              <w:rPr>
                <w:rFonts w:ascii="Calibri" w:hAnsi="Calibri"/>
                <w:szCs w:val="24"/>
              </w:rPr>
              <w:t xml:space="preserve">plnění </w:t>
            </w:r>
            <w:r w:rsidR="003C5D48" w:rsidRPr="003C5D48">
              <w:rPr>
                <w:rFonts w:ascii="Calibri" w:hAnsi="Calibri"/>
                <w:szCs w:val="24"/>
              </w:rPr>
              <w:t xml:space="preserve">kterékoliv </w:t>
            </w:r>
            <w:r>
              <w:rPr>
                <w:rFonts w:ascii="Calibri" w:hAnsi="Calibri"/>
                <w:szCs w:val="24"/>
              </w:rPr>
              <w:t xml:space="preserve">uvedené </w:t>
            </w:r>
            <w:r w:rsidR="003C5D48" w:rsidRPr="003C5D48">
              <w:rPr>
                <w:rFonts w:ascii="Calibri" w:hAnsi="Calibri"/>
                <w:szCs w:val="24"/>
              </w:rPr>
              <w:t xml:space="preserve">činnosti </w:t>
            </w:r>
            <w:r>
              <w:rPr>
                <w:rFonts w:ascii="Calibri" w:hAnsi="Calibri"/>
                <w:szCs w:val="24"/>
              </w:rPr>
              <w:t>v</w:t>
            </w:r>
            <w:r w:rsidR="00E3493B">
              <w:rPr>
                <w:rFonts w:ascii="Calibri" w:hAnsi="Calibri"/>
                <w:szCs w:val="24"/>
              </w:rPr>
              <w:t> </w:t>
            </w:r>
            <w:r>
              <w:rPr>
                <w:rFonts w:ascii="Calibri" w:hAnsi="Calibri"/>
                <w:szCs w:val="24"/>
              </w:rPr>
              <w:t xml:space="preserve">požadovaném čase </w:t>
            </w:r>
            <w:r w:rsidR="00EA5CE2">
              <w:rPr>
                <w:rFonts w:ascii="Calibri" w:hAnsi="Calibri"/>
                <w:szCs w:val="24"/>
              </w:rPr>
              <w:t xml:space="preserve">bude </w:t>
            </w:r>
            <w:r w:rsidR="009148AB">
              <w:rPr>
                <w:rFonts w:ascii="Calibri" w:hAnsi="Calibri"/>
                <w:szCs w:val="24"/>
              </w:rPr>
              <w:t>uplatněna sleva z</w:t>
            </w:r>
            <w:r w:rsidR="00E3493B">
              <w:rPr>
                <w:rFonts w:ascii="Calibri" w:hAnsi="Calibri"/>
                <w:szCs w:val="24"/>
              </w:rPr>
              <w:t> </w:t>
            </w:r>
            <w:r w:rsidR="009148AB">
              <w:rPr>
                <w:rFonts w:ascii="Calibri" w:hAnsi="Calibri"/>
                <w:szCs w:val="24"/>
              </w:rPr>
              <w:t xml:space="preserve">ceny </w:t>
            </w:r>
            <w:r w:rsidR="00E3493B">
              <w:rPr>
                <w:rFonts w:ascii="Calibri" w:hAnsi="Calibri"/>
                <w:szCs w:val="24"/>
              </w:rPr>
              <w:t xml:space="preserve">ve výši </w:t>
            </w:r>
            <w:r w:rsidR="00512CD8" w:rsidRPr="00512CD8">
              <w:rPr>
                <w:rFonts w:ascii="Calibri" w:hAnsi="Calibri"/>
                <w:szCs w:val="24"/>
              </w:rPr>
              <w:t xml:space="preserve">3% z celkové ceny příslušného KL </w:t>
            </w:r>
            <w:r w:rsidR="003836DB">
              <w:rPr>
                <w:rFonts w:ascii="Calibri" w:hAnsi="Calibri"/>
                <w:szCs w:val="24"/>
              </w:rPr>
              <w:t xml:space="preserve">(KL, jehož se nerealizace činnosti týká) </w:t>
            </w:r>
            <w:r w:rsidR="00512CD8" w:rsidRPr="00512CD8">
              <w:rPr>
                <w:rFonts w:ascii="Calibri" w:hAnsi="Calibri"/>
                <w:szCs w:val="24"/>
              </w:rPr>
              <w:t>za dané Vyhodnocovací období (bez DPH)</w:t>
            </w:r>
            <w:r w:rsidR="003836DB">
              <w:rPr>
                <w:rFonts w:ascii="Calibri" w:hAnsi="Calibri"/>
                <w:szCs w:val="24"/>
              </w:rPr>
              <w:t>.</w:t>
            </w:r>
          </w:p>
          <w:p w14:paraId="11F6D465" w14:textId="15BDE5F8" w:rsidR="003C5D48" w:rsidRPr="003C5D48" w:rsidRDefault="003C5D48" w:rsidP="003C5D48">
            <w:pPr>
              <w:rPr>
                <w:rFonts w:ascii="Calibri" w:hAnsi="Calibri"/>
                <w:szCs w:val="24"/>
              </w:rPr>
            </w:pPr>
            <w:r w:rsidRPr="003C5D48">
              <w:rPr>
                <w:rFonts w:ascii="Calibri" w:hAnsi="Calibri"/>
                <w:szCs w:val="24"/>
              </w:rPr>
              <w:t>Procentuální hodnota stanovuje procento z ceny (bez DPH) stanovené za provoz Služby</w:t>
            </w:r>
            <w:r w:rsidR="006D12AD">
              <w:rPr>
                <w:rFonts w:ascii="Calibri" w:hAnsi="Calibri"/>
                <w:szCs w:val="24"/>
              </w:rPr>
              <w:t xml:space="preserve"> (KL)</w:t>
            </w:r>
            <w:r w:rsidRPr="003C5D48">
              <w:rPr>
                <w:rFonts w:ascii="Calibri" w:hAnsi="Calibri"/>
                <w:szCs w:val="24"/>
              </w:rPr>
              <w:t>, které se nedodržení SLA parametru týkalo. Stanovená sleva je započtena za každé jednotlivé porušení.</w:t>
            </w:r>
          </w:p>
        </w:tc>
      </w:tr>
    </w:tbl>
    <w:p w14:paraId="4325E031" w14:textId="77777777" w:rsidR="003C5D48" w:rsidRPr="003C5D48" w:rsidRDefault="003C5D48" w:rsidP="003C5D48">
      <w:pPr>
        <w:spacing w:before="60" w:after="60" w:line="240" w:lineRule="auto"/>
        <w:rPr>
          <w:rFonts w:ascii="Calibri" w:eastAsia="Times New Roman" w:hAnsi="Calibri" w:cs="Tahoma"/>
          <w:b/>
          <w:bCs/>
          <w:kern w:val="32"/>
          <w:sz w:val="20"/>
          <w:szCs w:val="20"/>
          <w:lang w:eastAsia="cs-CZ"/>
        </w:rPr>
      </w:pPr>
      <w:bookmarkStart w:id="165" w:name="_Ref465194272"/>
      <w:r w:rsidRPr="003C5D48">
        <w:rPr>
          <w:rFonts w:ascii="Calibri" w:eastAsia="Times New Roman" w:hAnsi="Calibri" w:cs="Tahoma"/>
          <w:b/>
          <w:bCs/>
          <w:kern w:val="32"/>
          <w:sz w:val="20"/>
          <w:szCs w:val="20"/>
          <w:lang w:eastAsia="cs-CZ"/>
        </w:rPr>
        <w:lastRenderedPageBreak/>
        <w:br w:type="page"/>
      </w:r>
    </w:p>
    <w:p w14:paraId="16896858" w14:textId="77777777" w:rsidR="003B545E" w:rsidRDefault="003B545E" w:rsidP="003C5D48">
      <w:pPr>
        <w:keepNext/>
        <w:spacing w:before="60" w:after="60" w:line="240" w:lineRule="auto"/>
        <w:jc w:val="center"/>
        <w:outlineLvl w:val="0"/>
        <w:rPr>
          <w:rFonts w:ascii="Calibri" w:eastAsia="Times New Roman" w:hAnsi="Calibri" w:cs="Tahoma"/>
          <w:b/>
          <w:bCs/>
          <w:kern w:val="32"/>
          <w:sz w:val="20"/>
          <w:szCs w:val="20"/>
          <w:lang w:val="x-none" w:eastAsia="x-none"/>
        </w:rPr>
        <w:sectPr w:rsidR="003B545E" w:rsidSect="00EF69E8">
          <w:pgSz w:w="11906" w:h="16838"/>
          <w:pgMar w:top="1021" w:right="1021" w:bottom="1021" w:left="1021" w:header="709" w:footer="709" w:gutter="0"/>
          <w:pgNumType w:start="1"/>
          <w:cols w:space="708"/>
          <w:docGrid w:linePitch="360"/>
        </w:sectPr>
      </w:pPr>
      <w:bookmarkStart w:id="166" w:name="_Příloha_č._3"/>
      <w:bookmarkStart w:id="167" w:name="_Příloha_č._4"/>
      <w:bookmarkStart w:id="168" w:name="_Příloha_č._5_1"/>
      <w:bookmarkStart w:id="169" w:name="_Příloha_č._3_1"/>
      <w:bookmarkEnd w:id="165"/>
      <w:bookmarkEnd w:id="166"/>
      <w:bookmarkEnd w:id="167"/>
      <w:bookmarkEnd w:id="168"/>
      <w:bookmarkEnd w:id="169"/>
    </w:p>
    <w:p w14:paraId="1F1690BE"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3</w:t>
      </w:r>
    </w:p>
    <w:p w14:paraId="3FBB93CD"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Plán Inicializace</w:t>
      </w:r>
      <w:r w:rsidRPr="003C5D48">
        <w:rPr>
          <w:rFonts w:ascii="Calibri" w:eastAsia="Times New Roman" w:hAnsi="Calibri" w:cs="Tahoma"/>
          <w:b/>
          <w:sz w:val="20"/>
          <w:szCs w:val="20"/>
          <w:lang w:val="x-none" w:eastAsia="x-none"/>
        </w:rPr>
        <w:t xml:space="preserve"> </w:t>
      </w:r>
    </w:p>
    <w:p w14:paraId="1A2203F4"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Průběh Inicializace</w:t>
      </w:r>
    </w:p>
    <w:p w14:paraId="25FE715F"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průběhu Inicializace zajišťuje dosavadní poskytovatel služeb obdobných Službám běžný provoz dle dosud platné smlouvy, pokud taková existuje.</w:t>
      </w:r>
    </w:p>
    <w:p w14:paraId="2D50192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Doba Inicializace</w:t>
      </w:r>
    </w:p>
    <w:p w14:paraId="74E216F4" w14:textId="33269A3C" w:rsidR="003C5D48" w:rsidRPr="006061B2" w:rsidRDefault="001D1FB0" w:rsidP="003C5D48">
      <w:pPr>
        <w:spacing w:after="120" w:line="280" w:lineRule="exact"/>
        <w:rPr>
          <w:rFonts w:ascii="Calibri" w:eastAsia="Times New Roman" w:hAnsi="Calibri" w:cs="Times New Roman"/>
          <w:sz w:val="20"/>
          <w:szCs w:val="20"/>
          <w:lang w:eastAsia="cs-CZ"/>
        </w:rPr>
      </w:pPr>
      <w:r w:rsidRPr="0099061D">
        <w:rPr>
          <w:sz w:val="20"/>
          <w:szCs w:val="20"/>
        </w:rPr>
        <w:t>Poskytovatel je povinen ukončit Inicializaci nejpozději do měsíce od jejího zahájení, pokud se smluvní strany nedohodnou jinak</w:t>
      </w:r>
      <w:r w:rsidR="003C5D48" w:rsidRPr="006061B2">
        <w:rPr>
          <w:rFonts w:ascii="Calibri" w:eastAsia="Times New Roman" w:hAnsi="Calibri" w:cs="Times New Roman"/>
          <w:sz w:val="20"/>
          <w:szCs w:val="20"/>
          <w:lang w:eastAsia="cs-CZ"/>
        </w:rPr>
        <w:t>.</w:t>
      </w:r>
      <w:r w:rsidR="004C303B">
        <w:rPr>
          <w:rFonts w:ascii="Calibri" w:eastAsia="Times New Roman" w:hAnsi="Calibri" w:cs="Times New Roman"/>
          <w:sz w:val="20"/>
          <w:szCs w:val="20"/>
          <w:lang w:eastAsia="cs-CZ"/>
        </w:rPr>
        <w:t xml:space="preserve"> </w:t>
      </w:r>
    </w:p>
    <w:p w14:paraId="20977F6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Organizace</w:t>
      </w:r>
    </w:p>
    <w:p w14:paraId="6EFFA0DB"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Organizační zajištění Inicializace (koordinace aktivit zapojených subjektů, svolávání schůzek, vedení zápisů, zadávání požadavků na vstupy a součinnost apod.) je v gesci Objednatele</w:t>
      </w:r>
      <w:bookmarkStart w:id="170" w:name="_Ref451166830"/>
      <w:bookmarkStart w:id="171" w:name="_Ref451287535"/>
      <w:bookmarkStart w:id="172" w:name="_Toc483902851"/>
      <w:r w:rsidRPr="003C5D48">
        <w:rPr>
          <w:rFonts w:ascii="Calibri" w:eastAsia="Times New Roman" w:hAnsi="Calibri" w:cs="Times New Roman"/>
          <w:sz w:val="20"/>
          <w:szCs w:val="20"/>
          <w:lang w:eastAsia="cs-CZ"/>
        </w:rPr>
        <w:t>.</w:t>
      </w:r>
    </w:p>
    <w:bookmarkEnd w:id="170"/>
    <w:bookmarkEnd w:id="171"/>
    <w:bookmarkEnd w:id="172"/>
    <w:p w14:paraId="5FCAD6DC"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Aktivity Inicializace</w:t>
      </w:r>
    </w:p>
    <w:p w14:paraId="03A1A5F2"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realizovány níže uvedené aktivity:</w:t>
      </w:r>
    </w:p>
    <w:p w14:paraId="6B67D73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sz w:val="20"/>
          <w:szCs w:val="20"/>
          <w:lang w:val="x-none" w:eastAsia="x-none"/>
        </w:rPr>
      </w:pPr>
      <w:r w:rsidRPr="003C5D48">
        <w:rPr>
          <w:rFonts w:ascii="Calibri" w:eastAsia="Calibri" w:hAnsi="Calibri" w:cs="Times New Roman"/>
          <w:b/>
          <w:sz w:val="20"/>
          <w:szCs w:val="20"/>
          <w:lang w:val="x-none" w:eastAsia="x-none"/>
        </w:rPr>
        <w:t>Poskytnutí dokumentace</w:t>
      </w:r>
    </w:p>
    <w:p w14:paraId="09B8D39F" w14:textId="2D2BE708" w:rsidR="003C5D48" w:rsidRP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poskytne Poskytovateli Dokumentaci</w:t>
      </w:r>
      <w:r w:rsidR="00035870">
        <w:rPr>
          <w:rFonts w:ascii="Calibri" w:eastAsia="Times New Roman" w:hAnsi="Calibri" w:cs="Times New Roman"/>
          <w:sz w:val="20"/>
          <w:szCs w:val="20"/>
          <w:lang w:eastAsia="cs-CZ"/>
        </w:rPr>
        <w:t xml:space="preserve"> </w:t>
      </w:r>
      <w:r w:rsidR="00CE0A18">
        <w:rPr>
          <w:rFonts w:ascii="Calibri" w:eastAsia="Times New Roman" w:hAnsi="Calibri" w:cs="Times New Roman"/>
          <w:sz w:val="20"/>
          <w:szCs w:val="20"/>
          <w:lang w:eastAsia="cs-CZ"/>
        </w:rPr>
        <w:t>Systému a Integrační platformy</w:t>
      </w:r>
      <w:r w:rsidRPr="003C5D48">
        <w:rPr>
          <w:rFonts w:ascii="Calibri" w:eastAsia="Times New Roman" w:hAnsi="Calibri" w:cs="Times New Roman"/>
          <w:sz w:val="20"/>
          <w:szCs w:val="20"/>
          <w:lang w:eastAsia="cs-CZ"/>
        </w:rPr>
        <w:t xml:space="preserve"> (odst. 3.3 Smlouvy) a Interní dokumentaci definovanou v čl. </w:t>
      </w:r>
      <w:r w:rsidR="009E101B">
        <w:rPr>
          <w:rFonts w:ascii="Calibri" w:eastAsia="Times New Roman" w:hAnsi="Calibri" w:cs="Times New Roman"/>
          <w:sz w:val="20"/>
          <w:szCs w:val="20"/>
          <w:lang w:eastAsia="cs-CZ"/>
        </w:rPr>
        <w:t>8</w:t>
      </w:r>
      <w:r w:rsidRPr="003C5D48">
        <w:rPr>
          <w:rFonts w:ascii="Calibri" w:eastAsia="Times New Roman" w:hAnsi="Calibri" w:cs="Times New Roman"/>
          <w:sz w:val="20"/>
          <w:szCs w:val="20"/>
          <w:lang w:eastAsia="cs-CZ"/>
        </w:rPr>
        <w:t xml:space="preserve"> Smlouvy v nejnovější verzi</w:t>
      </w:r>
      <w:r w:rsidR="00176189">
        <w:rPr>
          <w:rFonts w:ascii="Calibri" w:eastAsia="Times New Roman" w:hAnsi="Calibri" w:cs="Times New Roman"/>
          <w:sz w:val="20"/>
          <w:szCs w:val="20"/>
          <w:lang w:eastAsia="cs-CZ"/>
        </w:rPr>
        <w:t xml:space="preserve"> </w:t>
      </w:r>
      <w:r w:rsidR="00566BB9">
        <w:rPr>
          <w:rFonts w:ascii="Calibri" w:eastAsia="Times New Roman" w:hAnsi="Calibri" w:cs="Times New Roman"/>
          <w:sz w:val="20"/>
          <w:szCs w:val="20"/>
          <w:lang w:eastAsia="cs-CZ"/>
        </w:rPr>
        <w:t>(</w:t>
      </w:r>
      <w:r w:rsidR="00176189">
        <w:rPr>
          <w:rFonts w:ascii="Calibri" w:eastAsia="Times New Roman" w:hAnsi="Calibri" w:cs="Times New Roman"/>
          <w:sz w:val="20"/>
          <w:szCs w:val="20"/>
          <w:lang w:eastAsia="cs-CZ"/>
        </w:rPr>
        <w:t>pokud již nebyla předána</w:t>
      </w:r>
      <w:r w:rsidR="00566BB9">
        <w:rPr>
          <w:rFonts w:ascii="Calibri" w:eastAsia="Times New Roman" w:hAnsi="Calibri" w:cs="Times New Roman"/>
          <w:sz w:val="20"/>
          <w:szCs w:val="20"/>
          <w:lang w:eastAsia="cs-CZ"/>
        </w:rPr>
        <w:t>)</w:t>
      </w:r>
      <w:r w:rsidRPr="003C5D48">
        <w:rPr>
          <w:rFonts w:ascii="Calibri" w:eastAsia="Times New Roman" w:hAnsi="Calibri" w:cs="Times New Roman"/>
          <w:sz w:val="20"/>
          <w:szCs w:val="20"/>
          <w:lang w:eastAsia="cs-CZ"/>
        </w:rPr>
        <w:t xml:space="preserve">, která bude předána </w:t>
      </w:r>
      <w:r w:rsidR="00691739">
        <w:rPr>
          <w:rFonts w:ascii="Calibri" w:eastAsia="Times New Roman" w:hAnsi="Calibri" w:cs="Times New Roman"/>
          <w:sz w:val="20"/>
          <w:szCs w:val="20"/>
          <w:lang w:eastAsia="cs-CZ"/>
        </w:rPr>
        <w:t>dle před</w:t>
      </w:r>
      <w:r w:rsidR="00035870">
        <w:rPr>
          <w:rFonts w:ascii="Calibri" w:eastAsia="Times New Roman" w:hAnsi="Calibri" w:cs="Times New Roman"/>
          <w:sz w:val="20"/>
          <w:szCs w:val="20"/>
          <w:lang w:eastAsia="cs-CZ"/>
        </w:rPr>
        <w:t>pokládaného harmonogramu</w:t>
      </w:r>
      <w:r w:rsidRPr="003C5D48">
        <w:rPr>
          <w:rFonts w:ascii="Calibri" w:eastAsia="Times New Roman" w:hAnsi="Calibri" w:cs="Times New Roman"/>
          <w:sz w:val="20"/>
          <w:szCs w:val="20"/>
          <w:lang w:eastAsia="cs-CZ"/>
        </w:rPr>
        <w:t xml:space="preserve">. V případě, že je dokumentace součástí systému a není možné ji fyzický předat, bude zpřístupněná alternativním způsobem. Poskytovatel je povinen seznámit se s dokumentací a vyjádřit se k jejímu stavu do </w:t>
      </w:r>
      <w:r w:rsidR="003D13DE">
        <w:rPr>
          <w:rFonts w:ascii="Calibri" w:eastAsia="Times New Roman" w:hAnsi="Calibri" w:cs="Times New Roman"/>
          <w:sz w:val="20"/>
          <w:szCs w:val="20"/>
          <w:lang w:eastAsia="cs-CZ"/>
        </w:rPr>
        <w:t>měsíce</w:t>
      </w:r>
      <w:r w:rsidRPr="003C5D48">
        <w:rPr>
          <w:rFonts w:ascii="Calibri" w:eastAsia="Times New Roman" w:hAnsi="Calibri" w:cs="Times New Roman"/>
          <w:sz w:val="20"/>
          <w:szCs w:val="20"/>
          <w:lang w:eastAsia="cs-CZ"/>
        </w:rPr>
        <w:t xml:space="preserve"> od jejího obdržení.</w:t>
      </w:r>
    </w:p>
    <w:p w14:paraId="129B1E81"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otevřených požadavků</w:t>
      </w:r>
    </w:p>
    <w:p w14:paraId="63EE06FD" w14:textId="37711DD9" w:rsidR="003C5D48" w:rsidRP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Nejpozději poslední den Inicializace je Poskytovateli předán přehled otevřených požadavků, které budou prvním dnem poskytování paušálních služeb předané k řešení Poskytovateli.</w:t>
      </w:r>
    </w:p>
    <w:p w14:paraId="3D8F06B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Verifikace a audit zálohovacích úloh</w:t>
      </w:r>
    </w:p>
    <w:p w14:paraId="33020036" w14:textId="2EF798F6" w:rsid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r w:rsidR="00901249">
        <w:rPr>
          <w:rFonts w:ascii="Calibri" w:eastAsia="Times New Roman" w:hAnsi="Calibri" w:cs="Times New Roman"/>
          <w:sz w:val="20"/>
          <w:szCs w:val="20"/>
          <w:lang w:eastAsia="cs-CZ"/>
        </w:rPr>
        <w:t xml:space="preserve"> Pokud Poskytovatel zjistí nedostatky</w:t>
      </w:r>
      <w:r w:rsidR="00F03B20">
        <w:rPr>
          <w:rFonts w:ascii="Calibri" w:eastAsia="Times New Roman" w:hAnsi="Calibri" w:cs="Times New Roman"/>
          <w:sz w:val="20"/>
          <w:szCs w:val="20"/>
          <w:lang w:eastAsia="cs-CZ"/>
        </w:rPr>
        <w:t xml:space="preserve"> v dokumentaci, oznámí je Objednateli nejpozději do konce </w:t>
      </w:r>
      <w:r w:rsidR="009818B0">
        <w:rPr>
          <w:rFonts w:ascii="Calibri" w:eastAsia="Times New Roman" w:hAnsi="Calibri" w:cs="Times New Roman"/>
          <w:sz w:val="20"/>
          <w:szCs w:val="20"/>
          <w:lang w:eastAsia="cs-CZ"/>
        </w:rPr>
        <w:t>doby inicializace.</w:t>
      </w:r>
    </w:p>
    <w:p w14:paraId="6ECEEE02"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zdrojových kódů</w:t>
      </w:r>
    </w:p>
    <w:p w14:paraId="138DAD21" w14:textId="6AC0719D" w:rsidR="003C5D48" w:rsidRP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Objednatel předá Poskytovateli zdrojové kódy </w:t>
      </w:r>
      <w:r w:rsidR="00B71C33">
        <w:rPr>
          <w:rFonts w:ascii="Calibri" w:eastAsia="Times New Roman" w:hAnsi="Calibri" w:cs="Times New Roman"/>
          <w:sz w:val="20"/>
          <w:szCs w:val="20"/>
          <w:lang w:eastAsia="cs-CZ"/>
        </w:rPr>
        <w:t>při</w:t>
      </w:r>
      <w:r w:rsidRPr="003C5D48">
        <w:rPr>
          <w:rFonts w:ascii="Calibri" w:eastAsia="Times New Roman" w:hAnsi="Calibri" w:cs="Times New Roman"/>
          <w:sz w:val="20"/>
          <w:szCs w:val="20"/>
          <w:lang w:eastAsia="cs-CZ"/>
        </w:rPr>
        <w:t xml:space="preserve"> </w:t>
      </w:r>
      <w:r w:rsidR="00725841">
        <w:rPr>
          <w:rFonts w:ascii="Calibri" w:eastAsia="Times New Roman" w:hAnsi="Calibri" w:cs="Times New Roman"/>
          <w:sz w:val="20"/>
          <w:szCs w:val="20"/>
          <w:lang w:eastAsia="cs-CZ"/>
        </w:rPr>
        <w:t>zahájení inicializace</w:t>
      </w:r>
      <w:r w:rsidRPr="003C5D48">
        <w:rPr>
          <w:rFonts w:ascii="Calibri" w:eastAsia="Times New Roman" w:hAnsi="Calibri" w:cs="Times New Roman"/>
          <w:sz w:val="20"/>
          <w:szCs w:val="20"/>
          <w:lang w:eastAsia="cs-CZ"/>
        </w:rPr>
        <w:t>.</w:t>
      </w:r>
    </w:p>
    <w:p w14:paraId="3D377BC4"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w:t>
      </w:r>
    </w:p>
    <w:p w14:paraId="1493F190" w14:textId="77777777" w:rsidR="003C5D48" w:rsidRPr="003C5D48" w:rsidRDefault="003C5D48" w:rsidP="003C5D48">
      <w:pPr>
        <w:spacing w:before="60" w:after="60" w:line="240" w:lineRule="auto"/>
        <w:ind w:left="284"/>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Předání účtů k systémům proběhne nejpozději poslední den Inicializace.</w:t>
      </w:r>
      <w:r w:rsidRPr="003C5D48">
        <w:rPr>
          <w:rFonts w:ascii="Calibri" w:eastAsia="Times New Roman" w:hAnsi="Calibri" w:cs="Times New Roman"/>
          <w:b/>
          <w:sz w:val="20"/>
          <w:szCs w:val="20"/>
          <w:lang w:eastAsia="cs-CZ"/>
        </w:rPr>
        <w:t xml:space="preserve"> </w:t>
      </w:r>
      <w:r w:rsidRPr="003C5D48">
        <w:rPr>
          <w:rFonts w:ascii="Calibri" w:eastAsia="Times New Roman" w:hAnsi="Calibri" w:cs="Times New Roman"/>
          <w:sz w:val="20"/>
          <w:szCs w:val="20"/>
          <w:lang w:eastAsia="cs-CZ"/>
        </w:rPr>
        <w:t>Objednatel zajistí pro Poskytovatele přehled účtů a možný termín odstávky za účelem předání účtů a změny hesel.</w:t>
      </w:r>
    </w:p>
    <w:p w14:paraId="0AA6CF3F" w14:textId="77777777" w:rsidR="003C5D48" w:rsidRPr="003C5D48" w:rsidRDefault="003C5D48" w:rsidP="003C5D48">
      <w:pPr>
        <w:numPr>
          <w:ilvl w:val="2"/>
          <w:numId w:val="39"/>
        </w:numPr>
        <w:spacing w:before="60" w:after="60" w:line="240" w:lineRule="auto"/>
        <w:ind w:left="851"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Popis předání/převzetí účtů</w:t>
      </w:r>
    </w:p>
    <w:p w14:paraId="3C6964A0" w14:textId="73D377D6" w:rsidR="003C5D48" w:rsidRPr="003C5D48" w:rsidRDefault="003C5D48" w:rsidP="003C5D48">
      <w:pPr>
        <w:spacing w:before="60" w:after="60" w:line="240" w:lineRule="auto"/>
        <w:ind w:left="567"/>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Proces předání účtů se skládá ze tří častí. Předání náhledových účtů, přípravy a samotného předání účtů nezbytných pro plnění Smlouvy. Samotné předání a následná změna hesel a celkové zacházení s účty se řídí dle interní metodiky </w:t>
      </w:r>
      <w:r w:rsidR="002B0E38">
        <w:rPr>
          <w:rFonts w:ascii="Calibri" w:eastAsia="Times New Roman" w:hAnsi="Calibri" w:cs="Times New Roman"/>
          <w:sz w:val="20"/>
          <w:szCs w:val="20"/>
          <w:lang w:eastAsia="cs-CZ"/>
        </w:rPr>
        <w:t>Objednatele</w:t>
      </w:r>
      <w:r w:rsidRPr="003C5D48">
        <w:rPr>
          <w:rFonts w:ascii="Calibri" w:eastAsia="Times New Roman" w:hAnsi="Calibri" w:cs="Times New Roman"/>
          <w:sz w:val="20"/>
          <w:szCs w:val="20"/>
          <w:lang w:eastAsia="cs-CZ"/>
        </w:rPr>
        <w:t>.</w:t>
      </w:r>
    </w:p>
    <w:p w14:paraId="32462591" w14:textId="77777777" w:rsidR="003C5D48" w:rsidRPr="003C5D48" w:rsidRDefault="003C5D48" w:rsidP="003C5D48">
      <w:pPr>
        <w:numPr>
          <w:ilvl w:val="3"/>
          <w:numId w:val="39"/>
        </w:numPr>
        <w:spacing w:before="60" w:after="60" w:line="240" w:lineRule="auto"/>
        <w:ind w:left="851" w:firstLine="0"/>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náhledových účtů</w:t>
      </w:r>
    </w:p>
    <w:p w14:paraId="481C048A"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příprava</w:t>
      </w:r>
    </w:p>
    <w:p w14:paraId="3BCFF4F0"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Přípravná fáze se skládá z následujících činností:</w:t>
      </w:r>
    </w:p>
    <w:p w14:paraId="33F4648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k předání,</w:t>
      </w:r>
    </w:p>
    <w:p w14:paraId="41C1FBA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určených ke změně hesla,</w:t>
      </w:r>
    </w:p>
    <w:p w14:paraId="49E09A6C"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předání/převzetí účtů</w:t>
      </w:r>
    </w:p>
    <w:p w14:paraId="167DF11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Fáze předání/převzetí účtu probíhá podle stanoveného harmonogramu v přípravné fázi. </w:t>
      </w:r>
    </w:p>
    <w:p w14:paraId="789603F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Výstupem této časti je protokol o předání/převzetí účtů, včetně evidence s atributy dle výše uvedeného a dále předaní nových hesel způsobem, který určí Objednatel.</w:t>
      </w:r>
    </w:p>
    <w:p w14:paraId="739CB3E7" w14:textId="084ADF8C" w:rsidR="00FF44D7" w:rsidRDefault="003C5D48" w:rsidP="002407FF">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Předání přeheslovaných účtů Objednateli je řízeno </w:t>
      </w:r>
      <w:r w:rsidR="00CE0A18">
        <w:rPr>
          <w:rFonts w:ascii="Calibri" w:eastAsia="Times New Roman" w:hAnsi="Calibri" w:cs="Times New Roman"/>
          <w:sz w:val="20"/>
          <w:szCs w:val="20"/>
          <w:lang w:eastAsia="cs-CZ"/>
        </w:rPr>
        <w:t>pokyny Objednatele</w:t>
      </w:r>
      <w:r w:rsidRPr="003C5D48">
        <w:rPr>
          <w:rFonts w:ascii="Calibri" w:eastAsia="Times New Roman" w:hAnsi="Calibri" w:cs="Times New Roman"/>
          <w:sz w:val="20"/>
          <w:szCs w:val="20"/>
          <w:lang w:eastAsia="cs-CZ"/>
        </w:rPr>
        <w:t xml:space="preserve"> udržování hesel k privilegovaným účtům (v původním souboru z důvodu dostupnosti historie)</w:t>
      </w:r>
      <w:r w:rsidR="002407FF">
        <w:rPr>
          <w:rFonts w:ascii="Calibri" w:eastAsia="Times New Roman" w:hAnsi="Calibri" w:cs="Times New Roman"/>
          <w:sz w:val="20"/>
          <w:szCs w:val="20"/>
          <w:lang w:eastAsia="cs-CZ"/>
        </w:rPr>
        <w:t>.</w:t>
      </w:r>
    </w:p>
    <w:p w14:paraId="457CB32D" w14:textId="77777777" w:rsidR="00FF44D7" w:rsidRPr="003C5D48" w:rsidRDefault="00FF44D7" w:rsidP="003C5D48">
      <w:pPr>
        <w:spacing w:before="60" w:after="60" w:line="240" w:lineRule="auto"/>
        <w:ind w:left="851"/>
        <w:rPr>
          <w:rFonts w:ascii="Calibri" w:eastAsia="Times New Roman" w:hAnsi="Calibri" w:cs="Times New Roman"/>
          <w:sz w:val="20"/>
          <w:szCs w:val="20"/>
          <w:lang w:eastAsia="cs-CZ"/>
        </w:rPr>
      </w:pPr>
    </w:p>
    <w:p w14:paraId="24325111" w14:textId="77777777" w:rsidR="003C5D48" w:rsidRPr="002407FF"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2407FF">
        <w:rPr>
          <w:rFonts w:ascii="Calibri" w:eastAsia="Calibri" w:hAnsi="Calibri" w:cs="Times New Roman"/>
          <w:b/>
          <w:sz w:val="20"/>
          <w:szCs w:val="20"/>
          <w:lang w:eastAsia="x-none"/>
        </w:rPr>
        <w:lastRenderedPageBreak/>
        <w:t>Plán pravidelných o</w:t>
      </w:r>
      <w:r w:rsidRPr="002407FF">
        <w:rPr>
          <w:rFonts w:ascii="Calibri" w:eastAsia="Calibri" w:hAnsi="Calibri" w:cs="Times New Roman"/>
          <w:b/>
          <w:sz w:val="20"/>
          <w:szCs w:val="20"/>
          <w:lang w:val="x-none" w:eastAsia="x-none"/>
        </w:rPr>
        <w:t>dstáv</w:t>
      </w:r>
      <w:r w:rsidRPr="002407FF">
        <w:rPr>
          <w:rFonts w:ascii="Calibri" w:eastAsia="Calibri" w:hAnsi="Calibri" w:cs="Times New Roman"/>
          <w:b/>
          <w:sz w:val="20"/>
          <w:szCs w:val="20"/>
          <w:lang w:eastAsia="x-none"/>
        </w:rPr>
        <w:t>e</w:t>
      </w:r>
      <w:r w:rsidRPr="002407FF">
        <w:rPr>
          <w:rFonts w:ascii="Calibri" w:eastAsia="Calibri" w:hAnsi="Calibri" w:cs="Times New Roman"/>
          <w:b/>
          <w:sz w:val="20"/>
          <w:szCs w:val="20"/>
          <w:lang w:val="x-none" w:eastAsia="x-none"/>
        </w:rPr>
        <w:t>k</w:t>
      </w:r>
    </w:p>
    <w:p w14:paraId="395CC29B" w14:textId="77777777" w:rsidR="003C5D48" w:rsidRPr="002407FF" w:rsidRDefault="003C5D48" w:rsidP="003C5D48">
      <w:pPr>
        <w:spacing w:before="60" w:after="60" w:line="240" w:lineRule="auto"/>
        <w:ind w:left="284"/>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Poskytovatel v průběhu Inicializace vydefinuje své požadavky na pravidelné odstávky a zpracuje návrh plánu odstávek. Ten podléhá schválení Objednatele a nelze jím podmiňovat řádné provádění služeb.</w:t>
      </w:r>
    </w:p>
    <w:p w14:paraId="36A28E73" w14:textId="77777777" w:rsidR="003C5D48" w:rsidRPr="002407FF"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2407FF">
        <w:rPr>
          <w:rFonts w:ascii="Calibri" w:eastAsia="Calibri" w:hAnsi="Calibri" w:cs="Times New Roman"/>
          <w:b/>
          <w:sz w:val="20"/>
          <w:szCs w:val="20"/>
          <w:lang w:val="x-none" w:eastAsia="x-none"/>
        </w:rPr>
        <w:t>Patchování</w:t>
      </w:r>
    </w:p>
    <w:p w14:paraId="153F98F6" w14:textId="77777777" w:rsidR="003C5D48" w:rsidRPr="002407FF" w:rsidRDefault="003C5D48" w:rsidP="003C5D48">
      <w:pPr>
        <w:spacing w:before="60" w:after="60" w:line="240" w:lineRule="auto"/>
        <w:ind w:left="284"/>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Poskytovatel v průběhu Inicializace služeb převezme od stávajícího Poskytovatele plán patchování a návrh na jeho úpravu předá ke schválení Objednateli, který bude předán k 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2407FF"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2407FF">
        <w:rPr>
          <w:rFonts w:ascii="Calibri" w:eastAsia="Calibri" w:hAnsi="Calibri" w:cs="Tahoma"/>
          <w:b/>
          <w:bCs/>
          <w:kern w:val="32"/>
          <w:sz w:val="20"/>
          <w:szCs w:val="20"/>
          <w:lang w:val="x-none" w:eastAsia="x-none"/>
        </w:rPr>
        <w:t>Analýza</w:t>
      </w:r>
      <w:r w:rsidRPr="002407FF">
        <w:rPr>
          <w:rFonts w:ascii="Calibri" w:eastAsia="Calibri" w:hAnsi="Calibri" w:cs="Times New Roman"/>
          <w:b/>
          <w:sz w:val="20"/>
          <w:szCs w:val="20"/>
          <w:lang w:val="x-none" w:eastAsia="x-none"/>
        </w:rPr>
        <w:t xml:space="preserve"> stavu předaných systémů a způsob reakce na jednotlivé nálezy</w:t>
      </w:r>
    </w:p>
    <w:p w14:paraId="64EAF327" w14:textId="4B64DD0A" w:rsidR="003C5D48" w:rsidRPr="002407FF" w:rsidRDefault="003C5D48" w:rsidP="003C5D48">
      <w:pPr>
        <w:spacing w:before="60" w:after="60" w:line="240" w:lineRule="auto"/>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V rámci Inicializace budou prováděny analýzy stavu předávaných systémů, provozní situace, dokumentace, provozních postupů</w:t>
      </w:r>
      <w:r w:rsidR="008D27D0">
        <w:rPr>
          <w:rFonts w:ascii="Calibri" w:eastAsia="Times New Roman" w:hAnsi="Calibri" w:cs="Times New Roman"/>
          <w:sz w:val="20"/>
          <w:szCs w:val="20"/>
          <w:lang w:eastAsia="cs-CZ"/>
        </w:rPr>
        <w:t>, definice rizik souvisejících s inicializací</w:t>
      </w:r>
      <w:r w:rsidRPr="002407FF">
        <w:rPr>
          <w:rFonts w:ascii="Calibri" w:eastAsia="Times New Roman" w:hAnsi="Calibri" w:cs="Times New Roman"/>
          <w:sz w:val="20"/>
          <w:szCs w:val="20"/>
          <w:lang w:eastAsia="cs-CZ"/>
        </w:rPr>
        <w:t xml:space="preserve"> a dalších náležitostí. Případné nálezy budou evidované v registru nálezů za účelem definice způsobu jejich vypořádání.</w:t>
      </w:r>
    </w:p>
    <w:p w14:paraId="247F0333" w14:textId="77777777" w:rsidR="003C5D48" w:rsidRPr="002407FF" w:rsidRDefault="003C5D48" w:rsidP="003C5D48">
      <w:pPr>
        <w:spacing w:before="60" w:after="60" w:line="240" w:lineRule="auto"/>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Registr nálezů musí minimálně obsahovat následující položky:</w:t>
      </w:r>
    </w:p>
    <w:p w14:paraId="37AA81D0"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Pořadové číslo nálezu</w:t>
      </w:r>
    </w:p>
    <w:p w14:paraId="2342CA94"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Předmět nálezu</w:t>
      </w:r>
    </w:p>
    <w:p w14:paraId="54624437"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Detailní popis nálezu</w:t>
      </w:r>
    </w:p>
    <w:p w14:paraId="58DFD183"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Dopad nálezu</w:t>
      </w:r>
    </w:p>
    <w:p w14:paraId="1D757F22"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Datum nálezu</w:t>
      </w:r>
    </w:p>
    <w:p w14:paraId="3F9B0E73"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Autor nálezu</w:t>
      </w:r>
    </w:p>
    <w:p w14:paraId="3A86161D"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Akceptace nálezu ke zpracování</w:t>
      </w:r>
    </w:p>
    <w:p w14:paraId="450B2330"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Způsob vypořádaní</w:t>
      </w:r>
    </w:p>
    <w:p w14:paraId="5751BB4F"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Zodpovědná strana</w:t>
      </w:r>
    </w:p>
    <w:p w14:paraId="758B9B7D"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Datum vypořádaní</w:t>
      </w:r>
    </w:p>
    <w:p w14:paraId="07D909CB"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Osoba zodpovědná za vypořádání</w:t>
      </w:r>
    </w:p>
    <w:p w14:paraId="2C595C22" w14:textId="77777777" w:rsidR="003C5D48" w:rsidRPr="002407FF" w:rsidRDefault="003C5D48" w:rsidP="003C5D48">
      <w:pPr>
        <w:spacing w:before="60" w:after="60" w:line="240" w:lineRule="auto"/>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Kontrolu vypořádání nálezu provádí Objednatel ve spolupráci s Poskytovatelem.</w:t>
      </w:r>
    </w:p>
    <w:p w14:paraId="77CE74B2" w14:textId="77777777" w:rsidR="00672765" w:rsidRDefault="00672765" w:rsidP="00BA0097">
      <w:pPr>
        <w:jc w:val="left"/>
        <w:rPr>
          <w:rFonts w:ascii="Calibri" w:eastAsia="Times New Roman" w:hAnsi="Calibri" w:cs="Times New Roman"/>
          <w:color w:val="000000"/>
          <w:sz w:val="20"/>
          <w:szCs w:val="20"/>
          <w:lang w:eastAsia="cs-CZ"/>
        </w:rPr>
      </w:pPr>
    </w:p>
    <w:p w14:paraId="6ECB98C3" w14:textId="77777777" w:rsidR="00672765" w:rsidRDefault="00672765" w:rsidP="00BA0097">
      <w:pPr>
        <w:jc w:val="left"/>
        <w:rPr>
          <w:rFonts w:ascii="Calibri" w:eastAsia="Times New Roman" w:hAnsi="Calibri" w:cs="Times New Roman"/>
          <w:color w:val="000000"/>
          <w:sz w:val="20"/>
          <w:szCs w:val="20"/>
          <w:lang w:eastAsia="cs-CZ"/>
        </w:rPr>
      </w:pPr>
    </w:p>
    <w:p w14:paraId="4250916C" w14:textId="732508B2" w:rsidR="008A25CF" w:rsidRPr="002407FF" w:rsidRDefault="00BA0097" w:rsidP="00BA0097">
      <w:pPr>
        <w:jc w:val="left"/>
        <w:rPr>
          <w:rFonts w:ascii="Calibri" w:eastAsia="Times New Roman" w:hAnsi="Calibri" w:cs="Times New Roman"/>
          <w:color w:val="000000"/>
          <w:sz w:val="20"/>
          <w:szCs w:val="20"/>
          <w:lang w:eastAsia="cs-CZ"/>
        </w:rPr>
      </w:pPr>
      <w:r w:rsidRPr="002407FF">
        <w:rPr>
          <w:rFonts w:ascii="Calibri" w:eastAsia="Times New Roman" w:hAnsi="Calibri" w:cs="Times New Roman"/>
          <w:color w:val="000000"/>
          <w:sz w:val="20"/>
          <w:szCs w:val="20"/>
          <w:lang w:eastAsia="cs-CZ"/>
        </w:rPr>
        <w:br w:type="page"/>
      </w:r>
    </w:p>
    <w:p w14:paraId="58DE00C7" w14:textId="77777777" w:rsidR="008A25CF" w:rsidRDefault="008A25CF" w:rsidP="003C5D48">
      <w:pPr>
        <w:spacing w:before="60" w:after="60" w:line="240" w:lineRule="auto"/>
        <w:rPr>
          <w:rFonts w:ascii="Calibri" w:eastAsia="Times New Roman" w:hAnsi="Calibri" w:cs="Times New Roman"/>
          <w:b/>
          <w:color w:val="000000"/>
          <w:sz w:val="20"/>
          <w:szCs w:val="20"/>
          <w:lang w:eastAsia="cs-CZ"/>
        </w:rPr>
        <w:sectPr w:rsidR="008A25CF" w:rsidSect="00EF69E8">
          <w:type w:val="continuous"/>
          <w:pgSz w:w="11906" w:h="16838"/>
          <w:pgMar w:top="1021" w:right="1021" w:bottom="1021" w:left="1021" w:header="709" w:footer="709" w:gutter="0"/>
          <w:pgNumType w:start="1"/>
          <w:cols w:space="708"/>
          <w:docGrid w:linePitch="360"/>
        </w:sectPr>
      </w:pPr>
    </w:p>
    <w:p w14:paraId="711FE98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173" w:name="_Příloha_č._4_1"/>
      <w:bookmarkStart w:id="174" w:name="Annex06"/>
      <w:bookmarkEnd w:id="173"/>
      <w:r w:rsidRPr="003C5D48">
        <w:rPr>
          <w:rFonts w:ascii="Calibri" w:eastAsia="Times New Roman" w:hAnsi="Calibri" w:cs="Tahoma"/>
          <w:b/>
          <w:bCs/>
          <w:kern w:val="32"/>
          <w:sz w:val="20"/>
          <w:szCs w:val="20"/>
          <w:lang w:val="x-none" w:eastAsia="x-none"/>
        </w:rPr>
        <w:lastRenderedPageBreak/>
        <w:t>Příloha č.</w:t>
      </w:r>
      <w:bookmarkEnd w:id="174"/>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4</w:t>
      </w:r>
    </w:p>
    <w:p w14:paraId="704E78D7"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val="x-none" w:eastAsia="x-none"/>
        </w:rPr>
        <w:t>Oprávněné osoby</w:t>
      </w:r>
    </w:p>
    <w:p w14:paraId="0D7ED51B" w14:textId="77777777" w:rsidR="003C5D48" w:rsidRPr="003C5D48" w:rsidRDefault="003C5D48" w:rsidP="003C5D48">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55C2302B" w14:textId="77777777" w:rsidR="003C5D48" w:rsidRPr="003C5D48" w:rsidRDefault="003C5D48" w:rsidP="002D080B">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F8E5003" w14:textId="77777777" w:rsidTr="001C331F">
        <w:tc>
          <w:tcPr>
            <w:tcW w:w="2206" w:type="dxa"/>
            <w:shd w:val="clear" w:color="auto" w:fill="auto"/>
            <w:vAlign w:val="center"/>
          </w:tcPr>
          <w:p w14:paraId="15BEC6C7"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2DC7C03" w14:textId="3336568A" w:rsidR="003C5D48" w:rsidRPr="00636A92" w:rsidRDefault="003C5D48" w:rsidP="00636A92">
            <w:pPr>
              <w:rPr>
                <w:b/>
                <w:szCs w:val="32"/>
              </w:rPr>
            </w:pPr>
          </w:p>
        </w:tc>
      </w:tr>
      <w:tr w:rsidR="003C5D48" w:rsidRPr="003C5D48" w14:paraId="25227FFE" w14:textId="77777777" w:rsidTr="001C331F">
        <w:tc>
          <w:tcPr>
            <w:tcW w:w="2206" w:type="dxa"/>
            <w:shd w:val="clear" w:color="auto" w:fill="auto"/>
            <w:vAlign w:val="center"/>
          </w:tcPr>
          <w:p w14:paraId="41A06386" w14:textId="4C722FB1" w:rsidR="003C5D48" w:rsidRPr="003C5D48" w:rsidRDefault="00D23923" w:rsidP="003C5D48">
            <w:pPr>
              <w:spacing w:before="60" w:after="60" w:line="240" w:lineRule="auto"/>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telefon</w:t>
            </w:r>
          </w:p>
        </w:tc>
        <w:tc>
          <w:tcPr>
            <w:tcW w:w="6343" w:type="dxa"/>
            <w:shd w:val="clear" w:color="auto" w:fill="auto"/>
          </w:tcPr>
          <w:p w14:paraId="4116DCD4" w14:textId="46A2C991" w:rsidR="003C5D48" w:rsidRPr="00636A92" w:rsidRDefault="003C5D48" w:rsidP="00636A92">
            <w:pPr>
              <w:rPr>
                <w:b/>
                <w:szCs w:val="32"/>
              </w:rPr>
            </w:pPr>
          </w:p>
        </w:tc>
      </w:tr>
      <w:tr w:rsidR="003C5D48" w:rsidRPr="003C5D48" w14:paraId="649C9C79" w14:textId="77777777" w:rsidTr="001C331F">
        <w:tc>
          <w:tcPr>
            <w:tcW w:w="2206" w:type="dxa"/>
            <w:shd w:val="clear" w:color="auto" w:fill="auto"/>
            <w:vAlign w:val="center"/>
          </w:tcPr>
          <w:p w14:paraId="3794F7FC"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68FA47AD" w14:textId="6E1BACEB" w:rsidR="003C5D48" w:rsidRPr="00636A92" w:rsidRDefault="003C5D48" w:rsidP="00636A92">
            <w:pPr>
              <w:rPr>
                <w:b/>
                <w:szCs w:val="32"/>
              </w:rPr>
            </w:pPr>
          </w:p>
        </w:tc>
      </w:tr>
    </w:tbl>
    <w:p w14:paraId="672BCBFC" w14:textId="219687F0"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0B3E3486" w14:textId="77777777" w:rsidTr="001C331F">
        <w:tc>
          <w:tcPr>
            <w:tcW w:w="2206" w:type="dxa"/>
            <w:shd w:val="clear" w:color="auto" w:fill="auto"/>
            <w:vAlign w:val="center"/>
          </w:tcPr>
          <w:p w14:paraId="163D7052"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E0AB13C" w14:textId="3B14B101" w:rsidR="003C5D48" w:rsidRPr="00636A92" w:rsidRDefault="003C5D48" w:rsidP="00636A92">
            <w:pPr>
              <w:rPr>
                <w:b/>
                <w:szCs w:val="32"/>
              </w:rPr>
            </w:pPr>
          </w:p>
        </w:tc>
      </w:tr>
      <w:tr w:rsidR="003C5D48" w:rsidRPr="003C5D48" w14:paraId="1FD37D30" w14:textId="77777777" w:rsidTr="001C331F">
        <w:tc>
          <w:tcPr>
            <w:tcW w:w="2206" w:type="dxa"/>
            <w:shd w:val="clear" w:color="auto" w:fill="auto"/>
            <w:vAlign w:val="center"/>
          </w:tcPr>
          <w:p w14:paraId="79E306DE"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58B65F7" w14:textId="23D75812" w:rsidR="003C5D48" w:rsidRPr="006B4DBE" w:rsidRDefault="003C5D48" w:rsidP="006B4DBE">
            <w:pPr>
              <w:rPr>
                <w:b/>
                <w:szCs w:val="32"/>
              </w:rPr>
            </w:pPr>
          </w:p>
        </w:tc>
      </w:tr>
      <w:tr w:rsidR="003C5D48" w:rsidRPr="003C5D48" w14:paraId="19DE656A" w14:textId="77777777" w:rsidTr="001C331F">
        <w:tc>
          <w:tcPr>
            <w:tcW w:w="2206" w:type="dxa"/>
            <w:shd w:val="clear" w:color="auto" w:fill="auto"/>
            <w:vAlign w:val="center"/>
          </w:tcPr>
          <w:p w14:paraId="0F7666B8"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4C4F50DF" w14:textId="175A62D0" w:rsidR="003C5D48" w:rsidRPr="006B4DBE" w:rsidRDefault="003C5D48" w:rsidP="006B4DBE">
            <w:pPr>
              <w:rPr>
                <w:b/>
                <w:szCs w:val="32"/>
              </w:rPr>
            </w:pPr>
          </w:p>
        </w:tc>
      </w:tr>
    </w:tbl>
    <w:p w14:paraId="5EB68CE5" w14:textId="77777777" w:rsidR="003C5D48" w:rsidRPr="002D080B" w:rsidRDefault="003C5D48" w:rsidP="002D080B">
      <w:pPr>
        <w:keepNext/>
        <w:spacing w:before="60" w:after="60" w:line="240" w:lineRule="auto"/>
        <w:rPr>
          <w:rFonts w:ascii="Calibri" w:eastAsia="Times New Roman" w:hAnsi="Calibri" w:cs="Tahoma"/>
          <w:b/>
          <w:sz w:val="20"/>
          <w:szCs w:val="20"/>
          <w:lang w:eastAsia="cs-CZ"/>
        </w:rPr>
      </w:pPr>
      <w:r w:rsidRPr="002D080B">
        <w:rPr>
          <w:rFonts w:ascii="Calibri" w:eastAsia="Times New Roman" w:hAnsi="Calibri" w:cs="Tahoma"/>
          <w:b/>
          <w:sz w:val="20"/>
          <w:szCs w:val="20"/>
          <w:lang w:eastAsia="cs-CZ"/>
        </w:rPr>
        <w:t>Za Poskytovatele:</w:t>
      </w:r>
    </w:p>
    <w:p w14:paraId="637200CB" w14:textId="77777777" w:rsidR="00FF223D" w:rsidRPr="003C5D48" w:rsidRDefault="00FF223D" w:rsidP="00FF223D">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F223D" w:rsidRPr="003C5D48" w14:paraId="2C023B8D" w14:textId="77777777" w:rsidTr="00BF08D1">
        <w:tc>
          <w:tcPr>
            <w:tcW w:w="2206" w:type="dxa"/>
            <w:shd w:val="clear" w:color="auto" w:fill="auto"/>
            <w:vAlign w:val="center"/>
          </w:tcPr>
          <w:p w14:paraId="279558D8" w14:textId="77777777" w:rsidR="00FF223D" w:rsidRPr="002D080B" w:rsidRDefault="00FF223D" w:rsidP="00BF08D1">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277E1BEE" w14:textId="2F09690F" w:rsidR="00FF223D" w:rsidRPr="006B4DBE" w:rsidRDefault="00FF223D" w:rsidP="00BF08D1">
            <w:pPr>
              <w:rPr>
                <w:b/>
                <w:szCs w:val="32"/>
              </w:rPr>
            </w:pPr>
          </w:p>
        </w:tc>
      </w:tr>
      <w:tr w:rsidR="00FF223D" w:rsidRPr="003C5D48" w14:paraId="3244B3D4" w14:textId="77777777" w:rsidTr="00BF08D1">
        <w:tc>
          <w:tcPr>
            <w:tcW w:w="2206" w:type="dxa"/>
            <w:shd w:val="clear" w:color="auto" w:fill="auto"/>
            <w:vAlign w:val="center"/>
          </w:tcPr>
          <w:p w14:paraId="6CB34BA3" w14:textId="77777777" w:rsidR="00FF223D" w:rsidRPr="003C5D48" w:rsidRDefault="00FF223D" w:rsidP="00BF08D1">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3569ADFE" w14:textId="17101DC6" w:rsidR="00FF223D" w:rsidRPr="006B4DBE" w:rsidRDefault="00FF223D" w:rsidP="00BF08D1">
            <w:pPr>
              <w:rPr>
                <w:b/>
                <w:szCs w:val="32"/>
              </w:rPr>
            </w:pPr>
          </w:p>
        </w:tc>
      </w:tr>
      <w:tr w:rsidR="00FF223D" w:rsidRPr="003C5D48" w14:paraId="160AC9CE" w14:textId="77777777" w:rsidTr="00BF08D1">
        <w:tc>
          <w:tcPr>
            <w:tcW w:w="2206" w:type="dxa"/>
            <w:shd w:val="clear" w:color="auto" w:fill="auto"/>
            <w:vAlign w:val="center"/>
          </w:tcPr>
          <w:p w14:paraId="10B39B98" w14:textId="77777777" w:rsidR="00FF223D" w:rsidRPr="003C5D48" w:rsidRDefault="00FF223D" w:rsidP="00BF08D1">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5564C5F2" w14:textId="6052E6AE" w:rsidR="00FF223D" w:rsidRPr="006B4DBE" w:rsidRDefault="00FF223D" w:rsidP="00BF08D1">
            <w:pPr>
              <w:rPr>
                <w:b/>
                <w:szCs w:val="32"/>
              </w:rPr>
            </w:pPr>
          </w:p>
        </w:tc>
      </w:tr>
      <w:tr w:rsidR="00FF223D" w:rsidRPr="003C5D48" w14:paraId="58998691" w14:textId="77777777" w:rsidTr="00BF08D1">
        <w:tc>
          <w:tcPr>
            <w:tcW w:w="2206" w:type="dxa"/>
            <w:shd w:val="clear" w:color="auto" w:fill="auto"/>
            <w:vAlign w:val="center"/>
          </w:tcPr>
          <w:p w14:paraId="36ECA519" w14:textId="77777777" w:rsidR="00FF223D" w:rsidRPr="003C5D48" w:rsidRDefault="00FF223D" w:rsidP="00BF08D1">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2F8691F1" w14:textId="6768926D" w:rsidR="00FF223D" w:rsidRPr="006B4DBE" w:rsidRDefault="00FF223D" w:rsidP="00BF08D1">
            <w:pPr>
              <w:rPr>
                <w:b/>
                <w:szCs w:val="32"/>
              </w:rPr>
            </w:pPr>
          </w:p>
        </w:tc>
      </w:tr>
    </w:tbl>
    <w:p w14:paraId="14CC557A" w14:textId="77777777" w:rsidR="00FF223D" w:rsidRPr="003C5D48" w:rsidRDefault="00FF223D" w:rsidP="00FF223D">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F223D" w:rsidRPr="003C5D48" w14:paraId="1758EBA1" w14:textId="77777777" w:rsidTr="00BF08D1">
        <w:tc>
          <w:tcPr>
            <w:tcW w:w="2206" w:type="dxa"/>
            <w:shd w:val="clear" w:color="auto" w:fill="auto"/>
            <w:vAlign w:val="center"/>
          </w:tcPr>
          <w:p w14:paraId="7DF7D2E7" w14:textId="77777777" w:rsidR="00FF223D" w:rsidRPr="003C5D48" w:rsidRDefault="00FF223D" w:rsidP="00BF08D1">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2762E0DB" w14:textId="0ACFB3A5" w:rsidR="00FF223D" w:rsidRPr="006B4DBE" w:rsidRDefault="00FF223D" w:rsidP="00BF08D1">
            <w:pPr>
              <w:rPr>
                <w:b/>
                <w:szCs w:val="32"/>
              </w:rPr>
            </w:pPr>
          </w:p>
        </w:tc>
      </w:tr>
      <w:tr w:rsidR="00FF223D" w:rsidRPr="003C5D48" w14:paraId="127F4E9F" w14:textId="77777777" w:rsidTr="00BF08D1">
        <w:tc>
          <w:tcPr>
            <w:tcW w:w="2206" w:type="dxa"/>
            <w:shd w:val="clear" w:color="auto" w:fill="auto"/>
            <w:vAlign w:val="center"/>
          </w:tcPr>
          <w:p w14:paraId="4954508F" w14:textId="77777777" w:rsidR="00FF223D" w:rsidRPr="003C5D48" w:rsidRDefault="00FF223D" w:rsidP="00BF08D1">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2A36C52" w14:textId="5D2B7923" w:rsidR="00FF223D" w:rsidRPr="006B4DBE" w:rsidRDefault="00FF223D" w:rsidP="00BF08D1">
            <w:pPr>
              <w:rPr>
                <w:b/>
                <w:szCs w:val="32"/>
              </w:rPr>
            </w:pPr>
          </w:p>
        </w:tc>
      </w:tr>
      <w:tr w:rsidR="00FF223D" w:rsidRPr="003C5D48" w14:paraId="2667C3B8" w14:textId="77777777" w:rsidTr="00BF08D1">
        <w:tc>
          <w:tcPr>
            <w:tcW w:w="2206" w:type="dxa"/>
            <w:shd w:val="clear" w:color="auto" w:fill="auto"/>
            <w:vAlign w:val="center"/>
          </w:tcPr>
          <w:p w14:paraId="38F7F285" w14:textId="77777777" w:rsidR="00FF223D" w:rsidRPr="003C5D48" w:rsidRDefault="00FF223D" w:rsidP="00BF08D1">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1B1F9A1B" w14:textId="67D31665" w:rsidR="00FF223D" w:rsidRPr="006B4DBE" w:rsidRDefault="00FF223D" w:rsidP="00BF08D1">
            <w:pPr>
              <w:rPr>
                <w:b/>
                <w:szCs w:val="32"/>
              </w:rPr>
            </w:pPr>
          </w:p>
        </w:tc>
      </w:tr>
      <w:tr w:rsidR="00FF223D" w:rsidRPr="003C5D48" w14:paraId="4F34CBFB" w14:textId="77777777" w:rsidTr="00BF08D1">
        <w:tc>
          <w:tcPr>
            <w:tcW w:w="2206" w:type="dxa"/>
            <w:shd w:val="clear" w:color="auto" w:fill="auto"/>
            <w:vAlign w:val="center"/>
          </w:tcPr>
          <w:p w14:paraId="75CC2F60" w14:textId="77777777" w:rsidR="00FF223D" w:rsidRPr="003C5D48" w:rsidRDefault="00FF223D" w:rsidP="00BF08D1">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3542654B" w14:textId="280F0300" w:rsidR="00FF223D" w:rsidRPr="006B4DBE" w:rsidRDefault="00FF223D" w:rsidP="00BF08D1">
            <w:pPr>
              <w:rPr>
                <w:b/>
                <w:szCs w:val="32"/>
              </w:rPr>
            </w:pPr>
          </w:p>
        </w:tc>
      </w:tr>
    </w:tbl>
    <w:p w14:paraId="19AA8ED4" w14:textId="6CA09B82"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w:t>
      </w:r>
      <w:r w:rsidR="00CD5947">
        <w:rPr>
          <w:rFonts w:ascii="Calibri" w:eastAsia="Times New Roman" w:hAnsi="Calibri" w:cs="Tahoma"/>
          <w:snapToGrid w:val="0"/>
          <w:sz w:val="20"/>
          <w:szCs w:val="20"/>
        </w:rPr>
        <w:t xml:space="preserve"> předložit</w:t>
      </w:r>
      <w:r w:rsidR="00AB14CB">
        <w:rPr>
          <w:rFonts w:ascii="Calibri" w:eastAsia="Times New Roman" w:hAnsi="Calibri" w:cs="Tahoma"/>
          <w:snapToGrid w:val="0"/>
          <w:sz w:val="20"/>
          <w:szCs w:val="20"/>
        </w:rPr>
        <w:t xml:space="preserve"> k podpisu</w:t>
      </w:r>
      <w:r w:rsidR="00CD5947">
        <w:rPr>
          <w:rFonts w:ascii="Calibri" w:eastAsia="Times New Roman" w:hAnsi="Calibri" w:cs="Tahoma"/>
          <w:snapToGrid w:val="0"/>
          <w:sz w:val="20"/>
          <w:szCs w:val="20"/>
        </w:rPr>
        <w:t xml:space="preserve"> </w:t>
      </w:r>
      <w:r w:rsidR="00E57112">
        <w:rPr>
          <w:rFonts w:ascii="Calibri" w:eastAsia="Times New Roman" w:hAnsi="Calibri" w:cs="Tahoma"/>
          <w:snapToGrid w:val="0"/>
          <w:sz w:val="20"/>
          <w:szCs w:val="20"/>
        </w:rPr>
        <w:t xml:space="preserve">osobě jednající jménem Objednatele </w:t>
      </w:r>
      <w:r w:rsidR="00610B9D">
        <w:rPr>
          <w:rFonts w:ascii="Calibri" w:eastAsia="Times New Roman" w:hAnsi="Calibri" w:cs="Tahoma"/>
          <w:snapToGrid w:val="0"/>
          <w:sz w:val="20"/>
          <w:szCs w:val="20"/>
        </w:rPr>
        <w:t>z</w:t>
      </w:r>
      <w:r w:rsidRPr="003C5D48">
        <w:rPr>
          <w:rFonts w:ascii="Calibri" w:eastAsia="Times New Roman" w:hAnsi="Calibri" w:cs="Tahoma"/>
          <w:snapToGrid w:val="0"/>
          <w:sz w:val="20"/>
          <w:szCs w:val="20"/>
          <w:lang w:val="x-none"/>
        </w:rPr>
        <w:t>měn</w:t>
      </w:r>
      <w:r w:rsidR="00610B9D">
        <w:rPr>
          <w:rFonts w:ascii="Calibri" w:eastAsia="Times New Roman" w:hAnsi="Calibri" w:cs="Tahoma"/>
          <w:snapToGrid w:val="0"/>
          <w:sz w:val="20"/>
          <w:szCs w:val="20"/>
        </w:rPr>
        <w:t xml:space="preserve">u, </w:t>
      </w:r>
      <w:r w:rsidR="00AB14CB">
        <w:rPr>
          <w:rFonts w:ascii="Calibri" w:eastAsia="Times New Roman" w:hAnsi="Calibri" w:cs="Tahoma"/>
          <w:snapToGrid w:val="0"/>
          <w:sz w:val="20"/>
          <w:szCs w:val="20"/>
        </w:rPr>
        <w:t>z</w:t>
      </w:r>
      <w:r w:rsidRPr="003C5D48">
        <w:rPr>
          <w:rFonts w:ascii="Calibri" w:eastAsia="Times New Roman" w:hAnsi="Calibri" w:cs="Tahoma"/>
          <w:snapToGrid w:val="0"/>
          <w:sz w:val="20"/>
          <w:szCs w:val="20"/>
          <w:lang w:val="x-none"/>
        </w:rPr>
        <w:t>ruš</w:t>
      </w:r>
      <w:r w:rsidR="00610B9D">
        <w:rPr>
          <w:rFonts w:ascii="Calibri" w:eastAsia="Times New Roman" w:hAnsi="Calibri" w:cs="Tahoma"/>
          <w:snapToGrid w:val="0"/>
          <w:sz w:val="20"/>
          <w:szCs w:val="20"/>
        </w:rPr>
        <w:t>ení</w:t>
      </w:r>
      <w:r w:rsidRPr="003C5D48">
        <w:rPr>
          <w:rFonts w:ascii="Calibri" w:eastAsia="Times New Roman" w:hAnsi="Calibri" w:cs="Tahoma"/>
          <w:snapToGrid w:val="0"/>
          <w:sz w:val="20"/>
          <w:szCs w:val="20"/>
          <w:lang w:val="x-none"/>
        </w:rPr>
        <w:t xml:space="preserve"> </w:t>
      </w:r>
      <w:r w:rsidR="00EE648E">
        <w:rPr>
          <w:rFonts w:ascii="Calibri" w:eastAsia="Times New Roman" w:hAnsi="Calibri" w:cs="Tahoma"/>
          <w:snapToGrid w:val="0"/>
          <w:sz w:val="20"/>
          <w:szCs w:val="20"/>
        </w:rPr>
        <w:t>či</w:t>
      </w:r>
      <w:r w:rsidRPr="003C5D48">
        <w:rPr>
          <w:rFonts w:ascii="Calibri" w:eastAsia="Times New Roman" w:hAnsi="Calibri" w:cs="Tahoma"/>
          <w:snapToGrid w:val="0"/>
          <w:sz w:val="20"/>
          <w:szCs w:val="20"/>
          <w:lang w:val="x-none"/>
        </w:rPr>
        <w:t xml:space="preserve"> dodat</w:t>
      </w:r>
      <w:r w:rsidR="00EE648E">
        <w:rPr>
          <w:rFonts w:ascii="Calibri" w:eastAsia="Times New Roman" w:hAnsi="Calibri" w:cs="Tahoma"/>
          <w:snapToGrid w:val="0"/>
          <w:sz w:val="20"/>
          <w:szCs w:val="20"/>
        </w:rPr>
        <w:t>ek</w:t>
      </w:r>
      <w:r w:rsidRPr="003C5D48">
        <w:rPr>
          <w:rFonts w:ascii="Calibri" w:eastAsia="Times New Roman" w:hAnsi="Calibri" w:cs="Tahoma"/>
          <w:snapToGrid w:val="0"/>
          <w:sz w:val="20"/>
          <w:szCs w:val="20"/>
          <w:lang w:val="x-none"/>
        </w:rPr>
        <w:t xml:space="preserve"> k této Smlouvě.</w:t>
      </w:r>
    </w:p>
    <w:p w14:paraId="3F361323"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Osoby oprávněné jednat ve věcech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 xml:space="preserve">d hoc služeb jsou oprávněny v rámci této Smlouvy objednávat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d hoc služby 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1889016E" w14:textId="5513C42A"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40BE06B2" w14:textId="2BCE5664" w:rsidR="003C5D48" w:rsidRPr="003C5D48" w:rsidRDefault="003F3F3C" w:rsidP="003F3F3C">
      <w:pPr>
        <w:jc w:val="left"/>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br w:type="page"/>
      </w:r>
    </w:p>
    <w:p w14:paraId="4108DD9B" w14:textId="77777777" w:rsidR="008A25CF" w:rsidRDefault="008A25CF" w:rsidP="003C5D48">
      <w:pPr>
        <w:spacing w:before="60" w:after="60" w:line="240" w:lineRule="auto"/>
        <w:jc w:val="center"/>
        <w:rPr>
          <w:rFonts w:ascii="Calibri" w:eastAsia="Times New Roman" w:hAnsi="Calibri" w:cs="Tahoma"/>
          <w:b/>
          <w:sz w:val="20"/>
          <w:szCs w:val="20"/>
          <w:lang w:val="x-none" w:eastAsia="x-none"/>
        </w:rPr>
        <w:sectPr w:rsidR="008A25CF" w:rsidSect="00EF69E8">
          <w:type w:val="continuous"/>
          <w:pgSz w:w="11906" w:h="16838"/>
          <w:pgMar w:top="1021" w:right="1021" w:bottom="1021" w:left="1021" w:header="709" w:footer="709" w:gutter="0"/>
          <w:pgNumType w:start="1"/>
          <w:cols w:space="708"/>
          <w:docGrid w:linePitch="360"/>
        </w:sectPr>
      </w:pPr>
    </w:p>
    <w:p w14:paraId="73E360A1"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175" w:name="_Příloha_č._7"/>
      <w:bookmarkStart w:id="176" w:name="Annex07"/>
      <w:bookmarkEnd w:id="175"/>
      <w:r w:rsidRPr="003C5D48">
        <w:rPr>
          <w:rFonts w:ascii="Calibri" w:eastAsia="Times New Roman" w:hAnsi="Calibri" w:cs="Tahoma"/>
          <w:b/>
          <w:bCs/>
          <w:kern w:val="32"/>
          <w:sz w:val="20"/>
          <w:szCs w:val="20"/>
          <w:lang w:val="x-none" w:eastAsia="x-none"/>
        </w:rPr>
        <w:lastRenderedPageBreak/>
        <w:t>Příloha č.</w:t>
      </w:r>
      <w:bookmarkEnd w:id="176"/>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5</w:t>
      </w:r>
    </w:p>
    <w:p w14:paraId="74FEFE71"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75741BED"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 xml:space="preserve">1/ </w:t>
      </w:r>
    </w:p>
    <w:p w14:paraId="02603C14" w14:textId="030FDBC2" w:rsidR="003C5D48" w:rsidRPr="00470087" w:rsidRDefault="003C5D48" w:rsidP="00470087">
      <w:pPr>
        <w:rPr>
          <w:b/>
          <w:szCs w:val="32"/>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00202D6D" w:rsidRPr="00996DE1">
        <w:rPr>
          <w:b/>
        </w:rPr>
        <w:fldChar w:fldCharType="begin">
          <w:ffData>
            <w:name w:val="Text1"/>
            <w:enabled/>
            <w:calcOnExit w:val="0"/>
            <w:textInput/>
          </w:ffData>
        </w:fldChar>
      </w:r>
      <w:r w:rsidR="00202D6D" w:rsidRPr="00996DE1">
        <w:rPr>
          <w:b/>
        </w:rPr>
        <w:instrText xml:space="preserve"> FORMTEXT </w:instrText>
      </w:r>
      <w:r w:rsidR="00202D6D" w:rsidRPr="00996DE1">
        <w:rPr>
          <w:b/>
        </w:rPr>
      </w:r>
      <w:r w:rsidR="00202D6D" w:rsidRPr="00996DE1">
        <w:rPr>
          <w:b/>
        </w:rPr>
        <w:fldChar w:fldCharType="separate"/>
      </w:r>
      <w:r w:rsidR="00202D6D">
        <w:rPr>
          <w:b/>
        </w:rPr>
        <w:t> </w:t>
      </w:r>
      <w:r w:rsidR="00202D6D">
        <w:rPr>
          <w:b/>
        </w:rPr>
        <w:t> </w:t>
      </w:r>
      <w:r w:rsidR="00202D6D">
        <w:rPr>
          <w:b/>
        </w:rPr>
        <w:t> </w:t>
      </w:r>
      <w:r w:rsidR="00202D6D">
        <w:rPr>
          <w:b/>
        </w:rPr>
        <w:t> </w:t>
      </w:r>
      <w:r w:rsidR="00202D6D">
        <w:rPr>
          <w:b/>
        </w:rPr>
        <w:t> </w:t>
      </w:r>
      <w:r w:rsidR="00202D6D" w:rsidRPr="00996DE1">
        <w:rPr>
          <w:b/>
        </w:rPr>
        <w:fldChar w:fldCharType="end"/>
      </w:r>
    </w:p>
    <w:p w14:paraId="40ED6AD0" w14:textId="1A073FC7" w:rsidR="003C5D48" w:rsidRPr="00470087" w:rsidRDefault="003C5D48" w:rsidP="00470087">
      <w:pPr>
        <w:rPr>
          <w:b/>
          <w:szCs w:val="32"/>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6F277319" w14:textId="46A37B37" w:rsidR="003C5D48" w:rsidRPr="00470087" w:rsidRDefault="003C5D48" w:rsidP="00470087">
      <w:pPr>
        <w:rPr>
          <w:b/>
          <w:szCs w:val="32"/>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57776624" w14:textId="48AA27A2" w:rsidR="003C5D48" w:rsidRPr="00470087" w:rsidRDefault="003C5D48" w:rsidP="00470087">
      <w:pPr>
        <w:rPr>
          <w:b/>
          <w:szCs w:val="32"/>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03A0B6B9" w14:textId="77777777" w:rsidR="00470087" w:rsidRPr="00996DE1" w:rsidRDefault="003C5D48" w:rsidP="00470087">
      <w:pPr>
        <w:rPr>
          <w:b/>
          <w:szCs w:val="32"/>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1A9647D3" w14:textId="478E7866"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p>
    <w:p w14:paraId="124E2DD7"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5C414FD2"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2/</w:t>
      </w:r>
    </w:p>
    <w:p w14:paraId="0DAA043E" w14:textId="77777777" w:rsidR="00470087" w:rsidRPr="00470087" w:rsidRDefault="00470087" w:rsidP="00470087">
      <w:pPr>
        <w:rPr>
          <w:b/>
          <w:szCs w:val="32"/>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E717D8A" w14:textId="77777777" w:rsidR="00470087" w:rsidRPr="00470087" w:rsidRDefault="00470087" w:rsidP="00470087">
      <w:pPr>
        <w:rPr>
          <w:b/>
          <w:szCs w:val="32"/>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2E9E7C1" w14:textId="77777777" w:rsidR="00470087" w:rsidRPr="00470087" w:rsidRDefault="00470087" w:rsidP="00470087">
      <w:pPr>
        <w:rPr>
          <w:b/>
          <w:szCs w:val="32"/>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126CC20A" w14:textId="77777777" w:rsidR="00470087" w:rsidRPr="00470087" w:rsidRDefault="00470087" w:rsidP="00470087">
      <w:pPr>
        <w:rPr>
          <w:b/>
          <w:szCs w:val="32"/>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15CB4E6" w14:textId="77777777" w:rsidR="00470087" w:rsidRPr="00996DE1" w:rsidRDefault="00470087" w:rsidP="00470087">
      <w:pPr>
        <w:rPr>
          <w:b/>
          <w:szCs w:val="32"/>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317D61F7" w14:textId="39455502"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p>
    <w:p w14:paraId="32241B18"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3/</w:t>
      </w:r>
    </w:p>
    <w:p w14:paraId="2FBE06C2" w14:textId="77777777" w:rsidR="00470087" w:rsidRPr="00470087" w:rsidRDefault="00470087" w:rsidP="00470087">
      <w:pPr>
        <w:rPr>
          <w:b/>
          <w:szCs w:val="32"/>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281601AA" w14:textId="77777777" w:rsidR="00470087" w:rsidRPr="00470087" w:rsidRDefault="00470087" w:rsidP="00470087">
      <w:pPr>
        <w:rPr>
          <w:b/>
          <w:szCs w:val="32"/>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F4AB1A5" w14:textId="77777777" w:rsidR="00470087" w:rsidRPr="00470087" w:rsidRDefault="00470087" w:rsidP="00470087">
      <w:pPr>
        <w:rPr>
          <w:b/>
          <w:szCs w:val="32"/>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1F8DED72" w14:textId="77777777" w:rsidR="00470087" w:rsidRPr="00470087" w:rsidRDefault="00470087" w:rsidP="00470087">
      <w:pPr>
        <w:rPr>
          <w:b/>
          <w:szCs w:val="32"/>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22DAF479" w14:textId="77777777" w:rsidR="00470087" w:rsidRPr="00996DE1" w:rsidRDefault="00470087" w:rsidP="00470087">
      <w:pPr>
        <w:rPr>
          <w:b/>
          <w:szCs w:val="32"/>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A9570AD"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6E1EAE05" w14:textId="77777777" w:rsidR="00191D5D" w:rsidRDefault="00191D5D" w:rsidP="003C5D48">
      <w:pPr>
        <w:spacing w:before="60" w:after="60" w:line="240" w:lineRule="auto"/>
        <w:jc w:val="center"/>
        <w:outlineLvl w:val="0"/>
        <w:rPr>
          <w:rFonts w:ascii="Calibri" w:eastAsia="Times New Roman" w:hAnsi="Calibri" w:cs="Tahoma"/>
          <w:b/>
          <w:bCs/>
          <w:kern w:val="32"/>
          <w:sz w:val="20"/>
          <w:szCs w:val="20"/>
          <w:lang w:val="x-none" w:eastAsia="x-none"/>
        </w:rPr>
        <w:sectPr w:rsidR="00191D5D" w:rsidSect="00EF69E8">
          <w:footerReference w:type="default" r:id="rId13"/>
          <w:type w:val="continuous"/>
          <w:pgSz w:w="11906" w:h="16838"/>
          <w:pgMar w:top="1021" w:right="1021" w:bottom="1021" w:left="1021" w:header="709" w:footer="709" w:gutter="0"/>
          <w:pgNumType w:start="1"/>
          <w:cols w:space="708"/>
          <w:docGrid w:linePitch="360"/>
        </w:sectPr>
      </w:pPr>
      <w:bookmarkStart w:id="177" w:name="_Příloha_č._8"/>
      <w:bookmarkStart w:id="178" w:name="Annex08"/>
      <w:bookmarkEnd w:id="177"/>
    </w:p>
    <w:p w14:paraId="321079D6"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6</w:t>
      </w:r>
    </w:p>
    <w:bookmarkEnd w:id="178"/>
    <w:p w14:paraId="3D1ECA2E"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Souhrnná cenová tabulka</w:t>
      </w:r>
    </w:p>
    <w:p w14:paraId="613F0C78"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179" w:name="_Ref419882944"/>
      <w:bookmarkStart w:id="180" w:name="Annex09"/>
    </w:p>
    <w:p w14:paraId="4ACE358E" w14:textId="2162B4BA"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Příloha č. 6 Smlouvy bude přiložena po výběru dodavatele před podpisem smlouvy a bude odpovídat Příloze č. </w:t>
      </w:r>
      <w:r w:rsidR="008470C3">
        <w:rPr>
          <w:rFonts w:ascii="Calibri" w:eastAsia="Times New Roman" w:hAnsi="Calibri" w:cs="Times New Roman"/>
          <w:sz w:val="20"/>
          <w:szCs w:val="20"/>
          <w:lang w:eastAsia="cs-CZ"/>
        </w:rPr>
        <w:t>4</w:t>
      </w:r>
      <w:r w:rsidRPr="003C5D48">
        <w:rPr>
          <w:rFonts w:ascii="Calibri" w:eastAsia="Times New Roman" w:hAnsi="Calibri" w:cs="Times New Roman"/>
          <w:sz w:val="20"/>
          <w:szCs w:val="20"/>
          <w:lang w:eastAsia="cs-CZ"/>
        </w:rPr>
        <w:t xml:space="preserve"> zadávací dokumentace předložené vybraným dodavatelem v jeho nabídce, s doplněním zákonných sazeb DPH a ceny s DPH.</w:t>
      </w:r>
    </w:p>
    <w:p w14:paraId="1B7FA63F" w14:textId="77777777" w:rsidR="006E0FAF" w:rsidRDefault="006E0FAF" w:rsidP="00125436">
      <w:bookmarkStart w:id="181" w:name="Annex10"/>
      <w:bookmarkEnd w:id="179"/>
      <w:bookmarkEnd w:id="180"/>
    </w:p>
    <w:p w14:paraId="754099AE" w14:textId="05F4103A" w:rsidR="0050258C" w:rsidRPr="00917B67" w:rsidRDefault="0050258C" w:rsidP="00917B67">
      <w:pPr>
        <w:rPr>
          <w:b/>
          <w:szCs w:val="32"/>
        </w:rPr>
      </w:pPr>
    </w:p>
    <w:p w14:paraId="24C5D531" w14:textId="77777777" w:rsidR="00917B67" w:rsidRDefault="00917B67" w:rsidP="00125436"/>
    <w:p w14:paraId="2CE33456" w14:textId="77777777" w:rsidR="00E54E8F" w:rsidRDefault="00E54E8F" w:rsidP="00125436"/>
    <w:p w14:paraId="39B1491F" w14:textId="77777777" w:rsidR="00E54E8F" w:rsidRDefault="00E54E8F" w:rsidP="00125436"/>
    <w:p w14:paraId="754042F5" w14:textId="77777777" w:rsidR="00E54E8F" w:rsidRDefault="00E54E8F" w:rsidP="00125436"/>
    <w:p w14:paraId="2A847DFB" w14:textId="77777777" w:rsidR="00E54E8F" w:rsidRDefault="00E54E8F" w:rsidP="00125436"/>
    <w:p w14:paraId="48DD0525" w14:textId="77777777" w:rsidR="00E54E8F" w:rsidRDefault="00E54E8F" w:rsidP="00125436"/>
    <w:p w14:paraId="436FBF04" w14:textId="77777777" w:rsidR="00917B67" w:rsidRDefault="00917B67" w:rsidP="00125436"/>
    <w:p w14:paraId="4C4A1B27" w14:textId="77777777" w:rsidR="00917B67" w:rsidRDefault="00917B67" w:rsidP="00125436"/>
    <w:p w14:paraId="3388110C" w14:textId="77777777" w:rsidR="00917B67" w:rsidRDefault="00917B67" w:rsidP="00125436"/>
    <w:p w14:paraId="206EB546" w14:textId="77777777" w:rsidR="00917B67" w:rsidRDefault="00917B67" w:rsidP="00125436"/>
    <w:p w14:paraId="2C6D4313" w14:textId="77777777" w:rsidR="00917B67" w:rsidRDefault="00917B67" w:rsidP="00125436"/>
    <w:p w14:paraId="37C899F3" w14:textId="77777777" w:rsidR="00917B67" w:rsidRDefault="00917B67" w:rsidP="00125436"/>
    <w:p w14:paraId="5141A6E7" w14:textId="77777777" w:rsidR="00917B67" w:rsidRDefault="00917B67" w:rsidP="00125436"/>
    <w:p w14:paraId="26EC8730" w14:textId="77777777" w:rsidR="00917B67" w:rsidRDefault="00917B67" w:rsidP="00125436"/>
    <w:p w14:paraId="6804CCB2" w14:textId="77777777" w:rsidR="00917B67" w:rsidRDefault="00917B67" w:rsidP="00125436"/>
    <w:p w14:paraId="2C9E49E8" w14:textId="77777777" w:rsidR="00917B67" w:rsidRDefault="00917B67" w:rsidP="00125436"/>
    <w:p w14:paraId="0A433D0F" w14:textId="77777777" w:rsidR="00917B67" w:rsidRDefault="00917B67" w:rsidP="00125436"/>
    <w:p w14:paraId="08EB1523" w14:textId="77777777" w:rsidR="00917B67" w:rsidRDefault="00917B67" w:rsidP="00125436"/>
    <w:p w14:paraId="09601748" w14:textId="77777777" w:rsidR="00917B67" w:rsidRDefault="00917B67" w:rsidP="00125436"/>
    <w:p w14:paraId="6B053CF9" w14:textId="77777777" w:rsidR="00917B67" w:rsidRDefault="00917B67" w:rsidP="00125436"/>
    <w:p w14:paraId="02491356" w14:textId="77777777" w:rsidR="00917B67" w:rsidRDefault="00917B67" w:rsidP="00125436"/>
    <w:p w14:paraId="2EAC14F3" w14:textId="77777777" w:rsidR="00917B67" w:rsidRDefault="00917B67" w:rsidP="00125436"/>
    <w:p w14:paraId="0D15FC34" w14:textId="77777777" w:rsidR="00917B67" w:rsidRDefault="00917B67" w:rsidP="00125436"/>
    <w:p w14:paraId="7964EEBD" w14:textId="77777777" w:rsidR="00917B67" w:rsidRDefault="00917B67" w:rsidP="00125436"/>
    <w:p w14:paraId="01B90D00" w14:textId="77777777" w:rsidR="00917B67" w:rsidRDefault="00917B67" w:rsidP="00125436"/>
    <w:p w14:paraId="2007777F" w14:textId="77777777" w:rsidR="00917B67" w:rsidRDefault="00917B67" w:rsidP="00125436"/>
    <w:p w14:paraId="270346A6" w14:textId="77777777" w:rsidR="00917B67" w:rsidRDefault="00917B67" w:rsidP="00125436"/>
    <w:p w14:paraId="01549746" w14:textId="14E8C223" w:rsidR="0050258C" w:rsidRDefault="0050258C" w:rsidP="00125436">
      <w:pPr>
        <w:keepNext/>
        <w:spacing w:before="60" w:after="60" w:line="240" w:lineRule="auto"/>
        <w:outlineLvl w:val="0"/>
        <w:rPr>
          <w:rFonts w:ascii="Calibri" w:eastAsia="Times New Roman" w:hAnsi="Calibri" w:cs="Tahoma"/>
          <w:b/>
          <w:bCs/>
          <w:kern w:val="32"/>
          <w:sz w:val="20"/>
          <w:szCs w:val="20"/>
          <w:lang w:val="x-none" w:eastAsia="x-none"/>
        </w:rPr>
        <w:sectPr w:rsidR="0050258C" w:rsidSect="00EF69E8">
          <w:pgSz w:w="11906" w:h="16838"/>
          <w:pgMar w:top="1021" w:right="1021" w:bottom="1021" w:left="1021" w:header="709" w:footer="709" w:gutter="0"/>
          <w:pgNumType w:start="1"/>
          <w:cols w:space="708"/>
          <w:docGrid w:linePitch="360"/>
        </w:sectPr>
      </w:pPr>
    </w:p>
    <w:p w14:paraId="176A2B1A" w14:textId="77777777" w:rsidR="00A27EB7" w:rsidRPr="003C5D48" w:rsidRDefault="00A27EB7" w:rsidP="00A27EB7">
      <w:pPr>
        <w:keepNext/>
        <w:spacing w:before="60" w:after="60" w:line="240" w:lineRule="auto"/>
        <w:jc w:val="center"/>
        <w:outlineLvl w:val="0"/>
        <w:rPr>
          <w:rFonts w:ascii="Calibri" w:eastAsia="Times New Roman" w:hAnsi="Calibri" w:cs="Tahoma"/>
          <w:b/>
          <w:bCs/>
          <w:kern w:val="32"/>
          <w:sz w:val="20"/>
          <w:szCs w:val="20"/>
          <w:lang w:eastAsia="x-none"/>
        </w:rPr>
      </w:pPr>
      <w:bookmarkStart w:id="182" w:name="_Příloha_č._8_1"/>
      <w:bookmarkEnd w:id="182"/>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7</w:t>
      </w:r>
    </w:p>
    <w:p w14:paraId="5F04396B" w14:textId="77777777" w:rsidR="00A27EB7" w:rsidRPr="003C5D48" w:rsidRDefault="00A27EB7" w:rsidP="00A27EB7">
      <w:pPr>
        <w:spacing w:before="60" w:after="6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Realizační tým Poskytovatele</w:t>
      </w:r>
    </w:p>
    <w:p w14:paraId="401BA7D2" w14:textId="77777777" w:rsidR="00A27EB7" w:rsidRPr="003C5D48" w:rsidRDefault="00A27EB7" w:rsidP="00A27EB7">
      <w:pPr>
        <w:spacing w:after="0" w:line="240" w:lineRule="auto"/>
        <w:jc w:val="center"/>
        <w:rPr>
          <w:rFonts w:ascii="Calibri" w:eastAsia="Times New Roman" w:hAnsi="Calibri" w:cs="Tahoma"/>
          <w:i/>
          <w:sz w:val="20"/>
          <w:szCs w:val="20"/>
          <w:lang w:eastAsia="cs-CZ"/>
        </w:rPr>
      </w:pPr>
      <w:r w:rsidRPr="003C5D48">
        <w:rPr>
          <w:rFonts w:ascii="Calibri" w:eastAsia="Times New Roman" w:hAnsi="Calibri" w:cs="Tahoma"/>
          <w:b/>
          <w:i/>
          <w:sz w:val="20"/>
          <w:szCs w:val="20"/>
          <w:highlight w:val="yellow"/>
          <w:lang w:eastAsia="cs-CZ"/>
        </w:rPr>
        <w:t xml:space="preserve">pozn.: účastník vyplní níže uvedené kontaktní údaje a doplní jednotlivé pozice v souladu s požadavky na složení realizačního týmu </w:t>
      </w:r>
    </w:p>
    <w:p w14:paraId="0001F6FD" w14:textId="77777777" w:rsidR="00A27EB7" w:rsidRPr="003C5D48" w:rsidRDefault="00A27EB7" w:rsidP="00A27EB7">
      <w:pPr>
        <w:spacing w:after="0" w:line="240" w:lineRule="auto"/>
        <w:rPr>
          <w:rFonts w:ascii="Calibri" w:eastAsia="Times New Roman" w:hAnsi="Calibri" w:cs="Times New Roman"/>
          <w:kern w:val="32"/>
          <w:sz w:val="20"/>
          <w:szCs w:val="24"/>
          <w:lang w:val="x-none" w:eastAsia="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A27EB7" w:rsidRPr="003C5D48" w14:paraId="271D63D2" w14:textId="77777777" w:rsidTr="00BF08D1">
        <w:trPr>
          <w:trHeight w:val="325"/>
          <w:jc w:val="center"/>
        </w:trPr>
        <w:tc>
          <w:tcPr>
            <w:tcW w:w="1089" w:type="pct"/>
            <w:shd w:val="clear" w:color="auto" w:fill="ABBB59"/>
            <w:vAlign w:val="center"/>
          </w:tcPr>
          <w:p w14:paraId="666CF743" w14:textId="77777777" w:rsidR="00A27EB7" w:rsidRPr="003C5D48" w:rsidRDefault="00A27EB7" w:rsidP="00BF08D1">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Kategorie rolí</w:t>
            </w:r>
          </w:p>
          <w:p w14:paraId="7D56BDBF" w14:textId="77777777" w:rsidR="00A27EB7" w:rsidRPr="003C5D48" w:rsidRDefault="00A27EB7" w:rsidP="00BF08D1">
            <w:pPr>
              <w:widowControl w:val="0"/>
              <w:spacing w:after="0" w:line="240" w:lineRule="auto"/>
              <w:ind w:left="426"/>
              <w:jc w:val="center"/>
              <w:rPr>
                <w:rFonts w:ascii="Calibri" w:eastAsia="Times New Roman" w:hAnsi="Calibri" w:cs="Tahoma"/>
                <w:b/>
                <w:sz w:val="20"/>
                <w:szCs w:val="20"/>
                <w:lang w:eastAsia="cs-CZ"/>
              </w:rPr>
            </w:pPr>
            <w:r w:rsidRPr="003C5D48">
              <w:rPr>
                <w:rFonts w:ascii="Calibri" w:eastAsia="Times New Roman" w:hAnsi="Calibri" w:cs="Tahoma"/>
                <w:b/>
                <w:sz w:val="20"/>
                <w:szCs w:val="20"/>
                <w:highlight w:val="yellow"/>
                <w:lang w:eastAsia="cs-CZ"/>
              </w:rPr>
              <w:t>[DOPLNÍ ÚČASTNÍK]</w:t>
            </w:r>
          </w:p>
          <w:p w14:paraId="03BA527C" w14:textId="77777777" w:rsidR="00A27EB7" w:rsidRPr="003C5D48" w:rsidRDefault="00A27EB7" w:rsidP="00BF08D1">
            <w:pPr>
              <w:widowControl w:val="0"/>
              <w:spacing w:after="0" w:line="240" w:lineRule="auto"/>
              <w:ind w:left="426"/>
              <w:jc w:val="center"/>
              <w:rPr>
                <w:rFonts w:ascii="Calibri" w:eastAsia="Times New Roman" w:hAnsi="Calibri" w:cs="Tahoma"/>
                <w:b/>
                <w:sz w:val="20"/>
                <w:szCs w:val="20"/>
                <w:lang w:eastAsia="cs-CZ"/>
              </w:rPr>
            </w:pPr>
            <w:r w:rsidRPr="003C5D48">
              <w:rPr>
                <w:rFonts w:ascii="Calibri" w:eastAsia="Times New Roman" w:hAnsi="Calibri" w:cs="Tahoma"/>
                <w:b/>
                <w:sz w:val="20"/>
                <w:szCs w:val="20"/>
                <w:highlight w:val="yellow"/>
                <w:lang w:eastAsia="cs-CZ"/>
              </w:rPr>
              <w:t>[DOPLNÍ ÚČASTNÍK]</w:t>
            </w:r>
          </w:p>
        </w:tc>
        <w:tc>
          <w:tcPr>
            <w:tcW w:w="1090" w:type="pct"/>
            <w:shd w:val="clear" w:color="auto" w:fill="ABBB59"/>
            <w:vAlign w:val="center"/>
          </w:tcPr>
          <w:p w14:paraId="1DFB0989" w14:textId="77777777" w:rsidR="00A27EB7" w:rsidRPr="003C5D48" w:rsidRDefault="00A27EB7" w:rsidP="00BF08D1">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lang w:eastAsia="cs-CZ"/>
              </w:rPr>
              <w:t>Položka kategorie role</w:t>
            </w:r>
            <w:r w:rsidRPr="003C5D48">
              <w:rPr>
                <w:rFonts w:ascii="Calibri" w:eastAsia="Times New Roman" w:hAnsi="Calibri" w:cs="Tahoma"/>
                <w:b/>
                <w:sz w:val="20"/>
                <w:szCs w:val="20"/>
                <w:highlight w:val="yellow"/>
                <w:lang w:eastAsia="cs-CZ"/>
              </w:rPr>
              <w:t xml:space="preserve"> </w:t>
            </w:r>
          </w:p>
          <w:p w14:paraId="42A97FDF" w14:textId="77777777" w:rsidR="00A27EB7" w:rsidRPr="003C5D48" w:rsidRDefault="00A27EB7" w:rsidP="00BF08D1">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highlight w:val="yellow"/>
                <w:lang w:eastAsia="cs-CZ"/>
              </w:rPr>
              <w:t>[DOPLNÍ ÚČASTNÍK]</w:t>
            </w:r>
          </w:p>
          <w:p w14:paraId="7B9B6334" w14:textId="77777777" w:rsidR="00A27EB7" w:rsidRPr="003C5D48" w:rsidRDefault="00A27EB7" w:rsidP="00BF08D1">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sz w:val="20"/>
                <w:szCs w:val="20"/>
                <w:highlight w:val="yellow"/>
                <w:lang w:eastAsia="cs-CZ"/>
              </w:rPr>
              <w:t>[DOPLNÍ ÚČASTNÍK]</w:t>
            </w:r>
          </w:p>
        </w:tc>
        <w:tc>
          <w:tcPr>
            <w:tcW w:w="2821" w:type="pct"/>
            <w:shd w:val="clear" w:color="auto" w:fill="ABBB59"/>
            <w:vAlign w:val="center"/>
          </w:tcPr>
          <w:p w14:paraId="1339AFE3" w14:textId="77777777" w:rsidR="00A27EB7" w:rsidRPr="003C5D48" w:rsidRDefault="00A27EB7" w:rsidP="00BF08D1">
            <w:pPr>
              <w:spacing w:after="0" w:line="240" w:lineRule="auto"/>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Kontaktní údaje</w:t>
            </w:r>
          </w:p>
        </w:tc>
      </w:tr>
      <w:tr w:rsidR="00A27EB7" w:rsidRPr="003C5D48" w14:paraId="034BF4A6" w14:textId="77777777" w:rsidTr="00BF08D1">
        <w:trPr>
          <w:trHeight w:val="859"/>
          <w:jc w:val="center"/>
        </w:trPr>
        <w:tc>
          <w:tcPr>
            <w:tcW w:w="1089" w:type="pct"/>
            <w:shd w:val="clear" w:color="auto" w:fill="auto"/>
            <w:vAlign w:val="center"/>
          </w:tcPr>
          <w:p w14:paraId="2D8B264A" w14:textId="77777777" w:rsidR="00A27EB7" w:rsidRPr="00D03C08" w:rsidRDefault="00A27EB7" w:rsidP="00BF08D1">
            <w:pPr>
              <w:jc w:val="center"/>
              <w:rPr>
                <w:rFonts w:ascii="Calibri" w:eastAsia="Times New Roman" w:hAnsi="Calibri" w:cs="Tahoma"/>
                <w:b/>
                <w:sz w:val="20"/>
                <w:szCs w:val="20"/>
                <w:lang w:eastAsia="cs-CZ"/>
              </w:rPr>
            </w:pPr>
            <w:r w:rsidRPr="00D03C08">
              <w:rPr>
                <w:rFonts w:ascii="Calibri" w:eastAsia="Times New Roman" w:hAnsi="Calibri" w:cs="Tahoma"/>
                <w:b/>
                <w:sz w:val="20"/>
                <w:szCs w:val="20"/>
                <w:lang w:eastAsia="cs-CZ"/>
              </w:rPr>
              <w:t>Vedení projektu</w:t>
            </w:r>
          </w:p>
          <w:p w14:paraId="4E48A4CC" w14:textId="77777777" w:rsidR="00A27EB7" w:rsidRPr="003C5D48" w:rsidRDefault="00A27EB7" w:rsidP="00BF08D1">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53E6FDA0" w14:textId="77777777" w:rsidR="00A27EB7" w:rsidRPr="003C5D48" w:rsidRDefault="00A27EB7" w:rsidP="00BF08D1">
            <w:pPr>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Vedoucí projektu</w:t>
            </w:r>
          </w:p>
        </w:tc>
        <w:tc>
          <w:tcPr>
            <w:tcW w:w="2821" w:type="pct"/>
            <w:tcBorders>
              <w:top w:val="single" w:sz="4" w:space="0" w:color="auto"/>
              <w:bottom w:val="single" w:sz="4" w:space="0" w:color="auto"/>
              <w:right w:val="single" w:sz="4" w:space="0" w:color="auto"/>
            </w:tcBorders>
            <w:shd w:val="clear" w:color="auto" w:fill="auto"/>
            <w:vAlign w:val="center"/>
          </w:tcPr>
          <w:p w14:paraId="64B15D0F" w14:textId="6E83DD35" w:rsidR="00A27EB7" w:rsidRPr="00531B07" w:rsidRDefault="00A27EB7" w:rsidP="00BF08D1">
            <w:pPr>
              <w:jc w:val="center"/>
              <w:rPr>
                <w:rFonts w:ascii="Calibri" w:eastAsia="Times New Roman" w:hAnsi="Calibri" w:cs="Tahoma"/>
                <w:b/>
                <w:sz w:val="20"/>
                <w:szCs w:val="20"/>
                <w:lang w:eastAsia="cs-CZ"/>
              </w:rPr>
            </w:pPr>
          </w:p>
        </w:tc>
      </w:tr>
      <w:tr w:rsidR="00A27EB7" w:rsidRPr="003C5D48" w14:paraId="2E72E2B4" w14:textId="77777777" w:rsidTr="00BF08D1">
        <w:trPr>
          <w:trHeight w:val="859"/>
          <w:jc w:val="center"/>
        </w:trPr>
        <w:tc>
          <w:tcPr>
            <w:tcW w:w="1089" w:type="pct"/>
            <w:shd w:val="clear" w:color="auto" w:fill="auto"/>
            <w:vAlign w:val="center"/>
          </w:tcPr>
          <w:p w14:paraId="13F542DF" w14:textId="77777777" w:rsidR="00A27EB7" w:rsidRPr="00531B07" w:rsidRDefault="00A27EB7" w:rsidP="00BF08D1">
            <w:pPr>
              <w:jc w:val="center"/>
              <w:rPr>
                <w:rFonts w:ascii="Calibri" w:eastAsia="Times New Roman" w:hAnsi="Calibri" w:cs="Tahoma"/>
                <w:b/>
                <w:sz w:val="20"/>
                <w:szCs w:val="20"/>
                <w:lang w:eastAsia="cs-CZ"/>
              </w:rPr>
            </w:pPr>
            <w:r w:rsidRPr="00531B07">
              <w:rPr>
                <w:rFonts w:ascii="Calibri" w:eastAsia="Times New Roman" w:hAnsi="Calibri" w:cs="Tahoma"/>
                <w:b/>
                <w:sz w:val="20"/>
                <w:szCs w:val="20"/>
                <w:lang w:eastAsia="cs-CZ"/>
              </w:rPr>
              <w:t>Vývojář</w:t>
            </w:r>
          </w:p>
          <w:p w14:paraId="43133231" w14:textId="77777777" w:rsidR="00A27EB7" w:rsidRPr="003C5D48" w:rsidRDefault="00A27EB7" w:rsidP="00BF08D1">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52794FBA" w14:textId="77777777" w:rsidR="00A27EB7" w:rsidRPr="00531B07" w:rsidRDefault="00A27EB7" w:rsidP="00BF08D1">
            <w:pPr>
              <w:jc w:val="center"/>
              <w:rPr>
                <w:rFonts w:ascii="Calibri" w:eastAsia="Times New Roman" w:hAnsi="Calibri" w:cs="Tahoma"/>
                <w:b/>
                <w:sz w:val="20"/>
                <w:szCs w:val="20"/>
                <w:lang w:eastAsia="cs-CZ"/>
              </w:rPr>
            </w:pPr>
            <w:r w:rsidRPr="00531B07">
              <w:rPr>
                <w:rFonts w:ascii="Calibri" w:eastAsia="Times New Roman" w:hAnsi="Calibri" w:cs="Tahoma"/>
                <w:b/>
                <w:sz w:val="20"/>
                <w:szCs w:val="20"/>
                <w:lang w:eastAsia="cs-CZ"/>
              </w:rPr>
              <w:t>Vývojář, tester</w:t>
            </w:r>
            <w:r>
              <w:rPr>
                <w:rFonts w:ascii="Calibri" w:eastAsia="Times New Roman" w:hAnsi="Calibri" w:cs="Tahoma"/>
                <w:b/>
                <w:sz w:val="20"/>
                <w:szCs w:val="20"/>
                <w:lang w:eastAsia="cs-CZ"/>
              </w:rPr>
              <w:t>, programátor</w:t>
            </w:r>
          </w:p>
          <w:p w14:paraId="12F468D1" w14:textId="77777777" w:rsidR="00A27EB7" w:rsidRPr="003C5D48" w:rsidRDefault="00A27EB7" w:rsidP="00BF08D1">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bottom w:val="single" w:sz="4" w:space="0" w:color="auto"/>
              <w:right w:val="single" w:sz="4" w:space="0" w:color="auto"/>
            </w:tcBorders>
            <w:shd w:val="clear" w:color="auto" w:fill="auto"/>
            <w:vAlign w:val="center"/>
          </w:tcPr>
          <w:p w14:paraId="4CF6ADB5" w14:textId="53CA2F84" w:rsidR="00A27EB7" w:rsidRPr="003C5D48" w:rsidRDefault="00A27EB7" w:rsidP="00BF08D1">
            <w:pPr>
              <w:spacing w:after="0" w:line="240" w:lineRule="auto"/>
              <w:jc w:val="center"/>
              <w:rPr>
                <w:rFonts w:ascii="Calibri" w:eastAsia="Times New Roman" w:hAnsi="Calibri" w:cs="Tahoma"/>
                <w:b/>
                <w:sz w:val="20"/>
                <w:szCs w:val="20"/>
                <w:lang w:eastAsia="cs-CZ"/>
              </w:rPr>
            </w:pPr>
          </w:p>
        </w:tc>
      </w:tr>
      <w:tr w:rsidR="00A27EB7" w:rsidRPr="003C5D48" w14:paraId="216714F5" w14:textId="77777777" w:rsidTr="00BF08D1">
        <w:trPr>
          <w:trHeight w:val="859"/>
          <w:jc w:val="center"/>
        </w:trPr>
        <w:tc>
          <w:tcPr>
            <w:tcW w:w="1089" w:type="pct"/>
            <w:shd w:val="clear" w:color="auto" w:fill="auto"/>
            <w:vAlign w:val="center"/>
          </w:tcPr>
          <w:p w14:paraId="086FE717" w14:textId="77777777" w:rsidR="00A27EB7" w:rsidRPr="00531B07" w:rsidRDefault="00A27EB7" w:rsidP="00BF08D1">
            <w:pPr>
              <w:jc w:val="center"/>
              <w:rPr>
                <w:rFonts w:ascii="Calibri" w:eastAsia="Times New Roman" w:hAnsi="Calibri" w:cs="Tahoma"/>
                <w:b/>
                <w:sz w:val="20"/>
                <w:szCs w:val="20"/>
                <w:lang w:eastAsia="cs-CZ"/>
              </w:rPr>
            </w:pPr>
            <w:r w:rsidRPr="00531B07">
              <w:rPr>
                <w:rFonts w:ascii="Calibri" w:eastAsia="Times New Roman" w:hAnsi="Calibri" w:cs="Tahoma"/>
                <w:b/>
                <w:sz w:val="20"/>
                <w:szCs w:val="20"/>
                <w:lang w:eastAsia="cs-CZ"/>
              </w:rPr>
              <w:t>Vývojář</w:t>
            </w:r>
          </w:p>
          <w:p w14:paraId="48010CB6" w14:textId="77777777" w:rsidR="00A27EB7" w:rsidRPr="00531B07" w:rsidRDefault="00A27EB7" w:rsidP="00BF08D1">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6B517429" w14:textId="77777777" w:rsidR="00A27EB7" w:rsidRPr="00531B07" w:rsidRDefault="00A27EB7" w:rsidP="00BF08D1">
            <w:pPr>
              <w:jc w:val="center"/>
              <w:rPr>
                <w:rFonts w:ascii="Calibri" w:eastAsia="Times New Roman" w:hAnsi="Calibri" w:cs="Tahoma"/>
                <w:b/>
                <w:sz w:val="20"/>
                <w:szCs w:val="20"/>
                <w:lang w:eastAsia="cs-CZ"/>
              </w:rPr>
            </w:pPr>
            <w:r w:rsidRPr="00531B07">
              <w:rPr>
                <w:rFonts w:ascii="Calibri" w:eastAsia="Times New Roman" w:hAnsi="Calibri" w:cs="Tahoma"/>
                <w:b/>
                <w:sz w:val="20"/>
                <w:szCs w:val="20"/>
                <w:lang w:eastAsia="cs-CZ"/>
              </w:rPr>
              <w:t>Analytik, vývojář</w:t>
            </w:r>
            <w:r>
              <w:rPr>
                <w:rFonts w:ascii="Calibri" w:eastAsia="Times New Roman" w:hAnsi="Calibri" w:cs="Tahoma"/>
                <w:b/>
                <w:sz w:val="20"/>
                <w:szCs w:val="20"/>
                <w:lang w:eastAsia="cs-CZ"/>
              </w:rPr>
              <w:t>, programátor</w:t>
            </w:r>
          </w:p>
          <w:p w14:paraId="2EE24521" w14:textId="77777777" w:rsidR="00A27EB7" w:rsidRPr="00531B07" w:rsidRDefault="00A27EB7" w:rsidP="00BF08D1">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bottom w:val="single" w:sz="4" w:space="0" w:color="auto"/>
              <w:right w:val="single" w:sz="4" w:space="0" w:color="auto"/>
            </w:tcBorders>
            <w:shd w:val="clear" w:color="auto" w:fill="auto"/>
            <w:vAlign w:val="center"/>
          </w:tcPr>
          <w:p w14:paraId="230F6A20" w14:textId="0E8DBF23" w:rsidR="00A27EB7" w:rsidRPr="003C5D48" w:rsidRDefault="00A27EB7" w:rsidP="00BF08D1">
            <w:pPr>
              <w:spacing w:after="0" w:line="240" w:lineRule="auto"/>
              <w:jc w:val="center"/>
              <w:rPr>
                <w:rFonts w:ascii="Calibri" w:eastAsia="Times New Roman" w:hAnsi="Calibri" w:cs="Tahoma"/>
                <w:b/>
                <w:sz w:val="20"/>
                <w:szCs w:val="20"/>
                <w:lang w:eastAsia="cs-CZ"/>
              </w:rPr>
            </w:pPr>
          </w:p>
        </w:tc>
      </w:tr>
    </w:tbl>
    <w:p w14:paraId="0A9BD1D9" w14:textId="77777777" w:rsidR="00A27EB7" w:rsidRDefault="00A27EB7" w:rsidP="00A27EB7">
      <w:pPr>
        <w:spacing w:after="120" w:line="280" w:lineRule="exact"/>
        <w:rPr>
          <w:rFonts w:ascii="Calibri" w:eastAsia="Times New Roman" w:hAnsi="Calibri" w:cs="Times New Roman"/>
          <w:kern w:val="32"/>
          <w:sz w:val="20"/>
          <w:szCs w:val="24"/>
          <w:lang w:val="x-none" w:eastAsia="x-none"/>
        </w:rPr>
        <w:sectPr w:rsidR="00A27EB7" w:rsidSect="00A27EB7">
          <w:pgSz w:w="11906" w:h="16838"/>
          <w:pgMar w:top="1021" w:right="1021" w:bottom="1021" w:left="1021" w:header="709" w:footer="709" w:gutter="0"/>
          <w:pgNumType w:start="1"/>
          <w:cols w:space="708"/>
          <w:docGrid w:linePitch="360"/>
        </w:sectPr>
      </w:pPr>
    </w:p>
    <w:p w14:paraId="798AC0D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bookmarkEnd w:id="181"/>
      <w:r w:rsidRPr="003C5D48">
        <w:rPr>
          <w:rFonts w:ascii="Calibri" w:eastAsia="Times New Roman" w:hAnsi="Calibri" w:cs="Tahoma"/>
          <w:b/>
          <w:bCs/>
          <w:kern w:val="32"/>
          <w:sz w:val="20"/>
          <w:szCs w:val="20"/>
          <w:lang w:eastAsia="x-none"/>
        </w:rPr>
        <w:t>8</w:t>
      </w:r>
    </w:p>
    <w:p w14:paraId="5B14A24A"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bookmarkStart w:id="183" w:name="_Příloha_č._11"/>
      <w:bookmarkEnd w:id="183"/>
      <w:r w:rsidRPr="003C5D48">
        <w:rPr>
          <w:rFonts w:ascii="Calibri" w:eastAsia="Times New Roman" w:hAnsi="Calibri" w:cs="Tahoma"/>
          <w:b/>
          <w:sz w:val="20"/>
          <w:szCs w:val="20"/>
          <w:lang w:eastAsia="x-none"/>
        </w:rPr>
        <w:t>I</w:t>
      </w:r>
      <w:r w:rsidRPr="003C5D48">
        <w:rPr>
          <w:rFonts w:ascii="Calibri" w:eastAsia="Times New Roman" w:hAnsi="Calibri" w:cs="Tahoma"/>
          <w:b/>
          <w:sz w:val="20"/>
          <w:szCs w:val="20"/>
          <w:lang w:val="x-none" w:eastAsia="x-none"/>
        </w:rPr>
        <w:t>nformace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1C331F">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1C331F">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1C331F">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1C331F">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1C331F">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1C331F">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5BB5F6D3" w14:textId="77777777" w:rsidR="005C4261" w:rsidRPr="003C5D48" w:rsidRDefault="005C4261" w:rsidP="00AA6D3F"/>
    <w:p w14:paraId="1B7940BD" w14:textId="77777777" w:rsidR="009862F4" w:rsidRDefault="009862F4" w:rsidP="00111EF3">
      <w:pPr>
        <w:keepNext/>
        <w:spacing w:before="60" w:after="60" w:line="240" w:lineRule="auto"/>
        <w:jc w:val="center"/>
        <w:outlineLvl w:val="0"/>
        <w:rPr>
          <w:rFonts w:ascii="Calibri" w:eastAsia="Times New Roman" w:hAnsi="Calibri" w:cs="Calibri"/>
          <w:b/>
          <w:bCs/>
          <w:kern w:val="32"/>
          <w:sz w:val="20"/>
          <w:szCs w:val="20"/>
          <w:lang w:val="x-none" w:eastAsia="x-none"/>
        </w:rPr>
        <w:sectPr w:rsidR="009862F4" w:rsidSect="00EF69E8">
          <w:pgSz w:w="11906" w:h="16838"/>
          <w:pgMar w:top="1021" w:right="1021" w:bottom="1021" w:left="1021" w:header="709" w:footer="709" w:gutter="0"/>
          <w:pgNumType w:start="1"/>
          <w:cols w:space="708"/>
          <w:docGrid w:linePitch="360"/>
        </w:sectPr>
      </w:pPr>
    </w:p>
    <w:p w14:paraId="17303770" w14:textId="344251A9" w:rsidR="00111EF3" w:rsidRPr="003C5D48" w:rsidRDefault="00111EF3" w:rsidP="00111EF3">
      <w:pPr>
        <w:keepNext/>
        <w:spacing w:before="60" w:after="60" w:line="240" w:lineRule="auto"/>
        <w:jc w:val="center"/>
        <w:outlineLvl w:val="0"/>
        <w:rPr>
          <w:rFonts w:ascii="Calibri" w:eastAsia="Times New Roman" w:hAnsi="Calibri" w:cs="Calibri"/>
          <w:b/>
          <w:bCs/>
          <w:kern w:val="32"/>
          <w:sz w:val="20"/>
          <w:szCs w:val="20"/>
          <w:lang w:eastAsia="x-none"/>
        </w:rPr>
      </w:pPr>
      <w:r w:rsidRPr="003C5D48">
        <w:rPr>
          <w:rFonts w:ascii="Calibri" w:eastAsia="Times New Roman" w:hAnsi="Calibri" w:cs="Calibri"/>
          <w:b/>
          <w:bCs/>
          <w:kern w:val="32"/>
          <w:sz w:val="20"/>
          <w:szCs w:val="20"/>
          <w:lang w:val="x-none" w:eastAsia="x-none"/>
        </w:rPr>
        <w:lastRenderedPageBreak/>
        <w:t xml:space="preserve">Příloha č. </w:t>
      </w:r>
      <w:r w:rsidR="005C4261">
        <w:rPr>
          <w:rFonts w:ascii="Calibri" w:eastAsia="Times New Roman" w:hAnsi="Calibri" w:cs="Calibri"/>
          <w:b/>
          <w:bCs/>
          <w:kern w:val="32"/>
          <w:sz w:val="20"/>
          <w:szCs w:val="20"/>
          <w:lang w:eastAsia="x-none"/>
        </w:rPr>
        <w:t>9</w:t>
      </w:r>
    </w:p>
    <w:p w14:paraId="2FCB7451" w14:textId="6EBA2E91" w:rsidR="00111EF3" w:rsidRPr="003C5D48" w:rsidRDefault="000257AB" w:rsidP="00111EF3">
      <w:pPr>
        <w:spacing w:before="60" w:after="60" w:line="240" w:lineRule="auto"/>
        <w:jc w:val="center"/>
        <w:rPr>
          <w:rFonts w:ascii="Calibri" w:eastAsia="Times New Roman" w:hAnsi="Calibri" w:cs="Calibri"/>
          <w:b/>
          <w:sz w:val="20"/>
          <w:szCs w:val="20"/>
          <w:lang w:eastAsia="x-none"/>
        </w:rPr>
      </w:pPr>
      <w:r>
        <w:rPr>
          <w:rFonts w:ascii="Calibri" w:eastAsia="Times New Roman" w:hAnsi="Calibri" w:cs="Calibri"/>
          <w:b/>
          <w:sz w:val="20"/>
          <w:szCs w:val="20"/>
          <w:lang w:eastAsia="x-none"/>
        </w:rPr>
        <w:t xml:space="preserve">Přehled standardních </w:t>
      </w:r>
      <w:r w:rsidR="005557BB">
        <w:rPr>
          <w:rFonts w:ascii="Calibri" w:eastAsia="Times New Roman" w:hAnsi="Calibri" w:cs="Calibri"/>
          <w:b/>
          <w:sz w:val="20"/>
          <w:szCs w:val="20"/>
          <w:lang w:eastAsia="x-none"/>
        </w:rPr>
        <w:t>služeb</w:t>
      </w:r>
    </w:p>
    <w:p w14:paraId="2F290B45" w14:textId="77777777" w:rsidR="00CE0A18" w:rsidRPr="0049390C" w:rsidRDefault="00CE0A18" w:rsidP="00CE0A18">
      <w:pPr>
        <w:spacing w:before="60" w:after="60"/>
        <w:rPr>
          <w:rFonts w:ascii="Calibri" w:eastAsia="Times New Roman" w:hAnsi="Calibri" w:cs="Calibri"/>
          <w:sz w:val="20"/>
          <w:szCs w:val="20"/>
          <w:lang w:eastAsia="cs-CZ"/>
        </w:rPr>
      </w:pPr>
      <w:r w:rsidRPr="0049390C">
        <w:rPr>
          <w:rFonts w:ascii="Calibri" w:eastAsia="Times New Roman" w:hAnsi="Calibri" w:cs="Calibri"/>
          <w:sz w:val="20"/>
          <w:szCs w:val="20"/>
          <w:lang w:eastAsia="cs-CZ"/>
        </w:rPr>
        <w:t xml:space="preserve">Tato příloha obsahuje přehled standardních služeb, tvořících součást Služeb paušálně hrazených stálých, jež jsou požadovány pro </w:t>
      </w:r>
      <w:r>
        <w:rPr>
          <w:rFonts w:ascii="Calibri" w:eastAsia="Times New Roman" w:hAnsi="Calibri" w:cs="Calibri"/>
          <w:sz w:val="20"/>
          <w:szCs w:val="20"/>
          <w:lang w:eastAsia="cs-CZ"/>
        </w:rPr>
        <w:t>Systém a související Integrační platformu</w:t>
      </w:r>
      <w:r w:rsidRPr="0049390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Standardní služby zahrnují:</w:t>
      </w:r>
    </w:p>
    <w:p w14:paraId="54A2341A"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Drobné úpravy, rekonfigurace a optimalizace </w:t>
      </w:r>
      <w:r>
        <w:rPr>
          <w:rFonts w:ascii="Calibri" w:eastAsia="Times New Roman" w:hAnsi="Calibri" w:cs="Calibri"/>
          <w:sz w:val="20"/>
          <w:szCs w:val="20"/>
          <w:lang w:eastAsia="cs-CZ"/>
        </w:rPr>
        <w:t xml:space="preserve">Systému a integrační platformy </w:t>
      </w:r>
      <w:r w:rsidRPr="004E1F6D">
        <w:rPr>
          <w:rFonts w:ascii="Calibri" w:eastAsia="Times New Roman" w:hAnsi="Calibri" w:cs="Calibri"/>
          <w:sz w:val="20"/>
          <w:szCs w:val="20"/>
          <w:lang w:eastAsia="cs-CZ"/>
        </w:rPr>
        <w:t xml:space="preserve">za účelem zefektivnění </w:t>
      </w:r>
      <w:r>
        <w:rPr>
          <w:rFonts w:ascii="Calibri" w:eastAsia="Times New Roman" w:hAnsi="Calibri" w:cs="Calibri"/>
          <w:sz w:val="20"/>
          <w:szCs w:val="20"/>
          <w:lang w:eastAsia="cs-CZ"/>
        </w:rPr>
        <w:t xml:space="preserve">jejich </w:t>
      </w:r>
      <w:r w:rsidRPr="004E1F6D">
        <w:rPr>
          <w:rFonts w:ascii="Calibri" w:eastAsia="Times New Roman" w:hAnsi="Calibri" w:cs="Calibri"/>
          <w:sz w:val="20"/>
          <w:szCs w:val="20"/>
          <w:lang w:eastAsia="cs-CZ"/>
        </w:rPr>
        <w:t xml:space="preserve">provozu </w:t>
      </w:r>
      <w:r>
        <w:rPr>
          <w:rFonts w:ascii="Calibri" w:eastAsia="Times New Roman" w:hAnsi="Calibri" w:cs="Calibri"/>
          <w:sz w:val="20"/>
          <w:szCs w:val="20"/>
          <w:lang w:eastAsia="cs-CZ"/>
        </w:rPr>
        <w:t>a správy;</w:t>
      </w:r>
    </w:p>
    <w:p w14:paraId="6DB5A1B5" w14:textId="77777777" w:rsidR="00CE0A18"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Profylaxe </w:t>
      </w:r>
      <w:r>
        <w:rPr>
          <w:rFonts w:ascii="Calibri" w:eastAsia="Times New Roman" w:hAnsi="Calibri" w:cs="Calibri"/>
          <w:sz w:val="20"/>
          <w:szCs w:val="20"/>
          <w:lang w:eastAsia="cs-CZ"/>
        </w:rPr>
        <w:t>Systému a Integrační platformy</w:t>
      </w:r>
      <w:r w:rsidRPr="004E1F6D">
        <w:rPr>
          <w:rFonts w:ascii="Calibri" w:eastAsia="Times New Roman" w:hAnsi="Calibri" w:cs="Calibri"/>
          <w:sz w:val="20"/>
          <w:szCs w:val="20"/>
          <w:lang w:eastAsia="cs-CZ"/>
        </w:rPr>
        <w:t>, proaktivní identifikace potenciálních chyb, sledování log souborů a případně dalších relevantních zdrojů</w:t>
      </w:r>
      <w:r>
        <w:rPr>
          <w:rFonts w:ascii="Calibri" w:eastAsia="Times New Roman" w:hAnsi="Calibri" w:cs="Calibri"/>
          <w:sz w:val="20"/>
          <w:szCs w:val="20"/>
          <w:lang w:eastAsia="cs-CZ"/>
        </w:rPr>
        <w:t>;</w:t>
      </w:r>
    </w:p>
    <w:p w14:paraId="6C099BE8"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Pr>
          <w:rFonts w:ascii="Calibri" w:eastAsia="Times New Roman" w:hAnsi="Calibri" w:cs="Calibri"/>
          <w:sz w:val="20"/>
          <w:szCs w:val="20"/>
          <w:lang w:eastAsia="cs-CZ"/>
        </w:rPr>
        <w:t>Provádění standardních úloh a operací nezbytných pro řádný provoz Systému a Integrační platformy;</w:t>
      </w:r>
    </w:p>
    <w:p w14:paraId="47AEF690"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Správa technické dokumentace</w:t>
      </w:r>
      <w:r>
        <w:rPr>
          <w:rFonts w:ascii="Calibri" w:eastAsia="Times New Roman" w:hAnsi="Calibri" w:cs="Calibri"/>
          <w:sz w:val="20"/>
          <w:szCs w:val="20"/>
          <w:lang w:eastAsia="cs-CZ"/>
        </w:rPr>
        <w:t>;</w:t>
      </w:r>
    </w:p>
    <w:p w14:paraId="1E35BFB7"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Pr>
          <w:rFonts w:ascii="Calibri" w:eastAsia="Times New Roman" w:hAnsi="Calibri" w:cs="Calibri"/>
          <w:sz w:val="20"/>
          <w:szCs w:val="20"/>
          <w:lang w:eastAsia="cs-CZ"/>
        </w:rPr>
        <w:t>Nahrávání</w:t>
      </w:r>
      <w:r w:rsidRPr="004E1F6D">
        <w:rPr>
          <w:rFonts w:ascii="Calibri" w:eastAsia="Times New Roman" w:hAnsi="Calibri" w:cs="Calibri"/>
          <w:sz w:val="20"/>
          <w:szCs w:val="20"/>
          <w:lang w:eastAsia="cs-CZ"/>
        </w:rPr>
        <w:t xml:space="preserve"> docker images </w:t>
      </w:r>
      <w:r>
        <w:rPr>
          <w:rFonts w:ascii="Calibri" w:eastAsia="Times New Roman" w:hAnsi="Calibri" w:cs="Calibri"/>
          <w:sz w:val="20"/>
          <w:szCs w:val="20"/>
          <w:lang w:eastAsia="cs-CZ"/>
        </w:rPr>
        <w:t>do </w:t>
      </w:r>
      <w:r w:rsidRPr="004E1F6D">
        <w:rPr>
          <w:rFonts w:ascii="Calibri" w:eastAsia="Times New Roman" w:hAnsi="Calibri" w:cs="Calibri"/>
          <w:sz w:val="20"/>
          <w:szCs w:val="20"/>
          <w:lang w:eastAsia="cs-CZ"/>
        </w:rPr>
        <w:t xml:space="preserve">docker image registry objednatele </w:t>
      </w:r>
      <w:r>
        <w:rPr>
          <w:rFonts w:ascii="Calibri" w:eastAsia="Times New Roman" w:hAnsi="Calibri" w:cs="Calibri"/>
          <w:sz w:val="20"/>
          <w:szCs w:val="20"/>
          <w:lang w:eastAsia="cs-CZ"/>
        </w:rPr>
        <w:t>(</w:t>
      </w:r>
      <w:r w:rsidRPr="00CA5DE2">
        <w:rPr>
          <w:rFonts w:ascii="Calibri" w:eastAsia="Times New Roman" w:hAnsi="Calibri" w:cs="Calibri"/>
          <w:sz w:val="20"/>
          <w:szCs w:val="20"/>
          <w:lang w:eastAsia="cs-CZ"/>
        </w:rPr>
        <w:t>Azure Container Registry</w:t>
      </w:r>
      <w:r>
        <w:rPr>
          <w:rFonts w:ascii="Calibri" w:eastAsia="Times New Roman" w:hAnsi="Calibri" w:cs="Calibri"/>
          <w:sz w:val="20"/>
          <w:szCs w:val="20"/>
          <w:lang w:eastAsia="cs-CZ"/>
        </w:rPr>
        <w:t>);</w:t>
      </w:r>
    </w:p>
    <w:p w14:paraId="0F089B50"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Správa zdrojových kódů</w:t>
      </w:r>
      <w:r>
        <w:rPr>
          <w:rFonts w:ascii="Calibri" w:eastAsia="Times New Roman" w:hAnsi="Calibri" w:cs="Calibri"/>
          <w:sz w:val="20"/>
          <w:szCs w:val="20"/>
          <w:lang w:eastAsia="cs-CZ"/>
        </w:rPr>
        <w:t xml:space="preserve"> v systému pro správu zdrojových kódů Objednatele (</w:t>
      </w:r>
      <w:r w:rsidRPr="001B4BA1">
        <w:rPr>
          <w:rFonts w:ascii="Calibri" w:eastAsia="Times New Roman" w:hAnsi="Calibri" w:cs="Calibri"/>
          <w:sz w:val="20"/>
          <w:szCs w:val="20"/>
          <w:lang w:eastAsia="cs-CZ"/>
        </w:rPr>
        <w:t>Azure Repos</w:t>
      </w:r>
      <w:r>
        <w:rPr>
          <w:rFonts w:ascii="Calibri" w:eastAsia="Times New Roman" w:hAnsi="Calibri" w:cs="Calibri"/>
          <w:sz w:val="20"/>
          <w:szCs w:val="20"/>
          <w:lang w:eastAsia="cs-CZ"/>
        </w:rPr>
        <w:t xml:space="preserve"> – GIT);</w:t>
      </w:r>
    </w:p>
    <w:p w14:paraId="583AF8A5" w14:textId="77777777" w:rsidR="00CE0A18" w:rsidRPr="004C7CE5"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Evidence námětů na rozvoj </w:t>
      </w:r>
      <w:r>
        <w:rPr>
          <w:rFonts w:ascii="Calibri" w:eastAsia="Times New Roman" w:hAnsi="Calibri" w:cs="Calibri"/>
          <w:sz w:val="20"/>
          <w:szCs w:val="20"/>
          <w:lang w:eastAsia="cs-CZ"/>
        </w:rPr>
        <w:t xml:space="preserve">Systému a návrh a implementaci nových integračních služeb </w:t>
      </w:r>
      <w:r w:rsidRPr="004E1F6D">
        <w:rPr>
          <w:rFonts w:ascii="Calibri" w:eastAsia="Times New Roman" w:hAnsi="Calibri" w:cs="Calibri"/>
          <w:sz w:val="20"/>
          <w:szCs w:val="20"/>
          <w:lang w:eastAsia="cs-CZ"/>
        </w:rPr>
        <w:t xml:space="preserve">a součinnost objednateli pro jejich posuzování v rozsahu </w:t>
      </w:r>
      <w:r w:rsidRPr="003F6407">
        <w:rPr>
          <w:rFonts w:ascii="Calibri" w:eastAsia="Times New Roman" w:hAnsi="Calibri" w:cs="Calibri"/>
          <w:sz w:val="20"/>
          <w:szCs w:val="20"/>
          <w:lang w:eastAsia="cs-CZ"/>
        </w:rPr>
        <w:t>max. 1 MD měsíčně;</w:t>
      </w:r>
    </w:p>
    <w:p w14:paraId="6961AEB3"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Konzultace pro provozovatele integrovaných aplikaci ÚKZÚZ</w:t>
      </w:r>
      <w:r>
        <w:rPr>
          <w:rFonts w:ascii="Calibri" w:eastAsia="Times New Roman" w:hAnsi="Calibri" w:cs="Calibri"/>
          <w:sz w:val="20"/>
          <w:szCs w:val="20"/>
          <w:lang w:eastAsia="cs-CZ"/>
        </w:rPr>
        <w:t>;</w:t>
      </w:r>
    </w:p>
    <w:p w14:paraId="63780448"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Součinnost při řešení incidentů a obecně technických problémů integrovaných aplikací Objednatele</w:t>
      </w:r>
      <w:r>
        <w:rPr>
          <w:rFonts w:ascii="Calibri" w:eastAsia="Times New Roman" w:hAnsi="Calibri" w:cs="Calibri"/>
          <w:sz w:val="20"/>
          <w:szCs w:val="20"/>
          <w:lang w:eastAsia="cs-CZ"/>
        </w:rPr>
        <w:t>;</w:t>
      </w:r>
    </w:p>
    <w:p w14:paraId="0E4936A5"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Řešení incidentů a požadavků v</w:t>
      </w:r>
      <w:r>
        <w:rPr>
          <w:rFonts w:ascii="Calibri" w:eastAsia="Times New Roman" w:hAnsi="Calibri" w:cs="Calibri"/>
          <w:sz w:val="20"/>
          <w:szCs w:val="20"/>
          <w:lang w:eastAsia="cs-CZ"/>
        </w:rPr>
        <w:t> elektronickém nástroji</w:t>
      </w:r>
      <w:r w:rsidRPr="004E1F6D">
        <w:rPr>
          <w:rFonts w:ascii="Calibri" w:eastAsia="Times New Roman" w:hAnsi="Calibri" w:cs="Calibri"/>
          <w:sz w:val="20"/>
          <w:szCs w:val="20"/>
          <w:lang w:eastAsia="cs-CZ"/>
        </w:rPr>
        <w:t xml:space="preserve"> Objednatele</w:t>
      </w:r>
      <w:r>
        <w:rPr>
          <w:rFonts w:ascii="Calibri" w:eastAsia="Times New Roman" w:hAnsi="Calibri" w:cs="Calibri"/>
          <w:sz w:val="20"/>
          <w:szCs w:val="20"/>
          <w:lang w:eastAsia="cs-CZ"/>
        </w:rPr>
        <w:t>;</w:t>
      </w:r>
    </w:p>
    <w:p w14:paraId="29C20E6A"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Součinnost při nastavení zálohování a provozu zálohovacích rutin</w:t>
      </w:r>
      <w:r>
        <w:rPr>
          <w:rFonts w:ascii="Calibri" w:eastAsia="Times New Roman" w:hAnsi="Calibri" w:cs="Calibri"/>
          <w:sz w:val="20"/>
          <w:szCs w:val="20"/>
          <w:lang w:eastAsia="cs-CZ"/>
        </w:rPr>
        <w:t>;</w:t>
      </w:r>
    </w:p>
    <w:p w14:paraId="14AFD45F" w14:textId="77777777" w:rsidR="00CE0A18" w:rsidRPr="003134F9" w:rsidRDefault="00CE0A18" w:rsidP="00CE0A18">
      <w:pPr>
        <w:pStyle w:val="Odstavecseseznamem"/>
        <w:numPr>
          <w:ilvl w:val="0"/>
          <w:numId w:val="280"/>
        </w:numPr>
        <w:spacing w:before="60" w:after="60"/>
        <w:rPr>
          <w:rFonts w:ascii="Calibri" w:hAnsi="Calibri" w:cs="Calibri"/>
          <w:sz w:val="20"/>
          <w:szCs w:val="20"/>
          <w:lang w:eastAsia="cs-CZ"/>
        </w:rPr>
      </w:pPr>
      <w:r w:rsidRPr="004E1F6D">
        <w:rPr>
          <w:rFonts w:ascii="Calibri" w:eastAsia="Times New Roman" w:hAnsi="Calibri" w:cs="Calibri"/>
          <w:sz w:val="20"/>
          <w:szCs w:val="20"/>
          <w:lang w:eastAsia="cs-CZ"/>
        </w:rPr>
        <w:t>Součinnost při nasazení a provozu monitoring systému Objednatele</w:t>
      </w:r>
      <w:r>
        <w:rPr>
          <w:rFonts w:ascii="Calibri" w:eastAsia="Times New Roman" w:hAnsi="Calibri" w:cs="Calibri"/>
          <w:sz w:val="20"/>
          <w:szCs w:val="20"/>
          <w:lang w:eastAsia="cs-CZ"/>
        </w:rPr>
        <w:t xml:space="preserve"> </w:t>
      </w:r>
      <w:r w:rsidRPr="00382486">
        <w:rPr>
          <w:rFonts w:ascii="Calibri" w:eastAsia="Times New Roman" w:hAnsi="Calibri" w:cs="Calibri"/>
          <w:sz w:val="20"/>
          <w:szCs w:val="20"/>
          <w:lang w:eastAsia="cs-CZ"/>
        </w:rPr>
        <w:t>(</w:t>
      </w:r>
      <w:r w:rsidRPr="003134F9">
        <w:rPr>
          <w:rFonts w:ascii="Calibri" w:hAnsi="Calibri" w:cs="Calibri"/>
          <w:sz w:val="20"/>
          <w:szCs w:val="20"/>
          <w:lang w:eastAsia="cs-CZ"/>
        </w:rPr>
        <w:t xml:space="preserve">Provozovatel může implementovat a provozovat vlastní monitoring řešení pro dohled </w:t>
      </w:r>
      <w:r>
        <w:rPr>
          <w:rFonts w:ascii="Calibri" w:hAnsi="Calibri" w:cs="Calibri"/>
          <w:sz w:val="20"/>
          <w:szCs w:val="20"/>
          <w:lang w:eastAsia="cs-CZ"/>
        </w:rPr>
        <w:t>Systému či Integrační platformy</w:t>
      </w:r>
      <w:r w:rsidRPr="003134F9">
        <w:rPr>
          <w:rFonts w:ascii="Calibri" w:hAnsi="Calibri" w:cs="Calibri"/>
          <w:sz w:val="20"/>
          <w:szCs w:val="20"/>
          <w:lang w:eastAsia="cs-CZ"/>
        </w:rPr>
        <w:t>, veškeré náklady na realizaci takového řešení nese Provozovatel);</w:t>
      </w:r>
    </w:p>
    <w:p w14:paraId="38730E83"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Sledování zatížení, škálování</w:t>
      </w:r>
      <w:r>
        <w:rPr>
          <w:rFonts w:ascii="Calibri" w:eastAsia="Times New Roman" w:hAnsi="Calibri" w:cs="Calibri"/>
          <w:sz w:val="20"/>
          <w:szCs w:val="20"/>
          <w:lang w:eastAsia="cs-CZ"/>
        </w:rPr>
        <w:t xml:space="preserve"> anebo doporučení pro škálování služeb Systému anebo Integrační platformy;</w:t>
      </w:r>
    </w:p>
    <w:p w14:paraId="310094CD"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Dohled funkcionality automatických a plánovaných úloh</w:t>
      </w:r>
      <w:r>
        <w:rPr>
          <w:rFonts w:ascii="Calibri" w:eastAsia="Times New Roman" w:hAnsi="Calibri" w:cs="Calibri"/>
          <w:sz w:val="20"/>
          <w:szCs w:val="20"/>
          <w:lang w:eastAsia="cs-CZ"/>
        </w:rPr>
        <w:t>;</w:t>
      </w:r>
    </w:p>
    <w:p w14:paraId="7E5954CF"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Nasazování a správa aplikačních TLS a jiných certifikátů (preferováno automatické generování a rotace certifikátů)</w:t>
      </w:r>
      <w:r>
        <w:rPr>
          <w:rFonts w:ascii="Calibri" w:eastAsia="Times New Roman" w:hAnsi="Calibri" w:cs="Calibri"/>
          <w:sz w:val="20"/>
          <w:szCs w:val="20"/>
          <w:lang w:eastAsia="cs-CZ"/>
        </w:rPr>
        <w:t>;</w:t>
      </w:r>
    </w:p>
    <w:p w14:paraId="44178F52"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Zajištění funkcionality integrac</w:t>
      </w:r>
      <w:r>
        <w:rPr>
          <w:rFonts w:ascii="Calibri" w:eastAsia="Times New Roman" w:hAnsi="Calibri" w:cs="Calibri"/>
          <w:sz w:val="20"/>
          <w:szCs w:val="20"/>
          <w:lang w:eastAsia="cs-CZ"/>
        </w:rPr>
        <w:t>í</w:t>
      </w:r>
      <w:r w:rsidRPr="004E1F6D">
        <w:rPr>
          <w:rFonts w:ascii="Calibri" w:eastAsia="Times New Roman" w:hAnsi="Calibri" w:cs="Calibri"/>
          <w:sz w:val="20"/>
          <w:szCs w:val="20"/>
          <w:lang w:eastAsia="cs-CZ"/>
        </w:rPr>
        <w:t xml:space="preserve"> na okolní systémy </w:t>
      </w:r>
      <w:r>
        <w:rPr>
          <w:rFonts w:ascii="Calibri" w:eastAsia="Times New Roman" w:hAnsi="Calibri" w:cs="Calibri"/>
          <w:sz w:val="20"/>
          <w:szCs w:val="20"/>
          <w:lang w:eastAsia="cs-CZ"/>
        </w:rPr>
        <w:t>Objednatele</w:t>
      </w:r>
      <w:r w:rsidRPr="004E1F6D">
        <w:rPr>
          <w:rFonts w:ascii="Calibri" w:eastAsia="Times New Roman" w:hAnsi="Calibri" w:cs="Calibri"/>
          <w:sz w:val="20"/>
          <w:szCs w:val="20"/>
          <w:lang w:eastAsia="cs-CZ"/>
        </w:rPr>
        <w:t xml:space="preserve"> a systémy třetích stran</w:t>
      </w:r>
      <w:r>
        <w:rPr>
          <w:rFonts w:ascii="Calibri" w:eastAsia="Times New Roman" w:hAnsi="Calibri" w:cs="Calibri"/>
          <w:sz w:val="20"/>
          <w:szCs w:val="20"/>
          <w:lang w:eastAsia="cs-CZ"/>
        </w:rPr>
        <w:t>;</w:t>
      </w:r>
    </w:p>
    <w:p w14:paraId="56E21C06"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Pr>
          <w:rFonts w:ascii="Calibri" w:eastAsia="Times New Roman" w:hAnsi="Calibri" w:cs="Calibri"/>
          <w:sz w:val="20"/>
          <w:szCs w:val="20"/>
          <w:lang w:eastAsia="cs-CZ"/>
        </w:rPr>
        <w:t>Dohled</w:t>
      </w:r>
      <w:r w:rsidRPr="004E1F6D">
        <w:rPr>
          <w:rFonts w:ascii="Calibri" w:eastAsia="Times New Roman" w:hAnsi="Calibri" w:cs="Calibri"/>
          <w:sz w:val="20"/>
          <w:szCs w:val="20"/>
          <w:lang w:eastAsia="cs-CZ"/>
        </w:rPr>
        <w:t xml:space="preserve"> zranitelnosti a zabezpečení </w:t>
      </w:r>
      <w:r>
        <w:rPr>
          <w:rFonts w:ascii="Calibri" w:eastAsia="Times New Roman" w:hAnsi="Calibri" w:cs="Calibri"/>
          <w:sz w:val="20"/>
          <w:szCs w:val="20"/>
          <w:lang w:eastAsia="cs-CZ"/>
        </w:rPr>
        <w:t>Systému a Integrační platformy;</w:t>
      </w:r>
    </w:p>
    <w:p w14:paraId="3B59E6D9"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Aplikace standardních a bezpečnostních zaplať</w:t>
      </w:r>
      <w:r>
        <w:rPr>
          <w:rFonts w:ascii="Calibri" w:eastAsia="Times New Roman" w:hAnsi="Calibri" w:cs="Calibri"/>
          <w:sz w:val="20"/>
          <w:szCs w:val="20"/>
          <w:lang w:eastAsia="cs-CZ"/>
        </w:rPr>
        <w:t xml:space="preserve"> po schválení Objednatelem;</w:t>
      </w:r>
    </w:p>
    <w:p w14:paraId="02F9F66A"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Aktualizace </w:t>
      </w:r>
      <w:r>
        <w:rPr>
          <w:rFonts w:ascii="Calibri" w:eastAsia="Times New Roman" w:hAnsi="Calibri" w:cs="Calibri"/>
          <w:sz w:val="20"/>
          <w:szCs w:val="20"/>
          <w:lang w:eastAsia="cs-CZ"/>
        </w:rPr>
        <w:t>Systému, Integrační platformy a implementovaných integračních služeb</w:t>
      </w:r>
      <w:r w:rsidRPr="004E1F6D">
        <w:rPr>
          <w:rFonts w:ascii="Calibri" w:eastAsia="Times New Roman" w:hAnsi="Calibri" w:cs="Calibri"/>
          <w:sz w:val="20"/>
          <w:szCs w:val="20"/>
          <w:lang w:eastAsia="cs-CZ"/>
        </w:rPr>
        <w:t xml:space="preserve"> na žádost Objednatele</w:t>
      </w:r>
      <w:r>
        <w:rPr>
          <w:rFonts w:ascii="Calibri" w:eastAsia="Times New Roman" w:hAnsi="Calibri" w:cs="Calibri"/>
          <w:sz w:val="20"/>
          <w:szCs w:val="20"/>
          <w:lang w:eastAsia="cs-CZ"/>
        </w:rPr>
        <w:t>.</w:t>
      </w:r>
    </w:p>
    <w:p w14:paraId="181160BA" w14:textId="77777777" w:rsidR="00111EF3" w:rsidRPr="003C5D48" w:rsidRDefault="00111EF3" w:rsidP="005B3DE0">
      <w:pPr>
        <w:spacing w:before="60" w:after="60"/>
        <w:rPr>
          <w:rFonts w:ascii="Calibri" w:eastAsia="Times New Roman" w:hAnsi="Calibri" w:cs="Calibri"/>
          <w:sz w:val="20"/>
          <w:szCs w:val="20"/>
          <w:lang w:eastAsia="cs-CZ"/>
        </w:rPr>
      </w:pPr>
    </w:p>
    <w:p w14:paraId="10B28277" w14:textId="4012FCC8" w:rsidR="0045227D" w:rsidRDefault="0045227D" w:rsidP="00226086"/>
    <w:sectPr w:rsidR="0045227D" w:rsidSect="00EF69E8">
      <w:pgSz w:w="11906" w:h="16838"/>
      <w:pgMar w:top="1021" w:right="1021" w:bottom="1021"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9524" w14:textId="77777777" w:rsidR="00B17521" w:rsidRDefault="00B17521" w:rsidP="00336F3E">
      <w:pPr>
        <w:spacing w:after="0" w:line="240" w:lineRule="auto"/>
      </w:pPr>
      <w:r>
        <w:separator/>
      </w:r>
    </w:p>
  </w:endnote>
  <w:endnote w:type="continuationSeparator" w:id="0">
    <w:p w14:paraId="73BA87D8" w14:textId="77777777" w:rsidR="00B17521" w:rsidRDefault="00B17521" w:rsidP="00336F3E">
      <w:pPr>
        <w:spacing w:after="0" w:line="240" w:lineRule="auto"/>
      </w:pPr>
      <w:r>
        <w:continuationSeparator/>
      </w:r>
    </w:p>
  </w:endnote>
  <w:endnote w:type="continuationNotice" w:id="1">
    <w:p w14:paraId="033057C0" w14:textId="77777777" w:rsidR="00B17521" w:rsidRDefault="00B17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Symbols">
    <w:altName w:val="Calibri"/>
    <w:charset w:val="00"/>
    <w:family w:val="auto"/>
    <w:pitch w:val="default"/>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HP Simplified">
    <w:altName w:val="Calibri"/>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A1D2" w14:textId="1249A311" w:rsidR="0092193F" w:rsidRPr="003C5D48" w:rsidRDefault="0092193F" w:rsidP="001C331F">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Pr>
        <w:rStyle w:val="slostrnky"/>
        <w:rFonts w:ascii="Calibri" w:hAnsi="Calibri"/>
        <w:noProof/>
      </w:rPr>
      <w:t>52</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Pr>
        <w:rFonts w:ascii="Calibri" w:hAnsi="Calibri"/>
      </w:rPr>
      <w:fldChar w:fldCharType="begin"/>
    </w:r>
    <w:r>
      <w:rPr>
        <w:rFonts w:ascii="Calibri" w:hAnsi="Calibri"/>
      </w:rPr>
      <w:instrText xml:space="preserve"> SECTIONPAGES  \* Arabic </w:instrText>
    </w:r>
    <w:r>
      <w:rPr>
        <w:rFonts w:ascii="Calibri" w:hAnsi="Calibri"/>
      </w:rPr>
      <w:fldChar w:fldCharType="separate"/>
    </w:r>
    <w:r w:rsidR="00702177">
      <w:rPr>
        <w:rFonts w:ascii="Calibri" w:hAnsi="Calibri"/>
        <w:noProof/>
      </w:rPr>
      <w:t>1</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1262" w14:textId="1B3D6DEE" w:rsidR="0088462E" w:rsidRPr="0064018A" w:rsidRDefault="0088462E" w:rsidP="001C331F">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8D04AC">
      <w:rPr>
        <w:rStyle w:val="slostrnky"/>
        <w:rFonts w:ascii="Calibri" w:hAnsi="Calibri"/>
        <w:noProof/>
      </w:rPr>
      <w:t>72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006E0FAF">
      <w:rPr>
        <w:rStyle w:val="slostrnky"/>
        <w:rFonts w:ascii="Calibri" w:hAnsi="Calibri"/>
        <w:noProof/>
      </w:rPr>
      <w:fldChar w:fldCharType="begin"/>
    </w:r>
    <w:r w:rsidR="006E0FAF">
      <w:rPr>
        <w:rStyle w:val="slostrnky"/>
        <w:rFonts w:ascii="Calibri" w:hAnsi="Calibri"/>
        <w:noProof/>
      </w:rPr>
      <w:instrText xml:space="preserve"> SECTIONPAGES  \* Arabic </w:instrText>
    </w:r>
    <w:r w:rsidR="006E0FAF">
      <w:rPr>
        <w:rStyle w:val="slostrnky"/>
        <w:rFonts w:ascii="Calibri" w:hAnsi="Calibri"/>
        <w:noProof/>
      </w:rPr>
      <w:fldChar w:fldCharType="separate"/>
    </w:r>
    <w:r w:rsidR="00702177">
      <w:rPr>
        <w:rStyle w:val="slostrnky"/>
        <w:rFonts w:ascii="Calibri" w:hAnsi="Calibri"/>
        <w:noProof/>
      </w:rPr>
      <w:t>1</w:t>
    </w:r>
    <w:r w:rsidR="006E0FAF">
      <w:rPr>
        <w:rStyle w:val="slostrnky"/>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79CF9" w14:textId="77777777" w:rsidR="00B17521" w:rsidRDefault="00B17521" w:rsidP="00336F3E">
      <w:pPr>
        <w:spacing w:after="0" w:line="240" w:lineRule="auto"/>
      </w:pPr>
      <w:r>
        <w:separator/>
      </w:r>
    </w:p>
  </w:footnote>
  <w:footnote w:type="continuationSeparator" w:id="0">
    <w:p w14:paraId="49DE72C3" w14:textId="77777777" w:rsidR="00B17521" w:rsidRDefault="00B17521" w:rsidP="00336F3E">
      <w:pPr>
        <w:spacing w:after="0" w:line="240" w:lineRule="auto"/>
      </w:pPr>
      <w:r>
        <w:continuationSeparator/>
      </w:r>
    </w:p>
  </w:footnote>
  <w:footnote w:type="continuationNotice" w:id="1">
    <w:p w14:paraId="0328CBA4" w14:textId="77777777" w:rsidR="00B17521" w:rsidRDefault="00B175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F977C3"/>
    <w:multiLevelType w:val="multilevel"/>
    <w:tmpl w:val="68A28948"/>
    <w:numStyleLink w:val="Strukturasmlouvy"/>
  </w:abstractNum>
  <w:abstractNum w:abstractNumId="3" w15:restartNumberingAfterBreak="0">
    <w:nsid w:val="014C65CA"/>
    <w:multiLevelType w:val="multilevel"/>
    <w:tmpl w:val="68A28948"/>
    <w:numStyleLink w:val="Strukturasmlouvy"/>
  </w:abstractNum>
  <w:abstractNum w:abstractNumId="4" w15:restartNumberingAfterBreak="0">
    <w:nsid w:val="01FA7C51"/>
    <w:multiLevelType w:val="multilevel"/>
    <w:tmpl w:val="68A28948"/>
    <w:numStyleLink w:val="Strukturasmlouvy"/>
  </w:abstractNum>
  <w:abstractNum w:abstractNumId="5" w15:restartNumberingAfterBreak="0">
    <w:nsid w:val="020412F2"/>
    <w:multiLevelType w:val="hybridMultilevel"/>
    <w:tmpl w:val="EDEC2394"/>
    <w:lvl w:ilvl="0" w:tplc="1714979E">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216405B"/>
    <w:multiLevelType w:val="multilevel"/>
    <w:tmpl w:val="4C4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F739B0"/>
    <w:multiLevelType w:val="multilevel"/>
    <w:tmpl w:val="68A28948"/>
    <w:numStyleLink w:val="Strukturasmlouvy"/>
  </w:abstractNum>
  <w:abstractNum w:abstractNumId="9"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060E00E0"/>
    <w:multiLevelType w:val="hybridMultilevel"/>
    <w:tmpl w:val="60BA33AE"/>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2E493A"/>
    <w:multiLevelType w:val="multilevel"/>
    <w:tmpl w:val="10D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4B0B56"/>
    <w:multiLevelType w:val="multilevel"/>
    <w:tmpl w:val="68A28948"/>
    <w:numStyleLink w:val="Strukturasmlouvy"/>
  </w:abstractNum>
  <w:abstractNum w:abstractNumId="13"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16F72"/>
    <w:multiLevelType w:val="hybridMultilevel"/>
    <w:tmpl w:val="84C02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7783D2C"/>
    <w:multiLevelType w:val="hybridMultilevel"/>
    <w:tmpl w:val="2480CCDE"/>
    <w:lvl w:ilvl="0" w:tplc="FFFFFFFF">
      <w:start w:val="1"/>
      <w:numFmt w:val="lowerLetter"/>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7" w15:restartNumberingAfterBreak="0">
    <w:nsid w:val="08C81565"/>
    <w:multiLevelType w:val="multilevel"/>
    <w:tmpl w:val="68A28948"/>
    <w:styleLink w:val="Strukturasmlouvy"/>
    <w:lvl w:ilvl="0">
      <w:start w:val="1"/>
      <w:numFmt w:val="decimal"/>
      <w:pStyle w:val="RLlneksmlouvy"/>
      <w:lvlText w:val="%1."/>
      <w:lvlJc w:val="left"/>
      <w:pPr>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slovanodstavec"/>
      <w:lvlText w:val="%1.%2"/>
      <w:lvlJc w:val="left"/>
      <w:pPr>
        <w:ind w:left="567" w:hanging="567"/>
      </w:pPr>
      <w:rPr>
        <w:rFonts w:asciiTheme="minorHAnsi" w:hAnsiTheme="minorHAnsi" w:cs="Tahoma" w:hint="default"/>
        <w:b w:val="0"/>
        <w:sz w:val="20"/>
        <w:szCs w:val="20"/>
      </w:rPr>
    </w:lvl>
    <w:lvl w:ilvl="2">
      <w:start w:val="1"/>
      <w:numFmt w:val="decimal"/>
      <w:pStyle w:val="RLOdstavec"/>
      <w:lvlText w:val="%1.%2.%3"/>
      <w:lvlJc w:val="left"/>
      <w:pPr>
        <w:ind w:left="1247" w:hanging="850"/>
      </w:pPr>
      <w:rPr>
        <w:rFonts w:hint="default"/>
      </w:rPr>
    </w:lvl>
    <w:lvl w:ilvl="3">
      <w:start w:val="1"/>
      <w:numFmt w:val="lowerLetter"/>
      <w:pStyle w:val="RLPsmeno"/>
      <w:lvlText w:val="%4)"/>
      <w:lvlJc w:val="left"/>
      <w:pPr>
        <w:ind w:left="1418" w:hanging="511"/>
      </w:pPr>
      <w:rPr>
        <w:rFonts w:hint="default"/>
        <w:sz w:val="20"/>
        <w:szCs w:val="20"/>
      </w:rPr>
    </w:lvl>
    <w:lvl w:ilvl="4">
      <w:start w:val="1"/>
      <w:numFmt w:val="bullet"/>
      <w:lvlText w:val=""/>
      <w:lvlJc w:val="left"/>
      <w:pPr>
        <w:tabs>
          <w:tab w:val="num" w:pos="3293"/>
        </w:tabs>
        <w:ind w:left="3123" w:hanging="567"/>
      </w:pPr>
      <w:rPr>
        <w:rFonts w:ascii="Symbol" w:hAnsi="Symbol" w:hint="default"/>
        <w:sz w:val="20"/>
        <w:szCs w:val="20"/>
      </w:rPr>
    </w:lvl>
    <w:lvl w:ilvl="5">
      <w:start w:val="1"/>
      <w:numFmt w:val="decimal"/>
      <w:lvlText w:val="%1.%2.%3.%4.%5.%6"/>
      <w:lvlJc w:val="left"/>
      <w:pPr>
        <w:tabs>
          <w:tab w:val="num" w:pos="3577"/>
        </w:tabs>
        <w:ind w:left="3407" w:hanging="567"/>
      </w:pPr>
      <w:rPr>
        <w:rFonts w:hint="default"/>
      </w:rPr>
    </w:lvl>
    <w:lvl w:ilvl="6">
      <w:start w:val="1"/>
      <w:numFmt w:val="decimal"/>
      <w:lvlText w:val="%1.%2.%3.%4.%5.%6.%7"/>
      <w:lvlJc w:val="left"/>
      <w:pPr>
        <w:tabs>
          <w:tab w:val="num" w:pos="3861"/>
        </w:tabs>
        <w:ind w:left="3691" w:hanging="567"/>
      </w:pPr>
      <w:rPr>
        <w:rFonts w:hint="default"/>
      </w:rPr>
    </w:lvl>
    <w:lvl w:ilvl="7">
      <w:start w:val="1"/>
      <w:numFmt w:val="decimal"/>
      <w:lvlText w:val="%1.%2.%3.%4.%5.%6.%7.%8"/>
      <w:lvlJc w:val="left"/>
      <w:pPr>
        <w:tabs>
          <w:tab w:val="num" w:pos="4145"/>
        </w:tabs>
        <w:ind w:left="3975" w:hanging="567"/>
      </w:pPr>
      <w:rPr>
        <w:rFonts w:hint="default"/>
      </w:rPr>
    </w:lvl>
    <w:lvl w:ilvl="8">
      <w:start w:val="1"/>
      <w:numFmt w:val="decimal"/>
      <w:lvlText w:val="%1.%2.%3.%4.%5.%6.%7.%8.%9"/>
      <w:lvlJc w:val="left"/>
      <w:pPr>
        <w:tabs>
          <w:tab w:val="num" w:pos="4429"/>
        </w:tabs>
        <w:ind w:left="4259" w:hanging="567"/>
      </w:pPr>
      <w:rPr>
        <w:rFonts w:hint="default"/>
      </w:rPr>
    </w:lvl>
  </w:abstractNum>
  <w:abstractNum w:abstractNumId="1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A7C749A"/>
    <w:multiLevelType w:val="multilevel"/>
    <w:tmpl w:val="099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22" w15:restartNumberingAfterBreak="0">
    <w:nsid w:val="0AE94A18"/>
    <w:multiLevelType w:val="hybridMultilevel"/>
    <w:tmpl w:val="8190DEFC"/>
    <w:lvl w:ilvl="0" w:tplc="0405000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132C3C"/>
    <w:multiLevelType w:val="multilevel"/>
    <w:tmpl w:val="7C6C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737C5D"/>
    <w:multiLevelType w:val="multilevel"/>
    <w:tmpl w:val="68A28948"/>
    <w:numStyleLink w:val="Strukturasmlouvy"/>
  </w:abstractNum>
  <w:abstractNum w:abstractNumId="26"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7A761D"/>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274D9D"/>
    <w:multiLevelType w:val="multilevel"/>
    <w:tmpl w:val="A57C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F8237F"/>
    <w:multiLevelType w:val="multilevel"/>
    <w:tmpl w:val="CBC4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2E35AE"/>
    <w:multiLevelType w:val="hybridMultilevel"/>
    <w:tmpl w:val="2348F9E6"/>
    <w:lvl w:ilvl="0" w:tplc="9C5CF776">
      <w:start w:val="5"/>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13F5023"/>
    <w:multiLevelType w:val="multilevel"/>
    <w:tmpl w:val="4FE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6F04BB"/>
    <w:multiLevelType w:val="hybridMultilevel"/>
    <w:tmpl w:val="71842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1D01F07"/>
    <w:multiLevelType w:val="hybridMultilevel"/>
    <w:tmpl w:val="B1F473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275561F"/>
    <w:multiLevelType w:val="multilevel"/>
    <w:tmpl w:val="68A28948"/>
    <w:numStyleLink w:val="Strukturasmlouvy"/>
  </w:abstractNum>
  <w:abstractNum w:abstractNumId="36" w15:restartNumberingAfterBreak="0">
    <w:nsid w:val="12E21475"/>
    <w:multiLevelType w:val="hybridMultilevel"/>
    <w:tmpl w:val="EE6E8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13CA692B"/>
    <w:multiLevelType w:val="hybridMultilevel"/>
    <w:tmpl w:val="BC4AE8D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14523E9D"/>
    <w:multiLevelType w:val="multilevel"/>
    <w:tmpl w:val="68A28948"/>
    <w:numStyleLink w:val="Strukturasmlouvy"/>
  </w:abstractNum>
  <w:abstractNum w:abstractNumId="40" w15:restartNumberingAfterBreak="0">
    <w:nsid w:val="14A52F46"/>
    <w:multiLevelType w:val="multilevel"/>
    <w:tmpl w:val="77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B1749E"/>
    <w:multiLevelType w:val="multilevel"/>
    <w:tmpl w:val="548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AB6C7A"/>
    <w:multiLevelType w:val="hybridMultilevel"/>
    <w:tmpl w:val="8E6E95FC"/>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15D66D44"/>
    <w:multiLevelType w:val="multilevel"/>
    <w:tmpl w:val="68A28948"/>
    <w:numStyleLink w:val="Strukturasmlouvy"/>
  </w:abstractNum>
  <w:abstractNum w:abstractNumId="44"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45" w15:restartNumberingAfterBreak="0">
    <w:nsid w:val="17ED193A"/>
    <w:multiLevelType w:val="multilevel"/>
    <w:tmpl w:val="68A28948"/>
    <w:numStyleLink w:val="Strukturasmlouvy"/>
  </w:abstractNum>
  <w:abstractNum w:abstractNumId="46" w15:restartNumberingAfterBreak="0">
    <w:nsid w:val="18830636"/>
    <w:multiLevelType w:val="hybridMultilevel"/>
    <w:tmpl w:val="D80E5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191276D7"/>
    <w:multiLevelType w:val="hybridMultilevel"/>
    <w:tmpl w:val="D4C08478"/>
    <w:lvl w:ilvl="0" w:tplc="7C02D3EC">
      <w:start w:val="1"/>
      <w:numFmt w:val="decimal"/>
      <w:lvlText w:val="%1."/>
      <w:lvlJc w:val="left"/>
      <w:pPr>
        <w:ind w:left="2400" w:hanging="360"/>
      </w:pPr>
    </w:lvl>
    <w:lvl w:ilvl="1" w:tplc="7EE6CA46">
      <w:start w:val="1"/>
      <w:numFmt w:val="decimal"/>
      <w:lvlText w:val="%2."/>
      <w:lvlJc w:val="left"/>
      <w:pPr>
        <w:ind w:left="2400" w:hanging="360"/>
      </w:pPr>
    </w:lvl>
    <w:lvl w:ilvl="2" w:tplc="6F2439E4">
      <w:start w:val="1"/>
      <w:numFmt w:val="decimal"/>
      <w:lvlText w:val="%3."/>
      <w:lvlJc w:val="left"/>
      <w:pPr>
        <w:ind w:left="2400" w:hanging="360"/>
      </w:pPr>
    </w:lvl>
    <w:lvl w:ilvl="3" w:tplc="588C6202">
      <w:start w:val="1"/>
      <w:numFmt w:val="decimal"/>
      <w:lvlText w:val="%4."/>
      <w:lvlJc w:val="left"/>
      <w:pPr>
        <w:ind w:left="2400" w:hanging="360"/>
      </w:pPr>
    </w:lvl>
    <w:lvl w:ilvl="4" w:tplc="4E1C20F6">
      <w:start w:val="1"/>
      <w:numFmt w:val="decimal"/>
      <w:lvlText w:val="%5."/>
      <w:lvlJc w:val="left"/>
      <w:pPr>
        <w:ind w:left="2400" w:hanging="360"/>
      </w:pPr>
    </w:lvl>
    <w:lvl w:ilvl="5" w:tplc="D52A6EE6">
      <w:start w:val="1"/>
      <w:numFmt w:val="decimal"/>
      <w:lvlText w:val="%6."/>
      <w:lvlJc w:val="left"/>
      <w:pPr>
        <w:ind w:left="2400" w:hanging="360"/>
      </w:pPr>
    </w:lvl>
    <w:lvl w:ilvl="6" w:tplc="D256BA42">
      <w:start w:val="1"/>
      <w:numFmt w:val="decimal"/>
      <w:lvlText w:val="%7."/>
      <w:lvlJc w:val="left"/>
      <w:pPr>
        <w:ind w:left="2400" w:hanging="360"/>
      </w:pPr>
    </w:lvl>
    <w:lvl w:ilvl="7" w:tplc="F5C409F0">
      <w:start w:val="1"/>
      <w:numFmt w:val="decimal"/>
      <w:lvlText w:val="%8."/>
      <w:lvlJc w:val="left"/>
      <w:pPr>
        <w:ind w:left="2400" w:hanging="360"/>
      </w:pPr>
    </w:lvl>
    <w:lvl w:ilvl="8" w:tplc="893643E0">
      <w:start w:val="1"/>
      <w:numFmt w:val="decimal"/>
      <w:lvlText w:val="%9."/>
      <w:lvlJc w:val="left"/>
      <w:pPr>
        <w:ind w:left="2400" w:hanging="360"/>
      </w:pPr>
    </w:lvl>
  </w:abstractNum>
  <w:abstractNum w:abstractNumId="48"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9" w15:restartNumberingAfterBreak="0">
    <w:nsid w:val="1A880ABD"/>
    <w:multiLevelType w:val="hybridMultilevel"/>
    <w:tmpl w:val="0B865212"/>
    <w:lvl w:ilvl="0" w:tplc="C8CCAE48">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1BEC60FA"/>
    <w:multiLevelType w:val="multilevel"/>
    <w:tmpl w:val="68A28948"/>
    <w:numStyleLink w:val="Strukturasmlouvy"/>
  </w:abstractNum>
  <w:abstractNum w:abstractNumId="53" w15:restartNumberingAfterBreak="0">
    <w:nsid w:val="1DAD2670"/>
    <w:multiLevelType w:val="hybridMultilevel"/>
    <w:tmpl w:val="9D3C97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1E1411C9"/>
    <w:multiLevelType w:val="multilevel"/>
    <w:tmpl w:val="68A28948"/>
    <w:numStyleLink w:val="Strukturasmlouvy"/>
  </w:abstractNum>
  <w:abstractNum w:abstractNumId="55" w15:restartNumberingAfterBreak="0">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043613B"/>
    <w:multiLevelType w:val="multilevel"/>
    <w:tmpl w:val="68A28948"/>
    <w:numStyleLink w:val="Strukturasmlouvy"/>
  </w:abstractNum>
  <w:abstractNum w:abstractNumId="58" w15:restartNumberingAfterBreak="0">
    <w:nsid w:val="20CF52AF"/>
    <w:multiLevelType w:val="multilevel"/>
    <w:tmpl w:val="68A28948"/>
    <w:numStyleLink w:val="Strukturasmlouvy"/>
  </w:abstractNum>
  <w:abstractNum w:abstractNumId="59" w15:restartNumberingAfterBreak="0">
    <w:nsid w:val="23360E92"/>
    <w:multiLevelType w:val="hybridMultilevel"/>
    <w:tmpl w:val="4C4A046E"/>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23D01A81"/>
    <w:multiLevelType w:val="hybridMultilevel"/>
    <w:tmpl w:val="60E47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5060DB5"/>
    <w:multiLevelType w:val="multilevel"/>
    <w:tmpl w:val="68A28948"/>
    <w:numStyleLink w:val="Strukturasmlouvy"/>
  </w:abstractNum>
  <w:abstractNum w:abstractNumId="63"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5A55B9E"/>
    <w:multiLevelType w:val="multilevel"/>
    <w:tmpl w:val="68A28948"/>
    <w:numStyleLink w:val="Strukturasmlouvy"/>
  </w:abstractNum>
  <w:abstractNum w:abstractNumId="6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66" w15:restartNumberingAfterBreak="0">
    <w:nsid w:val="26CB67A5"/>
    <w:multiLevelType w:val="hybridMultilevel"/>
    <w:tmpl w:val="29B456D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numFmt w:val="bullet"/>
      <w:lvlText w:val="•"/>
      <w:lvlJc w:val="left"/>
      <w:pPr>
        <w:ind w:left="2325" w:hanging="705"/>
      </w:pPr>
      <w:rPr>
        <w:rFonts w:ascii="Calibri" w:eastAsia="Calibri" w:hAnsi="Calibri"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87537B9"/>
    <w:multiLevelType w:val="hybridMultilevel"/>
    <w:tmpl w:val="0298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A8E5244"/>
    <w:multiLevelType w:val="multilevel"/>
    <w:tmpl w:val="68A28948"/>
    <w:numStyleLink w:val="Strukturasmlouvy"/>
  </w:abstractNum>
  <w:abstractNum w:abstractNumId="72" w15:restartNumberingAfterBreak="0">
    <w:nsid w:val="2A8E540A"/>
    <w:multiLevelType w:val="multilevel"/>
    <w:tmpl w:val="68A28948"/>
    <w:numStyleLink w:val="Strukturasmlouvy"/>
  </w:abstractNum>
  <w:abstractNum w:abstractNumId="73" w15:restartNumberingAfterBreak="0">
    <w:nsid w:val="2BAD3A7C"/>
    <w:multiLevelType w:val="multilevel"/>
    <w:tmpl w:val="BCE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626AF1"/>
    <w:multiLevelType w:val="hybridMultilevel"/>
    <w:tmpl w:val="B66273E6"/>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2C723BE8"/>
    <w:multiLevelType w:val="multilevel"/>
    <w:tmpl w:val="68A28948"/>
    <w:numStyleLink w:val="Strukturasmlouvy"/>
  </w:abstractNum>
  <w:abstractNum w:abstractNumId="76"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77" w15:restartNumberingAfterBreak="0">
    <w:nsid w:val="2CA72B34"/>
    <w:multiLevelType w:val="multilevel"/>
    <w:tmpl w:val="68A28948"/>
    <w:numStyleLink w:val="Strukturasmlouvy"/>
  </w:abstractNum>
  <w:abstractNum w:abstractNumId="78" w15:restartNumberingAfterBreak="0">
    <w:nsid w:val="2CB54812"/>
    <w:multiLevelType w:val="multilevel"/>
    <w:tmpl w:val="620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D7C3206"/>
    <w:multiLevelType w:val="multilevel"/>
    <w:tmpl w:val="68A28948"/>
    <w:numStyleLink w:val="Strukturasmlouvy"/>
  </w:abstractNum>
  <w:abstractNum w:abstractNumId="81" w15:restartNumberingAfterBreak="0">
    <w:nsid w:val="2E7C7C34"/>
    <w:multiLevelType w:val="multilevel"/>
    <w:tmpl w:val="68A28948"/>
    <w:numStyleLink w:val="Strukturasmlouvy"/>
  </w:abstractNum>
  <w:abstractNum w:abstractNumId="82" w15:restartNumberingAfterBreak="0">
    <w:nsid w:val="2EF06C62"/>
    <w:multiLevelType w:val="multilevel"/>
    <w:tmpl w:val="740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7B4BE8"/>
    <w:multiLevelType w:val="hybridMultilevel"/>
    <w:tmpl w:val="16D8C670"/>
    <w:lvl w:ilvl="0" w:tplc="54B64E40">
      <w:start w:val="1"/>
      <w:numFmt w:val="bullet"/>
      <w:lvlText w:val=""/>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0555731"/>
    <w:multiLevelType w:val="multilevel"/>
    <w:tmpl w:val="68A28948"/>
    <w:numStyleLink w:val="Strukturasmlouvy"/>
  </w:abstractNum>
  <w:abstractNum w:abstractNumId="86" w15:restartNumberingAfterBreak="0">
    <w:nsid w:val="3061383E"/>
    <w:multiLevelType w:val="hybridMultilevel"/>
    <w:tmpl w:val="CAA84C68"/>
    <w:lvl w:ilvl="0" w:tplc="A0AEDA8E">
      <w:start w:val="1"/>
      <w:numFmt w:val="decimal"/>
      <w:lvlText w:val="%1."/>
      <w:lvlJc w:val="left"/>
      <w:pPr>
        <w:ind w:left="2400" w:hanging="360"/>
      </w:pPr>
    </w:lvl>
    <w:lvl w:ilvl="1" w:tplc="1F44C0DE">
      <w:start w:val="1"/>
      <w:numFmt w:val="decimal"/>
      <w:lvlText w:val="%2."/>
      <w:lvlJc w:val="left"/>
      <w:pPr>
        <w:ind w:left="2400" w:hanging="360"/>
      </w:pPr>
    </w:lvl>
    <w:lvl w:ilvl="2" w:tplc="B2001CDE">
      <w:start w:val="1"/>
      <w:numFmt w:val="decimal"/>
      <w:lvlText w:val="%3."/>
      <w:lvlJc w:val="left"/>
      <w:pPr>
        <w:ind w:left="2400" w:hanging="360"/>
      </w:pPr>
    </w:lvl>
    <w:lvl w:ilvl="3" w:tplc="BC1ABB3C">
      <w:start w:val="1"/>
      <w:numFmt w:val="decimal"/>
      <w:lvlText w:val="%4."/>
      <w:lvlJc w:val="left"/>
      <w:pPr>
        <w:ind w:left="2400" w:hanging="360"/>
      </w:pPr>
    </w:lvl>
    <w:lvl w:ilvl="4" w:tplc="6C8C9A8C">
      <w:start w:val="1"/>
      <w:numFmt w:val="decimal"/>
      <w:lvlText w:val="%5."/>
      <w:lvlJc w:val="left"/>
      <w:pPr>
        <w:ind w:left="2400" w:hanging="360"/>
      </w:pPr>
    </w:lvl>
    <w:lvl w:ilvl="5" w:tplc="5CD81D92">
      <w:start w:val="1"/>
      <w:numFmt w:val="decimal"/>
      <w:lvlText w:val="%6."/>
      <w:lvlJc w:val="left"/>
      <w:pPr>
        <w:ind w:left="2400" w:hanging="360"/>
      </w:pPr>
    </w:lvl>
    <w:lvl w:ilvl="6" w:tplc="E7F40656">
      <w:start w:val="1"/>
      <w:numFmt w:val="decimal"/>
      <w:lvlText w:val="%7."/>
      <w:lvlJc w:val="left"/>
      <w:pPr>
        <w:ind w:left="2400" w:hanging="360"/>
      </w:pPr>
    </w:lvl>
    <w:lvl w:ilvl="7" w:tplc="92FAE3C0">
      <w:start w:val="1"/>
      <w:numFmt w:val="decimal"/>
      <w:lvlText w:val="%8."/>
      <w:lvlJc w:val="left"/>
      <w:pPr>
        <w:ind w:left="2400" w:hanging="360"/>
      </w:pPr>
    </w:lvl>
    <w:lvl w:ilvl="8" w:tplc="E5708ED4">
      <w:start w:val="1"/>
      <w:numFmt w:val="decimal"/>
      <w:lvlText w:val="%9."/>
      <w:lvlJc w:val="left"/>
      <w:pPr>
        <w:ind w:left="2400" w:hanging="360"/>
      </w:pPr>
    </w:lvl>
  </w:abstractNum>
  <w:abstractNum w:abstractNumId="87"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1F001DB"/>
    <w:multiLevelType w:val="multilevel"/>
    <w:tmpl w:val="9AE6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2F346FF"/>
    <w:multiLevelType w:val="multilevel"/>
    <w:tmpl w:val="68A28948"/>
    <w:numStyleLink w:val="Strukturasmlouvy"/>
  </w:abstractNum>
  <w:abstractNum w:abstractNumId="90" w15:restartNumberingAfterBreak="0">
    <w:nsid w:val="334A618F"/>
    <w:multiLevelType w:val="multilevel"/>
    <w:tmpl w:val="FA3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5CA32E5"/>
    <w:multiLevelType w:val="multilevel"/>
    <w:tmpl w:val="68A28948"/>
    <w:numStyleLink w:val="Strukturasmlouvy"/>
  </w:abstractNum>
  <w:abstractNum w:abstractNumId="92" w15:restartNumberingAfterBreak="0">
    <w:nsid w:val="35DC6450"/>
    <w:multiLevelType w:val="multilevel"/>
    <w:tmpl w:val="5072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62C6FCD"/>
    <w:multiLevelType w:val="multilevel"/>
    <w:tmpl w:val="6E1C8282"/>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94" w15:restartNumberingAfterBreak="0">
    <w:nsid w:val="36FF0139"/>
    <w:multiLevelType w:val="multilevel"/>
    <w:tmpl w:val="68A28948"/>
    <w:numStyleLink w:val="Strukturasmlouvy"/>
  </w:abstractNum>
  <w:abstractNum w:abstractNumId="95" w15:restartNumberingAfterBreak="0">
    <w:nsid w:val="37E51916"/>
    <w:multiLevelType w:val="multilevel"/>
    <w:tmpl w:val="68A28948"/>
    <w:numStyleLink w:val="Strukturasmlouvy"/>
  </w:abstractNum>
  <w:abstractNum w:abstractNumId="96"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97"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98" w15:restartNumberingAfterBreak="0">
    <w:nsid w:val="397D1CF7"/>
    <w:multiLevelType w:val="multilevel"/>
    <w:tmpl w:val="68A28948"/>
    <w:numStyleLink w:val="Strukturasmlouvy"/>
  </w:abstractNum>
  <w:abstractNum w:abstractNumId="99" w15:restartNumberingAfterBreak="0">
    <w:nsid w:val="3AA87116"/>
    <w:multiLevelType w:val="multilevel"/>
    <w:tmpl w:val="6C8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4E6B40"/>
    <w:multiLevelType w:val="multilevel"/>
    <w:tmpl w:val="68A28948"/>
    <w:numStyleLink w:val="Strukturasmlouvy"/>
  </w:abstractNum>
  <w:abstractNum w:abstractNumId="101" w15:restartNumberingAfterBreak="0">
    <w:nsid w:val="3C7938C2"/>
    <w:multiLevelType w:val="multilevel"/>
    <w:tmpl w:val="68A28948"/>
    <w:numStyleLink w:val="Strukturasmlouvy"/>
  </w:abstractNum>
  <w:abstractNum w:abstractNumId="102" w15:restartNumberingAfterBreak="0">
    <w:nsid w:val="3CD86D78"/>
    <w:multiLevelType w:val="hybridMultilevel"/>
    <w:tmpl w:val="B68C9D44"/>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3" w15:restartNumberingAfterBreak="0">
    <w:nsid w:val="3CE73107"/>
    <w:multiLevelType w:val="multilevel"/>
    <w:tmpl w:val="68A28948"/>
    <w:numStyleLink w:val="Strukturasmlouvy"/>
  </w:abstractNum>
  <w:abstractNum w:abstractNumId="104" w15:restartNumberingAfterBreak="0">
    <w:nsid w:val="3D9F3A7F"/>
    <w:multiLevelType w:val="multilevel"/>
    <w:tmpl w:val="C87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BB67F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3EAC7C76"/>
    <w:multiLevelType w:val="multilevel"/>
    <w:tmpl w:val="42A4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EB72722"/>
    <w:multiLevelType w:val="multilevel"/>
    <w:tmpl w:val="05B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ED82230"/>
    <w:multiLevelType w:val="hybridMultilevel"/>
    <w:tmpl w:val="9518223A"/>
    <w:lvl w:ilvl="0" w:tplc="E58A7BA2">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10" w15:restartNumberingAfterBreak="0">
    <w:nsid w:val="407B6C97"/>
    <w:multiLevelType w:val="multilevel"/>
    <w:tmpl w:val="68A28948"/>
    <w:numStyleLink w:val="Strukturasmlouvy"/>
  </w:abstractNum>
  <w:abstractNum w:abstractNumId="111" w15:restartNumberingAfterBreak="0">
    <w:nsid w:val="40AC5264"/>
    <w:multiLevelType w:val="multilevel"/>
    <w:tmpl w:val="1E5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18E20BF"/>
    <w:multiLevelType w:val="hybridMultilevel"/>
    <w:tmpl w:val="D968F7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41B15E08"/>
    <w:multiLevelType w:val="multilevel"/>
    <w:tmpl w:val="68A28948"/>
    <w:numStyleLink w:val="Strukturasmlouvy"/>
  </w:abstractNum>
  <w:abstractNum w:abstractNumId="114" w15:restartNumberingAfterBreak="0">
    <w:nsid w:val="41DC5BAF"/>
    <w:multiLevelType w:val="hybridMultilevel"/>
    <w:tmpl w:val="A866EA06"/>
    <w:lvl w:ilvl="0" w:tplc="F8D808CA">
      <w:numFmt w:val="bullet"/>
      <w:lvlText w:val="-"/>
      <w:lvlJc w:val="left"/>
      <w:pPr>
        <w:ind w:left="757" w:hanging="360"/>
      </w:pPr>
      <w:rPr>
        <w:rFonts w:ascii="Calibri" w:eastAsia="Calibri" w:hAnsi="Calibri" w:cs="Calibri"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15"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16"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17" w15:restartNumberingAfterBreak="0">
    <w:nsid w:val="425B7152"/>
    <w:multiLevelType w:val="multilevel"/>
    <w:tmpl w:val="729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2E9206C"/>
    <w:multiLevelType w:val="multilevel"/>
    <w:tmpl w:val="FF4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4287582"/>
    <w:multiLevelType w:val="multilevel"/>
    <w:tmpl w:val="68A28948"/>
    <w:numStyleLink w:val="Strukturasmlouvy"/>
  </w:abstractNum>
  <w:abstractNum w:abstractNumId="120" w15:restartNumberingAfterBreak="0">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1" w15:restartNumberingAfterBreak="0">
    <w:nsid w:val="44F11D13"/>
    <w:multiLevelType w:val="multilevel"/>
    <w:tmpl w:val="4DB0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24" w15:restartNumberingAfterBreak="0">
    <w:nsid w:val="48BD4F80"/>
    <w:multiLevelType w:val="hybridMultilevel"/>
    <w:tmpl w:val="395E5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15:restartNumberingAfterBreak="0">
    <w:nsid w:val="492D06E6"/>
    <w:multiLevelType w:val="hybridMultilevel"/>
    <w:tmpl w:val="88140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27" w15:restartNumberingAfterBreak="0">
    <w:nsid w:val="49504B79"/>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15:restartNumberingAfterBreak="0">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9" w15:restartNumberingAfterBreak="0">
    <w:nsid w:val="4AF54F53"/>
    <w:multiLevelType w:val="multilevel"/>
    <w:tmpl w:val="68A28948"/>
    <w:numStyleLink w:val="Strukturasmlouvy"/>
  </w:abstractNum>
  <w:abstractNum w:abstractNumId="130" w15:restartNumberingAfterBreak="0">
    <w:nsid w:val="4B793827"/>
    <w:multiLevelType w:val="hybridMultilevel"/>
    <w:tmpl w:val="E6F60366"/>
    <w:lvl w:ilvl="0" w:tplc="AF2CB374">
      <w:start w:val="1"/>
      <w:numFmt w:val="decimal"/>
      <w:lvlText w:val="%1."/>
      <w:lvlJc w:val="left"/>
      <w:pPr>
        <w:ind w:left="2400" w:hanging="360"/>
      </w:pPr>
    </w:lvl>
    <w:lvl w:ilvl="1" w:tplc="1BBEBFF8">
      <w:start w:val="1"/>
      <w:numFmt w:val="decimal"/>
      <w:lvlText w:val="%2."/>
      <w:lvlJc w:val="left"/>
      <w:pPr>
        <w:ind w:left="2400" w:hanging="360"/>
      </w:pPr>
    </w:lvl>
    <w:lvl w:ilvl="2" w:tplc="39BE77E2">
      <w:start w:val="1"/>
      <w:numFmt w:val="decimal"/>
      <w:lvlText w:val="%3."/>
      <w:lvlJc w:val="left"/>
      <w:pPr>
        <w:ind w:left="2400" w:hanging="360"/>
      </w:pPr>
    </w:lvl>
    <w:lvl w:ilvl="3" w:tplc="78A865A0">
      <w:start w:val="1"/>
      <w:numFmt w:val="decimal"/>
      <w:lvlText w:val="%4."/>
      <w:lvlJc w:val="left"/>
      <w:pPr>
        <w:ind w:left="2400" w:hanging="360"/>
      </w:pPr>
    </w:lvl>
    <w:lvl w:ilvl="4" w:tplc="049AD322">
      <w:start w:val="1"/>
      <w:numFmt w:val="decimal"/>
      <w:lvlText w:val="%5."/>
      <w:lvlJc w:val="left"/>
      <w:pPr>
        <w:ind w:left="2400" w:hanging="360"/>
      </w:pPr>
    </w:lvl>
    <w:lvl w:ilvl="5" w:tplc="3ED85424">
      <w:start w:val="1"/>
      <w:numFmt w:val="decimal"/>
      <w:lvlText w:val="%6."/>
      <w:lvlJc w:val="left"/>
      <w:pPr>
        <w:ind w:left="2400" w:hanging="360"/>
      </w:pPr>
    </w:lvl>
    <w:lvl w:ilvl="6" w:tplc="81924D82">
      <w:start w:val="1"/>
      <w:numFmt w:val="decimal"/>
      <w:lvlText w:val="%7."/>
      <w:lvlJc w:val="left"/>
      <w:pPr>
        <w:ind w:left="2400" w:hanging="360"/>
      </w:pPr>
    </w:lvl>
    <w:lvl w:ilvl="7" w:tplc="03E48FEA">
      <w:start w:val="1"/>
      <w:numFmt w:val="decimal"/>
      <w:lvlText w:val="%8."/>
      <w:lvlJc w:val="left"/>
      <w:pPr>
        <w:ind w:left="2400" w:hanging="360"/>
      </w:pPr>
    </w:lvl>
    <w:lvl w:ilvl="8" w:tplc="74A41CE6">
      <w:start w:val="1"/>
      <w:numFmt w:val="decimal"/>
      <w:lvlText w:val="%9."/>
      <w:lvlJc w:val="left"/>
      <w:pPr>
        <w:ind w:left="2400" w:hanging="360"/>
      </w:pPr>
    </w:lvl>
  </w:abstractNum>
  <w:abstractNum w:abstractNumId="131" w15:restartNumberingAfterBreak="0">
    <w:nsid w:val="4BB1171B"/>
    <w:multiLevelType w:val="multilevel"/>
    <w:tmpl w:val="68A28948"/>
    <w:numStyleLink w:val="Strukturasmlouvy"/>
  </w:abstractNum>
  <w:abstractNum w:abstractNumId="132"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4"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36"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00D5221"/>
    <w:multiLevelType w:val="hybridMultilevel"/>
    <w:tmpl w:val="F856A868"/>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8" w15:restartNumberingAfterBreak="0">
    <w:nsid w:val="506D3800"/>
    <w:multiLevelType w:val="hybridMultilevel"/>
    <w:tmpl w:val="2480CCDE"/>
    <w:lvl w:ilvl="0" w:tplc="FFFFFFFF">
      <w:start w:val="1"/>
      <w:numFmt w:val="lowerLetter"/>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9" w15:restartNumberingAfterBreak="0">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40" w15:restartNumberingAfterBreak="0">
    <w:nsid w:val="551D7135"/>
    <w:multiLevelType w:val="multilevel"/>
    <w:tmpl w:val="AE4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5387BAF"/>
    <w:multiLevelType w:val="multilevel"/>
    <w:tmpl w:val="8CD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625058C"/>
    <w:multiLevelType w:val="hybridMultilevel"/>
    <w:tmpl w:val="AEC2FB32"/>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Calibri"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70779D9"/>
    <w:multiLevelType w:val="multilevel"/>
    <w:tmpl w:val="2A5C5A08"/>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47" w15:restartNumberingAfterBreak="0">
    <w:nsid w:val="57C72B3A"/>
    <w:multiLevelType w:val="hybridMultilevel"/>
    <w:tmpl w:val="0786E844"/>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8" w15:restartNumberingAfterBreak="0">
    <w:nsid w:val="585A2BBC"/>
    <w:multiLevelType w:val="multilevel"/>
    <w:tmpl w:val="F24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8685C3E"/>
    <w:multiLevelType w:val="multilevel"/>
    <w:tmpl w:val="68A28948"/>
    <w:numStyleLink w:val="Strukturasmlouvy"/>
  </w:abstractNum>
  <w:abstractNum w:abstractNumId="150" w15:restartNumberingAfterBreak="0">
    <w:nsid w:val="58F9038B"/>
    <w:multiLevelType w:val="multilevel"/>
    <w:tmpl w:val="68A28948"/>
    <w:numStyleLink w:val="Strukturasmlouvy"/>
  </w:abstractNum>
  <w:abstractNum w:abstractNumId="151" w15:restartNumberingAfterBreak="0">
    <w:nsid w:val="599C0D54"/>
    <w:multiLevelType w:val="multilevel"/>
    <w:tmpl w:val="68A28948"/>
    <w:numStyleLink w:val="Strukturasmlouvy"/>
  </w:abstractNum>
  <w:abstractNum w:abstractNumId="152" w15:restartNumberingAfterBreak="0">
    <w:nsid w:val="5A4B3F9A"/>
    <w:multiLevelType w:val="multilevel"/>
    <w:tmpl w:val="68A28948"/>
    <w:numStyleLink w:val="Strukturasmlouvy"/>
  </w:abstractNum>
  <w:abstractNum w:abstractNumId="153" w15:restartNumberingAfterBreak="0">
    <w:nsid w:val="5AFA010F"/>
    <w:multiLevelType w:val="multilevel"/>
    <w:tmpl w:val="68A28948"/>
    <w:numStyleLink w:val="Strukturasmlouvy"/>
  </w:abstractNum>
  <w:abstractNum w:abstractNumId="154" w15:restartNumberingAfterBreak="0">
    <w:nsid w:val="5BE93CFC"/>
    <w:multiLevelType w:val="multilevel"/>
    <w:tmpl w:val="A296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5D696000"/>
    <w:multiLevelType w:val="hybridMultilevel"/>
    <w:tmpl w:val="3E0495C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7" w15:restartNumberingAfterBreak="0">
    <w:nsid w:val="5DE737E7"/>
    <w:multiLevelType w:val="multilevel"/>
    <w:tmpl w:val="68A28948"/>
    <w:numStyleLink w:val="Strukturasmlouvy"/>
  </w:abstractNum>
  <w:abstractNum w:abstractNumId="158"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E3E442F"/>
    <w:multiLevelType w:val="multilevel"/>
    <w:tmpl w:val="68A28948"/>
    <w:numStyleLink w:val="Strukturasmlouvy"/>
  </w:abstractNum>
  <w:abstractNum w:abstractNumId="160" w15:restartNumberingAfterBreak="0">
    <w:nsid w:val="5E702A0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1" w15:restartNumberingAfterBreak="0">
    <w:nsid w:val="5EAE0319"/>
    <w:multiLevelType w:val="hybridMultilevel"/>
    <w:tmpl w:val="F1C26200"/>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2" w15:restartNumberingAfterBreak="0">
    <w:nsid w:val="5F43552E"/>
    <w:multiLevelType w:val="hybridMultilevel"/>
    <w:tmpl w:val="083094B0"/>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3" w15:restartNumberingAfterBreak="0">
    <w:nsid w:val="5F8D690B"/>
    <w:multiLevelType w:val="multilevel"/>
    <w:tmpl w:val="68A28948"/>
    <w:numStyleLink w:val="Strukturasmlouvy"/>
  </w:abstractNum>
  <w:abstractNum w:abstractNumId="164" w15:restartNumberingAfterBreak="0">
    <w:nsid w:val="5FFD34A3"/>
    <w:multiLevelType w:val="multilevel"/>
    <w:tmpl w:val="68A28948"/>
    <w:numStyleLink w:val="Strukturasmlouvy"/>
  </w:abstractNum>
  <w:abstractNum w:abstractNumId="165" w15:restartNumberingAfterBreak="0">
    <w:nsid w:val="60EC75F4"/>
    <w:multiLevelType w:val="hybridMultilevel"/>
    <w:tmpl w:val="C3E2519E"/>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6" w15:restartNumberingAfterBreak="0">
    <w:nsid w:val="6182735E"/>
    <w:multiLevelType w:val="multilevel"/>
    <w:tmpl w:val="425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18D1737"/>
    <w:multiLevelType w:val="multilevel"/>
    <w:tmpl w:val="804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1DB502A"/>
    <w:multiLevelType w:val="hybridMultilevel"/>
    <w:tmpl w:val="5F883D56"/>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9"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2DD150E"/>
    <w:multiLevelType w:val="multilevel"/>
    <w:tmpl w:val="68A28948"/>
    <w:numStyleLink w:val="Strukturasmlouvy"/>
  </w:abstractNum>
  <w:abstractNum w:abstractNumId="171" w15:restartNumberingAfterBreak="0">
    <w:nsid w:val="63EA4B8D"/>
    <w:multiLevelType w:val="multilevel"/>
    <w:tmpl w:val="68A28948"/>
    <w:numStyleLink w:val="Strukturasmlouvy"/>
  </w:abstractNum>
  <w:abstractNum w:abstractNumId="172" w15:restartNumberingAfterBreak="0">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3" w15:restartNumberingAfterBreak="0">
    <w:nsid w:val="647409F0"/>
    <w:multiLevelType w:val="hybridMultilevel"/>
    <w:tmpl w:val="C7164BB0"/>
    <w:lvl w:ilvl="0" w:tplc="0E4A8DD0">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4" w15:restartNumberingAfterBreak="0">
    <w:nsid w:val="647644D4"/>
    <w:multiLevelType w:val="hybridMultilevel"/>
    <w:tmpl w:val="2480CCD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6" w15:restartNumberingAfterBreak="0">
    <w:nsid w:val="656E0AB5"/>
    <w:multiLevelType w:val="hybridMultilevel"/>
    <w:tmpl w:val="E4DC61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7" w15:restartNumberingAfterBreak="0">
    <w:nsid w:val="65733335"/>
    <w:multiLevelType w:val="hybridMultilevel"/>
    <w:tmpl w:val="63B46E42"/>
    <w:lvl w:ilvl="0" w:tplc="CC127336">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B85C75"/>
    <w:multiLevelType w:val="multilevel"/>
    <w:tmpl w:val="68A28948"/>
    <w:numStyleLink w:val="Strukturasmlouvy"/>
  </w:abstractNum>
  <w:abstractNum w:abstractNumId="181"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2"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687C340F"/>
    <w:multiLevelType w:val="multilevel"/>
    <w:tmpl w:val="B6546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4" w15:restartNumberingAfterBreak="0">
    <w:nsid w:val="693B5C51"/>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86" w15:restartNumberingAfterBreak="0">
    <w:nsid w:val="696771CD"/>
    <w:multiLevelType w:val="multilevel"/>
    <w:tmpl w:val="68A28948"/>
    <w:numStyleLink w:val="Strukturasmlouvy"/>
  </w:abstractNum>
  <w:abstractNum w:abstractNumId="187" w15:restartNumberingAfterBreak="0">
    <w:nsid w:val="69C9163C"/>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A754AC7"/>
    <w:multiLevelType w:val="multilevel"/>
    <w:tmpl w:val="68A28948"/>
    <w:numStyleLink w:val="Strukturasmlouvy"/>
  </w:abstractNum>
  <w:abstractNum w:abstractNumId="18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0" w15:restartNumberingAfterBreak="0">
    <w:nsid w:val="6AF510FE"/>
    <w:multiLevelType w:val="hybridMultilevel"/>
    <w:tmpl w:val="05002E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B601017"/>
    <w:multiLevelType w:val="multilevel"/>
    <w:tmpl w:val="DCD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3" w15:restartNumberingAfterBreak="0">
    <w:nsid w:val="6C123F72"/>
    <w:multiLevelType w:val="hybridMultilevel"/>
    <w:tmpl w:val="8F6E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6C583285"/>
    <w:multiLevelType w:val="multilevel"/>
    <w:tmpl w:val="68A28948"/>
    <w:numStyleLink w:val="Strukturasmlouvy"/>
  </w:abstractNum>
  <w:abstractNum w:abstractNumId="195" w15:restartNumberingAfterBreak="0">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196" w15:restartNumberingAfterBreak="0">
    <w:nsid w:val="6D1F0FBD"/>
    <w:multiLevelType w:val="multilevel"/>
    <w:tmpl w:val="0154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198" w15:restartNumberingAfterBreak="0">
    <w:nsid w:val="6DC90CD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9" w15:restartNumberingAfterBreak="0">
    <w:nsid w:val="6E4B741A"/>
    <w:multiLevelType w:val="multilevel"/>
    <w:tmpl w:val="68A28948"/>
    <w:numStyleLink w:val="Strukturasmlouvy"/>
  </w:abstractNum>
  <w:abstractNum w:abstractNumId="200" w15:restartNumberingAfterBreak="0">
    <w:nsid w:val="6E5E6B8A"/>
    <w:multiLevelType w:val="multilevel"/>
    <w:tmpl w:val="D1B46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1"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02" w15:restartNumberingAfterBreak="0">
    <w:nsid w:val="6F1D09B9"/>
    <w:multiLevelType w:val="multilevel"/>
    <w:tmpl w:val="68A28948"/>
    <w:numStyleLink w:val="Strukturasmlouvy"/>
  </w:abstractNum>
  <w:abstractNum w:abstractNumId="203" w15:restartNumberingAfterBreak="0">
    <w:nsid w:val="6FA72840"/>
    <w:multiLevelType w:val="multilevel"/>
    <w:tmpl w:val="68A28948"/>
    <w:numStyleLink w:val="Strukturasmlouvy"/>
  </w:abstractNum>
  <w:abstractNum w:abstractNumId="204" w15:restartNumberingAfterBreak="0">
    <w:nsid w:val="70245989"/>
    <w:multiLevelType w:val="multilevel"/>
    <w:tmpl w:val="68A28948"/>
    <w:numStyleLink w:val="Strukturasmlouvy"/>
  </w:abstractNum>
  <w:abstractNum w:abstractNumId="205" w15:restartNumberingAfterBreak="0">
    <w:nsid w:val="70EA02FC"/>
    <w:multiLevelType w:val="multilevel"/>
    <w:tmpl w:val="68A28948"/>
    <w:numStyleLink w:val="Strukturasmlouvy"/>
  </w:abstractNum>
  <w:abstractNum w:abstractNumId="206"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7" w15:restartNumberingAfterBreak="0">
    <w:nsid w:val="7151720F"/>
    <w:multiLevelType w:val="hybridMultilevel"/>
    <w:tmpl w:val="E0DE25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8" w15:restartNumberingAfterBreak="0">
    <w:nsid w:val="71CE35B4"/>
    <w:multiLevelType w:val="multilevel"/>
    <w:tmpl w:val="68A28948"/>
    <w:numStyleLink w:val="Strukturasmlouvy"/>
  </w:abstractNum>
  <w:abstractNum w:abstractNumId="209"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0" w15:restartNumberingAfterBreak="0">
    <w:nsid w:val="72AA3BB1"/>
    <w:multiLevelType w:val="multilevel"/>
    <w:tmpl w:val="68A28948"/>
    <w:numStyleLink w:val="Strukturasmlouvy"/>
  </w:abstractNum>
  <w:abstractNum w:abstractNumId="211" w15:restartNumberingAfterBreak="0">
    <w:nsid w:val="7305693F"/>
    <w:multiLevelType w:val="multilevel"/>
    <w:tmpl w:val="469E793C"/>
    <w:lvl w:ilvl="0">
      <w:start w:val="1"/>
      <w:numFmt w:val="decimal"/>
      <w:pStyle w:val="RLlnek"/>
      <w:suff w:val="space"/>
      <w:lvlText w:val="Článek %1 –"/>
      <w:lvlJc w:val="left"/>
      <w:pPr>
        <w:ind w:left="737" w:hanging="737"/>
      </w:pPr>
    </w:lvl>
    <w:lvl w:ilvl="1">
      <w:start w:val="1"/>
      <w:numFmt w:val="lowerLetter"/>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2" w15:restartNumberingAfterBreak="0">
    <w:nsid w:val="73073411"/>
    <w:multiLevelType w:val="multilevel"/>
    <w:tmpl w:val="68A28948"/>
    <w:numStyleLink w:val="Strukturasmlouvy"/>
  </w:abstractNum>
  <w:abstractNum w:abstractNumId="213"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214"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4187F51"/>
    <w:multiLevelType w:val="multilevel"/>
    <w:tmpl w:val="68A28948"/>
    <w:numStyleLink w:val="Strukturasmlouvy"/>
  </w:abstractNum>
  <w:abstractNum w:abstractNumId="216" w15:restartNumberingAfterBreak="0">
    <w:nsid w:val="76A26C00"/>
    <w:multiLevelType w:val="hybridMultilevel"/>
    <w:tmpl w:val="17B27F12"/>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7" w15:restartNumberingAfterBreak="0">
    <w:nsid w:val="771A6BA2"/>
    <w:multiLevelType w:val="multilevel"/>
    <w:tmpl w:val="68A28948"/>
    <w:numStyleLink w:val="Strukturasmlouvy"/>
  </w:abstractNum>
  <w:abstractNum w:abstractNumId="218" w15:restartNumberingAfterBreak="0">
    <w:nsid w:val="78C8679C"/>
    <w:multiLevelType w:val="multilevel"/>
    <w:tmpl w:val="68A28948"/>
    <w:numStyleLink w:val="Strukturasmlouvy"/>
  </w:abstractNum>
  <w:abstractNum w:abstractNumId="219" w15:restartNumberingAfterBreak="0">
    <w:nsid w:val="78EE0F6F"/>
    <w:multiLevelType w:val="multilevel"/>
    <w:tmpl w:val="68A28948"/>
    <w:numStyleLink w:val="Strukturasmlouvy"/>
  </w:abstractNum>
  <w:abstractNum w:abstractNumId="220"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221" w15:restartNumberingAfterBreak="0">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2" w15:restartNumberingAfterBreak="0">
    <w:nsid w:val="79853768"/>
    <w:multiLevelType w:val="multilevel"/>
    <w:tmpl w:val="68A28948"/>
    <w:numStyleLink w:val="Strukturasmlouvy"/>
  </w:abstractNum>
  <w:abstractNum w:abstractNumId="223" w15:restartNumberingAfterBreak="0">
    <w:nsid w:val="79D665CD"/>
    <w:multiLevelType w:val="hybridMultilevel"/>
    <w:tmpl w:val="2480CCDE"/>
    <w:lvl w:ilvl="0" w:tplc="FFFFFFFF">
      <w:start w:val="1"/>
      <w:numFmt w:val="lowerLetter"/>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24"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7C1B680F"/>
    <w:multiLevelType w:val="multilevel"/>
    <w:tmpl w:val="68A28948"/>
    <w:numStyleLink w:val="Strukturasmlouvy"/>
  </w:abstractNum>
  <w:abstractNum w:abstractNumId="226" w15:restartNumberingAfterBreak="0">
    <w:nsid w:val="7DCE1788"/>
    <w:multiLevelType w:val="multilevel"/>
    <w:tmpl w:val="7BEEC8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7F035A46"/>
    <w:multiLevelType w:val="multilevel"/>
    <w:tmpl w:val="68A28948"/>
    <w:numStyleLink w:val="Strukturasmlouvy"/>
  </w:abstractNum>
  <w:abstractNum w:abstractNumId="229" w15:restartNumberingAfterBreak="0">
    <w:nsid w:val="7F635228"/>
    <w:multiLevelType w:val="hybridMultilevel"/>
    <w:tmpl w:val="4F7CCC98"/>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0" w15:restartNumberingAfterBreak="0">
    <w:nsid w:val="7F733477"/>
    <w:multiLevelType w:val="hybridMultilevel"/>
    <w:tmpl w:val="D3945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1" w15:restartNumberingAfterBreak="0">
    <w:nsid w:val="7FB16D3A"/>
    <w:multiLevelType w:val="multilevel"/>
    <w:tmpl w:val="4DD69BA8"/>
    <w:numStyleLink w:val="Seznamnadpisy"/>
  </w:abstractNum>
  <w:num w:numId="1" w16cid:durableId="518355939">
    <w:abstractNumId w:val="93"/>
  </w:num>
  <w:num w:numId="2" w16cid:durableId="441533197">
    <w:abstractNumId w:val="96"/>
  </w:num>
  <w:num w:numId="3" w16cid:durableId="1821730011">
    <w:abstractNumId w:val="123"/>
  </w:num>
  <w:num w:numId="4" w16cid:durableId="2125491841">
    <w:abstractNumId w:val="21"/>
  </w:num>
  <w:num w:numId="5" w16cid:durableId="1265184747">
    <w:abstractNumId w:val="179"/>
  </w:num>
  <w:num w:numId="6" w16cid:durableId="1127090789">
    <w:abstractNumId w:val="44"/>
  </w:num>
  <w:num w:numId="7" w16cid:durableId="760222237">
    <w:abstractNumId w:val="16"/>
  </w:num>
  <w:num w:numId="8" w16cid:durableId="815612763">
    <w:abstractNumId w:val="1"/>
  </w:num>
  <w:num w:numId="9" w16cid:durableId="796603456">
    <w:abstractNumId w:val="0"/>
  </w:num>
  <w:num w:numId="10" w16cid:durableId="407189862">
    <w:abstractNumId w:val="116"/>
  </w:num>
  <w:num w:numId="11" w16cid:durableId="1151751679">
    <w:abstractNumId w:val="136"/>
  </w:num>
  <w:num w:numId="12" w16cid:durableId="1133720363">
    <w:abstractNumId w:val="175"/>
  </w:num>
  <w:num w:numId="13" w16cid:durableId="138033734">
    <w:abstractNumId w:val="50"/>
  </w:num>
  <w:num w:numId="14" w16cid:durableId="1490176023">
    <w:abstractNumId w:val="178"/>
  </w:num>
  <w:num w:numId="15" w16cid:durableId="45274802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511080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9373907">
    <w:abstractNumId w:val="206"/>
  </w:num>
  <w:num w:numId="18" w16cid:durableId="444350676">
    <w:abstractNumId w:val="18"/>
  </w:num>
  <w:num w:numId="19" w16cid:durableId="280654375">
    <w:abstractNumId w:val="68"/>
  </w:num>
  <w:num w:numId="20" w16cid:durableId="2109764915">
    <w:abstractNumId w:val="158"/>
  </w:num>
  <w:num w:numId="21" w16cid:durableId="1233349694">
    <w:abstractNumId w:val="192"/>
  </w:num>
  <w:num w:numId="22" w16cid:durableId="1296911632">
    <w:abstractNumId w:val="201"/>
  </w:num>
  <w:num w:numId="23" w16cid:durableId="759371765">
    <w:abstractNumId w:val="97"/>
  </w:num>
  <w:num w:numId="24" w16cid:durableId="1226452027">
    <w:abstractNumId w:val="135"/>
  </w:num>
  <w:num w:numId="25" w16cid:durableId="411512507">
    <w:abstractNumId w:val="185"/>
  </w:num>
  <w:num w:numId="26" w16cid:durableId="1766263174">
    <w:abstractNumId w:val="133"/>
  </w:num>
  <w:num w:numId="27" w16cid:durableId="1854763982">
    <w:abstractNumId w:val="65"/>
  </w:num>
  <w:num w:numId="28" w16cid:durableId="408427322">
    <w:abstractNumId w:val="115"/>
  </w:num>
  <w:num w:numId="29" w16cid:durableId="2116554756">
    <w:abstractNumId w:val="7"/>
  </w:num>
  <w:num w:numId="30" w16cid:durableId="1996253570">
    <w:abstractNumId w:val="181"/>
  </w:num>
  <w:num w:numId="31" w16cid:durableId="7907044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6030224">
    <w:abstractNumId w:val="61"/>
  </w:num>
  <w:num w:numId="33" w16cid:durableId="1521897179">
    <w:abstractNumId w:val="56"/>
  </w:num>
  <w:num w:numId="34" w16cid:durableId="1429740834">
    <w:abstractNumId w:val="84"/>
  </w:num>
  <w:num w:numId="35" w16cid:durableId="1068844895">
    <w:abstractNumId w:val="213"/>
  </w:num>
  <w:num w:numId="36" w16cid:durableId="633876307">
    <w:abstractNumId w:val="134"/>
  </w:num>
  <w:num w:numId="37" w16cid:durableId="682557510">
    <w:abstractNumId w:val="224"/>
  </w:num>
  <w:num w:numId="38" w16cid:durableId="1926718468">
    <w:abstractNumId w:val="197"/>
  </w:num>
  <w:num w:numId="39" w16cid:durableId="1081099885">
    <w:abstractNumId w:val="145"/>
  </w:num>
  <w:num w:numId="40" w16cid:durableId="2111777754">
    <w:abstractNumId w:val="33"/>
  </w:num>
  <w:num w:numId="41" w16cid:durableId="1443260125">
    <w:abstractNumId w:val="126"/>
  </w:num>
  <w:num w:numId="42" w16cid:durableId="845897452">
    <w:abstractNumId w:val="93"/>
  </w:num>
  <w:num w:numId="43" w16cid:durableId="592589847">
    <w:abstractNumId w:val="93"/>
  </w:num>
  <w:num w:numId="44" w16cid:durableId="707486017">
    <w:abstractNumId w:val="93"/>
  </w:num>
  <w:num w:numId="45" w16cid:durableId="30766691">
    <w:abstractNumId w:val="93"/>
  </w:num>
  <w:num w:numId="46" w16cid:durableId="811753363">
    <w:abstractNumId w:val="93"/>
  </w:num>
  <w:num w:numId="47" w16cid:durableId="1376470896">
    <w:abstractNumId w:val="93"/>
  </w:num>
  <w:num w:numId="48" w16cid:durableId="90248199">
    <w:abstractNumId w:val="93"/>
  </w:num>
  <w:num w:numId="49" w16cid:durableId="1390954626">
    <w:abstractNumId w:val="93"/>
  </w:num>
  <w:num w:numId="50" w16cid:durableId="701826864">
    <w:abstractNumId w:val="93"/>
  </w:num>
  <w:num w:numId="51" w16cid:durableId="499740916">
    <w:abstractNumId w:val="93"/>
  </w:num>
  <w:num w:numId="52" w16cid:durableId="658120462">
    <w:abstractNumId w:val="93"/>
  </w:num>
  <w:num w:numId="53" w16cid:durableId="1966571204">
    <w:abstractNumId w:val="93"/>
  </w:num>
  <w:num w:numId="54" w16cid:durableId="110975730">
    <w:abstractNumId w:val="93"/>
  </w:num>
  <w:num w:numId="55" w16cid:durableId="1003973169">
    <w:abstractNumId w:val="93"/>
  </w:num>
  <w:num w:numId="56" w16cid:durableId="532960569">
    <w:abstractNumId w:val="93"/>
  </w:num>
  <w:num w:numId="57" w16cid:durableId="317225339">
    <w:abstractNumId w:val="93"/>
  </w:num>
  <w:num w:numId="58" w16cid:durableId="1426920353">
    <w:abstractNumId w:val="93"/>
  </w:num>
  <w:num w:numId="59" w16cid:durableId="505562916">
    <w:abstractNumId w:val="93"/>
  </w:num>
  <w:num w:numId="60" w16cid:durableId="1024089909">
    <w:abstractNumId w:val="93"/>
  </w:num>
  <w:num w:numId="61" w16cid:durableId="1768161513">
    <w:abstractNumId w:val="93"/>
  </w:num>
  <w:num w:numId="62" w16cid:durableId="1816992239">
    <w:abstractNumId w:val="93"/>
  </w:num>
  <w:num w:numId="63" w16cid:durableId="1053501462">
    <w:abstractNumId w:val="93"/>
  </w:num>
  <w:num w:numId="64" w16cid:durableId="526604552">
    <w:abstractNumId w:val="93"/>
  </w:num>
  <w:num w:numId="65" w16cid:durableId="860169891">
    <w:abstractNumId w:val="93"/>
  </w:num>
  <w:num w:numId="66" w16cid:durableId="1829905900">
    <w:abstractNumId w:val="93"/>
  </w:num>
  <w:num w:numId="67" w16cid:durableId="772018442">
    <w:abstractNumId w:val="93"/>
  </w:num>
  <w:num w:numId="68" w16cid:durableId="2083288541">
    <w:abstractNumId w:val="93"/>
  </w:num>
  <w:num w:numId="69" w16cid:durableId="356007766">
    <w:abstractNumId w:val="93"/>
  </w:num>
  <w:num w:numId="70" w16cid:durableId="284502462">
    <w:abstractNumId w:val="93"/>
  </w:num>
  <w:num w:numId="71" w16cid:durableId="1622954408">
    <w:abstractNumId w:val="93"/>
  </w:num>
  <w:num w:numId="72" w16cid:durableId="1700929056">
    <w:abstractNumId w:val="93"/>
  </w:num>
  <w:num w:numId="73" w16cid:durableId="1339236814">
    <w:abstractNumId w:val="93"/>
  </w:num>
  <w:num w:numId="74" w16cid:durableId="1425613338">
    <w:abstractNumId w:val="93"/>
  </w:num>
  <w:num w:numId="75" w16cid:durableId="1366249321">
    <w:abstractNumId w:val="93"/>
  </w:num>
  <w:num w:numId="76" w16cid:durableId="372004458">
    <w:abstractNumId w:val="93"/>
  </w:num>
  <w:num w:numId="77" w16cid:durableId="154423335">
    <w:abstractNumId w:val="93"/>
  </w:num>
  <w:num w:numId="78" w16cid:durableId="376121779">
    <w:abstractNumId w:val="93"/>
  </w:num>
  <w:num w:numId="79" w16cid:durableId="1096831797">
    <w:abstractNumId w:val="93"/>
  </w:num>
  <w:num w:numId="80" w16cid:durableId="509876236">
    <w:abstractNumId w:val="93"/>
  </w:num>
  <w:num w:numId="81" w16cid:durableId="633171315">
    <w:abstractNumId w:val="93"/>
  </w:num>
  <w:num w:numId="82" w16cid:durableId="1590578405">
    <w:abstractNumId w:val="93"/>
  </w:num>
  <w:num w:numId="83" w16cid:durableId="1089499763">
    <w:abstractNumId w:val="93"/>
  </w:num>
  <w:num w:numId="84" w16cid:durableId="2078624690">
    <w:abstractNumId w:val="93"/>
  </w:num>
  <w:num w:numId="85" w16cid:durableId="423917118">
    <w:abstractNumId w:val="93"/>
  </w:num>
  <w:num w:numId="86" w16cid:durableId="35739518">
    <w:abstractNumId w:val="93"/>
  </w:num>
  <w:num w:numId="87" w16cid:durableId="2028174134">
    <w:abstractNumId w:val="93"/>
  </w:num>
  <w:num w:numId="88" w16cid:durableId="1834757079">
    <w:abstractNumId w:val="93"/>
  </w:num>
  <w:num w:numId="89" w16cid:durableId="1660619920">
    <w:abstractNumId w:val="93"/>
  </w:num>
  <w:num w:numId="90" w16cid:durableId="231550982">
    <w:abstractNumId w:val="93"/>
  </w:num>
  <w:num w:numId="91" w16cid:durableId="1496067237">
    <w:abstractNumId w:val="93"/>
  </w:num>
  <w:num w:numId="92" w16cid:durableId="690453385">
    <w:abstractNumId w:val="93"/>
  </w:num>
  <w:num w:numId="93" w16cid:durableId="1853686693">
    <w:abstractNumId w:val="93"/>
  </w:num>
  <w:num w:numId="94" w16cid:durableId="1548176953">
    <w:abstractNumId w:val="155"/>
  </w:num>
  <w:num w:numId="95" w16cid:durableId="303432588">
    <w:abstractNumId w:val="19"/>
  </w:num>
  <w:num w:numId="96" w16cid:durableId="569772313">
    <w:abstractNumId w:val="69"/>
  </w:num>
  <w:num w:numId="97" w16cid:durableId="2573759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56509081">
    <w:abstractNumId w:val="122"/>
  </w:num>
  <w:num w:numId="99" w16cid:durableId="2071534605">
    <w:abstractNumId w:val="128"/>
  </w:num>
  <w:num w:numId="100" w16cid:durableId="932520197">
    <w:abstractNumId w:val="229"/>
  </w:num>
  <w:num w:numId="101" w16cid:durableId="1509560791">
    <w:abstractNumId w:val="55"/>
  </w:num>
  <w:num w:numId="102" w16cid:durableId="1238907125">
    <w:abstractNumId w:val="9"/>
  </w:num>
  <w:num w:numId="103" w16cid:durableId="854610530">
    <w:abstractNumId w:val="172"/>
  </w:num>
  <w:num w:numId="104" w16cid:durableId="688028878">
    <w:abstractNumId w:val="221"/>
  </w:num>
  <w:num w:numId="105" w16cid:durableId="1583754401">
    <w:abstractNumId w:val="139"/>
  </w:num>
  <w:num w:numId="106" w16cid:durableId="1380931690">
    <w:abstractNumId w:val="120"/>
  </w:num>
  <w:num w:numId="107" w16cid:durableId="1903179763">
    <w:abstractNumId w:val="195"/>
  </w:num>
  <w:num w:numId="108" w16cid:durableId="798379570">
    <w:abstractNumId w:val="108"/>
  </w:num>
  <w:num w:numId="109" w16cid:durableId="1150247149">
    <w:abstractNumId w:val="160"/>
  </w:num>
  <w:num w:numId="110" w16cid:durableId="1488087365">
    <w:abstractNumId w:val="34"/>
  </w:num>
  <w:num w:numId="111" w16cid:durableId="1222329059">
    <w:abstractNumId w:val="32"/>
  </w:num>
  <w:num w:numId="112" w16cid:durableId="1250503403">
    <w:abstractNumId w:val="214"/>
  </w:num>
  <w:num w:numId="113" w16cid:durableId="1464614762">
    <w:abstractNumId w:val="10"/>
  </w:num>
  <w:num w:numId="114" w16cid:durableId="1130200963">
    <w:abstractNumId w:val="187"/>
  </w:num>
  <w:num w:numId="115" w16cid:durableId="1385568373">
    <w:abstractNumId w:val="27"/>
  </w:num>
  <w:num w:numId="116" w16cid:durableId="977607236">
    <w:abstractNumId w:val="127"/>
  </w:num>
  <w:num w:numId="117" w16cid:durableId="1828010296">
    <w:abstractNumId w:val="105"/>
  </w:num>
  <w:num w:numId="118" w16cid:durableId="51850697">
    <w:abstractNumId w:val="49"/>
  </w:num>
  <w:num w:numId="119" w16cid:durableId="1424371845">
    <w:abstractNumId w:val="184"/>
  </w:num>
  <w:num w:numId="120" w16cid:durableId="924385431">
    <w:abstractNumId w:val="169"/>
  </w:num>
  <w:num w:numId="121" w16cid:durableId="2109809891">
    <w:abstractNumId w:val="63"/>
  </w:num>
  <w:num w:numId="122" w16cid:durableId="1327124548">
    <w:abstractNumId w:val="13"/>
  </w:num>
  <w:num w:numId="123" w16cid:durableId="1245070246">
    <w:abstractNumId w:val="70"/>
  </w:num>
  <w:num w:numId="124" w16cid:durableId="1589535664">
    <w:abstractNumId w:val="227"/>
  </w:num>
  <w:num w:numId="125" w16cid:durableId="589698570">
    <w:abstractNumId w:val="143"/>
  </w:num>
  <w:num w:numId="126" w16cid:durableId="1222597355">
    <w:abstractNumId w:val="132"/>
  </w:num>
  <w:num w:numId="127" w16cid:durableId="383410501">
    <w:abstractNumId w:val="23"/>
  </w:num>
  <w:num w:numId="128" w16cid:durableId="1534224017">
    <w:abstractNumId w:val="79"/>
  </w:num>
  <w:num w:numId="129" w16cid:durableId="1884979005">
    <w:abstractNumId w:val="26"/>
  </w:num>
  <w:num w:numId="130" w16cid:durableId="1043596551">
    <w:abstractNumId w:val="182"/>
  </w:num>
  <w:num w:numId="131" w16cid:durableId="1424103547">
    <w:abstractNumId w:val="174"/>
  </w:num>
  <w:num w:numId="132" w16cid:durableId="690493888">
    <w:abstractNumId w:val="87"/>
  </w:num>
  <w:num w:numId="133" w16cid:durableId="323164044">
    <w:abstractNumId w:val="142"/>
  </w:num>
  <w:num w:numId="134" w16cid:durableId="448164188">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48001338">
    <w:abstractNumId w:val="28"/>
  </w:num>
  <w:num w:numId="136" w16cid:durableId="887647186">
    <w:abstractNumId w:val="24"/>
  </w:num>
  <w:num w:numId="137" w16cid:durableId="899242975">
    <w:abstractNumId w:val="167"/>
  </w:num>
  <w:num w:numId="138" w16cid:durableId="1243485310">
    <w:abstractNumId w:val="117"/>
  </w:num>
  <w:num w:numId="139" w16cid:durableId="91900535">
    <w:abstractNumId w:val="121"/>
  </w:num>
  <w:num w:numId="140" w16cid:durableId="1234849741">
    <w:abstractNumId w:val="191"/>
  </w:num>
  <w:num w:numId="141" w16cid:durableId="718869271">
    <w:abstractNumId w:val="196"/>
  </w:num>
  <w:num w:numId="142" w16cid:durableId="136263065">
    <w:abstractNumId w:val="141"/>
  </w:num>
  <w:num w:numId="143" w16cid:durableId="578829646">
    <w:abstractNumId w:val="183"/>
  </w:num>
  <w:num w:numId="144" w16cid:durableId="1554386901">
    <w:abstractNumId w:val="200"/>
  </w:num>
  <w:num w:numId="145" w16cid:durableId="1740324746">
    <w:abstractNumId w:val="20"/>
  </w:num>
  <w:num w:numId="146" w16cid:durableId="1549338187">
    <w:abstractNumId w:val="31"/>
  </w:num>
  <w:num w:numId="147" w16cid:durableId="1485321557">
    <w:abstractNumId w:val="92"/>
  </w:num>
  <w:num w:numId="148" w16cid:durableId="1485244415">
    <w:abstractNumId w:val="166"/>
  </w:num>
  <w:num w:numId="149" w16cid:durableId="1050691332">
    <w:abstractNumId w:val="140"/>
  </w:num>
  <w:num w:numId="150" w16cid:durableId="2131436642">
    <w:abstractNumId w:val="82"/>
  </w:num>
  <w:num w:numId="151" w16cid:durableId="900943619">
    <w:abstractNumId w:val="111"/>
  </w:num>
  <w:num w:numId="152" w16cid:durableId="1718242601">
    <w:abstractNumId w:val="41"/>
  </w:num>
  <w:num w:numId="153" w16cid:durableId="1406564100">
    <w:abstractNumId w:val="118"/>
  </w:num>
  <w:num w:numId="154" w16cid:durableId="355237527">
    <w:abstractNumId w:val="99"/>
  </w:num>
  <w:num w:numId="155" w16cid:durableId="189413213">
    <w:abstractNumId w:val="40"/>
  </w:num>
  <w:num w:numId="156" w16cid:durableId="91321844">
    <w:abstractNumId w:val="88"/>
  </w:num>
  <w:num w:numId="157" w16cid:durableId="1283414550">
    <w:abstractNumId w:val="104"/>
  </w:num>
  <w:num w:numId="158" w16cid:durableId="2053379641">
    <w:abstractNumId w:val="6"/>
  </w:num>
  <w:num w:numId="159" w16cid:durableId="1864901611">
    <w:abstractNumId w:val="107"/>
  </w:num>
  <w:num w:numId="160" w16cid:durableId="465397068">
    <w:abstractNumId w:val="29"/>
  </w:num>
  <w:num w:numId="161" w16cid:durableId="1750540310">
    <w:abstractNumId w:val="11"/>
  </w:num>
  <w:num w:numId="162" w16cid:durableId="1305231089">
    <w:abstractNumId w:val="73"/>
  </w:num>
  <w:num w:numId="163" w16cid:durableId="220950079">
    <w:abstractNumId w:val="90"/>
  </w:num>
  <w:num w:numId="164" w16cid:durableId="1719016662">
    <w:abstractNumId w:val="78"/>
  </w:num>
  <w:num w:numId="165" w16cid:durableId="1741830472">
    <w:abstractNumId w:val="106"/>
  </w:num>
  <w:num w:numId="166" w16cid:durableId="1767115298">
    <w:abstractNumId w:val="148"/>
  </w:num>
  <w:num w:numId="167" w16cid:durableId="703209346">
    <w:abstractNumId w:val="154"/>
  </w:num>
  <w:num w:numId="168" w16cid:durableId="1134323831">
    <w:abstractNumId w:val="226"/>
  </w:num>
  <w:num w:numId="169" w16cid:durableId="1792897106">
    <w:abstractNumId w:val="198"/>
  </w:num>
  <w:num w:numId="170" w16cid:durableId="1153066963">
    <w:abstractNumId w:val="5"/>
  </w:num>
  <w:num w:numId="171" w16cid:durableId="792292507">
    <w:abstractNumId w:val="137"/>
  </w:num>
  <w:num w:numId="172" w16cid:durableId="900947007">
    <w:abstractNumId w:val="83"/>
  </w:num>
  <w:num w:numId="173" w16cid:durableId="1763333773">
    <w:abstractNumId w:val="161"/>
  </w:num>
  <w:num w:numId="174" w16cid:durableId="895318932">
    <w:abstractNumId w:val="177"/>
  </w:num>
  <w:num w:numId="175" w16cid:durableId="1819151689">
    <w:abstractNumId w:val="173"/>
  </w:num>
  <w:num w:numId="176" w16cid:durableId="59988599">
    <w:abstractNumId w:val="30"/>
  </w:num>
  <w:num w:numId="177" w16cid:durableId="1907951806">
    <w:abstractNumId w:val="93"/>
  </w:num>
  <w:num w:numId="178" w16cid:durableId="949512656">
    <w:abstractNumId w:val="93"/>
  </w:num>
  <w:num w:numId="179" w16cid:durableId="587617125">
    <w:abstractNumId w:val="231"/>
  </w:num>
  <w:num w:numId="180" w16cid:durableId="763036419">
    <w:abstractNumId w:val="93"/>
  </w:num>
  <w:num w:numId="181" w16cid:durableId="116874743">
    <w:abstractNumId w:val="93"/>
  </w:num>
  <w:num w:numId="182" w16cid:durableId="2090957119">
    <w:abstractNumId w:val="93"/>
  </w:num>
  <w:num w:numId="183" w16cid:durableId="2081902527">
    <w:abstractNumId w:val="93"/>
  </w:num>
  <w:num w:numId="184" w16cid:durableId="1913850782">
    <w:abstractNumId w:val="93"/>
  </w:num>
  <w:num w:numId="185" w16cid:durableId="1160654370">
    <w:abstractNumId w:val="93"/>
  </w:num>
  <w:num w:numId="186" w16cid:durableId="1069578329">
    <w:abstractNumId w:val="93"/>
  </w:num>
  <w:num w:numId="187" w16cid:durableId="117841913">
    <w:abstractNumId w:val="93"/>
  </w:num>
  <w:num w:numId="188" w16cid:durableId="1207520957">
    <w:abstractNumId w:val="93"/>
  </w:num>
  <w:num w:numId="189" w16cid:durableId="1165437484">
    <w:abstractNumId w:val="93"/>
  </w:num>
  <w:num w:numId="190" w16cid:durableId="302389941">
    <w:abstractNumId w:val="93"/>
  </w:num>
  <w:num w:numId="191" w16cid:durableId="360520348">
    <w:abstractNumId w:val="93"/>
  </w:num>
  <w:num w:numId="192" w16cid:durableId="1058824327">
    <w:abstractNumId w:val="93"/>
  </w:num>
  <w:num w:numId="193" w16cid:durableId="2977266">
    <w:abstractNumId w:val="93"/>
  </w:num>
  <w:num w:numId="194" w16cid:durableId="814107107">
    <w:abstractNumId w:val="93"/>
  </w:num>
  <w:num w:numId="195" w16cid:durableId="1838031701">
    <w:abstractNumId w:val="93"/>
  </w:num>
  <w:num w:numId="196" w16cid:durableId="287901541">
    <w:abstractNumId w:val="93"/>
  </w:num>
  <w:num w:numId="197" w16cid:durableId="125587695">
    <w:abstractNumId w:val="93"/>
  </w:num>
  <w:num w:numId="198" w16cid:durableId="1075399737">
    <w:abstractNumId w:val="93"/>
  </w:num>
  <w:num w:numId="199" w16cid:durableId="1322194426">
    <w:abstractNumId w:val="93"/>
  </w:num>
  <w:num w:numId="200" w16cid:durableId="114104620">
    <w:abstractNumId w:val="93"/>
  </w:num>
  <w:num w:numId="201" w16cid:durableId="1403795848">
    <w:abstractNumId w:val="93"/>
  </w:num>
  <w:num w:numId="202" w16cid:durableId="135882319">
    <w:abstractNumId w:val="93"/>
  </w:num>
  <w:num w:numId="203" w16cid:durableId="1141460309">
    <w:abstractNumId w:val="93"/>
  </w:num>
  <w:num w:numId="204" w16cid:durableId="256211120">
    <w:abstractNumId w:val="93"/>
  </w:num>
  <w:num w:numId="205" w16cid:durableId="1253516232">
    <w:abstractNumId w:val="93"/>
  </w:num>
  <w:num w:numId="206" w16cid:durableId="101074954">
    <w:abstractNumId w:val="93"/>
  </w:num>
  <w:num w:numId="207" w16cid:durableId="710033643">
    <w:abstractNumId w:val="93"/>
  </w:num>
  <w:num w:numId="208" w16cid:durableId="967904465">
    <w:abstractNumId w:val="93"/>
  </w:num>
  <w:num w:numId="209" w16cid:durableId="1093091613">
    <w:abstractNumId w:val="93"/>
  </w:num>
  <w:num w:numId="210" w16cid:durableId="502941087">
    <w:abstractNumId w:val="93"/>
  </w:num>
  <w:num w:numId="211" w16cid:durableId="349962755">
    <w:abstractNumId w:val="93"/>
  </w:num>
  <w:num w:numId="212" w16cid:durableId="442041432">
    <w:abstractNumId w:val="93"/>
  </w:num>
  <w:num w:numId="213" w16cid:durableId="1729527775">
    <w:abstractNumId w:val="93"/>
  </w:num>
  <w:num w:numId="214" w16cid:durableId="854342424">
    <w:abstractNumId w:val="93"/>
  </w:num>
  <w:num w:numId="215" w16cid:durableId="1527988003">
    <w:abstractNumId w:val="93"/>
  </w:num>
  <w:num w:numId="216" w16cid:durableId="1820803401">
    <w:abstractNumId w:val="93"/>
  </w:num>
  <w:num w:numId="217" w16cid:durableId="1319378092">
    <w:abstractNumId w:val="93"/>
  </w:num>
  <w:num w:numId="218" w16cid:durableId="172189374">
    <w:abstractNumId w:val="93"/>
  </w:num>
  <w:num w:numId="219" w16cid:durableId="326517213">
    <w:abstractNumId w:val="93"/>
  </w:num>
  <w:num w:numId="220" w16cid:durableId="13265183">
    <w:abstractNumId w:val="93"/>
  </w:num>
  <w:num w:numId="221" w16cid:durableId="1682050865">
    <w:abstractNumId w:val="93"/>
  </w:num>
  <w:num w:numId="222" w16cid:durableId="1443837656">
    <w:abstractNumId w:val="93"/>
  </w:num>
  <w:num w:numId="223" w16cid:durableId="531187028">
    <w:abstractNumId w:val="93"/>
  </w:num>
  <w:num w:numId="224" w16cid:durableId="1146430637">
    <w:abstractNumId w:val="93"/>
  </w:num>
  <w:num w:numId="225" w16cid:durableId="1203783062">
    <w:abstractNumId w:val="93"/>
  </w:num>
  <w:num w:numId="226" w16cid:durableId="630595161">
    <w:abstractNumId w:val="93"/>
  </w:num>
  <w:num w:numId="227" w16cid:durableId="1459225842">
    <w:abstractNumId w:val="93"/>
  </w:num>
  <w:num w:numId="228" w16cid:durableId="1014695807">
    <w:abstractNumId w:val="93"/>
  </w:num>
  <w:num w:numId="229" w16cid:durableId="1943149145">
    <w:abstractNumId w:val="93"/>
  </w:num>
  <w:num w:numId="230" w16cid:durableId="430008151">
    <w:abstractNumId w:val="93"/>
  </w:num>
  <w:num w:numId="231" w16cid:durableId="1877810662">
    <w:abstractNumId w:val="93"/>
  </w:num>
  <w:num w:numId="232" w16cid:durableId="1568152888">
    <w:abstractNumId w:val="93"/>
  </w:num>
  <w:num w:numId="233" w16cid:durableId="1705596160">
    <w:abstractNumId w:val="93"/>
  </w:num>
  <w:num w:numId="234" w16cid:durableId="1393848704">
    <w:abstractNumId w:val="93"/>
  </w:num>
  <w:num w:numId="235" w16cid:durableId="2047368959">
    <w:abstractNumId w:val="93"/>
  </w:num>
  <w:num w:numId="236" w16cid:durableId="1618609334">
    <w:abstractNumId w:val="93"/>
  </w:num>
  <w:num w:numId="237" w16cid:durableId="1877698467">
    <w:abstractNumId w:val="93"/>
  </w:num>
  <w:num w:numId="238" w16cid:durableId="681857371">
    <w:abstractNumId w:val="93"/>
  </w:num>
  <w:num w:numId="239" w16cid:durableId="1761951784">
    <w:abstractNumId w:val="93"/>
  </w:num>
  <w:num w:numId="240" w16cid:durableId="94713738">
    <w:abstractNumId w:val="93"/>
  </w:num>
  <w:num w:numId="241" w16cid:durableId="1947612621">
    <w:abstractNumId w:val="93"/>
  </w:num>
  <w:num w:numId="242" w16cid:durableId="568031946">
    <w:abstractNumId w:val="93"/>
  </w:num>
  <w:num w:numId="243" w16cid:durableId="2119790390">
    <w:abstractNumId w:val="93"/>
  </w:num>
  <w:num w:numId="244" w16cid:durableId="990598971">
    <w:abstractNumId w:val="93"/>
  </w:num>
  <w:num w:numId="245" w16cid:durableId="846284524">
    <w:abstractNumId w:val="93"/>
  </w:num>
  <w:num w:numId="246" w16cid:durableId="851720844">
    <w:abstractNumId w:val="93"/>
  </w:num>
  <w:num w:numId="247" w16cid:durableId="755129333">
    <w:abstractNumId w:val="93"/>
  </w:num>
  <w:num w:numId="248" w16cid:durableId="1593007040">
    <w:abstractNumId w:val="93"/>
  </w:num>
  <w:num w:numId="249" w16cid:durableId="1485703845">
    <w:abstractNumId w:val="93"/>
  </w:num>
  <w:num w:numId="250" w16cid:durableId="1071267538">
    <w:abstractNumId w:val="93"/>
  </w:num>
  <w:num w:numId="251" w16cid:durableId="1828941263">
    <w:abstractNumId w:val="93"/>
  </w:num>
  <w:num w:numId="252" w16cid:durableId="1011419441">
    <w:abstractNumId w:val="93"/>
  </w:num>
  <w:num w:numId="253" w16cid:durableId="890507326">
    <w:abstractNumId w:val="93"/>
  </w:num>
  <w:num w:numId="254" w16cid:durableId="933317538">
    <w:abstractNumId w:val="93"/>
  </w:num>
  <w:num w:numId="255" w16cid:durableId="1329096048">
    <w:abstractNumId w:val="93"/>
  </w:num>
  <w:num w:numId="256" w16cid:durableId="5449537">
    <w:abstractNumId w:val="93"/>
  </w:num>
  <w:num w:numId="257" w16cid:durableId="1901744006">
    <w:abstractNumId w:val="93"/>
  </w:num>
  <w:num w:numId="258" w16cid:durableId="28989816">
    <w:abstractNumId w:val="93"/>
  </w:num>
  <w:num w:numId="259" w16cid:durableId="853687171">
    <w:abstractNumId w:val="93"/>
  </w:num>
  <w:num w:numId="260" w16cid:durableId="1515412340">
    <w:abstractNumId w:val="93"/>
  </w:num>
  <w:num w:numId="261" w16cid:durableId="976641108">
    <w:abstractNumId w:val="93"/>
  </w:num>
  <w:num w:numId="262" w16cid:durableId="210271240">
    <w:abstractNumId w:val="93"/>
  </w:num>
  <w:num w:numId="263" w16cid:durableId="932053515">
    <w:abstractNumId w:val="93"/>
  </w:num>
  <w:num w:numId="264" w16cid:durableId="1289553098">
    <w:abstractNumId w:val="93"/>
  </w:num>
  <w:num w:numId="265" w16cid:durableId="1748846760">
    <w:abstractNumId w:val="93"/>
  </w:num>
  <w:num w:numId="266" w16cid:durableId="1732073202">
    <w:abstractNumId w:val="93"/>
  </w:num>
  <w:num w:numId="267" w16cid:durableId="510687047">
    <w:abstractNumId w:val="93"/>
  </w:num>
  <w:num w:numId="268" w16cid:durableId="886454912">
    <w:abstractNumId w:val="93"/>
  </w:num>
  <w:num w:numId="269" w16cid:durableId="1222253742">
    <w:abstractNumId w:val="37"/>
  </w:num>
  <w:num w:numId="270" w16cid:durableId="1425421006">
    <w:abstractNumId w:val="76"/>
  </w:num>
  <w:num w:numId="271" w16cid:durableId="1425760030">
    <w:abstractNumId w:val="51"/>
  </w:num>
  <w:num w:numId="272" w16cid:durableId="2037196317">
    <w:abstractNumId w:val="93"/>
  </w:num>
  <w:num w:numId="273" w16cid:durableId="424769009">
    <w:abstractNumId w:val="209"/>
  </w:num>
  <w:num w:numId="274" w16cid:durableId="1795252001">
    <w:abstractNumId w:val="93"/>
  </w:num>
  <w:num w:numId="275" w16cid:durableId="907962716">
    <w:abstractNumId w:val="67"/>
  </w:num>
  <w:num w:numId="276" w16cid:durableId="858472478">
    <w:abstractNumId w:val="47"/>
  </w:num>
  <w:num w:numId="277" w16cid:durableId="1813912124">
    <w:abstractNumId w:val="86"/>
  </w:num>
  <w:num w:numId="278" w16cid:durableId="150416000">
    <w:abstractNumId w:val="130"/>
  </w:num>
  <w:num w:numId="279" w16cid:durableId="369012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263466613">
    <w:abstractNumId w:val="190"/>
  </w:num>
  <w:num w:numId="281" w16cid:durableId="1696348443">
    <w:abstractNumId w:val="146"/>
  </w:num>
  <w:num w:numId="282" w16cid:durableId="2125616930">
    <w:abstractNumId w:val="17"/>
  </w:num>
  <w:num w:numId="283" w16cid:durableId="1830368610">
    <w:abstractNumId w:val="62"/>
  </w:num>
  <w:num w:numId="284" w16cid:durableId="650642863">
    <w:abstractNumId w:val="103"/>
  </w:num>
  <w:num w:numId="285" w16cid:durableId="754087312">
    <w:abstractNumId w:val="151"/>
  </w:num>
  <w:num w:numId="286" w16cid:durableId="1159691975">
    <w:abstractNumId w:val="153"/>
  </w:num>
  <w:num w:numId="287" w16cid:durableId="356350854">
    <w:abstractNumId w:val="58"/>
  </w:num>
  <w:num w:numId="288" w16cid:durableId="1452018847">
    <w:abstractNumId w:val="188"/>
  </w:num>
  <w:num w:numId="289" w16cid:durableId="1425146584">
    <w:abstractNumId w:val="131"/>
  </w:num>
  <w:num w:numId="290" w16cid:durableId="872497159">
    <w:abstractNumId w:val="54"/>
  </w:num>
  <w:num w:numId="291" w16cid:durableId="528297402">
    <w:abstractNumId w:val="170"/>
  </w:num>
  <w:num w:numId="292" w16cid:durableId="1970209250">
    <w:abstractNumId w:val="150"/>
  </w:num>
  <w:num w:numId="293" w16cid:durableId="175850796">
    <w:abstractNumId w:val="219"/>
  </w:num>
  <w:num w:numId="294" w16cid:durableId="1148746105">
    <w:abstractNumId w:val="157"/>
  </w:num>
  <w:num w:numId="295" w16cid:durableId="533930952">
    <w:abstractNumId w:val="203"/>
  </w:num>
  <w:num w:numId="296" w16cid:durableId="1132871381">
    <w:abstractNumId w:val="57"/>
  </w:num>
  <w:num w:numId="297" w16cid:durableId="1898585871">
    <w:abstractNumId w:val="98"/>
  </w:num>
  <w:num w:numId="298" w16cid:durableId="493374299">
    <w:abstractNumId w:val="81"/>
  </w:num>
  <w:num w:numId="299" w16cid:durableId="205878560">
    <w:abstractNumId w:val="71"/>
  </w:num>
  <w:num w:numId="300" w16cid:durableId="620842638">
    <w:abstractNumId w:val="208"/>
  </w:num>
  <w:num w:numId="301" w16cid:durableId="553540741">
    <w:abstractNumId w:val="43"/>
  </w:num>
  <w:num w:numId="302" w16cid:durableId="954291682">
    <w:abstractNumId w:val="217"/>
  </w:num>
  <w:num w:numId="303" w16cid:durableId="928006774">
    <w:abstractNumId w:val="215"/>
  </w:num>
  <w:num w:numId="304" w16cid:durableId="1235436554">
    <w:abstractNumId w:val="8"/>
  </w:num>
  <w:num w:numId="305" w16cid:durableId="2040163962">
    <w:abstractNumId w:val="3"/>
  </w:num>
  <w:num w:numId="306" w16cid:durableId="1633168881">
    <w:abstractNumId w:val="100"/>
  </w:num>
  <w:num w:numId="307" w16cid:durableId="456686030">
    <w:abstractNumId w:val="39"/>
  </w:num>
  <w:num w:numId="308" w16cid:durableId="5642966">
    <w:abstractNumId w:val="72"/>
  </w:num>
  <w:num w:numId="309" w16cid:durableId="622462785">
    <w:abstractNumId w:val="180"/>
  </w:num>
  <w:num w:numId="310" w16cid:durableId="2044285143">
    <w:abstractNumId w:val="35"/>
  </w:num>
  <w:num w:numId="311" w16cid:durableId="1497451190">
    <w:abstractNumId w:val="194"/>
  </w:num>
  <w:num w:numId="312" w16cid:durableId="643505511">
    <w:abstractNumId w:val="64"/>
  </w:num>
  <w:num w:numId="313" w16cid:durableId="143358933">
    <w:abstractNumId w:val="210"/>
  </w:num>
  <w:num w:numId="314" w16cid:durableId="628895279">
    <w:abstractNumId w:val="12"/>
  </w:num>
  <w:num w:numId="315" w16cid:durableId="1059745522">
    <w:abstractNumId w:val="225"/>
  </w:num>
  <w:num w:numId="316" w16cid:durableId="1484396180">
    <w:abstractNumId w:val="163"/>
  </w:num>
  <w:num w:numId="317" w16cid:durableId="1945989399">
    <w:abstractNumId w:val="101"/>
  </w:num>
  <w:num w:numId="318" w16cid:durableId="1275941198">
    <w:abstractNumId w:val="152"/>
  </w:num>
  <w:num w:numId="319" w16cid:durableId="1106736592">
    <w:abstractNumId w:val="4"/>
  </w:num>
  <w:num w:numId="320" w16cid:durableId="405422575">
    <w:abstractNumId w:val="110"/>
  </w:num>
  <w:num w:numId="321" w16cid:durableId="344405805">
    <w:abstractNumId w:val="204"/>
  </w:num>
  <w:num w:numId="322" w16cid:durableId="1992755168">
    <w:abstractNumId w:val="129"/>
  </w:num>
  <w:num w:numId="323" w16cid:durableId="460002539">
    <w:abstractNumId w:val="89"/>
  </w:num>
  <w:num w:numId="324" w16cid:durableId="74129145">
    <w:abstractNumId w:val="164"/>
  </w:num>
  <w:num w:numId="325" w16cid:durableId="169562523">
    <w:abstractNumId w:val="205"/>
  </w:num>
  <w:num w:numId="326" w16cid:durableId="1837451068">
    <w:abstractNumId w:val="228"/>
  </w:num>
  <w:num w:numId="327" w16cid:durableId="713886484">
    <w:abstractNumId w:val="95"/>
  </w:num>
  <w:num w:numId="328" w16cid:durableId="1000158968">
    <w:abstractNumId w:val="218"/>
  </w:num>
  <w:num w:numId="329" w16cid:durableId="824971447">
    <w:abstractNumId w:val="171"/>
  </w:num>
  <w:num w:numId="330" w16cid:durableId="1767118706">
    <w:abstractNumId w:val="85"/>
  </w:num>
  <w:num w:numId="331" w16cid:durableId="119301420">
    <w:abstractNumId w:val="25"/>
  </w:num>
  <w:num w:numId="332" w16cid:durableId="1923710418">
    <w:abstractNumId w:val="91"/>
  </w:num>
  <w:num w:numId="333" w16cid:durableId="1950820937">
    <w:abstractNumId w:val="202"/>
  </w:num>
  <w:num w:numId="334" w16cid:durableId="279729994">
    <w:abstractNumId w:val="222"/>
  </w:num>
  <w:num w:numId="335" w16cid:durableId="1738087946">
    <w:abstractNumId w:val="80"/>
  </w:num>
  <w:num w:numId="336" w16cid:durableId="345907198">
    <w:abstractNumId w:val="52"/>
  </w:num>
  <w:num w:numId="337" w16cid:durableId="944574911">
    <w:abstractNumId w:val="212"/>
  </w:num>
  <w:num w:numId="338" w16cid:durableId="905455898">
    <w:abstractNumId w:val="2"/>
  </w:num>
  <w:num w:numId="339" w16cid:durableId="1906140540">
    <w:abstractNumId w:val="45"/>
  </w:num>
  <w:num w:numId="340" w16cid:durableId="897126785">
    <w:abstractNumId w:val="75"/>
  </w:num>
  <w:num w:numId="341" w16cid:durableId="419375956">
    <w:abstractNumId w:val="159"/>
  </w:num>
  <w:num w:numId="342" w16cid:durableId="1817456764">
    <w:abstractNumId w:val="113"/>
  </w:num>
  <w:num w:numId="343" w16cid:durableId="1497961789">
    <w:abstractNumId w:val="186"/>
  </w:num>
  <w:num w:numId="344" w16cid:durableId="1229731014">
    <w:abstractNumId w:val="119"/>
  </w:num>
  <w:num w:numId="345" w16cid:durableId="1884175876">
    <w:abstractNumId w:val="149"/>
  </w:num>
  <w:num w:numId="346" w16cid:durableId="1848053873">
    <w:abstractNumId w:val="199"/>
  </w:num>
  <w:num w:numId="347" w16cid:durableId="1901943905">
    <w:abstractNumId w:val="94"/>
  </w:num>
  <w:num w:numId="348" w16cid:durableId="1567296780">
    <w:abstractNumId w:val="77"/>
  </w:num>
  <w:num w:numId="349" w16cid:durableId="654452334">
    <w:abstractNumId w:val="114"/>
  </w:num>
  <w:num w:numId="350" w16cid:durableId="1669626397">
    <w:abstractNumId w:val="66"/>
  </w:num>
  <w:num w:numId="351" w16cid:durableId="1495030531">
    <w:abstractNumId w:val="102"/>
  </w:num>
  <w:num w:numId="352" w16cid:durableId="360934253">
    <w:abstractNumId w:val="42"/>
  </w:num>
  <w:num w:numId="353" w16cid:durableId="22293157">
    <w:abstractNumId w:val="74"/>
  </w:num>
  <w:num w:numId="354" w16cid:durableId="299502674">
    <w:abstractNumId w:val="156"/>
  </w:num>
  <w:num w:numId="355" w16cid:durableId="2081438677">
    <w:abstractNumId w:val="38"/>
  </w:num>
  <w:num w:numId="356" w16cid:durableId="887956007">
    <w:abstractNumId w:val="216"/>
  </w:num>
  <w:num w:numId="357" w16cid:durableId="2002270517">
    <w:abstractNumId w:val="147"/>
  </w:num>
  <w:num w:numId="358" w16cid:durableId="1048605612">
    <w:abstractNumId w:val="168"/>
  </w:num>
  <w:num w:numId="359" w16cid:durableId="30345211">
    <w:abstractNumId w:val="162"/>
  </w:num>
  <w:num w:numId="360" w16cid:durableId="2060594062">
    <w:abstractNumId w:val="59"/>
  </w:num>
  <w:num w:numId="361" w16cid:durableId="46995402">
    <w:abstractNumId w:val="165"/>
  </w:num>
  <w:num w:numId="362" w16cid:durableId="790637555">
    <w:abstractNumId w:val="112"/>
  </w:num>
  <w:num w:numId="363" w16cid:durableId="360009362">
    <w:abstractNumId w:val="207"/>
  </w:num>
  <w:num w:numId="364" w16cid:durableId="1657488232">
    <w:abstractNumId w:val="53"/>
  </w:num>
  <w:num w:numId="365" w16cid:durableId="935480865">
    <w:abstractNumId w:val="230"/>
  </w:num>
  <w:num w:numId="366" w16cid:durableId="2031755891">
    <w:abstractNumId w:val="144"/>
  </w:num>
  <w:num w:numId="367" w16cid:durableId="42215282">
    <w:abstractNumId w:val="14"/>
  </w:num>
  <w:num w:numId="368" w16cid:durableId="120156591">
    <w:abstractNumId w:val="36"/>
  </w:num>
  <w:num w:numId="369" w16cid:durableId="131562813">
    <w:abstractNumId w:val="176"/>
  </w:num>
  <w:num w:numId="370" w16cid:durableId="1657413654">
    <w:abstractNumId w:val="46"/>
  </w:num>
  <w:num w:numId="371" w16cid:durableId="154615069">
    <w:abstractNumId w:val="124"/>
  </w:num>
  <w:num w:numId="372" w16cid:durableId="1658420110">
    <w:abstractNumId w:val="125"/>
  </w:num>
  <w:num w:numId="373" w16cid:durableId="741833235">
    <w:abstractNumId w:val="22"/>
  </w:num>
  <w:num w:numId="374" w16cid:durableId="855852780">
    <w:abstractNumId w:val="193"/>
  </w:num>
  <w:num w:numId="375" w16cid:durableId="204758698">
    <w:abstractNumId w:val="60"/>
  </w:num>
  <w:num w:numId="376" w16cid:durableId="1051611820">
    <w:abstractNumId w:val="223"/>
  </w:num>
  <w:num w:numId="377" w16cid:durableId="1949266655">
    <w:abstractNumId w:val="15"/>
  </w:num>
  <w:num w:numId="378" w16cid:durableId="97453561">
    <w:abstractNumId w:val="138"/>
  </w:num>
  <w:numIdMacAtCleanup w:val="3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707"/>
    <w:rsid w:val="0000100A"/>
    <w:rsid w:val="000012EB"/>
    <w:rsid w:val="00001652"/>
    <w:rsid w:val="000025A5"/>
    <w:rsid w:val="00002B76"/>
    <w:rsid w:val="00002E7F"/>
    <w:rsid w:val="00003903"/>
    <w:rsid w:val="00004B0C"/>
    <w:rsid w:val="00004EB1"/>
    <w:rsid w:val="00005B7F"/>
    <w:rsid w:val="00006808"/>
    <w:rsid w:val="00006B07"/>
    <w:rsid w:val="000101A1"/>
    <w:rsid w:val="0001040D"/>
    <w:rsid w:val="000107EE"/>
    <w:rsid w:val="00010FC4"/>
    <w:rsid w:val="00011DA1"/>
    <w:rsid w:val="00011EA4"/>
    <w:rsid w:val="000129EF"/>
    <w:rsid w:val="00012B52"/>
    <w:rsid w:val="00012EB4"/>
    <w:rsid w:val="00012F88"/>
    <w:rsid w:val="00012FFE"/>
    <w:rsid w:val="000136DF"/>
    <w:rsid w:val="000146AE"/>
    <w:rsid w:val="00014BBA"/>
    <w:rsid w:val="0001562E"/>
    <w:rsid w:val="00015E92"/>
    <w:rsid w:val="000162C8"/>
    <w:rsid w:val="0001729A"/>
    <w:rsid w:val="000178D1"/>
    <w:rsid w:val="00017AD6"/>
    <w:rsid w:val="00017B16"/>
    <w:rsid w:val="00017C70"/>
    <w:rsid w:val="00017CE8"/>
    <w:rsid w:val="000209D5"/>
    <w:rsid w:val="0002136E"/>
    <w:rsid w:val="000215C2"/>
    <w:rsid w:val="00021B17"/>
    <w:rsid w:val="00021B2F"/>
    <w:rsid w:val="000225CA"/>
    <w:rsid w:val="000228AD"/>
    <w:rsid w:val="00022EDC"/>
    <w:rsid w:val="000231A9"/>
    <w:rsid w:val="000250B3"/>
    <w:rsid w:val="00025757"/>
    <w:rsid w:val="000257AB"/>
    <w:rsid w:val="000260CF"/>
    <w:rsid w:val="00026416"/>
    <w:rsid w:val="000273F9"/>
    <w:rsid w:val="00030105"/>
    <w:rsid w:val="00030185"/>
    <w:rsid w:val="0003194F"/>
    <w:rsid w:val="00031FCE"/>
    <w:rsid w:val="000328FD"/>
    <w:rsid w:val="00032F2F"/>
    <w:rsid w:val="000330C9"/>
    <w:rsid w:val="0003518A"/>
    <w:rsid w:val="00035238"/>
    <w:rsid w:val="00035870"/>
    <w:rsid w:val="00035E7C"/>
    <w:rsid w:val="0003648A"/>
    <w:rsid w:val="00036ADE"/>
    <w:rsid w:val="00036FA5"/>
    <w:rsid w:val="0003727C"/>
    <w:rsid w:val="00037C2D"/>
    <w:rsid w:val="000403AB"/>
    <w:rsid w:val="000406CF"/>
    <w:rsid w:val="00040FC8"/>
    <w:rsid w:val="00041197"/>
    <w:rsid w:val="000413B1"/>
    <w:rsid w:val="00041684"/>
    <w:rsid w:val="000416E8"/>
    <w:rsid w:val="00041993"/>
    <w:rsid w:val="000419C5"/>
    <w:rsid w:val="000423B6"/>
    <w:rsid w:val="00042C51"/>
    <w:rsid w:val="00042CF5"/>
    <w:rsid w:val="00042DBC"/>
    <w:rsid w:val="00043258"/>
    <w:rsid w:val="00043BB5"/>
    <w:rsid w:val="00043FDD"/>
    <w:rsid w:val="000441BD"/>
    <w:rsid w:val="000442F2"/>
    <w:rsid w:val="00045B0D"/>
    <w:rsid w:val="00046189"/>
    <w:rsid w:val="00046D01"/>
    <w:rsid w:val="00046D19"/>
    <w:rsid w:val="00047253"/>
    <w:rsid w:val="000472CF"/>
    <w:rsid w:val="0005034E"/>
    <w:rsid w:val="00050462"/>
    <w:rsid w:val="00051138"/>
    <w:rsid w:val="00051407"/>
    <w:rsid w:val="000520F0"/>
    <w:rsid w:val="000525B7"/>
    <w:rsid w:val="00052930"/>
    <w:rsid w:val="00052CA9"/>
    <w:rsid w:val="00053E1D"/>
    <w:rsid w:val="00054ABA"/>
    <w:rsid w:val="00054BE4"/>
    <w:rsid w:val="00054FA2"/>
    <w:rsid w:val="00054FD9"/>
    <w:rsid w:val="00054FFE"/>
    <w:rsid w:val="0005663A"/>
    <w:rsid w:val="00056F1B"/>
    <w:rsid w:val="00056FB4"/>
    <w:rsid w:val="0005784F"/>
    <w:rsid w:val="00057C70"/>
    <w:rsid w:val="00057CB7"/>
    <w:rsid w:val="00057DCF"/>
    <w:rsid w:val="0006018D"/>
    <w:rsid w:val="00060390"/>
    <w:rsid w:val="00060F04"/>
    <w:rsid w:val="0006122D"/>
    <w:rsid w:val="0006216F"/>
    <w:rsid w:val="000622C6"/>
    <w:rsid w:val="000624A4"/>
    <w:rsid w:val="00062793"/>
    <w:rsid w:val="00062C2A"/>
    <w:rsid w:val="00063149"/>
    <w:rsid w:val="00063A13"/>
    <w:rsid w:val="00064145"/>
    <w:rsid w:val="00064A3C"/>
    <w:rsid w:val="00064BE3"/>
    <w:rsid w:val="0006555B"/>
    <w:rsid w:val="00065570"/>
    <w:rsid w:val="000668AF"/>
    <w:rsid w:val="00066C53"/>
    <w:rsid w:val="00066DCC"/>
    <w:rsid w:val="0006794D"/>
    <w:rsid w:val="00067FC7"/>
    <w:rsid w:val="00070FE9"/>
    <w:rsid w:val="0007185C"/>
    <w:rsid w:val="00071950"/>
    <w:rsid w:val="00072077"/>
    <w:rsid w:val="0007291F"/>
    <w:rsid w:val="000736F5"/>
    <w:rsid w:val="00073BA5"/>
    <w:rsid w:val="00074085"/>
    <w:rsid w:val="000743F7"/>
    <w:rsid w:val="000744F8"/>
    <w:rsid w:val="00074E68"/>
    <w:rsid w:val="00075EAF"/>
    <w:rsid w:val="0007611C"/>
    <w:rsid w:val="000763E1"/>
    <w:rsid w:val="0007676C"/>
    <w:rsid w:val="00076B28"/>
    <w:rsid w:val="00076BB4"/>
    <w:rsid w:val="000776C2"/>
    <w:rsid w:val="00077CAD"/>
    <w:rsid w:val="000805F7"/>
    <w:rsid w:val="00083B12"/>
    <w:rsid w:val="000845DA"/>
    <w:rsid w:val="000845EE"/>
    <w:rsid w:val="00084DAA"/>
    <w:rsid w:val="000856DE"/>
    <w:rsid w:val="00085EF5"/>
    <w:rsid w:val="00085F48"/>
    <w:rsid w:val="0008679F"/>
    <w:rsid w:val="00087782"/>
    <w:rsid w:val="00087852"/>
    <w:rsid w:val="00090752"/>
    <w:rsid w:val="00090BA9"/>
    <w:rsid w:val="00090CA7"/>
    <w:rsid w:val="00091B98"/>
    <w:rsid w:val="00091E91"/>
    <w:rsid w:val="00092121"/>
    <w:rsid w:val="000930DF"/>
    <w:rsid w:val="000941D3"/>
    <w:rsid w:val="00094E17"/>
    <w:rsid w:val="00097032"/>
    <w:rsid w:val="000971DA"/>
    <w:rsid w:val="0009744E"/>
    <w:rsid w:val="00097F0C"/>
    <w:rsid w:val="000A02DC"/>
    <w:rsid w:val="000A093A"/>
    <w:rsid w:val="000A097C"/>
    <w:rsid w:val="000A0C2A"/>
    <w:rsid w:val="000A1376"/>
    <w:rsid w:val="000A16F8"/>
    <w:rsid w:val="000A1B5B"/>
    <w:rsid w:val="000A265B"/>
    <w:rsid w:val="000A30CA"/>
    <w:rsid w:val="000A3448"/>
    <w:rsid w:val="000A3739"/>
    <w:rsid w:val="000A3A27"/>
    <w:rsid w:val="000A3C7A"/>
    <w:rsid w:val="000A3E50"/>
    <w:rsid w:val="000A4368"/>
    <w:rsid w:val="000A48E9"/>
    <w:rsid w:val="000A4909"/>
    <w:rsid w:val="000A4D07"/>
    <w:rsid w:val="000A5755"/>
    <w:rsid w:val="000A6629"/>
    <w:rsid w:val="000A6727"/>
    <w:rsid w:val="000A690B"/>
    <w:rsid w:val="000B09C3"/>
    <w:rsid w:val="000B111F"/>
    <w:rsid w:val="000B2118"/>
    <w:rsid w:val="000B2BFA"/>
    <w:rsid w:val="000B2FB1"/>
    <w:rsid w:val="000B3761"/>
    <w:rsid w:val="000B4F38"/>
    <w:rsid w:val="000B4FA6"/>
    <w:rsid w:val="000B54C6"/>
    <w:rsid w:val="000B5659"/>
    <w:rsid w:val="000B5930"/>
    <w:rsid w:val="000B5E48"/>
    <w:rsid w:val="000B63AF"/>
    <w:rsid w:val="000B678B"/>
    <w:rsid w:val="000B6EEA"/>
    <w:rsid w:val="000B7078"/>
    <w:rsid w:val="000B70A7"/>
    <w:rsid w:val="000B714E"/>
    <w:rsid w:val="000C02B7"/>
    <w:rsid w:val="000C12AF"/>
    <w:rsid w:val="000C2040"/>
    <w:rsid w:val="000C2682"/>
    <w:rsid w:val="000C287C"/>
    <w:rsid w:val="000C2AD5"/>
    <w:rsid w:val="000C2C69"/>
    <w:rsid w:val="000C2F5B"/>
    <w:rsid w:val="000C3035"/>
    <w:rsid w:val="000C39E3"/>
    <w:rsid w:val="000C3BEC"/>
    <w:rsid w:val="000C3FCC"/>
    <w:rsid w:val="000C437F"/>
    <w:rsid w:val="000C4837"/>
    <w:rsid w:val="000C5BEE"/>
    <w:rsid w:val="000C6A39"/>
    <w:rsid w:val="000C6CE3"/>
    <w:rsid w:val="000C79E2"/>
    <w:rsid w:val="000C7A06"/>
    <w:rsid w:val="000C7C3A"/>
    <w:rsid w:val="000D04D7"/>
    <w:rsid w:val="000D054D"/>
    <w:rsid w:val="000D0D8A"/>
    <w:rsid w:val="000D1313"/>
    <w:rsid w:val="000D1C76"/>
    <w:rsid w:val="000D2F1E"/>
    <w:rsid w:val="000D35AA"/>
    <w:rsid w:val="000D4924"/>
    <w:rsid w:val="000D4ABC"/>
    <w:rsid w:val="000D5106"/>
    <w:rsid w:val="000D530A"/>
    <w:rsid w:val="000D585F"/>
    <w:rsid w:val="000D5966"/>
    <w:rsid w:val="000D69C5"/>
    <w:rsid w:val="000D6A6F"/>
    <w:rsid w:val="000D6D2B"/>
    <w:rsid w:val="000D735A"/>
    <w:rsid w:val="000E0A24"/>
    <w:rsid w:val="000E0E4B"/>
    <w:rsid w:val="000E1710"/>
    <w:rsid w:val="000E2981"/>
    <w:rsid w:val="000E2A7A"/>
    <w:rsid w:val="000E2F97"/>
    <w:rsid w:val="000E41E8"/>
    <w:rsid w:val="000E4DA8"/>
    <w:rsid w:val="000E572C"/>
    <w:rsid w:val="000E6478"/>
    <w:rsid w:val="000E6FBB"/>
    <w:rsid w:val="000F05E3"/>
    <w:rsid w:val="000F1D03"/>
    <w:rsid w:val="000F1DB4"/>
    <w:rsid w:val="000F2A3C"/>
    <w:rsid w:val="000F2A89"/>
    <w:rsid w:val="000F2FD2"/>
    <w:rsid w:val="000F3DA7"/>
    <w:rsid w:val="000F44B6"/>
    <w:rsid w:val="000F4986"/>
    <w:rsid w:val="000F4CE4"/>
    <w:rsid w:val="000F56AA"/>
    <w:rsid w:val="000F5C3E"/>
    <w:rsid w:val="000F5D40"/>
    <w:rsid w:val="000F6815"/>
    <w:rsid w:val="000F759C"/>
    <w:rsid w:val="000F7F93"/>
    <w:rsid w:val="00100545"/>
    <w:rsid w:val="00100627"/>
    <w:rsid w:val="00100EE2"/>
    <w:rsid w:val="00100FC4"/>
    <w:rsid w:val="0010191A"/>
    <w:rsid w:val="00101DF3"/>
    <w:rsid w:val="001021B5"/>
    <w:rsid w:val="001021C3"/>
    <w:rsid w:val="001026E6"/>
    <w:rsid w:val="00103AEE"/>
    <w:rsid w:val="00103B49"/>
    <w:rsid w:val="001043DA"/>
    <w:rsid w:val="0010550F"/>
    <w:rsid w:val="0010633D"/>
    <w:rsid w:val="001065F7"/>
    <w:rsid w:val="00106928"/>
    <w:rsid w:val="00106B4A"/>
    <w:rsid w:val="00106CFD"/>
    <w:rsid w:val="00107088"/>
    <w:rsid w:val="00107442"/>
    <w:rsid w:val="00110231"/>
    <w:rsid w:val="00111C26"/>
    <w:rsid w:val="00111EF3"/>
    <w:rsid w:val="00112FA5"/>
    <w:rsid w:val="00113EC7"/>
    <w:rsid w:val="00113EFB"/>
    <w:rsid w:val="0011404E"/>
    <w:rsid w:val="001145EE"/>
    <w:rsid w:val="001158B7"/>
    <w:rsid w:val="00115C60"/>
    <w:rsid w:val="0011733C"/>
    <w:rsid w:val="00117592"/>
    <w:rsid w:val="00117C42"/>
    <w:rsid w:val="00120283"/>
    <w:rsid w:val="00120729"/>
    <w:rsid w:val="00120797"/>
    <w:rsid w:val="00120867"/>
    <w:rsid w:val="00120DB5"/>
    <w:rsid w:val="001212D8"/>
    <w:rsid w:val="00121FAB"/>
    <w:rsid w:val="00123B53"/>
    <w:rsid w:val="00123E44"/>
    <w:rsid w:val="00123FA7"/>
    <w:rsid w:val="001248E8"/>
    <w:rsid w:val="00125436"/>
    <w:rsid w:val="00125833"/>
    <w:rsid w:val="001261B4"/>
    <w:rsid w:val="001265F9"/>
    <w:rsid w:val="00126644"/>
    <w:rsid w:val="00126DD8"/>
    <w:rsid w:val="00127343"/>
    <w:rsid w:val="00127960"/>
    <w:rsid w:val="00127A7C"/>
    <w:rsid w:val="00127B48"/>
    <w:rsid w:val="00127BBC"/>
    <w:rsid w:val="00127F08"/>
    <w:rsid w:val="00130051"/>
    <w:rsid w:val="001303D3"/>
    <w:rsid w:val="0013259B"/>
    <w:rsid w:val="0013367C"/>
    <w:rsid w:val="0013397D"/>
    <w:rsid w:val="00133F7E"/>
    <w:rsid w:val="0013445B"/>
    <w:rsid w:val="001349E7"/>
    <w:rsid w:val="001364D2"/>
    <w:rsid w:val="00136B3B"/>
    <w:rsid w:val="00137324"/>
    <w:rsid w:val="00137B12"/>
    <w:rsid w:val="001401D9"/>
    <w:rsid w:val="00141B22"/>
    <w:rsid w:val="00141FE3"/>
    <w:rsid w:val="00143FDA"/>
    <w:rsid w:val="001444F0"/>
    <w:rsid w:val="00146C93"/>
    <w:rsid w:val="00146E22"/>
    <w:rsid w:val="0014787B"/>
    <w:rsid w:val="00147CFA"/>
    <w:rsid w:val="0015078D"/>
    <w:rsid w:val="0015093F"/>
    <w:rsid w:val="0015236B"/>
    <w:rsid w:val="00152413"/>
    <w:rsid w:val="00152566"/>
    <w:rsid w:val="00152D5F"/>
    <w:rsid w:val="00153510"/>
    <w:rsid w:val="001540D6"/>
    <w:rsid w:val="001544A8"/>
    <w:rsid w:val="001548C4"/>
    <w:rsid w:val="00154988"/>
    <w:rsid w:val="00154BAF"/>
    <w:rsid w:val="00154F7D"/>
    <w:rsid w:val="00155390"/>
    <w:rsid w:val="00155479"/>
    <w:rsid w:val="00155981"/>
    <w:rsid w:val="00155B9A"/>
    <w:rsid w:val="00157353"/>
    <w:rsid w:val="0015758D"/>
    <w:rsid w:val="001578E4"/>
    <w:rsid w:val="00160974"/>
    <w:rsid w:val="00160F97"/>
    <w:rsid w:val="001615B6"/>
    <w:rsid w:val="00161957"/>
    <w:rsid w:val="001622D8"/>
    <w:rsid w:val="001627A4"/>
    <w:rsid w:val="00162E56"/>
    <w:rsid w:val="00162EC8"/>
    <w:rsid w:val="00163176"/>
    <w:rsid w:val="001632CF"/>
    <w:rsid w:val="00164051"/>
    <w:rsid w:val="00164385"/>
    <w:rsid w:val="00164AFC"/>
    <w:rsid w:val="00166AF9"/>
    <w:rsid w:val="00166C1D"/>
    <w:rsid w:val="00167D2C"/>
    <w:rsid w:val="00170CD2"/>
    <w:rsid w:val="00170D74"/>
    <w:rsid w:val="001722E5"/>
    <w:rsid w:val="00173BF3"/>
    <w:rsid w:val="00174210"/>
    <w:rsid w:val="00174214"/>
    <w:rsid w:val="00174709"/>
    <w:rsid w:val="00174771"/>
    <w:rsid w:val="00174D25"/>
    <w:rsid w:val="00175BF3"/>
    <w:rsid w:val="00176189"/>
    <w:rsid w:val="001766F8"/>
    <w:rsid w:val="00176D30"/>
    <w:rsid w:val="00177CC9"/>
    <w:rsid w:val="0018004F"/>
    <w:rsid w:val="001809F5"/>
    <w:rsid w:val="0018103C"/>
    <w:rsid w:val="00181109"/>
    <w:rsid w:val="00181142"/>
    <w:rsid w:val="00181B1A"/>
    <w:rsid w:val="00181D16"/>
    <w:rsid w:val="0018353A"/>
    <w:rsid w:val="00184DC0"/>
    <w:rsid w:val="00185715"/>
    <w:rsid w:val="001857B4"/>
    <w:rsid w:val="00186069"/>
    <w:rsid w:val="00187040"/>
    <w:rsid w:val="001877BE"/>
    <w:rsid w:val="001906CD"/>
    <w:rsid w:val="00191D5D"/>
    <w:rsid w:val="00192089"/>
    <w:rsid w:val="00192464"/>
    <w:rsid w:val="00192C26"/>
    <w:rsid w:val="001932DE"/>
    <w:rsid w:val="0019355A"/>
    <w:rsid w:val="001939CE"/>
    <w:rsid w:val="00193C5D"/>
    <w:rsid w:val="001940BA"/>
    <w:rsid w:val="00194E48"/>
    <w:rsid w:val="00195CE6"/>
    <w:rsid w:val="00195D17"/>
    <w:rsid w:val="00196BA5"/>
    <w:rsid w:val="001974AC"/>
    <w:rsid w:val="001975D2"/>
    <w:rsid w:val="0019764D"/>
    <w:rsid w:val="00197CC5"/>
    <w:rsid w:val="001A019F"/>
    <w:rsid w:val="001A102B"/>
    <w:rsid w:val="001A136C"/>
    <w:rsid w:val="001A16AF"/>
    <w:rsid w:val="001A1813"/>
    <w:rsid w:val="001A24B7"/>
    <w:rsid w:val="001A320A"/>
    <w:rsid w:val="001A3329"/>
    <w:rsid w:val="001A37F7"/>
    <w:rsid w:val="001A3898"/>
    <w:rsid w:val="001A4BD5"/>
    <w:rsid w:val="001A5B75"/>
    <w:rsid w:val="001A6DAD"/>
    <w:rsid w:val="001A6DB5"/>
    <w:rsid w:val="001A6DD3"/>
    <w:rsid w:val="001A7AAC"/>
    <w:rsid w:val="001B1914"/>
    <w:rsid w:val="001B36A6"/>
    <w:rsid w:val="001B3F77"/>
    <w:rsid w:val="001B3FF8"/>
    <w:rsid w:val="001B4AD2"/>
    <w:rsid w:val="001B4BA1"/>
    <w:rsid w:val="001B507A"/>
    <w:rsid w:val="001B5346"/>
    <w:rsid w:val="001B536F"/>
    <w:rsid w:val="001B757C"/>
    <w:rsid w:val="001B7D07"/>
    <w:rsid w:val="001C00B8"/>
    <w:rsid w:val="001C1408"/>
    <w:rsid w:val="001C18CB"/>
    <w:rsid w:val="001C1F36"/>
    <w:rsid w:val="001C2584"/>
    <w:rsid w:val="001C331F"/>
    <w:rsid w:val="001C363E"/>
    <w:rsid w:val="001C36C4"/>
    <w:rsid w:val="001C3C2A"/>
    <w:rsid w:val="001C3FF4"/>
    <w:rsid w:val="001C47F7"/>
    <w:rsid w:val="001C528F"/>
    <w:rsid w:val="001C74AB"/>
    <w:rsid w:val="001C7747"/>
    <w:rsid w:val="001C7AD5"/>
    <w:rsid w:val="001D0157"/>
    <w:rsid w:val="001D027D"/>
    <w:rsid w:val="001D051E"/>
    <w:rsid w:val="001D09C5"/>
    <w:rsid w:val="001D09D2"/>
    <w:rsid w:val="001D0A1B"/>
    <w:rsid w:val="001D138A"/>
    <w:rsid w:val="001D138B"/>
    <w:rsid w:val="001D13B2"/>
    <w:rsid w:val="001D17C6"/>
    <w:rsid w:val="001D1FB0"/>
    <w:rsid w:val="001D2895"/>
    <w:rsid w:val="001D2D8B"/>
    <w:rsid w:val="001D34C7"/>
    <w:rsid w:val="001D413A"/>
    <w:rsid w:val="001D4334"/>
    <w:rsid w:val="001D4343"/>
    <w:rsid w:val="001D469D"/>
    <w:rsid w:val="001D4F6D"/>
    <w:rsid w:val="001D6152"/>
    <w:rsid w:val="001D6AE7"/>
    <w:rsid w:val="001E0A41"/>
    <w:rsid w:val="001E0FFF"/>
    <w:rsid w:val="001E1B0E"/>
    <w:rsid w:val="001E212C"/>
    <w:rsid w:val="001E220B"/>
    <w:rsid w:val="001E25F5"/>
    <w:rsid w:val="001E2AEF"/>
    <w:rsid w:val="001E2B39"/>
    <w:rsid w:val="001E2DAA"/>
    <w:rsid w:val="001E3702"/>
    <w:rsid w:val="001E3883"/>
    <w:rsid w:val="001E44C0"/>
    <w:rsid w:val="001E4D0B"/>
    <w:rsid w:val="001E4F54"/>
    <w:rsid w:val="001E5279"/>
    <w:rsid w:val="001E52CD"/>
    <w:rsid w:val="001E6ABA"/>
    <w:rsid w:val="001E7A9F"/>
    <w:rsid w:val="001F01C2"/>
    <w:rsid w:val="001F0785"/>
    <w:rsid w:val="001F0989"/>
    <w:rsid w:val="001F1470"/>
    <w:rsid w:val="001F1481"/>
    <w:rsid w:val="001F1921"/>
    <w:rsid w:val="001F1993"/>
    <w:rsid w:val="001F1C21"/>
    <w:rsid w:val="001F1FA4"/>
    <w:rsid w:val="001F2395"/>
    <w:rsid w:val="001F2590"/>
    <w:rsid w:val="001F47C5"/>
    <w:rsid w:val="001F4DF4"/>
    <w:rsid w:val="001F65A7"/>
    <w:rsid w:val="001F76A8"/>
    <w:rsid w:val="002002E4"/>
    <w:rsid w:val="00200922"/>
    <w:rsid w:val="002010A5"/>
    <w:rsid w:val="00202641"/>
    <w:rsid w:val="00202711"/>
    <w:rsid w:val="00202829"/>
    <w:rsid w:val="00202961"/>
    <w:rsid w:val="002029BA"/>
    <w:rsid w:val="00202BBF"/>
    <w:rsid w:val="00202C3B"/>
    <w:rsid w:val="00202D6D"/>
    <w:rsid w:val="00203B21"/>
    <w:rsid w:val="00203B4C"/>
    <w:rsid w:val="002040DF"/>
    <w:rsid w:val="002040E0"/>
    <w:rsid w:val="002041D5"/>
    <w:rsid w:val="00204562"/>
    <w:rsid w:val="002050DA"/>
    <w:rsid w:val="002051F7"/>
    <w:rsid w:val="00206A01"/>
    <w:rsid w:val="0020714A"/>
    <w:rsid w:val="0021027F"/>
    <w:rsid w:val="00211148"/>
    <w:rsid w:val="00211318"/>
    <w:rsid w:val="00211C75"/>
    <w:rsid w:val="00212B6B"/>
    <w:rsid w:val="00212D7A"/>
    <w:rsid w:val="00214FCE"/>
    <w:rsid w:val="0021531A"/>
    <w:rsid w:val="002158AB"/>
    <w:rsid w:val="00215C96"/>
    <w:rsid w:val="00215E7C"/>
    <w:rsid w:val="002164BB"/>
    <w:rsid w:val="002172FF"/>
    <w:rsid w:val="00217980"/>
    <w:rsid w:val="00217ADA"/>
    <w:rsid w:val="00220291"/>
    <w:rsid w:val="00220315"/>
    <w:rsid w:val="002204A3"/>
    <w:rsid w:val="002204EA"/>
    <w:rsid w:val="002208EF"/>
    <w:rsid w:val="00220D2F"/>
    <w:rsid w:val="00221880"/>
    <w:rsid w:val="00221C36"/>
    <w:rsid w:val="002222B9"/>
    <w:rsid w:val="00222994"/>
    <w:rsid w:val="00222B31"/>
    <w:rsid w:val="00222C1F"/>
    <w:rsid w:val="00222D86"/>
    <w:rsid w:val="00224E5D"/>
    <w:rsid w:val="00226086"/>
    <w:rsid w:val="00226B05"/>
    <w:rsid w:val="002304A2"/>
    <w:rsid w:val="00230AD0"/>
    <w:rsid w:val="00231294"/>
    <w:rsid w:val="00231C04"/>
    <w:rsid w:val="00231D65"/>
    <w:rsid w:val="00231F58"/>
    <w:rsid w:val="0023286D"/>
    <w:rsid w:val="002329F5"/>
    <w:rsid w:val="00232A92"/>
    <w:rsid w:val="00233624"/>
    <w:rsid w:val="002343F9"/>
    <w:rsid w:val="0023467B"/>
    <w:rsid w:val="00235422"/>
    <w:rsid w:val="002355E2"/>
    <w:rsid w:val="00235A5D"/>
    <w:rsid w:val="00237FC8"/>
    <w:rsid w:val="0024031E"/>
    <w:rsid w:val="00240369"/>
    <w:rsid w:val="002407FF"/>
    <w:rsid w:val="00240AD2"/>
    <w:rsid w:val="00241496"/>
    <w:rsid w:val="002416BA"/>
    <w:rsid w:val="002418E8"/>
    <w:rsid w:val="00241B91"/>
    <w:rsid w:val="00241E1A"/>
    <w:rsid w:val="00241F03"/>
    <w:rsid w:val="002424B6"/>
    <w:rsid w:val="0024275A"/>
    <w:rsid w:val="0024320A"/>
    <w:rsid w:val="00243826"/>
    <w:rsid w:val="00243C87"/>
    <w:rsid w:val="00243E43"/>
    <w:rsid w:val="00244286"/>
    <w:rsid w:val="00244E3D"/>
    <w:rsid w:val="00245B51"/>
    <w:rsid w:val="00245FD2"/>
    <w:rsid w:val="002464FC"/>
    <w:rsid w:val="0024695B"/>
    <w:rsid w:val="00246ECC"/>
    <w:rsid w:val="00250365"/>
    <w:rsid w:val="00250871"/>
    <w:rsid w:val="0025163D"/>
    <w:rsid w:val="00252AD1"/>
    <w:rsid w:val="00253329"/>
    <w:rsid w:val="00253FC0"/>
    <w:rsid w:val="00254A2D"/>
    <w:rsid w:val="00254CC1"/>
    <w:rsid w:val="002550D6"/>
    <w:rsid w:val="002555E1"/>
    <w:rsid w:val="002557C0"/>
    <w:rsid w:val="00255864"/>
    <w:rsid w:val="00255AA1"/>
    <w:rsid w:val="00255BCB"/>
    <w:rsid w:val="00257689"/>
    <w:rsid w:val="00257740"/>
    <w:rsid w:val="00257DE7"/>
    <w:rsid w:val="00260389"/>
    <w:rsid w:val="00261480"/>
    <w:rsid w:val="00261A8B"/>
    <w:rsid w:val="00262485"/>
    <w:rsid w:val="00262C03"/>
    <w:rsid w:val="00263328"/>
    <w:rsid w:val="0026399C"/>
    <w:rsid w:val="00263C6C"/>
    <w:rsid w:val="00263E8A"/>
    <w:rsid w:val="002643CB"/>
    <w:rsid w:val="00264A2F"/>
    <w:rsid w:val="00264BDC"/>
    <w:rsid w:val="00264CBD"/>
    <w:rsid w:val="002651F9"/>
    <w:rsid w:val="0026541D"/>
    <w:rsid w:val="002659BE"/>
    <w:rsid w:val="00265B49"/>
    <w:rsid w:val="00266021"/>
    <w:rsid w:val="00266095"/>
    <w:rsid w:val="0026615F"/>
    <w:rsid w:val="00266B10"/>
    <w:rsid w:val="002672A8"/>
    <w:rsid w:val="00267677"/>
    <w:rsid w:val="00270725"/>
    <w:rsid w:val="00270D04"/>
    <w:rsid w:val="002717A9"/>
    <w:rsid w:val="002725C2"/>
    <w:rsid w:val="00272B85"/>
    <w:rsid w:val="00272BA4"/>
    <w:rsid w:val="00273143"/>
    <w:rsid w:val="002736B0"/>
    <w:rsid w:val="00273D19"/>
    <w:rsid w:val="00274933"/>
    <w:rsid w:val="0027553B"/>
    <w:rsid w:val="0027577D"/>
    <w:rsid w:val="00275839"/>
    <w:rsid w:val="00275C2F"/>
    <w:rsid w:val="00275CF0"/>
    <w:rsid w:val="00275EDB"/>
    <w:rsid w:val="002766B1"/>
    <w:rsid w:val="00276DA1"/>
    <w:rsid w:val="002773F9"/>
    <w:rsid w:val="002776AF"/>
    <w:rsid w:val="0028032C"/>
    <w:rsid w:val="002805C8"/>
    <w:rsid w:val="00280B73"/>
    <w:rsid w:val="00280C60"/>
    <w:rsid w:val="002815F2"/>
    <w:rsid w:val="00281A81"/>
    <w:rsid w:val="00282A8E"/>
    <w:rsid w:val="00283B4C"/>
    <w:rsid w:val="00283DED"/>
    <w:rsid w:val="00284D34"/>
    <w:rsid w:val="002851AB"/>
    <w:rsid w:val="00285340"/>
    <w:rsid w:val="00285521"/>
    <w:rsid w:val="002855F2"/>
    <w:rsid w:val="00286001"/>
    <w:rsid w:val="0028622B"/>
    <w:rsid w:val="00287CF0"/>
    <w:rsid w:val="00287FB7"/>
    <w:rsid w:val="002900EC"/>
    <w:rsid w:val="00290110"/>
    <w:rsid w:val="002901C6"/>
    <w:rsid w:val="002901CA"/>
    <w:rsid w:val="002907A8"/>
    <w:rsid w:val="00290949"/>
    <w:rsid w:val="002911D9"/>
    <w:rsid w:val="002919F7"/>
    <w:rsid w:val="00292385"/>
    <w:rsid w:val="002926D8"/>
    <w:rsid w:val="00292BE4"/>
    <w:rsid w:val="00293095"/>
    <w:rsid w:val="00293C0B"/>
    <w:rsid w:val="00294011"/>
    <w:rsid w:val="0029478E"/>
    <w:rsid w:val="0029480E"/>
    <w:rsid w:val="00294C27"/>
    <w:rsid w:val="0029596F"/>
    <w:rsid w:val="00295C6D"/>
    <w:rsid w:val="00296010"/>
    <w:rsid w:val="002960A5"/>
    <w:rsid w:val="00296823"/>
    <w:rsid w:val="00297B8B"/>
    <w:rsid w:val="00297D95"/>
    <w:rsid w:val="002A01B2"/>
    <w:rsid w:val="002A039A"/>
    <w:rsid w:val="002A06F7"/>
    <w:rsid w:val="002A0745"/>
    <w:rsid w:val="002A0A93"/>
    <w:rsid w:val="002A1187"/>
    <w:rsid w:val="002A1234"/>
    <w:rsid w:val="002A12AB"/>
    <w:rsid w:val="002A1A8F"/>
    <w:rsid w:val="002A1B6E"/>
    <w:rsid w:val="002A2080"/>
    <w:rsid w:val="002A278E"/>
    <w:rsid w:val="002A2AD1"/>
    <w:rsid w:val="002A3067"/>
    <w:rsid w:val="002A31C2"/>
    <w:rsid w:val="002A345D"/>
    <w:rsid w:val="002A34DA"/>
    <w:rsid w:val="002A3578"/>
    <w:rsid w:val="002A39D4"/>
    <w:rsid w:val="002A3B4C"/>
    <w:rsid w:val="002A40A2"/>
    <w:rsid w:val="002A41CD"/>
    <w:rsid w:val="002A4F8F"/>
    <w:rsid w:val="002A5CE9"/>
    <w:rsid w:val="002A5DE4"/>
    <w:rsid w:val="002A6571"/>
    <w:rsid w:val="002A69E5"/>
    <w:rsid w:val="002A6B18"/>
    <w:rsid w:val="002A78DC"/>
    <w:rsid w:val="002A7EF8"/>
    <w:rsid w:val="002B0664"/>
    <w:rsid w:val="002B0E38"/>
    <w:rsid w:val="002B1152"/>
    <w:rsid w:val="002B1BB5"/>
    <w:rsid w:val="002B2CDC"/>
    <w:rsid w:val="002B3177"/>
    <w:rsid w:val="002B3774"/>
    <w:rsid w:val="002B3E88"/>
    <w:rsid w:val="002B45BE"/>
    <w:rsid w:val="002B54C0"/>
    <w:rsid w:val="002B5958"/>
    <w:rsid w:val="002B5DB5"/>
    <w:rsid w:val="002B6967"/>
    <w:rsid w:val="002B7A29"/>
    <w:rsid w:val="002B7A43"/>
    <w:rsid w:val="002B7D17"/>
    <w:rsid w:val="002B7E5F"/>
    <w:rsid w:val="002B7EAA"/>
    <w:rsid w:val="002C02BC"/>
    <w:rsid w:val="002C0331"/>
    <w:rsid w:val="002C0732"/>
    <w:rsid w:val="002C0AB2"/>
    <w:rsid w:val="002C11A5"/>
    <w:rsid w:val="002C1F17"/>
    <w:rsid w:val="002C290C"/>
    <w:rsid w:val="002C2BD7"/>
    <w:rsid w:val="002C3012"/>
    <w:rsid w:val="002C3131"/>
    <w:rsid w:val="002C3AE6"/>
    <w:rsid w:val="002C4AE6"/>
    <w:rsid w:val="002C643F"/>
    <w:rsid w:val="002D0006"/>
    <w:rsid w:val="002D080B"/>
    <w:rsid w:val="002D0B72"/>
    <w:rsid w:val="002D17E6"/>
    <w:rsid w:val="002D1DC4"/>
    <w:rsid w:val="002D20F9"/>
    <w:rsid w:val="002D36C8"/>
    <w:rsid w:val="002D440C"/>
    <w:rsid w:val="002D4BDB"/>
    <w:rsid w:val="002D513E"/>
    <w:rsid w:val="002D5BCB"/>
    <w:rsid w:val="002D63A6"/>
    <w:rsid w:val="002D726F"/>
    <w:rsid w:val="002D7387"/>
    <w:rsid w:val="002D7CE3"/>
    <w:rsid w:val="002E0709"/>
    <w:rsid w:val="002E0BB5"/>
    <w:rsid w:val="002E0C26"/>
    <w:rsid w:val="002E1867"/>
    <w:rsid w:val="002E1E8F"/>
    <w:rsid w:val="002E38D6"/>
    <w:rsid w:val="002E3968"/>
    <w:rsid w:val="002E4148"/>
    <w:rsid w:val="002E4BB7"/>
    <w:rsid w:val="002E559F"/>
    <w:rsid w:val="002E5889"/>
    <w:rsid w:val="002E60C4"/>
    <w:rsid w:val="002E6AD2"/>
    <w:rsid w:val="002E73AF"/>
    <w:rsid w:val="002E7520"/>
    <w:rsid w:val="002E7956"/>
    <w:rsid w:val="002F01B6"/>
    <w:rsid w:val="002F0360"/>
    <w:rsid w:val="002F0742"/>
    <w:rsid w:val="002F09BB"/>
    <w:rsid w:val="002F0B03"/>
    <w:rsid w:val="002F1546"/>
    <w:rsid w:val="002F1D72"/>
    <w:rsid w:val="002F1EFD"/>
    <w:rsid w:val="002F29B4"/>
    <w:rsid w:val="002F2B4D"/>
    <w:rsid w:val="002F3722"/>
    <w:rsid w:val="002F37C6"/>
    <w:rsid w:val="002F3B78"/>
    <w:rsid w:val="002F4F37"/>
    <w:rsid w:val="002F55B5"/>
    <w:rsid w:val="002F5B4D"/>
    <w:rsid w:val="002F5BAD"/>
    <w:rsid w:val="002F5E1B"/>
    <w:rsid w:val="002F6848"/>
    <w:rsid w:val="002F6979"/>
    <w:rsid w:val="002F7267"/>
    <w:rsid w:val="002F7539"/>
    <w:rsid w:val="002F75B5"/>
    <w:rsid w:val="002F7AAE"/>
    <w:rsid w:val="003003A3"/>
    <w:rsid w:val="00300EFB"/>
    <w:rsid w:val="0030114D"/>
    <w:rsid w:val="00301336"/>
    <w:rsid w:val="00301489"/>
    <w:rsid w:val="00302F8C"/>
    <w:rsid w:val="003033A8"/>
    <w:rsid w:val="003037B6"/>
    <w:rsid w:val="00303B0A"/>
    <w:rsid w:val="00303FFF"/>
    <w:rsid w:val="00304879"/>
    <w:rsid w:val="00304B35"/>
    <w:rsid w:val="00304B96"/>
    <w:rsid w:val="0030501E"/>
    <w:rsid w:val="0030579B"/>
    <w:rsid w:val="00305FD2"/>
    <w:rsid w:val="0030708D"/>
    <w:rsid w:val="003070B7"/>
    <w:rsid w:val="003073B0"/>
    <w:rsid w:val="003074F7"/>
    <w:rsid w:val="003106E4"/>
    <w:rsid w:val="00310915"/>
    <w:rsid w:val="00310E3E"/>
    <w:rsid w:val="00312670"/>
    <w:rsid w:val="0031291F"/>
    <w:rsid w:val="00313F7A"/>
    <w:rsid w:val="003141F4"/>
    <w:rsid w:val="00314614"/>
    <w:rsid w:val="003151BF"/>
    <w:rsid w:val="003152D9"/>
    <w:rsid w:val="00315A18"/>
    <w:rsid w:val="00315BE9"/>
    <w:rsid w:val="00316191"/>
    <w:rsid w:val="0031641C"/>
    <w:rsid w:val="003173DC"/>
    <w:rsid w:val="00317503"/>
    <w:rsid w:val="0031773F"/>
    <w:rsid w:val="00317B67"/>
    <w:rsid w:val="00320519"/>
    <w:rsid w:val="00320C04"/>
    <w:rsid w:val="00320C9C"/>
    <w:rsid w:val="00320D1F"/>
    <w:rsid w:val="00320EB0"/>
    <w:rsid w:val="00321D3C"/>
    <w:rsid w:val="003225A9"/>
    <w:rsid w:val="0032264E"/>
    <w:rsid w:val="00322B48"/>
    <w:rsid w:val="00322C3F"/>
    <w:rsid w:val="00323350"/>
    <w:rsid w:val="00324007"/>
    <w:rsid w:val="00325A58"/>
    <w:rsid w:val="0032654C"/>
    <w:rsid w:val="00326769"/>
    <w:rsid w:val="00326AFB"/>
    <w:rsid w:val="003271C8"/>
    <w:rsid w:val="003271D7"/>
    <w:rsid w:val="00327CD2"/>
    <w:rsid w:val="00330C41"/>
    <w:rsid w:val="0033120B"/>
    <w:rsid w:val="00332798"/>
    <w:rsid w:val="0033329F"/>
    <w:rsid w:val="00333857"/>
    <w:rsid w:val="00333A3A"/>
    <w:rsid w:val="00333B46"/>
    <w:rsid w:val="00333C21"/>
    <w:rsid w:val="00334865"/>
    <w:rsid w:val="00335E2A"/>
    <w:rsid w:val="003362DA"/>
    <w:rsid w:val="00336424"/>
    <w:rsid w:val="003369D1"/>
    <w:rsid w:val="00336F3E"/>
    <w:rsid w:val="003371E8"/>
    <w:rsid w:val="00337B8D"/>
    <w:rsid w:val="003401EE"/>
    <w:rsid w:val="003407A1"/>
    <w:rsid w:val="0034100E"/>
    <w:rsid w:val="0034240E"/>
    <w:rsid w:val="00342751"/>
    <w:rsid w:val="00343DF3"/>
    <w:rsid w:val="00344A8B"/>
    <w:rsid w:val="00344D3D"/>
    <w:rsid w:val="00345245"/>
    <w:rsid w:val="0034554E"/>
    <w:rsid w:val="00345DF0"/>
    <w:rsid w:val="003472D1"/>
    <w:rsid w:val="0034797D"/>
    <w:rsid w:val="0035024A"/>
    <w:rsid w:val="003502C9"/>
    <w:rsid w:val="00351B00"/>
    <w:rsid w:val="003526CC"/>
    <w:rsid w:val="00352F24"/>
    <w:rsid w:val="0035399D"/>
    <w:rsid w:val="00354D23"/>
    <w:rsid w:val="0035583E"/>
    <w:rsid w:val="003560B3"/>
    <w:rsid w:val="0035657A"/>
    <w:rsid w:val="00356BE5"/>
    <w:rsid w:val="00356D65"/>
    <w:rsid w:val="00356E6B"/>
    <w:rsid w:val="00356E7C"/>
    <w:rsid w:val="00356E97"/>
    <w:rsid w:val="0036088A"/>
    <w:rsid w:val="003619B8"/>
    <w:rsid w:val="0036204B"/>
    <w:rsid w:val="00362341"/>
    <w:rsid w:val="00363036"/>
    <w:rsid w:val="0036330F"/>
    <w:rsid w:val="00363780"/>
    <w:rsid w:val="00363983"/>
    <w:rsid w:val="00363A40"/>
    <w:rsid w:val="00363DA5"/>
    <w:rsid w:val="003642C6"/>
    <w:rsid w:val="00364B13"/>
    <w:rsid w:val="00364CDE"/>
    <w:rsid w:val="00365A6A"/>
    <w:rsid w:val="00365C4E"/>
    <w:rsid w:val="00365CBF"/>
    <w:rsid w:val="003667AE"/>
    <w:rsid w:val="00366CB3"/>
    <w:rsid w:val="003673C0"/>
    <w:rsid w:val="003706A4"/>
    <w:rsid w:val="0037158E"/>
    <w:rsid w:val="00372118"/>
    <w:rsid w:val="00372570"/>
    <w:rsid w:val="00372632"/>
    <w:rsid w:val="00372DDC"/>
    <w:rsid w:val="0037319D"/>
    <w:rsid w:val="00373B88"/>
    <w:rsid w:val="003741D2"/>
    <w:rsid w:val="0037471F"/>
    <w:rsid w:val="00375F39"/>
    <w:rsid w:val="00376765"/>
    <w:rsid w:val="00376A1D"/>
    <w:rsid w:val="00376ABF"/>
    <w:rsid w:val="00377127"/>
    <w:rsid w:val="003779B9"/>
    <w:rsid w:val="003800BD"/>
    <w:rsid w:val="003802E3"/>
    <w:rsid w:val="0038074C"/>
    <w:rsid w:val="003807EB"/>
    <w:rsid w:val="00380DCB"/>
    <w:rsid w:val="003818A0"/>
    <w:rsid w:val="00381AA6"/>
    <w:rsid w:val="00382325"/>
    <w:rsid w:val="003829A8"/>
    <w:rsid w:val="003836DB"/>
    <w:rsid w:val="0038442A"/>
    <w:rsid w:val="00384480"/>
    <w:rsid w:val="00384880"/>
    <w:rsid w:val="00384988"/>
    <w:rsid w:val="00384BB5"/>
    <w:rsid w:val="00384FEE"/>
    <w:rsid w:val="00385612"/>
    <w:rsid w:val="0038649D"/>
    <w:rsid w:val="00386DEF"/>
    <w:rsid w:val="00386E5E"/>
    <w:rsid w:val="00390383"/>
    <w:rsid w:val="00390684"/>
    <w:rsid w:val="0039085D"/>
    <w:rsid w:val="003911AC"/>
    <w:rsid w:val="00391B51"/>
    <w:rsid w:val="00392275"/>
    <w:rsid w:val="00392381"/>
    <w:rsid w:val="003923C6"/>
    <w:rsid w:val="00392E89"/>
    <w:rsid w:val="003936C3"/>
    <w:rsid w:val="003942CE"/>
    <w:rsid w:val="003951B9"/>
    <w:rsid w:val="003954C0"/>
    <w:rsid w:val="003956B6"/>
    <w:rsid w:val="00395E20"/>
    <w:rsid w:val="00395F36"/>
    <w:rsid w:val="00396007"/>
    <w:rsid w:val="00396644"/>
    <w:rsid w:val="00396A10"/>
    <w:rsid w:val="00397775"/>
    <w:rsid w:val="0039777C"/>
    <w:rsid w:val="003978A4"/>
    <w:rsid w:val="00397C85"/>
    <w:rsid w:val="003A001B"/>
    <w:rsid w:val="003A10D8"/>
    <w:rsid w:val="003A19E5"/>
    <w:rsid w:val="003A2E48"/>
    <w:rsid w:val="003A32D7"/>
    <w:rsid w:val="003A3BFE"/>
    <w:rsid w:val="003A48D5"/>
    <w:rsid w:val="003A4DEC"/>
    <w:rsid w:val="003A6CB3"/>
    <w:rsid w:val="003A78B9"/>
    <w:rsid w:val="003A7D98"/>
    <w:rsid w:val="003A7EB3"/>
    <w:rsid w:val="003B0122"/>
    <w:rsid w:val="003B046A"/>
    <w:rsid w:val="003B065A"/>
    <w:rsid w:val="003B0E11"/>
    <w:rsid w:val="003B10E0"/>
    <w:rsid w:val="003B1546"/>
    <w:rsid w:val="003B21C6"/>
    <w:rsid w:val="003B272A"/>
    <w:rsid w:val="003B27DA"/>
    <w:rsid w:val="003B3E54"/>
    <w:rsid w:val="003B3F66"/>
    <w:rsid w:val="003B45EB"/>
    <w:rsid w:val="003B545E"/>
    <w:rsid w:val="003B5B08"/>
    <w:rsid w:val="003B661B"/>
    <w:rsid w:val="003B6719"/>
    <w:rsid w:val="003B7A2D"/>
    <w:rsid w:val="003B7B00"/>
    <w:rsid w:val="003C0F7C"/>
    <w:rsid w:val="003C1458"/>
    <w:rsid w:val="003C14CB"/>
    <w:rsid w:val="003C189B"/>
    <w:rsid w:val="003C23FD"/>
    <w:rsid w:val="003C2465"/>
    <w:rsid w:val="003C44A6"/>
    <w:rsid w:val="003C4C76"/>
    <w:rsid w:val="003C582B"/>
    <w:rsid w:val="003C5D48"/>
    <w:rsid w:val="003C60E4"/>
    <w:rsid w:val="003C63F7"/>
    <w:rsid w:val="003C6EDC"/>
    <w:rsid w:val="003C7291"/>
    <w:rsid w:val="003C7768"/>
    <w:rsid w:val="003C77D8"/>
    <w:rsid w:val="003C7ECC"/>
    <w:rsid w:val="003CF2EB"/>
    <w:rsid w:val="003D0AF5"/>
    <w:rsid w:val="003D11D6"/>
    <w:rsid w:val="003D13D4"/>
    <w:rsid w:val="003D13DE"/>
    <w:rsid w:val="003D1A04"/>
    <w:rsid w:val="003D1B08"/>
    <w:rsid w:val="003D2CA2"/>
    <w:rsid w:val="003D3C79"/>
    <w:rsid w:val="003D40FB"/>
    <w:rsid w:val="003D465D"/>
    <w:rsid w:val="003D4E86"/>
    <w:rsid w:val="003D600F"/>
    <w:rsid w:val="003D65DB"/>
    <w:rsid w:val="003D6E41"/>
    <w:rsid w:val="003E03AD"/>
    <w:rsid w:val="003E06A4"/>
    <w:rsid w:val="003E0A53"/>
    <w:rsid w:val="003E0AFB"/>
    <w:rsid w:val="003E1551"/>
    <w:rsid w:val="003E15C8"/>
    <w:rsid w:val="003E295A"/>
    <w:rsid w:val="003E35B3"/>
    <w:rsid w:val="003E3AEB"/>
    <w:rsid w:val="003E4011"/>
    <w:rsid w:val="003E484C"/>
    <w:rsid w:val="003E4989"/>
    <w:rsid w:val="003E50AF"/>
    <w:rsid w:val="003E52C4"/>
    <w:rsid w:val="003E6341"/>
    <w:rsid w:val="003E66FD"/>
    <w:rsid w:val="003E6925"/>
    <w:rsid w:val="003E727B"/>
    <w:rsid w:val="003E73B7"/>
    <w:rsid w:val="003E7985"/>
    <w:rsid w:val="003E7FF9"/>
    <w:rsid w:val="003F1BAE"/>
    <w:rsid w:val="003F1E0B"/>
    <w:rsid w:val="003F1E35"/>
    <w:rsid w:val="003F2410"/>
    <w:rsid w:val="003F24A5"/>
    <w:rsid w:val="003F25A1"/>
    <w:rsid w:val="003F2B1D"/>
    <w:rsid w:val="003F2DFE"/>
    <w:rsid w:val="003F33AF"/>
    <w:rsid w:val="003F3630"/>
    <w:rsid w:val="003F3EF6"/>
    <w:rsid w:val="003F3F3C"/>
    <w:rsid w:val="003F4A67"/>
    <w:rsid w:val="003F4FEA"/>
    <w:rsid w:val="003F607B"/>
    <w:rsid w:val="003F6C72"/>
    <w:rsid w:val="003F6F69"/>
    <w:rsid w:val="003F7CEC"/>
    <w:rsid w:val="0040125E"/>
    <w:rsid w:val="004019C6"/>
    <w:rsid w:val="00402999"/>
    <w:rsid w:val="00403430"/>
    <w:rsid w:val="0040378C"/>
    <w:rsid w:val="00404552"/>
    <w:rsid w:val="004045D6"/>
    <w:rsid w:val="00404813"/>
    <w:rsid w:val="0040494B"/>
    <w:rsid w:val="00404EBC"/>
    <w:rsid w:val="0040516B"/>
    <w:rsid w:val="004052B4"/>
    <w:rsid w:val="004054DE"/>
    <w:rsid w:val="00405E42"/>
    <w:rsid w:val="00406088"/>
    <w:rsid w:val="004066AF"/>
    <w:rsid w:val="0040671D"/>
    <w:rsid w:val="00407BDC"/>
    <w:rsid w:val="00407E66"/>
    <w:rsid w:val="00407FDB"/>
    <w:rsid w:val="00411A6A"/>
    <w:rsid w:val="00411AB7"/>
    <w:rsid w:val="00412BBF"/>
    <w:rsid w:val="00414B41"/>
    <w:rsid w:val="00415737"/>
    <w:rsid w:val="00415EAD"/>
    <w:rsid w:val="004167BE"/>
    <w:rsid w:val="00416E9F"/>
    <w:rsid w:val="00417B8C"/>
    <w:rsid w:val="00420373"/>
    <w:rsid w:val="00420BBF"/>
    <w:rsid w:val="00420BC3"/>
    <w:rsid w:val="00420CA6"/>
    <w:rsid w:val="0042149C"/>
    <w:rsid w:val="00421F21"/>
    <w:rsid w:val="00421F8C"/>
    <w:rsid w:val="004220D1"/>
    <w:rsid w:val="004227D7"/>
    <w:rsid w:val="00422BAD"/>
    <w:rsid w:val="004236B2"/>
    <w:rsid w:val="00425558"/>
    <w:rsid w:val="0042593E"/>
    <w:rsid w:val="004259C8"/>
    <w:rsid w:val="00426126"/>
    <w:rsid w:val="004266C9"/>
    <w:rsid w:val="00426C69"/>
    <w:rsid w:val="00426D2A"/>
    <w:rsid w:val="004274EC"/>
    <w:rsid w:val="00427625"/>
    <w:rsid w:val="00427CB9"/>
    <w:rsid w:val="00427F11"/>
    <w:rsid w:val="00430895"/>
    <w:rsid w:val="00431322"/>
    <w:rsid w:val="004317FD"/>
    <w:rsid w:val="0043248E"/>
    <w:rsid w:val="004325C6"/>
    <w:rsid w:val="004334D1"/>
    <w:rsid w:val="0043387B"/>
    <w:rsid w:val="00433C6B"/>
    <w:rsid w:val="00434808"/>
    <w:rsid w:val="00434E1E"/>
    <w:rsid w:val="004359E4"/>
    <w:rsid w:val="00435C30"/>
    <w:rsid w:val="004360D5"/>
    <w:rsid w:val="004366F9"/>
    <w:rsid w:val="00436961"/>
    <w:rsid w:val="00436FAE"/>
    <w:rsid w:val="00440427"/>
    <w:rsid w:val="00440604"/>
    <w:rsid w:val="004407BD"/>
    <w:rsid w:val="00440D2C"/>
    <w:rsid w:val="00440F26"/>
    <w:rsid w:val="004416F7"/>
    <w:rsid w:val="00442000"/>
    <w:rsid w:val="004421DE"/>
    <w:rsid w:val="004423B8"/>
    <w:rsid w:val="004426F8"/>
    <w:rsid w:val="004428E5"/>
    <w:rsid w:val="0044295D"/>
    <w:rsid w:val="004429C3"/>
    <w:rsid w:val="00442F1D"/>
    <w:rsid w:val="00443D71"/>
    <w:rsid w:val="00443F03"/>
    <w:rsid w:val="0044438C"/>
    <w:rsid w:val="00444865"/>
    <w:rsid w:val="00444A63"/>
    <w:rsid w:val="004453D3"/>
    <w:rsid w:val="0044582A"/>
    <w:rsid w:val="00445A14"/>
    <w:rsid w:val="00445AEC"/>
    <w:rsid w:val="00445FFE"/>
    <w:rsid w:val="004463BE"/>
    <w:rsid w:val="004466E8"/>
    <w:rsid w:val="00446AC4"/>
    <w:rsid w:val="00447093"/>
    <w:rsid w:val="0044755E"/>
    <w:rsid w:val="00447661"/>
    <w:rsid w:val="0044791C"/>
    <w:rsid w:val="004479AB"/>
    <w:rsid w:val="00447FD4"/>
    <w:rsid w:val="00450D2F"/>
    <w:rsid w:val="0045133D"/>
    <w:rsid w:val="00451FFD"/>
    <w:rsid w:val="00452067"/>
    <w:rsid w:val="0045227D"/>
    <w:rsid w:val="00452DED"/>
    <w:rsid w:val="004545E8"/>
    <w:rsid w:val="00454A20"/>
    <w:rsid w:val="00454B1B"/>
    <w:rsid w:val="00454CD0"/>
    <w:rsid w:val="00455765"/>
    <w:rsid w:val="00456016"/>
    <w:rsid w:val="00456584"/>
    <w:rsid w:val="00456EEA"/>
    <w:rsid w:val="00457530"/>
    <w:rsid w:val="00457A6F"/>
    <w:rsid w:val="00457A73"/>
    <w:rsid w:val="00457EC7"/>
    <w:rsid w:val="00460567"/>
    <w:rsid w:val="00460613"/>
    <w:rsid w:val="00460C16"/>
    <w:rsid w:val="004611B3"/>
    <w:rsid w:val="004616BB"/>
    <w:rsid w:val="004617C6"/>
    <w:rsid w:val="00462078"/>
    <w:rsid w:val="004624CC"/>
    <w:rsid w:val="00462805"/>
    <w:rsid w:val="00462D23"/>
    <w:rsid w:val="00462D7A"/>
    <w:rsid w:val="00463DB1"/>
    <w:rsid w:val="00464012"/>
    <w:rsid w:val="004649E5"/>
    <w:rsid w:val="00464C65"/>
    <w:rsid w:val="004653BC"/>
    <w:rsid w:val="004654BA"/>
    <w:rsid w:val="0046578D"/>
    <w:rsid w:val="00465E0B"/>
    <w:rsid w:val="00470087"/>
    <w:rsid w:val="0047059B"/>
    <w:rsid w:val="00470FEF"/>
    <w:rsid w:val="00472017"/>
    <w:rsid w:val="004724EF"/>
    <w:rsid w:val="00472C54"/>
    <w:rsid w:val="00472FA9"/>
    <w:rsid w:val="004733BC"/>
    <w:rsid w:val="00473D00"/>
    <w:rsid w:val="00473D7F"/>
    <w:rsid w:val="004749F9"/>
    <w:rsid w:val="0047501D"/>
    <w:rsid w:val="00475EA2"/>
    <w:rsid w:val="0047643F"/>
    <w:rsid w:val="00476568"/>
    <w:rsid w:val="00477E09"/>
    <w:rsid w:val="004808F7"/>
    <w:rsid w:val="00480EB1"/>
    <w:rsid w:val="004812D8"/>
    <w:rsid w:val="004816A4"/>
    <w:rsid w:val="004818B0"/>
    <w:rsid w:val="00482C69"/>
    <w:rsid w:val="0048328A"/>
    <w:rsid w:val="00483C94"/>
    <w:rsid w:val="00483ED1"/>
    <w:rsid w:val="004851D7"/>
    <w:rsid w:val="0048583A"/>
    <w:rsid w:val="00487543"/>
    <w:rsid w:val="004877FF"/>
    <w:rsid w:val="00487908"/>
    <w:rsid w:val="00487ABA"/>
    <w:rsid w:val="004900C1"/>
    <w:rsid w:val="0049105C"/>
    <w:rsid w:val="004915CA"/>
    <w:rsid w:val="00491D0C"/>
    <w:rsid w:val="00492376"/>
    <w:rsid w:val="004929B6"/>
    <w:rsid w:val="0049390C"/>
    <w:rsid w:val="00493B6C"/>
    <w:rsid w:val="00494B95"/>
    <w:rsid w:val="004952A7"/>
    <w:rsid w:val="00495A56"/>
    <w:rsid w:val="00496097"/>
    <w:rsid w:val="004976F5"/>
    <w:rsid w:val="0049780C"/>
    <w:rsid w:val="004A0FCC"/>
    <w:rsid w:val="004A14F5"/>
    <w:rsid w:val="004A16F9"/>
    <w:rsid w:val="004A19BC"/>
    <w:rsid w:val="004A26D0"/>
    <w:rsid w:val="004A27FA"/>
    <w:rsid w:val="004A28F4"/>
    <w:rsid w:val="004A2D9C"/>
    <w:rsid w:val="004A380B"/>
    <w:rsid w:val="004A381C"/>
    <w:rsid w:val="004A3ED0"/>
    <w:rsid w:val="004A4475"/>
    <w:rsid w:val="004A4689"/>
    <w:rsid w:val="004A4752"/>
    <w:rsid w:val="004A4C76"/>
    <w:rsid w:val="004A4F24"/>
    <w:rsid w:val="004A503F"/>
    <w:rsid w:val="004A524E"/>
    <w:rsid w:val="004A550F"/>
    <w:rsid w:val="004A5549"/>
    <w:rsid w:val="004A5698"/>
    <w:rsid w:val="004A637F"/>
    <w:rsid w:val="004A65EC"/>
    <w:rsid w:val="004A670E"/>
    <w:rsid w:val="004B01F2"/>
    <w:rsid w:val="004B0A98"/>
    <w:rsid w:val="004B12AB"/>
    <w:rsid w:val="004B1849"/>
    <w:rsid w:val="004B2CDC"/>
    <w:rsid w:val="004B3380"/>
    <w:rsid w:val="004B354A"/>
    <w:rsid w:val="004B4190"/>
    <w:rsid w:val="004B42CC"/>
    <w:rsid w:val="004B5121"/>
    <w:rsid w:val="004B551D"/>
    <w:rsid w:val="004B5535"/>
    <w:rsid w:val="004B565E"/>
    <w:rsid w:val="004B59B4"/>
    <w:rsid w:val="004B5B13"/>
    <w:rsid w:val="004B634B"/>
    <w:rsid w:val="004B77E6"/>
    <w:rsid w:val="004B78D0"/>
    <w:rsid w:val="004C0CA1"/>
    <w:rsid w:val="004C1C6B"/>
    <w:rsid w:val="004C2D15"/>
    <w:rsid w:val="004C2F48"/>
    <w:rsid w:val="004C303B"/>
    <w:rsid w:val="004C3165"/>
    <w:rsid w:val="004C316F"/>
    <w:rsid w:val="004C37DC"/>
    <w:rsid w:val="004C4DCD"/>
    <w:rsid w:val="004C4E50"/>
    <w:rsid w:val="004C5148"/>
    <w:rsid w:val="004C5356"/>
    <w:rsid w:val="004C5A20"/>
    <w:rsid w:val="004C5F16"/>
    <w:rsid w:val="004C6DC5"/>
    <w:rsid w:val="004C6DE0"/>
    <w:rsid w:val="004C7BB1"/>
    <w:rsid w:val="004C7DBD"/>
    <w:rsid w:val="004C7F1A"/>
    <w:rsid w:val="004D027C"/>
    <w:rsid w:val="004D073F"/>
    <w:rsid w:val="004D0A0C"/>
    <w:rsid w:val="004D166E"/>
    <w:rsid w:val="004D1A4B"/>
    <w:rsid w:val="004D220D"/>
    <w:rsid w:val="004D30A5"/>
    <w:rsid w:val="004D32E8"/>
    <w:rsid w:val="004D3C81"/>
    <w:rsid w:val="004D4CB4"/>
    <w:rsid w:val="004D5E7B"/>
    <w:rsid w:val="004D6CB2"/>
    <w:rsid w:val="004D75E9"/>
    <w:rsid w:val="004D79B3"/>
    <w:rsid w:val="004D7C5B"/>
    <w:rsid w:val="004D7E7B"/>
    <w:rsid w:val="004E1998"/>
    <w:rsid w:val="004E19C9"/>
    <w:rsid w:val="004E1A40"/>
    <w:rsid w:val="004E1B45"/>
    <w:rsid w:val="004E1F6D"/>
    <w:rsid w:val="004E2543"/>
    <w:rsid w:val="004E335F"/>
    <w:rsid w:val="004E36E2"/>
    <w:rsid w:val="004E3DEC"/>
    <w:rsid w:val="004E3F31"/>
    <w:rsid w:val="004E63B0"/>
    <w:rsid w:val="004E64D4"/>
    <w:rsid w:val="004E677E"/>
    <w:rsid w:val="004E72EF"/>
    <w:rsid w:val="004E7575"/>
    <w:rsid w:val="004F01AA"/>
    <w:rsid w:val="004F028A"/>
    <w:rsid w:val="004F07ED"/>
    <w:rsid w:val="004F0876"/>
    <w:rsid w:val="004F0D3B"/>
    <w:rsid w:val="004F1B24"/>
    <w:rsid w:val="004F1D36"/>
    <w:rsid w:val="004F1FD4"/>
    <w:rsid w:val="004F252F"/>
    <w:rsid w:val="004F4725"/>
    <w:rsid w:val="004F52E0"/>
    <w:rsid w:val="004F5E79"/>
    <w:rsid w:val="004F5F67"/>
    <w:rsid w:val="004F604F"/>
    <w:rsid w:val="004F64A5"/>
    <w:rsid w:val="004F6CF7"/>
    <w:rsid w:val="004F7589"/>
    <w:rsid w:val="0050173D"/>
    <w:rsid w:val="005018BD"/>
    <w:rsid w:val="00501FE3"/>
    <w:rsid w:val="0050245F"/>
    <w:rsid w:val="0050258C"/>
    <w:rsid w:val="00502624"/>
    <w:rsid w:val="00503805"/>
    <w:rsid w:val="00503DC3"/>
    <w:rsid w:val="00503E77"/>
    <w:rsid w:val="00503E7B"/>
    <w:rsid w:val="0050586A"/>
    <w:rsid w:val="00505B57"/>
    <w:rsid w:val="0050660B"/>
    <w:rsid w:val="005072FF"/>
    <w:rsid w:val="00507CFF"/>
    <w:rsid w:val="005107DD"/>
    <w:rsid w:val="00510A68"/>
    <w:rsid w:val="00511670"/>
    <w:rsid w:val="00511CB6"/>
    <w:rsid w:val="005123C4"/>
    <w:rsid w:val="0051268E"/>
    <w:rsid w:val="0051277C"/>
    <w:rsid w:val="005129F2"/>
    <w:rsid w:val="00512AEE"/>
    <w:rsid w:val="00512CD8"/>
    <w:rsid w:val="005132B0"/>
    <w:rsid w:val="00513676"/>
    <w:rsid w:val="00515DAF"/>
    <w:rsid w:val="00516D42"/>
    <w:rsid w:val="0051725C"/>
    <w:rsid w:val="005176E1"/>
    <w:rsid w:val="00517A38"/>
    <w:rsid w:val="00517B70"/>
    <w:rsid w:val="00517FB4"/>
    <w:rsid w:val="005204AC"/>
    <w:rsid w:val="00520504"/>
    <w:rsid w:val="00520762"/>
    <w:rsid w:val="00520A49"/>
    <w:rsid w:val="00522C17"/>
    <w:rsid w:val="00522F03"/>
    <w:rsid w:val="005231A0"/>
    <w:rsid w:val="00523AD9"/>
    <w:rsid w:val="00523DBF"/>
    <w:rsid w:val="005244EF"/>
    <w:rsid w:val="00524EBE"/>
    <w:rsid w:val="005252A0"/>
    <w:rsid w:val="0052687E"/>
    <w:rsid w:val="00526966"/>
    <w:rsid w:val="00526DDC"/>
    <w:rsid w:val="0052778B"/>
    <w:rsid w:val="00530EC0"/>
    <w:rsid w:val="005318F2"/>
    <w:rsid w:val="00531FBE"/>
    <w:rsid w:val="005324CD"/>
    <w:rsid w:val="0053322E"/>
    <w:rsid w:val="00534CC3"/>
    <w:rsid w:val="005353BC"/>
    <w:rsid w:val="005356B9"/>
    <w:rsid w:val="005358DB"/>
    <w:rsid w:val="00535BA5"/>
    <w:rsid w:val="00536D57"/>
    <w:rsid w:val="00536E05"/>
    <w:rsid w:val="00536EEF"/>
    <w:rsid w:val="00537AD7"/>
    <w:rsid w:val="0054014A"/>
    <w:rsid w:val="005402F0"/>
    <w:rsid w:val="005408B6"/>
    <w:rsid w:val="00540D0B"/>
    <w:rsid w:val="00540E3F"/>
    <w:rsid w:val="00541456"/>
    <w:rsid w:val="00541BAF"/>
    <w:rsid w:val="00541D36"/>
    <w:rsid w:val="00542572"/>
    <w:rsid w:val="0054297A"/>
    <w:rsid w:val="00542E35"/>
    <w:rsid w:val="005431C8"/>
    <w:rsid w:val="00543897"/>
    <w:rsid w:val="00543C4F"/>
    <w:rsid w:val="00543ED0"/>
    <w:rsid w:val="0054442A"/>
    <w:rsid w:val="005445C2"/>
    <w:rsid w:val="005447C9"/>
    <w:rsid w:val="00545432"/>
    <w:rsid w:val="00546044"/>
    <w:rsid w:val="005469E9"/>
    <w:rsid w:val="005470DC"/>
    <w:rsid w:val="005500D9"/>
    <w:rsid w:val="00550400"/>
    <w:rsid w:val="00550A5C"/>
    <w:rsid w:val="00550B6A"/>
    <w:rsid w:val="005516F1"/>
    <w:rsid w:val="0055211C"/>
    <w:rsid w:val="00552C13"/>
    <w:rsid w:val="005540C9"/>
    <w:rsid w:val="00554802"/>
    <w:rsid w:val="0055509F"/>
    <w:rsid w:val="005552CA"/>
    <w:rsid w:val="005557BB"/>
    <w:rsid w:val="00555BE6"/>
    <w:rsid w:val="00555DA7"/>
    <w:rsid w:val="00556A62"/>
    <w:rsid w:val="005579DD"/>
    <w:rsid w:val="00557B29"/>
    <w:rsid w:val="00557EDC"/>
    <w:rsid w:val="00560948"/>
    <w:rsid w:val="00560DBB"/>
    <w:rsid w:val="00561E18"/>
    <w:rsid w:val="005631E7"/>
    <w:rsid w:val="005635FD"/>
    <w:rsid w:val="00564EA5"/>
    <w:rsid w:val="00565102"/>
    <w:rsid w:val="0056542E"/>
    <w:rsid w:val="00565492"/>
    <w:rsid w:val="0056591B"/>
    <w:rsid w:val="00566739"/>
    <w:rsid w:val="00566BB9"/>
    <w:rsid w:val="00567271"/>
    <w:rsid w:val="005678EA"/>
    <w:rsid w:val="00567E20"/>
    <w:rsid w:val="00567ECF"/>
    <w:rsid w:val="00570E2C"/>
    <w:rsid w:val="00572C71"/>
    <w:rsid w:val="00574827"/>
    <w:rsid w:val="00574AB0"/>
    <w:rsid w:val="00574DFD"/>
    <w:rsid w:val="00574E9F"/>
    <w:rsid w:val="0057503E"/>
    <w:rsid w:val="00575158"/>
    <w:rsid w:val="0057612C"/>
    <w:rsid w:val="00576408"/>
    <w:rsid w:val="00577590"/>
    <w:rsid w:val="005806F2"/>
    <w:rsid w:val="005808ED"/>
    <w:rsid w:val="00580E64"/>
    <w:rsid w:val="00580F89"/>
    <w:rsid w:val="00582633"/>
    <w:rsid w:val="00582A4B"/>
    <w:rsid w:val="00583DEC"/>
    <w:rsid w:val="00583F31"/>
    <w:rsid w:val="005849CF"/>
    <w:rsid w:val="0058599B"/>
    <w:rsid w:val="00585CDB"/>
    <w:rsid w:val="00586396"/>
    <w:rsid w:val="00586ACD"/>
    <w:rsid w:val="005870EB"/>
    <w:rsid w:val="005878CB"/>
    <w:rsid w:val="00591A69"/>
    <w:rsid w:val="005921B4"/>
    <w:rsid w:val="005922B4"/>
    <w:rsid w:val="0059347A"/>
    <w:rsid w:val="005938E7"/>
    <w:rsid w:val="00594597"/>
    <w:rsid w:val="005950EC"/>
    <w:rsid w:val="00595696"/>
    <w:rsid w:val="00595CDD"/>
    <w:rsid w:val="0059697E"/>
    <w:rsid w:val="00597345"/>
    <w:rsid w:val="005A0139"/>
    <w:rsid w:val="005A09E4"/>
    <w:rsid w:val="005A1385"/>
    <w:rsid w:val="005A1FB1"/>
    <w:rsid w:val="005A240A"/>
    <w:rsid w:val="005A33A4"/>
    <w:rsid w:val="005A3535"/>
    <w:rsid w:val="005A3B95"/>
    <w:rsid w:val="005A4223"/>
    <w:rsid w:val="005A52DB"/>
    <w:rsid w:val="005A5746"/>
    <w:rsid w:val="005A5AA1"/>
    <w:rsid w:val="005A610A"/>
    <w:rsid w:val="005A69EC"/>
    <w:rsid w:val="005A740D"/>
    <w:rsid w:val="005A75CE"/>
    <w:rsid w:val="005A7852"/>
    <w:rsid w:val="005A7919"/>
    <w:rsid w:val="005A79EA"/>
    <w:rsid w:val="005B0599"/>
    <w:rsid w:val="005B09DB"/>
    <w:rsid w:val="005B0B3D"/>
    <w:rsid w:val="005B0FCA"/>
    <w:rsid w:val="005B1526"/>
    <w:rsid w:val="005B182E"/>
    <w:rsid w:val="005B26B3"/>
    <w:rsid w:val="005B2B33"/>
    <w:rsid w:val="005B33A3"/>
    <w:rsid w:val="005B3DE0"/>
    <w:rsid w:val="005B4097"/>
    <w:rsid w:val="005B41EB"/>
    <w:rsid w:val="005B4408"/>
    <w:rsid w:val="005B46D5"/>
    <w:rsid w:val="005B4994"/>
    <w:rsid w:val="005B54D9"/>
    <w:rsid w:val="005B5A25"/>
    <w:rsid w:val="005B613D"/>
    <w:rsid w:val="005B6252"/>
    <w:rsid w:val="005B6364"/>
    <w:rsid w:val="005B6DED"/>
    <w:rsid w:val="005B6E2C"/>
    <w:rsid w:val="005B774D"/>
    <w:rsid w:val="005B7A1D"/>
    <w:rsid w:val="005C001D"/>
    <w:rsid w:val="005C139D"/>
    <w:rsid w:val="005C1A20"/>
    <w:rsid w:val="005C1AB2"/>
    <w:rsid w:val="005C1B02"/>
    <w:rsid w:val="005C1B60"/>
    <w:rsid w:val="005C1C2B"/>
    <w:rsid w:val="005C2143"/>
    <w:rsid w:val="005C24AF"/>
    <w:rsid w:val="005C2894"/>
    <w:rsid w:val="005C36E6"/>
    <w:rsid w:val="005C41F8"/>
    <w:rsid w:val="005C4261"/>
    <w:rsid w:val="005C4BDD"/>
    <w:rsid w:val="005C4DCC"/>
    <w:rsid w:val="005C4FDD"/>
    <w:rsid w:val="005C5F68"/>
    <w:rsid w:val="005C712C"/>
    <w:rsid w:val="005C716C"/>
    <w:rsid w:val="005C76E4"/>
    <w:rsid w:val="005D020D"/>
    <w:rsid w:val="005D0673"/>
    <w:rsid w:val="005D0936"/>
    <w:rsid w:val="005D0BAE"/>
    <w:rsid w:val="005D1080"/>
    <w:rsid w:val="005D12A2"/>
    <w:rsid w:val="005D1718"/>
    <w:rsid w:val="005D1A03"/>
    <w:rsid w:val="005D1F6F"/>
    <w:rsid w:val="005D21BB"/>
    <w:rsid w:val="005D21F7"/>
    <w:rsid w:val="005D2CF5"/>
    <w:rsid w:val="005D3700"/>
    <w:rsid w:val="005D4731"/>
    <w:rsid w:val="005D57AE"/>
    <w:rsid w:val="005D5A69"/>
    <w:rsid w:val="005D5C0D"/>
    <w:rsid w:val="005D5FE0"/>
    <w:rsid w:val="005D6789"/>
    <w:rsid w:val="005D6A04"/>
    <w:rsid w:val="005D6C83"/>
    <w:rsid w:val="005D736B"/>
    <w:rsid w:val="005D7B0C"/>
    <w:rsid w:val="005E270B"/>
    <w:rsid w:val="005E2F5A"/>
    <w:rsid w:val="005E425C"/>
    <w:rsid w:val="005E4911"/>
    <w:rsid w:val="005E58BA"/>
    <w:rsid w:val="005E6A2F"/>
    <w:rsid w:val="005E6E03"/>
    <w:rsid w:val="005E7D43"/>
    <w:rsid w:val="005F1FE3"/>
    <w:rsid w:val="005F256B"/>
    <w:rsid w:val="005F2599"/>
    <w:rsid w:val="005F25DB"/>
    <w:rsid w:val="005F2A90"/>
    <w:rsid w:val="005F331C"/>
    <w:rsid w:val="005F596B"/>
    <w:rsid w:val="005F623E"/>
    <w:rsid w:val="005F6541"/>
    <w:rsid w:val="005F6EDC"/>
    <w:rsid w:val="005F6FC7"/>
    <w:rsid w:val="005F76A6"/>
    <w:rsid w:val="005F7B2E"/>
    <w:rsid w:val="005F7DFB"/>
    <w:rsid w:val="006005FE"/>
    <w:rsid w:val="0060099D"/>
    <w:rsid w:val="0060173B"/>
    <w:rsid w:val="00601895"/>
    <w:rsid w:val="00601CAB"/>
    <w:rsid w:val="006023E2"/>
    <w:rsid w:val="00602458"/>
    <w:rsid w:val="00602B64"/>
    <w:rsid w:val="0060401B"/>
    <w:rsid w:val="00604261"/>
    <w:rsid w:val="006055DA"/>
    <w:rsid w:val="006057C4"/>
    <w:rsid w:val="006061B2"/>
    <w:rsid w:val="0060646F"/>
    <w:rsid w:val="006066DA"/>
    <w:rsid w:val="0060695D"/>
    <w:rsid w:val="00606EDB"/>
    <w:rsid w:val="00607166"/>
    <w:rsid w:val="0060788D"/>
    <w:rsid w:val="00610B05"/>
    <w:rsid w:val="00610B9D"/>
    <w:rsid w:val="006113EE"/>
    <w:rsid w:val="00611824"/>
    <w:rsid w:val="00612768"/>
    <w:rsid w:val="00612D93"/>
    <w:rsid w:val="00614692"/>
    <w:rsid w:val="00614764"/>
    <w:rsid w:val="00615F81"/>
    <w:rsid w:val="00616E4D"/>
    <w:rsid w:val="00616F99"/>
    <w:rsid w:val="006173AF"/>
    <w:rsid w:val="00617FEC"/>
    <w:rsid w:val="006206EB"/>
    <w:rsid w:val="00620916"/>
    <w:rsid w:val="00620B84"/>
    <w:rsid w:val="00621DAD"/>
    <w:rsid w:val="00624EB2"/>
    <w:rsid w:val="006252EF"/>
    <w:rsid w:val="00625456"/>
    <w:rsid w:val="00625A5D"/>
    <w:rsid w:val="00625DD6"/>
    <w:rsid w:val="00626444"/>
    <w:rsid w:val="006264BD"/>
    <w:rsid w:val="00626C3C"/>
    <w:rsid w:val="00626FF7"/>
    <w:rsid w:val="00627200"/>
    <w:rsid w:val="00627433"/>
    <w:rsid w:val="00627494"/>
    <w:rsid w:val="00627604"/>
    <w:rsid w:val="00627A2F"/>
    <w:rsid w:val="006300A7"/>
    <w:rsid w:val="006302AE"/>
    <w:rsid w:val="00630499"/>
    <w:rsid w:val="00630EC9"/>
    <w:rsid w:val="006318D4"/>
    <w:rsid w:val="006321C1"/>
    <w:rsid w:val="006328A8"/>
    <w:rsid w:val="006337FA"/>
    <w:rsid w:val="00633E0A"/>
    <w:rsid w:val="0063494F"/>
    <w:rsid w:val="0063574D"/>
    <w:rsid w:val="006365A6"/>
    <w:rsid w:val="00636741"/>
    <w:rsid w:val="00636A92"/>
    <w:rsid w:val="00637872"/>
    <w:rsid w:val="00640BFD"/>
    <w:rsid w:val="006414CD"/>
    <w:rsid w:val="00641A05"/>
    <w:rsid w:val="006424C5"/>
    <w:rsid w:val="00642AE5"/>
    <w:rsid w:val="00642ED9"/>
    <w:rsid w:val="00643458"/>
    <w:rsid w:val="0064378B"/>
    <w:rsid w:val="006439B0"/>
    <w:rsid w:val="00643A6C"/>
    <w:rsid w:val="00643EB1"/>
    <w:rsid w:val="00644B00"/>
    <w:rsid w:val="00644BDC"/>
    <w:rsid w:val="006471B3"/>
    <w:rsid w:val="00647556"/>
    <w:rsid w:val="006479D4"/>
    <w:rsid w:val="0065021C"/>
    <w:rsid w:val="00650243"/>
    <w:rsid w:val="00650BE6"/>
    <w:rsid w:val="00651457"/>
    <w:rsid w:val="00652D0E"/>
    <w:rsid w:val="006550FD"/>
    <w:rsid w:val="0065526C"/>
    <w:rsid w:val="00655FEC"/>
    <w:rsid w:val="00656A6B"/>
    <w:rsid w:val="00657290"/>
    <w:rsid w:val="00657533"/>
    <w:rsid w:val="00657E44"/>
    <w:rsid w:val="00660B12"/>
    <w:rsid w:val="00660FA8"/>
    <w:rsid w:val="00662220"/>
    <w:rsid w:val="00662F56"/>
    <w:rsid w:val="0066313D"/>
    <w:rsid w:val="0066539E"/>
    <w:rsid w:val="00666EF9"/>
    <w:rsid w:val="006709A7"/>
    <w:rsid w:val="0067156A"/>
    <w:rsid w:val="00671D96"/>
    <w:rsid w:val="00672445"/>
    <w:rsid w:val="00672610"/>
    <w:rsid w:val="00672765"/>
    <w:rsid w:val="006741EF"/>
    <w:rsid w:val="0067455E"/>
    <w:rsid w:val="00674878"/>
    <w:rsid w:val="00674F71"/>
    <w:rsid w:val="00675ACF"/>
    <w:rsid w:val="00675BCC"/>
    <w:rsid w:val="00675F07"/>
    <w:rsid w:val="00675FCF"/>
    <w:rsid w:val="00676085"/>
    <w:rsid w:val="006766DB"/>
    <w:rsid w:val="00677300"/>
    <w:rsid w:val="00680290"/>
    <w:rsid w:val="006803F9"/>
    <w:rsid w:val="0068079F"/>
    <w:rsid w:val="00680899"/>
    <w:rsid w:val="00680BBB"/>
    <w:rsid w:val="006815C7"/>
    <w:rsid w:val="00681AEA"/>
    <w:rsid w:val="00681FA8"/>
    <w:rsid w:val="006824C4"/>
    <w:rsid w:val="00682A38"/>
    <w:rsid w:val="00683891"/>
    <w:rsid w:val="00683E4F"/>
    <w:rsid w:val="006844D1"/>
    <w:rsid w:val="006845D1"/>
    <w:rsid w:val="00684684"/>
    <w:rsid w:val="0068474C"/>
    <w:rsid w:val="00684DC1"/>
    <w:rsid w:val="0068505F"/>
    <w:rsid w:val="0068534C"/>
    <w:rsid w:val="006856FD"/>
    <w:rsid w:val="00685846"/>
    <w:rsid w:val="006858A8"/>
    <w:rsid w:val="0068591D"/>
    <w:rsid w:val="00685D93"/>
    <w:rsid w:val="0068636B"/>
    <w:rsid w:val="0068676C"/>
    <w:rsid w:val="006868B3"/>
    <w:rsid w:val="00686E64"/>
    <w:rsid w:val="0068766A"/>
    <w:rsid w:val="00687754"/>
    <w:rsid w:val="00687D4F"/>
    <w:rsid w:val="00690180"/>
    <w:rsid w:val="00690779"/>
    <w:rsid w:val="00690B13"/>
    <w:rsid w:val="00690CC8"/>
    <w:rsid w:val="00691490"/>
    <w:rsid w:val="00691739"/>
    <w:rsid w:val="0069189C"/>
    <w:rsid w:val="00691FE3"/>
    <w:rsid w:val="006927B2"/>
    <w:rsid w:val="00693A70"/>
    <w:rsid w:val="00694545"/>
    <w:rsid w:val="00694998"/>
    <w:rsid w:val="00694A8A"/>
    <w:rsid w:val="00694C3E"/>
    <w:rsid w:val="00694ED7"/>
    <w:rsid w:val="00695AED"/>
    <w:rsid w:val="00695F2A"/>
    <w:rsid w:val="00697906"/>
    <w:rsid w:val="006A01EB"/>
    <w:rsid w:val="006A03D2"/>
    <w:rsid w:val="006A23A0"/>
    <w:rsid w:val="006A2852"/>
    <w:rsid w:val="006A2DD5"/>
    <w:rsid w:val="006A39CB"/>
    <w:rsid w:val="006A3B25"/>
    <w:rsid w:val="006A5313"/>
    <w:rsid w:val="006A55C0"/>
    <w:rsid w:val="006A6E65"/>
    <w:rsid w:val="006A7307"/>
    <w:rsid w:val="006B1F5D"/>
    <w:rsid w:val="006B1F75"/>
    <w:rsid w:val="006B2265"/>
    <w:rsid w:val="006B246E"/>
    <w:rsid w:val="006B25C7"/>
    <w:rsid w:val="006B2E64"/>
    <w:rsid w:val="006B3517"/>
    <w:rsid w:val="006B3911"/>
    <w:rsid w:val="006B3BEA"/>
    <w:rsid w:val="006B4DBE"/>
    <w:rsid w:val="006B4EA3"/>
    <w:rsid w:val="006B5E00"/>
    <w:rsid w:val="006B5FB3"/>
    <w:rsid w:val="006B6015"/>
    <w:rsid w:val="006B6A3B"/>
    <w:rsid w:val="006B6EB2"/>
    <w:rsid w:val="006B78D2"/>
    <w:rsid w:val="006B797A"/>
    <w:rsid w:val="006B7C7D"/>
    <w:rsid w:val="006B7E2F"/>
    <w:rsid w:val="006C0058"/>
    <w:rsid w:val="006C0381"/>
    <w:rsid w:val="006C1C36"/>
    <w:rsid w:val="006C2741"/>
    <w:rsid w:val="006C28BC"/>
    <w:rsid w:val="006C32BE"/>
    <w:rsid w:val="006C34F4"/>
    <w:rsid w:val="006C3CC3"/>
    <w:rsid w:val="006C3D0A"/>
    <w:rsid w:val="006C4282"/>
    <w:rsid w:val="006C45EC"/>
    <w:rsid w:val="006C473B"/>
    <w:rsid w:val="006C4BA9"/>
    <w:rsid w:val="006C4BEE"/>
    <w:rsid w:val="006C4D07"/>
    <w:rsid w:val="006C5E67"/>
    <w:rsid w:val="006C5F2A"/>
    <w:rsid w:val="006C681A"/>
    <w:rsid w:val="006D031D"/>
    <w:rsid w:val="006D047A"/>
    <w:rsid w:val="006D12AD"/>
    <w:rsid w:val="006D17B3"/>
    <w:rsid w:val="006D1E8A"/>
    <w:rsid w:val="006D2203"/>
    <w:rsid w:val="006D2B53"/>
    <w:rsid w:val="006D2F02"/>
    <w:rsid w:val="006D430D"/>
    <w:rsid w:val="006D46BD"/>
    <w:rsid w:val="006D516B"/>
    <w:rsid w:val="006D756B"/>
    <w:rsid w:val="006D7737"/>
    <w:rsid w:val="006D79AB"/>
    <w:rsid w:val="006D79FA"/>
    <w:rsid w:val="006D7D15"/>
    <w:rsid w:val="006E00ED"/>
    <w:rsid w:val="006E0FAF"/>
    <w:rsid w:val="006E16C6"/>
    <w:rsid w:val="006E1E72"/>
    <w:rsid w:val="006E1F2D"/>
    <w:rsid w:val="006E1FB9"/>
    <w:rsid w:val="006E37F4"/>
    <w:rsid w:val="006E3C11"/>
    <w:rsid w:val="006E43C8"/>
    <w:rsid w:val="006E44C8"/>
    <w:rsid w:val="006E4603"/>
    <w:rsid w:val="006E4756"/>
    <w:rsid w:val="006E50E4"/>
    <w:rsid w:val="006E57DF"/>
    <w:rsid w:val="006E5FD9"/>
    <w:rsid w:val="006E64CE"/>
    <w:rsid w:val="006E6634"/>
    <w:rsid w:val="006E6A98"/>
    <w:rsid w:val="006F05BB"/>
    <w:rsid w:val="006F1035"/>
    <w:rsid w:val="006F243F"/>
    <w:rsid w:val="006F279F"/>
    <w:rsid w:val="006F2BA6"/>
    <w:rsid w:val="006F33D0"/>
    <w:rsid w:val="006F41D8"/>
    <w:rsid w:val="006F45DE"/>
    <w:rsid w:val="006F5807"/>
    <w:rsid w:val="006F5EBC"/>
    <w:rsid w:val="006F6860"/>
    <w:rsid w:val="006F6BB6"/>
    <w:rsid w:val="006F7B7B"/>
    <w:rsid w:val="006F7C96"/>
    <w:rsid w:val="00700436"/>
    <w:rsid w:val="00700648"/>
    <w:rsid w:val="007009D1"/>
    <w:rsid w:val="00700A8C"/>
    <w:rsid w:val="00701149"/>
    <w:rsid w:val="00701ED5"/>
    <w:rsid w:val="00702014"/>
    <w:rsid w:val="00702177"/>
    <w:rsid w:val="007029EE"/>
    <w:rsid w:val="00702AC0"/>
    <w:rsid w:val="00702B55"/>
    <w:rsid w:val="00702BB7"/>
    <w:rsid w:val="00702E9C"/>
    <w:rsid w:val="00703BB9"/>
    <w:rsid w:val="00703FED"/>
    <w:rsid w:val="00704699"/>
    <w:rsid w:val="007047BD"/>
    <w:rsid w:val="00704FD6"/>
    <w:rsid w:val="007050E8"/>
    <w:rsid w:val="007051C5"/>
    <w:rsid w:val="0070599F"/>
    <w:rsid w:val="00705ECF"/>
    <w:rsid w:val="00705EF6"/>
    <w:rsid w:val="007065D2"/>
    <w:rsid w:val="00706AAB"/>
    <w:rsid w:val="007072CF"/>
    <w:rsid w:val="00707658"/>
    <w:rsid w:val="00707B2A"/>
    <w:rsid w:val="00707FEF"/>
    <w:rsid w:val="007103BE"/>
    <w:rsid w:val="00710564"/>
    <w:rsid w:val="00710A0A"/>
    <w:rsid w:val="00711D8E"/>
    <w:rsid w:val="007125B1"/>
    <w:rsid w:val="00712899"/>
    <w:rsid w:val="007129B8"/>
    <w:rsid w:val="00712E86"/>
    <w:rsid w:val="00713386"/>
    <w:rsid w:val="007136CE"/>
    <w:rsid w:val="00713AB6"/>
    <w:rsid w:val="00713C34"/>
    <w:rsid w:val="00714372"/>
    <w:rsid w:val="00714F97"/>
    <w:rsid w:val="00715127"/>
    <w:rsid w:val="007158F4"/>
    <w:rsid w:val="007161DC"/>
    <w:rsid w:val="00716211"/>
    <w:rsid w:val="00716310"/>
    <w:rsid w:val="007169C2"/>
    <w:rsid w:val="00717104"/>
    <w:rsid w:val="0071774B"/>
    <w:rsid w:val="0072001E"/>
    <w:rsid w:val="0072020B"/>
    <w:rsid w:val="00720230"/>
    <w:rsid w:val="007202C7"/>
    <w:rsid w:val="00720A38"/>
    <w:rsid w:val="00720E5A"/>
    <w:rsid w:val="00721324"/>
    <w:rsid w:val="007220C9"/>
    <w:rsid w:val="00722114"/>
    <w:rsid w:val="00722A37"/>
    <w:rsid w:val="007236B6"/>
    <w:rsid w:val="00724188"/>
    <w:rsid w:val="007242F4"/>
    <w:rsid w:val="007245CF"/>
    <w:rsid w:val="00724609"/>
    <w:rsid w:val="0072499A"/>
    <w:rsid w:val="00725086"/>
    <w:rsid w:val="00725613"/>
    <w:rsid w:val="00725841"/>
    <w:rsid w:val="00725B87"/>
    <w:rsid w:val="007266C8"/>
    <w:rsid w:val="00726C5E"/>
    <w:rsid w:val="00727268"/>
    <w:rsid w:val="00727A29"/>
    <w:rsid w:val="00727A5C"/>
    <w:rsid w:val="00730940"/>
    <w:rsid w:val="00730C4C"/>
    <w:rsid w:val="007313A3"/>
    <w:rsid w:val="007324AC"/>
    <w:rsid w:val="007324E1"/>
    <w:rsid w:val="007342CC"/>
    <w:rsid w:val="00734577"/>
    <w:rsid w:val="00735067"/>
    <w:rsid w:val="00735D2B"/>
    <w:rsid w:val="007360C8"/>
    <w:rsid w:val="0073640B"/>
    <w:rsid w:val="00736C22"/>
    <w:rsid w:val="00736C98"/>
    <w:rsid w:val="007377FB"/>
    <w:rsid w:val="00737DC8"/>
    <w:rsid w:val="0074067B"/>
    <w:rsid w:val="0074111E"/>
    <w:rsid w:val="00741758"/>
    <w:rsid w:val="00742285"/>
    <w:rsid w:val="00742E7F"/>
    <w:rsid w:val="00743844"/>
    <w:rsid w:val="00743BD4"/>
    <w:rsid w:val="00743E35"/>
    <w:rsid w:val="00744167"/>
    <w:rsid w:val="00744B1F"/>
    <w:rsid w:val="00744C16"/>
    <w:rsid w:val="0074572D"/>
    <w:rsid w:val="00746A5C"/>
    <w:rsid w:val="0074786B"/>
    <w:rsid w:val="00747910"/>
    <w:rsid w:val="00747ACF"/>
    <w:rsid w:val="00750443"/>
    <w:rsid w:val="007506C2"/>
    <w:rsid w:val="007510FF"/>
    <w:rsid w:val="007513C7"/>
    <w:rsid w:val="0075164A"/>
    <w:rsid w:val="0075179E"/>
    <w:rsid w:val="007517CF"/>
    <w:rsid w:val="00751BBA"/>
    <w:rsid w:val="00751FA5"/>
    <w:rsid w:val="00752471"/>
    <w:rsid w:val="00753675"/>
    <w:rsid w:val="0075521A"/>
    <w:rsid w:val="00755314"/>
    <w:rsid w:val="007554EB"/>
    <w:rsid w:val="00755BB6"/>
    <w:rsid w:val="0075677A"/>
    <w:rsid w:val="00756D21"/>
    <w:rsid w:val="00756FE4"/>
    <w:rsid w:val="00757959"/>
    <w:rsid w:val="00760678"/>
    <w:rsid w:val="00760EBC"/>
    <w:rsid w:val="00760EE5"/>
    <w:rsid w:val="007619EE"/>
    <w:rsid w:val="00761A92"/>
    <w:rsid w:val="00761CA5"/>
    <w:rsid w:val="0076252B"/>
    <w:rsid w:val="0076298B"/>
    <w:rsid w:val="0076315C"/>
    <w:rsid w:val="0076326B"/>
    <w:rsid w:val="0076341B"/>
    <w:rsid w:val="007639AE"/>
    <w:rsid w:val="00763EB8"/>
    <w:rsid w:val="0076539E"/>
    <w:rsid w:val="00765778"/>
    <w:rsid w:val="007657B5"/>
    <w:rsid w:val="00765F2A"/>
    <w:rsid w:val="007662C5"/>
    <w:rsid w:val="00766656"/>
    <w:rsid w:val="00766FE3"/>
    <w:rsid w:val="00767A9B"/>
    <w:rsid w:val="00767D3B"/>
    <w:rsid w:val="00770298"/>
    <w:rsid w:val="00770637"/>
    <w:rsid w:val="0077146E"/>
    <w:rsid w:val="00771B4A"/>
    <w:rsid w:val="00771C07"/>
    <w:rsid w:val="00771FBE"/>
    <w:rsid w:val="00772129"/>
    <w:rsid w:val="007727E4"/>
    <w:rsid w:val="007732E7"/>
    <w:rsid w:val="007733A3"/>
    <w:rsid w:val="0077356E"/>
    <w:rsid w:val="0077430C"/>
    <w:rsid w:val="00774B61"/>
    <w:rsid w:val="00774D86"/>
    <w:rsid w:val="007759E1"/>
    <w:rsid w:val="00775F09"/>
    <w:rsid w:val="007764EE"/>
    <w:rsid w:val="0077664F"/>
    <w:rsid w:val="00776EA1"/>
    <w:rsid w:val="00777090"/>
    <w:rsid w:val="00777311"/>
    <w:rsid w:val="0078110A"/>
    <w:rsid w:val="00781639"/>
    <w:rsid w:val="007816BD"/>
    <w:rsid w:val="0078272F"/>
    <w:rsid w:val="00782B9A"/>
    <w:rsid w:val="00783BE2"/>
    <w:rsid w:val="007842FA"/>
    <w:rsid w:val="00785276"/>
    <w:rsid w:val="007853B9"/>
    <w:rsid w:val="00785949"/>
    <w:rsid w:val="007861B5"/>
    <w:rsid w:val="00786412"/>
    <w:rsid w:val="007866A9"/>
    <w:rsid w:val="00786D98"/>
    <w:rsid w:val="00787D28"/>
    <w:rsid w:val="00791200"/>
    <w:rsid w:val="007912ED"/>
    <w:rsid w:val="00791591"/>
    <w:rsid w:val="007915F3"/>
    <w:rsid w:val="00792CF5"/>
    <w:rsid w:val="007943FD"/>
    <w:rsid w:val="007944AC"/>
    <w:rsid w:val="0079590E"/>
    <w:rsid w:val="00795C54"/>
    <w:rsid w:val="00795D8E"/>
    <w:rsid w:val="00796370"/>
    <w:rsid w:val="00796C42"/>
    <w:rsid w:val="00797FF7"/>
    <w:rsid w:val="007A02F4"/>
    <w:rsid w:val="007A0614"/>
    <w:rsid w:val="007A06D9"/>
    <w:rsid w:val="007A080A"/>
    <w:rsid w:val="007A0D41"/>
    <w:rsid w:val="007A16F0"/>
    <w:rsid w:val="007A215E"/>
    <w:rsid w:val="007A2178"/>
    <w:rsid w:val="007A21D6"/>
    <w:rsid w:val="007A2290"/>
    <w:rsid w:val="007A314F"/>
    <w:rsid w:val="007A3286"/>
    <w:rsid w:val="007A3B38"/>
    <w:rsid w:val="007A3BAB"/>
    <w:rsid w:val="007A4391"/>
    <w:rsid w:val="007A4AB3"/>
    <w:rsid w:val="007A4E4A"/>
    <w:rsid w:val="007A5618"/>
    <w:rsid w:val="007A589A"/>
    <w:rsid w:val="007A61B5"/>
    <w:rsid w:val="007A6447"/>
    <w:rsid w:val="007A6800"/>
    <w:rsid w:val="007A69ED"/>
    <w:rsid w:val="007A6F50"/>
    <w:rsid w:val="007A7467"/>
    <w:rsid w:val="007A7D70"/>
    <w:rsid w:val="007B0207"/>
    <w:rsid w:val="007B04B8"/>
    <w:rsid w:val="007B0E91"/>
    <w:rsid w:val="007B10B2"/>
    <w:rsid w:val="007B18CD"/>
    <w:rsid w:val="007B205F"/>
    <w:rsid w:val="007B241E"/>
    <w:rsid w:val="007B29AF"/>
    <w:rsid w:val="007B2D74"/>
    <w:rsid w:val="007B3980"/>
    <w:rsid w:val="007B3C75"/>
    <w:rsid w:val="007B48C3"/>
    <w:rsid w:val="007B506A"/>
    <w:rsid w:val="007B52DD"/>
    <w:rsid w:val="007B5641"/>
    <w:rsid w:val="007B5763"/>
    <w:rsid w:val="007B61CC"/>
    <w:rsid w:val="007B62BD"/>
    <w:rsid w:val="007B665C"/>
    <w:rsid w:val="007B6B73"/>
    <w:rsid w:val="007B6B90"/>
    <w:rsid w:val="007B6C06"/>
    <w:rsid w:val="007B72A6"/>
    <w:rsid w:val="007B73AC"/>
    <w:rsid w:val="007B7749"/>
    <w:rsid w:val="007B7A4C"/>
    <w:rsid w:val="007C08D1"/>
    <w:rsid w:val="007C0AAA"/>
    <w:rsid w:val="007C0D4D"/>
    <w:rsid w:val="007C0FF7"/>
    <w:rsid w:val="007C1753"/>
    <w:rsid w:val="007C268C"/>
    <w:rsid w:val="007C2A64"/>
    <w:rsid w:val="007C2C39"/>
    <w:rsid w:val="007C34DE"/>
    <w:rsid w:val="007C3519"/>
    <w:rsid w:val="007C35B3"/>
    <w:rsid w:val="007C3B7B"/>
    <w:rsid w:val="007C45F3"/>
    <w:rsid w:val="007C4F59"/>
    <w:rsid w:val="007C5C9B"/>
    <w:rsid w:val="007C74CD"/>
    <w:rsid w:val="007C7583"/>
    <w:rsid w:val="007C75E8"/>
    <w:rsid w:val="007C7AC0"/>
    <w:rsid w:val="007D0389"/>
    <w:rsid w:val="007D050C"/>
    <w:rsid w:val="007D0A4B"/>
    <w:rsid w:val="007D0DBB"/>
    <w:rsid w:val="007D145F"/>
    <w:rsid w:val="007D17D1"/>
    <w:rsid w:val="007D19C1"/>
    <w:rsid w:val="007D1CFF"/>
    <w:rsid w:val="007D1DC0"/>
    <w:rsid w:val="007D355F"/>
    <w:rsid w:val="007D3C2D"/>
    <w:rsid w:val="007D426C"/>
    <w:rsid w:val="007D4CEC"/>
    <w:rsid w:val="007D55A1"/>
    <w:rsid w:val="007D5A31"/>
    <w:rsid w:val="007D5A68"/>
    <w:rsid w:val="007D68FB"/>
    <w:rsid w:val="007D7BF5"/>
    <w:rsid w:val="007E006D"/>
    <w:rsid w:val="007E0222"/>
    <w:rsid w:val="007E095A"/>
    <w:rsid w:val="007E0E79"/>
    <w:rsid w:val="007E1183"/>
    <w:rsid w:val="007E1ECB"/>
    <w:rsid w:val="007E2319"/>
    <w:rsid w:val="007E23E6"/>
    <w:rsid w:val="007E3D76"/>
    <w:rsid w:val="007E47D3"/>
    <w:rsid w:val="007E4861"/>
    <w:rsid w:val="007E50DF"/>
    <w:rsid w:val="007E58BF"/>
    <w:rsid w:val="007E5D39"/>
    <w:rsid w:val="007E6079"/>
    <w:rsid w:val="007E71F6"/>
    <w:rsid w:val="007E7335"/>
    <w:rsid w:val="007F05C5"/>
    <w:rsid w:val="007F190C"/>
    <w:rsid w:val="007F3048"/>
    <w:rsid w:val="007F3093"/>
    <w:rsid w:val="007F43CB"/>
    <w:rsid w:val="007F5750"/>
    <w:rsid w:val="007F5D1B"/>
    <w:rsid w:val="007F6392"/>
    <w:rsid w:val="007F6680"/>
    <w:rsid w:val="007F69B9"/>
    <w:rsid w:val="007F6A6D"/>
    <w:rsid w:val="007F6CE8"/>
    <w:rsid w:val="007F7CB8"/>
    <w:rsid w:val="00800399"/>
    <w:rsid w:val="00801005"/>
    <w:rsid w:val="00802512"/>
    <w:rsid w:val="00802832"/>
    <w:rsid w:val="00802929"/>
    <w:rsid w:val="0080292C"/>
    <w:rsid w:val="00802C8A"/>
    <w:rsid w:val="00802E18"/>
    <w:rsid w:val="0080335B"/>
    <w:rsid w:val="00803EDE"/>
    <w:rsid w:val="00804014"/>
    <w:rsid w:val="0080486A"/>
    <w:rsid w:val="00804889"/>
    <w:rsid w:val="00804E9F"/>
    <w:rsid w:val="00804FDC"/>
    <w:rsid w:val="00805210"/>
    <w:rsid w:val="008057A1"/>
    <w:rsid w:val="00806318"/>
    <w:rsid w:val="0080659D"/>
    <w:rsid w:val="0080797E"/>
    <w:rsid w:val="00807A3A"/>
    <w:rsid w:val="00810257"/>
    <w:rsid w:val="008102BE"/>
    <w:rsid w:val="00810AF3"/>
    <w:rsid w:val="008118AC"/>
    <w:rsid w:val="00811A24"/>
    <w:rsid w:val="00811D54"/>
    <w:rsid w:val="00812390"/>
    <w:rsid w:val="00812862"/>
    <w:rsid w:val="00812E51"/>
    <w:rsid w:val="0081471F"/>
    <w:rsid w:val="00814E2C"/>
    <w:rsid w:val="008158D8"/>
    <w:rsid w:val="00815BFE"/>
    <w:rsid w:val="00815DAC"/>
    <w:rsid w:val="008160E8"/>
    <w:rsid w:val="008166E9"/>
    <w:rsid w:val="00816D5C"/>
    <w:rsid w:val="00816DA1"/>
    <w:rsid w:val="008172A3"/>
    <w:rsid w:val="00817DF1"/>
    <w:rsid w:val="00820465"/>
    <w:rsid w:val="0082048B"/>
    <w:rsid w:val="00820663"/>
    <w:rsid w:val="00820699"/>
    <w:rsid w:val="008233B7"/>
    <w:rsid w:val="00823C76"/>
    <w:rsid w:val="0082530E"/>
    <w:rsid w:val="00826001"/>
    <w:rsid w:val="0082757A"/>
    <w:rsid w:val="00830567"/>
    <w:rsid w:val="008309EB"/>
    <w:rsid w:val="00830D04"/>
    <w:rsid w:val="00831B45"/>
    <w:rsid w:val="00834CD5"/>
    <w:rsid w:val="00834E9D"/>
    <w:rsid w:val="008353F8"/>
    <w:rsid w:val="008357C0"/>
    <w:rsid w:val="00836326"/>
    <w:rsid w:val="0083648B"/>
    <w:rsid w:val="00836B74"/>
    <w:rsid w:val="00836D7E"/>
    <w:rsid w:val="00837130"/>
    <w:rsid w:val="00837318"/>
    <w:rsid w:val="00837E7E"/>
    <w:rsid w:val="00840751"/>
    <w:rsid w:val="00840A1D"/>
    <w:rsid w:val="00840D89"/>
    <w:rsid w:val="00840E80"/>
    <w:rsid w:val="00842681"/>
    <w:rsid w:val="00842C41"/>
    <w:rsid w:val="00843201"/>
    <w:rsid w:val="00843C7A"/>
    <w:rsid w:val="00843D2B"/>
    <w:rsid w:val="00843D56"/>
    <w:rsid w:val="00844BAE"/>
    <w:rsid w:val="00844D6A"/>
    <w:rsid w:val="00845AAE"/>
    <w:rsid w:val="008470C3"/>
    <w:rsid w:val="00847809"/>
    <w:rsid w:val="00847AC7"/>
    <w:rsid w:val="0085025E"/>
    <w:rsid w:val="008505CB"/>
    <w:rsid w:val="008506D4"/>
    <w:rsid w:val="00850F4E"/>
    <w:rsid w:val="0085155E"/>
    <w:rsid w:val="00851C49"/>
    <w:rsid w:val="00851D39"/>
    <w:rsid w:val="00851E3D"/>
    <w:rsid w:val="00852285"/>
    <w:rsid w:val="0085293F"/>
    <w:rsid w:val="00853752"/>
    <w:rsid w:val="00853A65"/>
    <w:rsid w:val="00853E20"/>
    <w:rsid w:val="0085580D"/>
    <w:rsid w:val="0085586D"/>
    <w:rsid w:val="00855D27"/>
    <w:rsid w:val="00856DD4"/>
    <w:rsid w:val="00857829"/>
    <w:rsid w:val="0086006F"/>
    <w:rsid w:val="00860688"/>
    <w:rsid w:val="00860703"/>
    <w:rsid w:val="00860A47"/>
    <w:rsid w:val="00860A95"/>
    <w:rsid w:val="008611BC"/>
    <w:rsid w:val="0086182B"/>
    <w:rsid w:val="00862874"/>
    <w:rsid w:val="00863403"/>
    <w:rsid w:val="00863E89"/>
    <w:rsid w:val="00865635"/>
    <w:rsid w:val="00865B29"/>
    <w:rsid w:val="00865F4A"/>
    <w:rsid w:val="0086638C"/>
    <w:rsid w:val="00867879"/>
    <w:rsid w:val="0086794E"/>
    <w:rsid w:val="00867B2B"/>
    <w:rsid w:val="00867DFD"/>
    <w:rsid w:val="0087008A"/>
    <w:rsid w:val="008703D2"/>
    <w:rsid w:val="00870E1C"/>
    <w:rsid w:val="00871521"/>
    <w:rsid w:val="00871A74"/>
    <w:rsid w:val="008722FB"/>
    <w:rsid w:val="00872742"/>
    <w:rsid w:val="00872798"/>
    <w:rsid w:val="00872FB9"/>
    <w:rsid w:val="008743AD"/>
    <w:rsid w:val="00875BF8"/>
    <w:rsid w:val="0087604C"/>
    <w:rsid w:val="00876214"/>
    <w:rsid w:val="0087623C"/>
    <w:rsid w:val="008775D9"/>
    <w:rsid w:val="00877F43"/>
    <w:rsid w:val="00880DF6"/>
    <w:rsid w:val="00881666"/>
    <w:rsid w:val="008819BF"/>
    <w:rsid w:val="008822C9"/>
    <w:rsid w:val="008824FB"/>
    <w:rsid w:val="00882CD0"/>
    <w:rsid w:val="00882F47"/>
    <w:rsid w:val="00883937"/>
    <w:rsid w:val="00883D6C"/>
    <w:rsid w:val="00883F64"/>
    <w:rsid w:val="0088462E"/>
    <w:rsid w:val="00884CB1"/>
    <w:rsid w:val="00884F00"/>
    <w:rsid w:val="00885895"/>
    <w:rsid w:val="008859A8"/>
    <w:rsid w:val="00885CAC"/>
    <w:rsid w:val="0088686F"/>
    <w:rsid w:val="00886936"/>
    <w:rsid w:val="00886A02"/>
    <w:rsid w:val="00886A5E"/>
    <w:rsid w:val="00886BDE"/>
    <w:rsid w:val="00886F08"/>
    <w:rsid w:val="00887C78"/>
    <w:rsid w:val="00887D4A"/>
    <w:rsid w:val="00887F82"/>
    <w:rsid w:val="00890B16"/>
    <w:rsid w:val="00892085"/>
    <w:rsid w:val="00892BE3"/>
    <w:rsid w:val="00893381"/>
    <w:rsid w:val="00893429"/>
    <w:rsid w:val="0089354E"/>
    <w:rsid w:val="008939A1"/>
    <w:rsid w:val="00893D5D"/>
    <w:rsid w:val="008942AF"/>
    <w:rsid w:val="00894548"/>
    <w:rsid w:val="008948F9"/>
    <w:rsid w:val="0089507A"/>
    <w:rsid w:val="008956F3"/>
    <w:rsid w:val="00896526"/>
    <w:rsid w:val="00896904"/>
    <w:rsid w:val="00896D61"/>
    <w:rsid w:val="00897A9B"/>
    <w:rsid w:val="008A0597"/>
    <w:rsid w:val="008A0880"/>
    <w:rsid w:val="008A0D16"/>
    <w:rsid w:val="008A161E"/>
    <w:rsid w:val="008A17F7"/>
    <w:rsid w:val="008A2100"/>
    <w:rsid w:val="008A25CF"/>
    <w:rsid w:val="008A2E62"/>
    <w:rsid w:val="008A37E2"/>
    <w:rsid w:val="008A3BBD"/>
    <w:rsid w:val="008A42AF"/>
    <w:rsid w:val="008A4C59"/>
    <w:rsid w:val="008A50BB"/>
    <w:rsid w:val="008A56FD"/>
    <w:rsid w:val="008A63EF"/>
    <w:rsid w:val="008A706D"/>
    <w:rsid w:val="008A7217"/>
    <w:rsid w:val="008B03D1"/>
    <w:rsid w:val="008B042C"/>
    <w:rsid w:val="008B0F3E"/>
    <w:rsid w:val="008B12BF"/>
    <w:rsid w:val="008B1FE5"/>
    <w:rsid w:val="008B30F0"/>
    <w:rsid w:val="008B350F"/>
    <w:rsid w:val="008B45C2"/>
    <w:rsid w:val="008B6658"/>
    <w:rsid w:val="008B69A1"/>
    <w:rsid w:val="008B6DDF"/>
    <w:rsid w:val="008B71E3"/>
    <w:rsid w:val="008B737F"/>
    <w:rsid w:val="008B746D"/>
    <w:rsid w:val="008B76A8"/>
    <w:rsid w:val="008B7AF9"/>
    <w:rsid w:val="008B7C51"/>
    <w:rsid w:val="008C0561"/>
    <w:rsid w:val="008C05F3"/>
    <w:rsid w:val="008C107B"/>
    <w:rsid w:val="008C14C1"/>
    <w:rsid w:val="008C1559"/>
    <w:rsid w:val="008C1CEB"/>
    <w:rsid w:val="008C2A6E"/>
    <w:rsid w:val="008C3550"/>
    <w:rsid w:val="008C3851"/>
    <w:rsid w:val="008C4D51"/>
    <w:rsid w:val="008C5FFE"/>
    <w:rsid w:val="008C6E62"/>
    <w:rsid w:val="008C7189"/>
    <w:rsid w:val="008D018D"/>
    <w:rsid w:val="008D04AC"/>
    <w:rsid w:val="008D05BC"/>
    <w:rsid w:val="008D094B"/>
    <w:rsid w:val="008D0BD7"/>
    <w:rsid w:val="008D27D0"/>
    <w:rsid w:val="008D29F6"/>
    <w:rsid w:val="008D2DB5"/>
    <w:rsid w:val="008D315F"/>
    <w:rsid w:val="008D360D"/>
    <w:rsid w:val="008D37C7"/>
    <w:rsid w:val="008D390E"/>
    <w:rsid w:val="008D41C5"/>
    <w:rsid w:val="008D4540"/>
    <w:rsid w:val="008D45D5"/>
    <w:rsid w:val="008D4950"/>
    <w:rsid w:val="008D4E58"/>
    <w:rsid w:val="008D4E91"/>
    <w:rsid w:val="008D4F38"/>
    <w:rsid w:val="008D550A"/>
    <w:rsid w:val="008D57B1"/>
    <w:rsid w:val="008D5F01"/>
    <w:rsid w:val="008D7238"/>
    <w:rsid w:val="008E092F"/>
    <w:rsid w:val="008E0D4C"/>
    <w:rsid w:val="008E1583"/>
    <w:rsid w:val="008E3156"/>
    <w:rsid w:val="008E3414"/>
    <w:rsid w:val="008E3587"/>
    <w:rsid w:val="008E3C61"/>
    <w:rsid w:val="008E3D5F"/>
    <w:rsid w:val="008E3DC9"/>
    <w:rsid w:val="008E42A9"/>
    <w:rsid w:val="008E4FE9"/>
    <w:rsid w:val="008E5A58"/>
    <w:rsid w:val="008E5F23"/>
    <w:rsid w:val="008E6A12"/>
    <w:rsid w:val="008E6DCB"/>
    <w:rsid w:val="008E6F12"/>
    <w:rsid w:val="008E7238"/>
    <w:rsid w:val="008E7357"/>
    <w:rsid w:val="008E7412"/>
    <w:rsid w:val="008E76BE"/>
    <w:rsid w:val="008E7718"/>
    <w:rsid w:val="008F001F"/>
    <w:rsid w:val="008F1E8D"/>
    <w:rsid w:val="008F3A4A"/>
    <w:rsid w:val="008F4085"/>
    <w:rsid w:val="008F42DC"/>
    <w:rsid w:val="008F4465"/>
    <w:rsid w:val="008F465F"/>
    <w:rsid w:val="008F47AB"/>
    <w:rsid w:val="008F4FC8"/>
    <w:rsid w:val="008F52F3"/>
    <w:rsid w:val="008F53F7"/>
    <w:rsid w:val="008F573F"/>
    <w:rsid w:val="00900813"/>
    <w:rsid w:val="009009F5"/>
    <w:rsid w:val="00901059"/>
    <w:rsid w:val="00901249"/>
    <w:rsid w:val="00901260"/>
    <w:rsid w:val="00902231"/>
    <w:rsid w:val="0090309D"/>
    <w:rsid w:val="009044EF"/>
    <w:rsid w:val="00905431"/>
    <w:rsid w:val="0090586B"/>
    <w:rsid w:val="009061B5"/>
    <w:rsid w:val="00906304"/>
    <w:rsid w:val="0090638E"/>
    <w:rsid w:val="009064B5"/>
    <w:rsid w:val="00906CF9"/>
    <w:rsid w:val="00907051"/>
    <w:rsid w:val="00907577"/>
    <w:rsid w:val="00907B00"/>
    <w:rsid w:val="0091158A"/>
    <w:rsid w:val="009115FB"/>
    <w:rsid w:val="00911826"/>
    <w:rsid w:val="00911A4D"/>
    <w:rsid w:val="00912AC9"/>
    <w:rsid w:val="00912B74"/>
    <w:rsid w:val="009135B3"/>
    <w:rsid w:val="009148AB"/>
    <w:rsid w:val="009148E4"/>
    <w:rsid w:val="009149D5"/>
    <w:rsid w:val="00914B75"/>
    <w:rsid w:val="00915749"/>
    <w:rsid w:val="00915A18"/>
    <w:rsid w:val="00916219"/>
    <w:rsid w:val="009168E3"/>
    <w:rsid w:val="0091719A"/>
    <w:rsid w:val="00917346"/>
    <w:rsid w:val="00917B67"/>
    <w:rsid w:val="00917E6B"/>
    <w:rsid w:val="00920504"/>
    <w:rsid w:val="00920836"/>
    <w:rsid w:val="009210C5"/>
    <w:rsid w:val="0092132B"/>
    <w:rsid w:val="00921561"/>
    <w:rsid w:val="0092179E"/>
    <w:rsid w:val="0092193F"/>
    <w:rsid w:val="009228A2"/>
    <w:rsid w:val="009228E5"/>
    <w:rsid w:val="00922FAD"/>
    <w:rsid w:val="00923511"/>
    <w:rsid w:val="009240EF"/>
    <w:rsid w:val="00924A1B"/>
    <w:rsid w:val="00924C26"/>
    <w:rsid w:val="0092509C"/>
    <w:rsid w:val="00925E62"/>
    <w:rsid w:val="009269DC"/>
    <w:rsid w:val="0092780A"/>
    <w:rsid w:val="00927C55"/>
    <w:rsid w:val="009302E2"/>
    <w:rsid w:val="009311DB"/>
    <w:rsid w:val="0093124E"/>
    <w:rsid w:val="00931716"/>
    <w:rsid w:val="0093285C"/>
    <w:rsid w:val="00933825"/>
    <w:rsid w:val="009338F3"/>
    <w:rsid w:val="00935E81"/>
    <w:rsid w:val="00935E95"/>
    <w:rsid w:val="009364DF"/>
    <w:rsid w:val="00937074"/>
    <w:rsid w:val="00937095"/>
    <w:rsid w:val="00940511"/>
    <w:rsid w:val="00940ECB"/>
    <w:rsid w:val="009411E7"/>
    <w:rsid w:val="0094183F"/>
    <w:rsid w:val="0094257E"/>
    <w:rsid w:val="009427AF"/>
    <w:rsid w:val="009433BD"/>
    <w:rsid w:val="00943599"/>
    <w:rsid w:val="00943728"/>
    <w:rsid w:val="0094383C"/>
    <w:rsid w:val="0094394B"/>
    <w:rsid w:val="00943A7F"/>
    <w:rsid w:val="00944EA3"/>
    <w:rsid w:val="00945166"/>
    <w:rsid w:val="00945313"/>
    <w:rsid w:val="0094565E"/>
    <w:rsid w:val="00950293"/>
    <w:rsid w:val="009504FD"/>
    <w:rsid w:val="00950D5C"/>
    <w:rsid w:val="00951909"/>
    <w:rsid w:val="00951EF3"/>
    <w:rsid w:val="00952266"/>
    <w:rsid w:val="0095227D"/>
    <w:rsid w:val="009523E8"/>
    <w:rsid w:val="0095320B"/>
    <w:rsid w:val="0095340F"/>
    <w:rsid w:val="009536C8"/>
    <w:rsid w:val="009538AE"/>
    <w:rsid w:val="0095401B"/>
    <w:rsid w:val="0095421B"/>
    <w:rsid w:val="0095470D"/>
    <w:rsid w:val="00954835"/>
    <w:rsid w:val="00954C31"/>
    <w:rsid w:val="009554AE"/>
    <w:rsid w:val="0095656C"/>
    <w:rsid w:val="009566B4"/>
    <w:rsid w:val="00956898"/>
    <w:rsid w:val="0095697A"/>
    <w:rsid w:val="00956BBC"/>
    <w:rsid w:val="00957531"/>
    <w:rsid w:val="00957A39"/>
    <w:rsid w:val="009610B4"/>
    <w:rsid w:val="00961201"/>
    <w:rsid w:val="009622E3"/>
    <w:rsid w:val="00962D24"/>
    <w:rsid w:val="00963433"/>
    <w:rsid w:val="00964677"/>
    <w:rsid w:val="00964E0F"/>
    <w:rsid w:val="00964ECD"/>
    <w:rsid w:val="00965C55"/>
    <w:rsid w:val="0096683E"/>
    <w:rsid w:val="009668A8"/>
    <w:rsid w:val="00966B80"/>
    <w:rsid w:val="00967190"/>
    <w:rsid w:val="00967467"/>
    <w:rsid w:val="00971331"/>
    <w:rsid w:val="00971831"/>
    <w:rsid w:val="00972303"/>
    <w:rsid w:val="00972844"/>
    <w:rsid w:val="00973F0B"/>
    <w:rsid w:val="009740A4"/>
    <w:rsid w:val="00974157"/>
    <w:rsid w:val="009749AE"/>
    <w:rsid w:val="00974CC2"/>
    <w:rsid w:val="00974CCA"/>
    <w:rsid w:val="00975024"/>
    <w:rsid w:val="00975B4C"/>
    <w:rsid w:val="00976292"/>
    <w:rsid w:val="009766E1"/>
    <w:rsid w:val="009768EE"/>
    <w:rsid w:val="00980CF2"/>
    <w:rsid w:val="0098151A"/>
    <w:rsid w:val="00981640"/>
    <w:rsid w:val="009818B0"/>
    <w:rsid w:val="009823B0"/>
    <w:rsid w:val="0098311C"/>
    <w:rsid w:val="009834A0"/>
    <w:rsid w:val="0098415C"/>
    <w:rsid w:val="00984442"/>
    <w:rsid w:val="00985D39"/>
    <w:rsid w:val="009862F4"/>
    <w:rsid w:val="009865EF"/>
    <w:rsid w:val="009867E3"/>
    <w:rsid w:val="00990589"/>
    <w:rsid w:val="0099061D"/>
    <w:rsid w:val="00990831"/>
    <w:rsid w:val="009909EF"/>
    <w:rsid w:val="00990FBE"/>
    <w:rsid w:val="009910F7"/>
    <w:rsid w:val="009914F0"/>
    <w:rsid w:val="00991655"/>
    <w:rsid w:val="00991D33"/>
    <w:rsid w:val="009923FC"/>
    <w:rsid w:val="009926FF"/>
    <w:rsid w:val="00992F95"/>
    <w:rsid w:val="00993DB0"/>
    <w:rsid w:val="00995346"/>
    <w:rsid w:val="009956DD"/>
    <w:rsid w:val="00995B8B"/>
    <w:rsid w:val="009974EC"/>
    <w:rsid w:val="009978FF"/>
    <w:rsid w:val="00997F7B"/>
    <w:rsid w:val="009A02DF"/>
    <w:rsid w:val="009A0CA5"/>
    <w:rsid w:val="009A11A6"/>
    <w:rsid w:val="009A13FF"/>
    <w:rsid w:val="009A188F"/>
    <w:rsid w:val="009A1DA1"/>
    <w:rsid w:val="009A1DB6"/>
    <w:rsid w:val="009A23AA"/>
    <w:rsid w:val="009A2573"/>
    <w:rsid w:val="009A31A0"/>
    <w:rsid w:val="009A4228"/>
    <w:rsid w:val="009A48D5"/>
    <w:rsid w:val="009A4A5E"/>
    <w:rsid w:val="009A5FC9"/>
    <w:rsid w:val="009A614F"/>
    <w:rsid w:val="009A6708"/>
    <w:rsid w:val="009A712C"/>
    <w:rsid w:val="009B08C0"/>
    <w:rsid w:val="009B0BC6"/>
    <w:rsid w:val="009B163C"/>
    <w:rsid w:val="009B1BA0"/>
    <w:rsid w:val="009B1C30"/>
    <w:rsid w:val="009B24B8"/>
    <w:rsid w:val="009B37F5"/>
    <w:rsid w:val="009B39FC"/>
    <w:rsid w:val="009B3DC0"/>
    <w:rsid w:val="009B4278"/>
    <w:rsid w:val="009B5354"/>
    <w:rsid w:val="009B55DA"/>
    <w:rsid w:val="009B5CE3"/>
    <w:rsid w:val="009B5FC9"/>
    <w:rsid w:val="009B62EE"/>
    <w:rsid w:val="009B6616"/>
    <w:rsid w:val="009B686F"/>
    <w:rsid w:val="009B698D"/>
    <w:rsid w:val="009B6F28"/>
    <w:rsid w:val="009C0722"/>
    <w:rsid w:val="009C0757"/>
    <w:rsid w:val="009C0CD2"/>
    <w:rsid w:val="009C1767"/>
    <w:rsid w:val="009C19F1"/>
    <w:rsid w:val="009C1EBE"/>
    <w:rsid w:val="009C24F1"/>
    <w:rsid w:val="009C2A35"/>
    <w:rsid w:val="009C3674"/>
    <w:rsid w:val="009C4C38"/>
    <w:rsid w:val="009C5234"/>
    <w:rsid w:val="009C5469"/>
    <w:rsid w:val="009C5B93"/>
    <w:rsid w:val="009C5D8A"/>
    <w:rsid w:val="009C7053"/>
    <w:rsid w:val="009C7545"/>
    <w:rsid w:val="009D081C"/>
    <w:rsid w:val="009D0D2A"/>
    <w:rsid w:val="009D12DF"/>
    <w:rsid w:val="009D14F8"/>
    <w:rsid w:val="009D1879"/>
    <w:rsid w:val="009D1B5F"/>
    <w:rsid w:val="009D2850"/>
    <w:rsid w:val="009D3470"/>
    <w:rsid w:val="009D3EE2"/>
    <w:rsid w:val="009D41C4"/>
    <w:rsid w:val="009D536F"/>
    <w:rsid w:val="009D5474"/>
    <w:rsid w:val="009D60D2"/>
    <w:rsid w:val="009D6DD1"/>
    <w:rsid w:val="009D6E3A"/>
    <w:rsid w:val="009D7670"/>
    <w:rsid w:val="009D76E1"/>
    <w:rsid w:val="009E0A8C"/>
    <w:rsid w:val="009E0C8A"/>
    <w:rsid w:val="009E101B"/>
    <w:rsid w:val="009E210F"/>
    <w:rsid w:val="009E2CDF"/>
    <w:rsid w:val="009E314E"/>
    <w:rsid w:val="009E326F"/>
    <w:rsid w:val="009E3988"/>
    <w:rsid w:val="009E3D23"/>
    <w:rsid w:val="009E455C"/>
    <w:rsid w:val="009E5498"/>
    <w:rsid w:val="009E5552"/>
    <w:rsid w:val="009E5874"/>
    <w:rsid w:val="009E5F76"/>
    <w:rsid w:val="009E6D77"/>
    <w:rsid w:val="009E71EB"/>
    <w:rsid w:val="009E7354"/>
    <w:rsid w:val="009E7855"/>
    <w:rsid w:val="009E789F"/>
    <w:rsid w:val="009E7F0D"/>
    <w:rsid w:val="009F021E"/>
    <w:rsid w:val="009F0D98"/>
    <w:rsid w:val="009F175C"/>
    <w:rsid w:val="009F17CA"/>
    <w:rsid w:val="009F1D93"/>
    <w:rsid w:val="009F2383"/>
    <w:rsid w:val="009F27D2"/>
    <w:rsid w:val="009F351B"/>
    <w:rsid w:val="009F40FE"/>
    <w:rsid w:val="009F4D71"/>
    <w:rsid w:val="009F510F"/>
    <w:rsid w:val="009F5124"/>
    <w:rsid w:val="009F5E48"/>
    <w:rsid w:val="009F6D48"/>
    <w:rsid w:val="009F7078"/>
    <w:rsid w:val="009F74D8"/>
    <w:rsid w:val="009F7A1A"/>
    <w:rsid w:val="009F7C47"/>
    <w:rsid w:val="00A0022E"/>
    <w:rsid w:val="00A00F3C"/>
    <w:rsid w:val="00A01743"/>
    <w:rsid w:val="00A017EB"/>
    <w:rsid w:val="00A01CE8"/>
    <w:rsid w:val="00A022AD"/>
    <w:rsid w:val="00A0292C"/>
    <w:rsid w:val="00A02AC8"/>
    <w:rsid w:val="00A02BB2"/>
    <w:rsid w:val="00A03226"/>
    <w:rsid w:val="00A03E3B"/>
    <w:rsid w:val="00A04C6C"/>
    <w:rsid w:val="00A04CDF"/>
    <w:rsid w:val="00A0559E"/>
    <w:rsid w:val="00A05741"/>
    <w:rsid w:val="00A05B27"/>
    <w:rsid w:val="00A05C01"/>
    <w:rsid w:val="00A05E70"/>
    <w:rsid w:val="00A06521"/>
    <w:rsid w:val="00A0652E"/>
    <w:rsid w:val="00A0695A"/>
    <w:rsid w:val="00A07F7E"/>
    <w:rsid w:val="00A103C6"/>
    <w:rsid w:val="00A111ED"/>
    <w:rsid w:val="00A11A36"/>
    <w:rsid w:val="00A1253B"/>
    <w:rsid w:val="00A13541"/>
    <w:rsid w:val="00A136D7"/>
    <w:rsid w:val="00A13983"/>
    <w:rsid w:val="00A14D9A"/>
    <w:rsid w:val="00A15043"/>
    <w:rsid w:val="00A166BB"/>
    <w:rsid w:val="00A16EE2"/>
    <w:rsid w:val="00A174C0"/>
    <w:rsid w:val="00A17622"/>
    <w:rsid w:val="00A176B3"/>
    <w:rsid w:val="00A177CB"/>
    <w:rsid w:val="00A17B06"/>
    <w:rsid w:val="00A17B26"/>
    <w:rsid w:val="00A17D78"/>
    <w:rsid w:val="00A17DFE"/>
    <w:rsid w:val="00A20846"/>
    <w:rsid w:val="00A20E0F"/>
    <w:rsid w:val="00A20E7D"/>
    <w:rsid w:val="00A20EA3"/>
    <w:rsid w:val="00A21723"/>
    <w:rsid w:val="00A217AD"/>
    <w:rsid w:val="00A21804"/>
    <w:rsid w:val="00A2194D"/>
    <w:rsid w:val="00A21EED"/>
    <w:rsid w:val="00A228F9"/>
    <w:rsid w:val="00A229C5"/>
    <w:rsid w:val="00A234B8"/>
    <w:rsid w:val="00A23847"/>
    <w:rsid w:val="00A23C98"/>
    <w:rsid w:val="00A23D62"/>
    <w:rsid w:val="00A241BB"/>
    <w:rsid w:val="00A24284"/>
    <w:rsid w:val="00A2454A"/>
    <w:rsid w:val="00A2484A"/>
    <w:rsid w:val="00A248BF"/>
    <w:rsid w:val="00A24DB2"/>
    <w:rsid w:val="00A251F7"/>
    <w:rsid w:val="00A2526E"/>
    <w:rsid w:val="00A25472"/>
    <w:rsid w:val="00A25B20"/>
    <w:rsid w:val="00A25D8D"/>
    <w:rsid w:val="00A26C20"/>
    <w:rsid w:val="00A27155"/>
    <w:rsid w:val="00A27208"/>
    <w:rsid w:val="00A27EB7"/>
    <w:rsid w:val="00A27F43"/>
    <w:rsid w:val="00A30C8A"/>
    <w:rsid w:val="00A3113F"/>
    <w:rsid w:val="00A31238"/>
    <w:rsid w:val="00A32007"/>
    <w:rsid w:val="00A3272C"/>
    <w:rsid w:val="00A3278D"/>
    <w:rsid w:val="00A3320C"/>
    <w:rsid w:val="00A33212"/>
    <w:rsid w:val="00A33319"/>
    <w:rsid w:val="00A34775"/>
    <w:rsid w:val="00A34EC6"/>
    <w:rsid w:val="00A364EA"/>
    <w:rsid w:val="00A36863"/>
    <w:rsid w:val="00A37015"/>
    <w:rsid w:val="00A370DD"/>
    <w:rsid w:val="00A40B06"/>
    <w:rsid w:val="00A40F2F"/>
    <w:rsid w:val="00A41417"/>
    <w:rsid w:val="00A4254C"/>
    <w:rsid w:val="00A428D8"/>
    <w:rsid w:val="00A434B6"/>
    <w:rsid w:val="00A43561"/>
    <w:rsid w:val="00A4435D"/>
    <w:rsid w:val="00A443CB"/>
    <w:rsid w:val="00A44808"/>
    <w:rsid w:val="00A44E1E"/>
    <w:rsid w:val="00A45CE0"/>
    <w:rsid w:val="00A468A9"/>
    <w:rsid w:val="00A469DA"/>
    <w:rsid w:val="00A46F9E"/>
    <w:rsid w:val="00A47273"/>
    <w:rsid w:val="00A5041C"/>
    <w:rsid w:val="00A51987"/>
    <w:rsid w:val="00A51F50"/>
    <w:rsid w:val="00A52470"/>
    <w:rsid w:val="00A52937"/>
    <w:rsid w:val="00A52A27"/>
    <w:rsid w:val="00A52BED"/>
    <w:rsid w:val="00A52C00"/>
    <w:rsid w:val="00A537D5"/>
    <w:rsid w:val="00A53BA6"/>
    <w:rsid w:val="00A53C24"/>
    <w:rsid w:val="00A542EF"/>
    <w:rsid w:val="00A550E5"/>
    <w:rsid w:val="00A5513D"/>
    <w:rsid w:val="00A553B2"/>
    <w:rsid w:val="00A5562B"/>
    <w:rsid w:val="00A568FC"/>
    <w:rsid w:val="00A56C81"/>
    <w:rsid w:val="00A57431"/>
    <w:rsid w:val="00A574E1"/>
    <w:rsid w:val="00A57F54"/>
    <w:rsid w:val="00A60439"/>
    <w:rsid w:val="00A6061A"/>
    <w:rsid w:val="00A60A36"/>
    <w:rsid w:val="00A60C27"/>
    <w:rsid w:val="00A60FC5"/>
    <w:rsid w:val="00A6156B"/>
    <w:rsid w:val="00A61992"/>
    <w:rsid w:val="00A62144"/>
    <w:rsid w:val="00A627A6"/>
    <w:rsid w:val="00A62D10"/>
    <w:rsid w:val="00A63054"/>
    <w:rsid w:val="00A630AF"/>
    <w:rsid w:val="00A64862"/>
    <w:rsid w:val="00A648F0"/>
    <w:rsid w:val="00A64ABB"/>
    <w:rsid w:val="00A653F1"/>
    <w:rsid w:val="00A65A54"/>
    <w:rsid w:val="00A669E5"/>
    <w:rsid w:val="00A66A75"/>
    <w:rsid w:val="00A66FDB"/>
    <w:rsid w:val="00A67689"/>
    <w:rsid w:val="00A67907"/>
    <w:rsid w:val="00A67B1F"/>
    <w:rsid w:val="00A67EA7"/>
    <w:rsid w:val="00A70054"/>
    <w:rsid w:val="00A705AD"/>
    <w:rsid w:val="00A70E6D"/>
    <w:rsid w:val="00A70EE3"/>
    <w:rsid w:val="00A718A9"/>
    <w:rsid w:val="00A73009"/>
    <w:rsid w:val="00A73021"/>
    <w:rsid w:val="00A7334F"/>
    <w:rsid w:val="00A74499"/>
    <w:rsid w:val="00A747B7"/>
    <w:rsid w:val="00A7494C"/>
    <w:rsid w:val="00A754E4"/>
    <w:rsid w:val="00A7558F"/>
    <w:rsid w:val="00A755B7"/>
    <w:rsid w:val="00A75645"/>
    <w:rsid w:val="00A759D2"/>
    <w:rsid w:val="00A75B18"/>
    <w:rsid w:val="00A75C91"/>
    <w:rsid w:val="00A76630"/>
    <w:rsid w:val="00A76A8C"/>
    <w:rsid w:val="00A77519"/>
    <w:rsid w:val="00A776E5"/>
    <w:rsid w:val="00A77938"/>
    <w:rsid w:val="00A77A9D"/>
    <w:rsid w:val="00A8098E"/>
    <w:rsid w:val="00A80C36"/>
    <w:rsid w:val="00A80FBA"/>
    <w:rsid w:val="00A8296E"/>
    <w:rsid w:val="00A82ED4"/>
    <w:rsid w:val="00A833C1"/>
    <w:rsid w:val="00A835C5"/>
    <w:rsid w:val="00A83ACD"/>
    <w:rsid w:val="00A83CC3"/>
    <w:rsid w:val="00A8570F"/>
    <w:rsid w:val="00A859B4"/>
    <w:rsid w:val="00A85AE0"/>
    <w:rsid w:val="00A86809"/>
    <w:rsid w:val="00A86AEF"/>
    <w:rsid w:val="00A872C7"/>
    <w:rsid w:val="00A90A39"/>
    <w:rsid w:val="00A90D4E"/>
    <w:rsid w:val="00A91094"/>
    <w:rsid w:val="00A911FD"/>
    <w:rsid w:val="00A91254"/>
    <w:rsid w:val="00A92098"/>
    <w:rsid w:val="00A9264C"/>
    <w:rsid w:val="00A9341C"/>
    <w:rsid w:val="00A93F63"/>
    <w:rsid w:val="00A946A1"/>
    <w:rsid w:val="00A949BF"/>
    <w:rsid w:val="00A94A9E"/>
    <w:rsid w:val="00A94B5D"/>
    <w:rsid w:val="00A956F5"/>
    <w:rsid w:val="00A95F0B"/>
    <w:rsid w:val="00A96153"/>
    <w:rsid w:val="00A961B5"/>
    <w:rsid w:val="00A968D2"/>
    <w:rsid w:val="00A96E18"/>
    <w:rsid w:val="00A96F8A"/>
    <w:rsid w:val="00A97B46"/>
    <w:rsid w:val="00AA03E5"/>
    <w:rsid w:val="00AA0B23"/>
    <w:rsid w:val="00AA0EAB"/>
    <w:rsid w:val="00AA173D"/>
    <w:rsid w:val="00AA365C"/>
    <w:rsid w:val="00AA3801"/>
    <w:rsid w:val="00AA459C"/>
    <w:rsid w:val="00AA54E2"/>
    <w:rsid w:val="00AA5C0F"/>
    <w:rsid w:val="00AA5DDD"/>
    <w:rsid w:val="00AA616D"/>
    <w:rsid w:val="00AA62D2"/>
    <w:rsid w:val="00AA641B"/>
    <w:rsid w:val="00AA6D33"/>
    <w:rsid w:val="00AA6D3E"/>
    <w:rsid w:val="00AA6D3F"/>
    <w:rsid w:val="00AA6E35"/>
    <w:rsid w:val="00AA7BAD"/>
    <w:rsid w:val="00AA7C61"/>
    <w:rsid w:val="00AA7DAE"/>
    <w:rsid w:val="00AA7F46"/>
    <w:rsid w:val="00AB013B"/>
    <w:rsid w:val="00AB02D4"/>
    <w:rsid w:val="00AB04C1"/>
    <w:rsid w:val="00AB08E3"/>
    <w:rsid w:val="00AB097A"/>
    <w:rsid w:val="00AB14CB"/>
    <w:rsid w:val="00AB1661"/>
    <w:rsid w:val="00AB1935"/>
    <w:rsid w:val="00AB1A56"/>
    <w:rsid w:val="00AB204F"/>
    <w:rsid w:val="00AB24D3"/>
    <w:rsid w:val="00AB290E"/>
    <w:rsid w:val="00AB2EDE"/>
    <w:rsid w:val="00AB378D"/>
    <w:rsid w:val="00AB3BB2"/>
    <w:rsid w:val="00AB3CE7"/>
    <w:rsid w:val="00AB430F"/>
    <w:rsid w:val="00AB46BB"/>
    <w:rsid w:val="00AB477C"/>
    <w:rsid w:val="00AB487B"/>
    <w:rsid w:val="00AB4A8D"/>
    <w:rsid w:val="00AB4BDB"/>
    <w:rsid w:val="00AB53B9"/>
    <w:rsid w:val="00AB5A5A"/>
    <w:rsid w:val="00AB5FC6"/>
    <w:rsid w:val="00AB6226"/>
    <w:rsid w:val="00AB690D"/>
    <w:rsid w:val="00AB697A"/>
    <w:rsid w:val="00AB6DA5"/>
    <w:rsid w:val="00AB6FA0"/>
    <w:rsid w:val="00AC018C"/>
    <w:rsid w:val="00AC043D"/>
    <w:rsid w:val="00AC0893"/>
    <w:rsid w:val="00AC11C6"/>
    <w:rsid w:val="00AC17B6"/>
    <w:rsid w:val="00AC1FE7"/>
    <w:rsid w:val="00AC350D"/>
    <w:rsid w:val="00AC35B4"/>
    <w:rsid w:val="00AC3828"/>
    <w:rsid w:val="00AC3B59"/>
    <w:rsid w:val="00AC49F4"/>
    <w:rsid w:val="00AC58A9"/>
    <w:rsid w:val="00AC7001"/>
    <w:rsid w:val="00AC7329"/>
    <w:rsid w:val="00AC7E7E"/>
    <w:rsid w:val="00AD0530"/>
    <w:rsid w:val="00AD137F"/>
    <w:rsid w:val="00AD1CE8"/>
    <w:rsid w:val="00AD2269"/>
    <w:rsid w:val="00AD27DA"/>
    <w:rsid w:val="00AD2EE0"/>
    <w:rsid w:val="00AD40B0"/>
    <w:rsid w:val="00AD461A"/>
    <w:rsid w:val="00AD7545"/>
    <w:rsid w:val="00AD7D5B"/>
    <w:rsid w:val="00AE0260"/>
    <w:rsid w:val="00AE07D0"/>
    <w:rsid w:val="00AE0973"/>
    <w:rsid w:val="00AE0D82"/>
    <w:rsid w:val="00AE1316"/>
    <w:rsid w:val="00AE220E"/>
    <w:rsid w:val="00AE3313"/>
    <w:rsid w:val="00AE33A8"/>
    <w:rsid w:val="00AE3A29"/>
    <w:rsid w:val="00AE4709"/>
    <w:rsid w:val="00AE4B81"/>
    <w:rsid w:val="00AE554F"/>
    <w:rsid w:val="00AE67A9"/>
    <w:rsid w:val="00AE68B3"/>
    <w:rsid w:val="00AE7075"/>
    <w:rsid w:val="00AE7474"/>
    <w:rsid w:val="00AE7A3E"/>
    <w:rsid w:val="00AE7AD4"/>
    <w:rsid w:val="00AF0D1C"/>
    <w:rsid w:val="00AF0D99"/>
    <w:rsid w:val="00AF1033"/>
    <w:rsid w:val="00AF1491"/>
    <w:rsid w:val="00AF1755"/>
    <w:rsid w:val="00AF1BB0"/>
    <w:rsid w:val="00AF2234"/>
    <w:rsid w:val="00AF2274"/>
    <w:rsid w:val="00AF2AD5"/>
    <w:rsid w:val="00AF2FB7"/>
    <w:rsid w:val="00AF353E"/>
    <w:rsid w:val="00AF3690"/>
    <w:rsid w:val="00AF4D3B"/>
    <w:rsid w:val="00AF58A7"/>
    <w:rsid w:val="00AF608F"/>
    <w:rsid w:val="00AF6394"/>
    <w:rsid w:val="00AF7368"/>
    <w:rsid w:val="00AF78C7"/>
    <w:rsid w:val="00AF7944"/>
    <w:rsid w:val="00AF7F1E"/>
    <w:rsid w:val="00B00683"/>
    <w:rsid w:val="00B007B5"/>
    <w:rsid w:val="00B01CB4"/>
    <w:rsid w:val="00B01FE2"/>
    <w:rsid w:val="00B0251E"/>
    <w:rsid w:val="00B02EE9"/>
    <w:rsid w:val="00B042E7"/>
    <w:rsid w:val="00B04476"/>
    <w:rsid w:val="00B04691"/>
    <w:rsid w:val="00B05B89"/>
    <w:rsid w:val="00B070B4"/>
    <w:rsid w:val="00B07D06"/>
    <w:rsid w:val="00B07ED2"/>
    <w:rsid w:val="00B10F2C"/>
    <w:rsid w:val="00B111FF"/>
    <w:rsid w:val="00B11286"/>
    <w:rsid w:val="00B113E3"/>
    <w:rsid w:val="00B115B5"/>
    <w:rsid w:val="00B11D24"/>
    <w:rsid w:val="00B11D3F"/>
    <w:rsid w:val="00B11E2E"/>
    <w:rsid w:val="00B12A5E"/>
    <w:rsid w:val="00B13D84"/>
    <w:rsid w:val="00B142AD"/>
    <w:rsid w:val="00B15845"/>
    <w:rsid w:val="00B15BE1"/>
    <w:rsid w:val="00B15EC1"/>
    <w:rsid w:val="00B16002"/>
    <w:rsid w:val="00B160F8"/>
    <w:rsid w:val="00B16205"/>
    <w:rsid w:val="00B16647"/>
    <w:rsid w:val="00B17233"/>
    <w:rsid w:val="00B17521"/>
    <w:rsid w:val="00B17535"/>
    <w:rsid w:val="00B175E5"/>
    <w:rsid w:val="00B17B20"/>
    <w:rsid w:val="00B204BE"/>
    <w:rsid w:val="00B20B3F"/>
    <w:rsid w:val="00B23653"/>
    <w:rsid w:val="00B23A69"/>
    <w:rsid w:val="00B23B1B"/>
    <w:rsid w:val="00B23C15"/>
    <w:rsid w:val="00B247CA"/>
    <w:rsid w:val="00B24907"/>
    <w:rsid w:val="00B24DCD"/>
    <w:rsid w:val="00B257CC"/>
    <w:rsid w:val="00B25A6A"/>
    <w:rsid w:val="00B25E02"/>
    <w:rsid w:val="00B26902"/>
    <w:rsid w:val="00B26986"/>
    <w:rsid w:val="00B269A2"/>
    <w:rsid w:val="00B26C8F"/>
    <w:rsid w:val="00B278C5"/>
    <w:rsid w:val="00B30FC0"/>
    <w:rsid w:val="00B31080"/>
    <w:rsid w:val="00B3179B"/>
    <w:rsid w:val="00B3241B"/>
    <w:rsid w:val="00B32997"/>
    <w:rsid w:val="00B32BAE"/>
    <w:rsid w:val="00B338F3"/>
    <w:rsid w:val="00B342F1"/>
    <w:rsid w:val="00B3452A"/>
    <w:rsid w:val="00B34623"/>
    <w:rsid w:val="00B346EB"/>
    <w:rsid w:val="00B347A8"/>
    <w:rsid w:val="00B35239"/>
    <w:rsid w:val="00B352B7"/>
    <w:rsid w:val="00B356B1"/>
    <w:rsid w:val="00B35F18"/>
    <w:rsid w:val="00B37050"/>
    <w:rsid w:val="00B37594"/>
    <w:rsid w:val="00B376E4"/>
    <w:rsid w:val="00B3777F"/>
    <w:rsid w:val="00B37B7D"/>
    <w:rsid w:val="00B37BEB"/>
    <w:rsid w:val="00B40079"/>
    <w:rsid w:val="00B40461"/>
    <w:rsid w:val="00B41303"/>
    <w:rsid w:val="00B41BFE"/>
    <w:rsid w:val="00B41D73"/>
    <w:rsid w:val="00B42A26"/>
    <w:rsid w:val="00B4448B"/>
    <w:rsid w:val="00B45065"/>
    <w:rsid w:val="00B4579F"/>
    <w:rsid w:val="00B45DB8"/>
    <w:rsid w:val="00B460A1"/>
    <w:rsid w:val="00B46117"/>
    <w:rsid w:val="00B46244"/>
    <w:rsid w:val="00B465DE"/>
    <w:rsid w:val="00B473C4"/>
    <w:rsid w:val="00B50339"/>
    <w:rsid w:val="00B5096C"/>
    <w:rsid w:val="00B513B7"/>
    <w:rsid w:val="00B51424"/>
    <w:rsid w:val="00B51C2B"/>
    <w:rsid w:val="00B52506"/>
    <w:rsid w:val="00B52AA1"/>
    <w:rsid w:val="00B53189"/>
    <w:rsid w:val="00B53C5B"/>
    <w:rsid w:val="00B53E07"/>
    <w:rsid w:val="00B53F43"/>
    <w:rsid w:val="00B54612"/>
    <w:rsid w:val="00B54A1A"/>
    <w:rsid w:val="00B54B5F"/>
    <w:rsid w:val="00B54D13"/>
    <w:rsid w:val="00B556C7"/>
    <w:rsid w:val="00B558A6"/>
    <w:rsid w:val="00B56D95"/>
    <w:rsid w:val="00B56EB4"/>
    <w:rsid w:val="00B571B1"/>
    <w:rsid w:val="00B57373"/>
    <w:rsid w:val="00B57AC8"/>
    <w:rsid w:val="00B60E60"/>
    <w:rsid w:val="00B61210"/>
    <w:rsid w:val="00B61642"/>
    <w:rsid w:val="00B61A38"/>
    <w:rsid w:val="00B61D2A"/>
    <w:rsid w:val="00B62688"/>
    <w:rsid w:val="00B62F7C"/>
    <w:rsid w:val="00B63AEE"/>
    <w:rsid w:val="00B64056"/>
    <w:rsid w:val="00B643DC"/>
    <w:rsid w:val="00B64441"/>
    <w:rsid w:val="00B6548D"/>
    <w:rsid w:val="00B65536"/>
    <w:rsid w:val="00B6554A"/>
    <w:rsid w:val="00B659CD"/>
    <w:rsid w:val="00B65F17"/>
    <w:rsid w:val="00B6648D"/>
    <w:rsid w:val="00B667EB"/>
    <w:rsid w:val="00B66D33"/>
    <w:rsid w:val="00B66E16"/>
    <w:rsid w:val="00B673D9"/>
    <w:rsid w:val="00B678D3"/>
    <w:rsid w:val="00B70E13"/>
    <w:rsid w:val="00B71041"/>
    <w:rsid w:val="00B71169"/>
    <w:rsid w:val="00B716C7"/>
    <w:rsid w:val="00B7193C"/>
    <w:rsid w:val="00B71C33"/>
    <w:rsid w:val="00B71EDF"/>
    <w:rsid w:val="00B728F6"/>
    <w:rsid w:val="00B72EB2"/>
    <w:rsid w:val="00B73128"/>
    <w:rsid w:val="00B738F2"/>
    <w:rsid w:val="00B73F64"/>
    <w:rsid w:val="00B740E4"/>
    <w:rsid w:val="00B7416C"/>
    <w:rsid w:val="00B7440B"/>
    <w:rsid w:val="00B75673"/>
    <w:rsid w:val="00B75DAA"/>
    <w:rsid w:val="00B76347"/>
    <w:rsid w:val="00B768E5"/>
    <w:rsid w:val="00B76AF5"/>
    <w:rsid w:val="00B76C85"/>
    <w:rsid w:val="00B77EF9"/>
    <w:rsid w:val="00B8068A"/>
    <w:rsid w:val="00B80C18"/>
    <w:rsid w:val="00B80DB1"/>
    <w:rsid w:val="00B80E66"/>
    <w:rsid w:val="00B818CB"/>
    <w:rsid w:val="00B824CC"/>
    <w:rsid w:val="00B82501"/>
    <w:rsid w:val="00B830A3"/>
    <w:rsid w:val="00B83541"/>
    <w:rsid w:val="00B8399A"/>
    <w:rsid w:val="00B84064"/>
    <w:rsid w:val="00B84146"/>
    <w:rsid w:val="00B84B64"/>
    <w:rsid w:val="00B850B6"/>
    <w:rsid w:val="00B8572F"/>
    <w:rsid w:val="00B8575C"/>
    <w:rsid w:val="00B85EAA"/>
    <w:rsid w:val="00B85F71"/>
    <w:rsid w:val="00B86616"/>
    <w:rsid w:val="00B8697B"/>
    <w:rsid w:val="00B86CD2"/>
    <w:rsid w:val="00B87112"/>
    <w:rsid w:val="00B87197"/>
    <w:rsid w:val="00B87270"/>
    <w:rsid w:val="00B87D6C"/>
    <w:rsid w:val="00B87DE0"/>
    <w:rsid w:val="00B8AFE0"/>
    <w:rsid w:val="00B91166"/>
    <w:rsid w:val="00B917BE"/>
    <w:rsid w:val="00B9233F"/>
    <w:rsid w:val="00B92488"/>
    <w:rsid w:val="00B932ED"/>
    <w:rsid w:val="00B93861"/>
    <w:rsid w:val="00B93D88"/>
    <w:rsid w:val="00B94576"/>
    <w:rsid w:val="00B94AFA"/>
    <w:rsid w:val="00B94BA8"/>
    <w:rsid w:val="00B956C8"/>
    <w:rsid w:val="00B95FA7"/>
    <w:rsid w:val="00B96489"/>
    <w:rsid w:val="00B965D8"/>
    <w:rsid w:val="00B96678"/>
    <w:rsid w:val="00B96808"/>
    <w:rsid w:val="00B97509"/>
    <w:rsid w:val="00BA0097"/>
    <w:rsid w:val="00BA01A6"/>
    <w:rsid w:val="00BA088B"/>
    <w:rsid w:val="00BA0B07"/>
    <w:rsid w:val="00BA0FB7"/>
    <w:rsid w:val="00BA11F3"/>
    <w:rsid w:val="00BA12B9"/>
    <w:rsid w:val="00BA2919"/>
    <w:rsid w:val="00BA39B0"/>
    <w:rsid w:val="00BA3BF4"/>
    <w:rsid w:val="00BA4B36"/>
    <w:rsid w:val="00BA4DC4"/>
    <w:rsid w:val="00BA55C5"/>
    <w:rsid w:val="00BA57F7"/>
    <w:rsid w:val="00BA5B62"/>
    <w:rsid w:val="00BA5B69"/>
    <w:rsid w:val="00BA5CAF"/>
    <w:rsid w:val="00BA6620"/>
    <w:rsid w:val="00BA6705"/>
    <w:rsid w:val="00BA7176"/>
    <w:rsid w:val="00BA72B6"/>
    <w:rsid w:val="00BA7322"/>
    <w:rsid w:val="00BA798D"/>
    <w:rsid w:val="00BB0799"/>
    <w:rsid w:val="00BB0BDC"/>
    <w:rsid w:val="00BB1445"/>
    <w:rsid w:val="00BB17F1"/>
    <w:rsid w:val="00BB49B5"/>
    <w:rsid w:val="00BB4C39"/>
    <w:rsid w:val="00BB5668"/>
    <w:rsid w:val="00BB5B28"/>
    <w:rsid w:val="00BB6DE2"/>
    <w:rsid w:val="00BB71A2"/>
    <w:rsid w:val="00BC08E0"/>
    <w:rsid w:val="00BC0A1E"/>
    <w:rsid w:val="00BC0F5D"/>
    <w:rsid w:val="00BC11D2"/>
    <w:rsid w:val="00BC12BC"/>
    <w:rsid w:val="00BC1AFD"/>
    <w:rsid w:val="00BC2863"/>
    <w:rsid w:val="00BC3107"/>
    <w:rsid w:val="00BC3133"/>
    <w:rsid w:val="00BC3587"/>
    <w:rsid w:val="00BC37E5"/>
    <w:rsid w:val="00BC3CC1"/>
    <w:rsid w:val="00BC420D"/>
    <w:rsid w:val="00BC4ACD"/>
    <w:rsid w:val="00BC4C77"/>
    <w:rsid w:val="00BC5043"/>
    <w:rsid w:val="00BC5648"/>
    <w:rsid w:val="00BC58DD"/>
    <w:rsid w:val="00BC5D99"/>
    <w:rsid w:val="00BC6048"/>
    <w:rsid w:val="00BC609D"/>
    <w:rsid w:val="00BC7666"/>
    <w:rsid w:val="00BC7D1D"/>
    <w:rsid w:val="00BD08CA"/>
    <w:rsid w:val="00BD1923"/>
    <w:rsid w:val="00BD366A"/>
    <w:rsid w:val="00BD377D"/>
    <w:rsid w:val="00BD42AF"/>
    <w:rsid w:val="00BD4390"/>
    <w:rsid w:val="00BD4D4D"/>
    <w:rsid w:val="00BD5080"/>
    <w:rsid w:val="00BD5442"/>
    <w:rsid w:val="00BD56D4"/>
    <w:rsid w:val="00BD5CAD"/>
    <w:rsid w:val="00BD5D05"/>
    <w:rsid w:val="00BD5D2B"/>
    <w:rsid w:val="00BD60EE"/>
    <w:rsid w:val="00BD64AD"/>
    <w:rsid w:val="00BD6874"/>
    <w:rsid w:val="00BD6A21"/>
    <w:rsid w:val="00BD70D0"/>
    <w:rsid w:val="00BD7C99"/>
    <w:rsid w:val="00BE0190"/>
    <w:rsid w:val="00BE0712"/>
    <w:rsid w:val="00BE0A06"/>
    <w:rsid w:val="00BE0A94"/>
    <w:rsid w:val="00BE3484"/>
    <w:rsid w:val="00BE3857"/>
    <w:rsid w:val="00BE4653"/>
    <w:rsid w:val="00BE50FC"/>
    <w:rsid w:val="00BE59E8"/>
    <w:rsid w:val="00BE617F"/>
    <w:rsid w:val="00BE6361"/>
    <w:rsid w:val="00BE65AB"/>
    <w:rsid w:val="00BE70CB"/>
    <w:rsid w:val="00BE79C9"/>
    <w:rsid w:val="00BF0113"/>
    <w:rsid w:val="00BF02FB"/>
    <w:rsid w:val="00BF0E85"/>
    <w:rsid w:val="00BF1F2E"/>
    <w:rsid w:val="00BF23B8"/>
    <w:rsid w:val="00BF37F2"/>
    <w:rsid w:val="00BF44BD"/>
    <w:rsid w:val="00BF50A5"/>
    <w:rsid w:val="00BF565E"/>
    <w:rsid w:val="00BF56BC"/>
    <w:rsid w:val="00BF575B"/>
    <w:rsid w:val="00BF6052"/>
    <w:rsid w:val="00BF6BCC"/>
    <w:rsid w:val="00BF788F"/>
    <w:rsid w:val="00BF7F91"/>
    <w:rsid w:val="00C001C8"/>
    <w:rsid w:val="00C002D7"/>
    <w:rsid w:val="00C00BBB"/>
    <w:rsid w:val="00C00C29"/>
    <w:rsid w:val="00C00CEF"/>
    <w:rsid w:val="00C01D05"/>
    <w:rsid w:val="00C01DC7"/>
    <w:rsid w:val="00C02F57"/>
    <w:rsid w:val="00C032F7"/>
    <w:rsid w:val="00C033BD"/>
    <w:rsid w:val="00C0372F"/>
    <w:rsid w:val="00C0390B"/>
    <w:rsid w:val="00C03A0F"/>
    <w:rsid w:val="00C03B33"/>
    <w:rsid w:val="00C03C46"/>
    <w:rsid w:val="00C04F25"/>
    <w:rsid w:val="00C0522B"/>
    <w:rsid w:val="00C05285"/>
    <w:rsid w:val="00C05E43"/>
    <w:rsid w:val="00C0690E"/>
    <w:rsid w:val="00C07182"/>
    <w:rsid w:val="00C07536"/>
    <w:rsid w:val="00C07752"/>
    <w:rsid w:val="00C07886"/>
    <w:rsid w:val="00C07A33"/>
    <w:rsid w:val="00C10895"/>
    <w:rsid w:val="00C10C06"/>
    <w:rsid w:val="00C1391F"/>
    <w:rsid w:val="00C145C0"/>
    <w:rsid w:val="00C1499E"/>
    <w:rsid w:val="00C15544"/>
    <w:rsid w:val="00C15697"/>
    <w:rsid w:val="00C1677F"/>
    <w:rsid w:val="00C1695C"/>
    <w:rsid w:val="00C1700F"/>
    <w:rsid w:val="00C17231"/>
    <w:rsid w:val="00C17696"/>
    <w:rsid w:val="00C178C3"/>
    <w:rsid w:val="00C17D7A"/>
    <w:rsid w:val="00C17EF4"/>
    <w:rsid w:val="00C2003F"/>
    <w:rsid w:val="00C20079"/>
    <w:rsid w:val="00C20493"/>
    <w:rsid w:val="00C20590"/>
    <w:rsid w:val="00C20AC8"/>
    <w:rsid w:val="00C20CF1"/>
    <w:rsid w:val="00C214D5"/>
    <w:rsid w:val="00C21C77"/>
    <w:rsid w:val="00C21DCF"/>
    <w:rsid w:val="00C22573"/>
    <w:rsid w:val="00C22E69"/>
    <w:rsid w:val="00C23E4D"/>
    <w:rsid w:val="00C23E84"/>
    <w:rsid w:val="00C244AD"/>
    <w:rsid w:val="00C24993"/>
    <w:rsid w:val="00C24AA5"/>
    <w:rsid w:val="00C24E7E"/>
    <w:rsid w:val="00C250CF"/>
    <w:rsid w:val="00C25623"/>
    <w:rsid w:val="00C25851"/>
    <w:rsid w:val="00C25B34"/>
    <w:rsid w:val="00C269E8"/>
    <w:rsid w:val="00C26CC4"/>
    <w:rsid w:val="00C27A75"/>
    <w:rsid w:val="00C27B62"/>
    <w:rsid w:val="00C32071"/>
    <w:rsid w:val="00C3222C"/>
    <w:rsid w:val="00C3267F"/>
    <w:rsid w:val="00C33239"/>
    <w:rsid w:val="00C33287"/>
    <w:rsid w:val="00C33411"/>
    <w:rsid w:val="00C339E6"/>
    <w:rsid w:val="00C34291"/>
    <w:rsid w:val="00C346B8"/>
    <w:rsid w:val="00C34E45"/>
    <w:rsid w:val="00C351D9"/>
    <w:rsid w:val="00C35E6C"/>
    <w:rsid w:val="00C360BD"/>
    <w:rsid w:val="00C368B8"/>
    <w:rsid w:val="00C369CB"/>
    <w:rsid w:val="00C3705A"/>
    <w:rsid w:val="00C37390"/>
    <w:rsid w:val="00C37C98"/>
    <w:rsid w:val="00C40B00"/>
    <w:rsid w:val="00C4182A"/>
    <w:rsid w:val="00C41A23"/>
    <w:rsid w:val="00C41E3D"/>
    <w:rsid w:val="00C42360"/>
    <w:rsid w:val="00C42A7D"/>
    <w:rsid w:val="00C42EAA"/>
    <w:rsid w:val="00C433C5"/>
    <w:rsid w:val="00C43ADD"/>
    <w:rsid w:val="00C43EBB"/>
    <w:rsid w:val="00C43FD6"/>
    <w:rsid w:val="00C4402B"/>
    <w:rsid w:val="00C445E6"/>
    <w:rsid w:val="00C462A5"/>
    <w:rsid w:val="00C477F9"/>
    <w:rsid w:val="00C503F5"/>
    <w:rsid w:val="00C50738"/>
    <w:rsid w:val="00C51913"/>
    <w:rsid w:val="00C52151"/>
    <w:rsid w:val="00C52ABF"/>
    <w:rsid w:val="00C52DED"/>
    <w:rsid w:val="00C542AA"/>
    <w:rsid w:val="00C54301"/>
    <w:rsid w:val="00C55178"/>
    <w:rsid w:val="00C55237"/>
    <w:rsid w:val="00C559B5"/>
    <w:rsid w:val="00C566DD"/>
    <w:rsid w:val="00C56BF6"/>
    <w:rsid w:val="00C5700D"/>
    <w:rsid w:val="00C57B2E"/>
    <w:rsid w:val="00C60196"/>
    <w:rsid w:val="00C60502"/>
    <w:rsid w:val="00C608E6"/>
    <w:rsid w:val="00C60EF5"/>
    <w:rsid w:val="00C61094"/>
    <w:rsid w:val="00C617C6"/>
    <w:rsid w:val="00C62727"/>
    <w:rsid w:val="00C62D3C"/>
    <w:rsid w:val="00C63118"/>
    <w:rsid w:val="00C63607"/>
    <w:rsid w:val="00C6393E"/>
    <w:rsid w:val="00C641F4"/>
    <w:rsid w:val="00C64394"/>
    <w:rsid w:val="00C6537C"/>
    <w:rsid w:val="00C656DA"/>
    <w:rsid w:val="00C657DC"/>
    <w:rsid w:val="00C6597B"/>
    <w:rsid w:val="00C65A8B"/>
    <w:rsid w:val="00C65CAD"/>
    <w:rsid w:val="00C66A9D"/>
    <w:rsid w:val="00C66EBD"/>
    <w:rsid w:val="00C67E56"/>
    <w:rsid w:val="00C70396"/>
    <w:rsid w:val="00C703F3"/>
    <w:rsid w:val="00C70432"/>
    <w:rsid w:val="00C70669"/>
    <w:rsid w:val="00C70680"/>
    <w:rsid w:val="00C706C8"/>
    <w:rsid w:val="00C7079D"/>
    <w:rsid w:val="00C70804"/>
    <w:rsid w:val="00C709B2"/>
    <w:rsid w:val="00C70D9F"/>
    <w:rsid w:val="00C710F4"/>
    <w:rsid w:val="00C71D2B"/>
    <w:rsid w:val="00C71EB9"/>
    <w:rsid w:val="00C7327A"/>
    <w:rsid w:val="00C73A24"/>
    <w:rsid w:val="00C73D31"/>
    <w:rsid w:val="00C748B3"/>
    <w:rsid w:val="00C75578"/>
    <w:rsid w:val="00C75822"/>
    <w:rsid w:val="00C7595D"/>
    <w:rsid w:val="00C75B01"/>
    <w:rsid w:val="00C75C54"/>
    <w:rsid w:val="00C7616C"/>
    <w:rsid w:val="00C76BF2"/>
    <w:rsid w:val="00C771A2"/>
    <w:rsid w:val="00C777B2"/>
    <w:rsid w:val="00C77FE0"/>
    <w:rsid w:val="00C803DA"/>
    <w:rsid w:val="00C8095D"/>
    <w:rsid w:val="00C8183A"/>
    <w:rsid w:val="00C8213B"/>
    <w:rsid w:val="00C82A01"/>
    <w:rsid w:val="00C83255"/>
    <w:rsid w:val="00C83414"/>
    <w:rsid w:val="00C8374B"/>
    <w:rsid w:val="00C83913"/>
    <w:rsid w:val="00C845A1"/>
    <w:rsid w:val="00C849C4"/>
    <w:rsid w:val="00C84B9D"/>
    <w:rsid w:val="00C84D86"/>
    <w:rsid w:val="00C85A71"/>
    <w:rsid w:val="00C86C5A"/>
    <w:rsid w:val="00C8765F"/>
    <w:rsid w:val="00C90274"/>
    <w:rsid w:val="00C90348"/>
    <w:rsid w:val="00C91105"/>
    <w:rsid w:val="00C91296"/>
    <w:rsid w:val="00C9144F"/>
    <w:rsid w:val="00C91EB8"/>
    <w:rsid w:val="00C9238B"/>
    <w:rsid w:val="00C92AE0"/>
    <w:rsid w:val="00C92F29"/>
    <w:rsid w:val="00C93651"/>
    <w:rsid w:val="00C938BA"/>
    <w:rsid w:val="00C938D2"/>
    <w:rsid w:val="00C93B54"/>
    <w:rsid w:val="00C93C41"/>
    <w:rsid w:val="00C93CE2"/>
    <w:rsid w:val="00C94064"/>
    <w:rsid w:val="00C94243"/>
    <w:rsid w:val="00C96179"/>
    <w:rsid w:val="00C96278"/>
    <w:rsid w:val="00C97AF9"/>
    <w:rsid w:val="00C97D00"/>
    <w:rsid w:val="00C97FC5"/>
    <w:rsid w:val="00CA03B7"/>
    <w:rsid w:val="00CA0EB2"/>
    <w:rsid w:val="00CA0EE6"/>
    <w:rsid w:val="00CA15A9"/>
    <w:rsid w:val="00CA1824"/>
    <w:rsid w:val="00CA1A58"/>
    <w:rsid w:val="00CA1C7A"/>
    <w:rsid w:val="00CA3E23"/>
    <w:rsid w:val="00CA5611"/>
    <w:rsid w:val="00CA573F"/>
    <w:rsid w:val="00CA5957"/>
    <w:rsid w:val="00CA5DE2"/>
    <w:rsid w:val="00CA653C"/>
    <w:rsid w:val="00CA727B"/>
    <w:rsid w:val="00CA7FB0"/>
    <w:rsid w:val="00CB0CA2"/>
    <w:rsid w:val="00CB0E15"/>
    <w:rsid w:val="00CB0E34"/>
    <w:rsid w:val="00CB0E6B"/>
    <w:rsid w:val="00CB1286"/>
    <w:rsid w:val="00CB1458"/>
    <w:rsid w:val="00CB18FF"/>
    <w:rsid w:val="00CB211C"/>
    <w:rsid w:val="00CB21F5"/>
    <w:rsid w:val="00CB2341"/>
    <w:rsid w:val="00CB2B67"/>
    <w:rsid w:val="00CB3670"/>
    <w:rsid w:val="00CB3D61"/>
    <w:rsid w:val="00CB4647"/>
    <w:rsid w:val="00CB6C07"/>
    <w:rsid w:val="00CB70CA"/>
    <w:rsid w:val="00CB72DE"/>
    <w:rsid w:val="00CB750D"/>
    <w:rsid w:val="00CB7DFD"/>
    <w:rsid w:val="00CC0596"/>
    <w:rsid w:val="00CC064A"/>
    <w:rsid w:val="00CC0B25"/>
    <w:rsid w:val="00CC0C34"/>
    <w:rsid w:val="00CC153A"/>
    <w:rsid w:val="00CC24F1"/>
    <w:rsid w:val="00CC306A"/>
    <w:rsid w:val="00CC3C1C"/>
    <w:rsid w:val="00CC3EC4"/>
    <w:rsid w:val="00CC4499"/>
    <w:rsid w:val="00CC563C"/>
    <w:rsid w:val="00CC6E6E"/>
    <w:rsid w:val="00CC6F8D"/>
    <w:rsid w:val="00CD1388"/>
    <w:rsid w:val="00CD145C"/>
    <w:rsid w:val="00CD21B8"/>
    <w:rsid w:val="00CD2554"/>
    <w:rsid w:val="00CD25D6"/>
    <w:rsid w:val="00CD26A8"/>
    <w:rsid w:val="00CD2796"/>
    <w:rsid w:val="00CD2DF6"/>
    <w:rsid w:val="00CD3064"/>
    <w:rsid w:val="00CD307F"/>
    <w:rsid w:val="00CD495C"/>
    <w:rsid w:val="00CD4D8D"/>
    <w:rsid w:val="00CD53C8"/>
    <w:rsid w:val="00CD5947"/>
    <w:rsid w:val="00CD5A02"/>
    <w:rsid w:val="00CD5C1F"/>
    <w:rsid w:val="00CD5D87"/>
    <w:rsid w:val="00CD6106"/>
    <w:rsid w:val="00CD650E"/>
    <w:rsid w:val="00CD7BBA"/>
    <w:rsid w:val="00CE0242"/>
    <w:rsid w:val="00CE073B"/>
    <w:rsid w:val="00CE0A18"/>
    <w:rsid w:val="00CE0D7E"/>
    <w:rsid w:val="00CE0E7D"/>
    <w:rsid w:val="00CE1199"/>
    <w:rsid w:val="00CE15F7"/>
    <w:rsid w:val="00CE252A"/>
    <w:rsid w:val="00CE255A"/>
    <w:rsid w:val="00CE2A4B"/>
    <w:rsid w:val="00CE3221"/>
    <w:rsid w:val="00CE43F5"/>
    <w:rsid w:val="00CE5C15"/>
    <w:rsid w:val="00CE6DB8"/>
    <w:rsid w:val="00CF056C"/>
    <w:rsid w:val="00CF0637"/>
    <w:rsid w:val="00CF0CE8"/>
    <w:rsid w:val="00CF0D88"/>
    <w:rsid w:val="00CF0F6D"/>
    <w:rsid w:val="00CF161C"/>
    <w:rsid w:val="00CF1791"/>
    <w:rsid w:val="00CF1827"/>
    <w:rsid w:val="00CF1AB5"/>
    <w:rsid w:val="00CF1B76"/>
    <w:rsid w:val="00CF2BAA"/>
    <w:rsid w:val="00CF2C27"/>
    <w:rsid w:val="00CF3BD3"/>
    <w:rsid w:val="00CF3FC8"/>
    <w:rsid w:val="00CF4C4F"/>
    <w:rsid w:val="00CF51EA"/>
    <w:rsid w:val="00CF5DF8"/>
    <w:rsid w:val="00CF64FA"/>
    <w:rsid w:val="00CF6D0D"/>
    <w:rsid w:val="00CF7183"/>
    <w:rsid w:val="00CF74B4"/>
    <w:rsid w:val="00CF7633"/>
    <w:rsid w:val="00CF7B13"/>
    <w:rsid w:val="00CF7D17"/>
    <w:rsid w:val="00D006A6"/>
    <w:rsid w:val="00D00A01"/>
    <w:rsid w:val="00D00DC5"/>
    <w:rsid w:val="00D01F24"/>
    <w:rsid w:val="00D02632"/>
    <w:rsid w:val="00D02B3F"/>
    <w:rsid w:val="00D02E98"/>
    <w:rsid w:val="00D02ED2"/>
    <w:rsid w:val="00D0377B"/>
    <w:rsid w:val="00D0440E"/>
    <w:rsid w:val="00D04975"/>
    <w:rsid w:val="00D04D41"/>
    <w:rsid w:val="00D04E92"/>
    <w:rsid w:val="00D050CE"/>
    <w:rsid w:val="00D0512D"/>
    <w:rsid w:val="00D0518D"/>
    <w:rsid w:val="00D05A45"/>
    <w:rsid w:val="00D05A9F"/>
    <w:rsid w:val="00D05CB1"/>
    <w:rsid w:val="00D0723D"/>
    <w:rsid w:val="00D076D4"/>
    <w:rsid w:val="00D07D98"/>
    <w:rsid w:val="00D102E6"/>
    <w:rsid w:val="00D10541"/>
    <w:rsid w:val="00D106BE"/>
    <w:rsid w:val="00D10B20"/>
    <w:rsid w:val="00D11CB4"/>
    <w:rsid w:val="00D122B8"/>
    <w:rsid w:val="00D13B65"/>
    <w:rsid w:val="00D14795"/>
    <w:rsid w:val="00D14ED4"/>
    <w:rsid w:val="00D1521C"/>
    <w:rsid w:val="00D15879"/>
    <w:rsid w:val="00D1766A"/>
    <w:rsid w:val="00D177BE"/>
    <w:rsid w:val="00D20201"/>
    <w:rsid w:val="00D20536"/>
    <w:rsid w:val="00D20978"/>
    <w:rsid w:val="00D22B1D"/>
    <w:rsid w:val="00D23923"/>
    <w:rsid w:val="00D239C4"/>
    <w:rsid w:val="00D24075"/>
    <w:rsid w:val="00D245A0"/>
    <w:rsid w:val="00D24700"/>
    <w:rsid w:val="00D24822"/>
    <w:rsid w:val="00D250A0"/>
    <w:rsid w:val="00D25C16"/>
    <w:rsid w:val="00D26034"/>
    <w:rsid w:val="00D2625D"/>
    <w:rsid w:val="00D26312"/>
    <w:rsid w:val="00D2707A"/>
    <w:rsid w:val="00D2753F"/>
    <w:rsid w:val="00D278AF"/>
    <w:rsid w:val="00D30C63"/>
    <w:rsid w:val="00D310C2"/>
    <w:rsid w:val="00D3165C"/>
    <w:rsid w:val="00D32341"/>
    <w:rsid w:val="00D32372"/>
    <w:rsid w:val="00D326DD"/>
    <w:rsid w:val="00D3408D"/>
    <w:rsid w:val="00D340D2"/>
    <w:rsid w:val="00D34BED"/>
    <w:rsid w:val="00D351B4"/>
    <w:rsid w:val="00D3593E"/>
    <w:rsid w:val="00D35B3C"/>
    <w:rsid w:val="00D35EC5"/>
    <w:rsid w:val="00D36197"/>
    <w:rsid w:val="00D36334"/>
    <w:rsid w:val="00D36558"/>
    <w:rsid w:val="00D36818"/>
    <w:rsid w:val="00D370CA"/>
    <w:rsid w:val="00D373E2"/>
    <w:rsid w:val="00D37B4E"/>
    <w:rsid w:val="00D37EDD"/>
    <w:rsid w:val="00D408A7"/>
    <w:rsid w:val="00D410AF"/>
    <w:rsid w:val="00D41183"/>
    <w:rsid w:val="00D41272"/>
    <w:rsid w:val="00D419E4"/>
    <w:rsid w:val="00D41B95"/>
    <w:rsid w:val="00D4252A"/>
    <w:rsid w:val="00D425B1"/>
    <w:rsid w:val="00D427F3"/>
    <w:rsid w:val="00D4389A"/>
    <w:rsid w:val="00D43D15"/>
    <w:rsid w:val="00D44FF2"/>
    <w:rsid w:val="00D45021"/>
    <w:rsid w:val="00D456C3"/>
    <w:rsid w:val="00D4574E"/>
    <w:rsid w:val="00D45AF6"/>
    <w:rsid w:val="00D45F51"/>
    <w:rsid w:val="00D46C9C"/>
    <w:rsid w:val="00D46D25"/>
    <w:rsid w:val="00D46FAD"/>
    <w:rsid w:val="00D471C0"/>
    <w:rsid w:val="00D47444"/>
    <w:rsid w:val="00D477EF"/>
    <w:rsid w:val="00D47F29"/>
    <w:rsid w:val="00D50089"/>
    <w:rsid w:val="00D50714"/>
    <w:rsid w:val="00D50CD5"/>
    <w:rsid w:val="00D511A1"/>
    <w:rsid w:val="00D51B55"/>
    <w:rsid w:val="00D51BAB"/>
    <w:rsid w:val="00D52067"/>
    <w:rsid w:val="00D5265C"/>
    <w:rsid w:val="00D52853"/>
    <w:rsid w:val="00D535BE"/>
    <w:rsid w:val="00D53854"/>
    <w:rsid w:val="00D53B95"/>
    <w:rsid w:val="00D54BE1"/>
    <w:rsid w:val="00D54C27"/>
    <w:rsid w:val="00D559B2"/>
    <w:rsid w:val="00D55D12"/>
    <w:rsid w:val="00D55F9C"/>
    <w:rsid w:val="00D56190"/>
    <w:rsid w:val="00D56393"/>
    <w:rsid w:val="00D565F5"/>
    <w:rsid w:val="00D56DCE"/>
    <w:rsid w:val="00D572E7"/>
    <w:rsid w:val="00D576E5"/>
    <w:rsid w:val="00D579DC"/>
    <w:rsid w:val="00D60284"/>
    <w:rsid w:val="00D609B0"/>
    <w:rsid w:val="00D60A0A"/>
    <w:rsid w:val="00D612BA"/>
    <w:rsid w:val="00D619EB"/>
    <w:rsid w:val="00D61AE3"/>
    <w:rsid w:val="00D631C7"/>
    <w:rsid w:val="00D6400D"/>
    <w:rsid w:val="00D6420D"/>
    <w:rsid w:val="00D65367"/>
    <w:rsid w:val="00D656A5"/>
    <w:rsid w:val="00D658CA"/>
    <w:rsid w:val="00D679D8"/>
    <w:rsid w:val="00D7009B"/>
    <w:rsid w:val="00D702CB"/>
    <w:rsid w:val="00D70355"/>
    <w:rsid w:val="00D71A50"/>
    <w:rsid w:val="00D71FF4"/>
    <w:rsid w:val="00D72472"/>
    <w:rsid w:val="00D727CC"/>
    <w:rsid w:val="00D73058"/>
    <w:rsid w:val="00D734C4"/>
    <w:rsid w:val="00D73D99"/>
    <w:rsid w:val="00D75A80"/>
    <w:rsid w:val="00D75D86"/>
    <w:rsid w:val="00D75E41"/>
    <w:rsid w:val="00D76707"/>
    <w:rsid w:val="00D76B2F"/>
    <w:rsid w:val="00D76FC1"/>
    <w:rsid w:val="00D7760C"/>
    <w:rsid w:val="00D776BA"/>
    <w:rsid w:val="00D77755"/>
    <w:rsid w:val="00D77ADA"/>
    <w:rsid w:val="00D80564"/>
    <w:rsid w:val="00D8091D"/>
    <w:rsid w:val="00D80D0C"/>
    <w:rsid w:val="00D81F9E"/>
    <w:rsid w:val="00D83117"/>
    <w:rsid w:val="00D83143"/>
    <w:rsid w:val="00D8333D"/>
    <w:rsid w:val="00D8388E"/>
    <w:rsid w:val="00D83A08"/>
    <w:rsid w:val="00D83D38"/>
    <w:rsid w:val="00D83DB3"/>
    <w:rsid w:val="00D84DBF"/>
    <w:rsid w:val="00D850EA"/>
    <w:rsid w:val="00D85493"/>
    <w:rsid w:val="00D85CD2"/>
    <w:rsid w:val="00D870CF"/>
    <w:rsid w:val="00D877E8"/>
    <w:rsid w:val="00D87969"/>
    <w:rsid w:val="00D8797E"/>
    <w:rsid w:val="00D87AB0"/>
    <w:rsid w:val="00D87AD1"/>
    <w:rsid w:val="00D90056"/>
    <w:rsid w:val="00D90799"/>
    <w:rsid w:val="00D908E6"/>
    <w:rsid w:val="00D90DA6"/>
    <w:rsid w:val="00D91221"/>
    <w:rsid w:val="00D9148C"/>
    <w:rsid w:val="00D91923"/>
    <w:rsid w:val="00D92279"/>
    <w:rsid w:val="00D9290C"/>
    <w:rsid w:val="00D92DD9"/>
    <w:rsid w:val="00D93948"/>
    <w:rsid w:val="00D941C5"/>
    <w:rsid w:val="00D954D4"/>
    <w:rsid w:val="00D95663"/>
    <w:rsid w:val="00D9674F"/>
    <w:rsid w:val="00D9746A"/>
    <w:rsid w:val="00DA07CE"/>
    <w:rsid w:val="00DA0BA3"/>
    <w:rsid w:val="00DA0D71"/>
    <w:rsid w:val="00DA21DB"/>
    <w:rsid w:val="00DA2378"/>
    <w:rsid w:val="00DA345F"/>
    <w:rsid w:val="00DA3471"/>
    <w:rsid w:val="00DA35B8"/>
    <w:rsid w:val="00DA3D98"/>
    <w:rsid w:val="00DA3E1D"/>
    <w:rsid w:val="00DA3FBA"/>
    <w:rsid w:val="00DA4585"/>
    <w:rsid w:val="00DA48A4"/>
    <w:rsid w:val="00DA4D5C"/>
    <w:rsid w:val="00DA54F0"/>
    <w:rsid w:val="00DA5606"/>
    <w:rsid w:val="00DA56D0"/>
    <w:rsid w:val="00DA59A1"/>
    <w:rsid w:val="00DA5E60"/>
    <w:rsid w:val="00DA5EC9"/>
    <w:rsid w:val="00DA7B2F"/>
    <w:rsid w:val="00DB03A4"/>
    <w:rsid w:val="00DB08C8"/>
    <w:rsid w:val="00DB0CAF"/>
    <w:rsid w:val="00DB0D5B"/>
    <w:rsid w:val="00DB0EBD"/>
    <w:rsid w:val="00DB15B9"/>
    <w:rsid w:val="00DB1EF5"/>
    <w:rsid w:val="00DB1FD5"/>
    <w:rsid w:val="00DB225F"/>
    <w:rsid w:val="00DB2657"/>
    <w:rsid w:val="00DB2740"/>
    <w:rsid w:val="00DB2D42"/>
    <w:rsid w:val="00DB2E94"/>
    <w:rsid w:val="00DB32BE"/>
    <w:rsid w:val="00DB38CB"/>
    <w:rsid w:val="00DB3B64"/>
    <w:rsid w:val="00DB6187"/>
    <w:rsid w:val="00DB6700"/>
    <w:rsid w:val="00DB77CD"/>
    <w:rsid w:val="00DB79C1"/>
    <w:rsid w:val="00DB7AD9"/>
    <w:rsid w:val="00DC087C"/>
    <w:rsid w:val="00DC1244"/>
    <w:rsid w:val="00DC12CB"/>
    <w:rsid w:val="00DC2F7C"/>
    <w:rsid w:val="00DC36FB"/>
    <w:rsid w:val="00DC468A"/>
    <w:rsid w:val="00DC4D8C"/>
    <w:rsid w:val="00DC4EF9"/>
    <w:rsid w:val="00DC502E"/>
    <w:rsid w:val="00DC51D5"/>
    <w:rsid w:val="00DC5567"/>
    <w:rsid w:val="00DC6122"/>
    <w:rsid w:val="00DC6371"/>
    <w:rsid w:val="00DD09DB"/>
    <w:rsid w:val="00DD0D59"/>
    <w:rsid w:val="00DD1396"/>
    <w:rsid w:val="00DD1931"/>
    <w:rsid w:val="00DD24A5"/>
    <w:rsid w:val="00DD25D6"/>
    <w:rsid w:val="00DD2E7E"/>
    <w:rsid w:val="00DD2EE6"/>
    <w:rsid w:val="00DD3144"/>
    <w:rsid w:val="00DD3CF8"/>
    <w:rsid w:val="00DD3E54"/>
    <w:rsid w:val="00DD3F04"/>
    <w:rsid w:val="00DD499C"/>
    <w:rsid w:val="00DD4B6F"/>
    <w:rsid w:val="00DD5282"/>
    <w:rsid w:val="00DD5D97"/>
    <w:rsid w:val="00DD6559"/>
    <w:rsid w:val="00DD6846"/>
    <w:rsid w:val="00DD6D79"/>
    <w:rsid w:val="00DD6F31"/>
    <w:rsid w:val="00DD6FBE"/>
    <w:rsid w:val="00DD7623"/>
    <w:rsid w:val="00DD787B"/>
    <w:rsid w:val="00DE05C4"/>
    <w:rsid w:val="00DE16AB"/>
    <w:rsid w:val="00DE1AD0"/>
    <w:rsid w:val="00DE235D"/>
    <w:rsid w:val="00DE24C3"/>
    <w:rsid w:val="00DE24EE"/>
    <w:rsid w:val="00DE3BBB"/>
    <w:rsid w:val="00DE3EE9"/>
    <w:rsid w:val="00DE41D8"/>
    <w:rsid w:val="00DE43AA"/>
    <w:rsid w:val="00DE4501"/>
    <w:rsid w:val="00DE46B3"/>
    <w:rsid w:val="00DE4761"/>
    <w:rsid w:val="00DE4F31"/>
    <w:rsid w:val="00DE6CF8"/>
    <w:rsid w:val="00DE6FEF"/>
    <w:rsid w:val="00DF03C7"/>
    <w:rsid w:val="00DF0F89"/>
    <w:rsid w:val="00DF1ACD"/>
    <w:rsid w:val="00DF1EF6"/>
    <w:rsid w:val="00DF26B3"/>
    <w:rsid w:val="00DF26FE"/>
    <w:rsid w:val="00DF28B4"/>
    <w:rsid w:val="00DF2A1B"/>
    <w:rsid w:val="00DF3474"/>
    <w:rsid w:val="00DF3B53"/>
    <w:rsid w:val="00DF3EA3"/>
    <w:rsid w:val="00DF47B6"/>
    <w:rsid w:val="00DF51DD"/>
    <w:rsid w:val="00DF5AD6"/>
    <w:rsid w:val="00DF5B50"/>
    <w:rsid w:val="00DF63EB"/>
    <w:rsid w:val="00DF6D94"/>
    <w:rsid w:val="00DF748C"/>
    <w:rsid w:val="00DF7C80"/>
    <w:rsid w:val="00E01C75"/>
    <w:rsid w:val="00E01FB4"/>
    <w:rsid w:val="00E0220E"/>
    <w:rsid w:val="00E03A7B"/>
    <w:rsid w:val="00E04188"/>
    <w:rsid w:val="00E043E4"/>
    <w:rsid w:val="00E0545E"/>
    <w:rsid w:val="00E0570E"/>
    <w:rsid w:val="00E05D64"/>
    <w:rsid w:val="00E06066"/>
    <w:rsid w:val="00E06251"/>
    <w:rsid w:val="00E0631C"/>
    <w:rsid w:val="00E0668C"/>
    <w:rsid w:val="00E06704"/>
    <w:rsid w:val="00E0675E"/>
    <w:rsid w:val="00E06FBC"/>
    <w:rsid w:val="00E07632"/>
    <w:rsid w:val="00E076B4"/>
    <w:rsid w:val="00E077E9"/>
    <w:rsid w:val="00E07B72"/>
    <w:rsid w:val="00E07BF3"/>
    <w:rsid w:val="00E07CC5"/>
    <w:rsid w:val="00E07EF3"/>
    <w:rsid w:val="00E10AF0"/>
    <w:rsid w:val="00E10D82"/>
    <w:rsid w:val="00E10E2B"/>
    <w:rsid w:val="00E11061"/>
    <w:rsid w:val="00E111AD"/>
    <w:rsid w:val="00E11876"/>
    <w:rsid w:val="00E12692"/>
    <w:rsid w:val="00E1390A"/>
    <w:rsid w:val="00E14089"/>
    <w:rsid w:val="00E15259"/>
    <w:rsid w:val="00E15361"/>
    <w:rsid w:val="00E15413"/>
    <w:rsid w:val="00E157B3"/>
    <w:rsid w:val="00E158B6"/>
    <w:rsid w:val="00E15AE5"/>
    <w:rsid w:val="00E15E21"/>
    <w:rsid w:val="00E168F5"/>
    <w:rsid w:val="00E16A23"/>
    <w:rsid w:val="00E1718E"/>
    <w:rsid w:val="00E1739C"/>
    <w:rsid w:val="00E17481"/>
    <w:rsid w:val="00E1781A"/>
    <w:rsid w:val="00E178CA"/>
    <w:rsid w:val="00E17F08"/>
    <w:rsid w:val="00E20E7C"/>
    <w:rsid w:val="00E215B6"/>
    <w:rsid w:val="00E218C3"/>
    <w:rsid w:val="00E22B31"/>
    <w:rsid w:val="00E230C4"/>
    <w:rsid w:val="00E23F0D"/>
    <w:rsid w:val="00E244DE"/>
    <w:rsid w:val="00E248C8"/>
    <w:rsid w:val="00E25374"/>
    <w:rsid w:val="00E25588"/>
    <w:rsid w:val="00E260CB"/>
    <w:rsid w:val="00E271F1"/>
    <w:rsid w:val="00E27339"/>
    <w:rsid w:val="00E27534"/>
    <w:rsid w:val="00E2774C"/>
    <w:rsid w:val="00E27B83"/>
    <w:rsid w:val="00E311C7"/>
    <w:rsid w:val="00E319A3"/>
    <w:rsid w:val="00E31E33"/>
    <w:rsid w:val="00E31F1A"/>
    <w:rsid w:val="00E3258F"/>
    <w:rsid w:val="00E327A6"/>
    <w:rsid w:val="00E334EE"/>
    <w:rsid w:val="00E3359C"/>
    <w:rsid w:val="00E335BE"/>
    <w:rsid w:val="00E3393C"/>
    <w:rsid w:val="00E33E5A"/>
    <w:rsid w:val="00E34641"/>
    <w:rsid w:val="00E3493B"/>
    <w:rsid w:val="00E34E00"/>
    <w:rsid w:val="00E34E3B"/>
    <w:rsid w:val="00E34F89"/>
    <w:rsid w:val="00E36190"/>
    <w:rsid w:val="00E365F5"/>
    <w:rsid w:val="00E36A6B"/>
    <w:rsid w:val="00E40175"/>
    <w:rsid w:val="00E401BD"/>
    <w:rsid w:val="00E40839"/>
    <w:rsid w:val="00E4112B"/>
    <w:rsid w:val="00E4169B"/>
    <w:rsid w:val="00E4291F"/>
    <w:rsid w:val="00E43351"/>
    <w:rsid w:val="00E4385F"/>
    <w:rsid w:val="00E441F4"/>
    <w:rsid w:val="00E444B8"/>
    <w:rsid w:val="00E44EBE"/>
    <w:rsid w:val="00E45896"/>
    <w:rsid w:val="00E46263"/>
    <w:rsid w:val="00E46FF8"/>
    <w:rsid w:val="00E4727C"/>
    <w:rsid w:val="00E47530"/>
    <w:rsid w:val="00E476D2"/>
    <w:rsid w:val="00E47901"/>
    <w:rsid w:val="00E47E9E"/>
    <w:rsid w:val="00E503C3"/>
    <w:rsid w:val="00E50C68"/>
    <w:rsid w:val="00E50F54"/>
    <w:rsid w:val="00E51087"/>
    <w:rsid w:val="00E51C54"/>
    <w:rsid w:val="00E521A3"/>
    <w:rsid w:val="00E528DF"/>
    <w:rsid w:val="00E52B9A"/>
    <w:rsid w:val="00E533EF"/>
    <w:rsid w:val="00E537F7"/>
    <w:rsid w:val="00E54E8F"/>
    <w:rsid w:val="00E553B8"/>
    <w:rsid w:val="00E555A9"/>
    <w:rsid w:val="00E55A46"/>
    <w:rsid w:val="00E55E4B"/>
    <w:rsid w:val="00E563AD"/>
    <w:rsid w:val="00E5681A"/>
    <w:rsid w:val="00E57112"/>
    <w:rsid w:val="00E57A52"/>
    <w:rsid w:val="00E57ACE"/>
    <w:rsid w:val="00E57DAD"/>
    <w:rsid w:val="00E61335"/>
    <w:rsid w:val="00E621A4"/>
    <w:rsid w:val="00E62CBE"/>
    <w:rsid w:val="00E63A94"/>
    <w:rsid w:val="00E647F7"/>
    <w:rsid w:val="00E649D8"/>
    <w:rsid w:val="00E64A2E"/>
    <w:rsid w:val="00E64AC1"/>
    <w:rsid w:val="00E66041"/>
    <w:rsid w:val="00E6657E"/>
    <w:rsid w:val="00E667F0"/>
    <w:rsid w:val="00E66A38"/>
    <w:rsid w:val="00E66D2A"/>
    <w:rsid w:val="00E66F7E"/>
    <w:rsid w:val="00E675C2"/>
    <w:rsid w:val="00E6789F"/>
    <w:rsid w:val="00E67A1B"/>
    <w:rsid w:val="00E70B12"/>
    <w:rsid w:val="00E71632"/>
    <w:rsid w:val="00E71D0A"/>
    <w:rsid w:val="00E71DB8"/>
    <w:rsid w:val="00E72A3B"/>
    <w:rsid w:val="00E72C06"/>
    <w:rsid w:val="00E73006"/>
    <w:rsid w:val="00E740FB"/>
    <w:rsid w:val="00E74DEA"/>
    <w:rsid w:val="00E75A73"/>
    <w:rsid w:val="00E7651F"/>
    <w:rsid w:val="00E76576"/>
    <w:rsid w:val="00E76697"/>
    <w:rsid w:val="00E76FBE"/>
    <w:rsid w:val="00E77083"/>
    <w:rsid w:val="00E80104"/>
    <w:rsid w:val="00E802AA"/>
    <w:rsid w:val="00E802FD"/>
    <w:rsid w:val="00E80A6D"/>
    <w:rsid w:val="00E80CDA"/>
    <w:rsid w:val="00E8199A"/>
    <w:rsid w:val="00E822C6"/>
    <w:rsid w:val="00E8285C"/>
    <w:rsid w:val="00E83651"/>
    <w:rsid w:val="00E83AC7"/>
    <w:rsid w:val="00E84199"/>
    <w:rsid w:val="00E844D3"/>
    <w:rsid w:val="00E8497A"/>
    <w:rsid w:val="00E84E42"/>
    <w:rsid w:val="00E865D8"/>
    <w:rsid w:val="00E86744"/>
    <w:rsid w:val="00E867BD"/>
    <w:rsid w:val="00E86AEC"/>
    <w:rsid w:val="00E877F6"/>
    <w:rsid w:val="00E87B8D"/>
    <w:rsid w:val="00E87DAB"/>
    <w:rsid w:val="00E9089E"/>
    <w:rsid w:val="00E90ED9"/>
    <w:rsid w:val="00E913A2"/>
    <w:rsid w:val="00E91753"/>
    <w:rsid w:val="00E91B1C"/>
    <w:rsid w:val="00E9269C"/>
    <w:rsid w:val="00E9312C"/>
    <w:rsid w:val="00E93444"/>
    <w:rsid w:val="00E936AF"/>
    <w:rsid w:val="00E93EBD"/>
    <w:rsid w:val="00E93FFE"/>
    <w:rsid w:val="00E94949"/>
    <w:rsid w:val="00E952B8"/>
    <w:rsid w:val="00E95FC8"/>
    <w:rsid w:val="00E96220"/>
    <w:rsid w:val="00E96CB0"/>
    <w:rsid w:val="00E970FB"/>
    <w:rsid w:val="00E97323"/>
    <w:rsid w:val="00E97D38"/>
    <w:rsid w:val="00EA00A5"/>
    <w:rsid w:val="00EA0F05"/>
    <w:rsid w:val="00EA10A9"/>
    <w:rsid w:val="00EA1F10"/>
    <w:rsid w:val="00EA2729"/>
    <w:rsid w:val="00EA2C18"/>
    <w:rsid w:val="00EA2F94"/>
    <w:rsid w:val="00EA35E3"/>
    <w:rsid w:val="00EA3A17"/>
    <w:rsid w:val="00EA3A24"/>
    <w:rsid w:val="00EA43FD"/>
    <w:rsid w:val="00EA4B11"/>
    <w:rsid w:val="00EA4B83"/>
    <w:rsid w:val="00EA5312"/>
    <w:rsid w:val="00EA5CE2"/>
    <w:rsid w:val="00EA5F3C"/>
    <w:rsid w:val="00EA62BB"/>
    <w:rsid w:val="00EA6C47"/>
    <w:rsid w:val="00EA7547"/>
    <w:rsid w:val="00EA79FE"/>
    <w:rsid w:val="00EB09B4"/>
    <w:rsid w:val="00EB0BAD"/>
    <w:rsid w:val="00EB0EEE"/>
    <w:rsid w:val="00EB20CD"/>
    <w:rsid w:val="00EB329B"/>
    <w:rsid w:val="00EB33C7"/>
    <w:rsid w:val="00EB3C53"/>
    <w:rsid w:val="00EB3FC1"/>
    <w:rsid w:val="00EB43E4"/>
    <w:rsid w:val="00EB483C"/>
    <w:rsid w:val="00EB49F0"/>
    <w:rsid w:val="00EB4D6B"/>
    <w:rsid w:val="00EB50B8"/>
    <w:rsid w:val="00EB54E7"/>
    <w:rsid w:val="00EB57BC"/>
    <w:rsid w:val="00EB706E"/>
    <w:rsid w:val="00EC047D"/>
    <w:rsid w:val="00EC0571"/>
    <w:rsid w:val="00EC0D83"/>
    <w:rsid w:val="00EC1BE8"/>
    <w:rsid w:val="00EC1DB6"/>
    <w:rsid w:val="00EC2F45"/>
    <w:rsid w:val="00EC331B"/>
    <w:rsid w:val="00EC3369"/>
    <w:rsid w:val="00EC41FD"/>
    <w:rsid w:val="00EC51B2"/>
    <w:rsid w:val="00EC5341"/>
    <w:rsid w:val="00EC56C8"/>
    <w:rsid w:val="00EC6BB6"/>
    <w:rsid w:val="00EC6CFD"/>
    <w:rsid w:val="00ED0945"/>
    <w:rsid w:val="00ED0E0E"/>
    <w:rsid w:val="00ED0F68"/>
    <w:rsid w:val="00ED12BC"/>
    <w:rsid w:val="00ED15C8"/>
    <w:rsid w:val="00ED1973"/>
    <w:rsid w:val="00ED1A8C"/>
    <w:rsid w:val="00ED1DB3"/>
    <w:rsid w:val="00ED1DE3"/>
    <w:rsid w:val="00ED2CA9"/>
    <w:rsid w:val="00ED2F13"/>
    <w:rsid w:val="00ED43B5"/>
    <w:rsid w:val="00ED49AD"/>
    <w:rsid w:val="00ED4F44"/>
    <w:rsid w:val="00ED5146"/>
    <w:rsid w:val="00ED5B1E"/>
    <w:rsid w:val="00ED5B68"/>
    <w:rsid w:val="00ED6655"/>
    <w:rsid w:val="00ED6A44"/>
    <w:rsid w:val="00ED6F17"/>
    <w:rsid w:val="00ED6F8F"/>
    <w:rsid w:val="00ED7589"/>
    <w:rsid w:val="00ED7682"/>
    <w:rsid w:val="00ED7C30"/>
    <w:rsid w:val="00EE0139"/>
    <w:rsid w:val="00EE0D97"/>
    <w:rsid w:val="00EE1227"/>
    <w:rsid w:val="00EE1F5B"/>
    <w:rsid w:val="00EE2057"/>
    <w:rsid w:val="00EE2906"/>
    <w:rsid w:val="00EE3187"/>
    <w:rsid w:val="00EE468D"/>
    <w:rsid w:val="00EE4BEC"/>
    <w:rsid w:val="00EE648E"/>
    <w:rsid w:val="00EE7353"/>
    <w:rsid w:val="00EE79C8"/>
    <w:rsid w:val="00EF0087"/>
    <w:rsid w:val="00EF0995"/>
    <w:rsid w:val="00EF111C"/>
    <w:rsid w:val="00EF2018"/>
    <w:rsid w:val="00EF3069"/>
    <w:rsid w:val="00EF3238"/>
    <w:rsid w:val="00EF44EC"/>
    <w:rsid w:val="00EF554A"/>
    <w:rsid w:val="00EF67A9"/>
    <w:rsid w:val="00EF694D"/>
    <w:rsid w:val="00EF69E8"/>
    <w:rsid w:val="00EF6B12"/>
    <w:rsid w:val="00EF7D33"/>
    <w:rsid w:val="00EF7E57"/>
    <w:rsid w:val="00EF7EC8"/>
    <w:rsid w:val="00F00684"/>
    <w:rsid w:val="00F007E3"/>
    <w:rsid w:val="00F00CE3"/>
    <w:rsid w:val="00F00F21"/>
    <w:rsid w:val="00F01451"/>
    <w:rsid w:val="00F02DBA"/>
    <w:rsid w:val="00F0332E"/>
    <w:rsid w:val="00F03B20"/>
    <w:rsid w:val="00F0495F"/>
    <w:rsid w:val="00F04BDB"/>
    <w:rsid w:val="00F0530A"/>
    <w:rsid w:val="00F0531B"/>
    <w:rsid w:val="00F05433"/>
    <w:rsid w:val="00F054C3"/>
    <w:rsid w:val="00F055BD"/>
    <w:rsid w:val="00F06445"/>
    <w:rsid w:val="00F07278"/>
    <w:rsid w:val="00F078A5"/>
    <w:rsid w:val="00F07E09"/>
    <w:rsid w:val="00F07E51"/>
    <w:rsid w:val="00F1093D"/>
    <w:rsid w:val="00F10D16"/>
    <w:rsid w:val="00F11212"/>
    <w:rsid w:val="00F11829"/>
    <w:rsid w:val="00F11E3A"/>
    <w:rsid w:val="00F11F3A"/>
    <w:rsid w:val="00F128C5"/>
    <w:rsid w:val="00F12C95"/>
    <w:rsid w:val="00F13145"/>
    <w:rsid w:val="00F1470D"/>
    <w:rsid w:val="00F14993"/>
    <w:rsid w:val="00F1508B"/>
    <w:rsid w:val="00F15130"/>
    <w:rsid w:val="00F162C4"/>
    <w:rsid w:val="00F17314"/>
    <w:rsid w:val="00F20BDB"/>
    <w:rsid w:val="00F215BC"/>
    <w:rsid w:val="00F21669"/>
    <w:rsid w:val="00F21C51"/>
    <w:rsid w:val="00F228CC"/>
    <w:rsid w:val="00F22D0D"/>
    <w:rsid w:val="00F23BE0"/>
    <w:rsid w:val="00F23EB7"/>
    <w:rsid w:val="00F24668"/>
    <w:rsid w:val="00F24955"/>
    <w:rsid w:val="00F25B75"/>
    <w:rsid w:val="00F26134"/>
    <w:rsid w:val="00F26771"/>
    <w:rsid w:val="00F26936"/>
    <w:rsid w:val="00F26B36"/>
    <w:rsid w:val="00F27680"/>
    <w:rsid w:val="00F312D1"/>
    <w:rsid w:val="00F3132D"/>
    <w:rsid w:val="00F31B43"/>
    <w:rsid w:val="00F321F9"/>
    <w:rsid w:val="00F3224B"/>
    <w:rsid w:val="00F32356"/>
    <w:rsid w:val="00F32AEE"/>
    <w:rsid w:val="00F334BB"/>
    <w:rsid w:val="00F33A65"/>
    <w:rsid w:val="00F34441"/>
    <w:rsid w:val="00F34A6A"/>
    <w:rsid w:val="00F35D21"/>
    <w:rsid w:val="00F360FD"/>
    <w:rsid w:val="00F36410"/>
    <w:rsid w:val="00F366BE"/>
    <w:rsid w:val="00F36985"/>
    <w:rsid w:val="00F37424"/>
    <w:rsid w:val="00F374E3"/>
    <w:rsid w:val="00F37CBD"/>
    <w:rsid w:val="00F37DEB"/>
    <w:rsid w:val="00F400DE"/>
    <w:rsid w:val="00F400F2"/>
    <w:rsid w:val="00F4069B"/>
    <w:rsid w:val="00F415E3"/>
    <w:rsid w:val="00F41948"/>
    <w:rsid w:val="00F41B20"/>
    <w:rsid w:val="00F425D8"/>
    <w:rsid w:val="00F42617"/>
    <w:rsid w:val="00F42E03"/>
    <w:rsid w:val="00F43861"/>
    <w:rsid w:val="00F43C4C"/>
    <w:rsid w:val="00F4424D"/>
    <w:rsid w:val="00F44B1C"/>
    <w:rsid w:val="00F44BCB"/>
    <w:rsid w:val="00F458AB"/>
    <w:rsid w:val="00F4626D"/>
    <w:rsid w:val="00F4755F"/>
    <w:rsid w:val="00F47945"/>
    <w:rsid w:val="00F47AEA"/>
    <w:rsid w:val="00F47DCB"/>
    <w:rsid w:val="00F47E37"/>
    <w:rsid w:val="00F501F0"/>
    <w:rsid w:val="00F50B11"/>
    <w:rsid w:val="00F51BE4"/>
    <w:rsid w:val="00F5222C"/>
    <w:rsid w:val="00F52A91"/>
    <w:rsid w:val="00F5314F"/>
    <w:rsid w:val="00F53B8D"/>
    <w:rsid w:val="00F53C3F"/>
    <w:rsid w:val="00F54144"/>
    <w:rsid w:val="00F54269"/>
    <w:rsid w:val="00F543F6"/>
    <w:rsid w:val="00F54A63"/>
    <w:rsid w:val="00F55596"/>
    <w:rsid w:val="00F55931"/>
    <w:rsid w:val="00F57296"/>
    <w:rsid w:val="00F5771A"/>
    <w:rsid w:val="00F60314"/>
    <w:rsid w:val="00F607F9"/>
    <w:rsid w:val="00F60E2D"/>
    <w:rsid w:val="00F61712"/>
    <w:rsid w:val="00F61A30"/>
    <w:rsid w:val="00F61A6C"/>
    <w:rsid w:val="00F62427"/>
    <w:rsid w:val="00F62F04"/>
    <w:rsid w:val="00F6301E"/>
    <w:rsid w:val="00F63F1A"/>
    <w:rsid w:val="00F6400F"/>
    <w:rsid w:val="00F64B27"/>
    <w:rsid w:val="00F654A4"/>
    <w:rsid w:val="00F655E1"/>
    <w:rsid w:val="00F65DD9"/>
    <w:rsid w:val="00F66DE9"/>
    <w:rsid w:val="00F66F0E"/>
    <w:rsid w:val="00F6719E"/>
    <w:rsid w:val="00F70008"/>
    <w:rsid w:val="00F701D2"/>
    <w:rsid w:val="00F70F85"/>
    <w:rsid w:val="00F712C4"/>
    <w:rsid w:val="00F7227C"/>
    <w:rsid w:val="00F72283"/>
    <w:rsid w:val="00F72973"/>
    <w:rsid w:val="00F72AC1"/>
    <w:rsid w:val="00F733C4"/>
    <w:rsid w:val="00F74987"/>
    <w:rsid w:val="00F74E3C"/>
    <w:rsid w:val="00F74FD8"/>
    <w:rsid w:val="00F75F3B"/>
    <w:rsid w:val="00F76586"/>
    <w:rsid w:val="00F76C41"/>
    <w:rsid w:val="00F76FF6"/>
    <w:rsid w:val="00F775DD"/>
    <w:rsid w:val="00F81A78"/>
    <w:rsid w:val="00F81BFF"/>
    <w:rsid w:val="00F832F3"/>
    <w:rsid w:val="00F833CB"/>
    <w:rsid w:val="00F85117"/>
    <w:rsid w:val="00F85499"/>
    <w:rsid w:val="00F854C4"/>
    <w:rsid w:val="00F85939"/>
    <w:rsid w:val="00F85FAF"/>
    <w:rsid w:val="00F86000"/>
    <w:rsid w:val="00F86158"/>
    <w:rsid w:val="00F8641D"/>
    <w:rsid w:val="00F869F7"/>
    <w:rsid w:val="00F86CA1"/>
    <w:rsid w:val="00F86D6A"/>
    <w:rsid w:val="00F86ECA"/>
    <w:rsid w:val="00F87284"/>
    <w:rsid w:val="00F878EE"/>
    <w:rsid w:val="00F9041A"/>
    <w:rsid w:val="00F906F1"/>
    <w:rsid w:val="00F90AD8"/>
    <w:rsid w:val="00F91C4F"/>
    <w:rsid w:val="00F91F22"/>
    <w:rsid w:val="00F92538"/>
    <w:rsid w:val="00F9254C"/>
    <w:rsid w:val="00F92AAE"/>
    <w:rsid w:val="00F934E5"/>
    <w:rsid w:val="00F93E68"/>
    <w:rsid w:val="00F93FB6"/>
    <w:rsid w:val="00F941BC"/>
    <w:rsid w:val="00F948A6"/>
    <w:rsid w:val="00F949AE"/>
    <w:rsid w:val="00F94B66"/>
    <w:rsid w:val="00F953AA"/>
    <w:rsid w:val="00F95942"/>
    <w:rsid w:val="00F95DAB"/>
    <w:rsid w:val="00F964EB"/>
    <w:rsid w:val="00F974A0"/>
    <w:rsid w:val="00F97727"/>
    <w:rsid w:val="00FA0000"/>
    <w:rsid w:val="00FA0005"/>
    <w:rsid w:val="00FA0842"/>
    <w:rsid w:val="00FA17BB"/>
    <w:rsid w:val="00FA1EF8"/>
    <w:rsid w:val="00FA28B4"/>
    <w:rsid w:val="00FA3043"/>
    <w:rsid w:val="00FA3488"/>
    <w:rsid w:val="00FA366D"/>
    <w:rsid w:val="00FA3A67"/>
    <w:rsid w:val="00FA4059"/>
    <w:rsid w:val="00FA5D35"/>
    <w:rsid w:val="00FA5E94"/>
    <w:rsid w:val="00FA610C"/>
    <w:rsid w:val="00FA793E"/>
    <w:rsid w:val="00FA79C0"/>
    <w:rsid w:val="00FB02EF"/>
    <w:rsid w:val="00FB11FF"/>
    <w:rsid w:val="00FB177F"/>
    <w:rsid w:val="00FB2CF5"/>
    <w:rsid w:val="00FB33C7"/>
    <w:rsid w:val="00FB355F"/>
    <w:rsid w:val="00FB37AF"/>
    <w:rsid w:val="00FB3DD4"/>
    <w:rsid w:val="00FB3E09"/>
    <w:rsid w:val="00FB51A0"/>
    <w:rsid w:val="00FB5664"/>
    <w:rsid w:val="00FB5F3D"/>
    <w:rsid w:val="00FB72BA"/>
    <w:rsid w:val="00FB762D"/>
    <w:rsid w:val="00FB79E4"/>
    <w:rsid w:val="00FC019C"/>
    <w:rsid w:val="00FC01EF"/>
    <w:rsid w:val="00FC064D"/>
    <w:rsid w:val="00FC0B58"/>
    <w:rsid w:val="00FC12F6"/>
    <w:rsid w:val="00FC1F5E"/>
    <w:rsid w:val="00FC247E"/>
    <w:rsid w:val="00FC2E71"/>
    <w:rsid w:val="00FC2F78"/>
    <w:rsid w:val="00FC3EAE"/>
    <w:rsid w:val="00FC6046"/>
    <w:rsid w:val="00FC6352"/>
    <w:rsid w:val="00FC692B"/>
    <w:rsid w:val="00FC730D"/>
    <w:rsid w:val="00FC7ADE"/>
    <w:rsid w:val="00FC7DD0"/>
    <w:rsid w:val="00FD00FB"/>
    <w:rsid w:val="00FD0841"/>
    <w:rsid w:val="00FD15DC"/>
    <w:rsid w:val="00FD1F11"/>
    <w:rsid w:val="00FD1F22"/>
    <w:rsid w:val="00FD209F"/>
    <w:rsid w:val="00FD22E6"/>
    <w:rsid w:val="00FD2585"/>
    <w:rsid w:val="00FD2776"/>
    <w:rsid w:val="00FD31C7"/>
    <w:rsid w:val="00FD385E"/>
    <w:rsid w:val="00FD3FE3"/>
    <w:rsid w:val="00FD4268"/>
    <w:rsid w:val="00FD44ED"/>
    <w:rsid w:val="00FD4776"/>
    <w:rsid w:val="00FD50F2"/>
    <w:rsid w:val="00FD547D"/>
    <w:rsid w:val="00FD5D12"/>
    <w:rsid w:val="00FD625B"/>
    <w:rsid w:val="00FD6934"/>
    <w:rsid w:val="00FE07B3"/>
    <w:rsid w:val="00FE1935"/>
    <w:rsid w:val="00FE2DEF"/>
    <w:rsid w:val="00FE2F29"/>
    <w:rsid w:val="00FE3E21"/>
    <w:rsid w:val="00FE3F0D"/>
    <w:rsid w:val="00FE44B0"/>
    <w:rsid w:val="00FE564A"/>
    <w:rsid w:val="00FE6046"/>
    <w:rsid w:val="00FE6248"/>
    <w:rsid w:val="00FE67D4"/>
    <w:rsid w:val="00FE6B07"/>
    <w:rsid w:val="00FE714D"/>
    <w:rsid w:val="00FE7338"/>
    <w:rsid w:val="00FE7374"/>
    <w:rsid w:val="00FF0A55"/>
    <w:rsid w:val="00FF0BB2"/>
    <w:rsid w:val="00FF0BBF"/>
    <w:rsid w:val="00FF10C9"/>
    <w:rsid w:val="00FF13A6"/>
    <w:rsid w:val="00FF2051"/>
    <w:rsid w:val="00FF223D"/>
    <w:rsid w:val="00FF22ED"/>
    <w:rsid w:val="00FF22FA"/>
    <w:rsid w:val="00FF23BF"/>
    <w:rsid w:val="00FF27A2"/>
    <w:rsid w:val="00FF345E"/>
    <w:rsid w:val="00FF38CD"/>
    <w:rsid w:val="00FF44D7"/>
    <w:rsid w:val="00FF479E"/>
    <w:rsid w:val="00FF4F58"/>
    <w:rsid w:val="00FF5177"/>
    <w:rsid w:val="00FF55D1"/>
    <w:rsid w:val="00FF5CF0"/>
    <w:rsid w:val="00FF6073"/>
    <w:rsid w:val="00FF6E31"/>
    <w:rsid w:val="00FF7458"/>
    <w:rsid w:val="00FF770F"/>
    <w:rsid w:val="00FF7E2A"/>
    <w:rsid w:val="00FF7EFD"/>
    <w:rsid w:val="02A220AF"/>
    <w:rsid w:val="02B06113"/>
    <w:rsid w:val="02EEC91B"/>
    <w:rsid w:val="03D1C1FF"/>
    <w:rsid w:val="047A5E18"/>
    <w:rsid w:val="04C3990C"/>
    <w:rsid w:val="053BCD0D"/>
    <w:rsid w:val="05F25822"/>
    <w:rsid w:val="062E7435"/>
    <w:rsid w:val="077A684E"/>
    <w:rsid w:val="08C0D425"/>
    <w:rsid w:val="08D1A167"/>
    <w:rsid w:val="091D3D50"/>
    <w:rsid w:val="093A0B6E"/>
    <w:rsid w:val="0A0ADBF3"/>
    <w:rsid w:val="0B4C5142"/>
    <w:rsid w:val="0B5F9496"/>
    <w:rsid w:val="0B7DBA6D"/>
    <w:rsid w:val="0BA59C0E"/>
    <w:rsid w:val="0D36ADB2"/>
    <w:rsid w:val="0D6625EC"/>
    <w:rsid w:val="0D8B7F2C"/>
    <w:rsid w:val="0E0643E1"/>
    <w:rsid w:val="0F2E260E"/>
    <w:rsid w:val="0F4D2BBC"/>
    <w:rsid w:val="0FC50CDE"/>
    <w:rsid w:val="0FD9FB8C"/>
    <w:rsid w:val="0FDE4A56"/>
    <w:rsid w:val="1157E834"/>
    <w:rsid w:val="11E53F47"/>
    <w:rsid w:val="11F4E0E8"/>
    <w:rsid w:val="1249A70F"/>
    <w:rsid w:val="1281613A"/>
    <w:rsid w:val="12B10668"/>
    <w:rsid w:val="12C75E4B"/>
    <w:rsid w:val="12DE40E1"/>
    <w:rsid w:val="13498154"/>
    <w:rsid w:val="144FCD7C"/>
    <w:rsid w:val="14C9E61E"/>
    <w:rsid w:val="154F170B"/>
    <w:rsid w:val="16DB1755"/>
    <w:rsid w:val="1736A11D"/>
    <w:rsid w:val="175470B9"/>
    <w:rsid w:val="181C626A"/>
    <w:rsid w:val="1861B99A"/>
    <w:rsid w:val="1ABA29CE"/>
    <w:rsid w:val="1AD02A69"/>
    <w:rsid w:val="1B03A287"/>
    <w:rsid w:val="1BBB6CA8"/>
    <w:rsid w:val="1C24262F"/>
    <w:rsid w:val="1C96C082"/>
    <w:rsid w:val="1CB5FE8E"/>
    <w:rsid w:val="1D2D0394"/>
    <w:rsid w:val="1D721EEE"/>
    <w:rsid w:val="1E1FA192"/>
    <w:rsid w:val="1E244F23"/>
    <w:rsid w:val="1EDD7BA5"/>
    <w:rsid w:val="1F4E432B"/>
    <w:rsid w:val="1FE38F51"/>
    <w:rsid w:val="206EFDE7"/>
    <w:rsid w:val="214A37A5"/>
    <w:rsid w:val="215F4CAC"/>
    <w:rsid w:val="21D00EF6"/>
    <w:rsid w:val="21F054EE"/>
    <w:rsid w:val="2254922B"/>
    <w:rsid w:val="227ED588"/>
    <w:rsid w:val="22DBF9A1"/>
    <w:rsid w:val="23D84D8D"/>
    <w:rsid w:val="24006E92"/>
    <w:rsid w:val="2408EE9C"/>
    <w:rsid w:val="2450C5EA"/>
    <w:rsid w:val="245D208E"/>
    <w:rsid w:val="2511055A"/>
    <w:rsid w:val="25795254"/>
    <w:rsid w:val="25BE16A8"/>
    <w:rsid w:val="25FB0993"/>
    <w:rsid w:val="25FEDCFF"/>
    <w:rsid w:val="2606DBC6"/>
    <w:rsid w:val="26120386"/>
    <w:rsid w:val="2651B799"/>
    <w:rsid w:val="2696601D"/>
    <w:rsid w:val="27267494"/>
    <w:rsid w:val="27345652"/>
    <w:rsid w:val="27BA57F9"/>
    <w:rsid w:val="27BD95FB"/>
    <w:rsid w:val="291A56DC"/>
    <w:rsid w:val="2968B4C3"/>
    <w:rsid w:val="2983E3B9"/>
    <w:rsid w:val="29D6D428"/>
    <w:rsid w:val="2B53EF5B"/>
    <w:rsid w:val="2C027085"/>
    <w:rsid w:val="2C7CB6FF"/>
    <w:rsid w:val="2CA29BD6"/>
    <w:rsid w:val="2D4B66E1"/>
    <w:rsid w:val="2E52C524"/>
    <w:rsid w:val="2EA28883"/>
    <w:rsid w:val="2F425F5F"/>
    <w:rsid w:val="3097B705"/>
    <w:rsid w:val="30CB10D3"/>
    <w:rsid w:val="3146477D"/>
    <w:rsid w:val="31A1CF39"/>
    <w:rsid w:val="31C12B34"/>
    <w:rsid w:val="31C4679D"/>
    <w:rsid w:val="31EE334E"/>
    <w:rsid w:val="3216DD07"/>
    <w:rsid w:val="32A42F01"/>
    <w:rsid w:val="33066FC0"/>
    <w:rsid w:val="33097AE9"/>
    <w:rsid w:val="3356A4D1"/>
    <w:rsid w:val="34480BDB"/>
    <w:rsid w:val="3500BBBB"/>
    <w:rsid w:val="356D0FEF"/>
    <w:rsid w:val="36EB8172"/>
    <w:rsid w:val="38201404"/>
    <w:rsid w:val="3887475F"/>
    <w:rsid w:val="389F6BD1"/>
    <w:rsid w:val="39C91FD0"/>
    <w:rsid w:val="3A21FAAA"/>
    <w:rsid w:val="3A7370A0"/>
    <w:rsid w:val="3AB0638B"/>
    <w:rsid w:val="3AC3FB24"/>
    <w:rsid w:val="3AD9410F"/>
    <w:rsid w:val="3AE08F22"/>
    <w:rsid w:val="3C870787"/>
    <w:rsid w:val="3C9A82F5"/>
    <w:rsid w:val="3CBBDB66"/>
    <w:rsid w:val="3D6338CC"/>
    <w:rsid w:val="3D80EB32"/>
    <w:rsid w:val="3DE00F7F"/>
    <w:rsid w:val="3DFC7761"/>
    <w:rsid w:val="3E14F99A"/>
    <w:rsid w:val="3E2E290A"/>
    <w:rsid w:val="3E95BD23"/>
    <w:rsid w:val="3EE0B4ED"/>
    <w:rsid w:val="3EE61731"/>
    <w:rsid w:val="3F2C84A2"/>
    <w:rsid w:val="3FA02957"/>
    <w:rsid w:val="40B11677"/>
    <w:rsid w:val="415C49AA"/>
    <w:rsid w:val="41F707D9"/>
    <w:rsid w:val="42644611"/>
    <w:rsid w:val="42B77675"/>
    <w:rsid w:val="4365FF3F"/>
    <w:rsid w:val="439DA177"/>
    <w:rsid w:val="4523438C"/>
    <w:rsid w:val="453F8F37"/>
    <w:rsid w:val="45A89F08"/>
    <w:rsid w:val="461EB351"/>
    <w:rsid w:val="467A08F4"/>
    <w:rsid w:val="469E3071"/>
    <w:rsid w:val="47E7499B"/>
    <w:rsid w:val="47F10723"/>
    <w:rsid w:val="486C0E4E"/>
    <w:rsid w:val="49658BF0"/>
    <w:rsid w:val="498A66EF"/>
    <w:rsid w:val="49D24AA5"/>
    <w:rsid w:val="4A991169"/>
    <w:rsid w:val="4AD90EC8"/>
    <w:rsid w:val="4C742D98"/>
    <w:rsid w:val="4C9A8772"/>
    <w:rsid w:val="4D0D9668"/>
    <w:rsid w:val="4E734B11"/>
    <w:rsid w:val="4F0E17B2"/>
    <w:rsid w:val="4F1DBA69"/>
    <w:rsid w:val="4FCA0245"/>
    <w:rsid w:val="5047FA0C"/>
    <w:rsid w:val="516627BB"/>
    <w:rsid w:val="519F7931"/>
    <w:rsid w:val="51AD757C"/>
    <w:rsid w:val="51CFE53C"/>
    <w:rsid w:val="525CD4C4"/>
    <w:rsid w:val="5287FCB6"/>
    <w:rsid w:val="52A2017B"/>
    <w:rsid w:val="52B359C7"/>
    <w:rsid w:val="5325B4BE"/>
    <w:rsid w:val="53A7AF43"/>
    <w:rsid w:val="53B003C6"/>
    <w:rsid w:val="53B972A6"/>
    <w:rsid w:val="53FAD04E"/>
    <w:rsid w:val="5411AA5C"/>
    <w:rsid w:val="549C0CCD"/>
    <w:rsid w:val="54D259D2"/>
    <w:rsid w:val="54E3DCA1"/>
    <w:rsid w:val="557AFC95"/>
    <w:rsid w:val="5584A8CC"/>
    <w:rsid w:val="55E8930C"/>
    <w:rsid w:val="5672522F"/>
    <w:rsid w:val="56EDAE9C"/>
    <w:rsid w:val="56F55326"/>
    <w:rsid w:val="57C6D81D"/>
    <w:rsid w:val="57CF5179"/>
    <w:rsid w:val="5881BAB4"/>
    <w:rsid w:val="5896D3F0"/>
    <w:rsid w:val="58C54446"/>
    <w:rsid w:val="58EB5944"/>
    <w:rsid w:val="5A963CF8"/>
    <w:rsid w:val="5AC44B95"/>
    <w:rsid w:val="5B0778BD"/>
    <w:rsid w:val="5B37B429"/>
    <w:rsid w:val="5B6DCA5C"/>
    <w:rsid w:val="5C00A5B0"/>
    <w:rsid w:val="5C2FB977"/>
    <w:rsid w:val="5E8FECAF"/>
    <w:rsid w:val="5F9F47F9"/>
    <w:rsid w:val="60682BF9"/>
    <w:rsid w:val="6077B38F"/>
    <w:rsid w:val="60F0F33B"/>
    <w:rsid w:val="6163B566"/>
    <w:rsid w:val="620A4F51"/>
    <w:rsid w:val="62F4A9AA"/>
    <w:rsid w:val="633F01DA"/>
    <w:rsid w:val="63523B83"/>
    <w:rsid w:val="63AFCECA"/>
    <w:rsid w:val="63D08221"/>
    <w:rsid w:val="646EFE1E"/>
    <w:rsid w:val="64CF2788"/>
    <w:rsid w:val="64F08D9C"/>
    <w:rsid w:val="65578499"/>
    <w:rsid w:val="658E09F5"/>
    <w:rsid w:val="65D2AE40"/>
    <w:rsid w:val="672FD1EB"/>
    <w:rsid w:val="6951FA21"/>
    <w:rsid w:val="698FB073"/>
    <w:rsid w:val="6A884678"/>
    <w:rsid w:val="6B0CA9A3"/>
    <w:rsid w:val="6BDCE254"/>
    <w:rsid w:val="6BE66247"/>
    <w:rsid w:val="6CCF533A"/>
    <w:rsid w:val="6D11C598"/>
    <w:rsid w:val="6D218530"/>
    <w:rsid w:val="6D435C90"/>
    <w:rsid w:val="6D593E4F"/>
    <w:rsid w:val="6E7DA9B8"/>
    <w:rsid w:val="6EDCC75D"/>
    <w:rsid w:val="6EEA25F2"/>
    <w:rsid w:val="6F297D72"/>
    <w:rsid w:val="6F6F4C6E"/>
    <w:rsid w:val="6FF514E3"/>
    <w:rsid w:val="704F60C8"/>
    <w:rsid w:val="7072CC1F"/>
    <w:rsid w:val="71C1742C"/>
    <w:rsid w:val="71D91438"/>
    <w:rsid w:val="72A58E59"/>
    <w:rsid w:val="72B99C3D"/>
    <w:rsid w:val="73153BE7"/>
    <w:rsid w:val="73562E5E"/>
    <w:rsid w:val="73FA06DA"/>
    <w:rsid w:val="74721071"/>
    <w:rsid w:val="748B7177"/>
    <w:rsid w:val="74AA23B7"/>
    <w:rsid w:val="74ADC1B1"/>
    <w:rsid w:val="74C7DD53"/>
    <w:rsid w:val="758083AF"/>
    <w:rsid w:val="75849E9D"/>
    <w:rsid w:val="76BE7AD6"/>
    <w:rsid w:val="76E0B605"/>
    <w:rsid w:val="776B5183"/>
    <w:rsid w:val="77A44D25"/>
    <w:rsid w:val="787FEAAC"/>
    <w:rsid w:val="79113FFC"/>
    <w:rsid w:val="7919A19A"/>
    <w:rsid w:val="79405B18"/>
    <w:rsid w:val="799AED7B"/>
    <w:rsid w:val="79FA9BDE"/>
    <w:rsid w:val="7AA737DF"/>
    <w:rsid w:val="7ABDB036"/>
    <w:rsid w:val="7BB0B388"/>
    <w:rsid w:val="7BB52847"/>
    <w:rsid w:val="7CADC595"/>
    <w:rsid w:val="7D66C147"/>
    <w:rsid w:val="7D8777B4"/>
    <w:rsid w:val="7DE51AA3"/>
    <w:rsid w:val="7DEE8F6D"/>
    <w:rsid w:val="7E1A1CE1"/>
    <w:rsid w:val="7E4B2A67"/>
    <w:rsid w:val="7E5E438E"/>
    <w:rsid w:val="7E8442A4"/>
    <w:rsid w:val="7EA875FC"/>
    <w:rsid w:val="7F7F4E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D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2937"/>
    <w:pPr>
      <w:jc w:val="both"/>
    </w:p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E8285C"/>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E8285C"/>
    <w:pPr>
      <w:keepNext/>
      <w:numPr>
        <w:ilvl w:val="1"/>
        <w:numId w:val="30"/>
      </w:numPr>
      <w:spacing w:before="240" w:after="60" w:line="280" w:lineRule="exact"/>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
    <w:qFormat/>
    <w:rsid w:val="00E8285C"/>
    <w:pPr>
      <w:keepNext/>
      <w:numPr>
        <w:ilvl w:val="2"/>
        <w:numId w:val="30"/>
      </w:numPr>
      <w:pBdr>
        <w:bottom w:val="single" w:sz="8" w:space="1" w:color="000066"/>
      </w:pBdr>
      <w:spacing w:before="240" w:after="120" w:line="300" w:lineRule="exact"/>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8285C"/>
    <w:pPr>
      <w:keepNext/>
      <w:numPr>
        <w:ilvl w:val="3"/>
        <w:numId w:val="30"/>
      </w:numPr>
      <w:spacing w:before="120" w:after="60" w:line="300" w:lineRule="exact"/>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
    <w:qFormat/>
    <w:rsid w:val="00E8285C"/>
    <w:pPr>
      <w:keepNext/>
      <w:numPr>
        <w:ilvl w:val="4"/>
        <w:numId w:val="30"/>
      </w:numPr>
      <w:spacing w:before="120" w:after="60" w:line="300" w:lineRule="exact"/>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8285C"/>
    <w:pPr>
      <w:keepNext/>
      <w:numPr>
        <w:ilvl w:val="5"/>
        <w:numId w:val="30"/>
      </w:numPr>
      <w:spacing w:before="120" w:after="60" w:line="300" w:lineRule="exac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8285C"/>
    <w:pPr>
      <w:numPr>
        <w:ilvl w:val="6"/>
        <w:numId w:val="30"/>
      </w:numPr>
      <w:spacing w:before="240" w:after="60" w:line="300" w:lineRule="exact"/>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8285C"/>
    <w:pPr>
      <w:numPr>
        <w:ilvl w:val="7"/>
        <w:numId w:val="30"/>
      </w:numPr>
      <w:spacing w:before="240" w:after="60" w:line="300" w:lineRule="exact"/>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8285C"/>
    <w:pPr>
      <w:numPr>
        <w:ilvl w:val="8"/>
        <w:numId w:val="30"/>
      </w:numPr>
      <w:spacing w:before="240" w:after="60" w:line="300" w:lineRule="exact"/>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36F3E"/>
    <w:pPr>
      <w:numPr>
        <w:ilvl w:val="1"/>
        <w:numId w:val="1"/>
      </w:numPr>
      <w:spacing w:after="0" w:line="240" w:lineRule="auto"/>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autoRedefine/>
    <w:qFormat/>
    <w:rsid w:val="00266021"/>
    <w:pPr>
      <w:keepNext/>
      <w:numPr>
        <w:numId w:val="348"/>
      </w:numPr>
      <w:suppressAutoHyphens/>
      <w:spacing w:before="360" w:after="60" w:line="280" w:lineRule="exact"/>
      <w:outlineLvl w:val="0"/>
    </w:pPr>
    <w:rPr>
      <w:rFonts w:ascii="Calibri" w:eastAsia="Times New Roman" w:hAnsi="Calibri" w:cs="Times New Roman"/>
      <w:b/>
      <w:caps/>
      <w:sz w:val="20"/>
      <w:szCs w:val="24"/>
      <w:lang w:val="x-none"/>
    </w:rPr>
  </w:style>
  <w:style w:type="character" w:customStyle="1" w:styleId="RLlneksmlouvyChar">
    <w:name w:val="RL Článek smlouvy Char"/>
    <w:link w:val="RLlneksmlouvy"/>
    <w:rsid w:val="00266021"/>
    <w:rPr>
      <w:rFonts w:ascii="Calibri" w:eastAsia="Times New Roman" w:hAnsi="Calibri" w:cs="Times New Roman"/>
      <w:b/>
      <w:caps/>
      <w:sz w:val="20"/>
      <w:szCs w:val="24"/>
      <w:lang w:val="x-none"/>
    </w:rPr>
  </w:style>
  <w:style w:type="paragraph" w:customStyle="1" w:styleId="RLdajeosmluvnstran">
    <w:name w:val="RL  údaje o smluvní straně"/>
    <w:basedOn w:val="Normln"/>
    <w:rsid w:val="00336F3E"/>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336F3E"/>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336F3E"/>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336F3E"/>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336F3E"/>
    <w:pPr>
      <w:widowControl w:val="0"/>
      <w:spacing w:before="120" w:line="280" w:lineRule="atLeast"/>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336F3E"/>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336F3E"/>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7B0207"/>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uiPriority w:val="9"/>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E8285C"/>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5252A0"/>
    <w:pPr>
      <w:pBdr>
        <w:top w:val="dotted" w:sz="6" w:space="6" w:color="auto"/>
      </w:pBdr>
      <w:spacing w:after="0" w:line="280" w:lineRule="exact"/>
      <w:jc w:val="center"/>
    </w:pPr>
    <w:rPr>
      <w:rFonts w:eastAsia="Times New Roman" w:cs="Times New Roman"/>
      <w:color w:val="808080"/>
      <w:sz w:val="20"/>
      <w:szCs w:val="24"/>
      <w:lang w:val="x-none" w:eastAsia="x-none"/>
    </w:rPr>
  </w:style>
  <w:style w:type="character" w:customStyle="1" w:styleId="ZpatChar">
    <w:name w:val="Zápatí Char"/>
    <w:basedOn w:val="Standardnpsmoodstavce"/>
    <w:link w:val="Zpat"/>
    <w:uiPriority w:val="99"/>
    <w:rsid w:val="005252A0"/>
    <w:rPr>
      <w:rFonts w:eastAsia="Times New Roman" w:cs="Times New Roman"/>
      <w:color w:val="808080"/>
      <w:sz w:val="20"/>
      <w:szCs w:val="24"/>
      <w:lang w:val="x-none" w:eastAsia="x-none"/>
    </w:rPr>
  </w:style>
  <w:style w:type="paragraph" w:styleId="Zhlav">
    <w:name w:val="header"/>
    <w:aliases w:val="En-tête 1.1,ContentsHeader,hd"/>
    <w:basedOn w:val="Normln"/>
    <w:link w:val="ZhlavChar"/>
    <w:rsid w:val="00E8285C"/>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E8285C"/>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8285C"/>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E8285C"/>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E8285C"/>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E8285C"/>
    <w:pPr>
      <w:tabs>
        <w:tab w:val="left" w:pos="425"/>
        <w:tab w:val="right" w:leader="dot" w:pos="8930"/>
      </w:tabs>
      <w:spacing w:before="120" w:after="60" w:line="240" w:lineRule="auto"/>
      <w:ind w:left="425" w:right="284" w:hanging="425"/>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E8285C"/>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E8285C"/>
    <w:pPr>
      <w:tabs>
        <w:tab w:val="left" w:pos="1560"/>
        <w:tab w:val="right" w:leader="dot" w:pos="8930"/>
      </w:tabs>
      <w:spacing w:after="120" w:line="240" w:lineRule="auto"/>
      <w:ind w:left="1560" w:right="284" w:hanging="851"/>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E8285C"/>
    <w:pPr>
      <w:tabs>
        <w:tab w:val="left" w:pos="1985"/>
        <w:tab w:val="right" w:leader="dot" w:pos="8930"/>
      </w:tabs>
      <w:spacing w:after="120" w:line="360" w:lineRule="auto"/>
      <w:ind w:left="1984" w:right="284" w:hanging="1264"/>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E8285C"/>
    <w:pPr>
      <w:tabs>
        <w:tab w:val="left" w:pos="2268"/>
        <w:tab w:val="right" w:leader="dot" w:pos="8930"/>
      </w:tabs>
      <w:spacing w:after="120" w:line="300" w:lineRule="exact"/>
      <w:ind w:left="960"/>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E8285C"/>
    <w:pPr>
      <w:spacing w:after="120" w:line="300" w:lineRule="exact"/>
      <w:ind w:left="1200"/>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E8285C"/>
    <w:pPr>
      <w:spacing w:after="120" w:line="300" w:lineRule="exact"/>
      <w:ind w:left="1440"/>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E8285C"/>
    <w:pPr>
      <w:spacing w:after="120" w:line="300" w:lineRule="exact"/>
      <w:ind w:left="1680"/>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E8285C"/>
    <w:pPr>
      <w:spacing w:after="120" w:line="300" w:lineRule="exact"/>
      <w:ind w:left="1920"/>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E8285C"/>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E8285C"/>
    <w:pPr>
      <w:numPr>
        <w:numId w:val="2"/>
      </w:numPr>
      <w:spacing w:before="120" w:after="60" w:line="240" w:lineRule="auto"/>
      <w:contextualSpacing/>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E8285C"/>
    <w:pPr>
      <w:numPr>
        <w:ilvl w:val="1"/>
        <w:numId w:val="3"/>
      </w:numPr>
      <w:spacing w:before="120" w:after="60" w:line="240" w:lineRule="auto"/>
      <w:contextualSpacing/>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E8285C"/>
    <w:pPr>
      <w:shd w:val="clear" w:color="auto" w:fill="E6E6E6"/>
      <w:spacing w:before="120" w:after="60" w:line="240" w:lineRule="auto"/>
    </w:pPr>
    <w:rPr>
      <w:rFonts w:ascii="Arial" w:eastAsia="Times New Roman" w:hAnsi="Arial" w:cs="Arial"/>
      <w:b/>
      <w:kern w:val="24"/>
      <w:sz w:val="20"/>
      <w:szCs w:val="24"/>
      <w:lang w:eastAsia="cs-CZ"/>
    </w:rPr>
  </w:style>
  <w:style w:type="paragraph" w:customStyle="1" w:styleId="Nadpis-kdsluby">
    <w:name w:val="Nadpis - kód služby"/>
    <w:basedOn w:val="Normln"/>
    <w:rsid w:val="00E8285C"/>
    <w:pPr>
      <w:spacing w:before="120" w:after="60" w:line="240" w:lineRule="auto"/>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E8285C"/>
    <w:pPr>
      <w:spacing w:before="120" w:after="60" w:line="240" w:lineRule="auto"/>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E8285C"/>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E8285C"/>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E8285C"/>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E8285C"/>
    <w:pPr>
      <w:numPr>
        <w:numId w:val="6"/>
      </w:numPr>
      <w:overflowPunct w:val="0"/>
      <w:autoSpaceDE w:val="0"/>
      <w:autoSpaceDN w:val="0"/>
      <w:adjustRightInd w:val="0"/>
      <w:spacing w:before="60" w:after="60" w:line="240" w:lineRule="auto"/>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E8285C"/>
    <w:pPr>
      <w:spacing w:after="120" w:line="300" w:lineRule="exact"/>
      <w:ind w:left="283" w:hanging="283"/>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E8285C"/>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E8285C"/>
    <w:pPr>
      <w:tabs>
        <w:tab w:val="num" w:pos="360"/>
        <w:tab w:val="num" w:pos="420"/>
      </w:tabs>
      <w:spacing w:before="60" w:after="0" w:line="240" w:lineRule="auto"/>
      <w:ind w:left="360" w:hanging="420"/>
    </w:pPr>
    <w:rPr>
      <w:rFonts w:ascii="Arial" w:eastAsia="Times New Roman" w:hAnsi="Arial" w:cs="Arial"/>
      <w:spacing w:val="-6"/>
      <w:kern w:val="24"/>
      <w:sz w:val="20"/>
      <w:szCs w:val="24"/>
      <w:lang w:eastAsia="cs-CZ"/>
    </w:rPr>
  </w:style>
  <w:style w:type="paragraph" w:customStyle="1" w:styleId="ACNormln">
    <w:name w:val="AC Normální"/>
    <w:basedOn w:val="Normln"/>
    <w:rsid w:val="00E8285C"/>
    <w:pPr>
      <w:widowControl w:val="0"/>
      <w:spacing w:before="120" w:after="0" w:line="240" w:lineRule="auto"/>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E8285C"/>
    <w:pPr>
      <w:tabs>
        <w:tab w:val="num" w:pos="340"/>
      </w:tabs>
      <w:spacing w:before="120" w:after="60" w:line="240" w:lineRule="auto"/>
      <w:ind w:left="340" w:hanging="340"/>
      <w:contextualSpacing/>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E8285C"/>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E8285C"/>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E8285C"/>
    <w:pPr>
      <w:spacing w:before="120" w:after="60" w:line="240" w:lineRule="auto"/>
      <w:ind w:left="680" w:hanging="340"/>
    </w:pPr>
    <w:rPr>
      <w:rFonts w:ascii="Times New Roman" w:eastAsia="Times New Roman" w:hAnsi="Times New Roman" w:cs="Times New Roman"/>
      <w:kern w:val="24"/>
      <w:sz w:val="20"/>
      <w:szCs w:val="24"/>
      <w:lang w:eastAsia="cs-CZ"/>
    </w:rPr>
  </w:style>
  <w:style w:type="paragraph" w:styleId="Seznam3">
    <w:name w:val="List 3"/>
    <w:basedOn w:val="Normln"/>
    <w:rsid w:val="00E8285C"/>
    <w:pPr>
      <w:spacing w:before="120" w:after="60" w:line="240" w:lineRule="auto"/>
      <w:ind w:left="1020" w:hanging="340"/>
    </w:pPr>
    <w:rPr>
      <w:rFonts w:ascii="Times New Roman" w:eastAsia="Times New Roman" w:hAnsi="Times New Roman" w:cs="Times New Roman"/>
      <w:kern w:val="24"/>
      <w:sz w:val="20"/>
      <w:szCs w:val="24"/>
      <w:lang w:eastAsia="cs-CZ"/>
    </w:rPr>
  </w:style>
  <w:style w:type="paragraph" w:styleId="slovanseznam2">
    <w:name w:val="List Number 2"/>
    <w:basedOn w:val="Normln"/>
    <w:rsid w:val="00E8285C"/>
    <w:pPr>
      <w:tabs>
        <w:tab w:val="num" w:pos="680"/>
      </w:tabs>
      <w:spacing w:before="120" w:after="60" w:line="240" w:lineRule="auto"/>
      <w:ind w:left="680" w:hanging="340"/>
    </w:pPr>
    <w:rPr>
      <w:rFonts w:ascii="Times New Roman" w:eastAsia="Times New Roman" w:hAnsi="Times New Roman" w:cs="Times New Roman"/>
      <w:kern w:val="24"/>
      <w:sz w:val="20"/>
      <w:szCs w:val="24"/>
      <w:lang w:eastAsia="cs-CZ"/>
    </w:rPr>
  </w:style>
  <w:style w:type="paragraph" w:styleId="Pokraovnseznamu">
    <w:name w:val="List Continue"/>
    <w:basedOn w:val="Normln"/>
    <w:rsid w:val="00E8285C"/>
    <w:pPr>
      <w:spacing w:before="120" w:after="60" w:line="240" w:lineRule="auto"/>
      <w:ind w:left="340"/>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E8285C"/>
    <w:pPr>
      <w:spacing w:before="120" w:after="60" w:line="240" w:lineRule="auto"/>
      <w:ind w:left="680"/>
    </w:pPr>
    <w:rPr>
      <w:rFonts w:ascii="Times New Roman" w:eastAsia="Times New Roman" w:hAnsi="Times New Roman" w:cs="Times New Roman"/>
      <w:kern w:val="24"/>
      <w:sz w:val="20"/>
      <w:szCs w:val="24"/>
      <w:lang w:eastAsia="cs-CZ"/>
    </w:rPr>
  </w:style>
  <w:style w:type="paragraph" w:styleId="slovanseznam3">
    <w:name w:val="List Number 3"/>
    <w:basedOn w:val="Normln"/>
    <w:rsid w:val="00E8285C"/>
    <w:pPr>
      <w:tabs>
        <w:tab w:val="num" w:pos="1021"/>
      </w:tabs>
      <w:spacing w:before="120" w:after="60" w:line="240" w:lineRule="auto"/>
      <w:ind w:left="1021" w:hanging="341"/>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E8285C"/>
    <w:pPr>
      <w:spacing w:before="120" w:after="60" w:line="240" w:lineRule="auto"/>
      <w:ind w:left="1021"/>
    </w:pPr>
    <w:rPr>
      <w:rFonts w:ascii="Times New Roman" w:eastAsia="Times New Roman" w:hAnsi="Times New Roman" w:cs="Times New Roman"/>
      <w:kern w:val="24"/>
      <w:sz w:val="20"/>
      <w:szCs w:val="24"/>
      <w:lang w:eastAsia="cs-CZ"/>
    </w:rPr>
  </w:style>
  <w:style w:type="paragraph" w:styleId="Seznamsodrkami3">
    <w:name w:val="List Bullet 3"/>
    <w:basedOn w:val="Normln"/>
    <w:rsid w:val="00E8285C"/>
    <w:pPr>
      <w:numPr>
        <w:ilvl w:val="2"/>
        <w:numId w:val="10"/>
      </w:numPr>
      <w:tabs>
        <w:tab w:val="clear" w:pos="1644"/>
      </w:tabs>
      <w:spacing w:before="120" w:after="60" w:line="240" w:lineRule="auto"/>
      <w:ind w:left="1020" w:hanging="340"/>
      <w:contextualSpacing/>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8285C"/>
    <w:pPr>
      <w:shd w:val="clear" w:color="auto" w:fill="000080"/>
      <w:spacing w:before="120" w:after="60" w:line="240" w:lineRule="auto"/>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E8285C"/>
    <w:pPr>
      <w:spacing w:before="120" w:after="60" w:line="240" w:lineRule="auto"/>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E8285C"/>
    <w:pPr>
      <w:spacing w:before="120" w:after="60" w:line="240" w:lineRule="auto"/>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E8285C"/>
    <w:pPr>
      <w:spacing w:before="120" w:after="60" w:line="240" w:lineRule="auto"/>
    </w:pPr>
    <w:rPr>
      <w:rFonts w:ascii="Times New Roman" w:eastAsia="Times New Roman" w:hAnsi="Times New Roman" w:cs="Times New Roman"/>
      <w:kern w:val="24"/>
      <w:sz w:val="20"/>
      <w:szCs w:val="24"/>
      <w:lang w:eastAsia="cs-CZ"/>
    </w:rPr>
  </w:style>
  <w:style w:type="paragraph" w:styleId="Seznamsodrkami4">
    <w:name w:val="List Bullet 4"/>
    <w:basedOn w:val="Normln"/>
    <w:rsid w:val="00E8285C"/>
    <w:pPr>
      <w:numPr>
        <w:numId w:val="8"/>
      </w:numPr>
      <w:spacing w:before="120" w:after="60" w:line="240" w:lineRule="auto"/>
    </w:pPr>
    <w:rPr>
      <w:rFonts w:ascii="Times New Roman" w:eastAsia="Times New Roman" w:hAnsi="Times New Roman" w:cs="Times New Roman"/>
      <w:kern w:val="24"/>
      <w:sz w:val="20"/>
      <w:szCs w:val="24"/>
      <w:lang w:eastAsia="cs-CZ"/>
    </w:rPr>
  </w:style>
  <w:style w:type="paragraph" w:styleId="Seznamsodrkami5">
    <w:name w:val="List Bullet 5"/>
    <w:basedOn w:val="Normln"/>
    <w:rsid w:val="00E8285C"/>
    <w:pPr>
      <w:numPr>
        <w:numId w:val="9"/>
      </w:numPr>
      <w:spacing w:before="120" w:after="60" w:line="240" w:lineRule="auto"/>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E8285C"/>
    <w:pPr>
      <w:numPr>
        <w:numId w:val="11"/>
      </w:numPr>
      <w:spacing w:before="60" w:after="0" w:line="240" w:lineRule="auto"/>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71"/>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E828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E8285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1">
    <w:name w:val="xl8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E828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E8285C"/>
    <w:pPr>
      <w:pageBreakBefore/>
      <w:pBdr>
        <w:top w:val="single" w:sz="4" w:space="1" w:color="auto"/>
        <w:bottom w:val="single" w:sz="4" w:space="1" w:color="auto"/>
      </w:pBdr>
      <w:shd w:val="pct15" w:color="auto" w:fill="FFFFFF"/>
      <w:spacing w:before="500" w:after="120" w:line="240" w:lineRule="auto"/>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E8285C"/>
    <w:pPr>
      <w:pBdr>
        <w:bottom w:val="single" w:sz="2" w:space="1" w:color="003366"/>
      </w:pBdr>
      <w:spacing w:after="120" w:line="240" w:lineRule="auto"/>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E8285C"/>
    <w:pPr>
      <w:numPr>
        <w:numId w:val="12"/>
      </w:numPr>
      <w:spacing w:after="120" w:line="240" w:lineRule="auto"/>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8285C"/>
    <w:pPr>
      <w:widowControl w:val="0"/>
      <w:spacing w:before="120" w:after="240" w:line="240" w:lineRule="auto"/>
    </w:pPr>
    <w:rPr>
      <w:rFonts w:ascii="Arial" w:eastAsia="Times New Roman" w:hAnsi="Arial" w:cs="Times New Roman"/>
      <w:noProof/>
      <w:kern w:val="24"/>
      <w:sz w:val="20"/>
    </w:rPr>
  </w:style>
  <w:style w:type="paragraph" w:customStyle="1" w:styleId="Rejstk">
    <w:name w:val="Rejstřík"/>
    <w:basedOn w:val="Normln"/>
    <w:rsid w:val="00E8285C"/>
    <w:pPr>
      <w:suppressLineNumbers/>
      <w:suppressAutoHyphens/>
      <w:spacing w:before="120" w:after="60" w:line="240" w:lineRule="auto"/>
    </w:pPr>
    <w:rPr>
      <w:rFonts w:ascii="Calibri" w:eastAsia="Times New Roman" w:hAnsi="Calibri" w:cs="Tahoma"/>
      <w:kern w:val="24"/>
      <w:sz w:val="20"/>
      <w:szCs w:val="24"/>
      <w:lang w:eastAsia="ar-SA"/>
    </w:rPr>
  </w:style>
  <w:style w:type="paragraph" w:customStyle="1" w:styleId="Obsahtabulky">
    <w:name w:val="Obsah tabulky"/>
    <w:basedOn w:val="Normln"/>
    <w:rsid w:val="00E8285C"/>
    <w:pPr>
      <w:suppressLineNumbers/>
      <w:suppressAutoHyphens/>
      <w:spacing w:before="120" w:after="60" w:line="240" w:lineRule="auto"/>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E8285C"/>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E8285C"/>
    <w:pPr>
      <w:spacing w:before="100" w:beforeAutospacing="1" w:after="100" w:afterAutospacing="1" w:line="240" w:lineRule="auto"/>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8285C"/>
    <w:pPr>
      <w:spacing w:before="120" w:after="60" w:line="240" w:lineRule="auto"/>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E8285C"/>
    <w:pPr>
      <w:numPr>
        <w:numId w:val="14"/>
      </w:numPr>
      <w:tabs>
        <w:tab w:val="clear" w:pos="900"/>
        <w:tab w:val="num" w:pos="360"/>
        <w:tab w:val="num" w:pos="420"/>
        <w:tab w:val="num" w:pos="771"/>
      </w:tabs>
      <w:ind w:left="0" w:firstLine="0"/>
    </w:pPr>
  </w:style>
  <w:style w:type="paragraph" w:customStyle="1" w:styleId="SAPtextabc">
    <w:name w:val="SAP_text_abc"/>
    <w:basedOn w:val="SAPtext"/>
    <w:rsid w:val="00E8285C"/>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E8285C"/>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E8285C"/>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E8285C"/>
    <w:pPr>
      <w:spacing w:before="120" w:after="60" w:line="240" w:lineRule="auto"/>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E8285C"/>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E8285C"/>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E8285C"/>
    <w:pPr>
      <w:keepNext/>
      <w:numPr>
        <w:numId w:val="15"/>
      </w:numPr>
      <w:spacing w:before="360" w:after="240" w:line="240" w:lineRule="auto"/>
    </w:pPr>
    <w:rPr>
      <w:rFonts w:ascii="Arial" w:eastAsia="Calibri" w:hAnsi="Arial" w:cs="Arial"/>
      <w:b/>
      <w:bCs/>
      <w:i/>
      <w:iCs/>
      <w:sz w:val="20"/>
      <w:szCs w:val="24"/>
      <w:lang w:eastAsia="cs-CZ"/>
    </w:rPr>
  </w:style>
  <w:style w:type="paragraph" w:customStyle="1" w:styleId="RLOdstavec">
    <w:name w:val="RL Odstavec"/>
    <w:basedOn w:val="Normln"/>
    <w:autoRedefine/>
    <w:uiPriority w:val="99"/>
    <w:qFormat/>
    <w:rsid w:val="00FB3DD4"/>
    <w:pPr>
      <w:numPr>
        <w:ilvl w:val="2"/>
        <w:numId w:val="348"/>
      </w:numPr>
      <w:spacing w:after="120" w:line="240" w:lineRule="auto"/>
    </w:pPr>
    <w:rPr>
      <w:rFonts w:eastAsia="Calibri"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E8285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pPr>
    <w:rPr>
      <w:caps/>
      <w:kern w:val="0"/>
      <w:sz w:val="20"/>
      <w:szCs w:val="20"/>
      <w:u w:val="single"/>
      <w:lang w:eastAsia="en-US"/>
    </w:rPr>
  </w:style>
  <w:style w:type="paragraph" w:customStyle="1" w:styleId="dkanormln">
    <w:name w:val="Øádka normální"/>
    <w:basedOn w:val="Normln"/>
    <w:rsid w:val="00E8285C"/>
    <w:pPr>
      <w:spacing w:after="0" w:line="240" w:lineRule="auto"/>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E8285C"/>
    <w:pPr>
      <w:numPr>
        <w:ilvl w:val="6"/>
        <w:numId w:val="16"/>
      </w:numPr>
      <w:tabs>
        <w:tab w:val="left" w:pos="851"/>
      </w:tabs>
      <w:spacing w:before="120" w:after="120" w:line="240" w:lineRule="auto"/>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E8285C"/>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E8285C"/>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E8285C"/>
    <w:pPr>
      <w:spacing w:before="40" w:after="80" w:line="240" w:lineRule="exact"/>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E8285C"/>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E8285C"/>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E8285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E8285C"/>
    <w:pPr>
      <w:numPr>
        <w:numId w:val="18"/>
      </w:numPr>
      <w:spacing w:after="120" w:line="320" w:lineRule="atLeast"/>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E8285C"/>
    <w:pPr>
      <w:numPr>
        <w:numId w:val="19"/>
      </w:numPr>
      <w:spacing w:after="120" w:line="320" w:lineRule="atLeast"/>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E8285C"/>
    <w:pPr>
      <w:tabs>
        <w:tab w:val="num" w:pos="709"/>
      </w:tabs>
      <w:spacing w:after="120" w:line="280" w:lineRule="exact"/>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E8285C"/>
    <w:pPr>
      <w:shd w:val="clear" w:color="auto" w:fill="000080"/>
      <w:spacing w:before="120" w:after="60" w:line="240" w:lineRule="auto"/>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E8285C"/>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E8285C"/>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E8285C"/>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E8285C"/>
    <w:pPr>
      <w:tabs>
        <w:tab w:val="left" w:pos="851"/>
      </w:tabs>
      <w:spacing w:after="0" w:line="240" w:lineRule="auto"/>
      <w:ind w:left="851"/>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E8285C"/>
    <w:pPr>
      <w:tabs>
        <w:tab w:val="left" w:pos="851"/>
        <w:tab w:val="right" w:pos="9639"/>
      </w:tabs>
      <w:spacing w:after="0" w:line="240" w:lineRule="auto"/>
      <w:ind w:left="851"/>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E8285C"/>
    <w:pPr>
      <w:keepNext/>
      <w:pageBreakBefore/>
      <w:tabs>
        <w:tab w:val="left" w:pos="851"/>
      </w:tabs>
      <w:spacing w:before="10000" w:after="0" w:line="240" w:lineRule="auto"/>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E8285C"/>
    <w:pPr>
      <w:keepNext/>
      <w:tabs>
        <w:tab w:val="left" w:pos="851"/>
      </w:tabs>
      <w:spacing w:before="20" w:after="20" w:line="240" w:lineRule="auto"/>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E8285C"/>
    <w:pPr>
      <w:keepNext/>
      <w:keepLines/>
      <w:numPr>
        <w:ilvl w:val="1"/>
        <w:numId w:val="22"/>
      </w:numPr>
      <w:spacing w:before="20" w:after="20" w:line="264" w:lineRule="auto"/>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E8285C"/>
    <w:pPr>
      <w:numPr>
        <w:numId w:val="25"/>
      </w:numPr>
      <w:tabs>
        <w:tab w:val="left" w:pos="851"/>
      </w:tabs>
      <w:spacing w:before="20" w:after="20" w:line="288" w:lineRule="auto"/>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E8285C"/>
    <w:pPr>
      <w:numPr>
        <w:numId w:val="23"/>
      </w:numPr>
      <w:tabs>
        <w:tab w:val="left" w:pos="851"/>
      </w:tabs>
      <w:spacing w:before="20" w:after="20" w:line="288" w:lineRule="auto"/>
    </w:pPr>
    <w:rPr>
      <w:rFonts w:ascii="Times New Roman" w:eastAsia="Times New Roman" w:hAnsi="Times New Roman" w:cs="Times New Roman"/>
      <w:sz w:val="20"/>
      <w:lang w:val="x-none"/>
    </w:rPr>
  </w:style>
  <w:style w:type="paragraph" w:customStyle="1" w:styleId="Zruit">
    <w:name w:val="Zrušit"/>
    <w:basedOn w:val="Normln"/>
    <w:uiPriority w:val="99"/>
    <w:rsid w:val="00E8285C"/>
    <w:pPr>
      <w:spacing w:after="0" w:line="240" w:lineRule="auto"/>
      <w:ind w:left="851"/>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E8285C"/>
    <w:pPr>
      <w:spacing w:after="0" w:line="240" w:lineRule="auto"/>
      <w:ind w:left="851"/>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E8285C"/>
    <w:pPr>
      <w:keepNext/>
      <w:pBdr>
        <w:top w:val="single" w:sz="6" w:space="1" w:color="auto"/>
        <w:bottom w:val="single" w:sz="6" w:space="1" w:color="auto"/>
      </w:pBdr>
      <w:shd w:val="clear" w:color="auto" w:fill="CCCCCC"/>
      <w:tabs>
        <w:tab w:val="right" w:pos="567"/>
        <w:tab w:val="left" w:pos="851"/>
      </w:tabs>
      <w:spacing w:before="120" w:line="288" w:lineRule="auto"/>
      <w:ind w:left="851" w:hanging="851"/>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E8285C"/>
    <w:pPr>
      <w:tabs>
        <w:tab w:val="left" w:pos="851"/>
      </w:tabs>
      <w:spacing w:after="0" w:line="240" w:lineRule="auto"/>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E8285C"/>
    <w:pPr>
      <w:tabs>
        <w:tab w:val="left" w:pos="851"/>
      </w:tabs>
      <w:spacing w:after="0" w:line="240" w:lineRule="auto"/>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E8285C"/>
    <w:pPr>
      <w:keepLines/>
      <w:spacing w:before="20" w:after="0" w:line="200" w:lineRule="atLeast"/>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E8285C"/>
    <w:pPr>
      <w:tabs>
        <w:tab w:val="left" w:pos="851"/>
      </w:tabs>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E8285C"/>
    <w:pPr>
      <w:spacing w:after="120" w:line="240" w:lineRule="auto"/>
      <w:ind w:left="851"/>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E8285C"/>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E8285C"/>
    <w:pPr>
      <w:keepNext/>
      <w:keepLines/>
      <w:tabs>
        <w:tab w:val="left" w:pos="851"/>
      </w:tabs>
      <w:spacing w:after="0" w:line="240" w:lineRule="auto"/>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E8285C"/>
    <w:pPr>
      <w:tabs>
        <w:tab w:val="left" w:pos="851"/>
      </w:tabs>
      <w:spacing w:before="60" w:after="20" w:line="240" w:lineRule="auto"/>
      <w:ind w:left="851"/>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E8285C"/>
    <w:pPr>
      <w:tabs>
        <w:tab w:val="left" w:pos="851"/>
      </w:tabs>
      <w:spacing w:before="20" w:after="20" w:line="288" w:lineRule="auto"/>
      <w:ind w:left="851"/>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E8285C"/>
    <w:pPr>
      <w:spacing w:after="0" w:line="240" w:lineRule="auto"/>
      <w:ind w:left="220" w:hanging="220"/>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E8285C"/>
    <w:pPr>
      <w:tabs>
        <w:tab w:val="left" w:pos="851"/>
      </w:tabs>
      <w:spacing w:after="0" w:line="240" w:lineRule="auto"/>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E8285C"/>
    <w:pPr>
      <w:spacing w:after="0" w:line="240" w:lineRule="auto"/>
      <w:ind w:left="440" w:hanging="220"/>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E8285C"/>
    <w:pPr>
      <w:spacing w:after="0" w:line="240" w:lineRule="auto"/>
      <w:ind w:left="660" w:hanging="220"/>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E8285C"/>
    <w:pPr>
      <w:spacing w:after="0" w:line="240" w:lineRule="auto"/>
      <w:ind w:left="880" w:hanging="220"/>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E8285C"/>
    <w:pPr>
      <w:spacing w:after="0" w:line="240" w:lineRule="auto"/>
      <w:ind w:left="1100" w:hanging="220"/>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E8285C"/>
    <w:pPr>
      <w:spacing w:after="0" w:line="240" w:lineRule="auto"/>
      <w:ind w:left="1320" w:hanging="220"/>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E8285C"/>
    <w:pPr>
      <w:spacing w:after="0" w:line="240" w:lineRule="auto"/>
      <w:ind w:left="1540" w:hanging="220"/>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E8285C"/>
    <w:pPr>
      <w:spacing w:after="0" w:line="240" w:lineRule="auto"/>
      <w:ind w:left="1760" w:hanging="220"/>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E8285C"/>
    <w:pPr>
      <w:spacing w:after="0" w:line="240" w:lineRule="auto"/>
      <w:ind w:left="1980" w:hanging="220"/>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E8285C"/>
    <w:pPr>
      <w:spacing w:after="0" w:line="240" w:lineRule="auto"/>
      <w:ind w:left="220" w:hanging="220"/>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E8285C"/>
    <w:pPr>
      <w:tabs>
        <w:tab w:val="left" w:pos="851"/>
      </w:tabs>
      <w:spacing w:before="20" w:after="20" w:line="288" w:lineRule="auto"/>
      <w:ind w:left="851"/>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E8285C"/>
    <w:pPr>
      <w:numPr>
        <w:numId w:val="28"/>
      </w:numPr>
      <w:spacing w:before="40" w:after="40" w:line="240" w:lineRule="auto"/>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E8285C"/>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E8285C"/>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E8285C"/>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autoRedefine/>
    <w:qFormat/>
    <w:rsid w:val="007732E7"/>
    <w:pPr>
      <w:numPr>
        <w:ilvl w:val="1"/>
        <w:numId w:val="348"/>
      </w:numPr>
      <w:spacing w:after="120" w:line="240" w:lineRule="auto"/>
    </w:pPr>
    <w:rPr>
      <w:rFonts w:ascii="Calibri" w:eastAsia="Times New Roman" w:hAnsi="Calibri" w:cs="Times New Roman"/>
      <w:spacing w:val="-4"/>
      <w:sz w:val="20"/>
      <w:szCs w:val="24"/>
      <w:lang w:eastAsia="cs-CZ"/>
    </w:rPr>
  </w:style>
  <w:style w:type="paragraph" w:customStyle="1" w:styleId="RLNadpis1rovn">
    <w:name w:val="RL Nadpis 1. úrovně"/>
    <w:basedOn w:val="Normln"/>
    <w:next w:val="Normln"/>
    <w:qFormat/>
    <w:rsid w:val="00E8285C"/>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E8285C"/>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E8285C"/>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E8285C"/>
    <w:pPr>
      <w:spacing w:after="120" w:line="320" w:lineRule="atLeast"/>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E8285C"/>
    <w:pPr>
      <w:numPr>
        <w:ilvl w:val="1"/>
      </w:numPr>
      <w:tabs>
        <w:tab w:val="num" w:pos="1361"/>
      </w:tabs>
      <w:spacing w:after="200" w:line="264" w:lineRule="auto"/>
      <w:ind w:left="1361" w:hanging="681"/>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E8285C"/>
    <w:pPr>
      <w:numPr>
        <w:numId w:val="33"/>
      </w:numPr>
      <w:tabs>
        <w:tab w:val="num" w:pos="2041"/>
      </w:tabs>
      <w:spacing w:after="200" w:line="264" w:lineRule="auto"/>
      <w:ind w:left="2041"/>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E8285C"/>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E8285C"/>
    <w:pPr>
      <w:numPr>
        <w:ilvl w:val="1"/>
        <w:numId w:val="34"/>
      </w:numPr>
      <w:spacing w:after="120" w:line="240" w:lineRule="auto"/>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E8285C"/>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pPr>
    <w:rPr>
      <w:rFonts w:ascii="Times New Roman" w:hAnsi="Times New Roman" w:cs="Arial"/>
      <w:b w:val="0"/>
      <w:i w:val="0"/>
      <w:sz w:val="22"/>
      <w:lang w:val="cs-CZ" w:eastAsia="en-US"/>
    </w:rPr>
  </w:style>
  <w:style w:type="paragraph" w:customStyle="1" w:styleId="Claneka">
    <w:name w:val="Clanek (a)"/>
    <w:basedOn w:val="Normln"/>
    <w:qFormat/>
    <w:rsid w:val="00E8285C"/>
    <w:pPr>
      <w:keepLines/>
      <w:widowControl w:val="0"/>
      <w:tabs>
        <w:tab w:val="num" w:pos="992"/>
      </w:tabs>
      <w:spacing w:before="120" w:after="120" w:line="240" w:lineRule="auto"/>
      <w:ind w:left="992" w:hanging="425"/>
    </w:pPr>
    <w:rPr>
      <w:rFonts w:ascii="Times New Roman" w:eastAsia="Times New Roman" w:hAnsi="Times New Roman" w:cs="Times New Roman"/>
      <w:sz w:val="20"/>
      <w:szCs w:val="24"/>
    </w:rPr>
  </w:style>
  <w:style w:type="paragraph" w:customStyle="1" w:styleId="Claneki">
    <w:name w:val="Clanek (i)"/>
    <w:basedOn w:val="Normln"/>
    <w:qFormat/>
    <w:rsid w:val="00E8285C"/>
    <w:pPr>
      <w:keepNext/>
      <w:tabs>
        <w:tab w:val="num" w:pos="1418"/>
      </w:tabs>
      <w:spacing w:before="120" w:after="120" w:line="240" w:lineRule="auto"/>
      <w:ind w:left="1418" w:hanging="426"/>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E8285C"/>
    <w:pPr>
      <w:keepNext/>
      <w:tabs>
        <w:tab w:val="num" w:pos="567"/>
      </w:tabs>
      <w:spacing w:before="280" w:after="140" w:line="290" w:lineRule="auto"/>
      <w:ind w:left="567" w:hanging="567"/>
      <w:outlineLvl w:val="0"/>
    </w:pPr>
    <w:rPr>
      <w:rFonts w:ascii="Arial" w:eastAsia="Times New Roman" w:hAnsi="Arial" w:cs="Times New Roman"/>
      <w:b/>
      <w:bCs/>
      <w:caps/>
      <w:kern w:val="20"/>
      <w:sz w:val="20"/>
      <w:szCs w:val="32"/>
    </w:rPr>
  </w:style>
  <w:style w:type="paragraph" w:customStyle="1" w:styleId="Level4">
    <w:name w:val="Level 4"/>
    <w:basedOn w:val="Normln"/>
    <w:qFormat/>
    <w:rsid w:val="00E8285C"/>
    <w:pPr>
      <w:tabs>
        <w:tab w:val="num" w:pos="2722"/>
      </w:tabs>
      <w:spacing w:before="120" w:after="140" w:line="290" w:lineRule="auto"/>
      <w:ind w:left="2722" w:hanging="681"/>
      <w:outlineLvl w:val="3"/>
    </w:pPr>
    <w:rPr>
      <w:rFonts w:ascii="Arial" w:eastAsia="Times New Roman" w:hAnsi="Arial" w:cs="Times New Roman"/>
      <w:kern w:val="20"/>
      <w:sz w:val="20"/>
      <w:szCs w:val="24"/>
    </w:rPr>
  </w:style>
  <w:style w:type="paragraph" w:customStyle="1" w:styleId="Level5">
    <w:name w:val="Level 5"/>
    <w:basedOn w:val="Normln"/>
    <w:qFormat/>
    <w:rsid w:val="00E8285C"/>
    <w:pPr>
      <w:tabs>
        <w:tab w:val="num" w:pos="3289"/>
      </w:tabs>
      <w:spacing w:before="120" w:after="140" w:line="290" w:lineRule="auto"/>
      <w:ind w:left="3289" w:hanging="567"/>
      <w:outlineLvl w:val="4"/>
    </w:pPr>
    <w:rPr>
      <w:rFonts w:ascii="Arial" w:eastAsia="Times New Roman" w:hAnsi="Arial" w:cs="Times New Roman"/>
      <w:kern w:val="20"/>
      <w:sz w:val="20"/>
      <w:szCs w:val="24"/>
    </w:rPr>
  </w:style>
  <w:style w:type="paragraph" w:customStyle="1" w:styleId="Level7">
    <w:name w:val="Level 7"/>
    <w:basedOn w:val="Normln"/>
    <w:rsid w:val="00E8285C"/>
    <w:pPr>
      <w:tabs>
        <w:tab w:val="num" w:pos="3969"/>
      </w:tabs>
      <w:spacing w:before="120" w:after="140" w:line="290" w:lineRule="auto"/>
      <w:ind w:left="3969" w:hanging="680"/>
      <w:outlineLvl w:val="6"/>
    </w:pPr>
    <w:rPr>
      <w:rFonts w:ascii="Arial" w:eastAsia="Times New Roman" w:hAnsi="Arial" w:cs="Times New Roman"/>
      <w:kern w:val="20"/>
      <w:sz w:val="20"/>
      <w:szCs w:val="24"/>
    </w:rPr>
  </w:style>
  <w:style w:type="paragraph" w:customStyle="1" w:styleId="Level8">
    <w:name w:val="Level 8"/>
    <w:basedOn w:val="Normln"/>
    <w:rsid w:val="00E8285C"/>
    <w:pPr>
      <w:tabs>
        <w:tab w:val="num" w:pos="3969"/>
      </w:tabs>
      <w:spacing w:before="120" w:after="140" w:line="290" w:lineRule="auto"/>
      <w:ind w:left="3969" w:hanging="680"/>
      <w:outlineLvl w:val="7"/>
    </w:pPr>
    <w:rPr>
      <w:rFonts w:ascii="Arial" w:eastAsia="Times New Roman" w:hAnsi="Arial" w:cs="Times New Roman"/>
      <w:kern w:val="20"/>
      <w:sz w:val="20"/>
      <w:szCs w:val="24"/>
    </w:rPr>
  </w:style>
  <w:style w:type="paragraph" w:customStyle="1" w:styleId="Level9">
    <w:name w:val="Level 9"/>
    <w:basedOn w:val="Normln"/>
    <w:rsid w:val="00E8285C"/>
    <w:pPr>
      <w:tabs>
        <w:tab w:val="num" w:pos="3969"/>
      </w:tabs>
      <w:spacing w:before="120" w:after="140" w:line="290" w:lineRule="auto"/>
      <w:ind w:left="3969" w:hanging="680"/>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0B3761"/>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8B76A8"/>
    <w:pPr>
      <w:tabs>
        <w:tab w:val="num" w:pos="737"/>
      </w:tabs>
      <w:spacing w:after="120" w:line="280" w:lineRule="exact"/>
      <w:ind w:left="737" w:hanging="737"/>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134"/>
      </w:numPr>
      <w:spacing w:before="240" w:after="120" w:line="276" w:lineRule="auto"/>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134"/>
      </w:numPr>
      <w:spacing w:before="160" w:after="120" w:line="276" w:lineRule="auto"/>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134"/>
      </w:numPr>
      <w:tabs>
        <w:tab w:val="left" w:pos="964"/>
      </w:tabs>
      <w:spacing w:before="120" w:after="80" w:line="276" w:lineRule="auto"/>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134"/>
      </w:numPr>
      <w:spacing w:before="120" w:after="80" w:line="276" w:lineRule="auto"/>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134"/>
      </w:numPr>
      <w:spacing w:before="120" w:after="80" w:line="276" w:lineRule="auto"/>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134"/>
      </w:numPr>
      <w:tabs>
        <w:tab w:val="left" w:pos="1656"/>
      </w:tabs>
      <w:spacing w:before="120" w:after="80" w:line="276" w:lineRule="auto"/>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134"/>
      </w:numPr>
      <w:spacing w:before="80" w:after="60" w:line="276" w:lineRule="auto"/>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134"/>
      </w:numPr>
      <w:tabs>
        <w:tab w:val="left" w:pos="2088"/>
      </w:tabs>
      <w:spacing w:before="80" w:after="60" w:line="276" w:lineRule="auto"/>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134"/>
      </w:numPr>
      <w:tabs>
        <w:tab w:val="left" w:pos="2304"/>
      </w:tabs>
      <w:spacing w:before="80" w:after="60" w:line="276" w:lineRule="auto"/>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3C5D48"/>
  </w:style>
  <w:style w:type="numbering" w:customStyle="1" w:styleId="odrka11">
    <w:name w:val="odrážka 11"/>
    <w:basedOn w:val="Bezseznamu"/>
    <w:rsid w:val="003C5D48"/>
  </w:style>
  <w:style w:type="numbering" w:customStyle="1" w:styleId="Seznamsla1">
    <w:name w:val="Seznam čísla1"/>
    <w:rsid w:val="003C5D48"/>
  </w:style>
  <w:style w:type="numbering" w:customStyle="1" w:styleId="Seznamnadpisy1">
    <w:name w:val="Seznam nadpisy1"/>
    <w:rsid w:val="003C5D48"/>
  </w:style>
  <w:style w:type="numbering" w:customStyle="1" w:styleId="Seznampsmena1">
    <w:name w:val="Seznam písmena1"/>
    <w:rsid w:val="003C5D48"/>
  </w:style>
  <w:style w:type="numbering" w:customStyle="1" w:styleId="Seznamodrky1">
    <w:name w:val="Seznam odrážky1"/>
    <w:rsid w:val="003C5D48"/>
  </w:style>
  <w:style w:type="numbering" w:customStyle="1" w:styleId="1111111">
    <w:name w:val="1 / 1.1 / 1.1.11"/>
    <w:basedOn w:val="Bezseznamu"/>
    <w:next w:val="111111"/>
    <w:uiPriority w:val="99"/>
    <w:rsid w:val="003C5D48"/>
  </w:style>
  <w:style w:type="character" w:customStyle="1" w:styleId="ui-provider">
    <w:name w:val="ui-provider"/>
    <w:basedOn w:val="Standardnpsmoodstavce"/>
    <w:rsid w:val="00501FE3"/>
  </w:style>
  <w:style w:type="character" w:customStyle="1" w:styleId="dn">
    <w:name w:val="Žádný"/>
    <w:rsid w:val="00501FE3"/>
  </w:style>
  <w:style w:type="character" w:styleId="Nevyeenzmnka">
    <w:name w:val="Unresolved Mention"/>
    <w:basedOn w:val="Standardnpsmoodstavce"/>
    <w:uiPriority w:val="99"/>
    <w:semiHidden/>
    <w:unhideWhenUsed/>
    <w:rsid w:val="005A4223"/>
    <w:rPr>
      <w:color w:val="605E5C"/>
      <w:shd w:val="clear" w:color="auto" w:fill="E1DFDD"/>
    </w:rPr>
  </w:style>
  <w:style w:type="numbering" w:customStyle="1" w:styleId="Strukturasmlouvy">
    <w:name w:val="Struktura smlouvy"/>
    <w:uiPriority w:val="99"/>
    <w:rsid w:val="00871A74"/>
    <w:pPr>
      <w:numPr>
        <w:numId w:val="282"/>
      </w:numPr>
    </w:pPr>
  </w:style>
  <w:style w:type="paragraph" w:customStyle="1" w:styleId="RLPsmeno">
    <w:name w:val="RL Písmeno"/>
    <w:basedOn w:val="TSTextlnkuslovan"/>
    <w:link w:val="RLPsmenoChar"/>
    <w:autoRedefine/>
    <w:qFormat/>
    <w:rsid w:val="00871A74"/>
    <w:pPr>
      <w:numPr>
        <w:ilvl w:val="3"/>
        <w:numId w:val="348"/>
      </w:numPr>
      <w:tabs>
        <w:tab w:val="left" w:pos="567"/>
        <w:tab w:val="left" w:pos="709"/>
      </w:tabs>
      <w:spacing w:after="60" w:line="276" w:lineRule="auto"/>
    </w:pPr>
    <w:rPr>
      <w:rFonts w:asciiTheme="minorHAnsi" w:eastAsia="Times New Roman" w:hAnsiTheme="minorHAnsi" w:cs="Times New Roman"/>
      <w:sz w:val="20"/>
      <w:szCs w:val="20"/>
      <w:lang w:eastAsia="x-none"/>
    </w:rPr>
  </w:style>
  <w:style w:type="character" w:customStyle="1" w:styleId="RLPsmenoChar">
    <w:name w:val="RL Písmeno Char"/>
    <w:basedOn w:val="TSTextlnkuslovanChar"/>
    <w:link w:val="RLPsmeno"/>
    <w:rsid w:val="00A45CE0"/>
    <w:rPr>
      <w:rFonts w:ascii="Arial" w:eastAsia="Times New Roman" w:hAnsi="Arial" w:cs="Times New Roman"/>
      <w:sz w:val="20"/>
      <w:szCs w:val="20"/>
      <w:lang w:eastAsia="x-none"/>
    </w:rPr>
  </w:style>
  <w:style w:type="character" w:styleId="Zmnka">
    <w:name w:val="Mention"/>
    <w:basedOn w:val="Standardnpsmoodstavce"/>
    <w:uiPriority w:val="99"/>
    <w:unhideWhenUsed/>
    <w:rsid w:val="00AE33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641272258">
      <w:bodyDiv w:val="1"/>
      <w:marLeft w:val="0"/>
      <w:marRight w:val="0"/>
      <w:marTop w:val="0"/>
      <w:marBottom w:val="0"/>
      <w:divBdr>
        <w:top w:val="none" w:sz="0" w:space="0" w:color="auto"/>
        <w:left w:val="none" w:sz="0" w:space="0" w:color="auto"/>
        <w:bottom w:val="none" w:sz="0" w:space="0" w:color="auto"/>
        <w:right w:val="none" w:sz="0" w:space="0" w:color="auto"/>
      </w:divBdr>
      <w:divsChild>
        <w:div w:id="1609777304">
          <w:marLeft w:val="0"/>
          <w:marRight w:val="0"/>
          <w:marTop w:val="0"/>
          <w:marBottom w:val="0"/>
          <w:divBdr>
            <w:top w:val="none" w:sz="0" w:space="0" w:color="auto"/>
            <w:left w:val="none" w:sz="0" w:space="0" w:color="auto"/>
            <w:bottom w:val="none" w:sz="0" w:space="0" w:color="auto"/>
            <w:right w:val="none" w:sz="0" w:space="0" w:color="auto"/>
          </w:divBdr>
          <w:divsChild>
            <w:div w:id="103424827">
              <w:marLeft w:val="0"/>
              <w:marRight w:val="0"/>
              <w:marTop w:val="0"/>
              <w:marBottom w:val="0"/>
              <w:divBdr>
                <w:top w:val="none" w:sz="0" w:space="0" w:color="auto"/>
                <w:left w:val="none" w:sz="0" w:space="0" w:color="auto"/>
                <w:bottom w:val="none" w:sz="0" w:space="0" w:color="auto"/>
                <w:right w:val="none" w:sz="0" w:space="0" w:color="auto"/>
              </w:divBdr>
            </w:div>
            <w:div w:id="132872670">
              <w:marLeft w:val="0"/>
              <w:marRight w:val="0"/>
              <w:marTop w:val="0"/>
              <w:marBottom w:val="0"/>
              <w:divBdr>
                <w:top w:val="none" w:sz="0" w:space="0" w:color="auto"/>
                <w:left w:val="none" w:sz="0" w:space="0" w:color="auto"/>
                <w:bottom w:val="none" w:sz="0" w:space="0" w:color="auto"/>
                <w:right w:val="none" w:sz="0" w:space="0" w:color="auto"/>
              </w:divBdr>
            </w:div>
            <w:div w:id="219101784">
              <w:marLeft w:val="0"/>
              <w:marRight w:val="0"/>
              <w:marTop w:val="0"/>
              <w:marBottom w:val="0"/>
              <w:divBdr>
                <w:top w:val="none" w:sz="0" w:space="0" w:color="auto"/>
                <w:left w:val="none" w:sz="0" w:space="0" w:color="auto"/>
                <w:bottom w:val="none" w:sz="0" w:space="0" w:color="auto"/>
                <w:right w:val="none" w:sz="0" w:space="0" w:color="auto"/>
              </w:divBdr>
            </w:div>
            <w:div w:id="330182359">
              <w:marLeft w:val="0"/>
              <w:marRight w:val="0"/>
              <w:marTop w:val="0"/>
              <w:marBottom w:val="0"/>
              <w:divBdr>
                <w:top w:val="none" w:sz="0" w:space="0" w:color="auto"/>
                <w:left w:val="none" w:sz="0" w:space="0" w:color="auto"/>
                <w:bottom w:val="none" w:sz="0" w:space="0" w:color="auto"/>
                <w:right w:val="none" w:sz="0" w:space="0" w:color="auto"/>
              </w:divBdr>
            </w:div>
            <w:div w:id="335379469">
              <w:marLeft w:val="0"/>
              <w:marRight w:val="0"/>
              <w:marTop w:val="0"/>
              <w:marBottom w:val="0"/>
              <w:divBdr>
                <w:top w:val="none" w:sz="0" w:space="0" w:color="auto"/>
                <w:left w:val="none" w:sz="0" w:space="0" w:color="auto"/>
                <w:bottom w:val="none" w:sz="0" w:space="0" w:color="auto"/>
                <w:right w:val="none" w:sz="0" w:space="0" w:color="auto"/>
              </w:divBdr>
            </w:div>
            <w:div w:id="342704029">
              <w:marLeft w:val="0"/>
              <w:marRight w:val="0"/>
              <w:marTop w:val="0"/>
              <w:marBottom w:val="0"/>
              <w:divBdr>
                <w:top w:val="none" w:sz="0" w:space="0" w:color="auto"/>
                <w:left w:val="none" w:sz="0" w:space="0" w:color="auto"/>
                <w:bottom w:val="none" w:sz="0" w:space="0" w:color="auto"/>
                <w:right w:val="none" w:sz="0" w:space="0" w:color="auto"/>
              </w:divBdr>
            </w:div>
            <w:div w:id="415370977">
              <w:marLeft w:val="0"/>
              <w:marRight w:val="0"/>
              <w:marTop w:val="0"/>
              <w:marBottom w:val="0"/>
              <w:divBdr>
                <w:top w:val="none" w:sz="0" w:space="0" w:color="auto"/>
                <w:left w:val="none" w:sz="0" w:space="0" w:color="auto"/>
                <w:bottom w:val="none" w:sz="0" w:space="0" w:color="auto"/>
                <w:right w:val="none" w:sz="0" w:space="0" w:color="auto"/>
              </w:divBdr>
            </w:div>
            <w:div w:id="521096353">
              <w:marLeft w:val="0"/>
              <w:marRight w:val="0"/>
              <w:marTop w:val="0"/>
              <w:marBottom w:val="0"/>
              <w:divBdr>
                <w:top w:val="none" w:sz="0" w:space="0" w:color="auto"/>
                <w:left w:val="none" w:sz="0" w:space="0" w:color="auto"/>
                <w:bottom w:val="none" w:sz="0" w:space="0" w:color="auto"/>
                <w:right w:val="none" w:sz="0" w:space="0" w:color="auto"/>
              </w:divBdr>
            </w:div>
            <w:div w:id="567963235">
              <w:marLeft w:val="0"/>
              <w:marRight w:val="0"/>
              <w:marTop w:val="0"/>
              <w:marBottom w:val="0"/>
              <w:divBdr>
                <w:top w:val="none" w:sz="0" w:space="0" w:color="auto"/>
                <w:left w:val="none" w:sz="0" w:space="0" w:color="auto"/>
                <w:bottom w:val="none" w:sz="0" w:space="0" w:color="auto"/>
                <w:right w:val="none" w:sz="0" w:space="0" w:color="auto"/>
              </w:divBdr>
            </w:div>
            <w:div w:id="600917423">
              <w:marLeft w:val="0"/>
              <w:marRight w:val="0"/>
              <w:marTop w:val="0"/>
              <w:marBottom w:val="0"/>
              <w:divBdr>
                <w:top w:val="none" w:sz="0" w:space="0" w:color="auto"/>
                <w:left w:val="none" w:sz="0" w:space="0" w:color="auto"/>
                <w:bottom w:val="none" w:sz="0" w:space="0" w:color="auto"/>
                <w:right w:val="none" w:sz="0" w:space="0" w:color="auto"/>
              </w:divBdr>
            </w:div>
            <w:div w:id="767774628">
              <w:marLeft w:val="0"/>
              <w:marRight w:val="0"/>
              <w:marTop w:val="0"/>
              <w:marBottom w:val="0"/>
              <w:divBdr>
                <w:top w:val="none" w:sz="0" w:space="0" w:color="auto"/>
                <w:left w:val="none" w:sz="0" w:space="0" w:color="auto"/>
                <w:bottom w:val="none" w:sz="0" w:space="0" w:color="auto"/>
                <w:right w:val="none" w:sz="0" w:space="0" w:color="auto"/>
              </w:divBdr>
            </w:div>
            <w:div w:id="866255815">
              <w:marLeft w:val="0"/>
              <w:marRight w:val="0"/>
              <w:marTop w:val="0"/>
              <w:marBottom w:val="0"/>
              <w:divBdr>
                <w:top w:val="none" w:sz="0" w:space="0" w:color="auto"/>
                <w:left w:val="none" w:sz="0" w:space="0" w:color="auto"/>
                <w:bottom w:val="none" w:sz="0" w:space="0" w:color="auto"/>
                <w:right w:val="none" w:sz="0" w:space="0" w:color="auto"/>
              </w:divBdr>
            </w:div>
            <w:div w:id="1001422586">
              <w:marLeft w:val="0"/>
              <w:marRight w:val="0"/>
              <w:marTop w:val="0"/>
              <w:marBottom w:val="0"/>
              <w:divBdr>
                <w:top w:val="none" w:sz="0" w:space="0" w:color="auto"/>
                <w:left w:val="none" w:sz="0" w:space="0" w:color="auto"/>
                <w:bottom w:val="none" w:sz="0" w:space="0" w:color="auto"/>
                <w:right w:val="none" w:sz="0" w:space="0" w:color="auto"/>
              </w:divBdr>
            </w:div>
            <w:div w:id="1008407119">
              <w:marLeft w:val="0"/>
              <w:marRight w:val="0"/>
              <w:marTop w:val="0"/>
              <w:marBottom w:val="0"/>
              <w:divBdr>
                <w:top w:val="none" w:sz="0" w:space="0" w:color="auto"/>
                <w:left w:val="none" w:sz="0" w:space="0" w:color="auto"/>
                <w:bottom w:val="none" w:sz="0" w:space="0" w:color="auto"/>
                <w:right w:val="none" w:sz="0" w:space="0" w:color="auto"/>
              </w:divBdr>
            </w:div>
            <w:div w:id="1137724538">
              <w:marLeft w:val="0"/>
              <w:marRight w:val="0"/>
              <w:marTop w:val="0"/>
              <w:marBottom w:val="0"/>
              <w:divBdr>
                <w:top w:val="none" w:sz="0" w:space="0" w:color="auto"/>
                <w:left w:val="none" w:sz="0" w:space="0" w:color="auto"/>
                <w:bottom w:val="none" w:sz="0" w:space="0" w:color="auto"/>
                <w:right w:val="none" w:sz="0" w:space="0" w:color="auto"/>
              </w:divBdr>
            </w:div>
            <w:div w:id="1161702937">
              <w:marLeft w:val="0"/>
              <w:marRight w:val="0"/>
              <w:marTop w:val="0"/>
              <w:marBottom w:val="0"/>
              <w:divBdr>
                <w:top w:val="none" w:sz="0" w:space="0" w:color="auto"/>
                <w:left w:val="none" w:sz="0" w:space="0" w:color="auto"/>
                <w:bottom w:val="none" w:sz="0" w:space="0" w:color="auto"/>
                <w:right w:val="none" w:sz="0" w:space="0" w:color="auto"/>
              </w:divBdr>
            </w:div>
            <w:div w:id="1171142103">
              <w:marLeft w:val="0"/>
              <w:marRight w:val="0"/>
              <w:marTop w:val="0"/>
              <w:marBottom w:val="0"/>
              <w:divBdr>
                <w:top w:val="none" w:sz="0" w:space="0" w:color="auto"/>
                <w:left w:val="none" w:sz="0" w:space="0" w:color="auto"/>
                <w:bottom w:val="none" w:sz="0" w:space="0" w:color="auto"/>
                <w:right w:val="none" w:sz="0" w:space="0" w:color="auto"/>
              </w:divBdr>
            </w:div>
            <w:div w:id="1184661471">
              <w:marLeft w:val="0"/>
              <w:marRight w:val="0"/>
              <w:marTop w:val="0"/>
              <w:marBottom w:val="0"/>
              <w:divBdr>
                <w:top w:val="none" w:sz="0" w:space="0" w:color="auto"/>
                <w:left w:val="none" w:sz="0" w:space="0" w:color="auto"/>
                <w:bottom w:val="none" w:sz="0" w:space="0" w:color="auto"/>
                <w:right w:val="none" w:sz="0" w:space="0" w:color="auto"/>
              </w:divBdr>
            </w:div>
            <w:div w:id="1276207136">
              <w:marLeft w:val="0"/>
              <w:marRight w:val="0"/>
              <w:marTop w:val="0"/>
              <w:marBottom w:val="0"/>
              <w:divBdr>
                <w:top w:val="none" w:sz="0" w:space="0" w:color="auto"/>
                <w:left w:val="none" w:sz="0" w:space="0" w:color="auto"/>
                <w:bottom w:val="none" w:sz="0" w:space="0" w:color="auto"/>
                <w:right w:val="none" w:sz="0" w:space="0" w:color="auto"/>
              </w:divBdr>
            </w:div>
            <w:div w:id="1305547688">
              <w:marLeft w:val="0"/>
              <w:marRight w:val="0"/>
              <w:marTop w:val="0"/>
              <w:marBottom w:val="0"/>
              <w:divBdr>
                <w:top w:val="none" w:sz="0" w:space="0" w:color="auto"/>
                <w:left w:val="none" w:sz="0" w:space="0" w:color="auto"/>
                <w:bottom w:val="none" w:sz="0" w:space="0" w:color="auto"/>
                <w:right w:val="none" w:sz="0" w:space="0" w:color="auto"/>
              </w:divBdr>
            </w:div>
            <w:div w:id="1334182000">
              <w:marLeft w:val="0"/>
              <w:marRight w:val="0"/>
              <w:marTop w:val="0"/>
              <w:marBottom w:val="0"/>
              <w:divBdr>
                <w:top w:val="none" w:sz="0" w:space="0" w:color="auto"/>
                <w:left w:val="none" w:sz="0" w:space="0" w:color="auto"/>
                <w:bottom w:val="none" w:sz="0" w:space="0" w:color="auto"/>
                <w:right w:val="none" w:sz="0" w:space="0" w:color="auto"/>
              </w:divBdr>
            </w:div>
            <w:div w:id="1365060827">
              <w:marLeft w:val="0"/>
              <w:marRight w:val="0"/>
              <w:marTop w:val="0"/>
              <w:marBottom w:val="0"/>
              <w:divBdr>
                <w:top w:val="none" w:sz="0" w:space="0" w:color="auto"/>
                <w:left w:val="none" w:sz="0" w:space="0" w:color="auto"/>
                <w:bottom w:val="none" w:sz="0" w:space="0" w:color="auto"/>
                <w:right w:val="none" w:sz="0" w:space="0" w:color="auto"/>
              </w:divBdr>
            </w:div>
            <w:div w:id="1558970868">
              <w:marLeft w:val="0"/>
              <w:marRight w:val="0"/>
              <w:marTop w:val="0"/>
              <w:marBottom w:val="0"/>
              <w:divBdr>
                <w:top w:val="none" w:sz="0" w:space="0" w:color="auto"/>
                <w:left w:val="none" w:sz="0" w:space="0" w:color="auto"/>
                <w:bottom w:val="none" w:sz="0" w:space="0" w:color="auto"/>
                <w:right w:val="none" w:sz="0" w:space="0" w:color="auto"/>
              </w:divBdr>
            </w:div>
            <w:div w:id="1566909866">
              <w:marLeft w:val="0"/>
              <w:marRight w:val="0"/>
              <w:marTop w:val="0"/>
              <w:marBottom w:val="0"/>
              <w:divBdr>
                <w:top w:val="none" w:sz="0" w:space="0" w:color="auto"/>
                <w:left w:val="none" w:sz="0" w:space="0" w:color="auto"/>
                <w:bottom w:val="none" w:sz="0" w:space="0" w:color="auto"/>
                <w:right w:val="none" w:sz="0" w:space="0" w:color="auto"/>
              </w:divBdr>
            </w:div>
            <w:div w:id="1573156932">
              <w:marLeft w:val="0"/>
              <w:marRight w:val="0"/>
              <w:marTop w:val="0"/>
              <w:marBottom w:val="0"/>
              <w:divBdr>
                <w:top w:val="none" w:sz="0" w:space="0" w:color="auto"/>
                <w:left w:val="none" w:sz="0" w:space="0" w:color="auto"/>
                <w:bottom w:val="none" w:sz="0" w:space="0" w:color="auto"/>
                <w:right w:val="none" w:sz="0" w:space="0" w:color="auto"/>
              </w:divBdr>
            </w:div>
            <w:div w:id="1578588251">
              <w:marLeft w:val="0"/>
              <w:marRight w:val="0"/>
              <w:marTop w:val="0"/>
              <w:marBottom w:val="0"/>
              <w:divBdr>
                <w:top w:val="none" w:sz="0" w:space="0" w:color="auto"/>
                <w:left w:val="none" w:sz="0" w:space="0" w:color="auto"/>
                <w:bottom w:val="none" w:sz="0" w:space="0" w:color="auto"/>
                <w:right w:val="none" w:sz="0" w:space="0" w:color="auto"/>
              </w:divBdr>
            </w:div>
            <w:div w:id="1579436315">
              <w:marLeft w:val="0"/>
              <w:marRight w:val="0"/>
              <w:marTop w:val="0"/>
              <w:marBottom w:val="0"/>
              <w:divBdr>
                <w:top w:val="none" w:sz="0" w:space="0" w:color="auto"/>
                <w:left w:val="none" w:sz="0" w:space="0" w:color="auto"/>
                <w:bottom w:val="none" w:sz="0" w:space="0" w:color="auto"/>
                <w:right w:val="none" w:sz="0" w:space="0" w:color="auto"/>
              </w:divBdr>
            </w:div>
            <w:div w:id="1603151888">
              <w:marLeft w:val="0"/>
              <w:marRight w:val="0"/>
              <w:marTop w:val="0"/>
              <w:marBottom w:val="0"/>
              <w:divBdr>
                <w:top w:val="none" w:sz="0" w:space="0" w:color="auto"/>
                <w:left w:val="none" w:sz="0" w:space="0" w:color="auto"/>
                <w:bottom w:val="none" w:sz="0" w:space="0" w:color="auto"/>
                <w:right w:val="none" w:sz="0" w:space="0" w:color="auto"/>
              </w:divBdr>
            </w:div>
            <w:div w:id="1610894270">
              <w:marLeft w:val="0"/>
              <w:marRight w:val="0"/>
              <w:marTop w:val="0"/>
              <w:marBottom w:val="0"/>
              <w:divBdr>
                <w:top w:val="none" w:sz="0" w:space="0" w:color="auto"/>
                <w:left w:val="none" w:sz="0" w:space="0" w:color="auto"/>
                <w:bottom w:val="none" w:sz="0" w:space="0" w:color="auto"/>
                <w:right w:val="none" w:sz="0" w:space="0" w:color="auto"/>
              </w:divBdr>
            </w:div>
            <w:div w:id="1720595508">
              <w:marLeft w:val="0"/>
              <w:marRight w:val="0"/>
              <w:marTop w:val="0"/>
              <w:marBottom w:val="0"/>
              <w:divBdr>
                <w:top w:val="none" w:sz="0" w:space="0" w:color="auto"/>
                <w:left w:val="none" w:sz="0" w:space="0" w:color="auto"/>
                <w:bottom w:val="none" w:sz="0" w:space="0" w:color="auto"/>
                <w:right w:val="none" w:sz="0" w:space="0" w:color="auto"/>
              </w:divBdr>
            </w:div>
            <w:div w:id="1759399025">
              <w:marLeft w:val="0"/>
              <w:marRight w:val="0"/>
              <w:marTop w:val="0"/>
              <w:marBottom w:val="0"/>
              <w:divBdr>
                <w:top w:val="none" w:sz="0" w:space="0" w:color="auto"/>
                <w:left w:val="none" w:sz="0" w:space="0" w:color="auto"/>
                <w:bottom w:val="none" w:sz="0" w:space="0" w:color="auto"/>
                <w:right w:val="none" w:sz="0" w:space="0" w:color="auto"/>
              </w:divBdr>
            </w:div>
            <w:div w:id="1762022401">
              <w:marLeft w:val="0"/>
              <w:marRight w:val="0"/>
              <w:marTop w:val="0"/>
              <w:marBottom w:val="0"/>
              <w:divBdr>
                <w:top w:val="none" w:sz="0" w:space="0" w:color="auto"/>
                <w:left w:val="none" w:sz="0" w:space="0" w:color="auto"/>
                <w:bottom w:val="none" w:sz="0" w:space="0" w:color="auto"/>
                <w:right w:val="none" w:sz="0" w:space="0" w:color="auto"/>
              </w:divBdr>
            </w:div>
            <w:div w:id="1778212049">
              <w:marLeft w:val="0"/>
              <w:marRight w:val="0"/>
              <w:marTop w:val="0"/>
              <w:marBottom w:val="0"/>
              <w:divBdr>
                <w:top w:val="none" w:sz="0" w:space="0" w:color="auto"/>
                <w:left w:val="none" w:sz="0" w:space="0" w:color="auto"/>
                <w:bottom w:val="none" w:sz="0" w:space="0" w:color="auto"/>
                <w:right w:val="none" w:sz="0" w:space="0" w:color="auto"/>
              </w:divBdr>
            </w:div>
            <w:div w:id="1797719038">
              <w:marLeft w:val="0"/>
              <w:marRight w:val="0"/>
              <w:marTop w:val="0"/>
              <w:marBottom w:val="0"/>
              <w:divBdr>
                <w:top w:val="none" w:sz="0" w:space="0" w:color="auto"/>
                <w:left w:val="none" w:sz="0" w:space="0" w:color="auto"/>
                <w:bottom w:val="none" w:sz="0" w:space="0" w:color="auto"/>
                <w:right w:val="none" w:sz="0" w:space="0" w:color="auto"/>
              </w:divBdr>
            </w:div>
            <w:div w:id="1840078353">
              <w:marLeft w:val="0"/>
              <w:marRight w:val="0"/>
              <w:marTop w:val="0"/>
              <w:marBottom w:val="0"/>
              <w:divBdr>
                <w:top w:val="none" w:sz="0" w:space="0" w:color="auto"/>
                <w:left w:val="none" w:sz="0" w:space="0" w:color="auto"/>
                <w:bottom w:val="none" w:sz="0" w:space="0" w:color="auto"/>
                <w:right w:val="none" w:sz="0" w:space="0" w:color="auto"/>
              </w:divBdr>
            </w:div>
            <w:div w:id="1849636725">
              <w:marLeft w:val="0"/>
              <w:marRight w:val="0"/>
              <w:marTop w:val="0"/>
              <w:marBottom w:val="0"/>
              <w:divBdr>
                <w:top w:val="none" w:sz="0" w:space="0" w:color="auto"/>
                <w:left w:val="none" w:sz="0" w:space="0" w:color="auto"/>
                <w:bottom w:val="none" w:sz="0" w:space="0" w:color="auto"/>
                <w:right w:val="none" w:sz="0" w:space="0" w:color="auto"/>
              </w:divBdr>
            </w:div>
            <w:div w:id="1919896935">
              <w:marLeft w:val="0"/>
              <w:marRight w:val="0"/>
              <w:marTop w:val="0"/>
              <w:marBottom w:val="0"/>
              <w:divBdr>
                <w:top w:val="none" w:sz="0" w:space="0" w:color="auto"/>
                <w:left w:val="none" w:sz="0" w:space="0" w:color="auto"/>
                <w:bottom w:val="none" w:sz="0" w:space="0" w:color="auto"/>
                <w:right w:val="none" w:sz="0" w:space="0" w:color="auto"/>
              </w:divBdr>
            </w:div>
            <w:div w:id="1958641308">
              <w:marLeft w:val="0"/>
              <w:marRight w:val="0"/>
              <w:marTop w:val="0"/>
              <w:marBottom w:val="0"/>
              <w:divBdr>
                <w:top w:val="none" w:sz="0" w:space="0" w:color="auto"/>
                <w:left w:val="none" w:sz="0" w:space="0" w:color="auto"/>
                <w:bottom w:val="none" w:sz="0" w:space="0" w:color="auto"/>
                <w:right w:val="none" w:sz="0" w:space="0" w:color="auto"/>
              </w:divBdr>
            </w:div>
            <w:div w:id="1971085284">
              <w:marLeft w:val="0"/>
              <w:marRight w:val="0"/>
              <w:marTop w:val="0"/>
              <w:marBottom w:val="0"/>
              <w:divBdr>
                <w:top w:val="none" w:sz="0" w:space="0" w:color="auto"/>
                <w:left w:val="none" w:sz="0" w:space="0" w:color="auto"/>
                <w:bottom w:val="none" w:sz="0" w:space="0" w:color="auto"/>
                <w:right w:val="none" w:sz="0" w:space="0" w:color="auto"/>
              </w:divBdr>
            </w:div>
            <w:div w:id="2017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ukzuz.g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B4E7B27C289049BD8BEE1DF5A947B2" ma:contentTypeVersion="6" ma:contentTypeDescription="Create a new document." ma:contentTypeScope="" ma:versionID="00e0689377e1647d7f4a9eb2a0a9d370">
  <xsd:schema xmlns:xsd="http://www.w3.org/2001/XMLSchema" xmlns:xs="http://www.w3.org/2001/XMLSchema" xmlns:p="http://schemas.microsoft.com/office/2006/metadata/properties" xmlns:ns2="2e00d4c3-2708-4427-a090-9ef1b2893b01" xmlns:ns3="7bbceb10-f2ec-4386-9f8f-2ecfc931740c" targetNamespace="http://schemas.microsoft.com/office/2006/metadata/properties" ma:root="true" ma:fieldsID="7c415e4e57084831fba7ad81741cca41" ns2:_="" ns3:_="">
    <xsd:import namespace="2e00d4c3-2708-4427-a090-9ef1b2893b01"/>
    <xsd:import namespace="7bbceb10-f2ec-4386-9f8f-2ecfc9317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d4c3-2708-4427-a090-9ef1b2893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ceb10-f2ec-4386-9f8f-2ecfc93174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7F08E-3C55-43E4-B0D9-DCC9538774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6202F-604D-44C4-9FF7-89E53D576705}">
  <ds:schemaRefs>
    <ds:schemaRef ds:uri="http://schemas.microsoft.com/sharepoint/v3/contenttype/forms"/>
  </ds:schemaRefs>
</ds:datastoreItem>
</file>

<file path=customXml/itemProps3.xml><?xml version="1.0" encoding="utf-8"?>
<ds:datastoreItem xmlns:ds="http://schemas.openxmlformats.org/officeDocument/2006/customXml" ds:itemID="{6C0E9A6E-C25E-4EB3-AEB0-E656E72050B9}">
  <ds:schemaRefs>
    <ds:schemaRef ds:uri="http://schemas.openxmlformats.org/officeDocument/2006/bibliography"/>
  </ds:schemaRefs>
</ds:datastoreItem>
</file>

<file path=customXml/itemProps4.xml><?xml version="1.0" encoding="utf-8"?>
<ds:datastoreItem xmlns:ds="http://schemas.openxmlformats.org/officeDocument/2006/customXml" ds:itemID="{1D4E29D1-6B7A-41A2-9B4A-052F9604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0d4c3-2708-4427-a090-9ef1b2893b01"/>
    <ds:schemaRef ds:uri="7bbceb10-f2ec-4386-9f8f-2ecfc9317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20506</Words>
  <Characters>120991</Characters>
  <Application>Microsoft Office Word</Application>
  <DocSecurity>0</DocSecurity>
  <Lines>1008</Lines>
  <Paragraphs>282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2025-08-05T11:39:00Z</dcterms:created>
  <dcterms:modified xsi:type="dcterms:W3CDTF">2025-08-05T11:39:00Z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0x010100FFB4E7B27C289049BD8BEE1DF5A947B2</vt:lpwstr>
  </property>
</Properties>
</file>