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A244" w14:textId="0BD3B1A1" w:rsidR="00656C3F" w:rsidRPr="0002699A" w:rsidRDefault="0002699A" w:rsidP="0002699A">
      <w:pPr>
        <w:pStyle w:val="Zhlav"/>
        <w:tabs>
          <w:tab w:val="clear" w:pos="9072"/>
          <w:tab w:val="center" w:pos="1134"/>
        </w:tabs>
        <w:rPr>
          <w:rFonts w:cs="Arial"/>
          <w:b/>
          <w:bCs/>
          <w:sz w:val="20"/>
        </w:rPr>
      </w:pPr>
      <w:r>
        <w:rPr>
          <w:rFonts w:ascii="Times New Roman" w:hAnsi="Times New Roman"/>
          <w:b/>
          <w:bCs/>
          <w:sz w:val="16"/>
        </w:rPr>
        <w:tab/>
      </w:r>
      <w:r>
        <w:rPr>
          <w:rFonts w:ascii="Times New Roman" w:hAnsi="Times New Roman"/>
          <w:b/>
          <w:bCs/>
          <w:sz w:val="16"/>
        </w:rPr>
        <w:tab/>
      </w:r>
      <w:r>
        <w:rPr>
          <w:rFonts w:ascii="Times New Roman" w:hAnsi="Times New Roman"/>
          <w:b/>
          <w:bCs/>
          <w:sz w:val="16"/>
        </w:rPr>
        <w:tab/>
      </w:r>
      <w:r>
        <w:rPr>
          <w:rFonts w:ascii="Times New Roman" w:hAnsi="Times New Roman"/>
          <w:b/>
          <w:bCs/>
          <w:sz w:val="16"/>
        </w:rPr>
        <w:tab/>
      </w:r>
      <w:r>
        <w:rPr>
          <w:rFonts w:ascii="Times New Roman" w:hAnsi="Times New Roman"/>
          <w:b/>
          <w:bCs/>
          <w:sz w:val="16"/>
        </w:rPr>
        <w:tab/>
      </w:r>
    </w:p>
    <w:p w14:paraId="6F746F38" w14:textId="77777777" w:rsidR="00656C3F" w:rsidRDefault="00656C3F" w:rsidP="00220A3B">
      <w:pPr>
        <w:pStyle w:val="Nzev"/>
        <w:rPr>
          <w:rFonts w:ascii="Arial" w:hAnsi="Arial" w:cs="Arial"/>
          <w:i w:val="0"/>
          <w:iCs/>
          <w:sz w:val="36"/>
          <w:szCs w:val="36"/>
        </w:rPr>
      </w:pPr>
    </w:p>
    <w:p w14:paraId="7117114D" w14:textId="3A8DDD6D" w:rsidR="00044F39" w:rsidRPr="00220A3B" w:rsidRDefault="00923C6C" w:rsidP="00220A3B">
      <w:pPr>
        <w:pStyle w:val="Nzev"/>
        <w:rPr>
          <w:rFonts w:ascii="Arial" w:hAnsi="Arial" w:cs="Arial"/>
          <w:i w:val="0"/>
          <w:iCs/>
          <w:sz w:val="36"/>
          <w:szCs w:val="36"/>
        </w:rPr>
      </w:pPr>
      <w:r w:rsidRPr="00220A3B">
        <w:rPr>
          <w:rFonts w:ascii="Arial" w:hAnsi="Arial" w:cs="Arial"/>
          <w:i w:val="0"/>
          <w:iCs/>
          <w:sz w:val="36"/>
          <w:szCs w:val="36"/>
        </w:rPr>
        <w:t>Smlouva o výpůjčce</w:t>
      </w:r>
    </w:p>
    <w:p w14:paraId="1CFFA1BF" w14:textId="77777777" w:rsidR="00044F39" w:rsidRPr="00AC0E8A" w:rsidRDefault="00044F39">
      <w:pPr>
        <w:pStyle w:val="Nzev"/>
        <w:rPr>
          <w:rFonts w:ascii="Arial" w:hAnsi="Arial" w:cs="Arial"/>
          <w:i w:val="0"/>
          <w:iCs/>
          <w:sz w:val="18"/>
          <w:szCs w:val="18"/>
        </w:rPr>
      </w:pPr>
    </w:p>
    <w:p w14:paraId="15ECF016" w14:textId="68C973AC" w:rsidR="00044F39" w:rsidRPr="00AC0E8A" w:rsidRDefault="00044F39">
      <w:pPr>
        <w:jc w:val="center"/>
        <w:rPr>
          <w:rFonts w:cs="Arial"/>
          <w:iCs/>
          <w:sz w:val="18"/>
          <w:szCs w:val="18"/>
        </w:rPr>
      </w:pPr>
      <w:r w:rsidRPr="00AC0E8A">
        <w:rPr>
          <w:rFonts w:cs="Arial"/>
          <w:iCs/>
          <w:sz w:val="18"/>
          <w:szCs w:val="18"/>
        </w:rPr>
        <w:t xml:space="preserve">uzavřená podle </w:t>
      </w:r>
      <w:proofErr w:type="spellStart"/>
      <w:r w:rsidRPr="00AC0E8A">
        <w:rPr>
          <w:rFonts w:cs="Arial"/>
          <w:iCs/>
          <w:sz w:val="18"/>
          <w:szCs w:val="18"/>
        </w:rPr>
        <w:t>ust</w:t>
      </w:r>
      <w:proofErr w:type="spellEnd"/>
      <w:r w:rsidRPr="00AC0E8A">
        <w:rPr>
          <w:rFonts w:cs="Arial"/>
          <w:iCs/>
          <w:sz w:val="18"/>
          <w:szCs w:val="18"/>
        </w:rPr>
        <w:t xml:space="preserve">. § </w:t>
      </w:r>
      <w:r w:rsidR="00065A88" w:rsidRPr="00AC0E8A">
        <w:rPr>
          <w:rFonts w:cs="Arial"/>
          <w:iCs/>
          <w:sz w:val="18"/>
          <w:szCs w:val="18"/>
        </w:rPr>
        <w:t>2193</w:t>
      </w:r>
      <w:r w:rsidRPr="00AC0E8A">
        <w:rPr>
          <w:rFonts w:cs="Arial"/>
          <w:iCs/>
          <w:sz w:val="18"/>
          <w:szCs w:val="18"/>
        </w:rPr>
        <w:t xml:space="preserve"> a násl. </w:t>
      </w:r>
      <w:r w:rsidR="00065A88" w:rsidRPr="00AC0E8A">
        <w:rPr>
          <w:rFonts w:cs="Arial"/>
          <w:iCs/>
          <w:sz w:val="18"/>
          <w:szCs w:val="18"/>
        </w:rPr>
        <w:t>zákona č. 89/2012 Sb., o</w:t>
      </w:r>
      <w:r w:rsidRPr="00AC0E8A">
        <w:rPr>
          <w:rFonts w:cs="Arial"/>
          <w:iCs/>
          <w:sz w:val="18"/>
          <w:szCs w:val="18"/>
        </w:rPr>
        <w:t>bčanského zákoníku</w:t>
      </w:r>
      <w:r w:rsidR="00AC0E8A" w:rsidRPr="00AC0E8A">
        <w:rPr>
          <w:rFonts w:cs="Arial"/>
          <w:iCs/>
          <w:sz w:val="18"/>
          <w:szCs w:val="18"/>
        </w:rPr>
        <w:t xml:space="preserve"> mezi těmito smluvními stranami:</w:t>
      </w:r>
    </w:p>
    <w:p w14:paraId="3DC32B59" w14:textId="77777777" w:rsidR="00AC0E8A" w:rsidRPr="00AC0E8A" w:rsidRDefault="00AC0E8A">
      <w:pPr>
        <w:jc w:val="center"/>
        <w:rPr>
          <w:rFonts w:cs="Arial"/>
          <w:iCs/>
          <w:sz w:val="18"/>
          <w:szCs w:val="18"/>
        </w:rPr>
      </w:pPr>
    </w:p>
    <w:p w14:paraId="0362C762" w14:textId="77777777" w:rsidR="00AC0E8A" w:rsidRPr="00B8320D" w:rsidRDefault="00AC0E8A" w:rsidP="00AC0E8A">
      <w:pPr>
        <w:pStyle w:val="Zkladntext"/>
        <w:widowControl w:val="0"/>
        <w:numPr>
          <w:ilvl w:val="0"/>
          <w:numId w:val="5"/>
        </w:numPr>
        <w:tabs>
          <w:tab w:val="clear" w:pos="720"/>
        </w:tabs>
        <w:autoSpaceDE w:val="0"/>
        <w:autoSpaceDN w:val="0"/>
        <w:spacing w:before="120"/>
        <w:ind w:left="357" w:hanging="357"/>
        <w:jc w:val="both"/>
        <w:rPr>
          <w:rFonts w:cs="Arial"/>
          <w:b/>
          <w:bCs/>
          <w:i w:val="0"/>
          <w:iCs/>
          <w:sz w:val="18"/>
          <w:szCs w:val="18"/>
        </w:rPr>
      </w:pPr>
      <w:r w:rsidRPr="00B8320D">
        <w:rPr>
          <w:rFonts w:cs="Arial"/>
          <w:b/>
          <w:bCs/>
          <w:i w:val="0"/>
          <w:iCs/>
          <w:sz w:val="18"/>
          <w:szCs w:val="18"/>
        </w:rPr>
        <w:t>Nemocnice Kyjov, příspěvková organizace</w:t>
      </w:r>
    </w:p>
    <w:p w14:paraId="7F87AA1A" w14:textId="77777777" w:rsidR="00AC0E8A" w:rsidRPr="00AC0E8A" w:rsidRDefault="00AC0E8A" w:rsidP="00AC0E8A">
      <w:pPr>
        <w:numPr>
          <w:ilvl w:val="12"/>
          <w:numId w:val="0"/>
        </w:numPr>
        <w:tabs>
          <w:tab w:val="left" w:pos="3119"/>
        </w:tabs>
        <w:ind w:left="357"/>
        <w:jc w:val="both"/>
        <w:rPr>
          <w:rFonts w:cs="Arial"/>
          <w:sz w:val="18"/>
          <w:szCs w:val="18"/>
        </w:rPr>
      </w:pPr>
      <w:r w:rsidRPr="00AC0E8A">
        <w:rPr>
          <w:rFonts w:cs="Arial"/>
          <w:sz w:val="18"/>
          <w:szCs w:val="18"/>
        </w:rPr>
        <w:t>se sídlem: Strážovská 1247/22, 697 01 Kyjov</w:t>
      </w:r>
    </w:p>
    <w:p w14:paraId="1295ADCB" w14:textId="77777777" w:rsidR="00AC0E8A" w:rsidRPr="00AC0E8A" w:rsidRDefault="00AC0E8A" w:rsidP="00AC0E8A">
      <w:pPr>
        <w:numPr>
          <w:ilvl w:val="12"/>
          <w:numId w:val="0"/>
        </w:numPr>
        <w:tabs>
          <w:tab w:val="left" w:pos="3119"/>
        </w:tabs>
        <w:ind w:left="357"/>
        <w:jc w:val="both"/>
        <w:rPr>
          <w:rFonts w:cs="Arial"/>
          <w:sz w:val="18"/>
          <w:szCs w:val="18"/>
        </w:rPr>
      </w:pPr>
      <w:r w:rsidRPr="00AC0E8A">
        <w:rPr>
          <w:rFonts w:cs="Arial"/>
          <w:sz w:val="18"/>
          <w:szCs w:val="18"/>
        </w:rPr>
        <w:t>zastoupen: MUDr. Jiřím Vyhnalem, ředitelem</w:t>
      </w:r>
    </w:p>
    <w:p w14:paraId="13391273" w14:textId="77777777" w:rsidR="00B8320D" w:rsidRDefault="00AC0E8A" w:rsidP="00B8320D">
      <w:pPr>
        <w:numPr>
          <w:ilvl w:val="12"/>
          <w:numId w:val="0"/>
        </w:numPr>
        <w:tabs>
          <w:tab w:val="left" w:pos="3119"/>
        </w:tabs>
        <w:ind w:left="357"/>
        <w:jc w:val="both"/>
        <w:rPr>
          <w:rFonts w:cs="Arial"/>
          <w:sz w:val="18"/>
          <w:szCs w:val="18"/>
        </w:rPr>
      </w:pPr>
      <w:r w:rsidRPr="00AC0E8A">
        <w:rPr>
          <w:rFonts w:cs="Arial"/>
          <w:sz w:val="18"/>
          <w:szCs w:val="18"/>
        </w:rPr>
        <w:t>IČO: 00226912</w:t>
      </w:r>
    </w:p>
    <w:p w14:paraId="0F85871E" w14:textId="77777777" w:rsidR="00B8320D" w:rsidRDefault="00AC0E8A" w:rsidP="00B8320D">
      <w:pPr>
        <w:numPr>
          <w:ilvl w:val="12"/>
          <w:numId w:val="0"/>
        </w:numPr>
        <w:tabs>
          <w:tab w:val="left" w:pos="3119"/>
        </w:tabs>
        <w:ind w:left="357"/>
        <w:jc w:val="both"/>
        <w:rPr>
          <w:rFonts w:cs="Arial"/>
          <w:sz w:val="18"/>
          <w:szCs w:val="18"/>
        </w:rPr>
      </w:pPr>
      <w:r w:rsidRPr="00AC0E8A">
        <w:rPr>
          <w:rFonts w:cs="Arial"/>
          <w:sz w:val="18"/>
          <w:szCs w:val="18"/>
        </w:rPr>
        <w:t>DIČ: CZ00226912</w:t>
      </w:r>
    </w:p>
    <w:p w14:paraId="109D4C5D" w14:textId="4DBF53CB" w:rsidR="00B8320D" w:rsidRDefault="00AC0E8A" w:rsidP="00B8320D">
      <w:pPr>
        <w:numPr>
          <w:ilvl w:val="12"/>
          <w:numId w:val="0"/>
        </w:numPr>
        <w:tabs>
          <w:tab w:val="left" w:pos="3119"/>
        </w:tabs>
        <w:ind w:left="357"/>
        <w:jc w:val="both"/>
        <w:rPr>
          <w:rFonts w:cs="Arial"/>
          <w:sz w:val="18"/>
          <w:szCs w:val="18"/>
        </w:rPr>
      </w:pPr>
      <w:r w:rsidRPr="00B8320D">
        <w:rPr>
          <w:rFonts w:cs="Arial"/>
          <w:sz w:val="18"/>
          <w:szCs w:val="18"/>
        </w:rPr>
        <w:t xml:space="preserve">bank. spojení: </w:t>
      </w:r>
      <w:proofErr w:type="spellStart"/>
      <w:r w:rsidR="008C2E91">
        <w:rPr>
          <w:rFonts w:cs="Arial"/>
          <w:sz w:val="18"/>
          <w:szCs w:val="18"/>
        </w:rPr>
        <w:t>xxx</w:t>
      </w:r>
      <w:proofErr w:type="spellEnd"/>
      <w:r w:rsidRPr="00B8320D">
        <w:rPr>
          <w:rFonts w:cs="Arial"/>
          <w:sz w:val="18"/>
          <w:szCs w:val="18"/>
        </w:rPr>
        <w:t xml:space="preserve"> </w:t>
      </w:r>
      <w:r w:rsidRPr="00B8320D">
        <w:rPr>
          <w:rFonts w:cs="Arial"/>
          <w:sz w:val="18"/>
          <w:szCs w:val="18"/>
        </w:rPr>
        <w:tab/>
      </w:r>
    </w:p>
    <w:p w14:paraId="7D8743AE" w14:textId="70E3027E" w:rsidR="00B8320D" w:rsidRDefault="00AC0E8A" w:rsidP="00B8320D">
      <w:pPr>
        <w:numPr>
          <w:ilvl w:val="12"/>
          <w:numId w:val="0"/>
        </w:numPr>
        <w:tabs>
          <w:tab w:val="left" w:pos="3119"/>
        </w:tabs>
        <w:ind w:left="357"/>
        <w:jc w:val="both"/>
        <w:rPr>
          <w:rFonts w:cs="Arial"/>
          <w:sz w:val="18"/>
          <w:szCs w:val="18"/>
        </w:rPr>
      </w:pPr>
      <w:r w:rsidRPr="00B8320D">
        <w:rPr>
          <w:rFonts w:cs="Arial"/>
          <w:sz w:val="18"/>
          <w:szCs w:val="18"/>
        </w:rPr>
        <w:t xml:space="preserve">č. účtu: </w:t>
      </w:r>
      <w:proofErr w:type="spellStart"/>
      <w:r w:rsidR="008C2E91">
        <w:rPr>
          <w:rFonts w:cs="Arial"/>
          <w:sz w:val="18"/>
          <w:szCs w:val="18"/>
        </w:rPr>
        <w:t>xxx</w:t>
      </w:r>
      <w:proofErr w:type="spellEnd"/>
    </w:p>
    <w:p w14:paraId="493C5762" w14:textId="77777777" w:rsidR="00B8320D" w:rsidRDefault="00AC0E8A" w:rsidP="00B8320D">
      <w:pPr>
        <w:numPr>
          <w:ilvl w:val="12"/>
          <w:numId w:val="0"/>
        </w:numPr>
        <w:tabs>
          <w:tab w:val="left" w:pos="3119"/>
        </w:tabs>
        <w:ind w:left="357"/>
        <w:jc w:val="both"/>
        <w:rPr>
          <w:rFonts w:cs="Arial"/>
          <w:sz w:val="18"/>
          <w:szCs w:val="18"/>
        </w:rPr>
      </w:pPr>
      <w:r w:rsidRPr="00AC0E8A">
        <w:rPr>
          <w:rFonts w:cs="Arial"/>
          <w:sz w:val="18"/>
          <w:szCs w:val="18"/>
        </w:rPr>
        <w:t xml:space="preserve">zapsaná v obchodním rejstříku Krajského soudu v Brně odd. </w:t>
      </w:r>
      <w:proofErr w:type="spellStart"/>
      <w:r w:rsidRPr="00AC0E8A">
        <w:rPr>
          <w:rFonts w:cs="Arial"/>
          <w:sz w:val="18"/>
          <w:szCs w:val="18"/>
        </w:rPr>
        <w:t>Pr</w:t>
      </w:r>
      <w:proofErr w:type="spellEnd"/>
      <w:r w:rsidRPr="00AC0E8A">
        <w:rPr>
          <w:rFonts w:cs="Arial"/>
          <w:sz w:val="18"/>
          <w:szCs w:val="18"/>
        </w:rPr>
        <w:t xml:space="preserve"> vložka 1230</w:t>
      </w:r>
      <w:r w:rsidR="00B8320D">
        <w:rPr>
          <w:rFonts w:cs="Arial"/>
          <w:sz w:val="18"/>
          <w:szCs w:val="18"/>
        </w:rPr>
        <w:t xml:space="preserve"> </w:t>
      </w:r>
    </w:p>
    <w:p w14:paraId="2AF1171B" w14:textId="18C7B2C1" w:rsidR="00B8320D" w:rsidRDefault="00B8320D" w:rsidP="00B8320D">
      <w:pPr>
        <w:numPr>
          <w:ilvl w:val="12"/>
          <w:numId w:val="0"/>
        </w:numPr>
        <w:tabs>
          <w:tab w:val="left" w:pos="3119"/>
        </w:tabs>
        <w:ind w:left="357"/>
        <w:jc w:val="both"/>
        <w:rPr>
          <w:rFonts w:cs="Arial"/>
          <w:sz w:val="18"/>
          <w:szCs w:val="18"/>
        </w:rPr>
      </w:pPr>
      <w:r>
        <w:rPr>
          <w:rFonts w:cs="Arial"/>
          <w:sz w:val="18"/>
          <w:szCs w:val="18"/>
        </w:rPr>
        <w:t xml:space="preserve">kontaktní osoba ve věcech smluvních: </w:t>
      </w:r>
      <w:proofErr w:type="spellStart"/>
      <w:r w:rsidR="008C2E91">
        <w:rPr>
          <w:rFonts w:cs="Arial"/>
          <w:sz w:val="18"/>
          <w:szCs w:val="18"/>
        </w:rPr>
        <w:t>xxx</w:t>
      </w:r>
      <w:proofErr w:type="spellEnd"/>
      <w:r>
        <w:rPr>
          <w:rFonts w:cs="Arial"/>
          <w:sz w:val="18"/>
          <w:szCs w:val="18"/>
        </w:rPr>
        <w:t xml:space="preserve">, obchodní </w:t>
      </w:r>
      <w:r w:rsidR="00677377">
        <w:rPr>
          <w:rFonts w:cs="Arial"/>
          <w:sz w:val="18"/>
          <w:szCs w:val="18"/>
        </w:rPr>
        <w:t>náměstek</w:t>
      </w:r>
      <w:r>
        <w:rPr>
          <w:rFonts w:cs="Arial"/>
          <w:sz w:val="18"/>
          <w:szCs w:val="18"/>
        </w:rPr>
        <w:t xml:space="preserve">, pověřený uzavíráním smluv ve věcech výpůjček zdravotnické techniky, e-mail: </w:t>
      </w:r>
      <w:hyperlink r:id="rId12" w:history="1">
        <w:proofErr w:type="spellStart"/>
        <w:r w:rsidR="008C2E91">
          <w:rPr>
            <w:rStyle w:val="Hypertextovodkaz"/>
            <w:rFonts w:cs="Arial"/>
            <w:color w:val="auto"/>
            <w:sz w:val="18"/>
            <w:szCs w:val="18"/>
            <w:u w:val="none"/>
          </w:rPr>
          <w:t>xxx</w:t>
        </w:r>
        <w:proofErr w:type="spellEnd"/>
      </w:hyperlink>
      <w:r>
        <w:rPr>
          <w:rFonts w:cs="Arial"/>
          <w:sz w:val="18"/>
          <w:szCs w:val="18"/>
        </w:rPr>
        <w:t>, mobil: …………</w:t>
      </w:r>
      <w:proofErr w:type="gramStart"/>
      <w:r>
        <w:rPr>
          <w:rFonts w:cs="Arial"/>
          <w:sz w:val="18"/>
          <w:szCs w:val="18"/>
        </w:rPr>
        <w:t>…….</w:t>
      </w:r>
      <w:proofErr w:type="gramEnd"/>
      <w:r>
        <w:rPr>
          <w:rFonts w:cs="Arial"/>
          <w:sz w:val="18"/>
          <w:szCs w:val="18"/>
        </w:rPr>
        <w:t>.</w:t>
      </w:r>
    </w:p>
    <w:p w14:paraId="7E102BBD" w14:textId="77777777" w:rsidR="00B8320D" w:rsidRDefault="00AC0E8A" w:rsidP="00B8320D">
      <w:pPr>
        <w:numPr>
          <w:ilvl w:val="12"/>
          <w:numId w:val="0"/>
        </w:numPr>
        <w:tabs>
          <w:tab w:val="left" w:pos="3119"/>
        </w:tabs>
        <w:ind w:left="357"/>
        <w:jc w:val="both"/>
        <w:rPr>
          <w:rFonts w:cs="Arial"/>
          <w:sz w:val="18"/>
          <w:szCs w:val="18"/>
        </w:rPr>
      </w:pPr>
      <w:r w:rsidRPr="00AC0E8A">
        <w:rPr>
          <w:rFonts w:cs="Arial"/>
          <w:sz w:val="18"/>
          <w:szCs w:val="18"/>
        </w:rPr>
        <w:t>kontaktní osoba</w:t>
      </w:r>
      <w:r w:rsidR="00B8320D">
        <w:rPr>
          <w:rFonts w:cs="Arial"/>
          <w:sz w:val="18"/>
          <w:szCs w:val="18"/>
        </w:rPr>
        <w:t xml:space="preserve"> ve věcech </w:t>
      </w:r>
      <w:proofErr w:type="gramStart"/>
      <w:r w:rsidR="00B8320D">
        <w:rPr>
          <w:rFonts w:cs="Arial"/>
          <w:sz w:val="18"/>
          <w:szCs w:val="18"/>
        </w:rPr>
        <w:t xml:space="preserve">technických </w:t>
      </w:r>
      <w:r w:rsidRPr="00AC0E8A">
        <w:rPr>
          <w:rFonts w:cs="Arial"/>
          <w:sz w:val="18"/>
          <w:szCs w:val="18"/>
        </w:rPr>
        <w:t>:</w:t>
      </w:r>
      <w:bookmarkStart w:id="0" w:name="_Hlk180402502"/>
      <w:proofErr w:type="gramEnd"/>
      <w:r w:rsidR="00B8320D">
        <w:rPr>
          <w:rFonts w:cs="Arial"/>
          <w:sz w:val="18"/>
          <w:szCs w:val="18"/>
        </w:rPr>
        <w:t xml:space="preserve"> </w:t>
      </w:r>
      <w:r w:rsidRPr="00AC0E8A">
        <w:rPr>
          <w:rFonts w:cs="Arial"/>
          <w:sz w:val="18"/>
          <w:szCs w:val="18"/>
        </w:rPr>
        <w:t>………</w:t>
      </w:r>
      <w:proofErr w:type="gramStart"/>
      <w:r w:rsidRPr="00AC0E8A">
        <w:rPr>
          <w:rFonts w:cs="Arial"/>
          <w:sz w:val="18"/>
          <w:szCs w:val="18"/>
        </w:rPr>
        <w:t>…….</w:t>
      </w:r>
      <w:proofErr w:type="gramEnd"/>
      <w:r w:rsidRPr="00B8320D">
        <w:rPr>
          <w:rFonts w:cs="Arial"/>
          <w:color w:val="000000"/>
          <w:sz w:val="18"/>
          <w:szCs w:val="18"/>
        </w:rPr>
        <w:t>, ..............@nemkyj.cz</w:t>
      </w:r>
      <w:bookmarkEnd w:id="0"/>
      <w:r w:rsidRPr="00B8320D">
        <w:rPr>
          <w:rFonts w:cs="Arial"/>
          <w:color w:val="000000"/>
          <w:sz w:val="18"/>
          <w:szCs w:val="18"/>
        </w:rPr>
        <w:t>, mobil: ...................</w:t>
      </w:r>
    </w:p>
    <w:p w14:paraId="4D6AF60F" w14:textId="77777777" w:rsidR="00044F39" w:rsidRPr="0016109F" w:rsidRDefault="00AC0E8A" w:rsidP="00B8320D">
      <w:pPr>
        <w:numPr>
          <w:ilvl w:val="12"/>
          <w:numId w:val="0"/>
        </w:numPr>
        <w:tabs>
          <w:tab w:val="left" w:pos="3119"/>
        </w:tabs>
        <w:ind w:left="357"/>
        <w:jc w:val="both"/>
        <w:rPr>
          <w:rFonts w:cs="Arial"/>
          <w:sz w:val="18"/>
          <w:szCs w:val="18"/>
        </w:rPr>
      </w:pPr>
      <w:r w:rsidRPr="0016109F">
        <w:rPr>
          <w:rFonts w:cs="Arial"/>
          <w:sz w:val="18"/>
          <w:szCs w:val="18"/>
          <w:lang w:eastAsia="en-US"/>
        </w:rPr>
        <w:t xml:space="preserve">(dále jen </w:t>
      </w:r>
      <w:r w:rsidRPr="0016109F">
        <w:rPr>
          <w:rFonts w:cs="Arial"/>
          <w:sz w:val="18"/>
          <w:szCs w:val="18"/>
        </w:rPr>
        <w:t>„vypůjčitel“</w:t>
      </w:r>
      <w:r w:rsidRPr="0016109F">
        <w:rPr>
          <w:rFonts w:cs="Arial"/>
          <w:sz w:val="18"/>
          <w:szCs w:val="18"/>
          <w:lang w:eastAsia="en-US"/>
        </w:rPr>
        <w:t>)</w:t>
      </w:r>
    </w:p>
    <w:p w14:paraId="1B6E75CB" w14:textId="77777777" w:rsidR="00AC0E8A" w:rsidRPr="00AC0E8A" w:rsidRDefault="00AC0E8A" w:rsidP="00AC0E8A">
      <w:pPr>
        <w:rPr>
          <w:rFonts w:cs="Arial"/>
          <w:sz w:val="18"/>
          <w:szCs w:val="18"/>
          <w:lang w:eastAsia="en-US"/>
        </w:rPr>
      </w:pPr>
    </w:p>
    <w:p w14:paraId="132E054F" w14:textId="77777777" w:rsidR="00E44A36" w:rsidRPr="00B8320D" w:rsidRDefault="00E44A36" w:rsidP="00E44A36">
      <w:pPr>
        <w:pStyle w:val="Zkladntext"/>
        <w:widowControl w:val="0"/>
        <w:numPr>
          <w:ilvl w:val="0"/>
          <w:numId w:val="5"/>
        </w:numPr>
        <w:tabs>
          <w:tab w:val="clear" w:pos="720"/>
        </w:tabs>
        <w:autoSpaceDE w:val="0"/>
        <w:autoSpaceDN w:val="0"/>
        <w:spacing w:before="120"/>
        <w:ind w:left="357" w:hanging="357"/>
        <w:jc w:val="both"/>
        <w:rPr>
          <w:rFonts w:cs="Arial"/>
          <w:b/>
          <w:bCs/>
          <w:i w:val="0"/>
          <w:iCs/>
          <w:sz w:val="18"/>
          <w:szCs w:val="18"/>
        </w:rPr>
      </w:pPr>
      <w:proofErr w:type="spellStart"/>
      <w:r>
        <w:rPr>
          <w:rFonts w:cs="Arial"/>
          <w:b/>
          <w:bCs/>
          <w:i w:val="0"/>
          <w:iCs/>
          <w:sz w:val="18"/>
          <w:szCs w:val="18"/>
        </w:rPr>
        <w:t>Aspironix</w:t>
      </w:r>
      <w:proofErr w:type="spellEnd"/>
      <w:r>
        <w:rPr>
          <w:rFonts w:cs="Arial"/>
          <w:b/>
          <w:bCs/>
          <w:i w:val="0"/>
          <w:iCs/>
          <w:sz w:val="18"/>
          <w:szCs w:val="18"/>
        </w:rPr>
        <w:t xml:space="preserve"> s.r.o.</w:t>
      </w:r>
    </w:p>
    <w:p w14:paraId="678E69A2" w14:textId="77777777" w:rsidR="00E44A36" w:rsidRPr="00AC0E8A" w:rsidRDefault="00E44A36" w:rsidP="00E44A36">
      <w:pPr>
        <w:numPr>
          <w:ilvl w:val="12"/>
          <w:numId w:val="0"/>
        </w:numPr>
        <w:tabs>
          <w:tab w:val="left" w:pos="3119"/>
        </w:tabs>
        <w:ind w:left="357"/>
        <w:jc w:val="both"/>
        <w:rPr>
          <w:rFonts w:cs="Arial"/>
          <w:sz w:val="18"/>
          <w:szCs w:val="18"/>
        </w:rPr>
      </w:pPr>
      <w:r w:rsidRPr="00AC0E8A">
        <w:rPr>
          <w:rFonts w:cs="Arial"/>
          <w:sz w:val="18"/>
          <w:szCs w:val="18"/>
        </w:rPr>
        <w:t>se sídlem:</w:t>
      </w:r>
      <w:r>
        <w:rPr>
          <w:rFonts w:cs="Arial"/>
          <w:sz w:val="18"/>
          <w:szCs w:val="18"/>
        </w:rPr>
        <w:t xml:space="preserve"> Hradčanské nám. 60/12, 118 00 Praha 1</w:t>
      </w:r>
      <w:r w:rsidRPr="00AC0E8A">
        <w:rPr>
          <w:rFonts w:cs="Arial"/>
          <w:sz w:val="18"/>
          <w:szCs w:val="18"/>
        </w:rPr>
        <w:tab/>
      </w:r>
    </w:p>
    <w:p w14:paraId="5D77660F" w14:textId="77777777" w:rsidR="00E44A36" w:rsidRPr="00AC0E8A" w:rsidRDefault="00E44A36" w:rsidP="00E44A36">
      <w:pPr>
        <w:numPr>
          <w:ilvl w:val="12"/>
          <w:numId w:val="0"/>
        </w:numPr>
        <w:tabs>
          <w:tab w:val="left" w:pos="3119"/>
        </w:tabs>
        <w:ind w:left="357"/>
        <w:jc w:val="both"/>
        <w:rPr>
          <w:rFonts w:cs="Arial"/>
          <w:sz w:val="18"/>
          <w:szCs w:val="18"/>
        </w:rPr>
      </w:pPr>
      <w:r w:rsidRPr="00AC0E8A">
        <w:rPr>
          <w:rFonts w:cs="Arial"/>
          <w:sz w:val="18"/>
          <w:szCs w:val="18"/>
        </w:rPr>
        <w:t>zastoupena:</w:t>
      </w:r>
      <w:r>
        <w:rPr>
          <w:rFonts w:cs="Arial"/>
          <w:sz w:val="18"/>
          <w:szCs w:val="18"/>
        </w:rPr>
        <w:t xml:space="preserve"> Ing. Jiří Pavlíček, jednatel</w:t>
      </w:r>
      <w:r w:rsidRPr="00AC0E8A">
        <w:rPr>
          <w:rFonts w:cs="Arial"/>
          <w:sz w:val="18"/>
          <w:szCs w:val="18"/>
        </w:rPr>
        <w:tab/>
      </w:r>
    </w:p>
    <w:p w14:paraId="4893311B" w14:textId="77777777" w:rsidR="00E44A36" w:rsidRPr="00AC0E8A" w:rsidRDefault="00E44A36" w:rsidP="00E44A36">
      <w:pPr>
        <w:numPr>
          <w:ilvl w:val="12"/>
          <w:numId w:val="0"/>
        </w:numPr>
        <w:tabs>
          <w:tab w:val="left" w:pos="3119"/>
        </w:tabs>
        <w:ind w:left="357"/>
        <w:jc w:val="both"/>
        <w:rPr>
          <w:rFonts w:cs="Arial"/>
          <w:sz w:val="18"/>
          <w:szCs w:val="18"/>
        </w:rPr>
      </w:pPr>
      <w:r w:rsidRPr="00AC0E8A">
        <w:rPr>
          <w:rFonts w:cs="Arial"/>
          <w:sz w:val="18"/>
          <w:szCs w:val="18"/>
        </w:rPr>
        <w:t>IČO:</w:t>
      </w:r>
      <w:r>
        <w:rPr>
          <w:rFonts w:cs="Arial"/>
          <w:sz w:val="18"/>
          <w:szCs w:val="18"/>
        </w:rPr>
        <w:t xml:space="preserve"> 29040736</w:t>
      </w:r>
      <w:r w:rsidRPr="00AC0E8A">
        <w:rPr>
          <w:rFonts w:cs="Arial"/>
          <w:sz w:val="18"/>
          <w:szCs w:val="18"/>
        </w:rPr>
        <w:tab/>
      </w:r>
    </w:p>
    <w:p w14:paraId="51CFA29D" w14:textId="77777777" w:rsidR="00E44A36" w:rsidRPr="00AC0E8A" w:rsidRDefault="00E44A36" w:rsidP="00E44A36">
      <w:pPr>
        <w:numPr>
          <w:ilvl w:val="12"/>
          <w:numId w:val="0"/>
        </w:numPr>
        <w:tabs>
          <w:tab w:val="left" w:pos="3119"/>
        </w:tabs>
        <w:ind w:left="357"/>
        <w:jc w:val="both"/>
        <w:rPr>
          <w:rFonts w:cs="Arial"/>
          <w:sz w:val="18"/>
          <w:szCs w:val="18"/>
        </w:rPr>
      </w:pPr>
      <w:r w:rsidRPr="00AC0E8A">
        <w:rPr>
          <w:rFonts w:cs="Arial"/>
          <w:sz w:val="18"/>
          <w:szCs w:val="18"/>
        </w:rPr>
        <w:t>DIČ:</w:t>
      </w:r>
      <w:r>
        <w:rPr>
          <w:rFonts w:cs="Arial"/>
          <w:sz w:val="18"/>
          <w:szCs w:val="18"/>
        </w:rPr>
        <w:t xml:space="preserve"> CZ29040736</w:t>
      </w:r>
      <w:r w:rsidRPr="00AC0E8A">
        <w:rPr>
          <w:rFonts w:cs="Arial"/>
          <w:sz w:val="18"/>
          <w:szCs w:val="18"/>
        </w:rPr>
        <w:tab/>
      </w:r>
    </w:p>
    <w:p w14:paraId="41C9DA9C" w14:textId="6E59CEB9" w:rsidR="00E44A36" w:rsidRPr="00AC0E8A" w:rsidRDefault="00E44A36" w:rsidP="00E44A36">
      <w:pPr>
        <w:numPr>
          <w:ilvl w:val="12"/>
          <w:numId w:val="0"/>
        </w:numPr>
        <w:tabs>
          <w:tab w:val="left" w:pos="3119"/>
        </w:tabs>
        <w:ind w:left="357"/>
        <w:jc w:val="both"/>
        <w:rPr>
          <w:rFonts w:cs="Arial"/>
          <w:sz w:val="18"/>
          <w:szCs w:val="18"/>
        </w:rPr>
      </w:pPr>
      <w:r w:rsidRPr="00AC0E8A">
        <w:rPr>
          <w:rFonts w:cs="Arial"/>
          <w:sz w:val="18"/>
          <w:szCs w:val="18"/>
        </w:rPr>
        <w:tab/>
      </w:r>
    </w:p>
    <w:p w14:paraId="77D45D72" w14:textId="77777777" w:rsidR="00E44A36" w:rsidRPr="0016109F" w:rsidRDefault="00E44A36" w:rsidP="00E44A36">
      <w:pPr>
        <w:pStyle w:val="Zkladntext"/>
        <w:numPr>
          <w:ilvl w:val="12"/>
          <w:numId w:val="0"/>
        </w:numPr>
        <w:ind w:left="357"/>
        <w:rPr>
          <w:rFonts w:cs="Arial"/>
          <w:i w:val="0"/>
          <w:sz w:val="18"/>
          <w:szCs w:val="18"/>
        </w:rPr>
      </w:pPr>
      <w:r w:rsidRPr="0016109F">
        <w:rPr>
          <w:rFonts w:cs="Arial"/>
          <w:i w:val="0"/>
          <w:sz w:val="18"/>
          <w:szCs w:val="18"/>
        </w:rPr>
        <w:t xml:space="preserve">Zapsána v obchodním rejstříku </w:t>
      </w:r>
      <w:r>
        <w:rPr>
          <w:rFonts w:cs="Arial"/>
          <w:i w:val="0"/>
          <w:sz w:val="18"/>
          <w:szCs w:val="18"/>
        </w:rPr>
        <w:t>Městského soudu v Praze, odd. C</w:t>
      </w:r>
      <w:r w:rsidRPr="0016109F">
        <w:rPr>
          <w:rFonts w:cs="Arial"/>
          <w:i w:val="0"/>
          <w:sz w:val="18"/>
          <w:szCs w:val="18"/>
        </w:rPr>
        <w:t xml:space="preserve"> vložka </w:t>
      </w:r>
      <w:r>
        <w:rPr>
          <w:rFonts w:cs="Arial"/>
          <w:i w:val="0"/>
          <w:sz w:val="18"/>
          <w:szCs w:val="18"/>
        </w:rPr>
        <w:t>162086</w:t>
      </w:r>
    </w:p>
    <w:p w14:paraId="2911E942" w14:textId="77777777" w:rsidR="00E44A36" w:rsidRPr="0016109F" w:rsidRDefault="00E44A36" w:rsidP="00E44A36">
      <w:pPr>
        <w:pStyle w:val="Zkladntext"/>
        <w:numPr>
          <w:ilvl w:val="12"/>
          <w:numId w:val="0"/>
        </w:numPr>
        <w:ind w:left="357"/>
        <w:rPr>
          <w:rFonts w:cs="Arial"/>
          <w:i w:val="0"/>
          <w:sz w:val="18"/>
          <w:szCs w:val="18"/>
        </w:rPr>
      </w:pPr>
      <w:r w:rsidRPr="0016109F">
        <w:rPr>
          <w:rFonts w:cs="Arial"/>
          <w:i w:val="0"/>
          <w:sz w:val="18"/>
          <w:szCs w:val="18"/>
        </w:rPr>
        <w:t>(dále jen „půjčitel“)</w:t>
      </w:r>
    </w:p>
    <w:p w14:paraId="5057DA23" w14:textId="77777777" w:rsidR="00044F39" w:rsidRPr="00AC0E8A" w:rsidRDefault="00044F39">
      <w:pPr>
        <w:jc w:val="both"/>
        <w:rPr>
          <w:rFonts w:cs="Arial"/>
          <w:iCs/>
          <w:sz w:val="18"/>
          <w:szCs w:val="18"/>
        </w:rPr>
      </w:pPr>
    </w:p>
    <w:p w14:paraId="55585DE2" w14:textId="77777777" w:rsidR="00556536" w:rsidRDefault="00556536" w:rsidP="00220A3B">
      <w:pPr>
        <w:jc w:val="center"/>
        <w:rPr>
          <w:rFonts w:cs="Arial"/>
          <w:iCs/>
          <w:sz w:val="18"/>
          <w:szCs w:val="18"/>
        </w:rPr>
      </w:pPr>
    </w:p>
    <w:p w14:paraId="3A1699E4" w14:textId="77777777" w:rsidR="00044F39" w:rsidRDefault="00AC0E8A" w:rsidP="00220A3B">
      <w:pPr>
        <w:jc w:val="center"/>
        <w:rPr>
          <w:rFonts w:cs="Arial"/>
          <w:iCs/>
          <w:sz w:val="18"/>
          <w:szCs w:val="18"/>
        </w:rPr>
      </w:pPr>
      <w:r w:rsidRPr="00AC0E8A">
        <w:rPr>
          <w:rFonts w:cs="Arial"/>
          <w:iCs/>
          <w:sz w:val="18"/>
          <w:szCs w:val="18"/>
        </w:rPr>
        <w:t>Obě smluvní strany se dohodly na následujícím:</w:t>
      </w:r>
    </w:p>
    <w:p w14:paraId="101AA429" w14:textId="77777777" w:rsidR="00556536" w:rsidRPr="00AC0E8A" w:rsidRDefault="00556536" w:rsidP="00220A3B">
      <w:pPr>
        <w:jc w:val="center"/>
        <w:rPr>
          <w:rFonts w:cs="Arial"/>
          <w:iCs/>
          <w:sz w:val="18"/>
          <w:szCs w:val="18"/>
        </w:rPr>
      </w:pPr>
    </w:p>
    <w:p w14:paraId="691874AF" w14:textId="77777777" w:rsidR="00044F39" w:rsidRPr="00556536" w:rsidRDefault="00044F39">
      <w:pPr>
        <w:jc w:val="center"/>
        <w:rPr>
          <w:b/>
          <w:sz w:val="18"/>
          <w:szCs w:val="18"/>
        </w:rPr>
      </w:pPr>
    </w:p>
    <w:p w14:paraId="6A415BD3" w14:textId="0DCEBD7E" w:rsidR="00220A3B" w:rsidRPr="00556536" w:rsidRDefault="00220A3B">
      <w:pPr>
        <w:numPr>
          <w:ilvl w:val="0"/>
          <w:numId w:val="4"/>
        </w:numPr>
        <w:tabs>
          <w:tab w:val="clear" w:pos="1080"/>
          <w:tab w:val="num" w:pos="-360"/>
        </w:tabs>
        <w:ind w:left="360"/>
        <w:jc w:val="both"/>
        <w:rPr>
          <w:sz w:val="18"/>
          <w:szCs w:val="18"/>
        </w:rPr>
      </w:pPr>
      <w:r w:rsidRPr="00556536">
        <w:rPr>
          <w:sz w:val="18"/>
          <w:szCs w:val="18"/>
        </w:rPr>
        <w:t xml:space="preserve">Na základě této smlouvy </w:t>
      </w:r>
      <w:r w:rsidR="00B75D58">
        <w:rPr>
          <w:sz w:val="18"/>
          <w:szCs w:val="18"/>
        </w:rPr>
        <w:t>přenechává</w:t>
      </w:r>
      <w:r w:rsidRPr="00556536">
        <w:rPr>
          <w:sz w:val="18"/>
          <w:szCs w:val="18"/>
        </w:rPr>
        <w:t xml:space="preserve"> půjčitel, který</w:t>
      </w:r>
      <w:r w:rsidR="002835EE" w:rsidRPr="00556536">
        <w:rPr>
          <w:sz w:val="18"/>
          <w:szCs w:val="18"/>
        </w:rPr>
        <w:t xml:space="preserve"> je výlučným vlastníkem movité věci, </w:t>
      </w:r>
      <w:r w:rsidRPr="00556536">
        <w:rPr>
          <w:sz w:val="18"/>
          <w:szCs w:val="18"/>
        </w:rPr>
        <w:t>v</w:t>
      </w:r>
      <w:r w:rsidR="00452E4A">
        <w:rPr>
          <w:sz w:val="18"/>
          <w:szCs w:val="18"/>
        </w:rPr>
        <w:t>y</w:t>
      </w:r>
      <w:r w:rsidRPr="00556536">
        <w:rPr>
          <w:sz w:val="18"/>
          <w:szCs w:val="18"/>
        </w:rPr>
        <w:t xml:space="preserve">půjčiteli </w:t>
      </w:r>
      <w:r w:rsidR="00D70EF4">
        <w:rPr>
          <w:sz w:val="18"/>
          <w:szCs w:val="18"/>
        </w:rPr>
        <w:t>k </w:t>
      </w:r>
      <w:r w:rsidR="00D70EF4" w:rsidRPr="00D70EF4">
        <w:rPr>
          <w:b/>
          <w:bCs/>
          <w:sz w:val="18"/>
          <w:szCs w:val="18"/>
        </w:rPr>
        <w:t>bezplatnému a dočasnému</w:t>
      </w:r>
      <w:r w:rsidRPr="00556536">
        <w:rPr>
          <w:b/>
          <w:bCs/>
          <w:sz w:val="18"/>
          <w:szCs w:val="18"/>
        </w:rPr>
        <w:t xml:space="preserve"> užívání</w:t>
      </w:r>
      <w:r w:rsidRPr="00556536">
        <w:rPr>
          <w:sz w:val="18"/>
          <w:szCs w:val="18"/>
        </w:rPr>
        <w:t xml:space="preserve"> následující předmět výpůjčky, který</w:t>
      </w:r>
      <w:r w:rsidR="004D00A7" w:rsidRPr="00556536">
        <w:rPr>
          <w:sz w:val="18"/>
          <w:szCs w:val="18"/>
        </w:rPr>
        <w:t>m</w:t>
      </w:r>
      <w:r w:rsidRPr="00556536">
        <w:rPr>
          <w:sz w:val="18"/>
          <w:szCs w:val="18"/>
        </w:rPr>
        <w:t xml:space="preserve"> je</w:t>
      </w:r>
      <w:r w:rsidR="000709FA">
        <w:rPr>
          <w:sz w:val="18"/>
          <w:szCs w:val="18"/>
        </w:rPr>
        <w:t xml:space="preserve"> </w:t>
      </w:r>
      <w:r w:rsidRPr="00556536">
        <w:rPr>
          <w:sz w:val="18"/>
          <w:szCs w:val="18"/>
        </w:rPr>
        <w:t>přístroj:</w:t>
      </w:r>
    </w:p>
    <w:p w14:paraId="686CB053" w14:textId="77777777" w:rsidR="00C36E6C" w:rsidRDefault="00C36E6C" w:rsidP="00C36E6C">
      <w:pPr>
        <w:ind w:left="1080"/>
        <w:jc w:val="both"/>
        <w:rPr>
          <w:sz w:val="18"/>
          <w:szCs w:val="18"/>
        </w:rPr>
      </w:pPr>
    </w:p>
    <w:p w14:paraId="43FC6337" w14:textId="4725DB34" w:rsidR="00C36E6C" w:rsidRPr="0082697D" w:rsidRDefault="00E44A36" w:rsidP="00C36E6C">
      <w:pPr>
        <w:ind w:left="360"/>
        <w:jc w:val="both"/>
        <w:rPr>
          <w:sz w:val="18"/>
          <w:szCs w:val="18"/>
        </w:rPr>
      </w:pPr>
      <w:r w:rsidRPr="0082697D">
        <w:rPr>
          <w:sz w:val="18"/>
          <w:szCs w:val="18"/>
        </w:rPr>
        <w:t xml:space="preserve">Software ICAD </w:t>
      </w:r>
      <w:r w:rsidR="00BE6DFE" w:rsidRPr="0082697D">
        <w:rPr>
          <w:sz w:val="18"/>
          <w:szCs w:val="18"/>
        </w:rPr>
        <w:t xml:space="preserve">výrobce </w:t>
      </w:r>
      <w:proofErr w:type="spellStart"/>
      <w:r w:rsidR="00BE6DFE" w:rsidRPr="0082697D">
        <w:rPr>
          <w:sz w:val="18"/>
          <w:szCs w:val="18"/>
        </w:rPr>
        <w:t>iCAD</w:t>
      </w:r>
      <w:proofErr w:type="spellEnd"/>
      <w:r w:rsidR="00BE6DFE" w:rsidRPr="0082697D">
        <w:rPr>
          <w:sz w:val="18"/>
          <w:szCs w:val="18"/>
        </w:rPr>
        <w:t xml:space="preserve"> Inc., (demo software), </w:t>
      </w:r>
      <w:r w:rsidRPr="0082697D">
        <w:rPr>
          <w:sz w:val="18"/>
          <w:szCs w:val="18"/>
        </w:rPr>
        <w:t>včetně osobního počítače, na kterém bude software provozován</w:t>
      </w:r>
      <w:r w:rsidR="00BE6DFE" w:rsidRPr="0082697D">
        <w:rPr>
          <w:sz w:val="18"/>
          <w:szCs w:val="18"/>
        </w:rPr>
        <w:t xml:space="preserve"> </w:t>
      </w:r>
      <w:r w:rsidR="00C36E6C" w:rsidRPr="0082697D">
        <w:rPr>
          <w:sz w:val="18"/>
          <w:szCs w:val="18"/>
        </w:rPr>
        <w:t xml:space="preserve">včetně všech součástí, příslušenství (dále jen </w:t>
      </w:r>
      <w:r w:rsidR="00EE213C" w:rsidRPr="0082697D">
        <w:rPr>
          <w:sz w:val="18"/>
          <w:szCs w:val="18"/>
        </w:rPr>
        <w:t>„</w:t>
      </w:r>
      <w:r w:rsidR="00C36E6C" w:rsidRPr="0082697D">
        <w:rPr>
          <w:sz w:val="18"/>
          <w:szCs w:val="18"/>
        </w:rPr>
        <w:t>předmět výpůjčky</w:t>
      </w:r>
      <w:r w:rsidR="00EE213C" w:rsidRPr="0082697D">
        <w:rPr>
          <w:sz w:val="18"/>
          <w:szCs w:val="18"/>
        </w:rPr>
        <w:t>“</w:t>
      </w:r>
      <w:r w:rsidR="00C36E6C" w:rsidRPr="0082697D">
        <w:rPr>
          <w:sz w:val="18"/>
          <w:szCs w:val="18"/>
        </w:rPr>
        <w:t xml:space="preserve">). </w:t>
      </w:r>
    </w:p>
    <w:p w14:paraId="44770F92" w14:textId="77777777" w:rsidR="00C36E6C" w:rsidRPr="0082697D" w:rsidRDefault="00C36E6C" w:rsidP="00C36E6C">
      <w:pPr>
        <w:ind w:left="360"/>
        <w:jc w:val="both"/>
        <w:rPr>
          <w:sz w:val="18"/>
          <w:szCs w:val="18"/>
        </w:rPr>
      </w:pPr>
    </w:p>
    <w:p w14:paraId="269D1EAB" w14:textId="5A057ABC" w:rsidR="00C36E6C" w:rsidRPr="0082697D" w:rsidRDefault="00C36E6C" w:rsidP="00C36E6C">
      <w:pPr>
        <w:ind w:left="360"/>
        <w:jc w:val="both"/>
        <w:rPr>
          <w:sz w:val="18"/>
          <w:szCs w:val="18"/>
        </w:rPr>
      </w:pPr>
      <w:r w:rsidRPr="0082697D">
        <w:rPr>
          <w:sz w:val="18"/>
          <w:szCs w:val="18"/>
        </w:rPr>
        <w:t xml:space="preserve">Hodnota předmětu výpůjčky v době podpisu smlouvy: </w:t>
      </w:r>
      <w:r w:rsidR="008C2E91">
        <w:rPr>
          <w:sz w:val="18"/>
          <w:szCs w:val="18"/>
        </w:rPr>
        <w:t>24</w:t>
      </w:r>
      <w:r w:rsidR="00E44A36" w:rsidRPr="0082697D">
        <w:rPr>
          <w:sz w:val="18"/>
          <w:szCs w:val="18"/>
        </w:rPr>
        <w:t>5 000</w:t>
      </w:r>
      <w:r w:rsidRPr="0082697D">
        <w:rPr>
          <w:sz w:val="18"/>
          <w:szCs w:val="18"/>
        </w:rPr>
        <w:t xml:space="preserve"> Kč vč. </w:t>
      </w:r>
      <w:r w:rsidRPr="008C2E91">
        <w:rPr>
          <w:sz w:val="18"/>
          <w:szCs w:val="18"/>
        </w:rPr>
        <w:t xml:space="preserve">DPH </w:t>
      </w:r>
      <w:r w:rsidR="008C2E91" w:rsidRPr="008C2E91">
        <w:rPr>
          <w:sz w:val="18"/>
          <w:szCs w:val="18"/>
        </w:rPr>
        <w:t>(</w:t>
      </w:r>
      <w:proofErr w:type="gramStart"/>
      <w:r w:rsidR="008C2E91" w:rsidRPr="008C2E91">
        <w:rPr>
          <w:sz w:val="18"/>
          <w:szCs w:val="18"/>
        </w:rPr>
        <w:t>21</w:t>
      </w:r>
      <w:r w:rsidRPr="008C2E91">
        <w:rPr>
          <w:sz w:val="18"/>
          <w:szCs w:val="18"/>
        </w:rPr>
        <w:t>%</w:t>
      </w:r>
      <w:proofErr w:type="gramEnd"/>
      <w:r w:rsidRPr="008C2E91">
        <w:rPr>
          <w:sz w:val="18"/>
          <w:szCs w:val="18"/>
        </w:rPr>
        <w:t>)</w:t>
      </w:r>
    </w:p>
    <w:p w14:paraId="74AE5CA9" w14:textId="50447C7D" w:rsidR="00C36E6C" w:rsidRPr="0082697D" w:rsidRDefault="00C36E6C" w:rsidP="00C36E6C">
      <w:pPr>
        <w:ind w:left="360"/>
        <w:jc w:val="both"/>
        <w:rPr>
          <w:sz w:val="18"/>
          <w:szCs w:val="18"/>
        </w:rPr>
      </w:pPr>
      <w:r w:rsidRPr="0082697D">
        <w:rPr>
          <w:sz w:val="18"/>
          <w:szCs w:val="18"/>
        </w:rPr>
        <w:t xml:space="preserve">Odpisová skupina: </w:t>
      </w:r>
      <w:r w:rsidR="008C2E91">
        <w:rPr>
          <w:sz w:val="18"/>
          <w:szCs w:val="18"/>
        </w:rPr>
        <w:t>2</w:t>
      </w:r>
    </w:p>
    <w:p w14:paraId="6025B7BA" w14:textId="77777777" w:rsidR="005A5B39" w:rsidRPr="0082697D" w:rsidRDefault="005A5B39" w:rsidP="00C36E6C">
      <w:pPr>
        <w:ind w:left="360"/>
        <w:jc w:val="both"/>
        <w:rPr>
          <w:sz w:val="18"/>
          <w:szCs w:val="18"/>
        </w:rPr>
      </w:pPr>
    </w:p>
    <w:p w14:paraId="22064FFC" w14:textId="24DB4DDF" w:rsidR="005A5B39" w:rsidRPr="0082697D" w:rsidRDefault="005A5B39" w:rsidP="00C36E6C">
      <w:pPr>
        <w:ind w:left="360"/>
        <w:jc w:val="both"/>
        <w:rPr>
          <w:sz w:val="18"/>
          <w:szCs w:val="18"/>
        </w:rPr>
      </w:pPr>
      <w:r w:rsidRPr="0082697D">
        <w:rPr>
          <w:sz w:val="18"/>
          <w:szCs w:val="18"/>
        </w:rPr>
        <w:t xml:space="preserve">Umístění předmětu výpůjčky na oddělení: </w:t>
      </w:r>
      <w:r w:rsidR="00E44A36" w:rsidRPr="0082697D">
        <w:rPr>
          <w:sz w:val="18"/>
          <w:szCs w:val="18"/>
        </w:rPr>
        <w:t xml:space="preserve">Radiologické oddělení </w:t>
      </w:r>
    </w:p>
    <w:p w14:paraId="67374239" w14:textId="77777777" w:rsidR="00C36E6C" w:rsidRPr="0082697D" w:rsidRDefault="00C36E6C" w:rsidP="00C36E6C">
      <w:pPr>
        <w:ind w:left="360"/>
        <w:jc w:val="both"/>
        <w:rPr>
          <w:sz w:val="18"/>
          <w:szCs w:val="18"/>
        </w:rPr>
      </w:pPr>
    </w:p>
    <w:p w14:paraId="4DF47014" w14:textId="77777777" w:rsidR="004D00A7" w:rsidRPr="0082697D" w:rsidRDefault="004D00A7" w:rsidP="00C36E6C">
      <w:pPr>
        <w:numPr>
          <w:ilvl w:val="0"/>
          <w:numId w:val="4"/>
        </w:numPr>
        <w:tabs>
          <w:tab w:val="clear" w:pos="1080"/>
          <w:tab w:val="num" w:pos="-360"/>
        </w:tabs>
        <w:ind w:left="360"/>
        <w:jc w:val="both"/>
        <w:rPr>
          <w:sz w:val="18"/>
          <w:szCs w:val="18"/>
        </w:rPr>
      </w:pPr>
      <w:r w:rsidRPr="0082697D">
        <w:rPr>
          <w:rFonts w:cs="Arial"/>
          <w:sz w:val="18"/>
          <w:szCs w:val="18"/>
        </w:rPr>
        <w:t xml:space="preserve">O </w:t>
      </w:r>
      <w:r w:rsidR="002835EE" w:rsidRPr="0082697D">
        <w:rPr>
          <w:rFonts w:cs="Arial"/>
          <w:sz w:val="18"/>
          <w:szCs w:val="18"/>
        </w:rPr>
        <w:t>předání a následně o vrácení bude sepsán</w:t>
      </w:r>
      <w:r w:rsidR="00AC75F7" w:rsidRPr="0082697D">
        <w:rPr>
          <w:sz w:val="18"/>
          <w:szCs w:val="18"/>
        </w:rPr>
        <w:t xml:space="preserve"> Předávací protokol k výpůjčce zdrav. techniky, který je přílohou č. 1 (dále jen „předávací protokol“) a nedílnou součástí této smlouvy. Technická specifikace předmětu výpůjčky je obsahem předávacího protokolu</w:t>
      </w:r>
      <w:r w:rsidR="005A5B39" w:rsidRPr="0082697D">
        <w:rPr>
          <w:sz w:val="18"/>
          <w:szCs w:val="18"/>
        </w:rPr>
        <w:t>.</w:t>
      </w:r>
    </w:p>
    <w:p w14:paraId="357C9445" w14:textId="77777777" w:rsidR="008A7465" w:rsidRPr="0082697D" w:rsidRDefault="008A7465" w:rsidP="008A7465">
      <w:pPr>
        <w:ind w:left="360"/>
        <w:jc w:val="both"/>
        <w:rPr>
          <w:sz w:val="18"/>
          <w:szCs w:val="18"/>
        </w:rPr>
      </w:pPr>
    </w:p>
    <w:p w14:paraId="0750EF37" w14:textId="77777777" w:rsidR="004D00A7" w:rsidRPr="0082697D" w:rsidRDefault="005A5B39" w:rsidP="004D00A7">
      <w:pPr>
        <w:numPr>
          <w:ilvl w:val="0"/>
          <w:numId w:val="4"/>
        </w:numPr>
        <w:tabs>
          <w:tab w:val="clear" w:pos="1080"/>
          <w:tab w:val="num" w:pos="-360"/>
        </w:tabs>
        <w:ind w:left="360"/>
        <w:jc w:val="both"/>
        <w:rPr>
          <w:sz w:val="18"/>
          <w:szCs w:val="18"/>
        </w:rPr>
      </w:pPr>
      <w:r w:rsidRPr="0082697D">
        <w:rPr>
          <w:rFonts w:cs="Arial"/>
          <w:sz w:val="18"/>
          <w:szCs w:val="18"/>
        </w:rPr>
        <w:t xml:space="preserve">Dnem předání předmětu výpůjčky vypůjčiteli dojde zahájením výpůjčky. </w:t>
      </w:r>
      <w:r w:rsidR="004D00A7" w:rsidRPr="0082697D">
        <w:rPr>
          <w:sz w:val="18"/>
          <w:szCs w:val="18"/>
        </w:rPr>
        <w:t>Datum předání předmětu výpůjčky bude uvedeno na předávacím protokolu, podepsaném oprávněnými zástupci obou smluvních stran.</w:t>
      </w:r>
    </w:p>
    <w:p w14:paraId="46F5C3C8" w14:textId="77777777" w:rsidR="008A7465" w:rsidRPr="0082697D" w:rsidRDefault="008A7465" w:rsidP="008A7465">
      <w:pPr>
        <w:ind w:left="360"/>
        <w:jc w:val="both"/>
        <w:rPr>
          <w:sz w:val="18"/>
          <w:szCs w:val="18"/>
        </w:rPr>
      </w:pPr>
    </w:p>
    <w:p w14:paraId="5D64AF57" w14:textId="21553140" w:rsidR="00FC69CA" w:rsidRPr="0082697D" w:rsidRDefault="002835EE" w:rsidP="00FC69CA">
      <w:pPr>
        <w:numPr>
          <w:ilvl w:val="0"/>
          <w:numId w:val="4"/>
        </w:numPr>
        <w:tabs>
          <w:tab w:val="clear" w:pos="1080"/>
          <w:tab w:val="num" w:pos="-360"/>
        </w:tabs>
        <w:ind w:left="360"/>
        <w:jc w:val="both"/>
        <w:rPr>
          <w:sz w:val="18"/>
          <w:szCs w:val="18"/>
        </w:rPr>
      </w:pPr>
      <w:r w:rsidRPr="0082697D">
        <w:rPr>
          <w:sz w:val="18"/>
          <w:szCs w:val="18"/>
        </w:rPr>
        <w:t>Půjčitel se zavazuje zajistit dopravu předmětu výpůjčky do sídla v</w:t>
      </w:r>
      <w:r w:rsidR="00452E4A" w:rsidRPr="0082697D">
        <w:rPr>
          <w:sz w:val="18"/>
          <w:szCs w:val="18"/>
        </w:rPr>
        <w:t>y</w:t>
      </w:r>
      <w:r w:rsidRPr="0082697D">
        <w:rPr>
          <w:sz w:val="18"/>
          <w:szCs w:val="18"/>
        </w:rPr>
        <w:t>půjčitele a jeho zprovoznění včetně zaškolení předmětu výpůjčky</w:t>
      </w:r>
      <w:r w:rsidR="00720F84" w:rsidRPr="0082697D">
        <w:rPr>
          <w:sz w:val="18"/>
          <w:szCs w:val="18"/>
        </w:rPr>
        <w:t xml:space="preserve"> a </w:t>
      </w:r>
      <w:r w:rsidR="00720F84" w:rsidRPr="0082697D">
        <w:rPr>
          <w:b/>
          <w:bCs/>
          <w:sz w:val="18"/>
          <w:szCs w:val="18"/>
        </w:rPr>
        <w:t>provedení instruktáže</w:t>
      </w:r>
      <w:r w:rsidR="00720F84" w:rsidRPr="0082697D">
        <w:rPr>
          <w:sz w:val="18"/>
          <w:szCs w:val="18"/>
        </w:rPr>
        <w:t xml:space="preserve"> (v souladu s </w:t>
      </w:r>
      <w:r w:rsidR="00720F84" w:rsidRPr="0082697D">
        <w:rPr>
          <w:rFonts w:cs="Arial"/>
          <w:iCs/>
          <w:sz w:val="18"/>
          <w:szCs w:val="18"/>
        </w:rPr>
        <w:t>§ 41 zákona č. 375/2022 Sb., o</w:t>
      </w:r>
      <w:r w:rsidR="00677377" w:rsidRPr="0082697D">
        <w:rPr>
          <w:rFonts w:cs="Arial"/>
          <w:iCs/>
          <w:sz w:val="18"/>
          <w:szCs w:val="18"/>
        </w:rPr>
        <w:t> </w:t>
      </w:r>
      <w:r w:rsidR="00720F84" w:rsidRPr="0082697D">
        <w:rPr>
          <w:rFonts w:cs="Arial"/>
          <w:iCs/>
          <w:sz w:val="18"/>
          <w:szCs w:val="18"/>
        </w:rPr>
        <w:t>zdravotnických prostředcích a diagnostických zdrav</w:t>
      </w:r>
      <w:r w:rsidR="00384CFE" w:rsidRPr="0082697D">
        <w:rPr>
          <w:rFonts w:cs="Arial"/>
          <w:iCs/>
          <w:sz w:val="18"/>
          <w:szCs w:val="18"/>
        </w:rPr>
        <w:t xml:space="preserve">otnických </w:t>
      </w:r>
      <w:r w:rsidR="00720F84" w:rsidRPr="0082697D">
        <w:rPr>
          <w:rFonts w:cs="Arial"/>
          <w:iCs/>
          <w:sz w:val="18"/>
          <w:szCs w:val="18"/>
        </w:rPr>
        <w:t>prostředcích in vitro</w:t>
      </w:r>
      <w:r w:rsidR="00F859DD" w:rsidRPr="0082697D">
        <w:rPr>
          <w:rFonts w:cs="Arial"/>
          <w:iCs/>
          <w:sz w:val="18"/>
          <w:szCs w:val="18"/>
        </w:rPr>
        <w:t xml:space="preserve"> – dále jen „zákon o</w:t>
      </w:r>
      <w:r w:rsidR="00677377" w:rsidRPr="0082697D">
        <w:rPr>
          <w:rFonts w:cs="Arial"/>
          <w:iCs/>
          <w:sz w:val="18"/>
          <w:szCs w:val="18"/>
        </w:rPr>
        <w:t> </w:t>
      </w:r>
      <w:r w:rsidR="00F859DD" w:rsidRPr="0082697D">
        <w:rPr>
          <w:rFonts w:cs="Arial"/>
          <w:iCs/>
          <w:sz w:val="18"/>
          <w:szCs w:val="18"/>
        </w:rPr>
        <w:t>zdravotnických prostředcích“</w:t>
      </w:r>
      <w:r w:rsidR="00720F84" w:rsidRPr="0082697D">
        <w:rPr>
          <w:rFonts w:cs="Arial"/>
          <w:iCs/>
          <w:sz w:val="18"/>
          <w:szCs w:val="18"/>
        </w:rPr>
        <w:t xml:space="preserve">) personálu zadavatele v potřebném rozsahu, a to v českém jazyce v sídle </w:t>
      </w:r>
      <w:r w:rsidR="000967B9" w:rsidRPr="0082697D">
        <w:rPr>
          <w:rFonts w:cs="Arial"/>
          <w:iCs/>
          <w:sz w:val="18"/>
          <w:szCs w:val="18"/>
        </w:rPr>
        <w:t>vypůjčitele</w:t>
      </w:r>
      <w:r w:rsidR="00720F84" w:rsidRPr="0082697D">
        <w:rPr>
          <w:rFonts w:cs="Arial"/>
          <w:iCs/>
          <w:sz w:val="18"/>
          <w:szCs w:val="18"/>
        </w:rPr>
        <w:t xml:space="preserve"> včetně vyhotovení dokumentace a provedená instruktáž bude doložena na předávacím protokolu</w:t>
      </w:r>
      <w:r w:rsidR="000967B9" w:rsidRPr="0082697D">
        <w:rPr>
          <w:rFonts w:cs="Arial"/>
          <w:iCs/>
          <w:sz w:val="18"/>
          <w:szCs w:val="18"/>
        </w:rPr>
        <w:t>.</w:t>
      </w:r>
    </w:p>
    <w:p w14:paraId="7AA774B8" w14:textId="77777777" w:rsidR="008A7465" w:rsidRPr="0082697D" w:rsidRDefault="008A7465" w:rsidP="008A7465">
      <w:pPr>
        <w:ind w:left="360"/>
        <w:jc w:val="both"/>
        <w:rPr>
          <w:rFonts w:cs="Arial"/>
          <w:sz w:val="18"/>
          <w:szCs w:val="18"/>
        </w:rPr>
      </w:pPr>
    </w:p>
    <w:p w14:paraId="0535A810" w14:textId="251E4EFB" w:rsidR="00057FBC" w:rsidRPr="0082697D" w:rsidRDefault="00084C9D" w:rsidP="00FC69CA">
      <w:pPr>
        <w:numPr>
          <w:ilvl w:val="0"/>
          <w:numId w:val="4"/>
        </w:numPr>
        <w:tabs>
          <w:tab w:val="clear" w:pos="1080"/>
          <w:tab w:val="num" w:pos="-360"/>
        </w:tabs>
        <w:ind w:left="360"/>
        <w:jc w:val="both"/>
        <w:rPr>
          <w:rFonts w:cs="Arial"/>
          <w:sz w:val="18"/>
          <w:szCs w:val="18"/>
        </w:rPr>
      </w:pPr>
      <w:r w:rsidRPr="0082697D">
        <w:rPr>
          <w:rFonts w:cs="Arial"/>
          <w:sz w:val="18"/>
          <w:szCs w:val="18"/>
        </w:rPr>
        <w:t>Půjčitel</w:t>
      </w:r>
      <w:r w:rsidR="00FC69CA" w:rsidRPr="0082697D">
        <w:rPr>
          <w:rFonts w:cs="Arial"/>
          <w:sz w:val="18"/>
          <w:szCs w:val="18"/>
        </w:rPr>
        <w:t xml:space="preserve"> při podpisu předávacího protokolu</w:t>
      </w:r>
      <w:r w:rsidRPr="0082697D">
        <w:rPr>
          <w:rFonts w:cs="Arial"/>
          <w:sz w:val="18"/>
          <w:szCs w:val="18"/>
        </w:rPr>
        <w:t xml:space="preserve"> předá v</w:t>
      </w:r>
      <w:r w:rsidR="00D40DC2" w:rsidRPr="0082697D">
        <w:rPr>
          <w:rFonts w:cs="Arial"/>
          <w:sz w:val="18"/>
          <w:szCs w:val="18"/>
        </w:rPr>
        <w:t>y</w:t>
      </w:r>
      <w:r w:rsidRPr="0082697D">
        <w:rPr>
          <w:rFonts w:cs="Arial"/>
          <w:sz w:val="18"/>
          <w:szCs w:val="18"/>
        </w:rPr>
        <w:t xml:space="preserve">půjčiteli doklady, které se vztahují </w:t>
      </w:r>
      <w:r w:rsidR="00FD1E5B" w:rsidRPr="0082697D">
        <w:rPr>
          <w:rFonts w:cs="Arial"/>
          <w:sz w:val="18"/>
          <w:szCs w:val="18"/>
        </w:rPr>
        <w:t>k předmětu výpůjčky</w:t>
      </w:r>
      <w:r w:rsidRPr="0082697D">
        <w:rPr>
          <w:rFonts w:cs="Arial"/>
          <w:sz w:val="18"/>
          <w:szCs w:val="18"/>
        </w:rPr>
        <w:t xml:space="preserve"> a</w:t>
      </w:r>
      <w:r w:rsidR="00677377" w:rsidRPr="0082697D">
        <w:rPr>
          <w:rFonts w:cs="Arial"/>
          <w:sz w:val="18"/>
          <w:szCs w:val="18"/>
        </w:rPr>
        <w:t> </w:t>
      </w:r>
      <w:r w:rsidRPr="0082697D">
        <w:rPr>
          <w:rFonts w:cs="Arial"/>
          <w:sz w:val="18"/>
          <w:szCs w:val="18"/>
        </w:rPr>
        <w:t>týkají se zákonných požadavků pro je</w:t>
      </w:r>
      <w:r w:rsidR="00FD1E5B" w:rsidRPr="0082697D">
        <w:rPr>
          <w:rFonts w:cs="Arial"/>
          <w:sz w:val="18"/>
          <w:szCs w:val="18"/>
        </w:rPr>
        <w:t>ho</w:t>
      </w:r>
      <w:r w:rsidRPr="0082697D">
        <w:rPr>
          <w:rFonts w:cs="Arial"/>
          <w:sz w:val="18"/>
          <w:szCs w:val="18"/>
        </w:rPr>
        <w:t xml:space="preserve"> provoz. </w:t>
      </w:r>
    </w:p>
    <w:p w14:paraId="767D32F8" w14:textId="4E536F0A" w:rsidR="00057FBC" w:rsidRPr="0082697D" w:rsidRDefault="00057FBC" w:rsidP="00057FBC">
      <w:pPr>
        <w:tabs>
          <w:tab w:val="num" w:pos="-360"/>
        </w:tabs>
        <w:ind w:left="360"/>
        <w:jc w:val="both"/>
        <w:rPr>
          <w:rFonts w:cs="Arial"/>
          <w:sz w:val="18"/>
          <w:szCs w:val="18"/>
        </w:rPr>
      </w:pPr>
      <w:r w:rsidRPr="0082697D">
        <w:rPr>
          <w:rFonts w:cs="Arial"/>
          <w:sz w:val="18"/>
          <w:szCs w:val="18"/>
        </w:rPr>
        <w:t xml:space="preserve">Doklady </w:t>
      </w:r>
      <w:r w:rsidR="00084C9D" w:rsidRPr="0082697D">
        <w:rPr>
          <w:rFonts w:cs="Arial"/>
          <w:sz w:val="18"/>
          <w:szCs w:val="18"/>
        </w:rPr>
        <w:t>jsou</w:t>
      </w:r>
      <w:r w:rsidRPr="0082697D">
        <w:rPr>
          <w:rFonts w:cs="Arial"/>
          <w:sz w:val="18"/>
          <w:szCs w:val="18"/>
        </w:rPr>
        <w:t>:</w:t>
      </w:r>
      <w:r w:rsidR="00085DFB" w:rsidRPr="0082697D">
        <w:rPr>
          <w:rFonts w:cs="Arial"/>
          <w:sz w:val="18"/>
          <w:szCs w:val="18"/>
        </w:rPr>
        <w:t xml:space="preserve"> </w:t>
      </w:r>
      <w:r w:rsidR="00085DFB" w:rsidRPr="0082697D">
        <w:rPr>
          <w:rFonts w:cs="Arial"/>
          <w:i/>
          <w:iCs/>
          <w:sz w:val="18"/>
          <w:szCs w:val="18"/>
        </w:rPr>
        <w:t>(nehodící se škrtněte)</w:t>
      </w:r>
    </w:p>
    <w:p w14:paraId="3C194709" w14:textId="135E1BF7" w:rsidR="00791B94" w:rsidRPr="0082697D" w:rsidRDefault="00084C9D" w:rsidP="00677377">
      <w:pPr>
        <w:pStyle w:val="Odstavecseseznamem"/>
        <w:numPr>
          <w:ilvl w:val="1"/>
          <w:numId w:val="8"/>
        </w:numPr>
        <w:tabs>
          <w:tab w:val="num" w:pos="-360"/>
        </w:tabs>
        <w:ind w:left="567" w:hanging="142"/>
        <w:jc w:val="both"/>
        <w:rPr>
          <w:rFonts w:cs="Arial"/>
          <w:sz w:val="18"/>
          <w:szCs w:val="18"/>
        </w:rPr>
      </w:pPr>
      <w:r w:rsidRPr="0082697D">
        <w:rPr>
          <w:rFonts w:cs="Arial"/>
          <w:sz w:val="18"/>
          <w:szCs w:val="18"/>
        </w:rPr>
        <w:t xml:space="preserve">prohlášení o shodě nebo CE certifikát, </w:t>
      </w:r>
    </w:p>
    <w:p w14:paraId="30C6F053" w14:textId="50348502" w:rsidR="00791B94" w:rsidRPr="0082697D" w:rsidRDefault="00084C9D" w:rsidP="00677377">
      <w:pPr>
        <w:pStyle w:val="Odstavecseseznamem"/>
        <w:numPr>
          <w:ilvl w:val="1"/>
          <w:numId w:val="8"/>
        </w:numPr>
        <w:tabs>
          <w:tab w:val="num" w:pos="-360"/>
        </w:tabs>
        <w:ind w:left="567" w:hanging="142"/>
        <w:jc w:val="both"/>
        <w:rPr>
          <w:rFonts w:cs="Arial"/>
          <w:sz w:val="18"/>
          <w:szCs w:val="18"/>
        </w:rPr>
      </w:pPr>
      <w:r w:rsidRPr="0082697D">
        <w:rPr>
          <w:rFonts w:cs="Arial"/>
          <w:sz w:val="18"/>
          <w:szCs w:val="18"/>
        </w:rPr>
        <w:t>návod k obsluze v českém jazyce v písemné podobě,</w:t>
      </w:r>
      <w:r w:rsidR="00FC69CA" w:rsidRPr="0082697D">
        <w:rPr>
          <w:rFonts w:cs="Arial"/>
          <w:sz w:val="18"/>
          <w:szCs w:val="18"/>
        </w:rPr>
        <w:t xml:space="preserve"> </w:t>
      </w:r>
    </w:p>
    <w:p w14:paraId="5AFE61A3" w14:textId="339E114E" w:rsidR="00791B94" w:rsidRPr="0082697D" w:rsidRDefault="00FC69CA" w:rsidP="00677377">
      <w:pPr>
        <w:pStyle w:val="Odstavecseseznamem"/>
        <w:numPr>
          <w:ilvl w:val="1"/>
          <w:numId w:val="8"/>
        </w:numPr>
        <w:tabs>
          <w:tab w:val="num" w:pos="-360"/>
        </w:tabs>
        <w:ind w:left="567" w:hanging="142"/>
        <w:jc w:val="both"/>
        <w:rPr>
          <w:rFonts w:cs="Arial"/>
          <w:sz w:val="18"/>
          <w:szCs w:val="18"/>
        </w:rPr>
      </w:pPr>
      <w:r w:rsidRPr="0082697D">
        <w:rPr>
          <w:rFonts w:cs="Arial"/>
          <w:sz w:val="18"/>
          <w:szCs w:val="18"/>
        </w:rPr>
        <w:t>certifikát školitele předmětu výpůjčky,</w:t>
      </w:r>
      <w:r w:rsidR="00791B94" w:rsidRPr="0082697D">
        <w:rPr>
          <w:rFonts w:cs="Arial"/>
          <w:sz w:val="18"/>
          <w:szCs w:val="18"/>
        </w:rPr>
        <w:t xml:space="preserve"> </w:t>
      </w:r>
    </w:p>
    <w:p w14:paraId="6BF4A0F9" w14:textId="11F4E42F" w:rsidR="00791B94" w:rsidRPr="0082697D" w:rsidRDefault="00084C9D" w:rsidP="00677377">
      <w:pPr>
        <w:pStyle w:val="Odstavecseseznamem"/>
        <w:numPr>
          <w:ilvl w:val="1"/>
          <w:numId w:val="8"/>
        </w:numPr>
        <w:tabs>
          <w:tab w:val="num" w:pos="-360"/>
        </w:tabs>
        <w:ind w:left="567" w:hanging="142"/>
        <w:jc w:val="both"/>
        <w:rPr>
          <w:rFonts w:cs="Arial"/>
          <w:sz w:val="18"/>
          <w:szCs w:val="18"/>
        </w:rPr>
      </w:pPr>
      <w:r w:rsidRPr="0082697D">
        <w:rPr>
          <w:rFonts w:cs="Arial"/>
          <w:sz w:val="18"/>
          <w:szCs w:val="18"/>
        </w:rPr>
        <w:t xml:space="preserve">protokol o zaškolení obsluhy (spolu s pověřením odpovědného pracovníka k dalšímu přeškolování) </w:t>
      </w:r>
      <w:r w:rsidR="000D4F1B" w:rsidRPr="0082697D">
        <w:rPr>
          <w:rFonts w:cs="Arial"/>
          <w:sz w:val="18"/>
          <w:szCs w:val="18"/>
        </w:rPr>
        <w:t>– pouze pokud není součástí předávacího protokolu</w:t>
      </w:r>
    </w:p>
    <w:p w14:paraId="22D06CD7" w14:textId="4B35EAE7" w:rsidR="00791B94" w:rsidRPr="0082697D" w:rsidRDefault="00084C9D" w:rsidP="00677377">
      <w:pPr>
        <w:pStyle w:val="Odstavecseseznamem"/>
        <w:numPr>
          <w:ilvl w:val="1"/>
          <w:numId w:val="8"/>
        </w:numPr>
        <w:tabs>
          <w:tab w:val="num" w:pos="-360"/>
        </w:tabs>
        <w:ind w:left="567" w:hanging="142"/>
        <w:jc w:val="both"/>
        <w:rPr>
          <w:rFonts w:cs="Arial"/>
          <w:sz w:val="18"/>
          <w:szCs w:val="18"/>
        </w:rPr>
      </w:pPr>
      <w:r w:rsidRPr="0082697D">
        <w:rPr>
          <w:rFonts w:cs="Arial"/>
          <w:sz w:val="18"/>
          <w:szCs w:val="18"/>
        </w:rPr>
        <w:t>pokud byla provedena vstupní měření (kalibrace, validace, jiný typ měření)</w:t>
      </w:r>
      <w:r w:rsidR="00F859DD" w:rsidRPr="0082697D">
        <w:rPr>
          <w:rFonts w:cs="Arial"/>
          <w:sz w:val="18"/>
          <w:szCs w:val="18"/>
        </w:rPr>
        <w:t xml:space="preserve"> -</w:t>
      </w:r>
      <w:r w:rsidRPr="0082697D">
        <w:rPr>
          <w:rFonts w:cs="Arial"/>
          <w:sz w:val="18"/>
          <w:szCs w:val="18"/>
        </w:rPr>
        <w:t xml:space="preserve"> příslušný protokol</w:t>
      </w:r>
      <w:r w:rsidR="00791B94" w:rsidRPr="0082697D">
        <w:rPr>
          <w:rFonts w:cs="Arial"/>
          <w:sz w:val="18"/>
          <w:szCs w:val="18"/>
        </w:rPr>
        <w:t>,</w:t>
      </w:r>
    </w:p>
    <w:p w14:paraId="30EC3BAA" w14:textId="699DF573" w:rsidR="00FC69CA" w:rsidRPr="0082697D" w:rsidRDefault="00556536" w:rsidP="00677377">
      <w:pPr>
        <w:pStyle w:val="Odstavecseseznamem"/>
        <w:numPr>
          <w:ilvl w:val="1"/>
          <w:numId w:val="8"/>
        </w:numPr>
        <w:tabs>
          <w:tab w:val="num" w:pos="-360"/>
        </w:tabs>
        <w:ind w:left="567" w:hanging="142"/>
        <w:jc w:val="both"/>
        <w:rPr>
          <w:rFonts w:cs="Arial"/>
          <w:sz w:val="18"/>
          <w:szCs w:val="18"/>
        </w:rPr>
      </w:pPr>
      <w:r w:rsidRPr="0082697D">
        <w:rPr>
          <w:rFonts w:cs="Arial"/>
          <w:sz w:val="18"/>
          <w:szCs w:val="18"/>
        </w:rPr>
        <w:t>d</w:t>
      </w:r>
      <w:r w:rsidR="00FC69CA" w:rsidRPr="0082697D">
        <w:rPr>
          <w:rFonts w:cs="Arial"/>
          <w:sz w:val="18"/>
          <w:szCs w:val="18"/>
        </w:rPr>
        <w:t>alší veškeré příslušné certifikáty, atesty a případn</w:t>
      </w:r>
      <w:r w:rsidRPr="0082697D">
        <w:rPr>
          <w:rFonts w:cs="Arial"/>
          <w:sz w:val="18"/>
          <w:szCs w:val="18"/>
        </w:rPr>
        <w:t>é</w:t>
      </w:r>
      <w:r w:rsidR="00FC69CA" w:rsidRPr="0082697D">
        <w:rPr>
          <w:rFonts w:cs="Arial"/>
          <w:sz w:val="18"/>
          <w:szCs w:val="18"/>
        </w:rPr>
        <w:t xml:space="preserve"> další dokumentace osvědčující, že výrobek je vyroben v souladu s platnými bezpečnostními normami a ČSN dle příslušného zákona o zdravotnických prostředcích a jiné technické dokumentace.</w:t>
      </w:r>
    </w:p>
    <w:p w14:paraId="71B9AE24" w14:textId="77777777" w:rsidR="00B8320D" w:rsidRPr="0082697D" w:rsidRDefault="00B8320D" w:rsidP="00057FBC">
      <w:pPr>
        <w:tabs>
          <w:tab w:val="num" w:pos="-360"/>
        </w:tabs>
        <w:ind w:left="360"/>
        <w:jc w:val="both"/>
        <w:rPr>
          <w:rFonts w:cs="Arial"/>
          <w:sz w:val="18"/>
          <w:szCs w:val="18"/>
        </w:rPr>
      </w:pPr>
    </w:p>
    <w:p w14:paraId="7B5A7C8E" w14:textId="669ACF33" w:rsidR="005F3288" w:rsidRPr="0082697D" w:rsidRDefault="00044F39" w:rsidP="00556536">
      <w:pPr>
        <w:numPr>
          <w:ilvl w:val="0"/>
          <w:numId w:val="4"/>
        </w:numPr>
        <w:tabs>
          <w:tab w:val="clear" w:pos="1080"/>
          <w:tab w:val="num" w:pos="-360"/>
        </w:tabs>
        <w:ind w:left="360"/>
        <w:jc w:val="both"/>
        <w:rPr>
          <w:sz w:val="18"/>
          <w:szCs w:val="18"/>
        </w:rPr>
      </w:pPr>
      <w:r w:rsidRPr="0082697D">
        <w:rPr>
          <w:sz w:val="18"/>
          <w:szCs w:val="18"/>
        </w:rPr>
        <w:lastRenderedPageBreak/>
        <w:t xml:space="preserve">Vypůjčitel se zavazuje užívat </w:t>
      </w:r>
      <w:r w:rsidR="00645560" w:rsidRPr="0082697D">
        <w:rPr>
          <w:sz w:val="18"/>
          <w:szCs w:val="18"/>
        </w:rPr>
        <w:t xml:space="preserve">předmět výpůjčky </w:t>
      </w:r>
      <w:r w:rsidRPr="0082697D">
        <w:rPr>
          <w:sz w:val="18"/>
          <w:szCs w:val="18"/>
        </w:rPr>
        <w:t>výhradně k vlastnímu použití</w:t>
      </w:r>
      <w:r w:rsidR="00D40DC2" w:rsidRPr="0082697D">
        <w:rPr>
          <w:sz w:val="18"/>
          <w:szCs w:val="18"/>
        </w:rPr>
        <w:t xml:space="preserve"> a nepřenechávat j</w:t>
      </w:r>
      <w:r w:rsidR="00645560" w:rsidRPr="0082697D">
        <w:rPr>
          <w:sz w:val="18"/>
          <w:szCs w:val="18"/>
        </w:rPr>
        <w:t>ej</w:t>
      </w:r>
      <w:r w:rsidR="00D40DC2" w:rsidRPr="0082697D">
        <w:rPr>
          <w:sz w:val="18"/>
          <w:szCs w:val="18"/>
        </w:rPr>
        <w:t xml:space="preserve"> bez souhlasu půjčitele k užívání jiným osobám.</w:t>
      </w:r>
      <w:r w:rsidR="005F3288" w:rsidRPr="0082697D">
        <w:rPr>
          <w:sz w:val="18"/>
          <w:szCs w:val="18"/>
        </w:rPr>
        <w:t xml:space="preserve"> V</w:t>
      </w:r>
      <w:r w:rsidR="00452E4A" w:rsidRPr="0082697D">
        <w:rPr>
          <w:sz w:val="18"/>
          <w:szCs w:val="18"/>
        </w:rPr>
        <w:t>y</w:t>
      </w:r>
      <w:r w:rsidR="005F3288" w:rsidRPr="0082697D">
        <w:rPr>
          <w:sz w:val="18"/>
          <w:szCs w:val="18"/>
        </w:rPr>
        <w:t>půjčitel není oprávněn provádět na předmětu výpůjčky jakékoliv změn</w:t>
      </w:r>
      <w:r w:rsidR="004D00A7" w:rsidRPr="0082697D">
        <w:rPr>
          <w:sz w:val="18"/>
          <w:szCs w:val="18"/>
        </w:rPr>
        <w:t>y, včetně přemísťování na jiné místo bez souhlasu půjčitele.</w:t>
      </w:r>
    </w:p>
    <w:p w14:paraId="59695FED" w14:textId="77777777" w:rsidR="0097647B" w:rsidRPr="0082697D" w:rsidRDefault="0097647B" w:rsidP="0097647B">
      <w:pPr>
        <w:numPr>
          <w:ilvl w:val="0"/>
          <w:numId w:val="4"/>
        </w:numPr>
        <w:tabs>
          <w:tab w:val="clear" w:pos="1080"/>
          <w:tab w:val="num" w:pos="-360"/>
        </w:tabs>
        <w:ind w:left="360"/>
        <w:jc w:val="both"/>
        <w:rPr>
          <w:sz w:val="18"/>
          <w:szCs w:val="18"/>
        </w:rPr>
      </w:pPr>
      <w:r w:rsidRPr="0082697D">
        <w:rPr>
          <w:sz w:val="18"/>
          <w:szCs w:val="18"/>
        </w:rPr>
        <w:t>V případě požadavku půjčitele na instalaci softwaru na koncové stanice vypůjčitele bere půjčitel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vypůjčitele. Před samotným připojením je však na straně vypůjčitele posouzení technické proveditelnosti připojení, zejména s ohledem na dostupnost síťových zásuvek v místě instalace.</w:t>
      </w:r>
    </w:p>
    <w:p w14:paraId="3A91E92E" w14:textId="77777777" w:rsidR="0097647B" w:rsidRPr="0082697D" w:rsidRDefault="0097647B" w:rsidP="0097647B">
      <w:pPr>
        <w:ind w:left="360"/>
        <w:jc w:val="both"/>
        <w:rPr>
          <w:sz w:val="18"/>
          <w:szCs w:val="18"/>
        </w:rPr>
      </w:pPr>
    </w:p>
    <w:p w14:paraId="0AAB5AA3" w14:textId="77777777" w:rsidR="0097647B" w:rsidRPr="0082697D" w:rsidRDefault="0097647B" w:rsidP="0097647B">
      <w:pPr>
        <w:numPr>
          <w:ilvl w:val="0"/>
          <w:numId w:val="4"/>
        </w:numPr>
        <w:tabs>
          <w:tab w:val="clear" w:pos="1080"/>
          <w:tab w:val="num" w:pos="-360"/>
        </w:tabs>
        <w:ind w:left="360"/>
        <w:jc w:val="both"/>
        <w:rPr>
          <w:sz w:val="18"/>
          <w:szCs w:val="18"/>
        </w:rPr>
      </w:pPr>
      <w:r w:rsidRPr="0082697D">
        <w:rPr>
          <w:sz w:val="18"/>
          <w:szCs w:val="18"/>
        </w:rPr>
        <w:t>Vyžaduje-li řešení integraci s informačním systémem vypůjčitele, veškeré náklady související s implementací integračního rozhraní a podpůrných komunikačních protokolů hradí půjčitel.</w:t>
      </w:r>
    </w:p>
    <w:p w14:paraId="5ACC0244" w14:textId="77777777" w:rsidR="00E44A36" w:rsidRPr="0082697D" w:rsidRDefault="00E44A36" w:rsidP="00E44A36">
      <w:pPr>
        <w:pStyle w:val="Odstavecseseznamem"/>
        <w:rPr>
          <w:sz w:val="18"/>
          <w:szCs w:val="18"/>
        </w:rPr>
      </w:pPr>
    </w:p>
    <w:p w14:paraId="0ED9312B" w14:textId="77777777" w:rsidR="00E44A36" w:rsidRPr="0082697D" w:rsidRDefault="00E44A36" w:rsidP="00E44A36">
      <w:pPr>
        <w:numPr>
          <w:ilvl w:val="0"/>
          <w:numId w:val="4"/>
        </w:numPr>
        <w:tabs>
          <w:tab w:val="clear" w:pos="1080"/>
          <w:tab w:val="num" w:pos="-360"/>
        </w:tabs>
        <w:ind w:left="360"/>
        <w:jc w:val="both"/>
        <w:rPr>
          <w:sz w:val="18"/>
          <w:szCs w:val="18"/>
        </w:rPr>
      </w:pPr>
      <w:r w:rsidRPr="0082697D">
        <w:rPr>
          <w:sz w:val="18"/>
          <w:szCs w:val="18"/>
        </w:rPr>
        <w:t>Půjčitel se zavazuje se seznámit s dokumentem „Směrnice SM/TECH-17 – Výpočetní technika v Nemocnici Kyjov“, který tvoří přílohu č. 1 této smlouvy.</w:t>
      </w:r>
    </w:p>
    <w:p w14:paraId="6AC0D948" w14:textId="77777777" w:rsidR="008A7465" w:rsidRPr="0082697D" w:rsidRDefault="008A7465" w:rsidP="008A7465">
      <w:pPr>
        <w:ind w:left="360"/>
        <w:jc w:val="both"/>
        <w:rPr>
          <w:sz w:val="18"/>
          <w:szCs w:val="18"/>
        </w:rPr>
      </w:pPr>
    </w:p>
    <w:p w14:paraId="035C9699" w14:textId="77777777" w:rsidR="00923C6C" w:rsidRPr="0082697D" w:rsidRDefault="00923C6C" w:rsidP="005F3288">
      <w:pPr>
        <w:numPr>
          <w:ilvl w:val="0"/>
          <w:numId w:val="4"/>
        </w:numPr>
        <w:tabs>
          <w:tab w:val="clear" w:pos="1080"/>
          <w:tab w:val="num" w:pos="-360"/>
        </w:tabs>
        <w:ind w:left="360"/>
        <w:jc w:val="both"/>
        <w:rPr>
          <w:sz w:val="18"/>
          <w:szCs w:val="18"/>
        </w:rPr>
      </w:pPr>
      <w:r w:rsidRPr="0082697D">
        <w:rPr>
          <w:sz w:val="18"/>
          <w:szCs w:val="18"/>
        </w:rPr>
        <w:t>Půjčitel prohlašuje a svým podpisem</w:t>
      </w:r>
      <w:r w:rsidR="00AC0E8A" w:rsidRPr="0082697D">
        <w:rPr>
          <w:sz w:val="18"/>
          <w:szCs w:val="18"/>
        </w:rPr>
        <w:t xml:space="preserve"> </w:t>
      </w:r>
      <w:r w:rsidRPr="0082697D">
        <w:rPr>
          <w:sz w:val="18"/>
          <w:szCs w:val="18"/>
        </w:rPr>
        <w:t>této smlouvy stvrzuje, že předmět výpůjčky spec</w:t>
      </w:r>
      <w:r w:rsidR="00AC0E8A" w:rsidRPr="0082697D">
        <w:rPr>
          <w:sz w:val="18"/>
          <w:szCs w:val="18"/>
        </w:rPr>
        <w:t>i</w:t>
      </w:r>
      <w:r w:rsidRPr="0082697D">
        <w:rPr>
          <w:sz w:val="18"/>
          <w:szCs w:val="18"/>
        </w:rPr>
        <w:t>fikovaný výše nemá žádné patentní nebo jiné právní vady, odpovídá všem platným č</w:t>
      </w:r>
      <w:r w:rsidR="00AC0E8A" w:rsidRPr="0082697D">
        <w:rPr>
          <w:sz w:val="18"/>
          <w:szCs w:val="18"/>
        </w:rPr>
        <w:t>e</w:t>
      </w:r>
      <w:r w:rsidRPr="0082697D">
        <w:rPr>
          <w:sz w:val="18"/>
          <w:szCs w:val="18"/>
        </w:rPr>
        <w:t>ským právním předpisům a normám, je podle českých právních předpisů způsobilý k použití p</w:t>
      </w:r>
      <w:r w:rsidR="00AC0E8A" w:rsidRPr="0082697D">
        <w:rPr>
          <w:sz w:val="18"/>
          <w:szCs w:val="18"/>
        </w:rPr>
        <w:t>ro</w:t>
      </w:r>
      <w:r w:rsidRPr="0082697D">
        <w:rPr>
          <w:sz w:val="18"/>
          <w:szCs w:val="18"/>
        </w:rPr>
        <w:t xml:space="preserve"> poskytování zdravotní péče a byla u něj</w:t>
      </w:r>
      <w:r w:rsidR="00AC0E8A" w:rsidRPr="0082697D">
        <w:rPr>
          <w:sz w:val="18"/>
          <w:szCs w:val="18"/>
        </w:rPr>
        <w:t xml:space="preserve"> </w:t>
      </w:r>
      <w:r w:rsidRPr="0082697D">
        <w:rPr>
          <w:sz w:val="18"/>
          <w:szCs w:val="18"/>
        </w:rPr>
        <w:t>podle českých právních předpisů posouzena shoda jeho vlastností se základními požadavky na zdravotnické pros</w:t>
      </w:r>
      <w:r w:rsidR="00AC0E8A" w:rsidRPr="0082697D">
        <w:rPr>
          <w:sz w:val="18"/>
          <w:szCs w:val="18"/>
        </w:rPr>
        <w:t>tř</w:t>
      </w:r>
      <w:r w:rsidRPr="0082697D">
        <w:rPr>
          <w:sz w:val="18"/>
          <w:szCs w:val="18"/>
        </w:rPr>
        <w:t>edky s přihlédnutím k určenému úč</w:t>
      </w:r>
      <w:r w:rsidR="00AC0E8A" w:rsidRPr="0082697D">
        <w:rPr>
          <w:sz w:val="18"/>
          <w:szCs w:val="18"/>
        </w:rPr>
        <w:t>elu</w:t>
      </w:r>
      <w:r w:rsidRPr="0082697D">
        <w:rPr>
          <w:sz w:val="18"/>
          <w:szCs w:val="18"/>
        </w:rPr>
        <w:t xml:space="preserve"> pou</w:t>
      </w:r>
      <w:r w:rsidR="00AC0E8A" w:rsidRPr="0082697D">
        <w:rPr>
          <w:sz w:val="18"/>
          <w:szCs w:val="18"/>
        </w:rPr>
        <w:t>ž</w:t>
      </w:r>
      <w:r w:rsidRPr="0082697D">
        <w:rPr>
          <w:sz w:val="18"/>
          <w:szCs w:val="18"/>
        </w:rPr>
        <w:t>ití.</w:t>
      </w:r>
    </w:p>
    <w:p w14:paraId="120A0D3A" w14:textId="77777777" w:rsidR="008A7465" w:rsidRPr="0082697D" w:rsidRDefault="008A7465" w:rsidP="008A7465">
      <w:pPr>
        <w:ind w:left="360"/>
        <w:jc w:val="both"/>
        <w:rPr>
          <w:sz w:val="18"/>
          <w:szCs w:val="18"/>
        </w:rPr>
      </w:pPr>
    </w:p>
    <w:p w14:paraId="26AA32E7" w14:textId="4943E1F0" w:rsidR="004D00A7" w:rsidRPr="0082697D" w:rsidRDefault="004D00A7" w:rsidP="00FC69CA">
      <w:pPr>
        <w:numPr>
          <w:ilvl w:val="0"/>
          <w:numId w:val="4"/>
        </w:numPr>
        <w:tabs>
          <w:tab w:val="clear" w:pos="1080"/>
          <w:tab w:val="num" w:pos="-360"/>
        </w:tabs>
        <w:ind w:left="360"/>
        <w:jc w:val="both"/>
        <w:rPr>
          <w:sz w:val="18"/>
          <w:szCs w:val="18"/>
        </w:rPr>
      </w:pPr>
      <w:r w:rsidRPr="0082697D">
        <w:rPr>
          <w:sz w:val="18"/>
          <w:szCs w:val="18"/>
        </w:rPr>
        <w:t>V</w:t>
      </w:r>
      <w:r w:rsidR="00452E4A" w:rsidRPr="0082697D">
        <w:rPr>
          <w:sz w:val="18"/>
          <w:szCs w:val="18"/>
        </w:rPr>
        <w:t>y</w:t>
      </w:r>
      <w:r w:rsidRPr="0082697D">
        <w:rPr>
          <w:sz w:val="18"/>
          <w:szCs w:val="18"/>
        </w:rPr>
        <w:t>půjčitel je povinen umožnit půjčiteli na jeho žádost danou v</w:t>
      </w:r>
      <w:r w:rsidR="00FC69CA" w:rsidRPr="0082697D">
        <w:rPr>
          <w:sz w:val="18"/>
          <w:szCs w:val="18"/>
        </w:rPr>
        <w:t>ypůjčiteli nejméně 2 dny předem přístup k předmětu výpůjčky za účelem kontroly, zda vypůjčitel předmět výpůjčky užívá řádným způsobem a v souladu s podmínkami výpůjčky a za účelem pravidelné servisní prohlídky.</w:t>
      </w:r>
    </w:p>
    <w:p w14:paraId="6A6F90AC" w14:textId="77777777" w:rsidR="00556536" w:rsidRPr="0082697D" w:rsidRDefault="00556536" w:rsidP="00556536">
      <w:pPr>
        <w:ind w:left="360"/>
        <w:jc w:val="both"/>
        <w:rPr>
          <w:sz w:val="18"/>
          <w:szCs w:val="18"/>
        </w:rPr>
      </w:pPr>
    </w:p>
    <w:p w14:paraId="550DFEA2" w14:textId="3EF8E00A" w:rsidR="00556536" w:rsidRPr="0082697D" w:rsidRDefault="005F3288" w:rsidP="00D40DC2">
      <w:pPr>
        <w:numPr>
          <w:ilvl w:val="0"/>
          <w:numId w:val="4"/>
        </w:numPr>
        <w:tabs>
          <w:tab w:val="clear" w:pos="1080"/>
          <w:tab w:val="num" w:pos="-360"/>
        </w:tabs>
        <w:ind w:left="360"/>
        <w:jc w:val="both"/>
        <w:rPr>
          <w:sz w:val="18"/>
          <w:szCs w:val="18"/>
        </w:rPr>
      </w:pPr>
      <w:r w:rsidRPr="0082697D">
        <w:rPr>
          <w:sz w:val="18"/>
          <w:szCs w:val="18"/>
        </w:rPr>
        <w:t>V</w:t>
      </w:r>
      <w:r w:rsidR="00452E4A" w:rsidRPr="0082697D">
        <w:rPr>
          <w:sz w:val="18"/>
          <w:szCs w:val="18"/>
        </w:rPr>
        <w:t>y</w:t>
      </w:r>
      <w:r w:rsidRPr="0082697D">
        <w:rPr>
          <w:sz w:val="18"/>
          <w:szCs w:val="18"/>
        </w:rPr>
        <w:t xml:space="preserve">půjčitel je povinen neprodleně písemně informovat </w:t>
      </w:r>
      <w:r w:rsidR="00645560" w:rsidRPr="0082697D">
        <w:rPr>
          <w:sz w:val="18"/>
          <w:szCs w:val="18"/>
        </w:rPr>
        <w:t>p</w:t>
      </w:r>
      <w:r w:rsidRPr="0082697D">
        <w:rPr>
          <w:sz w:val="18"/>
          <w:szCs w:val="18"/>
        </w:rPr>
        <w:t>ůjčitele o všech skutečnostech ovlivňujících provoz předmětu výpůjčky a vést záznam o všech technických problémech a v okamžiku, kdy zjistí, že předmět výpůjčky není k řádnému používání způsobilý, jeho provoz přerušit. Půjčitel se zavazuje zajistit na vlastní náklady servisní podporu:</w:t>
      </w:r>
    </w:p>
    <w:p w14:paraId="14EE7920" w14:textId="3CF9240D" w:rsidR="00D40DC2" w:rsidRPr="0082697D" w:rsidRDefault="005F3288" w:rsidP="00677377">
      <w:pPr>
        <w:pStyle w:val="Odstavecseseznamem"/>
        <w:numPr>
          <w:ilvl w:val="1"/>
          <w:numId w:val="4"/>
        </w:numPr>
        <w:ind w:left="567" w:hanging="141"/>
        <w:jc w:val="both"/>
        <w:rPr>
          <w:sz w:val="18"/>
          <w:szCs w:val="18"/>
        </w:rPr>
      </w:pPr>
      <w:r w:rsidRPr="0082697D">
        <w:rPr>
          <w:sz w:val="18"/>
          <w:szCs w:val="18"/>
        </w:rPr>
        <w:t xml:space="preserve">Nástup technika do </w:t>
      </w:r>
      <w:r w:rsidR="00D06D0C" w:rsidRPr="0082697D">
        <w:rPr>
          <w:sz w:val="18"/>
          <w:szCs w:val="18"/>
        </w:rPr>
        <w:t>24</w:t>
      </w:r>
      <w:r w:rsidRPr="0082697D">
        <w:rPr>
          <w:sz w:val="18"/>
          <w:szCs w:val="18"/>
        </w:rPr>
        <w:t xml:space="preserve"> hodin od nahlášení poruchy, dostupnost servisu 24</w:t>
      </w:r>
      <w:r w:rsidR="00645560" w:rsidRPr="0082697D">
        <w:rPr>
          <w:sz w:val="18"/>
          <w:szCs w:val="18"/>
        </w:rPr>
        <w:t xml:space="preserve"> </w:t>
      </w:r>
      <w:r w:rsidRPr="0082697D">
        <w:rPr>
          <w:sz w:val="18"/>
          <w:szCs w:val="18"/>
        </w:rPr>
        <w:t xml:space="preserve">hodin po 7 dní v týdnu na následující kontakt </w:t>
      </w:r>
    </w:p>
    <w:p w14:paraId="1BA98629" w14:textId="16FAE82C" w:rsidR="00304BB7" w:rsidRPr="008C2E91" w:rsidRDefault="005F3288" w:rsidP="00677377">
      <w:pPr>
        <w:pStyle w:val="Odstavecseseznamem"/>
        <w:numPr>
          <w:ilvl w:val="1"/>
          <w:numId w:val="4"/>
        </w:numPr>
        <w:ind w:left="567" w:hanging="141"/>
        <w:jc w:val="both"/>
        <w:rPr>
          <w:sz w:val="18"/>
          <w:szCs w:val="18"/>
        </w:rPr>
      </w:pPr>
      <w:r w:rsidRPr="008C2E91">
        <w:rPr>
          <w:sz w:val="18"/>
          <w:szCs w:val="18"/>
        </w:rPr>
        <w:t xml:space="preserve">Jméno a </w:t>
      </w:r>
      <w:proofErr w:type="gramStart"/>
      <w:r w:rsidRPr="008C2E91">
        <w:rPr>
          <w:sz w:val="18"/>
          <w:szCs w:val="18"/>
        </w:rPr>
        <w:t>příjmení:…</w:t>
      </w:r>
      <w:proofErr w:type="gramEnd"/>
      <w:r w:rsidRPr="008C2E91">
        <w:rPr>
          <w:sz w:val="18"/>
          <w:szCs w:val="18"/>
        </w:rPr>
        <w:t>……………………………….</w:t>
      </w:r>
      <w:r w:rsidR="00645560" w:rsidRPr="008C2E91">
        <w:rPr>
          <w:sz w:val="18"/>
          <w:szCs w:val="18"/>
        </w:rPr>
        <w:t xml:space="preserve"> </w:t>
      </w:r>
      <w:proofErr w:type="gramStart"/>
      <w:r w:rsidRPr="008C2E91">
        <w:rPr>
          <w:sz w:val="18"/>
          <w:szCs w:val="18"/>
        </w:rPr>
        <w:t>telefon:……….</w:t>
      </w:r>
      <w:proofErr w:type="gramEnd"/>
      <w:r w:rsidRPr="008C2E91">
        <w:rPr>
          <w:sz w:val="18"/>
          <w:szCs w:val="18"/>
        </w:rPr>
        <w:t>……………</w:t>
      </w:r>
      <w:r w:rsidR="00645560" w:rsidRPr="008C2E91">
        <w:rPr>
          <w:sz w:val="18"/>
          <w:szCs w:val="18"/>
        </w:rPr>
        <w:t xml:space="preserve"> </w:t>
      </w:r>
      <w:r w:rsidRPr="008C2E91">
        <w:rPr>
          <w:sz w:val="18"/>
          <w:szCs w:val="18"/>
        </w:rPr>
        <w:t>e</w:t>
      </w:r>
      <w:r w:rsidR="00645560" w:rsidRPr="008C2E91">
        <w:rPr>
          <w:sz w:val="18"/>
          <w:szCs w:val="18"/>
        </w:rPr>
        <w:t>-</w:t>
      </w:r>
      <w:r w:rsidRPr="008C2E91">
        <w:rPr>
          <w:sz w:val="18"/>
          <w:szCs w:val="18"/>
        </w:rPr>
        <w:t>mail: ……………</w:t>
      </w:r>
      <w:proofErr w:type="gramStart"/>
      <w:r w:rsidRPr="008C2E91">
        <w:rPr>
          <w:sz w:val="18"/>
          <w:szCs w:val="18"/>
        </w:rPr>
        <w:t>…….…….</w:t>
      </w:r>
      <w:proofErr w:type="gramEnd"/>
      <w:r w:rsidRPr="008C2E91">
        <w:rPr>
          <w:sz w:val="18"/>
          <w:szCs w:val="18"/>
        </w:rPr>
        <w:t>.</w:t>
      </w:r>
    </w:p>
    <w:p w14:paraId="518C9BF3" w14:textId="77777777" w:rsidR="008A7465" w:rsidRDefault="008A7465" w:rsidP="008A7465">
      <w:pPr>
        <w:ind w:left="360"/>
        <w:jc w:val="both"/>
        <w:rPr>
          <w:sz w:val="18"/>
          <w:szCs w:val="18"/>
        </w:rPr>
      </w:pPr>
    </w:p>
    <w:p w14:paraId="1A4796F1" w14:textId="77777777" w:rsidR="00304BB7" w:rsidRPr="00304BB7" w:rsidRDefault="00304BB7" w:rsidP="00304BB7">
      <w:pPr>
        <w:numPr>
          <w:ilvl w:val="0"/>
          <w:numId w:val="4"/>
        </w:numPr>
        <w:tabs>
          <w:tab w:val="clear" w:pos="1080"/>
          <w:tab w:val="num" w:pos="-360"/>
        </w:tabs>
        <w:ind w:left="360"/>
        <w:jc w:val="both"/>
        <w:rPr>
          <w:sz w:val="18"/>
          <w:szCs w:val="18"/>
        </w:rPr>
      </w:pPr>
      <w:r w:rsidRPr="00304BB7">
        <w:rPr>
          <w:sz w:val="18"/>
          <w:szCs w:val="18"/>
        </w:rPr>
        <w:t xml:space="preserve">Vypůjčitel je povinen předmět výpůjčky půjčiteli vrátit ve stavu, v jakém jej převzal, s přihlédnutím k obvyklému opotřebení a provedeným servisním úkonům. </w:t>
      </w:r>
    </w:p>
    <w:p w14:paraId="477650F9" w14:textId="77777777" w:rsidR="00304BB7" w:rsidRPr="00304BB7" w:rsidRDefault="00304BB7" w:rsidP="00304BB7">
      <w:pPr>
        <w:ind w:left="360"/>
        <w:jc w:val="both"/>
        <w:rPr>
          <w:sz w:val="18"/>
          <w:szCs w:val="18"/>
        </w:rPr>
      </w:pPr>
    </w:p>
    <w:p w14:paraId="210D4DDB" w14:textId="77777777" w:rsidR="00304BB7" w:rsidRDefault="00044F39" w:rsidP="00304BB7">
      <w:pPr>
        <w:numPr>
          <w:ilvl w:val="0"/>
          <w:numId w:val="4"/>
        </w:numPr>
        <w:tabs>
          <w:tab w:val="clear" w:pos="1080"/>
          <w:tab w:val="num" w:pos="-360"/>
        </w:tabs>
        <w:ind w:left="360"/>
        <w:jc w:val="both"/>
        <w:rPr>
          <w:sz w:val="18"/>
          <w:szCs w:val="18"/>
        </w:rPr>
      </w:pPr>
      <w:r w:rsidRPr="00304BB7">
        <w:rPr>
          <w:sz w:val="18"/>
          <w:szCs w:val="18"/>
        </w:rPr>
        <w:t xml:space="preserve">Není-li touto smlouvou ujednáno jinak, řídí se vzájemný právní vztah mezi oběma stranami </w:t>
      </w:r>
      <w:proofErr w:type="spellStart"/>
      <w:r w:rsidRPr="00304BB7">
        <w:rPr>
          <w:sz w:val="18"/>
          <w:szCs w:val="18"/>
        </w:rPr>
        <w:t>ust</w:t>
      </w:r>
      <w:proofErr w:type="spellEnd"/>
      <w:r w:rsidRPr="00304BB7">
        <w:rPr>
          <w:sz w:val="18"/>
          <w:szCs w:val="18"/>
        </w:rPr>
        <w:t>.</w:t>
      </w:r>
      <w:r w:rsidRPr="00304BB7">
        <w:rPr>
          <w:sz w:val="18"/>
          <w:szCs w:val="18"/>
        </w:rPr>
        <w:br/>
        <w:t xml:space="preserve">§ </w:t>
      </w:r>
      <w:r w:rsidR="00065A88" w:rsidRPr="00304BB7">
        <w:rPr>
          <w:sz w:val="18"/>
          <w:szCs w:val="18"/>
        </w:rPr>
        <w:t>2193 a násl.</w:t>
      </w:r>
      <w:r w:rsidRPr="00304BB7">
        <w:rPr>
          <w:sz w:val="18"/>
          <w:szCs w:val="18"/>
        </w:rPr>
        <w:t xml:space="preserve"> </w:t>
      </w:r>
      <w:r w:rsidR="00065A88" w:rsidRPr="00304BB7">
        <w:rPr>
          <w:sz w:val="18"/>
          <w:szCs w:val="18"/>
        </w:rPr>
        <w:t>o</w:t>
      </w:r>
      <w:r w:rsidRPr="00304BB7">
        <w:rPr>
          <w:sz w:val="18"/>
          <w:szCs w:val="18"/>
        </w:rPr>
        <w:t>bčanského zákoníku.</w:t>
      </w:r>
    </w:p>
    <w:p w14:paraId="16708588" w14:textId="77777777" w:rsidR="00304BB7" w:rsidRDefault="00304BB7" w:rsidP="00304BB7">
      <w:pPr>
        <w:pStyle w:val="Odstavecseseznamem"/>
        <w:ind w:left="0"/>
        <w:rPr>
          <w:sz w:val="18"/>
          <w:szCs w:val="18"/>
        </w:rPr>
      </w:pPr>
    </w:p>
    <w:p w14:paraId="75BF6401" w14:textId="77777777" w:rsidR="00304BB7" w:rsidRPr="00304BB7" w:rsidRDefault="001749A5" w:rsidP="00304BB7">
      <w:pPr>
        <w:numPr>
          <w:ilvl w:val="0"/>
          <w:numId w:val="4"/>
        </w:numPr>
        <w:tabs>
          <w:tab w:val="clear" w:pos="1080"/>
          <w:tab w:val="num" w:pos="-360"/>
        </w:tabs>
        <w:ind w:left="360"/>
        <w:jc w:val="both"/>
        <w:rPr>
          <w:sz w:val="18"/>
          <w:szCs w:val="18"/>
        </w:rPr>
      </w:pPr>
      <w:r w:rsidRPr="00304BB7">
        <w:rPr>
          <w:sz w:val="18"/>
          <w:szCs w:val="18"/>
        </w:rPr>
        <w:t xml:space="preserve">Tato smlouva nabývá platnosti </w:t>
      </w:r>
      <w:r w:rsidR="00645560" w:rsidRPr="00304BB7">
        <w:rPr>
          <w:sz w:val="18"/>
          <w:szCs w:val="18"/>
        </w:rPr>
        <w:t xml:space="preserve">a účinnosti </w:t>
      </w:r>
      <w:r w:rsidRPr="00304BB7">
        <w:rPr>
          <w:sz w:val="18"/>
          <w:szCs w:val="18"/>
        </w:rPr>
        <w:t>dnem jejího podpisu</w:t>
      </w:r>
      <w:r w:rsidR="00E06AB3">
        <w:rPr>
          <w:sz w:val="18"/>
          <w:szCs w:val="18"/>
        </w:rPr>
        <w:t>.</w:t>
      </w:r>
      <w:r w:rsidRPr="00304BB7">
        <w:rPr>
          <w:sz w:val="18"/>
          <w:szCs w:val="18"/>
        </w:rPr>
        <w:t xml:space="preserve"> </w:t>
      </w:r>
      <w:r w:rsidR="00162449">
        <w:rPr>
          <w:sz w:val="18"/>
          <w:szCs w:val="18"/>
        </w:rPr>
        <w:t>Smlouva se u</w:t>
      </w:r>
      <w:r w:rsidRPr="00304BB7">
        <w:rPr>
          <w:sz w:val="18"/>
          <w:szCs w:val="18"/>
        </w:rPr>
        <w:t xml:space="preserve">zavírá se </w:t>
      </w:r>
      <w:r w:rsidR="00645560" w:rsidRPr="00304BB7">
        <w:rPr>
          <w:sz w:val="18"/>
          <w:szCs w:val="18"/>
        </w:rPr>
        <w:t>na dobu určitou</w:t>
      </w:r>
      <w:r w:rsidR="00304BB7" w:rsidRPr="00304BB7">
        <w:rPr>
          <w:sz w:val="18"/>
          <w:szCs w:val="18"/>
        </w:rPr>
        <w:t>:</w:t>
      </w:r>
      <w:r w:rsidR="00645560" w:rsidRPr="00304BB7">
        <w:rPr>
          <w:sz w:val="18"/>
          <w:szCs w:val="18"/>
        </w:rPr>
        <w:t xml:space="preserve"> </w:t>
      </w:r>
    </w:p>
    <w:p w14:paraId="4A6C8402" w14:textId="50A96ED8" w:rsidR="001749A5" w:rsidRPr="00556536" w:rsidRDefault="0082697D" w:rsidP="00304BB7">
      <w:pPr>
        <w:ind w:left="360"/>
        <w:jc w:val="both"/>
        <w:rPr>
          <w:sz w:val="18"/>
          <w:szCs w:val="18"/>
          <w:highlight w:val="cyan"/>
        </w:rPr>
      </w:pPr>
      <w:r>
        <w:rPr>
          <w:sz w:val="18"/>
          <w:szCs w:val="18"/>
        </w:rPr>
        <w:t>45</w:t>
      </w:r>
      <w:r w:rsidR="001543E2" w:rsidRPr="001543E2">
        <w:rPr>
          <w:sz w:val="18"/>
          <w:szCs w:val="18"/>
        </w:rPr>
        <w:t xml:space="preserve"> dnů od data předání </w:t>
      </w:r>
      <w:r w:rsidR="00A54D1F">
        <w:rPr>
          <w:sz w:val="18"/>
          <w:szCs w:val="18"/>
        </w:rPr>
        <w:t>předmětu výpůjčky vypůjčiteli</w:t>
      </w:r>
      <w:r w:rsidR="002603C4">
        <w:rPr>
          <w:sz w:val="18"/>
          <w:szCs w:val="18"/>
        </w:rPr>
        <w:t xml:space="preserve">, tak jak je uvedeno </w:t>
      </w:r>
      <w:r w:rsidR="001543E2" w:rsidRPr="001543E2">
        <w:rPr>
          <w:sz w:val="18"/>
          <w:szCs w:val="18"/>
        </w:rPr>
        <w:t>na předávacím protokolu</w:t>
      </w:r>
    </w:p>
    <w:p w14:paraId="40110E21" w14:textId="77777777" w:rsidR="008A7465" w:rsidRDefault="008A7465" w:rsidP="008A7465">
      <w:pPr>
        <w:ind w:left="360"/>
        <w:rPr>
          <w:sz w:val="18"/>
          <w:szCs w:val="18"/>
        </w:rPr>
      </w:pPr>
    </w:p>
    <w:p w14:paraId="6957D3D0" w14:textId="77777777" w:rsidR="00044F39" w:rsidRPr="00556536" w:rsidRDefault="00044F39">
      <w:pPr>
        <w:numPr>
          <w:ilvl w:val="0"/>
          <w:numId w:val="4"/>
        </w:numPr>
        <w:tabs>
          <w:tab w:val="clear" w:pos="1080"/>
          <w:tab w:val="num" w:pos="360"/>
        </w:tabs>
        <w:ind w:left="360"/>
        <w:rPr>
          <w:sz w:val="18"/>
          <w:szCs w:val="18"/>
        </w:rPr>
      </w:pPr>
      <w:r w:rsidRPr="00556536">
        <w:rPr>
          <w:sz w:val="18"/>
          <w:szCs w:val="18"/>
        </w:rPr>
        <w:t>Smlouva je vyhotovena ve dvou stejnopisech, z nichž každá smluvní strana obdrží po jednom vyhotovení.</w:t>
      </w:r>
    </w:p>
    <w:p w14:paraId="6965CBDF" w14:textId="77777777" w:rsidR="00044F39" w:rsidRPr="00556536" w:rsidRDefault="00044F39">
      <w:pPr>
        <w:jc w:val="both"/>
        <w:rPr>
          <w:rFonts w:cs="Arial"/>
          <w:iCs/>
          <w:sz w:val="18"/>
          <w:szCs w:val="18"/>
        </w:rPr>
      </w:pPr>
    </w:p>
    <w:p w14:paraId="014B06C7" w14:textId="77777777" w:rsidR="001749A5" w:rsidRPr="00556536" w:rsidRDefault="001749A5">
      <w:pPr>
        <w:jc w:val="both"/>
        <w:rPr>
          <w:rFonts w:cs="Arial"/>
          <w:iCs/>
          <w:sz w:val="18"/>
          <w:szCs w:val="18"/>
        </w:rPr>
      </w:pPr>
    </w:p>
    <w:p w14:paraId="364FAED3" w14:textId="77777777" w:rsidR="00044F39" w:rsidRPr="00556536" w:rsidRDefault="00044F39">
      <w:pPr>
        <w:rPr>
          <w:rFonts w:cs="Arial"/>
          <w:sz w:val="18"/>
          <w:szCs w:val="18"/>
        </w:rPr>
      </w:pPr>
      <w:r w:rsidRPr="00556536">
        <w:rPr>
          <w:rFonts w:cs="Arial"/>
          <w:sz w:val="18"/>
          <w:szCs w:val="18"/>
        </w:rPr>
        <w:t xml:space="preserve">V ……………… dne ………………                             </w:t>
      </w:r>
      <w:r w:rsidR="00220A3B" w:rsidRPr="00556536">
        <w:rPr>
          <w:rFonts w:cs="Arial"/>
          <w:sz w:val="18"/>
          <w:szCs w:val="18"/>
        </w:rPr>
        <w:tab/>
      </w:r>
      <w:r w:rsidR="00220A3B" w:rsidRPr="00556536">
        <w:rPr>
          <w:rFonts w:cs="Arial"/>
          <w:sz w:val="18"/>
          <w:szCs w:val="18"/>
        </w:rPr>
        <w:tab/>
      </w:r>
      <w:r w:rsidRPr="00556536">
        <w:rPr>
          <w:rFonts w:cs="Arial"/>
          <w:sz w:val="18"/>
          <w:szCs w:val="18"/>
        </w:rPr>
        <w:t xml:space="preserve"> V</w:t>
      </w:r>
      <w:r w:rsidR="00220A3B" w:rsidRPr="00556536">
        <w:rPr>
          <w:rFonts w:cs="Arial"/>
          <w:sz w:val="18"/>
          <w:szCs w:val="18"/>
        </w:rPr>
        <w:t xml:space="preserve"> Kyjově </w:t>
      </w:r>
      <w:r w:rsidRPr="00556536">
        <w:rPr>
          <w:rFonts w:cs="Arial"/>
          <w:sz w:val="18"/>
          <w:szCs w:val="18"/>
        </w:rPr>
        <w:t>dne ………………</w:t>
      </w:r>
    </w:p>
    <w:p w14:paraId="29F2A6C7" w14:textId="77777777" w:rsidR="00044F39" w:rsidRPr="00556536" w:rsidRDefault="00044F39">
      <w:pPr>
        <w:rPr>
          <w:rFonts w:cs="Arial"/>
          <w:sz w:val="18"/>
          <w:szCs w:val="18"/>
        </w:rPr>
      </w:pPr>
    </w:p>
    <w:p w14:paraId="5CF4E23A" w14:textId="77777777" w:rsidR="00044F39" w:rsidRPr="00556536" w:rsidRDefault="00044F39">
      <w:pPr>
        <w:rPr>
          <w:rFonts w:cs="Arial"/>
          <w:sz w:val="18"/>
          <w:szCs w:val="18"/>
        </w:rPr>
      </w:pPr>
    </w:p>
    <w:p w14:paraId="3997C547" w14:textId="77777777" w:rsidR="00044F39" w:rsidRPr="00556536" w:rsidRDefault="00044F39">
      <w:pPr>
        <w:rPr>
          <w:rFonts w:cs="Arial"/>
          <w:sz w:val="18"/>
          <w:szCs w:val="18"/>
        </w:rPr>
      </w:pPr>
    </w:p>
    <w:p w14:paraId="0E781873" w14:textId="77777777" w:rsidR="00044F39" w:rsidRPr="00556536" w:rsidRDefault="00044F39">
      <w:pPr>
        <w:rPr>
          <w:rFonts w:cs="Arial"/>
          <w:sz w:val="18"/>
          <w:szCs w:val="18"/>
        </w:rPr>
      </w:pPr>
    </w:p>
    <w:tbl>
      <w:tblPr>
        <w:tblW w:w="0" w:type="auto"/>
        <w:tblInd w:w="212" w:type="dxa"/>
        <w:tblBorders>
          <w:top w:val="single" w:sz="6" w:space="0" w:color="auto"/>
        </w:tblBorders>
        <w:tblLayout w:type="fixed"/>
        <w:tblCellMar>
          <w:left w:w="70" w:type="dxa"/>
          <w:right w:w="70" w:type="dxa"/>
        </w:tblCellMar>
        <w:tblLook w:val="0000" w:firstRow="0" w:lastRow="0" w:firstColumn="0" w:lastColumn="0" w:noHBand="0" w:noVBand="0"/>
      </w:tblPr>
      <w:tblGrid>
        <w:gridCol w:w="3827"/>
        <w:gridCol w:w="709"/>
        <w:gridCol w:w="4394"/>
      </w:tblGrid>
      <w:tr w:rsidR="00044F39" w:rsidRPr="00556536" w14:paraId="4F386A60" w14:textId="77777777" w:rsidTr="0091146C">
        <w:trPr>
          <w:trHeight w:val="608"/>
        </w:trPr>
        <w:tc>
          <w:tcPr>
            <w:tcW w:w="3827" w:type="dxa"/>
          </w:tcPr>
          <w:p w14:paraId="2FA1AC4B" w14:textId="77777777" w:rsidR="00044F39" w:rsidRDefault="00044F39">
            <w:pPr>
              <w:jc w:val="center"/>
              <w:rPr>
                <w:rFonts w:cs="Arial"/>
                <w:sz w:val="18"/>
                <w:szCs w:val="18"/>
              </w:rPr>
            </w:pPr>
            <w:r w:rsidRPr="00556536">
              <w:rPr>
                <w:rFonts w:cs="Arial"/>
                <w:sz w:val="18"/>
                <w:szCs w:val="18"/>
              </w:rPr>
              <w:t>půjčitel</w:t>
            </w:r>
          </w:p>
          <w:p w14:paraId="31C72F5D" w14:textId="77777777" w:rsidR="00E44A36" w:rsidRDefault="00E44A36">
            <w:pPr>
              <w:jc w:val="center"/>
              <w:rPr>
                <w:rFonts w:cs="Arial"/>
                <w:sz w:val="18"/>
                <w:szCs w:val="18"/>
              </w:rPr>
            </w:pPr>
            <w:r>
              <w:rPr>
                <w:rFonts w:cs="Arial"/>
                <w:sz w:val="18"/>
                <w:szCs w:val="18"/>
              </w:rPr>
              <w:t>Ing. Jiří Pavlíček</w:t>
            </w:r>
          </w:p>
          <w:p w14:paraId="304EBD95" w14:textId="5B7240C7" w:rsidR="00E44A36" w:rsidRPr="00556536" w:rsidRDefault="00E44A36">
            <w:pPr>
              <w:jc w:val="center"/>
              <w:rPr>
                <w:rFonts w:cs="Arial"/>
                <w:sz w:val="18"/>
                <w:szCs w:val="18"/>
              </w:rPr>
            </w:pPr>
            <w:r>
              <w:rPr>
                <w:rFonts w:cs="Arial"/>
                <w:sz w:val="18"/>
                <w:szCs w:val="18"/>
              </w:rPr>
              <w:t>jednatel</w:t>
            </w:r>
          </w:p>
        </w:tc>
        <w:tc>
          <w:tcPr>
            <w:tcW w:w="709" w:type="dxa"/>
            <w:tcBorders>
              <w:top w:val="nil"/>
            </w:tcBorders>
          </w:tcPr>
          <w:p w14:paraId="57CBD3BF" w14:textId="77777777" w:rsidR="00044F39" w:rsidRPr="00556536" w:rsidRDefault="00044F39">
            <w:pPr>
              <w:jc w:val="center"/>
              <w:rPr>
                <w:rFonts w:cs="Arial"/>
                <w:sz w:val="18"/>
                <w:szCs w:val="18"/>
              </w:rPr>
            </w:pPr>
          </w:p>
        </w:tc>
        <w:tc>
          <w:tcPr>
            <w:tcW w:w="4394" w:type="dxa"/>
          </w:tcPr>
          <w:p w14:paraId="41871F54" w14:textId="77777777" w:rsidR="00044F39" w:rsidRPr="00556536" w:rsidRDefault="00044F39">
            <w:pPr>
              <w:pStyle w:val="Zkladntext3"/>
              <w:rPr>
                <w:sz w:val="18"/>
                <w:szCs w:val="18"/>
              </w:rPr>
            </w:pPr>
            <w:r w:rsidRPr="00556536">
              <w:rPr>
                <w:sz w:val="18"/>
                <w:szCs w:val="18"/>
              </w:rPr>
              <w:t>vypůjčitel</w:t>
            </w:r>
          </w:p>
          <w:p w14:paraId="77C9A44A" w14:textId="6B2FC75D" w:rsidR="0028067E" w:rsidRPr="00556536" w:rsidRDefault="0091146C">
            <w:pPr>
              <w:jc w:val="center"/>
              <w:rPr>
                <w:rFonts w:cs="Arial"/>
                <w:sz w:val="18"/>
                <w:szCs w:val="18"/>
              </w:rPr>
            </w:pPr>
            <w:proofErr w:type="spellStart"/>
            <w:r>
              <w:rPr>
                <w:rFonts w:cs="Arial"/>
                <w:sz w:val="18"/>
                <w:szCs w:val="18"/>
              </w:rPr>
              <w:t>xxx</w:t>
            </w:r>
            <w:proofErr w:type="spellEnd"/>
          </w:p>
          <w:p w14:paraId="0DB0B5BA" w14:textId="2829135F" w:rsidR="00D81537" w:rsidRPr="00556536" w:rsidRDefault="0091146C">
            <w:pPr>
              <w:jc w:val="center"/>
              <w:rPr>
                <w:rFonts w:cs="Arial"/>
                <w:iCs/>
                <w:sz w:val="18"/>
                <w:szCs w:val="18"/>
              </w:rPr>
            </w:pPr>
            <w:proofErr w:type="spellStart"/>
            <w:r>
              <w:rPr>
                <w:rFonts w:cs="Arial"/>
                <w:sz w:val="18"/>
                <w:szCs w:val="18"/>
              </w:rPr>
              <w:t>xxx</w:t>
            </w:r>
            <w:proofErr w:type="spellEnd"/>
          </w:p>
        </w:tc>
      </w:tr>
    </w:tbl>
    <w:p w14:paraId="4255BB7E" w14:textId="77777777" w:rsidR="00556536" w:rsidRDefault="00556536">
      <w:pPr>
        <w:jc w:val="both"/>
        <w:rPr>
          <w:rFonts w:ascii="Times New Roman" w:hAnsi="Times New Roman"/>
          <w:iCs/>
          <w:sz w:val="18"/>
          <w:szCs w:val="18"/>
        </w:rPr>
      </w:pPr>
    </w:p>
    <w:p w14:paraId="01A38880" w14:textId="77777777" w:rsidR="00656C3F" w:rsidRPr="00656C3F" w:rsidRDefault="00656C3F" w:rsidP="00656C3F">
      <w:pPr>
        <w:rPr>
          <w:rFonts w:ascii="Times New Roman" w:hAnsi="Times New Roman"/>
          <w:sz w:val="18"/>
          <w:szCs w:val="18"/>
        </w:rPr>
      </w:pPr>
    </w:p>
    <w:p w14:paraId="2D31968C" w14:textId="77777777" w:rsidR="00656C3F" w:rsidRPr="00656C3F" w:rsidRDefault="00656C3F" w:rsidP="00656C3F">
      <w:pPr>
        <w:rPr>
          <w:rFonts w:ascii="Times New Roman" w:hAnsi="Times New Roman"/>
          <w:sz w:val="18"/>
          <w:szCs w:val="18"/>
        </w:rPr>
      </w:pPr>
    </w:p>
    <w:p w14:paraId="7C7CBB5F" w14:textId="77777777" w:rsidR="00656C3F" w:rsidRPr="00656C3F" w:rsidRDefault="00656C3F" w:rsidP="00656C3F">
      <w:pPr>
        <w:rPr>
          <w:rFonts w:ascii="Times New Roman" w:hAnsi="Times New Roman"/>
          <w:sz w:val="18"/>
          <w:szCs w:val="18"/>
        </w:rPr>
      </w:pPr>
    </w:p>
    <w:p w14:paraId="5529FD4D" w14:textId="77777777" w:rsidR="00656C3F" w:rsidRPr="00656C3F" w:rsidRDefault="00656C3F" w:rsidP="00656C3F">
      <w:pPr>
        <w:rPr>
          <w:rFonts w:ascii="Times New Roman" w:hAnsi="Times New Roman"/>
          <w:sz w:val="18"/>
          <w:szCs w:val="18"/>
        </w:rPr>
      </w:pPr>
    </w:p>
    <w:p w14:paraId="3163C5C8" w14:textId="77777777" w:rsidR="00656C3F" w:rsidRPr="00656C3F" w:rsidRDefault="00656C3F" w:rsidP="00656C3F">
      <w:pPr>
        <w:rPr>
          <w:rFonts w:ascii="Times New Roman" w:hAnsi="Times New Roman"/>
          <w:sz w:val="18"/>
          <w:szCs w:val="18"/>
        </w:rPr>
      </w:pPr>
    </w:p>
    <w:p w14:paraId="3C39D7FF" w14:textId="77777777" w:rsidR="00656C3F" w:rsidRPr="00656C3F" w:rsidRDefault="00656C3F" w:rsidP="00656C3F">
      <w:pPr>
        <w:rPr>
          <w:rFonts w:ascii="Times New Roman" w:hAnsi="Times New Roman"/>
          <w:sz w:val="18"/>
          <w:szCs w:val="18"/>
        </w:rPr>
      </w:pPr>
    </w:p>
    <w:p w14:paraId="748777A4" w14:textId="77777777" w:rsidR="00656C3F" w:rsidRPr="00656C3F" w:rsidRDefault="00656C3F" w:rsidP="00656C3F">
      <w:pPr>
        <w:rPr>
          <w:rFonts w:ascii="Times New Roman" w:hAnsi="Times New Roman"/>
          <w:sz w:val="18"/>
          <w:szCs w:val="18"/>
        </w:rPr>
      </w:pPr>
    </w:p>
    <w:p w14:paraId="52AD24ED" w14:textId="77777777" w:rsidR="00656C3F" w:rsidRPr="00656C3F" w:rsidRDefault="00656C3F" w:rsidP="00656C3F">
      <w:pPr>
        <w:rPr>
          <w:rFonts w:ascii="Times New Roman" w:hAnsi="Times New Roman"/>
          <w:sz w:val="18"/>
          <w:szCs w:val="18"/>
        </w:rPr>
      </w:pPr>
    </w:p>
    <w:p w14:paraId="4551DC20" w14:textId="77777777" w:rsidR="00656C3F" w:rsidRPr="00656C3F" w:rsidRDefault="00656C3F" w:rsidP="00656C3F">
      <w:pPr>
        <w:rPr>
          <w:rFonts w:ascii="Times New Roman" w:hAnsi="Times New Roman"/>
          <w:sz w:val="18"/>
          <w:szCs w:val="18"/>
        </w:rPr>
      </w:pPr>
    </w:p>
    <w:p w14:paraId="0D7B4DA4" w14:textId="77777777" w:rsidR="00656C3F" w:rsidRPr="00656C3F" w:rsidRDefault="00656C3F" w:rsidP="00656C3F">
      <w:pPr>
        <w:rPr>
          <w:rFonts w:ascii="Times New Roman" w:hAnsi="Times New Roman"/>
          <w:sz w:val="18"/>
          <w:szCs w:val="18"/>
        </w:rPr>
      </w:pPr>
    </w:p>
    <w:p w14:paraId="12E89273" w14:textId="77777777" w:rsidR="00656C3F" w:rsidRPr="00656C3F" w:rsidRDefault="00656C3F" w:rsidP="00656C3F">
      <w:pPr>
        <w:rPr>
          <w:rFonts w:ascii="Times New Roman" w:hAnsi="Times New Roman"/>
          <w:sz w:val="18"/>
          <w:szCs w:val="18"/>
        </w:rPr>
      </w:pPr>
    </w:p>
    <w:p w14:paraId="5FA451FE" w14:textId="77777777" w:rsidR="00656C3F" w:rsidRPr="00656C3F" w:rsidRDefault="00656C3F" w:rsidP="00656C3F">
      <w:pPr>
        <w:rPr>
          <w:rFonts w:ascii="Times New Roman" w:hAnsi="Times New Roman"/>
          <w:sz w:val="18"/>
          <w:szCs w:val="18"/>
        </w:rPr>
      </w:pPr>
    </w:p>
    <w:p w14:paraId="6444AC60" w14:textId="77777777" w:rsidR="00656C3F" w:rsidRPr="00656C3F" w:rsidRDefault="00656C3F" w:rsidP="00656C3F">
      <w:pPr>
        <w:rPr>
          <w:rFonts w:ascii="Times New Roman" w:hAnsi="Times New Roman"/>
          <w:sz w:val="18"/>
          <w:szCs w:val="18"/>
        </w:rPr>
      </w:pPr>
    </w:p>
    <w:p w14:paraId="41F2BE19" w14:textId="77777777" w:rsidR="00656C3F" w:rsidRPr="00656C3F" w:rsidRDefault="00656C3F" w:rsidP="00656C3F">
      <w:pPr>
        <w:rPr>
          <w:rFonts w:ascii="Times New Roman" w:hAnsi="Times New Roman"/>
          <w:sz w:val="18"/>
          <w:szCs w:val="18"/>
        </w:rPr>
      </w:pPr>
    </w:p>
    <w:p w14:paraId="26B014E4" w14:textId="77777777" w:rsidR="00656C3F" w:rsidRPr="00656C3F" w:rsidRDefault="00656C3F" w:rsidP="00656C3F">
      <w:pPr>
        <w:rPr>
          <w:rFonts w:ascii="Times New Roman" w:hAnsi="Times New Roman"/>
          <w:sz w:val="18"/>
          <w:szCs w:val="18"/>
        </w:rPr>
      </w:pPr>
    </w:p>
    <w:p w14:paraId="3E4CF705" w14:textId="77777777" w:rsidR="00656C3F" w:rsidRPr="00656C3F" w:rsidRDefault="00656C3F" w:rsidP="00656C3F">
      <w:pPr>
        <w:rPr>
          <w:rFonts w:ascii="Times New Roman" w:hAnsi="Times New Roman"/>
          <w:sz w:val="18"/>
          <w:szCs w:val="18"/>
        </w:rPr>
      </w:pPr>
    </w:p>
    <w:p w14:paraId="7B1C711D" w14:textId="77777777" w:rsidR="00656C3F" w:rsidRPr="00656C3F" w:rsidRDefault="00656C3F" w:rsidP="00656C3F">
      <w:pPr>
        <w:rPr>
          <w:rFonts w:ascii="Times New Roman" w:hAnsi="Times New Roman"/>
          <w:sz w:val="18"/>
          <w:szCs w:val="18"/>
        </w:rPr>
      </w:pPr>
    </w:p>
    <w:p w14:paraId="53C8A9B4" w14:textId="77777777" w:rsidR="00656C3F" w:rsidRDefault="00656C3F" w:rsidP="00656C3F">
      <w:pPr>
        <w:rPr>
          <w:rFonts w:ascii="Times New Roman" w:hAnsi="Times New Roman"/>
          <w:sz w:val="18"/>
          <w:szCs w:val="18"/>
        </w:rPr>
      </w:pPr>
    </w:p>
    <w:p w14:paraId="4B345B8D" w14:textId="77777777" w:rsidR="00DF1B47" w:rsidRDefault="00DF1B47" w:rsidP="00656C3F">
      <w:pPr>
        <w:rPr>
          <w:rFonts w:ascii="Times New Roman" w:hAnsi="Times New Roman"/>
          <w:sz w:val="18"/>
          <w:szCs w:val="18"/>
        </w:rPr>
      </w:pPr>
    </w:p>
    <w:p w14:paraId="19B1BC76" w14:textId="77777777" w:rsidR="00DF1B47" w:rsidRDefault="00DF1B47" w:rsidP="00656C3F">
      <w:pPr>
        <w:rPr>
          <w:rFonts w:ascii="Times New Roman" w:hAnsi="Times New Roman"/>
          <w:sz w:val="18"/>
          <w:szCs w:val="18"/>
        </w:rPr>
      </w:pPr>
    </w:p>
    <w:p w14:paraId="30EE9C46" w14:textId="32EA6273" w:rsidR="00DF1B47" w:rsidRPr="00926C62" w:rsidRDefault="00DF1B47" w:rsidP="00DF1B47">
      <w:pPr>
        <w:jc w:val="center"/>
        <w:rPr>
          <w:b/>
          <w:bCs/>
          <w:sz w:val="36"/>
          <w:szCs w:val="36"/>
        </w:rPr>
      </w:pPr>
      <w:r>
        <w:rPr>
          <w:b/>
          <w:bCs/>
          <w:sz w:val="36"/>
          <w:szCs w:val="36"/>
        </w:rPr>
        <w:t>Předávací</w:t>
      </w:r>
      <w:r w:rsidRPr="00926C62">
        <w:rPr>
          <w:b/>
          <w:bCs/>
          <w:sz w:val="36"/>
          <w:szCs w:val="36"/>
        </w:rPr>
        <w:t xml:space="preserve"> protokol</w:t>
      </w:r>
      <w:r>
        <w:rPr>
          <w:b/>
          <w:bCs/>
          <w:sz w:val="36"/>
          <w:szCs w:val="36"/>
        </w:rPr>
        <w:t xml:space="preserve"> k výpůjčce zdravotnické techniky</w:t>
      </w:r>
    </w:p>
    <w:p w14:paraId="4CEE02F8" w14:textId="77777777" w:rsidR="00DF1B47" w:rsidRPr="00973B0F" w:rsidRDefault="00DF1B47" w:rsidP="00DF1B47">
      <w:pPr>
        <w:rPr>
          <w:sz w:val="20"/>
        </w:rPr>
      </w:pPr>
    </w:p>
    <w:p w14:paraId="61F4C041" w14:textId="2A65D0BB" w:rsidR="00DF1B47" w:rsidRDefault="00DF1B47" w:rsidP="00DF1B47">
      <w:pPr>
        <w:rPr>
          <w:sz w:val="20"/>
        </w:rPr>
      </w:pPr>
      <w:r>
        <w:rPr>
          <w:sz w:val="20"/>
          <w:u w:val="single"/>
        </w:rPr>
        <w:t>Půjčitel</w:t>
      </w:r>
      <w:r>
        <w:rPr>
          <w:sz w:val="20"/>
          <w:u w:val="single"/>
        </w:rPr>
        <w:tab/>
      </w:r>
      <w:r w:rsidRPr="00973B0F">
        <w:rPr>
          <w:sz w:val="20"/>
        </w:rPr>
        <w:tab/>
      </w:r>
      <w:r w:rsidRPr="00973B0F">
        <w:rPr>
          <w:sz w:val="20"/>
        </w:rPr>
        <w:tab/>
      </w:r>
      <w:r w:rsidRPr="00973B0F">
        <w:rPr>
          <w:sz w:val="20"/>
        </w:rPr>
        <w:tab/>
      </w:r>
      <w:r w:rsidRPr="00973B0F">
        <w:rPr>
          <w:sz w:val="20"/>
        </w:rPr>
        <w:tab/>
      </w:r>
      <w:r w:rsidRPr="00973B0F">
        <w:rPr>
          <w:sz w:val="20"/>
        </w:rPr>
        <w:tab/>
      </w:r>
      <w:r>
        <w:rPr>
          <w:sz w:val="20"/>
        </w:rPr>
        <w:tab/>
      </w:r>
      <w:r w:rsidRPr="00730AC4">
        <w:rPr>
          <w:sz w:val="20"/>
          <w:u w:val="single"/>
        </w:rPr>
        <w:t>Vypůjčitel</w:t>
      </w:r>
    </w:p>
    <w:p w14:paraId="0580677E" w14:textId="1ACBF520" w:rsidR="00DF1B47" w:rsidRDefault="000361E9" w:rsidP="00DF1B47">
      <w:pPr>
        <w:rPr>
          <w:sz w:val="20"/>
        </w:rPr>
      </w:pPr>
      <w:proofErr w:type="spellStart"/>
      <w:r>
        <w:rPr>
          <w:sz w:val="20"/>
        </w:rPr>
        <w:t>Aspironix</w:t>
      </w:r>
      <w:proofErr w:type="spellEnd"/>
      <w:r>
        <w:rPr>
          <w:sz w:val="20"/>
        </w:rPr>
        <w:t xml:space="preserve"> s.r.o</w:t>
      </w:r>
      <w:r w:rsidR="00DF1B47">
        <w:rPr>
          <w:sz w:val="20"/>
        </w:rPr>
        <w:t>.</w:t>
      </w:r>
      <w:r>
        <w:rPr>
          <w:sz w:val="20"/>
        </w:rPr>
        <w:tab/>
      </w:r>
      <w:r>
        <w:rPr>
          <w:sz w:val="20"/>
        </w:rPr>
        <w:tab/>
      </w:r>
      <w:r w:rsidR="00DF1B47" w:rsidRPr="00973B0F">
        <w:rPr>
          <w:sz w:val="20"/>
        </w:rPr>
        <w:tab/>
      </w:r>
      <w:r w:rsidR="00DF1B47" w:rsidRPr="00973B0F">
        <w:rPr>
          <w:sz w:val="20"/>
        </w:rPr>
        <w:tab/>
      </w:r>
      <w:r w:rsidR="00DF1B47" w:rsidRPr="00973B0F">
        <w:rPr>
          <w:sz w:val="20"/>
        </w:rPr>
        <w:tab/>
      </w:r>
      <w:r w:rsidR="00DF1B47">
        <w:rPr>
          <w:sz w:val="20"/>
        </w:rPr>
        <w:tab/>
      </w:r>
      <w:r w:rsidR="00DF1B47" w:rsidRPr="00973B0F">
        <w:rPr>
          <w:sz w:val="20"/>
        </w:rPr>
        <w:t>Nemocnice Kyjov,</w:t>
      </w:r>
      <w:r w:rsidR="00DF1B47">
        <w:rPr>
          <w:sz w:val="20"/>
        </w:rPr>
        <w:t xml:space="preserve"> </w:t>
      </w:r>
      <w:r w:rsidR="00DF1B47" w:rsidRPr="00973B0F">
        <w:rPr>
          <w:sz w:val="20"/>
        </w:rPr>
        <w:t>příspěvková organizace</w:t>
      </w:r>
    </w:p>
    <w:p w14:paraId="2A0EF323" w14:textId="6CFCDEA7" w:rsidR="00DF1B47" w:rsidRDefault="000361E9" w:rsidP="00DF1B47">
      <w:pPr>
        <w:rPr>
          <w:sz w:val="20"/>
        </w:rPr>
      </w:pPr>
      <w:r>
        <w:rPr>
          <w:sz w:val="20"/>
        </w:rPr>
        <w:t>Hradčanské nám. 60/12</w:t>
      </w:r>
      <w:r>
        <w:rPr>
          <w:sz w:val="20"/>
        </w:rPr>
        <w:tab/>
      </w:r>
      <w:r w:rsidR="00DF1B47" w:rsidRPr="00973B0F">
        <w:rPr>
          <w:sz w:val="20"/>
        </w:rPr>
        <w:tab/>
      </w:r>
      <w:r w:rsidR="00DF1B47" w:rsidRPr="00973B0F">
        <w:rPr>
          <w:sz w:val="20"/>
        </w:rPr>
        <w:tab/>
      </w:r>
      <w:r w:rsidR="00DF1B47" w:rsidRPr="00973B0F">
        <w:rPr>
          <w:sz w:val="20"/>
        </w:rPr>
        <w:tab/>
      </w:r>
      <w:r w:rsidR="00DF1B47" w:rsidRPr="00973B0F">
        <w:rPr>
          <w:sz w:val="20"/>
        </w:rPr>
        <w:tab/>
        <w:t>Strážovská 1247/22</w:t>
      </w:r>
      <w:r w:rsidR="00DF1B47" w:rsidRPr="00973B0F">
        <w:rPr>
          <w:sz w:val="20"/>
        </w:rPr>
        <w:tab/>
      </w:r>
      <w:r w:rsidR="00DF1B47" w:rsidRPr="00973B0F">
        <w:rPr>
          <w:sz w:val="20"/>
        </w:rPr>
        <w:tab/>
      </w:r>
      <w:r w:rsidR="00DF1B47" w:rsidRPr="00973B0F">
        <w:rPr>
          <w:sz w:val="20"/>
        </w:rPr>
        <w:tab/>
        <w:t xml:space="preserve">                              </w:t>
      </w:r>
      <w:r>
        <w:rPr>
          <w:sz w:val="20"/>
        </w:rPr>
        <w:t>118 00 Praha 1</w:t>
      </w:r>
      <w:r>
        <w:rPr>
          <w:sz w:val="20"/>
        </w:rPr>
        <w:tab/>
      </w:r>
      <w:r>
        <w:rPr>
          <w:sz w:val="20"/>
        </w:rPr>
        <w:tab/>
      </w:r>
      <w:r w:rsidR="00DF1B47" w:rsidRPr="00973B0F">
        <w:rPr>
          <w:sz w:val="20"/>
        </w:rPr>
        <w:tab/>
      </w:r>
      <w:r w:rsidR="00DF1B47" w:rsidRPr="00973B0F">
        <w:rPr>
          <w:sz w:val="20"/>
        </w:rPr>
        <w:tab/>
      </w:r>
      <w:r w:rsidR="00DF1B47" w:rsidRPr="00973B0F">
        <w:rPr>
          <w:sz w:val="20"/>
        </w:rPr>
        <w:tab/>
      </w:r>
      <w:r w:rsidR="00DF1B47" w:rsidRPr="00973B0F">
        <w:rPr>
          <w:sz w:val="20"/>
        </w:rPr>
        <w:tab/>
        <w:t>697 01 Kyjov</w:t>
      </w:r>
    </w:p>
    <w:p w14:paraId="1A925F8E" w14:textId="0D4B28AD" w:rsidR="00DF1B47" w:rsidRPr="00973B0F" w:rsidRDefault="00DF1B47" w:rsidP="00DF1B47">
      <w:pPr>
        <w:rPr>
          <w:sz w:val="20"/>
        </w:rPr>
      </w:pPr>
      <w:r w:rsidRPr="003D4721">
        <w:rPr>
          <w:sz w:val="20"/>
        </w:rPr>
        <w:t xml:space="preserve">IČ </w:t>
      </w:r>
      <w:r w:rsidR="000361E9">
        <w:rPr>
          <w:sz w:val="20"/>
        </w:rPr>
        <w:t>29040736</w:t>
      </w:r>
      <w:r w:rsidR="000361E9">
        <w:rPr>
          <w:sz w:val="20"/>
        </w:rPr>
        <w:tab/>
      </w:r>
      <w:r w:rsidR="000361E9">
        <w:rPr>
          <w:sz w:val="20"/>
        </w:rPr>
        <w:tab/>
      </w:r>
      <w:r w:rsidR="000361E9">
        <w:rPr>
          <w:sz w:val="20"/>
        </w:rPr>
        <w:tab/>
      </w:r>
      <w:r w:rsidRPr="003D4721">
        <w:rPr>
          <w:sz w:val="20"/>
        </w:rPr>
        <w:tab/>
      </w:r>
      <w:r w:rsidRPr="003D4721">
        <w:rPr>
          <w:sz w:val="20"/>
        </w:rPr>
        <w:tab/>
      </w:r>
      <w:r w:rsidRPr="003D4721">
        <w:rPr>
          <w:sz w:val="20"/>
        </w:rPr>
        <w:tab/>
        <w:t>IČ 00226912</w:t>
      </w:r>
    </w:p>
    <w:p w14:paraId="7C689C41" w14:textId="77777777" w:rsidR="00DF1B47" w:rsidRPr="00973B0F" w:rsidRDefault="00DF1B47" w:rsidP="00DF1B47">
      <w:pPr>
        <w:rPr>
          <w:sz w:val="20"/>
        </w:rPr>
      </w:pPr>
    </w:p>
    <w:p w14:paraId="543F695D" w14:textId="02F8ACF1" w:rsidR="00DF1B47" w:rsidRPr="00973B0F" w:rsidRDefault="00DF1B47" w:rsidP="00DF1B47">
      <w:pPr>
        <w:rPr>
          <w:sz w:val="20"/>
        </w:rPr>
      </w:pPr>
      <w:r w:rsidRPr="00973B0F">
        <w:rPr>
          <w:sz w:val="20"/>
        </w:rPr>
        <w:tab/>
      </w:r>
      <w:r w:rsidRPr="00973B0F">
        <w:rPr>
          <w:sz w:val="20"/>
        </w:rPr>
        <w:tab/>
      </w:r>
      <w:r w:rsidRPr="00973B0F">
        <w:rPr>
          <w:sz w:val="20"/>
        </w:rPr>
        <w:tab/>
      </w:r>
      <w:r w:rsidRPr="00973B0F">
        <w:rPr>
          <w:sz w:val="20"/>
        </w:rPr>
        <w:tab/>
      </w:r>
      <w:r w:rsidRPr="00973B0F">
        <w:rPr>
          <w:sz w:val="20"/>
        </w:rPr>
        <w:tab/>
      </w:r>
      <w:r w:rsidRPr="00973B0F">
        <w:rPr>
          <w:sz w:val="20"/>
        </w:rPr>
        <w:tab/>
      </w:r>
      <w:r w:rsidRPr="00973B0F">
        <w:rPr>
          <w:sz w:val="20"/>
        </w:rPr>
        <w:tab/>
        <w:t xml:space="preserve">Vypůjčeno pro oddělení: </w:t>
      </w:r>
      <w:r w:rsidR="000361E9">
        <w:rPr>
          <w:sz w:val="20"/>
        </w:rPr>
        <w:t>RDG</w:t>
      </w:r>
    </w:p>
    <w:p w14:paraId="1FBA0973" w14:textId="730ADA81" w:rsidR="00DF1B47" w:rsidRPr="00973B0F" w:rsidRDefault="00DF1B47" w:rsidP="00DF1B47">
      <w:pPr>
        <w:rPr>
          <w:sz w:val="20"/>
        </w:rPr>
      </w:pPr>
      <w:r w:rsidRPr="00973B0F">
        <w:rPr>
          <w:sz w:val="20"/>
        </w:rPr>
        <w:tab/>
      </w:r>
      <w:r w:rsidRPr="00973B0F">
        <w:rPr>
          <w:sz w:val="20"/>
        </w:rPr>
        <w:tab/>
      </w:r>
      <w:r w:rsidRPr="00973B0F">
        <w:rPr>
          <w:sz w:val="20"/>
        </w:rPr>
        <w:tab/>
      </w:r>
      <w:r w:rsidRPr="00973B0F">
        <w:rPr>
          <w:sz w:val="20"/>
        </w:rPr>
        <w:tab/>
      </w:r>
      <w:r w:rsidRPr="00973B0F">
        <w:rPr>
          <w:sz w:val="20"/>
        </w:rPr>
        <w:tab/>
      </w:r>
      <w:r w:rsidRPr="00973B0F">
        <w:rPr>
          <w:sz w:val="20"/>
        </w:rPr>
        <w:tab/>
      </w:r>
      <w:r w:rsidRPr="00973B0F">
        <w:rPr>
          <w:sz w:val="20"/>
        </w:rPr>
        <w:tab/>
      </w:r>
      <w:r w:rsidRPr="003D4721">
        <w:rPr>
          <w:sz w:val="20"/>
        </w:rPr>
        <w:t>Zodpov</w:t>
      </w:r>
      <w:r>
        <w:rPr>
          <w:sz w:val="20"/>
        </w:rPr>
        <w:t>ědná</w:t>
      </w:r>
      <w:r w:rsidRPr="003D4721">
        <w:rPr>
          <w:sz w:val="20"/>
        </w:rPr>
        <w:t xml:space="preserve"> osoba: </w:t>
      </w:r>
      <w:proofErr w:type="spellStart"/>
      <w:r w:rsidR="0091146C">
        <w:rPr>
          <w:sz w:val="20"/>
        </w:rPr>
        <w:t>xxx</w:t>
      </w:r>
      <w:proofErr w:type="spellEnd"/>
    </w:p>
    <w:p w14:paraId="3F095380" w14:textId="48728731" w:rsidR="00DF1B47" w:rsidRDefault="00DF1B47" w:rsidP="00DF1B47">
      <w:pPr>
        <w:rPr>
          <w:sz w:val="20"/>
        </w:rPr>
      </w:pPr>
      <w:r w:rsidRPr="00973B0F">
        <w:rPr>
          <w:sz w:val="20"/>
        </w:rPr>
        <w:tab/>
      </w:r>
      <w:r w:rsidRPr="00973B0F">
        <w:rPr>
          <w:sz w:val="20"/>
        </w:rPr>
        <w:tab/>
      </w:r>
      <w:r w:rsidRPr="00973B0F">
        <w:rPr>
          <w:sz w:val="20"/>
        </w:rPr>
        <w:tab/>
      </w:r>
      <w:r w:rsidRPr="00973B0F">
        <w:rPr>
          <w:sz w:val="20"/>
        </w:rPr>
        <w:tab/>
      </w:r>
      <w:r w:rsidRPr="00973B0F">
        <w:rPr>
          <w:sz w:val="20"/>
        </w:rPr>
        <w:tab/>
      </w:r>
      <w:r w:rsidRPr="00973B0F">
        <w:rPr>
          <w:sz w:val="20"/>
        </w:rPr>
        <w:tab/>
      </w:r>
      <w:r w:rsidRPr="00973B0F">
        <w:rPr>
          <w:sz w:val="20"/>
        </w:rPr>
        <w:tab/>
        <w:t xml:space="preserve">Kontakt: </w:t>
      </w:r>
      <w:proofErr w:type="spellStart"/>
      <w:r w:rsidR="0091146C">
        <w:rPr>
          <w:sz w:val="20"/>
        </w:rPr>
        <w:t>xxx</w:t>
      </w:r>
      <w:proofErr w:type="spellEnd"/>
    </w:p>
    <w:p w14:paraId="63D51D5B" w14:textId="77777777" w:rsidR="00DF1B47" w:rsidRDefault="00DF1B47" w:rsidP="00DF1B47">
      <w:pPr>
        <w:rPr>
          <w:sz w:val="32"/>
          <w:szCs w:val="32"/>
        </w:rPr>
      </w:pPr>
    </w:p>
    <w:tbl>
      <w:tblPr>
        <w:tblW w:w="964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4605"/>
        <w:gridCol w:w="1276"/>
        <w:gridCol w:w="1513"/>
        <w:gridCol w:w="1813"/>
        <w:gridCol w:w="435"/>
      </w:tblGrid>
      <w:tr w:rsidR="00DF1B47" w:rsidRPr="003F3448" w14:paraId="3F0FAD6C" w14:textId="77777777" w:rsidTr="0079414F">
        <w:trPr>
          <w:trHeight w:val="340"/>
          <w:jc w:val="center"/>
        </w:trPr>
        <w:tc>
          <w:tcPr>
            <w:tcW w:w="9642" w:type="dxa"/>
            <w:gridSpan w:val="5"/>
            <w:vAlign w:val="center"/>
          </w:tcPr>
          <w:p w14:paraId="01D40D52" w14:textId="77777777" w:rsidR="00DF1B47" w:rsidRPr="003F3448" w:rsidRDefault="00DF1B47" w:rsidP="0079414F">
            <w:pPr>
              <w:pStyle w:val="Zhlav"/>
              <w:tabs>
                <w:tab w:val="left" w:pos="10490"/>
              </w:tabs>
              <w:jc w:val="center"/>
              <w:rPr>
                <w:rFonts w:ascii="Calibri" w:hAnsi="Calibri"/>
                <w:b/>
                <w:color w:val="000000"/>
                <w:sz w:val="32"/>
                <w:szCs w:val="32"/>
              </w:rPr>
            </w:pPr>
            <w:r>
              <w:rPr>
                <w:rFonts w:ascii="Calibri" w:hAnsi="Calibri"/>
                <w:b/>
                <w:color w:val="000000"/>
                <w:sz w:val="32"/>
                <w:szCs w:val="32"/>
              </w:rPr>
              <w:t>Předmět výpůjčky</w:t>
            </w:r>
            <w:r w:rsidRPr="003F3448">
              <w:rPr>
                <w:rFonts w:ascii="Calibri" w:hAnsi="Calibri"/>
                <w:b/>
                <w:color w:val="000000"/>
                <w:sz w:val="32"/>
                <w:szCs w:val="32"/>
              </w:rPr>
              <w:t>:</w:t>
            </w:r>
          </w:p>
        </w:tc>
      </w:tr>
      <w:tr w:rsidR="00DF1B47" w:rsidRPr="00FA1C02" w14:paraId="580B1FD5" w14:textId="77777777" w:rsidTr="0079414F">
        <w:trPr>
          <w:trHeight w:val="340"/>
          <w:jc w:val="center"/>
        </w:trPr>
        <w:tc>
          <w:tcPr>
            <w:tcW w:w="4605" w:type="dxa"/>
            <w:vAlign w:val="center"/>
          </w:tcPr>
          <w:p w14:paraId="577CEFA3" w14:textId="77777777" w:rsidR="00DF1B47" w:rsidRPr="00FA1C02" w:rsidRDefault="00DF1B47" w:rsidP="0079414F">
            <w:pPr>
              <w:pStyle w:val="Zhlav"/>
              <w:shd w:val="clear" w:color="auto" w:fill="FFFFFF"/>
              <w:tabs>
                <w:tab w:val="left" w:pos="10490"/>
              </w:tabs>
              <w:jc w:val="center"/>
              <w:rPr>
                <w:rFonts w:ascii="Calibri" w:hAnsi="Calibri"/>
                <w:b/>
                <w:color w:val="000000"/>
              </w:rPr>
            </w:pPr>
            <w:r>
              <w:rPr>
                <w:rFonts w:ascii="Calibri" w:hAnsi="Calibri"/>
                <w:b/>
                <w:color w:val="000000"/>
              </w:rPr>
              <w:t>Produkt</w:t>
            </w:r>
          </w:p>
        </w:tc>
        <w:tc>
          <w:tcPr>
            <w:tcW w:w="1276" w:type="dxa"/>
            <w:shd w:val="clear" w:color="auto" w:fill="F2F2F2" w:themeFill="background1" w:themeFillShade="F2"/>
            <w:vAlign w:val="center"/>
          </w:tcPr>
          <w:p w14:paraId="6F02242B" w14:textId="77777777" w:rsidR="00DF1B47" w:rsidRPr="00396CE7" w:rsidRDefault="00DF1B47" w:rsidP="0079414F">
            <w:pPr>
              <w:pStyle w:val="Zhlav"/>
              <w:shd w:val="clear" w:color="auto" w:fill="FFFFFF"/>
              <w:tabs>
                <w:tab w:val="left" w:pos="10490"/>
              </w:tabs>
              <w:jc w:val="center"/>
              <w:rPr>
                <w:rFonts w:ascii="Calibri" w:hAnsi="Calibri"/>
                <w:b/>
              </w:rPr>
            </w:pPr>
            <w:r w:rsidRPr="00396CE7">
              <w:rPr>
                <w:rFonts w:ascii="Calibri" w:hAnsi="Calibri"/>
                <w:b/>
              </w:rPr>
              <w:t>Hodnota</w:t>
            </w:r>
          </w:p>
        </w:tc>
        <w:tc>
          <w:tcPr>
            <w:tcW w:w="1513" w:type="dxa"/>
            <w:vAlign w:val="center"/>
          </w:tcPr>
          <w:p w14:paraId="40326B4D" w14:textId="77777777" w:rsidR="00DF1B47" w:rsidRPr="00FA1C02" w:rsidRDefault="00DF1B47" w:rsidP="0079414F">
            <w:pPr>
              <w:pStyle w:val="Zhlav"/>
              <w:shd w:val="clear" w:color="auto" w:fill="FFFFFF"/>
              <w:tabs>
                <w:tab w:val="left" w:pos="10490"/>
              </w:tabs>
              <w:jc w:val="center"/>
              <w:rPr>
                <w:rFonts w:ascii="Calibri" w:hAnsi="Calibri"/>
                <w:b/>
                <w:color w:val="000000"/>
              </w:rPr>
            </w:pPr>
            <w:proofErr w:type="spellStart"/>
            <w:r>
              <w:rPr>
                <w:rFonts w:ascii="Calibri" w:hAnsi="Calibri"/>
                <w:b/>
                <w:color w:val="000000"/>
              </w:rPr>
              <w:t>Ref</w:t>
            </w:r>
            <w:proofErr w:type="spellEnd"/>
            <w:r>
              <w:rPr>
                <w:rFonts w:ascii="Calibri" w:hAnsi="Calibri"/>
                <w:b/>
                <w:color w:val="000000"/>
              </w:rPr>
              <w:t>. číslo</w:t>
            </w:r>
          </w:p>
        </w:tc>
        <w:tc>
          <w:tcPr>
            <w:tcW w:w="1813" w:type="dxa"/>
            <w:vAlign w:val="center"/>
          </w:tcPr>
          <w:p w14:paraId="694B2F2E" w14:textId="77777777" w:rsidR="00DF1B47" w:rsidRDefault="00DF1B47" w:rsidP="0079414F">
            <w:pPr>
              <w:pStyle w:val="Zhlav"/>
              <w:shd w:val="clear" w:color="auto" w:fill="FFFFFF"/>
              <w:tabs>
                <w:tab w:val="left" w:pos="10490"/>
              </w:tabs>
              <w:jc w:val="center"/>
              <w:rPr>
                <w:rFonts w:ascii="Calibri" w:hAnsi="Calibri"/>
                <w:b/>
                <w:color w:val="000000"/>
              </w:rPr>
            </w:pPr>
            <w:r w:rsidRPr="00FA1C02">
              <w:rPr>
                <w:rFonts w:ascii="Calibri" w:hAnsi="Calibri"/>
                <w:b/>
                <w:color w:val="000000"/>
              </w:rPr>
              <w:t>Technický stav</w:t>
            </w:r>
          </w:p>
          <w:p w14:paraId="045DD91F" w14:textId="77777777" w:rsidR="00DF1B47" w:rsidRDefault="00DF1B47" w:rsidP="0079414F">
            <w:pPr>
              <w:pStyle w:val="Zhlav"/>
              <w:shd w:val="clear" w:color="auto" w:fill="FFFFFF"/>
              <w:tabs>
                <w:tab w:val="left" w:pos="10490"/>
              </w:tabs>
              <w:jc w:val="center"/>
              <w:rPr>
                <w:rFonts w:ascii="Calibri" w:hAnsi="Calibri"/>
                <w:b/>
                <w:color w:val="000000"/>
              </w:rPr>
            </w:pPr>
          </w:p>
          <w:p w14:paraId="1F5F32D6" w14:textId="77777777" w:rsidR="00DF1B47" w:rsidRPr="00FA1C02" w:rsidRDefault="00DF1B47" w:rsidP="0079414F">
            <w:pPr>
              <w:pStyle w:val="Zhlav"/>
              <w:shd w:val="clear" w:color="auto" w:fill="FFFFFF"/>
              <w:tabs>
                <w:tab w:val="left" w:pos="10490"/>
              </w:tabs>
              <w:jc w:val="center"/>
              <w:rPr>
                <w:rFonts w:ascii="Calibri" w:hAnsi="Calibri"/>
                <w:b/>
                <w:color w:val="000000"/>
              </w:rPr>
            </w:pPr>
          </w:p>
        </w:tc>
        <w:tc>
          <w:tcPr>
            <w:tcW w:w="435" w:type="dxa"/>
            <w:vAlign w:val="center"/>
          </w:tcPr>
          <w:p w14:paraId="222DF48A" w14:textId="77777777" w:rsidR="00DF1B47" w:rsidRPr="00FA1C02" w:rsidRDefault="00DF1B47" w:rsidP="0079414F">
            <w:pPr>
              <w:pStyle w:val="Zhlav"/>
              <w:shd w:val="clear" w:color="auto" w:fill="FFFFFF"/>
              <w:tabs>
                <w:tab w:val="left" w:pos="10490"/>
              </w:tabs>
              <w:jc w:val="center"/>
              <w:rPr>
                <w:rFonts w:ascii="Calibri" w:hAnsi="Calibri"/>
                <w:b/>
                <w:color w:val="000000"/>
              </w:rPr>
            </w:pPr>
            <w:r w:rsidRPr="00FA1C02">
              <w:rPr>
                <w:rFonts w:ascii="Calibri" w:hAnsi="Calibri"/>
                <w:b/>
                <w:color w:val="000000"/>
              </w:rPr>
              <w:t>X</w:t>
            </w:r>
          </w:p>
        </w:tc>
      </w:tr>
      <w:tr w:rsidR="00DF1B47" w:rsidRPr="00FA1C02" w14:paraId="63013249" w14:textId="77777777" w:rsidTr="0079414F">
        <w:trPr>
          <w:trHeight w:val="340"/>
          <w:jc w:val="center"/>
        </w:trPr>
        <w:tc>
          <w:tcPr>
            <w:tcW w:w="4605" w:type="dxa"/>
            <w:vAlign w:val="center"/>
          </w:tcPr>
          <w:p w14:paraId="3DD11615" w14:textId="45E814DB" w:rsidR="00DF1B47" w:rsidRPr="00926C62" w:rsidRDefault="000361E9" w:rsidP="0079414F">
            <w:pPr>
              <w:pStyle w:val="Zhlav"/>
              <w:shd w:val="clear" w:color="auto" w:fill="FFFFFF"/>
              <w:tabs>
                <w:tab w:val="left" w:pos="10490"/>
              </w:tabs>
              <w:rPr>
                <w:rFonts w:ascii="Calibri" w:hAnsi="Calibri"/>
                <w:b/>
                <w:color w:val="000000"/>
                <w:sz w:val="20"/>
              </w:rPr>
            </w:pPr>
            <w:r>
              <w:rPr>
                <w:rFonts w:ascii="Calibri" w:hAnsi="Calibri"/>
                <w:b/>
                <w:color w:val="000000"/>
                <w:sz w:val="20"/>
              </w:rPr>
              <w:t>software</w:t>
            </w:r>
            <w:r w:rsidR="00085DFB">
              <w:rPr>
                <w:rFonts w:ascii="Calibri" w:hAnsi="Calibri"/>
                <w:b/>
                <w:color w:val="000000"/>
                <w:sz w:val="20"/>
              </w:rPr>
              <w:t xml:space="preserve"> </w:t>
            </w:r>
            <w:r w:rsidR="00085DFB" w:rsidRPr="00085DFB">
              <w:rPr>
                <w:rFonts w:ascii="Calibri" w:hAnsi="Calibri"/>
                <w:b/>
                <w:color w:val="000000"/>
                <w:sz w:val="20"/>
              </w:rPr>
              <w:t xml:space="preserve">ICAD výrobce </w:t>
            </w:r>
            <w:proofErr w:type="spellStart"/>
            <w:r w:rsidR="00085DFB" w:rsidRPr="00085DFB">
              <w:rPr>
                <w:rFonts w:ascii="Calibri" w:hAnsi="Calibri"/>
                <w:b/>
                <w:color w:val="000000"/>
                <w:sz w:val="20"/>
              </w:rPr>
              <w:t>iCAD</w:t>
            </w:r>
            <w:proofErr w:type="spellEnd"/>
            <w:r w:rsidR="00085DFB" w:rsidRPr="00085DFB">
              <w:rPr>
                <w:rFonts w:ascii="Calibri" w:hAnsi="Calibri"/>
                <w:b/>
                <w:color w:val="000000"/>
                <w:sz w:val="20"/>
              </w:rPr>
              <w:t xml:space="preserve"> Inc.</w:t>
            </w:r>
          </w:p>
        </w:tc>
        <w:tc>
          <w:tcPr>
            <w:tcW w:w="1276" w:type="dxa"/>
            <w:vMerge w:val="restart"/>
            <w:shd w:val="clear" w:color="auto" w:fill="F2F2F2" w:themeFill="background1" w:themeFillShade="F2"/>
            <w:vAlign w:val="center"/>
          </w:tcPr>
          <w:p w14:paraId="1948E618" w14:textId="77777777" w:rsidR="00DF1B47" w:rsidRPr="00396CE7" w:rsidRDefault="00DF1B47" w:rsidP="0079414F">
            <w:pPr>
              <w:pStyle w:val="Zhlav"/>
              <w:shd w:val="clear" w:color="auto" w:fill="FFFFFF"/>
              <w:tabs>
                <w:tab w:val="left" w:pos="10490"/>
              </w:tabs>
              <w:rPr>
                <w:rFonts w:ascii="Calibri" w:hAnsi="Calibri"/>
                <w:b/>
                <w:sz w:val="20"/>
              </w:rPr>
            </w:pPr>
            <w:r>
              <w:rPr>
                <w:rFonts w:ascii="Calibri" w:hAnsi="Calibri"/>
                <w:b/>
                <w:sz w:val="20"/>
              </w:rPr>
              <w:t>……………</w:t>
            </w:r>
            <w:proofErr w:type="gramStart"/>
            <w:r>
              <w:rPr>
                <w:rFonts w:ascii="Calibri" w:hAnsi="Calibri"/>
                <w:b/>
                <w:sz w:val="20"/>
              </w:rPr>
              <w:t>……..</w:t>
            </w:r>
            <w:r w:rsidRPr="00396CE7">
              <w:rPr>
                <w:rFonts w:ascii="Calibri" w:hAnsi="Calibri"/>
                <w:b/>
                <w:sz w:val="20"/>
              </w:rPr>
              <w:t>,-</w:t>
            </w:r>
            <w:proofErr w:type="gramEnd"/>
            <w:r w:rsidRPr="00396CE7">
              <w:rPr>
                <w:rFonts w:ascii="Calibri" w:hAnsi="Calibri"/>
                <w:b/>
                <w:sz w:val="20"/>
              </w:rPr>
              <w:t>Kč</w:t>
            </w:r>
          </w:p>
          <w:p w14:paraId="1CAFDE9E" w14:textId="77777777" w:rsidR="00DF1B47" w:rsidRPr="00396CE7" w:rsidRDefault="00DF1B47" w:rsidP="0079414F">
            <w:pPr>
              <w:pStyle w:val="Zhlav"/>
              <w:shd w:val="clear" w:color="auto" w:fill="FFFFFF"/>
              <w:tabs>
                <w:tab w:val="left" w:pos="10490"/>
              </w:tabs>
              <w:rPr>
                <w:rFonts w:ascii="Calibri" w:hAnsi="Calibri"/>
                <w:b/>
                <w:sz w:val="20"/>
              </w:rPr>
            </w:pPr>
            <w:r w:rsidRPr="00396CE7">
              <w:rPr>
                <w:rFonts w:ascii="Calibri" w:hAnsi="Calibri"/>
                <w:b/>
                <w:sz w:val="20"/>
              </w:rPr>
              <w:t>bez DPH</w:t>
            </w:r>
          </w:p>
        </w:tc>
        <w:tc>
          <w:tcPr>
            <w:tcW w:w="1513" w:type="dxa"/>
            <w:vAlign w:val="center"/>
          </w:tcPr>
          <w:p w14:paraId="21FC1A35" w14:textId="77777777" w:rsidR="00DF1B47" w:rsidRPr="00926C62" w:rsidRDefault="00DF1B47" w:rsidP="0079414F">
            <w:pPr>
              <w:pStyle w:val="Zhlav"/>
              <w:shd w:val="clear" w:color="auto" w:fill="FFFFFF"/>
              <w:tabs>
                <w:tab w:val="left" w:pos="10490"/>
              </w:tabs>
              <w:rPr>
                <w:rFonts w:ascii="Calibri" w:hAnsi="Calibri"/>
                <w:b/>
                <w:color w:val="000000"/>
                <w:sz w:val="20"/>
              </w:rPr>
            </w:pPr>
          </w:p>
        </w:tc>
        <w:tc>
          <w:tcPr>
            <w:tcW w:w="1813" w:type="dxa"/>
            <w:vAlign w:val="center"/>
          </w:tcPr>
          <w:p w14:paraId="5F862FAE" w14:textId="77777777" w:rsidR="00DF1B47" w:rsidRPr="00926C62" w:rsidRDefault="00DF1B47" w:rsidP="0079414F">
            <w:pPr>
              <w:pStyle w:val="Zhlav"/>
              <w:shd w:val="clear" w:color="auto" w:fill="FFFFFF"/>
              <w:tabs>
                <w:tab w:val="left" w:pos="10490"/>
              </w:tabs>
              <w:jc w:val="both"/>
              <w:rPr>
                <w:rFonts w:ascii="Calibri" w:hAnsi="Calibri"/>
                <w:b/>
                <w:color w:val="000000"/>
                <w:sz w:val="20"/>
              </w:rPr>
            </w:pPr>
            <w:r w:rsidRPr="00926C62">
              <w:rPr>
                <w:rFonts w:ascii="Calibri" w:hAnsi="Calibri"/>
                <w:b/>
                <w:color w:val="000000"/>
                <w:sz w:val="20"/>
              </w:rPr>
              <w:t>nový / bezvadný</w:t>
            </w:r>
          </w:p>
        </w:tc>
        <w:tc>
          <w:tcPr>
            <w:tcW w:w="435" w:type="dxa"/>
            <w:vAlign w:val="center"/>
          </w:tcPr>
          <w:p w14:paraId="39E00A8A" w14:textId="77777777" w:rsidR="00DF1B47" w:rsidRPr="00FA1C02" w:rsidRDefault="00DF1B47" w:rsidP="0079414F">
            <w:pPr>
              <w:pStyle w:val="Zhlav"/>
              <w:shd w:val="clear" w:color="auto" w:fill="FFFFFF"/>
              <w:tabs>
                <w:tab w:val="left" w:pos="10490"/>
              </w:tabs>
              <w:jc w:val="center"/>
              <w:rPr>
                <w:rFonts w:ascii="Calibri" w:hAnsi="Calibri"/>
                <w:b/>
                <w:color w:val="000000"/>
              </w:rPr>
            </w:pPr>
          </w:p>
        </w:tc>
      </w:tr>
      <w:tr w:rsidR="00DF1B47" w:rsidRPr="00737848" w14:paraId="4FAD2C99" w14:textId="77777777" w:rsidTr="0079414F">
        <w:trPr>
          <w:trHeight w:val="340"/>
          <w:jc w:val="center"/>
        </w:trPr>
        <w:tc>
          <w:tcPr>
            <w:tcW w:w="4605" w:type="dxa"/>
            <w:vAlign w:val="center"/>
          </w:tcPr>
          <w:p w14:paraId="3FF318C6" w14:textId="293CE283" w:rsidR="00DF1B47" w:rsidRPr="00926C62" w:rsidRDefault="00085DFB" w:rsidP="0079414F">
            <w:pPr>
              <w:pStyle w:val="Zhlav"/>
              <w:shd w:val="clear" w:color="auto" w:fill="FFFFFF"/>
              <w:tabs>
                <w:tab w:val="left" w:pos="10490"/>
              </w:tabs>
              <w:rPr>
                <w:rFonts w:ascii="Calibri" w:hAnsi="Calibri"/>
                <w:b/>
                <w:color w:val="000000"/>
                <w:sz w:val="20"/>
              </w:rPr>
            </w:pPr>
            <w:r>
              <w:rPr>
                <w:rFonts w:ascii="Calibri" w:hAnsi="Calibri"/>
                <w:b/>
                <w:color w:val="000000"/>
                <w:sz w:val="20"/>
              </w:rPr>
              <w:t>Počítač</w:t>
            </w:r>
          </w:p>
        </w:tc>
        <w:tc>
          <w:tcPr>
            <w:tcW w:w="1276" w:type="dxa"/>
            <w:vMerge/>
            <w:shd w:val="clear" w:color="auto" w:fill="F2F2F2" w:themeFill="background1" w:themeFillShade="F2"/>
            <w:vAlign w:val="center"/>
          </w:tcPr>
          <w:p w14:paraId="6C0A403D" w14:textId="77777777" w:rsidR="00DF1B47" w:rsidRPr="00926C62" w:rsidRDefault="00DF1B47" w:rsidP="0079414F">
            <w:pPr>
              <w:pStyle w:val="Zhlav"/>
              <w:shd w:val="clear" w:color="auto" w:fill="FFFFFF"/>
              <w:tabs>
                <w:tab w:val="left" w:pos="10490"/>
              </w:tabs>
              <w:jc w:val="center"/>
              <w:rPr>
                <w:rFonts w:ascii="Calibri" w:hAnsi="Calibri"/>
                <w:b/>
                <w:color w:val="000000"/>
                <w:sz w:val="20"/>
              </w:rPr>
            </w:pPr>
          </w:p>
        </w:tc>
        <w:tc>
          <w:tcPr>
            <w:tcW w:w="1513" w:type="dxa"/>
            <w:vAlign w:val="center"/>
          </w:tcPr>
          <w:p w14:paraId="604F5BF8" w14:textId="77777777" w:rsidR="00DF1B47" w:rsidRPr="00926C62" w:rsidRDefault="00DF1B47" w:rsidP="0079414F">
            <w:pPr>
              <w:pStyle w:val="Zhlav"/>
              <w:shd w:val="clear" w:color="auto" w:fill="FFFFFF"/>
              <w:tabs>
                <w:tab w:val="left" w:pos="10490"/>
              </w:tabs>
              <w:rPr>
                <w:rFonts w:ascii="Calibri" w:hAnsi="Calibri"/>
                <w:b/>
                <w:color w:val="000000"/>
                <w:sz w:val="20"/>
              </w:rPr>
            </w:pPr>
          </w:p>
        </w:tc>
        <w:tc>
          <w:tcPr>
            <w:tcW w:w="1813" w:type="dxa"/>
          </w:tcPr>
          <w:p w14:paraId="5F882404" w14:textId="77777777" w:rsidR="00DF1B47" w:rsidRPr="00926C62" w:rsidRDefault="00DF1B47" w:rsidP="0079414F">
            <w:pPr>
              <w:rPr>
                <w:sz w:val="20"/>
              </w:rPr>
            </w:pPr>
            <w:r w:rsidRPr="00926C62">
              <w:rPr>
                <w:rFonts w:ascii="Calibri" w:hAnsi="Calibri"/>
                <w:b/>
                <w:color w:val="000000"/>
                <w:sz w:val="20"/>
              </w:rPr>
              <w:t>bezvadný</w:t>
            </w:r>
          </w:p>
        </w:tc>
        <w:tc>
          <w:tcPr>
            <w:tcW w:w="435" w:type="dxa"/>
            <w:vAlign w:val="center"/>
          </w:tcPr>
          <w:p w14:paraId="04DA8F04" w14:textId="77777777" w:rsidR="00DF1B47" w:rsidRPr="00737848" w:rsidRDefault="00DF1B47" w:rsidP="0079414F">
            <w:pPr>
              <w:pStyle w:val="Zhlav"/>
              <w:shd w:val="clear" w:color="auto" w:fill="FFFFFF"/>
              <w:tabs>
                <w:tab w:val="left" w:pos="10490"/>
              </w:tabs>
              <w:jc w:val="center"/>
              <w:rPr>
                <w:rFonts w:ascii="Calibri" w:hAnsi="Calibri"/>
                <w:b/>
                <w:color w:val="000000"/>
              </w:rPr>
            </w:pPr>
          </w:p>
        </w:tc>
      </w:tr>
      <w:tr w:rsidR="00DF1B47" w:rsidRPr="00FA1C02" w14:paraId="0EDE7703" w14:textId="77777777" w:rsidTr="0079414F">
        <w:trPr>
          <w:trHeight w:val="340"/>
          <w:jc w:val="center"/>
        </w:trPr>
        <w:tc>
          <w:tcPr>
            <w:tcW w:w="4605" w:type="dxa"/>
            <w:vAlign w:val="center"/>
          </w:tcPr>
          <w:p w14:paraId="4194C080" w14:textId="77777777" w:rsidR="00DF1B47" w:rsidRPr="00926C62" w:rsidRDefault="00DF1B47" w:rsidP="0079414F">
            <w:pPr>
              <w:pStyle w:val="Zhlav"/>
              <w:shd w:val="clear" w:color="auto" w:fill="FFFFFF"/>
              <w:tabs>
                <w:tab w:val="left" w:pos="10490"/>
              </w:tabs>
              <w:rPr>
                <w:rFonts w:ascii="Calibri" w:hAnsi="Calibri"/>
                <w:b/>
                <w:color w:val="000000"/>
                <w:sz w:val="20"/>
              </w:rPr>
            </w:pPr>
          </w:p>
        </w:tc>
        <w:tc>
          <w:tcPr>
            <w:tcW w:w="1276" w:type="dxa"/>
            <w:vMerge/>
            <w:shd w:val="clear" w:color="auto" w:fill="F2F2F2" w:themeFill="background1" w:themeFillShade="F2"/>
            <w:vAlign w:val="center"/>
          </w:tcPr>
          <w:p w14:paraId="02A9BCF4" w14:textId="77777777" w:rsidR="00DF1B47" w:rsidRPr="00926C62" w:rsidRDefault="00DF1B47" w:rsidP="0079414F">
            <w:pPr>
              <w:pStyle w:val="Zhlav"/>
              <w:shd w:val="clear" w:color="auto" w:fill="FFFFFF"/>
              <w:tabs>
                <w:tab w:val="left" w:pos="10490"/>
              </w:tabs>
              <w:jc w:val="center"/>
              <w:rPr>
                <w:rFonts w:ascii="Calibri" w:hAnsi="Calibri"/>
                <w:b/>
                <w:color w:val="000000"/>
                <w:sz w:val="20"/>
              </w:rPr>
            </w:pPr>
          </w:p>
        </w:tc>
        <w:tc>
          <w:tcPr>
            <w:tcW w:w="1513" w:type="dxa"/>
            <w:vAlign w:val="center"/>
          </w:tcPr>
          <w:p w14:paraId="44C296EF" w14:textId="77777777" w:rsidR="00DF1B47" w:rsidRPr="00926C62" w:rsidRDefault="00DF1B47" w:rsidP="0079414F">
            <w:pPr>
              <w:pStyle w:val="Zhlav"/>
              <w:shd w:val="clear" w:color="auto" w:fill="FFFFFF"/>
              <w:tabs>
                <w:tab w:val="left" w:pos="10490"/>
              </w:tabs>
              <w:rPr>
                <w:rFonts w:ascii="Calibri" w:hAnsi="Calibri"/>
                <w:b/>
                <w:color w:val="000000"/>
                <w:sz w:val="20"/>
              </w:rPr>
            </w:pPr>
          </w:p>
        </w:tc>
        <w:tc>
          <w:tcPr>
            <w:tcW w:w="1813" w:type="dxa"/>
          </w:tcPr>
          <w:p w14:paraId="782534CD" w14:textId="77777777" w:rsidR="00DF1B47" w:rsidRPr="00926C62" w:rsidRDefault="00DF1B47" w:rsidP="0079414F">
            <w:pPr>
              <w:rPr>
                <w:sz w:val="20"/>
              </w:rPr>
            </w:pPr>
            <w:r w:rsidRPr="00926C62">
              <w:rPr>
                <w:rFonts w:ascii="Calibri" w:hAnsi="Calibri"/>
                <w:b/>
                <w:color w:val="000000"/>
                <w:sz w:val="20"/>
              </w:rPr>
              <w:t>bezvadný</w:t>
            </w:r>
          </w:p>
        </w:tc>
        <w:tc>
          <w:tcPr>
            <w:tcW w:w="435" w:type="dxa"/>
            <w:vAlign w:val="center"/>
          </w:tcPr>
          <w:p w14:paraId="4667957B" w14:textId="77777777" w:rsidR="00DF1B47" w:rsidRDefault="00DF1B47" w:rsidP="0079414F">
            <w:pPr>
              <w:pStyle w:val="Zhlav"/>
              <w:shd w:val="clear" w:color="auto" w:fill="FFFFFF"/>
              <w:tabs>
                <w:tab w:val="left" w:pos="10490"/>
              </w:tabs>
              <w:jc w:val="center"/>
              <w:rPr>
                <w:rFonts w:ascii="Calibri" w:hAnsi="Calibri"/>
                <w:b/>
                <w:color w:val="000000"/>
              </w:rPr>
            </w:pPr>
          </w:p>
        </w:tc>
      </w:tr>
      <w:tr w:rsidR="00DF1B47" w:rsidRPr="00FA1C02" w14:paraId="7A803213" w14:textId="77777777" w:rsidTr="0079414F">
        <w:trPr>
          <w:trHeight w:val="340"/>
          <w:jc w:val="center"/>
        </w:trPr>
        <w:tc>
          <w:tcPr>
            <w:tcW w:w="4605" w:type="dxa"/>
            <w:shd w:val="clear" w:color="auto" w:fill="D9D9D9" w:themeFill="background1" w:themeFillShade="D9"/>
            <w:vAlign w:val="center"/>
          </w:tcPr>
          <w:p w14:paraId="07887414" w14:textId="77777777" w:rsidR="00DF1B47" w:rsidRPr="00396CE7" w:rsidRDefault="00DF1B47" w:rsidP="0079414F">
            <w:pPr>
              <w:pStyle w:val="Zhlav"/>
              <w:shd w:val="clear" w:color="auto" w:fill="FFFFFF"/>
              <w:tabs>
                <w:tab w:val="left" w:pos="10490"/>
              </w:tabs>
              <w:rPr>
                <w:rFonts w:ascii="Calibri" w:hAnsi="Calibri"/>
                <w:b/>
                <w:color w:val="000000"/>
                <w:sz w:val="20"/>
              </w:rPr>
            </w:pPr>
            <w:r w:rsidRPr="00396CE7">
              <w:rPr>
                <w:rFonts w:ascii="Calibri" w:hAnsi="Calibri"/>
                <w:b/>
                <w:color w:val="000000"/>
                <w:sz w:val="20"/>
              </w:rPr>
              <w:t>ODPISOVÁ TŘIDA</w:t>
            </w:r>
          </w:p>
        </w:tc>
        <w:tc>
          <w:tcPr>
            <w:tcW w:w="1276" w:type="dxa"/>
            <w:shd w:val="clear" w:color="auto" w:fill="D9D9D9" w:themeFill="background1" w:themeFillShade="D9"/>
            <w:vAlign w:val="center"/>
          </w:tcPr>
          <w:p w14:paraId="18D9C968" w14:textId="77777777" w:rsidR="00DF1B47" w:rsidRPr="00396CE7" w:rsidRDefault="00DF1B47" w:rsidP="0079414F">
            <w:pPr>
              <w:pStyle w:val="Zhlav"/>
              <w:shd w:val="clear" w:color="auto" w:fill="FFFFFF"/>
              <w:tabs>
                <w:tab w:val="left" w:pos="10490"/>
              </w:tabs>
              <w:jc w:val="center"/>
              <w:rPr>
                <w:rFonts w:ascii="Calibri" w:hAnsi="Calibri"/>
                <w:b/>
                <w:color w:val="000000"/>
                <w:sz w:val="20"/>
              </w:rPr>
            </w:pPr>
          </w:p>
        </w:tc>
        <w:tc>
          <w:tcPr>
            <w:tcW w:w="1513" w:type="dxa"/>
            <w:vAlign w:val="center"/>
          </w:tcPr>
          <w:p w14:paraId="76105FB6" w14:textId="77777777" w:rsidR="00DF1B47" w:rsidRPr="00926C62" w:rsidRDefault="00DF1B47" w:rsidP="0079414F">
            <w:pPr>
              <w:pStyle w:val="Zhlav"/>
              <w:shd w:val="clear" w:color="auto" w:fill="FFFFFF"/>
              <w:tabs>
                <w:tab w:val="left" w:pos="10490"/>
              </w:tabs>
              <w:rPr>
                <w:rFonts w:ascii="Calibri" w:hAnsi="Calibri"/>
                <w:b/>
                <w:color w:val="000000"/>
                <w:sz w:val="20"/>
              </w:rPr>
            </w:pPr>
          </w:p>
        </w:tc>
        <w:tc>
          <w:tcPr>
            <w:tcW w:w="1813" w:type="dxa"/>
          </w:tcPr>
          <w:p w14:paraId="6D34CD83" w14:textId="77777777" w:rsidR="00DF1B47" w:rsidRPr="00926C62" w:rsidRDefault="00DF1B47" w:rsidP="0079414F">
            <w:pPr>
              <w:rPr>
                <w:rFonts w:ascii="Calibri" w:hAnsi="Calibri"/>
                <w:b/>
                <w:color w:val="000000"/>
                <w:sz w:val="20"/>
              </w:rPr>
            </w:pPr>
          </w:p>
        </w:tc>
        <w:tc>
          <w:tcPr>
            <w:tcW w:w="435" w:type="dxa"/>
            <w:vAlign w:val="center"/>
          </w:tcPr>
          <w:p w14:paraId="1DBD194C" w14:textId="77777777" w:rsidR="00DF1B47" w:rsidRDefault="00DF1B47" w:rsidP="0079414F">
            <w:pPr>
              <w:pStyle w:val="Zhlav"/>
              <w:shd w:val="clear" w:color="auto" w:fill="FFFFFF"/>
              <w:tabs>
                <w:tab w:val="left" w:pos="10490"/>
              </w:tabs>
              <w:jc w:val="center"/>
              <w:rPr>
                <w:rFonts w:ascii="Calibri" w:hAnsi="Calibri"/>
                <w:b/>
                <w:color w:val="000000"/>
              </w:rPr>
            </w:pPr>
          </w:p>
        </w:tc>
      </w:tr>
    </w:tbl>
    <w:p w14:paraId="230E0F52" w14:textId="77777777" w:rsidR="00DF1B47" w:rsidRDefault="00DF1B47" w:rsidP="00DF1B47">
      <w:pPr>
        <w:shd w:val="clear" w:color="auto" w:fill="FFFFFF"/>
        <w:tabs>
          <w:tab w:val="left" w:pos="10490"/>
        </w:tabs>
        <w:jc w:val="both"/>
        <w:rPr>
          <w:rFonts w:ascii="Calibri" w:hAnsi="Calibri" w:cs="Arial"/>
          <w:b/>
          <w:color w:val="C00000"/>
          <w:sz w:val="16"/>
          <w:szCs w:val="16"/>
        </w:rPr>
      </w:pPr>
    </w:p>
    <w:tbl>
      <w:tblPr>
        <w:tblStyle w:val="Mkatabulky"/>
        <w:tblW w:w="0" w:type="auto"/>
        <w:tblInd w:w="-5" w:type="dxa"/>
        <w:tblLook w:val="04A0" w:firstRow="1" w:lastRow="0" w:firstColumn="1" w:lastColumn="0" w:noHBand="0" w:noVBand="1"/>
      </w:tblPr>
      <w:tblGrid>
        <w:gridCol w:w="3397"/>
        <w:gridCol w:w="1701"/>
      </w:tblGrid>
      <w:tr w:rsidR="00DF1B47" w:rsidRPr="0040021C" w14:paraId="4145481C" w14:textId="77777777" w:rsidTr="0079414F">
        <w:trPr>
          <w:trHeight w:val="269"/>
        </w:trPr>
        <w:tc>
          <w:tcPr>
            <w:tcW w:w="3397" w:type="dxa"/>
          </w:tcPr>
          <w:p w14:paraId="6D6E7F8C" w14:textId="77777777" w:rsidR="00DF1B47" w:rsidRPr="0040021C" w:rsidRDefault="00DF1B47" w:rsidP="0079414F">
            <w:pPr>
              <w:tabs>
                <w:tab w:val="left" w:pos="10490"/>
              </w:tabs>
              <w:jc w:val="both"/>
              <w:rPr>
                <w:rFonts w:ascii="Calibri" w:hAnsi="Calibri" w:cs="Arial"/>
                <w:b/>
                <w:color w:val="000000" w:themeColor="text1"/>
                <w:sz w:val="20"/>
                <w:szCs w:val="20"/>
              </w:rPr>
            </w:pPr>
            <w:r w:rsidRPr="0040021C">
              <w:rPr>
                <w:rFonts w:ascii="Calibri" w:hAnsi="Calibri"/>
                <w:b/>
                <w:color w:val="000000" w:themeColor="text1"/>
                <w:sz w:val="20"/>
                <w:szCs w:val="20"/>
              </w:rPr>
              <w:t>Třída zdravotnického prostředku</w:t>
            </w:r>
          </w:p>
        </w:tc>
        <w:tc>
          <w:tcPr>
            <w:tcW w:w="1701" w:type="dxa"/>
          </w:tcPr>
          <w:p w14:paraId="432017FE" w14:textId="77777777" w:rsidR="00DF1B47" w:rsidRPr="0040021C" w:rsidRDefault="00DF1B47" w:rsidP="0079414F">
            <w:pPr>
              <w:tabs>
                <w:tab w:val="left" w:pos="10490"/>
              </w:tabs>
              <w:jc w:val="both"/>
              <w:rPr>
                <w:rFonts w:ascii="Calibri" w:hAnsi="Calibri" w:cs="Arial"/>
                <w:b/>
                <w:color w:val="C00000"/>
                <w:sz w:val="20"/>
                <w:szCs w:val="20"/>
              </w:rPr>
            </w:pPr>
          </w:p>
        </w:tc>
      </w:tr>
      <w:tr w:rsidR="00DF1B47" w:rsidRPr="0040021C" w14:paraId="1159C548" w14:textId="77777777" w:rsidTr="0079414F">
        <w:trPr>
          <w:trHeight w:val="269"/>
        </w:trPr>
        <w:tc>
          <w:tcPr>
            <w:tcW w:w="3397" w:type="dxa"/>
          </w:tcPr>
          <w:p w14:paraId="19EC3609" w14:textId="77777777" w:rsidR="00DF1B47" w:rsidRPr="0040021C" w:rsidRDefault="00DF1B47" w:rsidP="0079414F">
            <w:pPr>
              <w:tabs>
                <w:tab w:val="left" w:pos="10490"/>
              </w:tabs>
              <w:jc w:val="both"/>
              <w:rPr>
                <w:rFonts w:ascii="Calibri" w:hAnsi="Calibri" w:cs="Arial"/>
                <w:b/>
                <w:color w:val="000000" w:themeColor="text1"/>
                <w:sz w:val="20"/>
                <w:szCs w:val="20"/>
              </w:rPr>
            </w:pPr>
            <w:r w:rsidRPr="0040021C">
              <w:rPr>
                <w:rFonts w:ascii="Calibri" w:hAnsi="Calibri" w:cs="Arial"/>
                <w:b/>
                <w:color w:val="000000" w:themeColor="text1"/>
                <w:sz w:val="20"/>
                <w:szCs w:val="20"/>
              </w:rPr>
              <w:t>Odpisová skupin</w:t>
            </w:r>
            <w:r>
              <w:rPr>
                <w:rFonts w:ascii="Calibri" w:hAnsi="Calibri" w:cs="Arial"/>
                <w:b/>
                <w:color w:val="000000" w:themeColor="text1"/>
                <w:sz w:val="20"/>
                <w:szCs w:val="20"/>
              </w:rPr>
              <w:t>a</w:t>
            </w:r>
            <w:r w:rsidRPr="0040021C">
              <w:rPr>
                <w:rFonts w:ascii="Calibri" w:hAnsi="Calibri" w:cs="Arial"/>
                <w:b/>
                <w:color w:val="000000" w:themeColor="text1"/>
                <w:sz w:val="20"/>
                <w:szCs w:val="20"/>
              </w:rPr>
              <w:t xml:space="preserve"> zdrav.</w:t>
            </w:r>
            <w:r>
              <w:rPr>
                <w:rFonts w:ascii="Calibri" w:hAnsi="Calibri" w:cs="Arial"/>
                <w:b/>
                <w:color w:val="000000" w:themeColor="text1"/>
                <w:sz w:val="20"/>
                <w:szCs w:val="20"/>
              </w:rPr>
              <w:t xml:space="preserve"> </w:t>
            </w:r>
            <w:r w:rsidRPr="0040021C">
              <w:rPr>
                <w:rFonts w:ascii="Calibri" w:hAnsi="Calibri" w:cs="Arial"/>
                <w:b/>
                <w:color w:val="000000" w:themeColor="text1"/>
                <w:sz w:val="20"/>
                <w:szCs w:val="20"/>
              </w:rPr>
              <w:t>prostředku</w:t>
            </w:r>
          </w:p>
        </w:tc>
        <w:tc>
          <w:tcPr>
            <w:tcW w:w="1701" w:type="dxa"/>
          </w:tcPr>
          <w:p w14:paraId="15E1C546" w14:textId="77777777" w:rsidR="00DF1B47" w:rsidRPr="0040021C" w:rsidRDefault="00DF1B47" w:rsidP="0079414F">
            <w:pPr>
              <w:tabs>
                <w:tab w:val="left" w:pos="10490"/>
              </w:tabs>
              <w:jc w:val="both"/>
              <w:rPr>
                <w:rFonts w:ascii="Calibri" w:hAnsi="Calibri" w:cs="Arial"/>
                <w:b/>
                <w:color w:val="C00000"/>
                <w:sz w:val="20"/>
                <w:szCs w:val="20"/>
              </w:rPr>
            </w:pPr>
          </w:p>
        </w:tc>
      </w:tr>
    </w:tbl>
    <w:p w14:paraId="3BF20D22" w14:textId="77777777" w:rsidR="00DF1B47" w:rsidRDefault="00DF1B47" w:rsidP="00DF1B47">
      <w:pPr>
        <w:shd w:val="clear" w:color="auto" w:fill="FFFFFF"/>
        <w:tabs>
          <w:tab w:val="left" w:pos="10490"/>
        </w:tabs>
        <w:jc w:val="both"/>
        <w:rPr>
          <w:rFonts w:ascii="Calibri" w:hAnsi="Calibri" w:cs="Arial"/>
          <w:bCs/>
          <w:sz w:val="20"/>
        </w:rPr>
      </w:pPr>
    </w:p>
    <w:p w14:paraId="4FEEB11C" w14:textId="77777777" w:rsidR="00DF1B47" w:rsidRPr="00730AC4" w:rsidRDefault="00DF1B47" w:rsidP="00DF1B47">
      <w:pPr>
        <w:shd w:val="clear" w:color="auto" w:fill="FFFFFF"/>
        <w:tabs>
          <w:tab w:val="left" w:pos="10490"/>
        </w:tabs>
        <w:jc w:val="both"/>
        <w:rPr>
          <w:rFonts w:ascii="Calibri" w:hAnsi="Calibri" w:cs="Arial"/>
          <w:bCs/>
          <w:sz w:val="20"/>
        </w:rPr>
      </w:pPr>
      <w:r>
        <w:rPr>
          <w:rFonts w:ascii="Calibri" w:hAnsi="Calibri" w:cs="Arial"/>
          <w:bCs/>
          <w:sz w:val="20"/>
        </w:rPr>
        <w:t>Předmět výpůjčky</w:t>
      </w:r>
      <w:r w:rsidRPr="00730AC4">
        <w:rPr>
          <w:rFonts w:ascii="Calibri" w:hAnsi="Calibri" w:cs="Arial"/>
          <w:bCs/>
          <w:sz w:val="20"/>
        </w:rPr>
        <w:t xml:space="preserve"> splňuje výrobcem uváděné parametry, je plně funkční a bezpečn</w:t>
      </w:r>
      <w:r>
        <w:rPr>
          <w:rFonts w:ascii="Calibri" w:hAnsi="Calibri" w:cs="Arial"/>
          <w:bCs/>
          <w:sz w:val="20"/>
        </w:rPr>
        <w:t>ý</w:t>
      </w:r>
      <w:r w:rsidRPr="00730AC4">
        <w:rPr>
          <w:rFonts w:ascii="Calibri" w:hAnsi="Calibri" w:cs="Arial"/>
          <w:bCs/>
          <w:sz w:val="20"/>
        </w:rPr>
        <w:t xml:space="preserve"> pro použití při poskytování zdravotní péče.</w:t>
      </w:r>
    </w:p>
    <w:p w14:paraId="130D5E42" w14:textId="77777777" w:rsidR="00DF1B47" w:rsidRDefault="00DF1B47" w:rsidP="00DF1B47">
      <w:pPr>
        <w:shd w:val="clear" w:color="auto" w:fill="FFFFFF"/>
        <w:tabs>
          <w:tab w:val="left" w:pos="10490"/>
        </w:tabs>
        <w:jc w:val="both"/>
        <w:rPr>
          <w:rFonts w:ascii="Calibri" w:hAnsi="Calibri" w:cs="Arial"/>
          <w:b/>
          <w:color w:val="C00000"/>
          <w:sz w:val="20"/>
        </w:rPr>
      </w:pPr>
    </w:p>
    <w:p w14:paraId="02E5D0B7" w14:textId="2EF6EC98" w:rsidR="00DF1B47" w:rsidRPr="00D2091A" w:rsidRDefault="00DF1B47" w:rsidP="00DF1B47">
      <w:pPr>
        <w:shd w:val="clear" w:color="auto" w:fill="FFFFFF"/>
        <w:tabs>
          <w:tab w:val="left" w:pos="10490"/>
        </w:tabs>
        <w:jc w:val="both"/>
        <w:rPr>
          <w:rFonts w:ascii="Calibri" w:hAnsi="Calibri" w:cs="Arial"/>
          <w:b/>
          <w:color w:val="000000" w:themeColor="text1"/>
          <w:sz w:val="20"/>
        </w:rPr>
      </w:pPr>
      <w:r w:rsidRPr="00D2091A">
        <w:rPr>
          <w:rFonts w:ascii="Calibri" w:hAnsi="Calibri" w:cs="Arial"/>
          <w:b/>
          <w:color w:val="000000" w:themeColor="text1"/>
          <w:sz w:val="20"/>
        </w:rPr>
        <w:t xml:space="preserve">Proškolení obsluhy provedeno </w:t>
      </w:r>
      <w:r>
        <w:rPr>
          <w:rFonts w:ascii="Calibri" w:hAnsi="Calibri" w:cs="Arial"/>
          <w:b/>
          <w:color w:val="000000" w:themeColor="text1"/>
          <w:sz w:val="20"/>
        </w:rPr>
        <w:t>– viz protokol na straně 4</w:t>
      </w:r>
    </w:p>
    <w:p w14:paraId="45849B93" w14:textId="77777777" w:rsidR="00DF1B47" w:rsidRDefault="00DF1B47" w:rsidP="00DF1B47">
      <w:pPr>
        <w:shd w:val="clear" w:color="auto" w:fill="FFFFFF"/>
        <w:tabs>
          <w:tab w:val="left" w:pos="10490"/>
        </w:tabs>
        <w:jc w:val="both"/>
        <w:rPr>
          <w:rFonts w:ascii="Calibri" w:hAnsi="Calibri" w:cs="Arial"/>
          <w:bCs/>
          <w:sz w:val="20"/>
        </w:rPr>
      </w:pPr>
      <w:r>
        <w:rPr>
          <w:rFonts w:ascii="Calibri" w:hAnsi="Calibri" w:cs="Arial"/>
          <w:bCs/>
          <w:sz w:val="20"/>
        </w:rPr>
        <w:t>Půjčitel</w:t>
      </w:r>
      <w:r w:rsidRPr="00D2091A">
        <w:rPr>
          <w:rFonts w:ascii="Calibri" w:hAnsi="Calibri" w:cs="Arial"/>
          <w:bCs/>
          <w:sz w:val="20"/>
        </w:rPr>
        <w:t xml:space="preserve"> zajistil dopravu </w:t>
      </w:r>
      <w:r>
        <w:rPr>
          <w:rFonts w:ascii="Calibri" w:hAnsi="Calibri" w:cs="Arial"/>
          <w:bCs/>
          <w:sz w:val="20"/>
        </w:rPr>
        <w:t>předmětu výpůjčky</w:t>
      </w:r>
      <w:r w:rsidRPr="00D2091A">
        <w:rPr>
          <w:rFonts w:ascii="Calibri" w:hAnsi="Calibri" w:cs="Arial"/>
          <w:bCs/>
          <w:sz w:val="20"/>
        </w:rPr>
        <w:t xml:space="preserve"> do sídla </w:t>
      </w:r>
      <w:r>
        <w:rPr>
          <w:rFonts w:ascii="Calibri" w:hAnsi="Calibri" w:cs="Arial"/>
          <w:bCs/>
          <w:sz w:val="20"/>
        </w:rPr>
        <w:t xml:space="preserve">vypůjčitele </w:t>
      </w:r>
      <w:r w:rsidRPr="00D2091A">
        <w:rPr>
          <w:rFonts w:ascii="Calibri" w:hAnsi="Calibri" w:cs="Arial"/>
          <w:bCs/>
          <w:sz w:val="20"/>
        </w:rPr>
        <w:t xml:space="preserve">na své náklady a také zajistí na své náklady dopravu </w:t>
      </w:r>
      <w:r>
        <w:rPr>
          <w:rFonts w:ascii="Calibri" w:hAnsi="Calibri" w:cs="Arial"/>
          <w:bCs/>
          <w:sz w:val="20"/>
        </w:rPr>
        <w:t xml:space="preserve">předmětu výpůjčky </w:t>
      </w:r>
      <w:r w:rsidRPr="00D2091A">
        <w:rPr>
          <w:rFonts w:ascii="Calibri" w:hAnsi="Calibri" w:cs="Arial"/>
          <w:bCs/>
          <w:sz w:val="20"/>
        </w:rPr>
        <w:t>po ukončení výpůjčky zpět</w:t>
      </w:r>
      <w:r>
        <w:rPr>
          <w:rFonts w:ascii="Calibri" w:hAnsi="Calibri" w:cs="Arial"/>
          <w:bCs/>
          <w:sz w:val="20"/>
        </w:rPr>
        <w:t xml:space="preserve"> půjčiteli</w:t>
      </w:r>
      <w:r w:rsidRPr="00D2091A">
        <w:rPr>
          <w:rFonts w:ascii="Calibri" w:hAnsi="Calibri" w:cs="Arial"/>
          <w:bCs/>
          <w:sz w:val="20"/>
        </w:rPr>
        <w:t>.</w:t>
      </w:r>
    </w:p>
    <w:p w14:paraId="0B513EDC" w14:textId="77777777" w:rsidR="00DF1B47" w:rsidRPr="00D2091A" w:rsidRDefault="00DF1B47" w:rsidP="00DF1B47">
      <w:pPr>
        <w:shd w:val="clear" w:color="auto" w:fill="FFFFFF"/>
        <w:tabs>
          <w:tab w:val="left" w:pos="10490"/>
        </w:tabs>
        <w:jc w:val="both"/>
        <w:rPr>
          <w:rFonts w:ascii="Calibri" w:hAnsi="Calibri" w:cs="Arial"/>
          <w:bCs/>
          <w:sz w:val="20"/>
        </w:rPr>
      </w:pPr>
    </w:p>
    <w:p w14:paraId="46E529FB" w14:textId="77777777" w:rsidR="00DF1B47" w:rsidRDefault="00DF1B47" w:rsidP="00DF1B47">
      <w:pPr>
        <w:shd w:val="clear" w:color="auto" w:fill="FFFFFF"/>
        <w:tabs>
          <w:tab w:val="left" w:pos="10490"/>
        </w:tabs>
        <w:jc w:val="both"/>
        <w:rPr>
          <w:rFonts w:ascii="Calibri" w:hAnsi="Calibri" w:cs="Arial"/>
          <w:color w:val="000000"/>
          <w:sz w:val="20"/>
        </w:rPr>
      </w:pPr>
      <w:r w:rsidRPr="00D2091A">
        <w:rPr>
          <w:rFonts w:ascii="Calibri" w:hAnsi="Calibri" w:cs="Arial"/>
          <w:color w:val="000000"/>
          <w:sz w:val="20"/>
        </w:rPr>
        <w:t>Dojde-li během v</w:t>
      </w:r>
      <w:r>
        <w:rPr>
          <w:rFonts w:ascii="Calibri" w:hAnsi="Calibri" w:cs="Arial"/>
          <w:color w:val="000000"/>
          <w:sz w:val="20"/>
        </w:rPr>
        <w:t>ý</w:t>
      </w:r>
      <w:r w:rsidRPr="00D2091A">
        <w:rPr>
          <w:rFonts w:ascii="Calibri" w:hAnsi="Calibri" w:cs="Arial"/>
          <w:color w:val="000000"/>
          <w:sz w:val="20"/>
        </w:rPr>
        <w:t>půjč</w:t>
      </w:r>
      <w:r>
        <w:rPr>
          <w:rFonts w:ascii="Calibri" w:hAnsi="Calibri" w:cs="Arial"/>
          <w:color w:val="000000"/>
          <w:sz w:val="20"/>
        </w:rPr>
        <w:t>ky</w:t>
      </w:r>
      <w:r w:rsidRPr="00D2091A">
        <w:rPr>
          <w:rFonts w:ascii="Calibri" w:hAnsi="Calibri" w:cs="Arial"/>
          <w:color w:val="000000"/>
          <w:sz w:val="20"/>
        </w:rPr>
        <w:t xml:space="preserve"> k</w:t>
      </w:r>
      <w:r>
        <w:rPr>
          <w:rFonts w:ascii="Calibri" w:hAnsi="Calibri" w:cs="Arial"/>
          <w:color w:val="000000"/>
          <w:sz w:val="20"/>
        </w:rPr>
        <w:t> </w:t>
      </w:r>
      <w:r w:rsidRPr="00302554">
        <w:rPr>
          <w:rFonts w:ascii="Calibri" w:hAnsi="Calibri" w:cs="Arial"/>
          <w:color w:val="000000"/>
          <w:sz w:val="20"/>
        </w:rPr>
        <w:t xml:space="preserve">poškození předmětu výpůjčky, resp. ke vzniku závady, nahlásí vypůjčitel neprodleně tuto skutečnost servisnímu středisku </w:t>
      </w:r>
      <w:r w:rsidRPr="00302554">
        <w:rPr>
          <w:rFonts w:ascii="Calibri" w:hAnsi="Calibri" w:cs="Arial"/>
          <w:sz w:val="20"/>
        </w:rPr>
        <w:t>(telefon: +420 …………</w:t>
      </w:r>
      <w:proofErr w:type="gramStart"/>
      <w:r w:rsidRPr="00302554">
        <w:rPr>
          <w:rFonts w:ascii="Calibri" w:hAnsi="Calibri" w:cs="Arial"/>
          <w:sz w:val="20"/>
        </w:rPr>
        <w:t>…….</w:t>
      </w:r>
      <w:proofErr w:type="gramEnd"/>
      <w:r w:rsidRPr="00302554">
        <w:rPr>
          <w:rFonts w:ascii="Calibri" w:hAnsi="Calibri" w:cs="Arial"/>
          <w:sz w:val="20"/>
        </w:rPr>
        <w:t>, e-mail: …………………………) a</w:t>
      </w:r>
      <w:r w:rsidRPr="00134316">
        <w:rPr>
          <w:rFonts w:ascii="Calibri" w:hAnsi="Calibri" w:cs="Arial"/>
          <w:sz w:val="20"/>
        </w:rPr>
        <w:t xml:space="preserve"> </w:t>
      </w:r>
      <w:r w:rsidRPr="00D2091A">
        <w:rPr>
          <w:rFonts w:ascii="Calibri" w:hAnsi="Calibri" w:cs="Arial"/>
          <w:color w:val="000000"/>
          <w:sz w:val="20"/>
        </w:rPr>
        <w:t>vypl</w:t>
      </w:r>
      <w:r>
        <w:rPr>
          <w:rFonts w:ascii="Calibri" w:hAnsi="Calibri" w:cs="Arial"/>
          <w:color w:val="000000"/>
          <w:sz w:val="20"/>
        </w:rPr>
        <w:t>ní</w:t>
      </w:r>
      <w:r w:rsidRPr="00D2091A">
        <w:rPr>
          <w:rFonts w:ascii="Calibri" w:hAnsi="Calibri" w:cs="Arial"/>
          <w:color w:val="000000"/>
          <w:sz w:val="20"/>
        </w:rPr>
        <w:t xml:space="preserve"> následující údaje:</w:t>
      </w:r>
    </w:p>
    <w:p w14:paraId="60885487" w14:textId="77777777" w:rsidR="00DF1B47" w:rsidRPr="00D2091A" w:rsidRDefault="00DF1B47" w:rsidP="00DF1B47">
      <w:pPr>
        <w:shd w:val="clear" w:color="auto" w:fill="FFFFFF"/>
        <w:tabs>
          <w:tab w:val="left" w:pos="10490"/>
        </w:tabs>
        <w:jc w:val="both"/>
        <w:rPr>
          <w:rFonts w:ascii="Calibri" w:hAnsi="Calibri" w:cs="Arial"/>
          <w:color w:val="000000"/>
          <w:sz w:val="20"/>
        </w:rPr>
      </w:pPr>
    </w:p>
    <w:p w14:paraId="691FB0C8" w14:textId="77777777" w:rsidR="00DF1B47" w:rsidRPr="00D2091A" w:rsidRDefault="00DF1B47" w:rsidP="00DF1B47">
      <w:pPr>
        <w:shd w:val="clear" w:color="auto" w:fill="FFFFFF"/>
        <w:tabs>
          <w:tab w:val="left" w:pos="10490"/>
        </w:tabs>
        <w:jc w:val="both"/>
        <w:rPr>
          <w:rFonts w:ascii="Calibri" w:hAnsi="Calibri" w:cs="Arial"/>
          <w:color w:val="000000"/>
          <w:sz w:val="20"/>
        </w:rPr>
      </w:pPr>
      <w:r w:rsidRPr="00D2091A">
        <w:rPr>
          <w:rFonts w:ascii="Calibri" w:hAnsi="Calibri" w:cs="Arial"/>
          <w:color w:val="000000"/>
          <w:sz w:val="20"/>
        </w:rPr>
        <w:t>Datum zjištění závady: ………………………………………………………………...</w:t>
      </w:r>
    </w:p>
    <w:p w14:paraId="7FCDDE84" w14:textId="77777777" w:rsidR="00DF1B47" w:rsidRPr="00D2091A" w:rsidRDefault="00DF1B47" w:rsidP="00DF1B47">
      <w:pPr>
        <w:shd w:val="clear" w:color="auto" w:fill="FFFFFF"/>
        <w:tabs>
          <w:tab w:val="left" w:pos="10490"/>
        </w:tabs>
        <w:jc w:val="both"/>
        <w:rPr>
          <w:rFonts w:ascii="Calibri" w:hAnsi="Calibri" w:cs="Arial"/>
          <w:color w:val="000000"/>
          <w:sz w:val="20"/>
        </w:rPr>
      </w:pPr>
      <w:r w:rsidRPr="00D2091A">
        <w:rPr>
          <w:rFonts w:ascii="Calibri" w:hAnsi="Calibri" w:cs="Arial"/>
          <w:color w:val="000000"/>
          <w:sz w:val="20"/>
        </w:rPr>
        <w:t>Stručný popis závady: ……………………………………………………………</w:t>
      </w:r>
      <w:proofErr w:type="gramStart"/>
      <w:r w:rsidRPr="00D2091A">
        <w:rPr>
          <w:rFonts w:ascii="Calibri" w:hAnsi="Calibri" w:cs="Arial"/>
          <w:color w:val="000000"/>
          <w:sz w:val="20"/>
        </w:rPr>
        <w:t>…….</w:t>
      </w:r>
      <w:proofErr w:type="gramEnd"/>
      <w:r w:rsidRPr="00D2091A">
        <w:rPr>
          <w:rFonts w:ascii="Calibri" w:hAnsi="Calibri" w:cs="Arial"/>
          <w:color w:val="000000"/>
          <w:sz w:val="20"/>
        </w:rPr>
        <w:t>.</w:t>
      </w:r>
    </w:p>
    <w:p w14:paraId="17DE6372" w14:textId="77777777" w:rsidR="00DF1B47" w:rsidRPr="00D2091A" w:rsidRDefault="00DF1B47" w:rsidP="00DF1B47">
      <w:pPr>
        <w:shd w:val="clear" w:color="auto" w:fill="FFFFFF"/>
        <w:tabs>
          <w:tab w:val="left" w:pos="10490"/>
        </w:tabs>
        <w:jc w:val="both"/>
        <w:rPr>
          <w:rFonts w:ascii="Calibri" w:hAnsi="Calibri" w:cs="Arial"/>
          <w:b/>
          <w:color w:val="C00000"/>
          <w:sz w:val="20"/>
        </w:rPr>
      </w:pPr>
      <w:r w:rsidRPr="00D2091A">
        <w:rPr>
          <w:rFonts w:ascii="Calibri" w:hAnsi="Calibri" w:cs="Arial"/>
          <w:color w:val="000000"/>
          <w:sz w:val="20"/>
        </w:rPr>
        <w:t>V případě poruchy, závady volat: …………………………………………………</w:t>
      </w:r>
      <w:r w:rsidRPr="00D2091A">
        <w:rPr>
          <w:rFonts w:ascii="Calibri" w:hAnsi="Calibri" w:cs="Arial"/>
          <w:color w:val="000000"/>
          <w:sz w:val="20"/>
          <w:vertAlign w:val="superscript"/>
        </w:rPr>
        <w:t xml:space="preserve"> </w:t>
      </w:r>
    </w:p>
    <w:p w14:paraId="4999B8B2" w14:textId="77777777" w:rsidR="00DF1B47" w:rsidRDefault="00DF1B47" w:rsidP="00DF1B47">
      <w:pPr>
        <w:shd w:val="clear" w:color="auto" w:fill="FFFFFF"/>
        <w:tabs>
          <w:tab w:val="left" w:pos="10490"/>
        </w:tabs>
        <w:jc w:val="both"/>
        <w:rPr>
          <w:rFonts w:ascii="Calibri" w:hAnsi="Calibri" w:cs="Arial"/>
          <w:b/>
          <w:color w:val="C00000"/>
          <w:sz w:val="16"/>
          <w:szCs w:val="16"/>
        </w:rPr>
      </w:pPr>
    </w:p>
    <w:tbl>
      <w:tblPr>
        <w:tblStyle w:val="Mkatabulky"/>
        <w:tblW w:w="0" w:type="auto"/>
        <w:tblLook w:val="04A0" w:firstRow="1" w:lastRow="0" w:firstColumn="1" w:lastColumn="0" w:noHBand="0" w:noVBand="1"/>
      </w:tblPr>
      <w:tblGrid>
        <w:gridCol w:w="4530"/>
        <w:gridCol w:w="4531"/>
      </w:tblGrid>
      <w:tr w:rsidR="00DF1B47" w14:paraId="00660798" w14:textId="77777777" w:rsidTr="0079414F">
        <w:trPr>
          <w:trHeight w:val="470"/>
        </w:trPr>
        <w:tc>
          <w:tcPr>
            <w:tcW w:w="4531" w:type="dxa"/>
          </w:tcPr>
          <w:p w14:paraId="294F6BEB" w14:textId="51DF4FF2" w:rsidR="00DF1B47" w:rsidRPr="0097621E" w:rsidRDefault="00DF1B47" w:rsidP="0079414F">
            <w:pPr>
              <w:tabs>
                <w:tab w:val="left" w:pos="10490"/>
              </w:tabs>
              <w:jc w:val="center"/>
              <w:rPr>
                <w:rFonts w:ascii="Calibri" w:hAnsi="Calibri" w:cs="Arial"/>
                <w:b/>
                <w:color w:val="C00000"/>
              </w:rPr>
            </w:pPr>
            <w:r w:rsidRPr="0097621E">
              <w:rPr>
                <w:rFonts w:ascii="Calibri" w:hAnsi="Calibri" w:cs="Arial"/>
                <w:b/>
                <w:color w:val="000000" w:themeColor="text1"/>
              </w:rPr>
              <w:t>Výpůjčka</w:t>
            </w:r>
          </w:p>
        </w:tc>
        <w:tc>
          <w:tcPr>
            <w:tcW w:w="4531" w:type="dxa"/>
          </w:tcPr>
          <w:p w14:paraId="66EBD562" w14:textId="77777777" w:rsidR="00DF1B47" w:rsidRPr="0097621E" w:rsidRDefault="00DF1B47" w:rsidP="0079414F">
            <w:pPr>
              <w:tabs>
                <w:tab w:val="left" w:pos="10490"/>
              </w:tabs>
              <w:jc w:val="center"/>
              <w:rPr>
                <w:rFonts w:ascii="Calibri" w:hAnsi="Calibri" w:cs="Arial"/>
                <w:b/>
                <w:color w:val="C00000"/>
              </w:rPr>
            </w:pPr>
            <w:r w:rsidRPr="0097621E">
              <w:rPr>
                <w:rFonts w:ascii="Calibri" w:hAnsi="Calibri" w:cs="Arial"/>
                <w:b/>
                <w:color w:val="000000" w:themeColor="text1"/>
              </w:rPr>
              <w:t>Technický stav při vrácení: bez závad/popis závady</w:t>
            </w:r>
          </w:p>
        </w:tc>
      </w:tr>
      <w:tr w:rsidR="00DF1B47" w14:paraId="016C0513" w14:textId="77777777" w:rsidTr="0079414F">
        <w:trPr>
          <w:trHeight w:val="340"/>
        </w:trPr>
        <w:tc>
          <w:tcPr>
            <w:tcW w:w="4531" w:type="dxa"/>
          </w:tcPr>
          <w:p w14:paraId="653DF06A" w14:textId="77777777" w:rsidR="00DF1B47" w:rsidRPr="0097621E" w:rsidRDefault="00DF1B47" w:rsidP="0079414F">
            <w:pPr>
              <w:tabs>
                <w:tab w:val="left" w:pos="10490"/>
              </w:tabs>
              <w:jc w:val="both"/>
              <w:rPr>
                <w:rFonts w:ascii="Calibri" w:hAnsi="Calibri" w:cs="Arial"/>
                <w:b/>
                <w:color w:val="C00000"/>
                <w:sz w:val="22"/>
              </w:rPr>
            </w:pPr>
            <w:r w:rsidRPr="0097621E">
              <w:rPr>
                <w:rFonts w:ascii="Calibri" w:hAnsi="Calibri" w:cs="Arial"/>
                <w:bCs/>
                <w:color w:val="000000" w:themeColor="text1"/>
                <w:sz w:val="22"/>
              </w:rPr>
              <w:t xml:space="preserve">Za půjčitele zařízení </w:t>
            </w:r>
            <w:proofErr w:type="gramStart"/>
            <w:r w:rsidRPr="0097621E">
              <w:rPr>
                <w:rFonts w:ascii="Calibri" w:hAnsi="Calibri" w:cs="Arial"/>
                <w:bCs/>
                <w:color w:val="000000" w:themeColor="text1"/>
                <w:sz w:val="22"/>
              </w:rPr>
              <w:t xml:space="preserve">předal:   </w:t>
            </w:r>
            <w:proofErr w:type="gramEnd"/>
            <w:r w:rsidRPr="0097621E">
              <w:rPr>
                <w:rFonts w:ascii="Calibri" w:hAnsi="Calibri" w:cs="Arial"/>
                <w:bCs/>
                <w:color w:val="000000" w:themeColor="text1"/>
                <w:sz w:val="22"/>
              </w:rPr>
              <w:t xml:space="preserve">                                                   </w:t>
            </w:r>
          </w:p>
        </w:tc>
        <w:tc>
          <w:tcPr>
            <w:tcW w:w="4531" w:type="dxa"/>
          </w:tcPr>
          <w:p w14:paraId="143CF412" w14:textId="77777777" w:rsidR="00DF1B47" w:rsidRPr="0097621E" w:rsidRDefault="00DF1B47" w:rsidP="0079414F">
            <w:pPr>
              <w:tabs>
                <w:tab w:val="left" w:pos="10490"/>
              </w:tabs>
              <w:jc w:val="both"/>
              <w:rPr>
                <w:rFonts w:ascii="Calibri" w:hAnsi="Calibri" w:cs="Arial"/>
                <w:b/>
                <w:color w:val="C00000"/>
                <w:sz w:val="22"/>
              </w:rPr>
            </w:pPr>
            <w:r w:rsidRPr="0097621E">
              <w:rPr>
                <w:rFonts w:ascii="Calibri" w:hAnsi="Calibri" w:cs="Arial"/>
                <w:bCs/>
                <w:color w:val="000000" w:themeColor="text1"/>
                <w:sz w:val="22"/>
              </w:rPr>
              <w:t>Za vypůjčitele zařízení předal:</w:t>
            </w:r>
          </w:p>
        </w:tc>
      </w:tr>
      <w:tr w:rsidR="00DF1B47" w14:paraId="5CBBEBCC" w14:textId="77777777" w:rsidTr="0079414F">
        <w:trPr>
          <w:trHeight w:val="383"/>
        </w:trPr>
        <w:tc>
          <w:tcPr>
            <w:tcW w:w="4531" w:type="dxa"/>
          </w:tcPr>
          <w:p w14:paraId="280B55AA" w14:textId="77777777" w:rsidR="00DF1B47" w:rsidRPr="0097621E" w:rsidRDefault="00DF1B47" w:rsidP="0079414F">
            <w:pPr>
              <w:tabs>
                <w:tab w:val="left" w:pos="10490"/>
              </w:tabs>
              <w:jc w:val="both"/>
              <w:rPr>
                <w:rFonts w:ascii="Calibri" w:hAnsi="Calibri" w:cs="Arial"/>
                <w:b/>
                <w:color w:val="C00000"/>
                <w:sz w:val="22"/>
              </w:rPr>
            </w:pPr>
          </w:p>
        </w:tc>
        <w:tc>
          <w:tcPr>
            <w:tcW w:w="4531" w:type="dxa"/>
          </w:tcPr>
          <w:p w14:paraId="55E2113B" w14:textId="77777777" w:rsidR="00DF1B47" w:rsidRPr="0097621E" w:rsidRDefault="00DF1B47" w:rsidP="0079414F">
            <w:pPr>
              <w:tabs>
                <w:tab w:val="left" w:pos="10490"/>
              </w:tabs>
              <w:jc w:val="both"/>
              <w:rPr>
                <w:rFonts w:ascii="Calibri" w:hAnsi="Calibri" w:cs="Arial"/>
                <w:b/>
                <w:color w:val="C00000"/>
                <w:sz w:val="22"/>
              </w:rPr>
            </w:pPr>
          </w:p>
        </w:tc>
      </w:tr>
      <w:tr w:rsidR="00DF1B47" w14:paraId="435C9A9F" w14:textId="77777777" w:rsidTr="0079414F">
        <w:trPr>
          <w:trHeight w:val="527"/>
        </w:trPr>
        <w:tc>
          <w:tcPr>
            <w:tcW w:w="4531" w:type="dxa"/>
          </w:tcPr>
          <w:p w14:paraId="3051CDB9" w14:textId="77777777" w:rsidR="00DF1B47" w:rsidRPr="0097621E" w:rsidRDefault="00DF1B47" w:rsidP="0079414F">
            <w:pPr>
              <w:tabs>
                <w:tab w:val="left" w:pos="10490"/>
              </w:tabs>
              <w:jc w:val="both"/>
              <w:rPr>
                <w:rFonts w:ascii="Calibri" w:hAnsi="Calibri" w:cs="Arial"/>
                <w:b/>
                <w:color w:val="C00000"/>
                <w:sz w:val="22"/>
              </w:rPr>
            </w:pPr>
            <w:r w:rsidRPr="0097621E">
              <w:rPr>
                <w:rFonts w:ascii="Calibri" w:hAnsi="Calibri" w:cs="Arial"/>
                <w:bCs/>
                <w:color w:val="000000" w:themeColor="text1"/>
                <w:sz w:val="22"/>
              </w:rPr>
              <w:t xml:space="preserve">Za vypůjčitele zařízení převzal a s obsahem protokolu se </w:t>
            </w:r>
            <w:proofErr w:type="gramStart"/>
            <w:r w:rsidRPr="0097621E">
              <w:rPr>
                <w:rFonts w:ascii="Calibri" w:hAnsi="Calibri" w:cs="Arial"/>
                <w:bCs/>
                <w:color w:val="000000" w:themeColor="text1"/>
                <w:sz w:val="22"/>
              </w:rPr>
              <w:t xml:space="preserve">seznámil:   </w:t>
            </w:r>
            <w:proofErr w:type="gramEnd"/>
            <w:r w:rsidRPr="0097621E">
              <w:rPr>
                <w:rFonts w:ascii="Calibri" w:hAnsi="Calibri" w:cs="Arial"/>
                <w:bCs/>
                <w:color w:val="000000" w:themeColor="text1"/>
                <w:sz w:val="22"/>
              </w:rPr>
              <w:t xml:space="preserve">        </w:t>
            </w:r>
          </w:p>
        </w:tc>
        <w:tc>
          <w:tcPr>
            <w:tcW w:w="4531" w:type="dxa"/>
          </w:tcPr>
          <w:p w14:paraId="4D4DF92A" w14:textId="77777777" w:rsidR="00DF1B47" w:rsidRPr="0097621E" w:rsidRDefault="00DF1B47" w:rsidP="0079414F">
            <w:pPr>
              <w:tabs>
                <w:tab w:val="left" w:pos="10490"/>
              </w:tabs>
              <w:jc w:val="both"/>
              <w:rPr>
                <w:rFonts w:ascii="Calibri" w:hAnsi="Calibri" w:cs="Arial"/>
                <w:b/>
                <w:color w:val="C00000"/>
                <w:sz w:val="22"/>
              </w:rPr>
            </w:pPr>
            <w:r w:rsidRPr="0097621E">
              <w:rPr>
                <w:rFonts w:ascii="Calibri" w:hAnsi="Calibri" w:cs="Arial"/>
                <w:bCs/>
                <w:color w:val="000000" w:themeColor="text1"/>
                <w:sz w:val="22"/>
              </w:rPr>
              <w:t>Za půjčitele zařízení převzal:</w:t>
            </w:r>
          </w:p>
        </w:tc>
      </w:tr>
      <w:tr w:rsidR="00DF1B47" w14:paraId="4510F782" w14:textId="77777777" w:rsidTr="0079414F">
        <w:trPr>
          <w:trHeight w:val="410"/>
        </w:trPr>
        <w:tc>
          <w:tcPr>
            <w:tcW w:w="4531" w:type="dxa"/>
          </w:tcPr>
          <w:p w14:paraId="52A4A1D9" w14:textId="77777777" w:rsidR="00DF1B47" w:rsidRPr="0097621E" w:rsidRDefault="00DF1B47" w:rsidP="0079414F">
            <w:pPr>
              <w:tabs>
                <w:tab w:val="left" w:pos="10490"/>
              </w:tabs>
              <w:jc w:val="both"/>
              <w:rPr>
                <w:rFonts w:ascii="Calibri" w:hAnsi="Calibri" w:cs="Arial"/>
                <w:b/>
                <w:color w:val="C00000"/>
                <w:sz w:val="22"/>
              </w:rPr>
            </w:pPr>
          </w:p>
        </w:tc>
        <w:tc>
          <w:tcPr>
            <w:tcW w:w="4531" w:type="dxa"/>
          </w:tcPr>
          <w:p w14:paraId="10E1E4BE" w14:textId="77777777" w:rsidR="00DF1B47" w:rsidRPr="0097621E" w:rsidRDefault="00DF1B47" w:rsidP="0079414F">
            <w:pPr>
              <w:tabs>
                <w:tab w:val="left" w:pos="10490"/>
              </w:tabs>
              <w:jc w:val="both"/>
              <w:rPr>
                <w:rFonts w:ascii="Calibri" w:hAnsi="Calibri" w:cs="Arial"/>
                <w:b/>
                <w:color w:val="C00000"/>
                <w:sz w:val="22"/>
              </w:rPr>
            </w:pPr>
          </w:p>
        </w:tc>
      </w:tr>
      <w:tr w:rsidR="00DF1B47" w14:paraId="55A0A5C4" w14:textId="77777777" w:rsidTr="0079414F">
        <w:trPr>
          <w:trHeight w:val="340"/>
        </w:trPr>
        <w:tc>
          <w:tcPr>
            <w:tcW w:w="4531" w:type="dxa"/>
          </w:tcPr>
          <w:p w14:paraId="36F40FB1" w14:textId="60CF94C8" w:rsidR="00DF1B47" w:rsidRPr="0097621E" w:rsidRDefault="00DF1B47" w:rsidP="0079414F">
            <w:pPr>
              <w:tabs>
                <w:tab w:val="left" w:pos="10490"/>
              </w:tabs>
              <w:jc w:val="both"/>
              <w:rPr>
                <w:rFonts w:ascii="Calibri" w:hAnsi="Calibri" w:cs="Arial"/>
                <w:b/>
                <w:color w:val="C00000"/>
                <w:sz w:val="22"/>
              </w:rPr>
            </w:pPr>
            <w:r w:rsidRPr="0097621E">
              <w:rPr>
                <w:rFonts w:ascii="Calibri" w:hAnsi="Calibri" w:cs="Arial"/>
                <w:bCs/>
                <w:color w:val="000000" w:themeColor="text1"/>
                <w:sz w:val="22"/>
              </w:rPr>
              <w:t>V </w:t>
            </w:r>
            <w:r w:rsidR="000361E9">
              <w:rPr>
                <w:rFonts w:ascii="Calibri" w:hAnsi="Calibri" w:cs="Arial"/>
                <w:bCs/>
                <w:color w:val="000000" w:themeColor="text1"/>
                <w:sz w:val="22"/>
              </w:rPr>
              <w:t>Praze</w:t>
            </w:r>
            <w:r w:rsidRPr="0097621E">
              <w:rPr>
                <w:rFonts w:ascii="Calibri" w:hAnsi="Calibri" w:cs="Arial"/>
                <w:bCs/>
                <w:color w:val="000000" w:themeColor="text1"/>
                <w:sz w:val="22"/>
              </w:rPr>
              <w:t xml:space="preserve">, </w:t>
            </w:r>
            <w:proofErr w:type="gramStart"/>
            <w:r w:rsidRPr="0097621E">
              <w:rPr>
                <w:rFonts w:ascii="Calibri" w:hAnsi="Calibri" w:cs="Arial"/>
                <w:bCs/>
                <w:color w:val="000000" w:themeColor="text1"/>
                <w:sz w:val="22"/>
              </w:rPr>
              <w:t>dne</w:t>
            </w:r>
            <w:r>
              <w:rPr>
                <w:rFonts w:ascii="Calibri" w:hAnsi="Calibri" w:cs="Arial"/>
                <w:bCs/>
                <w:color w:val="000000" w:themeColor="text1"/>
                <w:sz w:val="22"/>
              </w:rPr>
              <w:t>:</w:t>
            </w:r>
            <w:r w:rsidRPr="0097621E">
              <w:rPr>
                <w:rFonts w:ascii="Calibri" w:hAnsi="Calibri" w:cs="Arial"/>
                <w:bCs/>
                <w:color w:val="000000" w:themeColor="text1"/>
                <w:sz w:val="22"/>
              </w:rPr>
              <w:t xml:space="preserve">   </w:t>
            </w:r>
            <w:proofErr w:type="gramEnd"/>
            <w:r w:rsidRPr="0097621E">
              <w:rPr>
                <w:rFonts w:ascii="Calibri" w:hAnsi="Calibri" w:cs="Arial"/>
                <w:bCs/>
                <w:color w:val="000000" w:themeColor="text1"/>
                <w:sz w:val="22"/>
              </w:rPr>
              <w:t xml:space="preserve">                                                                                                                 </w:t>
            </w:r>
          </w:p>
        </w:tc>
        <w:tc>
          <w:tcPr>
            <w:tcW w:w="4531" w:type="dxa"/>
          </w:tcPr>
          <w:p w14:paraId="4C0ACE7E" w14:textId="77777777" w:rsidR="00DF1B47" w:rsidRPr="0097621E" w:rsidRDefault="00DF1B47" w:rsidP="0079414F">
            <w:pPr>
              <w:tabs>
                <w:tab w:val="left" w:pos="10490"/>
              </w:tabs>
              <w:jc w:val="both"/>
              <w:rPr>
                <w:rFonts w:ascii="Calibri" w:hAnsi="Calibri" w:cs="Arial"/>
                <w:b/>
                <w:color w:val="C00000"/>
                <w:sz w:val="22"/>
              </w:rPr>
            </w:pPr>
            <w:r w:rsidRPr="0097621E">
              <w:rPr>
                <w:rFonts w:ascii="Calibri" w:hAnsi="Calibri" w:cs="Arial"/>
                <w:bCs/>
                <w:color w:val="000000" w:themeColor="text1"/>
                <w:sz w:val="22"/>
              </w:rPr>
              <w:t>V Kyjově, dne:</w:t>
            </w:r>
          </w:p>
        </w:tc>
      </w:tr>
    </w:tbl>
    <w:p w14:paraId="0F0442EC" w14:textId="77777777" w:rsidR="00DF1B47" w:rsidRDefault="00DF1B47" w:rsidP="00DF1B47">
      <w:pPr>
        <w:shd w:val="clear" w:color="auto" w:fill="FFFFFF"/>
        <w:tabs>
          <w:tab w:val="left" w:pos="10490"/>
        </w:tabs>
        <w:jc w:val="both"/>
        <w:rPr>
          <w:rFonts w:ascii="Calibri" w:hAnsi="Calibri" w:cs="Arial"/>
          <w:b/>
          <w:color w:val="C00000"/>
          <w:sz w:val="16"/>
          <w:szCs w:val="16"/>
        </w:rPr>
      </w:pPr>
    </w:p>
    <w:p w14:paraId="5CF74DC9"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5F92D71C"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56739416"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768B620C"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3A8334D6"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31880EBC" w14:textId="5C3D661C" w:rsidR="00DF1B47" w:rsidRDefault="00DF1B47" w:rsidP="00DF1B47">
      <w:pPr>
        <w:shd w:val="clear" w:color="auto" w:fill="FFFFFF"/>
        <w:tabs>
          <w:tab w:val="left" w:pos="10490"/>
        </w:tabs>
        <w:jc w:val="both"/>
        <w:rPr>
          <w:rFonts w:ascii="Calibri" w:hAnsi="Calibri" w:cs="Arial"/>
          <w:b/>
          <w:color w:val="000000" w:themeColor="text1"/>
          <w:sz w:val="28"/>
          <w:szCs w:val="28"/>
        </w:rPr>
      </w:pPr>
      <w:r w:rsidRPr="00926C62">
        <w:rPr>
          <w:rFonts w:ascii="Calibri" w:hAnsi="Calibri" w:cs="Arial"/>
          <w:b/>
          <w:color w:val="000000" w:themeColor="text1"/>
          <w:sz w:val="28"/>
          <w:szCs w:val="28"/>
        </w:rPr>
        <w:lastRenderedPageBreak/>
        <w:t>Bylo provedeno proškolení obsluhy v plném rozsahu.</w:t>
      </w:r>
    </w:p>
    <w:p w14:paraId="4BAA0236" w14:textId="77777777" w:rsidR="00DF1B47" w:rsidRPr="00926C62" w:rsidRDefault="00DF1B47" w:rsidP="00DF1B47">
      <w:pPr>
        <w:shd w:val="clear" w:color="auto" w:fill="FFFFFF"/>
        <w:tabs>
          <w:tab w:val="left" w:pos="10490"/>
        </w:tabs>
        <w:jc w:val="both"/>
        <w:rPr>
          <w:rFonts w:ascii="Calibri" w:hAnsi="Calibri" w:cs="Arial"/>
          <w:b/>
          <w:color w:val="000000" w:themeColor="text1"/>
          <w:sz w:val="28"/>
          <w:szCs w:val="28"/>
        </w:rPr>
      </w:pPr>
    </w:p>
    <w:p w14:paraId="5423A922"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r w:rsidRPr="00926C62">
        <w:rPr>
          <w:rFonts w:ascii="Calibri" w:hAnsi="Calibri" w:cs="Arial"/>
          <w:b/>
          <w:color w:val="000000" w:themeColor="text1"/>
          <w:sz w:val="28"/>
          <w:szCs w:val="28"/>
        </w:rPr>
        <w:t>Proškoleny tyto osoby:</w:t>
      </w:r>
    </w:p>
    <w:p w14:paraId="771C5D2F" w14:textId="73A0EE3F" w:rsidR="00DF1B47" w:rsidRPr="00926C62" w:rsidRDefault="00DF1B47" w:rsidP="00DF1B47">
      <w:pPr>
        <w:shd w:val="clear" w:color="auto" w:fill="FFFFFF"/>
        <w:jc w:val="both"/>
        <w:rPr>
          <w:rFonts w:ascii="Calibri" w:hAnsi="Calibri" w:cs="Arial"/>
          <w:bCs/>
          <w:color w:val="000000" w:themeColor="text1"/>
        </w:rPr>
      </w:pPr>
      <w:r w:rsidRPr="00926C62">
        <w:rPr>
          <w:rFonts w:ascii="Calibri" w:hAnsi="Calibri" w:cs="Arial"/>
          <w:bCs/>
          <w:color w:val="000000" w:themeColor="text1"/>
        </w:rPr>
        <w:t xml:space="preserve">Jméno a </w:t>
      </w:r>
      <w:proofErr w:type="gramStart"/>
      <w:r w:rsidRPr="00926C62">
        <w:rPr>
          <w:rFonts w:ascii="Calibri" w:hAnsi="Calibri" w:cs="Arial"/>
          <w:bCs/>
          <w:color w:val="000000" w:themeColor="text1"/>
        </w:rPr>
        <w:t>příjmení</w:t>
      </w:r>
      <w:r>
        <w:rPr>
          <w:rFonts w:ascii="Calibri" w:hAnsi="Calibri" w:cs="Arial"/>
          <w:bCs/>
          <w:color w:val="000000" w:themeColor="text1"/>
        </w:rPr>
        <w:t>:</w:t>
      </w:r>
      <w:r w:rsidRPr="00926C62">
        <w:rPr>
          <w:rFonts w:ascii="Calibri" w:hAnsi="Calibri" w:cs="Arial"/>
          <w:bCs/>
          <w:color w:val="000000" w:themeColor="text1"/>
        </w:rPr>
        <w:t xml:space="preserve">   </w:t>
      </w:r>
      <w:proofErr w:type="gramEnd"/>
      <w:r w:rsidRPr="00926C62">
        <w:rPr>
          <w:rFonts w:ascii="Calibri" w:hAnsi="Calibri" w:cs="Arial"/>
          <w:bCs/>
          <w:color w:val="000000" w:themeColor="text1"/>
        </w:rPr>
        <w:t xml:space="preserve">             </w:t>
      </w:r>
      <w:r>
        <w:rPr>
          <w:rFonts w:ascii="Calibri" w:hAnsi="Calibri" w:cs="Arial"/>
          <w:bCs/>
          <w:color w:val="000000" w:themeColor="text1"/>
        </w:rPr>
        <w:t xml:space="preserve">         </w:t>
      </w:r>
      <w:r w:rsidRPr="00926C62">
        <w:rPr>
          <w:rFonts w:ascii="Calibri" w:hAnsi="Calibri" w:cs="Arial"/>
          <w:bCs/>
          <w:color w:val="000000" w:themeColor="text1"/>
        </w:rPr>
        <w:t xml:space="preserve">   </w:t>
      </w:r>
      <w:r>
        <w:rPr>
          <w:rFonts w:ascii="Calibri" w:hAnsi="Calibri" w:cs="Arial"/>
          <w:bCs/>
          <w:color w:val="000000" w:themeColor="text1"/>
        </w:rPr>
        <w:tab/>
      </w:r>
      <w:r>
        <w:rPr>
          <w:rFonts w:ascii="Calibri" w:hAnsi="Calibri" w:cs="Arial"/>
          <w:bCs/>
          <w:color w:val="000000" w:themeColor="text1"/>
        </w:rPr>
        <w:tab/>
      </w:r>
      <w:r>
        <w:rPr>
          <w:rFonts w:ascii="Calibri" w:hAnsi="Calibri" w:cs="Arial"/>
          <w:bCs/>
          <w:color w:val="000000" w:themeColor="text1"/>
        </w:rPr>
        <w:tab/>
      </w:r>
      <w:r w:rsidRPr="00926C62">
        <w:rPr>
          <w:rFonts w:ascii="Calibri" w:hAnsi="Calibri" w:cs="Arial"/>
          <w:bCs/>
          <w:color w:val="000000" w:themeColor="text1"/>
        </w:rPr>
        <w:t>Podpis</w:t>
      </w:r>
      <w:r>
        <w:rPr>
          <w:rFonts w:ascii="Calibri" w:hAnsi="Calibri" w:cs="Arial"/>
          <w:bCs/>
          <w:color w:val="000000" w:themeColor="text1"/>
        </w:rPr>
        <w:t>:</w:t>
      </w:r>
    </w:p>
    <w:p w14:paraId="162FBA21"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400446C0"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r>
        <w:rPr>
          <w:rFonts w:ascii="Calibri" w:hAnsi="Calibri" w:cs="Arial"/>
          <w:b/>
          <w:color w:val="000000" w:themeColor="text1"/>
          <w:sz w:val="28"/>
          <w:szCs w:val="28"/>
        </w:rPr>
        <w:t>……………………………………………………                   ……………………………………………………..</w:t>
      </w:r>
    </w:p>
    <w:p w14:paraId="7F1B0784"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4AFC5601"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r>
        <w:rPr>
          <w:rFonts w:ascii="Calibri" w:hAnsi="Calibri" w:cs="Arial"/>
          <w:b/>
          <w:color w:val="000000" w:themeColor="text1"/>
          <w:sz w:val="28"/>
          <w:szCs w:val="28"/>
        </w:rPr>
        <w:t>……………………………………………………               ……………………………………………………..</w:t>
      </w:r>
    </w:p>
    <w:p w14:paraId="4D7C325D"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30A4F6FF"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r>
        <w:rPr>
          <w:rFonts w:ascii="Calibri" w:hAnsi="Calibri" w:cs="Arial"/>
          <w:b/>
          <w:color w:val="000000" w:themeColor="text1"/>
          <w:sz w:val="28"/>
          <w:szCs w:val="28"/>
        </w:rPr>
        <w:t>……………………………………………………               ……………………………………………………..</w:t>
      </w:r>
    </w:p>
    <w:p w14:paraId="43A46CFA"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15F59295"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r>
        <w:rPr>
          <w:rFonts w:ascii="Calibri" w:hAnsi="Calibri" w:cs="Arial"/>
          <w:b/>
          <w:color w:val="000000" w:themeColor="text1"/>
          <w:sz w:val="28"/>
          <w:szCs w:val="28"/>
        </w:rPr>
        <w:t>……………………………………………………               ………………………………………………………</w:t>
      </w:r>
    </w:p>
    <w:p w14:paraId="090516DA"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234A6FEE"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r>
        <w:rPr>
          <w:rFonts w:ascii="Calibri" w:hAnsi="Calibri" w:cs="Arial"/>
          <w:b/>
          <w:color w:val="000000" w:themeColor="text1"/>
          <w:sz w:val="28"/>
          <w:szCs w:val="28"/>
        </w:rPr>
        <w:t>……………………………………………………                   ……………………………………………………..</w:t>
      </w:r>
    </w:p>
    <w:p w14:paraId="79B4C2EB"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26A699D3"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r>
        <w:rPr>
          <w:rFonts w:ascii="Calibri" w:hAnsi="Calibri" w:cs="Arial"/>
          <w:b/>
          <w:color w:val="000000" w:themeColor="text1"/>
          <w:sz w:val="28"/>
          <w:szCs w:val="28"/>
        </w:rPr>
        <w:t>……………………………………………………               ……………………………………………………..</w:t>
      </w:r>
    </w:p>
    <w:p w14:paraId="6067EF38"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0E5120B2"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r>
        <w:rPr>
          <w:rFonts w:ascii="Calibri" w:hAnsi="Calibri" w:cs="Arial"/>
          <w:b/>
          <w:color w:val="000000" w:themeColor="text1"/>
          <w:sz w:val="28"/>
          <w:szCs w:val="28"/>
        </w:rPr>
        <w:t>……………………………………………………               ……………………………………………………..</w:t>
      </w:r>
    </w:p>
    <w:p w14:paraId="59600EF9"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552B5D24" w14:textId="77777777" w:rsidR="00DF1B47" w:rsidRPr="00926C62" w:rsidRDefault="00DF1B47" w:rsidP="00DF1B47">
      <w:pPr>
        <w:shd w:val="clear" w:color="auto" w:fill="FFFFFF"/>
        <w:tabs>
          <w:tab w:val="left" w:pos="10490"/>
        </w:tabs>
        <w:jc w:val="both"/>
        <w:rPr>
          <w:rFonts w:ascii="Calibri" w:hAnsi="Calibri" w:cs="Arial"/>
          <w:b/>
          <w:color w:val="000000" w:themeColor="text1"/>
          <w:sz w:val="28"/>
          <w:szCs w:val="28"/>
        </w:rPr>
      </w:pPr>
      <w:r>
        <w:rPr>
          <w:rFonts w:ascii="Calibri" w:hAnsi="Calibri" w:cs="Arial"/>
          <w:b/>
          <w:color w:val="000000" w:themeColor="text1"/>
          <w:sz w:val="28"/>
          <w:szCs w:val="28"/>
        </w:rPr>
        <w:t>……………………………………………………               ………………………………………………………</w:t>
      </w:r>
    </w:p>
    <w:p w14:paraId="7BA1237D"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6FDB6473"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r>
        <w:rPr>
          <w:rFonts w:ascii="Calibri" w:hAnsi="Calibri" w:cs="Arial"/>
          <w:b/>
          <w:color w:val="000000" w:themeColor="text1"/>
          <w:sz w:val="28"/>
          <w:szCs w:val="28"/>
        </w:rPr>
        <w:t>……………………………………………………                   ……………………………………………………..</w:t>
      </w:r>
    </w:p>
    <w:p w14:paraId="4EA97B4D"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56EC05A0"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r>
        <w:rPr>
          <w:rFonts w:ascii="Calibri" w:hAnsi="Calibri" w:cs="Arial"/>
          <w:b/>
          <w:color w:val="000000" w:themeColor="text1"/>
          <w:sz w:val="28"/>
          <w:szCs w:val="28"/>
        </w:rPr>
        <w:t>……………………………………………………               ……………………………………………………..</w:t>
      </w:r>
    </w:p>
    <w:p w14:paraId="37A09DFF"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27DA156E"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r>
        <w:rPr>
          <w:rFonts w:ascii="Calibri" w:hAnsi="Calibri" w:cs="Arial"/>
          <w:b/>
          <w:color w:val="000000" w:themeColor="text1"/>
          <w:sz w:val="28"/>
          <w:szCs w:val="28"/>
        </w:rPr>
        <w:t>……………………………………………………               ……………………………………………………..</w:t>
      </w:r>
    </w:p>
    <w:p w14:paraId="7474F5F9" w14:textId="77777777" w:rsidR="00DF1B47" w:rsidRDefault="00DF1B47" w:rsidP="00DF1B47">
      <w:pPr>
        <w:shd w:val="clear" w:color="auto" w:fill="FFFFFF"/>
        <w:tabs>
          <w:tab w:val="left" w:pos="10490"/>
        </w:tabs>
        <w:jc w:val="both"/>
        <w:rPr>
          <w:rFonts w:ascii="Calibri" w:hAnsi="Calibri" w:cs="Arial"/>
          <w:b/>
          <w:color w:val="000000" w:themeColor="text1"/>
          <w:sz w:val="28"/>
          <w:szCs w:val="28"/>
        </w:rPr>
      </w:pPr>
    </w:p>
    <w:p w14:paraId="460D4991" w14:textId="77777777" w:rsidR="00DF1B47" w:rsidRDefault="00DF1B47" w:rsidP="00DF1B47">
      <w:pPr>
        <w:shd w:val="clear" w:color="auto" w:fill="FFFFFF"/>
        <w:tabs>
          <w:tab w:val="left" w:pos="10490"/>
        </w:tabs>
        <w:jc w:val="both"/>
        <w:rPr>
          <w:rFonts w:ascii="Calibri" w:hAnsi="Calibri" w:cs="Arial"/>
          <w:b/>
          <w:color w:val="C00000"/>
          <w:sz w:val="16"/>
        </w:rPr>
      </w:pPr>
      <w:r>
        <w:rPr>
          <w:rFonts w:ascii="Calibri" w:hAnsi="Calibri" w:cs="Arial"/>
          <w:b/>
          <w:color w:val="000000" w:themeColor="text1"/>
          <w:sz w:val="28"/>
          <w:szCs w:val="28"/>
        </w:rPr>
        <w:t>……………………………………………………               ………………………………………………………</w:t>
      </w:r>
    </w:p>
    <w:p w14:paraId="06CC201D" w14:textId="77777777" w:rsidR="00DF1B47" w:rsidRPr="00FF64E9" w:rsidRDefault="00DF1B47" w:rsidP="00DF1B47">
      <w:pPr>
        <w:shd w:val="clear" w:color="auto" w:fill="FFFFFF"/>
        <w:tabs>
          <w:tab w:val="left" w:pos="10490"/>
        </w:tabs>
        <w:jc w:val="both"/>
        <w:rPr>
          <w:rFonts w:ascii="Calibri" w:hAnsi="Calibri" w:cs="Arial"/>
          <w:b/>
          <w:color w:val="000000" w:themeColor="text1"/>
          <w:sz w:val="28"/>
          <w:szCs w:val="28"/>
        </w:rPr>
      </w:pPr>
    </w:p>
    <w:p w14:paraId="5FF8A33E" w14:textId="77777777" w:rsidR="00DF1B47" w:rsidRPr="00926C62" w:rsidRDefault="00DF1B47" w:rsidP="00DF1B47"/>
    <w:p w14:paraId="609B6FE4" w14:textId="77777777" w:rsidR="00DF1B47" w:rsidRDefault="00DF1B47" w:rsidP="00DF1B47"/>
    <w:p w14:paraId="46206D06" w14:textId="77777777" w:rsidR="00DF1B47" w:rsidRDefault="00DF1B47" w:rsidP="00DF1B47"/>
    <w:p w14:paraId="650347EF" w14:textId="77777777" w:rsidR="00DF1B47" w:rsidRPr="00926C62" w:rsidRDefault="00DF1B47" w:rsidP="00DF1B47"/>
    <w:p w14:paraId="49EB83F9" w14:textId="77777777" w:rsidR="00DF1B47" w:rsidRDefault="00DF1B47" w:rsidP="00DF1B47">
      <w:r>
        <w:t>…………………………..</w:t>
      </w:r>
    </w:p>
    <w:p w14:paraId="6B32D3BA" w14:textId="77777777" w:rsidR="00DF1B47" w:rsidRPr="00926C62" w:rsidRDefault="00DF1B47" w:rsidP="00DF1B47">
      <w:r>
        <w:t>školitel (jméno vč. razítka)</w:t>
      </w:r>
    </w:p>
    <w:p w14:paraId="22ABB940" w14:textId="77777777" w:rsidR="00DF1B47" w:rsidRPr="00656C3F" w:rsidRDefault="00DF1B47" w:rsidP="00656C3F">
      <w:pPr>
        <w:rPr>
          <w:rFonts w:ascii="Times New Roman" w:hAnsi="Times New Roman"/>
          <w:sz w:val="18"/>
          <w:szCs w:val="18"/>
        </w:rPr>
      </w:pPr>
    </w:p>
    <w:p w14:paraId="653CAC19" w14:textId="77777777" w:rsidR="00656C3F" w:rsidRPr="00656C3F" w:rsidRDefault="00656C3F" w:rsidP="00656C3F">
      <w:pPr>
        <w:rPr>
          <w:rFonts w:ascii="Times New Roman" w:hAnsi="Times New Roman"/>
          <w:sz w:val="18"/>
          <w:szCs w:val="18"/>
        </w:rPr>
      </w:pPr>
    </w:p>
    <w:p w14:paraId="0315CB85" w14:textId="77777777" w:rsidR="00656C3F" w:rsidRPr="00656C3F" w:rsidRDefault="00656C3F" w:rsidP="00656C3F">
      <w:pPr>
        <w:rPr>
          <w:rFonts w:ascii="Times New Roman" w:hAnsi="Times New Roman"/>
          <w:sz w:val="18"/>
          <w:szCs w:val="18"/>
        </w:rPr>
      </w:pPr>
    </w:p>
    <w:p w14:paraId="48682095" w14:textId="77777777" w:rsidR="00656C3F" w:rsidRPr="00656C3F" w:rsidRDefault="00656C3F" w:rsidP="00656C3F">
      <w:pPr>
        <w:rPr>
          <w:rFonts w:ascii="Times New Roman" w:hAnsi="Times New Roman"/>
          <w:sz w:val="18"/>
          <w:szCs w:val="18"/>
        </w:rPr>
      </w:pPr>
    </w:p>
    <w:p w14:paraId="46EC0D14" w14:textId="77777777" w:rsidR="00656C3F" w:rsidRPr="00656C3F" w:rsidRDefault="00656C3F" w:rsidP="00656C3F">
      <w:pPr>
        <w:rPr>
          <w:rFonts w:ascii="Times New Roman" w:hAnsi="Times New Roman"/>
          <w:sz w:val="18"/>
          <w:szCs w:val="18"/>
        </w:rPr>
      </w:pPr>
    </w:p>
    <w:p w14:paraId="73061B52" w14:textId="77777777" w:rsidR="00656C3F" w:rsidRPr="00656C3F" w:rsidRDefault="00656C3F" w:rsidP="00656C3F">
      <w:pPr>
        <w:rPr>
          <w:rFonts w:ascii="Times New Roman" w:hAnsi="Times New Roman"/>
          <w:sz w:val="18"/>
          <w:szCs w:val="18"/>
        </w:rPr>
      </w:pPr>
    </w:p>
    <w:p w14:paraId="2A51A144" w14:textId="77777777" w:rsidR="00656C3F" w:rsidRDefault="00656C3F" w:rsidP="00656C3F">
      <w:pPr>
        <w:rPr>
          <w:rFonts w:ascii="Times New Roman" w:hAnsi="Times New Roman"/>
          <w:iCs/>
          <w:sz w:val="18"/>
          <w:szCs w:val="18"/>
        </w:rPr>
      </w:pPr>
    </w:p>
    <w:p w14:paraId="76420718" w14:textId="5E171B9A" w:rsidR="00656C3F" w:rsidRPr="00656C3F" w:rsidRDefault="00656C3F" w:rsidP="00656C3F">
      <w:pPr>
        <w:tabs>
          <w:tab w:val="left" w:pos="2362"/>
        </w:tabs>
        <w:rPr>
          <w:rFonts w:ascii="Times New Roman" w:hAnsi="Times New Roman"/>
          <w:sz w:val="18"/>
          <w:szCs w:val="18"/>
        </w:rPr>
      </w:pPr>
      <w:r>
        <w:rPr>
          <w:rFonts w:ascii="Times New Roman" w:hAnsi="Times New Roman"/>
          <w:sz w:val="18"/>
          <w:szCs w:val="18"/>
        </w:rPr>
        <w:tab/>
      </w:r>
    </w:p>
    <w:sectPr w:rsidR="00656C3F" w:rsidRPr="00656C3F" w:rsidSect="00677377">
      <w:headerReference w:type="default" r:id="rId13"/>
      <w:footerReference w:type="default" r:id="rId14"/>
      <w:pgSz w:w="11907" w:h="16840"/>
      <w:pgMar w:top="542" w:right="1418" w:bottom="567" w:left="1418" w:header="284" w:footer="4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F27FB" w14:textId="77777777" w:rsidR="00087559" w:rsidRDefault="00087559">
      <w:r>
        <w:separator/>
      </w:r>
    </w:p>
  </w:endnote>
  <w:endnote w:type="continuationSeparator" w:id="0">
    <w:p w14:paraId="003A250D" w14:textId="77777777" w:rsidR="00087559" w:rsidRDefault="0008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669555282"/>
      <w:docPartObj>
        <w:docPartGallery w:val="Page Numbers (Bottom of Page)"/>
        <w:docPartUnique/>
      </w:docPartObj>
    </w:sdtPr>
    <w:sdtContent>
      <w:sdt>
        <w:sdtPr>
          <w:rPr>
            <w:rFonts w:cs="Arial"/>
          </w:rPr>
          <w:id w:val="-1705238520"/>
          <w:docPartObj>
            <w:docPartGallery w:val="Page Numbers (Top of Page)"/>
            <w:docPartUnique/>
          </w:docPartObj>
        </w:sdtPr>
        <w:sdtContent>
          <w:p w14:paraId="37D1B6E7" w14:textId="488A5C28" w:rsidR="00656C3F" w:rsidRPr="0002699A" w:rsidRDefault="00656C3F">
            <w:pPr>
              <w:pStyle w:val="Zpat"/>
              <w:rPr>
                <w:rFonts w:cs="Arial"/>
              </w:rPr>
            </w:pPr>
            <w:r w:rsidRPr="0002699A">
              <w:rPr>
                <w:rFonts w:cs="Arial"/>
                <w:sz w:val="16"/>
                <w:szCs w:val="16"/>
              </w:rPr>
              <w:t xml:space="preserve">Stránka </w:t>
            </w:r>
            <w:r w:rsidRPr="0002699A">
              <w:rPr>
                <w:rFonts w:cs="Arial"/>
                <w:sz w:val="16"/>
                <w:szCs w:val="16"/>
              </w:rPr>
              <w:fldChar w:fldCharType="begin"/>
            </w:r>
            <w:r w:rsidRPr="0002699A">
              <w:rPr>
                <w:rFonts w:cs="Arial"/>
                <w:sz w:val="16"/>
                <w:szCs w:val="16"/>
              </w:rPr>
              <w:instrText>PAGE</w:instrText>
            </w:r>
            <w:r w:rsidRPr="0002699A">
              <w:rPr>
                <w:rFonts w:cs="Arial"/>
                <w:sz w:val="16"/>
                <w:szCs w:val="16"/>
              </w:rPr>
              <w:fldChar w:fldCharType="separate"/>
            </w:r>
            <w:r w:rsidRPr="0002699A">
              <w:rPr>
                <w:rFonts w:cs="Arial"/>
                <w:sz w:val="16"/>
                <w:szCs w:val="16"/>
              </w:rPr>
              <w:t>2</w:t>
            </w:r>
            <w:r w:rsidRPr="0002699A">
              <w:rPr>
                <w:rFonts w:cs="Arial"/>
                <w:sz w:val="16"/>
                <w:szCs w:val="16"/>
              </w:rPr>
              <w:fldChar w:fldCharType="end"/>
            </w:r>
            <w:r w:rsidRPr="0002699A">
              <w:rPr>
                <w:rFonts w:cs="Arial"/>
                <w:sz w:val="16"/>
                <w:szCs w:val="16"/>
              </w:rPr>
              <w:t xml:space="preserve"> z </w:t>
            </w:r>
            <w:r w:rsidRPr="0002699A">
              <w:rPr>
                <w:rFonts w:cs="Arial"/>
                <w:sz w:val="16"/>
                <w:szCs w:val="16"/>
              </w:rPr>
              <w:fldChar w:fldCharType="begin"/>
            </w:r>
            <w:r w:rsidRPr="0002699A">
              <w:rPr>
                <w:rFonts w:cs="Arial"/>
                <w:sz w:val="16"/>
                <w:szCs w:val="16"/>
              </w:rPr>
              <w:instrText>NUMPAGES</w:instrText>
            </w:r>
            <w:r w:rsidRPr="0002699A">
              <w:rPr>
                <w:rFonts w:cs="Arial"/>
                <w:sz w:val="16"/>
                <w:szCs w:val="16"/>
              </w:rPr>
              <w:fldChar w:fldCharType="separate"/>
            </w:r>
            <w:r w:rsidRPr="0002699A">
              <w:rPr>
                <w:rFonts w:cs="Arial"/>
                <w:sz w:val="16"/>
                <w:szCs w:val="16"/>
              </w:rPr>
              <w:t>2</w:t>
            </w:r>
            <w:r w:rsidRPr="0002699A">
              <w:rPr>
                <w:rFonts w:cs="Arial"/>
                <w:sz w:val="16"/>
                <w:szCs w:val="16"/>
              </w:rPr>
              <w:fldChar w:fldCharType="end"/>
            </w:r>
            <w:r w:rsidR="0002699A">
              <w:rPr>
                <w:rFonts w:cs="Arial"/>
                <w:sz w:val="16"/>
                <w:szCs w:val="16"/>
              </w:rPr>
              <w:tab/>
            </w:r>
            <w:r w:rsidR="0002699A">
              <w:rPr>
                <w:rFonts w:cs="Arial"/>
                <w:sz w:val="16"/>
                <w:szCs w:val="16"/>
              </w:rPr>
              <w:tab/>
              <w:t>JD-</w:t>
            </w:r>
            <w:proofErr w:type="gramStart"/>
            <w:r w:rsidR="0002699A">
              <w:rPr>
                <w:rFonts w:cs="Arial"/>
                <w:sz w:val="16"/>
                <w:szCs w:val="16"/>
              </w:rPr>
              <w:t>583-verze</w:t>
            </w:r>
            <w:proofErr w:type="gramEnd"/>
            <w:r w:rsidR="0002699A">
              <w:rPr>
                <w:rFonts w:cs="Arial"/>
                <w:sz w:val="16"/>
                <w:szCs w:val="16"/>
              </w:rPr>
              <w:t xml:space="preserve"> </w:t>
            </w:r>
            <w:proofErr w:type="gramStart"/>
            <w:r w:rsidR="0002699A">
              <w:rPr>
                <w:rFonts w:cs="Arial"/>
                <w:sz w:val="16"/>
                <w:szCs w:val="16"/>
              </w:rPr>
              <w:t>1-A4</w:t>
            </w:r>
            <w:proofErr w:type="gramEnd"/>
          </w:p>
        </w:sdtContent>
      </w:sdt>
    </w:sdtContent>
  </w:sdt>
  <w:p w14:paraId="1D286718" w14:textId="7D8A259B" w:rsidR="00677377" w:rsidRPr="00677377" w:rsidRDefault="00677377" w:rsidP="00677377">
    <w:pPr>
      <w:pStyle w:val="Zpat"/>
      <w:jc w:val="right"/>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FA02" w14:textId="77777777" w:rsidR="00087559" w:rsidRDefault="00087559">
      <w:r>
        <w:separator/>
      </w:r>
    </w:p>
  </w:footnote>
  <w:footnote w:type="continuationSeparator" w:id="0">
    <w:p w14:paraId="6C6A9E23" w14:textId="77777777" w:rsidR="00087559" w:rsidRDefault="0008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344F" w14:textId="501B8BD4" w:rsidR="00DF1B47" w:rsidRDefault="00DF1B47" w:rsidP="00DF1B47">
    <w:pPr>
      <w:pStyle w:val="Zhlav"/>
    </w:pPr>
    <w:r>
      <w:rPr>
        <w:rFonts w:cs="Arial"/>
        <w:b/>
        <w:bCs/>
        <w:sz w:val="16"/>
      </w:rPr>
      <w:tab/>
    </w:r>
    <w:r>
      <w:rPr>
        <w:rFonts w:cs="Arial"/>
        <w:b/>
        <w:bCs/>
        <w:sz w:val="16"/>
      </w:rPr>
      <w:tab/>
    </w:r>
    <w:proofErr w:type="spellStart"/>
    <w:r w:rsidRPr="0002699A">
      <w:rPr>
        <w:rFonts w:cs="Arial"/>
        <w:b/>
        <w:bCs/>
        <w:sz w:val="16"/>
      </w:rPr>
      <w:t>Evid</w:t>
    </w:r>
    <w:proofErr w:type="spellEnd"/>
    <w:r w:rsidRPr="0002699A">
      <w:rPr>
        <w:rFonts w:cs="Arial"/>
        <w:b/>
        <w:bCs/>
        <w:sz w:val="16"/>
      </w:rPr>
      <w:t xml:space="preserve">. č. </w:t>
    </w:r>
    <w:proofErr w:type="spellStart"/>
    <w:r w:rsidRPr="0002699A">
      <w:rPr>
        <w:rFonts w:cs="Arial"/>
        <w:b/>
        <w:bCs/>
        <w:sz w:val="16"/>
      </w:rPr>
      <w:t>sml</w:t>
    </w:r>
    <w:proofErr w:type="spellEnd"/>
    <w:r w:rsidRPr="0002699A">
      <w:rPr>
        <w:rFonts w:cs="Arial"/>
        <w:b/>
        <w:bCs/>
        <w:sz w:val="16"/>
      </w:rPr>
      <w:t>. vypůjčitele:</w:t>
    </w:r>
  </w:p>
  <w:p w14:paraId="33DECBA0" w14:textId="77777777" w:rsidR="009765A6" w:rsidRDefault="009765A6">
    <w:pPr>
      <w:pStyle w:val="Zhlav"/>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19573E"/>
    <w:multiLevelType w:val="hybridMultilevel"/>
    <w:tmpl w:val="2FFA092A"/>
    <w:lvl w:ilvl="0" w:tplc="FFFFFFFF">
      <w:start w:val="1"/>
      <w:numFmt w:val="bullet"/>
      <w:lvlText w:val=""/>
      <w:lvlJc w:val="left"/>
      <w:pPr>
        <w:ind w:left="1080" w:hanging="360"/>
      </w:pPr>
      <w:rPr>
        <w:rFonts w:ascii="Symbol" w:hAnsi="Symbol" w:hint="default"/>
      </w:rPr>
    </w:lvl>
    <w:lvl w:ilvl="1" w:tplc="32E02694">
      <w:numFmt w:val="bullet"/>
      <w:lvlText w:val="-"/>
      <w:lvlJc w:val="left"/>
      <w:pPr>
        <w:ind w:left="1800" w:hanging="360"/>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CFD68E0"/>
    <w:multiLevelType w:val="hybridMultilevel"/>
    <w:tmpl w:val="2812A6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CF612C8"/>
    <w:multiLevelType w:val="hybridMultilevel"/>
    <w:tmpl w:val="A7389C86"/>
    <w:lvl w:ilvl="0" w:tplc="0405000F">
      <w:start w:val="1"/>
      <w:numFmt w:val="decimal"/>
      <w:lvlText w:val="%1."/>
      <w:lvlJc w:val="left"/>
      <w:pPr>
        <w:tabs>
          <w:tab w:val="num" w:pos="1080"/>
        </w:tabs>
        <w:ind w:left="1080" w:hanging="360"/>
      </w:pPr>
    </w:lvl>
    <w:lvl w:ilvl="1" w:tplc="32E02694">
      <w:numFmt w:val="bullet"/>
      <w:lvlText w:val="-"/>
      <w:lvlJc w:val="left"/>
      <w:pPr>
        <w:ind w:left="1800" w:hanging="360"/>
      </w:pPr>
      <w:rPr>
        <w:rFonts w:ascii="Arial" w:eastAsia="Times New Roman" w:hAnsi="Arial" w:cs="Aria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4BF405D0"/>
    <w:multiLevelType w:val="hybridMultilevel"/>
    <w:tmpl w:val="53904E3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630B72AF"/>
    <w:multiLevelType w:val="hybridMultilevel"/>
    <w:tmpl w:val="F692E5C0"/>
    <w:lvl w:ilvl="0" w:tplc="8ABE1E30">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AD71554"/>
    <w:multiLevelType w:val="hybridMultilevel"/>
    <w:tmpl w:val="C79EAFD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EAE2256"/>
    <w:multiLevelType w:val="hybridMultilevel"/>
    <w:tmpl w:val="D59EC440"/>
    <w:lvl w:ilvl="0" w:tplc="32E0269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81774330">
    <w:abstractNumId w:val="5"/>
  </w:num>
  <w:num w:numId="2" w16cid:durableId="1731078967">
    <w:abstractNumId w:val="6"/>
  </w:num>
  <w:num w:numId="3" w16cid:durableId="559902620">
    <w:abstractNumId w:val="2"/>
  </w:num>
  <w:num w:numId="4" w16cid:durableId="2084910004">
    <w:abstractNumId w:val="3"/>
  </w:num>
  <w:num w:numId="5" w16cid:durableId="1005327805">
    <w:abstractNumId w:val="7"/>
  </w:num>
  <w:num w:numId="6" w16cid:durableId="661399011">
    <w:abstractNumId w:val="0"/>
  </w:num>
  <w:num w:numId="7" w16cid:durableId="58675093">
    <w:abstractNumId w:val="4"/>
  </w:num>
  <w:num w:numId="8" w16cid:durableId="482893560">
    <w:abstractNumId w:val="1"/>
  </w:num>
  <w:num w:numId="9" w16cid:durableId="1107653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F7"/>
    <w:rsid w:val="0002699A"/>
    <w:rsid w:val="0003066B"/>
    <w:rsid w:val="000361E9"/>
    <w:rsid w:val="00044F39"/>
    <w:rsid w:val="00045596"/>
    <w:rsid w:val="00057FBC"/>
    <w:rsid w:val="000653D6"/>
    <w:rsid w:val="00065A88"/>
    <w:rsid w:val="000709FA"/>
    <w:rsid w:val="00084C9D"/>
    <w:rsid w:val="00085DFB"/>
    <w:rsid w:val="00087559"/>
    <w:rsid w:val="000967B9"/>
    <w:rsid w:val="000D4F1B"/>
    <w:rsid w:val="001543E2"/>
    <w:rsid w:val="0016109F"/>
    <w:rsid w:val="00162449"/>
    <w:rsid w:val="001749A5"/>
    <w:rsid w:val="00184B78"/>
    <w:rsid w:val="00220A3B"/>
    <w:rsid w:val="002603C4"/>
    <w:rsid w:val="00267318"/>
    <w:rsid w:val="0028067E"/>
    <w:rsid w:val="002832D2"/>
    <w:rsid w:val="002835EE"/>
    <w:rsid w:val="002A3044"/>
    <w:rsid w:val="002F0351"/>
    <w:rsid w:val="00304BB7"/>
    <w:rsid w:val="0030705B"/>
    <w:rsid w:val="0037218B"/>
    <w:rsid w:val="00384CFE"/>
    <w:rsid w:val="003C18A1"/>
    <w:rsid w:val="003C2FDD"/>
    <w:rsid w:val="004455D5"/>
    <w:rsid w:val="00452E4A"/>
    <w:rsid w:val="0049722D"/>
    <w:rsid w:val="004A70F4"/>
    <w:rsid w:val="004D00A7"/>
    <w:rsid w:val="00556536"/>
    <w:rsid w:val="005A2FEF"/>
    <w:rsid w:val="005A5B39"/>
    <w:rsid w:val="005F3288"/>
    <w:rsid w:val="00600837"/>
    <w:rsid w:val="0062160A"/>
    <w:rsid w:val="006239D1"/>
    <w:rsid w:val="00645560"/>
    <w:rsid w:val="00656C3F"/>
    <w:rsid w:val="00657015"/>
    <w:rsid w:val="00663E0D"/>
    <w:rsid w:val="00677377"/>
    <w:rsid w:val="006A2BCB"/>
    <w:rsid w:val="006C0F5D"/>
    <w:rsid w:val="006E2847"/>
    <w:rsid w:val="00720F84"/>
    <w:rsid w:val="00731ED6"/>
    <w:rsid w:val="0074068B"/>
    <w:rsid w:val="007765DB"/>
    <w:rsid w:val="00791B94"/>
    <w:rsid w:val="007D1764"/>
    <w:rsid w:val="008149B6"/>
    <w:rsid w:val="0082697D"/>
    <w:rsid w:val="00833401"/>
    <w:rsid w:val="00890B0D"/>
    <w:rsid w:val="008A7465"/>
    <w:rsid w:val="008C2E91"/>
    <w:rsid w:val="0091146C"/>
    <w:rsid w:val="00923C6C"/>
    <w:rsid w:val="0097647B"/>
    <w:rsid w:val="009765A6"/>
    <w:rsid w:val="009C5790"/>
    <w:rsid w:val="009E10F7"/>
    <w:rsid w:val="00A54D1F"/>
    <w:rsid w:val="00AB2964"/>
    <w:rsid w:val="00AC0E8A"/>
    <w:rsid w:val="00AC75F7"/>
    <w:rsid w:val="00AF2F01"/>
    <w:rsid w:val="00B03481"/>
    <w:rsid w:val="00B75D58"/>
    <w:rsid w:val="00B8320D"/>
    <w:rsid w:val="00B83443"/>
    <w:rsid w:val="00BE6DFE"/>
    <w:rsid w:val="00C36E6C"/>
    <w:rsid w:val="00C83B76"/>
    <w:rsid w:val="00CB3513"/>
    <w:rsid w:val="00CC2C41"/>
    <w:rsid w:val="00CD7A81"/>
    <w:rsid w:val="00CF0E78"/>
    <w:rsid w:val="00D056F2"/>
    <w:rsid w:val="00D06D0C"/>
    <w:rsid w:val="00D072C3"/>
    <w:rsid w:val="00D40DC2"/>
    <w:rsid w:val="00D70EF4"/>
    <w:rsid w:val="00D81537"/>
    <w:rsid w:val="00DA3914"/>
    <w:rsid w:val="00DF1B47"/>
    <w:rsid w:val="00E06AB3"/>
    <w:rsid w:val="00E122E0"/>
    <w:rsid w:val="00E32DF8"/>
    <w:rsid w:val="00E36A13"/>
    <w:rsid w:val="00E36CDE"/>
    <w:rsid w:val="00E44A36"/>
    <w:rsid w:val="00E5418F"/>
    <w:rsid w:val="00EA4A39"/>
    <w:rsid w:val="00EE213C"/>
    <w:rsid w:val="00F02BD0"/>
    <w:rsid w:val="00F859DD"/>
    <w:rsid w:val="00FC69CA"/>
    <w:rsid w:val="00FD1E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E2F8D"/>
  <w15:chartTrackingRefBased/>
  <w15:docId w15:val="{BF33932D-CACF-4235-87CD-0312A5EE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sz w:val="24"/>
    </w:rPr>
  </w:style>
  <w:style w:type="paragraph" w:styleId="Nadpis1">
    <w:name w:val="heading 1"/>
    <w:basedOn w:val="Normln"/>
    <w:next w:val="Normln"/>
    <w:qFormat/>
    <w:pPr>
      <w:keepNext/>
      <w:jc w:val="both"/>
      <w:outlineLvl w:val="0"/>
    </w:pPr>
    <w:rPr>
      <w:rFonts w:ascii="Times New Roman" w:hAnsi="Times New Roman"/>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rFonts w:ascii="Times New Roman" w:hAnsi="Times New Roman"/>
      <w:b/>
      <w:i/>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rPr>
      <w:i/>
      <w:sz w:val="22"/>
    </w:rPr>
  </w:style>
  <w:style w:type="character" w:styleId="Siln">
    <w:name w:val="Strong"/>
    <w:qFormat/>
    <w:rPr>
      <w:b/>
    </w:rPr>
  </w:style>
  <w:style w:type="paragraph" w:styleId="Zkladntext3">
    <w:name w:val="Body Text 3"/>
    <w:basedOn w:val="Normln"/>
    <w:pPr>
      <w:jc w:val="center"/>
    </w:pPr>
    <w:rPr>
      <w:rFonts w:cs="Arial"/>
      <w:sz w:val="20"/>
    </w:rPr>
  </w:style>
  <w:style w:type="paragraph" w:styleId="Zkladntextodsazen">
    <w:name w:val="Body Text Indent"/>
    <w:basedOn w:val="Normln"/>
    <w:pPr>
      <w:ind w:firstLine="708"/>
      <w:jc w:val="both"/>
    </w:pPr>
    <w:rPr>
      <w:rFonts w:ascii="Times New Roman" w:hAnsi="Times New Roman"/>
      <w:i/>
    </w:rPr>
  </w:style>
  <w:style w:type="character" w:styleId="slostrnky">
    <w:name w:val="page number"/>
    <w:basedOn w:val="Standardnpsmoodstavce"/>
  </w:style>
  <w:style w:type="paragraph" w:customStyle="1" w:styleId="slovanodstavectextu">
    <w:name w:val="Číslovaný odstavec textu"/>
    <w:basedOn w:val="Normln"/>
    <w:rsid w:val="00AC0E8A"/>
    <w:pPr>
      <w:tabs>
        <w:tab w:val="left" w:pos="454"/>
        <w:tab w:val="left" w:pos="907"/>
        <w:tab w:val="left" w:pos="1361"/>
        <w:tab w:val="left" w:pos="1814"/>
      </w:tabs>
      <w:suppressAutoHyphens/>
      <w:spacing w:after="40" w:line="276" w:lineRule="auto"/>
      <w:jc w:val="both"/>
    </w:pPr>
    <w:rPr>
      <w:rFonts w:ascii="Calibri" w:hAnsi="Calibri" w:cs="Calibri"/>
      <w:sz w:val="22"/>
      <w:szCs w:val="22"/>
      <w:lang w:eastAsia="zh-CN"/>
    </w:rPr>
  </w:style>
  <w:style w:type="paragraph" w:styleId="Odstavecseseznamem">
    <w:name w:val="List Paragraph"/>
    <w:basedOn w:val="Normln"/>
    <w:uiPriority w:val="34"/>
    <w:qFormat/>
    <w:rsid w:val="00645560"/>
    <w:pPr>
      <w:ind w:left="708"/>
    </w:pPr>
  </w:style>
  <w:style w:type="character" w:styleId="Hypertextovodkaz">
    <w:name w:val="Hyperlink"/>
    <w:rsid w:val="00B8320D"/>
    <w:rPr>
      <w:color w:val="0563C1"/>
      <w:u w:val="single"/>
    </w:rPr>
  </w:style>
  <w:style w:type="character" w:styleId="Nevyeenzmnka">
    <w:name w:val="Unresolved Mention"/>
    <w:uiPriority w:val="99"/>
    <w:semiHidden/>
    <w:unhideWhenUsed/>
    <w:rsid w:val="00B8320D"/>
    <w:rPr>
      <w:color w:val="605E5C"/>
      <w:shd w:val="clear" w:color="auto" w:fill="E1DFDD"/>
    </w:rPr>
  </w:style>
  <w:style w:type="character" w:customStyle="1" w:styleId="ZpatChar">
    <w:name w:val="Zápatí Char"/>
    <w:basedOn w:val="Standardnpsmoodstavce"/>
    <w:link w:val="Zpat"/>
    <w:uiPriority w:val="99"/>
    <w:rsid w:val="00656C3F"/>
    <w:rPr>
      <w:rFonts w:ascii="Arial" w:hAnsi="Arial"/>
      <w:sz w:val="24"/>
    </w:rPr>
  </w:style>
  <w:style w:type="character" w:customStyle="1" w:styleId="ZhlavChar">
    <w:name w:val="Záhlaví Char"/>
    <w:basedOn w:val="Standardnpsmoodstavce"/>
    <w:link w:val="Zhlav"/>
    <w:uiPriority w:val="99"/>
    <w:rsid w:val="00DF1B47"/>
    <w:rPr>
      <w:rFonts w:ascii="Arial" w:hAnsi="Arial"/>
      <w:sz w:val="24"/>
    </w:rPr>
  </w:style>
  <w:style w:type="table" w:styleId="Mkatabulky">
    <w:name w:val="Table Grid"/>
    <w:basedOn w:val="Normlntabulka"/>
    <w:uiPriority w:val="39"/>
    <w:rsid w:val="00DF1B4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7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chalik.igor@nemkyj.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636229272591462444</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636229272591462444</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636229272591462444</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F3F799DDFE141440B73058A73376D7B1" ma:contentTypeVersion="4" ma:contentTypeDescription="Vytvoří nový dokument" ma:contentTypeScope="" ma:versionID="bda17a03b4ba71879f350b58db6bdbaf">
  <xsd:schema xmlns:xsd="http://www.w3.org/2001/XMLSchema" xmlns:xs="http://www.w3.org/2001/XMLSchema" xmlns:p="http://schemas.microsoft.com/office/2006/metadata/properties" xmlns:ns2="9bb2bd61-7a3d-4a1e-8a6f-f3e9b054d455" targetNamespace="http://schemas.microsoft.com/office/2006/metadata/properties" ma:root="true" ma:fieldsID="30d9f27fb63c7d57547fc0fd791440d9" ns2:_="">
    <xsd:import namespace="9bb2bd61-7a3d-4a1e-8a6f-f3e9b054d45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bd61-7a3d-4a1e-8a6f-f3e9b054d45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810B0-EC07-4735-90D5-6AC4CA5B05E9}">
  <ds:schemaRefs>
    <ds:schemaRef ds:uri="http://schemas.microsoft.com/office/2006/metadata/longProperties"/>
  </ds:schemaRefs>
</ds:datastoreItem>
</file>

<file path=customXml/itemProps2.xml><?xml version="1.0" encoding="utf-8"?>
<ds:datastoreItem xmlns:ds="http://schemas.openxmlformats.org/officeDocument/2006/customXml" ds:itemID="{E9DAAE31-529D-4A85-9F8F-F6288F4A2A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C7D1C-91D2-4B59-A2E9-718E3EA95959}">
  <ds:schemaRefs>
    <ds:schemaRef ds:uri="http://schemas.microsoft.com/sharepoint/v3/contenttype/forms"/>
  </ds:schemaRefs>
</ds:datastoreItem>
</file>

<file path=customXml/itemProps4.xml><?xml version="1.0" encoding="utf-8"?>
<ds:datastoreItem xmlns:ds="http://schemas.openxmlformats.org/officeDocument/2006/customXml" ds:itemID="{557BFF41-7E1F-499E-B365-2674F3206614}">
  <ds:schemaRefs>
    <ds:schemaRef ds:uri="http://schemas.microsoft.com/sharepoint/events"/>
  </ds:schemaRefs>
</ds:datastoreItem>
</file>

<file path=customXml/itemProps5.xml><?xml version="1.0" encoding="utf-8"?>
<ds:datastoreItem xmlns:ds="http://schemas.openxmlformats.org/officeDocument/2006/customXml" ds:itemID="{47F7C88D-2427-46C4-BA5B-BB7FCD0A2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bd61-7a3d-4a1e-8a6f-f3e9b054d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1333</Words>
  <Characters>7871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DAROVACÍ SMLOUVA č. 10/96/20-D</vt:lpstr>
    </vt:vector>
  </TitlesOfParts>
  <Company>VF</Company>
  <LinksUpToDate>false</LinksUpToDate>
  <CharactersWithSpaces>9186</CharactersWithSpaces>
  <SharedDoc>false</SharedDoc>
  <HLinks>
    <vt:vector size="6" baseType="variant">
      <vt:variant>
        <vt:i4>7405581</vt:i4>
      </vt:variant>
      <vt:variant>
        <vt:i4>0</vt:i4>
      </vt:variant>
      <vt:variant>
        <vt:i4>0</vt:i4>
      </vt:variant>
      <vt:variant>
        <vt:i4>5</vt:i4>
      </vt:variant>
      <vt:variant>
        <vt:lpwstr>mailto:michalik.igor@nemkyj.cz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DAROVACÍ SMLOUVA č. 10/96/20-D</dc:title>
  <dc:subject/>
  <dc:creator>Mgr. Lenka Hruzíková</dc:creator>
  <cp:keywords/>
  <dc:description/>
  <cp:lastModifiedBy>Mgr. BLAHOVÁ Blanka</cp:lastModifiedBy>
  <cp:revision>18</cp:revision>
  <cp:lastPrinted>2007-01-31T07:41:00Z</cp:lastPrinted>
  <dcterms:created xsi:type="dcterms:W3CDTF">2025-06-27T05:47:00Z</dcterms:created>
  <dcterms:modified xsi:type="dcterms:W3CDTF">2025-08-05T08:47:00Z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5KDDXKX44PDW-53-163</vt:lpwstr>
  </property>
  <property fmtid="{D5CDD505-2E9C-101B-9397-08002B2CF9AE}" pid="3" name="_dlc_DocIdItemGuid">
    <vt:lpwstr>24141945-5479-4cf0-8c4d-e2c0d25a347d</vt:lpwstr>
  </property>
  <property fmtid="{D5CDD505-2E9C-101B-9397-08002B2CF9AE}" pid="4" name="_dlc_DocIdUrl">
    <vt:lpwstr>http://intra/utvary/reditel/po/_layouts/DocIdRedir.aspx?ID=5KDDXKX44PDW-53-163, 5KDDXKX44PDW-53-163</vt:lpwstr>
  </property>
</Properties>
</file>