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7ED29" w14:textId="77777777" w:rsidR="00702301" w:rsidRPr="006B686F" w:rsidRDefault="00702301" w:rsidP="00D026D0">
      <w:pPr>
        <w:spacing w:line="276" w:lineRule="auto"/>
        <w:jc w:val="center"/>
        <w:rPr>
          <w:rFonts w:ascii="Cambria" w:hAnsi="Cambria"/>
          <w:b/>
          <w:sz w:val="23"/>
          <w:szCs w:val="23"/>
        </w:rPr>
      </w:pPr>
      <w:r w:rsidRPr="006B686F">
        <w:rPr>
          <w:rFonts w:ascii="Cambria" w:hAnsi="Cambria"/>
          <w:b/>
          <w:sz w:val="23"/>
          <w:szCs w:val="23"/>
        </w:rPr>
        <w:t>Smlouva o vytvoření autorského díla</w:t>
      </w:r>
    </w:p>
    <w:p w14:paraId="7D81F377" w14:textId="77777777" w:rsidR="00702301" w:rsidRPr="006B686F" w:rsidRDefault="00702301" w:rsidP="00D026D0">
      <w:pPr>
        <w:spacing w:line="276" w:lineRule="auto"/>
        <w:jc w:val="center"/>
        <w:rPr>
          <w:rFonts w:ascii="Cambria" w:hAnsi="Cambria"/>
          <w:b/>
          <w:sz w:val="23"/>
          <w:szCs w:val="23"/>
        </w:rPr>
      </w:pPr>
      <w:r w:rsidRPr="006B686F">
        <w:rPr>
          <w:rFonts w:ascii="Cambria" w:hAnsi="Cambria"/>
          <w:b/>
          <w:sz w:val="23"/>
          <w:szCs w:val="23"/>
        </w:rPr>
        <w:t>a o poskytnutí licence k jeho užití</w:t>
      </w:r>
    </w:p>
    <w:p w14:paraId="7D66178F" w14:textId="77777777" w:rsidR="00702301" w:rsidRPr="006B686F" w:rsidRDefault="00702301" w:rsidP="00D026D0">
      <w:pPr>
        <w:spacing w:line="276" w:lineRule="auto"/>
        <w:jc w:val="both"/>
        <w:rPr>
          <w:rFonts w:ascii="Cambria" w:hAnsi="Cambria"/>
          <w:sz w:val="23"/>
          <w:szCs w:val="23"/>
        </w:rPr>
      </w:pPr>
    </w:p>
    <w:p w14:paraId="50A2C88D" w14:textId="4FE4C982" w:rsidR="0043252C" w:rsidRPr="006B686F" w:rsidRDefault="0043252C" w:rsidP="00D026D0">
      <w:pPr>
        <w:spacing w:line="276" w:lineRule="auto"/>
        <w:jc w:val="both"/>
        <w:rPr>
          <w:rFonts w:ascii="Cambria" w:hAnsi="Cambria"/>
          <w:sz w:val="23"/>
          <w:szCs w:val="23"/>
        </w:rPr>
      </w:pPr>
      <w:r w:rsidRPr="006B686F">
        <w:rPr>
          <w:rFonts w:ascii="Cambria" w:hAnsi="Cambria"/>
          <w:b/>
          <w:sz w:val="23"/>
          <w:szCs w:val="23"/>
        </w:rPr>
        <w:t>Univerzita Karlova, Filozofická fakulta</w:t>
      </w:r>
      <w:r w:rsidRPr="006B686F">
        <w:rPr>
          <w:rFonts w:ascii="Cambria" w:hAnsi="Cambria"/>
          <w:sz w:val="23"/>
          <w:szCs w:val="23"/>
        </w:rPr>
        <w:t>,</w:t>
      </w:r>
    </w:p>
    <w:p w14:paraId="0FF4AFF4" w14:textId="17136A41" w:rsidR="0043252C" w:rsidRPr="006B686F" w:rsidRDefault="0043252C" w:rsidP="00D026D0">
      <w:pPr>
        <w:spacing w:line="276" w:lineRule="auto"/>
        <w:jc w:val="both"/>
        <w:rPr>
          <w:rFonts w:ascii="Cambria" w:hAnsi="Cambria"/>
          <w:sz w:val="23"/>
          <w:szCs w:val="23"/>
        </w:rPr>
      </w:pPr>
      <w:r w:rsidRPr="006B686F">
        <w:rPr>
          <w:rFonts w:ascii="Cambria" w:hAnsi="Cambria"/>
          <w:sz w:val="23"/>
          <w:szCs w:val="23"/>
        </w:rPr>
        <w:t>IČ</w:t>
      </w:r>
      <w:r w:rsidR="000909E5" w:rsidRPr="006B686F">
        <w:rPr>
          <w:rFonts w:ascii="Cambria" w:hAnsi="Cambria"/>
          <w:sz w:val="23"/>
          <w:szCs w:val="23"/>
        </w:rPr>
        <w:t>O</w:t>
      </w:r>
      <w:r w:rsidRPr="006B686F">
        <w:rPr>
          <w:rFonts w:ascii="Cambria" w:hAnsi="Cambria"/>
          <w:sz w:val="23"/>
          <w:szCs w:val="23"/>
        </w:rPr>
        <w:t>: 00216208, DIČ: CZ 00216208,</w:t>
      </w:r>
    </w:p>
    <w:p w14:paraId="390ED83E" w14:textId="77777777" w:rsidR="009822AF" w:rsidRPr="006B686F" w:rsidRDefault="009822AF" w:rsidP="00D026D0">
      <w:pPr>
        <w:spacing w:line="276" w:lineRule="auto"/>
        <w:jc w:val="both"/>
        <w:rPr>
          <w:rFonts w:ascii="Cambria" w:hAnsi="Cambria"/>
          <w:sz w:val="23"/>
          <w:szCs w:val="23"/>
        </w:rPr>
      </w:pPr>
      <w:r w:rsidRPr="006B686F">
        <w:rPr>
          <w:rFonts w:ascii="Cambria" w:hAnsi="Cambria"/>
          <w:sz w:val="23"/>
          <w:szCs w:val="23"/>
        </w:rPr>
        <w:t>se sídlem: náměstí Jana Palacha 2, 116 38 Praha 1</w:t>
      </w:r>
    </w:p>
    <w:p w14:paraId="13E978B3" w14:textId="6C28E508" w:rsidR="00DB1871" w:rsidRPr="00961CC9" w:rsidRDefault="00DB1871" w:rsidP="00DB1871">
      <w:pPr>
        <w:spacing w:line="276" w:lineRule="auto"/>
        <w:rPr>
          <w:rFonts w:ascii="Cambria" w:hAnsi="Cambria" w:cs="Tahoma"/>
          <w:sz w:val="23"/>
          <w:szCs w:val="23"/>
        </w:rPr>
      </w:pPr>
      <w:r w:rsidRPr="00961CC9">
        <w:rPr>
          <w:rFonts w:ascii="Cambria" w:hAnsi="Cambria" w:cs="Tahoma"/>
          <w:sz w:val="23"/>
          <w:szCs w:val="23"/>
        </w:rPr>
        <w:t>zastoupena: Ing. Lukášem Teklým, tajemníkem fakulty</w:t>
      </w:r>
      <w:r>
        <w:rPr>
          <w:rFonts w:ascii="Cambria" w:hAnsi="Cambria" w:cs="Tahoma"/>
          <w:sz w:val="23"/>
          <w:szCs w:val="23"/>
        </w:rPr>
        <w:t>,</w:t>
      </w:r>
    </w:p>
    <w:p w14:paraId="22CECDCA" w14:textId="3237B8EF" w:rsidR="009822AF" w:rsidRPr="006B686F" w:rsidRDefault="009822AF" w:rsidP="00D026D0">
      <w:pPr>
        <w:spacing w:line="276" w:lineRule="auto"/>
        <w:jc w:val="both"/>
        <w:rPr>
          <w:rFonts w:ascii="Cambria" w:hAnsi="Cambria"/>
          <w:sz w:val="23"/>
          <w:szCs w:val="23"/>
        </w:rPr>
      </w:pPr>
      <w:r w:rsidRPr="006B686F">
        <w:rPr>
          <w:rFonts w:ascii="Cambria" w:hAnsi="Cambria"/>
          <w:sz w:val="23"/>
          <w:szCs w:val="23"/>
        </w:rPr>
        <w:t xml:space="preserve">osoba odpovědná za realizaci smlouvy: </w:t>
      </w:r>
      <w:r w:rsidR="00C73F11">
        <w:rPr>
          <w:rFonts w:ascii="Cambria" w:hAnsi="Cambria"/>
          <w:sz w:val="23"/>
          <w:szCs w:val="23"/>
        </w:rPr>
        <w:t>x</w:t>
      </w:r>
      <w:r w:rsidR="00427E6A" w:rsidRPr="006B686F">
        <w:rPr>
          <w:rFonts w:ascii="Cambria" w:hAnsi="Cambria"/>
          <w:sz w:val="23"/>
          <w:szCs w:val="23"/>
        </w:rPr>
        <w:t xml:space="preserve">, </w:t>
      </w:r>
      <w:r w:rsidRPr="006B686F">
        <w:rPr>
          <w:rFonts w:ascii="Cambria" w:hAnsi="Cambria"/>
          <w:sz w:val="23"/>
          <w:szCs w:val="23"/>
        </w:rPr>
        <w:t xml:space="preserve">pracoviště: </w:t>
      </w:r>
      <w:r w:rsidR="00427E6A">
        <w:rPr>
          <w:rFonts w:ascii="Cambria" w:hAnsi="Cambria"/>
          <w:sz w:val="23"/>
          <w:szCs w:val="23"/>
        </w:rPr>
        <w:t>Projektové a grantové oddělení Děkanátu FF UK</w:t>
      </w:r>
      <w:r w:rsidR="00427E6A" w:rsidRPr="006B686F">
        <w:rPr>
          <w:rFonts w:ascii="Cambria" w:hAnsi="Cambria"/>
          <w:sz w:val="23"/>
          <w:szCs w:val="23"/>
        </w:rPr>
        <w:t xml:space="preserve">, </w:t>
      </w:r>
      <w:r w:rsidRPr="006B686F">
        <w:rPr>
          <w:rFonts w:ascii="Cambria" w:hAnsi="Cambria"/>
          <w:sz w:val="23"/>
          <w:szCs w:val="23"/>
        </w:rPr>
        <w:t xml:space="preserve">tel.: </w:t>
      </w:r>
      <w:r w:rsidR="00811CD6" w:rsidRPr="00811CD6">
        <w:rPr>
          <w:rFonts w:ascii="Cambria" w:hAnsi="Cambria"/>
          <w:sz w:val="23"/>
          <w:szCs w:val="23"/>
        </w:rPr>
        <w:t>770 132 001</w:t>
      </w:r>
      <w:r w:rsidR="00427E6A" w:rsidRPr="006B686F">
        <w:rPr>
          <w:rFonts w:ascii="Cambria" w:hAnsi="Cambria"/>
          <w:sz w:val="23"/>
          <w:szCs w:val="23"/>
        </w:rPr>
        <w:t xml:space="preserve">, </w:t>
      </w:r>
      <w:r w:rsidRPr="006B686F">
        <w:rPr>
          <w:rFonts w:ascii="Cambria" w:hAnsi="Cambria"/>
          <w:sz w:val="23"/>
          <w:szCs w:val="23"/>
        </w:rPr>
        <w:t xml:space="preserve">e-mail: </w:t>
      </w:r>
      <w:r w:rsidR="00E63995">
        <w:rPr>
          <w:rFonts w:ascii="Cambria" w:hAnsi="Cambria"/>
          <w:sz w:val="23"/>
          <w:szCs w:val="23"/>
        </w:rPr>
        <w:t>x</w:t>
      </w:r>
      <w:r w:rsidR="00427E6A" w:rsidRPr="006B686F">
        <w:rPr>
          <w:rFonts w:ascii="Cambria" w:hAnsi="Cambria"/>
          <w:sz w:val="23"/>
          <w:szCs w:val="23"/>
        </w:rPr>
        <w:t>,</w:t>
      </w:r>
    </w:p>
    <w:p w14:paraId="72B9923A" w14:textId="77777777" w:rsidR="0043252C" w:rsidRPr="006B686F" w:rsidRDefault="0043252C" w:rsidP="00D026D0">
      <w:pPr>
        <w:spacing w:line="276" w:lineRule="auto"/>
        <w:jc w:val="both"/>
        <w:rPr>
          <w:rFonts w:ascii="Cambria" w:hAnsi="Cambria"/>
          <w:sz w:val="23"/>
          <w:szCs w:val="23"/>
        </w:rPr>
      </w:pPr>
      <w:r w:rsidRPr="006B686F">
        <w:rPr>
          <w:rFonts w:ascii="Cambria" w:hAnsi="Cambria"/>
          <w:sz w:val="23"/>
          <w:szCs w:val="23"/>
        </w:rPr>
        <w:t>na straně jedné (dále jen „objednatel“)</w:t>
      </w:r>
    </w:p>
    <w:p w14:paraId="542B9EB9" w14:textId="77777777" w:rsidR="00702301" w:rsidRPr="006B686F" w:rsidRDefault="00702301" w:rsidP="00D026D0">
      <w:pPr>
        <w:spacing w:line="276" w:lineRule="auto"/>
        <w:jc w:val="both"/>
        <w:rPr>
          <w:rFonts w:ascii="Cambria" w:hAnsi="Cambria"/>
          <w:sz w:val="23"/>
          <w:szCs w:val="23"/>
        </w:rPr>
      </w:pPr>
    </w:p>
    <w:p w14:paraId="28750F87" w14:textId="77777777" w:rsidR="00702301" w:rsidRPr="006B686F" w:rsidRDefault="00702301" w:rsidP="00D026D0">
      <w:pPr>
        <w:spacing w:line="276" w:lineRule="auto"/>
        <w:jc w:val="both"/>
        <w:rPr>
          <w:rFonts w:ascii="Cambria" w:hAnsi="Cambria"/>
          <w:sz w:val="23"/>
          <w:szCs w:val="23"/>
        </w:rPr>
      </w:pPr>
      <w:r w:rsidRPr="006B686F">
        <w:rPr>
          <w:rFonts w:ascii="Cambria" w:hAnsi="Cambria"/>
          <w:sz w:val="23"/>
          <w:szCs w:val="23"/>
        </w:rPr>
        <w:t>a</w:t>
      </w:r>
    </w:p>
    <w:p w14:paraId="2DE16C3C" w14:textId="77777777" w:rsidR="00702301" w:rsidRPr="006B686F" w:rsidRDefault="00702301" w:rsidP="00D026D0">
      <w:pPr>
        <w:spacing w:line="276" w:lineRule="auto"/>
        <w:jc w:val="both"/>
        <w:rPr>
          <w:rFonts w:ascii="Cambria" w:hAnsi="Cambria"/>
          <w:sz w:val="23"/>
          <w:szCs w:val="23"/>
        </w:rPr>
      </w:pPr>
    </w:p>
    <w:p w14:paraId="3C020A7F" w14:textId="7906EA90" w:rsidR="00702301" w:rsidRPr="006B686F" w:rsidRDefault="00B46A0A" w:rsidP="00D026D0">
      <w:pPr>
        <w:spacing w:line="276" w:lineRule="auto"/>
        <w:jc w:val="both"/>
        <w:rPr>
          <w:rFonts w:ascii="Cambria" w:hAnsi="Cambria"/>
          <w:sz w:val="23"/>
          <w:szCs w:val="23"/>
        </w:rPr>
      </w:pPr>
      <w:r>
        <w:rPr>
          <w:rFonts w:ascii="Cambria" w:hAnsi="Cambria"/>
          <w:b/>
          <w:sz w:val="23"/>
          <w:szCs w:val="23"/>
        </w:rPr>
        <w:t>Autority s.r.o.</w:t>
      </w:r>
      <w:r w:rsidRPr="006B686F">
        <w:rPr>
          <w:rFonts w:ascii="Cambria" w:hAnsi="Cambria"/>
          <w:sz w:val="23"/>
          <w:szCs w:val="23"/>
        </w:rPr>
        <w:t>,</w:t>
      </w:r>
    </w:p>
    <w:p w14:paraId="355975AA" w14:textId="689A261F" w:rsidR="00702301" w:rsidRPr="006B686F" w:rsidRDefault="00702301" w:rsidP="00D026D0">
      <w:pPr>
        <w:spacing w:line="276" w:lineRule="auto"/>
        <w:jc w:val="both"/>
        <w:rPr>
          <w:rFonts w:ascii="Cambria" w:hAnsi="Cambria"/>
          <w:sz w:val="23"/>
          <w:szCs w:val="23"/>
        </w:rPr>
      </w:pPr>
      <w:r w:rsidRPr="006B686F">
        <w:rPr>
          <w:rFonts w:ascii="Cambria" w:hAnsi="Cambria"/>
          <w:sz w:val="23"/>
          <w:szCs w:val="23"/>
        </w:rPr>
        <w:t>IČ</w:t>
      </w:r>
      <w:r w:rsidR="000909E5" w:rsidRPr="006B686F">
        <w:rPr>
          <w:rFonts w:ascii="Cambria" w:hAnsi="Cambria"/>
          <w:sz w:val="23"/>
          <w:szCs w:val="23"/>
        </w:rPr>
        <w:t>O</w:t>
      </w:r>
      <w:r w:rsidRPr="006B686F">
        <w:rPr>
          <w:rFonts w:ascii="Cambria" w:hAnsi="Cambria"/>
          <w:sz w:val="23"/>
          <w:szCs w:val="23"/>
        </w:rPr>
        <w:t xml:space="preserve"> </w:t>
      </w:r>
      <w:r w:rsidR="00191DB1" w:rsidRPr="00191DB1">
        <w:rPr>
          <w:rFonts w:ascii="Cambria" w:hAnsi="Cambria"/>
          <w:sz w:val="23"/>
          <w:szCs w:val="23"/>
        </w:rPr>
        <w:t>25766864</w:t>
      </w:r>
      <w:r w:rsidRPr="006B686F">
        <w:rPr>
          <w:rFonts w:ascii="Cambria" w:hAnsi="Cambria"/>
          <w:sz w:val="23"/>
          <w:szCs w:val="23"/>
        </w:rPr>
        <w:t>,</w:t>
      </w:r>
      <w:r w:rsidR="00696872" w:rsidRPr="006B686F">
        <w:rPr>
          <w:rFonts w:ascii="Cambria" w:hAnsi="Cambria"/>
          <w:sz w:val="23"/>
          <w:szCs w:val="23"/>
        </w:rPr>
        <w:t xml:space="preserve"> </w:t>
      </w:r>
      <w:r w:rsidRPr="006B686F">
        <w:rPr>
          <w:rFonts w:ascii="Cambria" w:hAnsi="Cambria"/>
          <w:sz w:val="23"/>
          <w:szCs w:val="23"/>
        </w:rPr>
        <w:t xml:space="preserve">DIČ: </w:t>
      </w:r>
      <w:r w:rsidR="00191DB1">
        <w:rPr>
          <w:rFonts w:ascii="Cambria" w:hAnsi="Cambria"/>
          <w:sz w:val="23"/>
          <w:szCs w:val="23"/>
        </w:rPr>
        <w:t>CZ</w:t>
      </w:r>
      <w:r w:rsidR="00191DB1" w:rsidRPr="00191DB1">
        <w:rPr>
          <w:rFonts w:ascii="Cambria" w:hAnsi="Cambria"/>
          <w:sz w:val="23"/>
          <w:szCs w:val="23"/>
        </w:rPr>
        <w:t>25766864</w:t>
      </w:r>
      <w:r w:rsidR="00191DB1" w:rsidRPr="006B686F">
        <w:rPr>
          <w:rFonts w:ascii="Cambria" w:hAnsi="Cambria"/>
          <w:sz w:val="23"/>
          <w:szCs w:val="23"/>
        </w:rPr>
        <w:t>,</w:t>
      </w:r>
    </w:p>
    <w:p w14:paraId="4403D832" w14:textId="236395C8" w:rsidR="00702301" w:rsidRDefault="00421670" w:rsidP="00D026D0">
      <w:pPr>
        <w:spacing w:line="276" w:lineRule="auto"/>
        <w:jc w:val="both"/>
        <w:rPr>
          <w:rFonts w:ascii="Cambria" w:hAnsi="Cambria"/>
          <w:sz w:val="23"/>
          <w:szCs w:val="23"/>
        </w:rPr>
      </w:pPr>
      <w:r>
        <w:rPr>
          <w:rFonts w:ascii="Cambria" w:hAnsi="Cambria"/>
          <w:sz w:val="23"/>
          <w:szCs w:val="23"/>
        </w:rPr>
        <w:t>sídlo</w:t>
      </w:r>
      <w:r w:rsidRPr="006B686F">
        <w:rPr>
          <w:rFonts w:ascii="Cambria" w:hAnsi="Cambria"/>
          <w:sz w:val="23"/>
          <w:szCs w:val="23"/>
        </w:rPr>
        <w:t xml:space="preserve"> </w:t>
      </w:r>
      <w:r w:rsidR="0026532B" w:rsidRPr="0026532B">
        <w:rPr>
          <w:rFonts w:ascii="Cambria" w:hAnsi="Cambria"/>
          <w:sz w:val="23"/>
          <w:szCs w:val="23"/>
        </w:rPr>
        <w:t>Prvního pluku 320/17, Karlín, 186 00 Praha</w:t>
      </w:r>
      <w:r w:rsidR="00702301" w:rsidRPr="006B686F">
        <w:rPr>
          <w:rFonts w:ascii="Cambria" w:hAnsi="Cambria"/>
          <w:sz w:val="23"/>
          <w:szCs w:val="23"/>
        </w:rPr>
        <w:t>,</w:t>
      </w:r>
    </w:p>
    <w:p w14:paraId="0AA4976B" w14:textId="18D96E9C" w:rsidR="00A5740C" w:rsidRPr="006B686F" w:rsidRDefault="00A5740C" w:rsidP="00D026D0">
      <w:pPr>
        <w:spacing w:line="276" w:lineRule="auto"/>
        <w:jc w:val="both"/>
        <w:rPr>
          <w:rFonts w:ascii="Cambria" w:hAnsi="Cambria"/>
          <w:sz w:val="23"/>
          <w:szCs w:val="23"/>
        </w:rPr>
      </w:pPr>
      <w:r>
        <w:rPr>
          <w:rFonts w:ascii="Cambria" w:hAnsi="Cambria"/>
          <w:sz w:val="23"/>
          <w:szCs w:val="23"/>
        </w:rPr>
        <w:t xml:space="preserve">zastoupena: </w:t>
      </w:r>
      <w:r w:rsidR="009F292A">
        <w:rPr>
          <w:rFonts w:ascii="Cambria" w:hAnsi="Cambria"/>
          <w:sz w:val="23"/>
          <w:szCs w:val="23"/>
        </w:rPr>
        <w:t>Janem Svobodou, jednatelem</w:t>
      </w:r>
    </w:p>
    <w:p w14:paraId="6289BD0B" w14:textId="40D6FEEE" w:rsidR="00702301" w:rsidRPr="006B686F" w:rsidRDefault="00A96B73" w:rsidP="00D026D0">
      <w:pPr>
        <w:spacing w:line="276" w:lineRule="auto"/>
        <w:jc w:val="both"/>
        <w:rPr>
          <w:rFonts w:ascii="Cambria" w:hAnsi="Cambria"/>
          <w:sz w:val="23"/>
          <w:szCs w:val="23"/>
        </w:rPr>
      </w:pPr>
      <w:r>
        <w:rPr>
          <w:rFonts w:ascii="Cambria" w:hAnsi="Cambria"/>
          <w:sz w:val="23"/>
          <w:szCs w:val="23"/>
        </w:rPr>
        <w:t xml:space="preserve">kontaktní osoba: </w:t>
      </w:r>
      <w:r w:rsidR="00C73F11">
        <w:rPr>
          <w:rFonts w:ascii="Cambria" w:hAnsi="Cambria"/>
          <w:sz w:val="23"/>
          <w:szCs w:val="23"/>
        </w:rPr>
        <w:t>x</w:t>
      </w:r>
      <w:r>
        <w:rPr>
          <w:rFonts w:ascii="Cambria" w:hAnsi="Cambria"/>
          <w:sz w:val="23"/>
          <w:szCs w:val="23"/>
        </w:rPr>
        <w:t xml:space="preserve">, </w:t>
      </w:r>
      <w:r w:rsidR="00702301" w:rsidRPr="006B686F">
        <w:rPr>
          <w:rFonts w:ascii="Cambria" w:hAnsi="Cambria"/>
          <w:sz w:val="23"/>
          <w:szCs w:val="23"/>
        </w:rPr>
        <w:t xml:space="preserve">tel.: </w:t>
      </w:r>
      <w:r w:rsidR="00C73F11">
        <w:rPr>
          <w:rFonts w:ascii="Cambria" w:hAnsi="Cambria"/>
          <w:sz w:val="23"/>
          <w:szCs w:val="23"/>
        </w:rPr>
        <w:t>x</w:t>
      </w:r>
      <w:r w:rsidR="00702301" w:rsidRPr="006B686F">
        <w:rPr>
          <w:rFonts w:ascii="Cambria" w:hAnsi="Cambria"/>
          <w:sz w:val="23"/>
          <w:szCs w:val="23"/>
        </w:rPr>
        <w:t xml:space="preserve">, e-mail: </w:t>
      </w:r>
      <w:r w:rsidR="00DC3FA5">
        <w:rPr>
          <w:rFonts w:ascii="Cambria" w:hAnsi="Cambria"/>
          <w:sz w:val="23"/>
          <w:szCs w:val="23"/>
        </w:rPr>
        <w:t>x</w:t>
      </w:r>
      <w:r w:rsidR="00702301" w:rsidRPr="006B686F">
        <w:rPr>
          <w:rFonts w:ascii="Cambria" w:hAnsi="Cambria"/>
          <w:sz w:val="23"/>
          <w:szCs w:val="23"/>
        </w:rPr>
        <w:t>,</w:t>
      </w:r>
    </w:p>
    <w:p w14:paraId="2CC1F453" w14:textId="77777777" w:rsidR="00702301" w:rsidRPr="006B686F" w:rsidRDefault="00702301" w:rsidP="00D026D0">
      <w:pPr>
        <w:spacing w:line="276" w:lineRule="auto"/>
        <w:jc w:val="both"/>
        <w:rPr>
          <w:rFonts w:ascii="Cambria" w:hAnsi="Cambria"/>
          <w:sz w:val="23"/>
          <w:szCs w:val="23"/>
        </w:rPr>
      </w:pPr>
      <w:r w:rsidRPr="006B686F">
        <w:rPr>
          <w:rFonts w:ascii="Cambria" w:hAnsi="Cambria"/>
          <w:sz w:val="23"/>
          <w:szCs w:val="23"/>
        </w:rPr>
        <w:t>na straně druhé (dále jen „autor“)</w:t>
      </w:r>
    </w:p>
    <w:p w14:paraId="27C6D052" w14:textId="77777777" w:rsidR="00702301" w:rsidRPr="006B686F" w:rsidRDefault="00702301" w:rsidP="00D026D0">
      <w:pPr>
        <w:spacing w:line="276" w:lineRule="auto"/>
        <w:jc w:val="both"/>
        <w:rPr>
          <w:rFonts w:ascii="Cambria" w:hAnsi="Cambria"/>
          <w:sz w:val="23"/>
          <w:szCs w:val="23"/>
        </w:rPr>
      </w:pPr>
    </w:p>
    <w:p w14:paraId="41E47852" w14:textId="77777777" w:rsidR="00C336E5" w:rsidRDefault="00C336E5" w:rsidP="00D026D0">
      <w:pPr>
        <w:spacing w:line="276" w:lineRule="auto"/>
        <w:rPr>
          <w:rFonts w:ascii="Cambria" w:hAnsi="Cambria"/>
          <w:sz w:val="23"/>
          <w:szCs w:val="23"/>
        </w:rPr>
      </w:pPr>
    </w:p>
    <w:p w14:paraId="42E6ED3E" w14:textId="77777777" w:rsidR="008A6B01" w:rsidRDefault="008A6B01" w:rsidP="008A6B01">
      <w:pPr>
        <w:spacing w:line="276" w:lineRule="auto"/>
        <w:jc w:val="both"/>
        <w:rPr>
          <w:rFonts w:ascii="Cambria" w:hAnsi="Cambria"/>
          <w:sz w:val="23"/>
          <w:szCs w:val="23"/>
        </w:rPr>
      </w:pPr>
      <w:bookmarkStart w:id="0" w:name="_Hlk171684236"/>
      <w:r>
        <w:rPr>
          <w:rFonts w:ascii="Cambria" w:hAnsi="Cambria"/>
          <w:sz w:val="23"/>
          <w:szCs w:val="23"/>
        </w:rPr>
        <w:t xml:space="preserve">uzavřeli v souladu s ustanovením § 2358 a násl, a § 2586 a násl.  zákona č. 89/2012 Sb., občanský zákoník, ve znění pozdějších zákonů, (dále jen „občanský zákoník“), dnešního dne, měsíce a roku </w:t>
      </w:r>
      <w:bookmarkEnd w:id="0"/>
      <w:r>
        <w:rPr>
          <w:rFonts w:ascii="Cambria" w:hAnsi="Cambria"/>
          <w:sz w:val="23"/>
          <w:szCs w:val="23"/>
        </w:rPr>
        <w:t>smlouvu o vytvoření autorského díla a o poskytnutí licence k jeho užití</w:t>
      </w:r>
    </w:p>
    <w:p w14:paraId="60502299" w14:textId="77777777" w:rsidR="00702301" w:rsidRPr="006B686F" w:rsidRDefault="00702301" w:rsidP="00D026D0">
      <w:pPr>
        <w:spacing w:line="276" w:lineRule="auto"/>
        <w:jc w:val="both"/>
        <w:rPr>
          <w:rFonts w:ascii="Cambria" w:hAnsi="Cambria"/>
          <w:sz w:val="23"/>
          <w:szCs w:val="23"/>
        </w:rPr>
      </w:pPr>
    </w:p>
    <w:p w14:paraId="7D4C4143" w14:textId="0BA75832" w:rsidR="00702301" w:rsidRPr="006B686F" w:rsidRDefault="000909E5" w:rsidP="00D026D0">
      <w:pPr>
        <w:spacing w:line="276" w:lineRule="auto"/>
        <w:jc w:val="center"/>
        <w:rPr>
          <w:rFonts w:ascii="Cambria" w:hAnsi="Cambria"/>
          <w:b/>
          <w:sz w:val="23"/>
          <w:szCs w:val="23"/>
        </w:rPr>
      </w:pPr>
      <w:r w:rsidRPr="006B686F">
        <w:rPr>
          <w:rFonts w:ascii="Cambria" w:hAnsi="Cambria"/>
          <w:b/>
          <w:sz w:val="23"/>
          <w:szCs w:val="23"/>
        </w:rPr>
        <w:t>I.</w:t>
      </w:r>
    </w:p>
    <w:p w14:paraId="7170A6F1" w14:textId="77777777" w:rsidR="00702301" w:rsidRPr="006B686F" w:rsidRDefault="00702301" w:rsidP="00D026D0">
      <w:pPr>
        <w:spacing w:after="240" w:line="276" w:lineRule="auto"/>
        <w:jc w:val="center"/>
        <w:rPr>
          <w:rFonts w:ascii="Cambria" w:hAnsi="Cambria"/>
          <w:b/>
          <w:sz w:val="23"/>
          <w:szCs w:val="23"/>
        </w:rPr>
      </w:pPr>
      <w:r w:rsidRPr="006B686F">
        <w:rPr>
          <w:rFonts w:ascii="Cambria" w:hAnsi="Cambria"/>
          <w:b/>
          <w:sz w:val="23"/>
          <w:szCs w:val="23"/>
        </w:rPr>
        <w:t>Úvodní ustanovení</w:t>
      </w:r>
    </w:p>
    <w:p w14:paraId="09C15248" w14:textId="1740C12D" w:rsidR="00702301" w:rsidRPr="006B686F" w:rsidRDefault="00702301" w:rsidP="00D026D0">
      <w:pPr>
        <w:numPr>
          <w:ilvl w:val="0"/>
          <w:numId w:val="1"/>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 xml:space="preserve">Touto smlouvou se autor zavazuje objednateli, že za podmínek stanovených v této smlouvě osobně vytvoří </w:t>
      </w:r>
      <w:r w:rsidR="0043252C" w:rsidRPr="006B686F">
        <w:rPr>
          <w:rFonts w:ascii="Cambria" w:hAnsi="Cambria"/>
          <w:sz w:val="23"/>
          <w:szCs w:val="23"/>
        </w:rPr>
        <w:t xml:space="preserve">coby </w:t>
      </w:r>
      <w:r w:rsidR="00820FA8">
        <w:rPr>
          <w:rFonts w:ascii="Cambria" w:hAnsi="Cambria"/>
          <w:sz w:val="23"/>
          <w:szCs w:val="23"/>
        </w:rPr>
        <w:t xml:space="preserve">tvůrce vizuální identity </w:t>
      </w:r>
      <w:r w:rsidRPr="006B686F">
        <w:rPr>
          <w:rFonts w:ascii="Cambria" w:hAnsi="Cambria"/>
          <w:sz w:val="23"/>
          <w:szCs w:val="23"/>
        </w:rPr>
        <w:t xml:space="preserve">v článku </w:t>
      </w:r>
      <w:r w:rsidR="000909E5" w:rsidRPr="006B686F">
        <w:rPr>
          <w:rFonts w:ascii="Cambria" w:hAnsi="Cambria"/>
          <w:sz w:val="23"/>
          <w:szCs w:val="23"/>
        </w:rPr>
        <w:t>II</w:t>
      </w:r>
      <w:r w:rsidRPr="006B686F">
        <w:rPr>
          <w:rFonts w:ascii="Cambria" w:hAnsi="Cambria"/>
          <w:sz w:val="23"/>
          <w:szCs w:val="23"/>
        </w:rPr>
        <w:t xml:space="preserve"> odst. </w:t>
      </w:r>
      <w:r w:rsidR="000909E5" w:rsidRPr="006B686F">
        <w:rPr>
          <w:rFonts w:ascii="Cambria" w:hAnsi="Cambria"/>
          <w:sz w:val="23"/>
          <w:szCs w:val="23"/>
        </w:rPr>
        <w:t>2.</w:t>
      </w:r>
      <w:r w:rsidRPr="006B686F">
        <w:rPr>
          <w:rFonts w:ascii="Cambria" w:hAnsi="Cambria"/>
          <w:sz w:val="23"/>
          <w:szCs w:val="23"/>
        </w:rPr>
        <w:t>1 této smlouvy blíže určené autorské dílo, poskytne objednateli svolení k jeho z</w:t>
      </w:r>
      <w:r w:rsidR="0043252C" w:rsidRPr="006B686F">
        <w:rPr>
          <w:rFonts w:ascii="Cambria" w:hAnsi="Cambria"/>
          <w:sz w:val="23"/>
          <w:szCs w:val="23"/>
        </w:rPr>
        <w:t>veřejnění</w:t>
      </w:r>
      <w:r w:rsidRPr="006B686F">
        <w:rPr>
          <w:rFonts w:ascii="Cambria" w:hAnsi="Cambria"/>
          <w:sz w:val="23"/>
          <w:szCs w:val="23"/>
        </w:rPr>
        <w:t xml:space="preserve"> a poskytne mu právo (licenci) k dále specifikovaným způsobům užití tohoto díla.</w:t>
      </w:r>
    </w:p>
    <w:p w14:paraId="587E48D4" w14:textId="28A3AE82" w:rsidR="00702301" w:rsidRPr="006B686F" w:rsidRDefault="00702301" w:rsidP="00D026D0">
      <w:pPr>
        <w:numPr>
          <w:ilvl w:val="0"/>
          <w:numId w:val="1"/>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Objednatel se zavazuje, že řádně vytvořené autorské dílo převezme, že za toto dílo a za</w:t>
      </w:r>
      <w:r w:rsidR="0043252C" w:rsidRPr="006B686F">
        <w:rPr>
          <w:rFonts w:ascii="Cambria" w:hAnsi="Cambria"/>
          <w:sz w:val="23"/>
          <w:szCs w:val="23"/>
        </w:rPr>
        <w:t xml:space="preserve"> </w:t>
      </w:r>
      <w:r w:rsidRPr="006B686F">
        <w:rPr>
          <w:rFonts w:ascii="Cambria" w:hAnsi="Cambria"/>
          <w:sz w:val="23"/>
          <w:szCs w:val="23"/>
        </w:rPr>
        <w:t xml:space="preserve">poskytnutou licenci zaplatí autorovi odměnu </w:t>
      </w:r>
      <w:r w:rsidR="000909E5" w:rsidRPr="006B686F">
        <w:rPr>
          <w:rFonts w:ascii="Cambria" w:hAnsi="Cambria"/>
          <w:sz w:val="23"/>
          <w:szCs w:val="23"/>
        </w:rPr>
        <w:t>sjednanou v článku V</w:t>
      </w:r>
      <w:r w:rsidRPr="006B686F">
        <w:rPr>
          <w:rFonts w:ascii="Cambria" w:hAnsi="Cambria"/>
          <w:sz w:val="23"/>
          <w:szCs w:val="23"/>
        </w:rPr>
        <w:t xml:space="preserve"> této smlouvy a bude je užívat v souladu s touto smlouvou.</w:t>
      </w:r>
    </w:p>
    <w:p w14:paraId="7FBCE173" w14:textId="77777777" w:rsidR="00702301" w:rsidRPr="006B686F" w:rsidRDefault="00702301" w:rsidP="00D026D0">
      <w:pPr>
        <w:spacing w:line="276" w:lineRule="auto"/>
        <w:jc w:val="both"/>
        <w:rPr>
          <w:rFonts w:ascii="Cambria" w:hAnsi="Cambria"/>
          <w:sz w:val="23"/>
          <w:szCs w:val="23"/>
        </w:rPr>
      </w:pPr>
    </w:p>
    <w:p w14:paraId="0C220353" w14:textId="511F6D20" w:rsidR="00702301" w:rsidRPr="006B686F" w:rsidRDefault="000909E5" w:rsidP="00D026D0">
      <w:pPr>
        <w:spacing w:line="276" w:lineRule="auto"/>
        <w:jc w:val="center"/>
        <w:rPr>
          <w:rFonts w:ascii="Cambria" w:hAnsi="Cambria"/>
          <w:b/>
          <w:sz w:val="23"/>
          <w:szCs w:val="23"/>
        </w:rPr>
      </w:pPr>
      <w:r w:rsidRPr="006B686F">
        <w:rPr>
          <w:rFonts w:ascii="Cambria" w:hAnsi="Cambria"/>
          <w:b/>
          <w:sz w:val="23"/>
          <w:szCs w:val="23"/>
        </w:rPr>
        <w:t>II.</w:t>
      </w:r>
    </w:p>
    <w:p w14:paraId="0FE63516" w14:textId="77777777" w:rsidR="00702301" w:rsidRPr="006B686F" w:rsidRDefault="00702301" w:rsidP="00D026D0">
      <w:pPr>
        <w:spacing w:after="240" w:line="276" w:lineRule="auto"/>
        <w:jc w:val="center"/>
        <w:rPr>
          <w:rFonts w:ascii="Cambria" w:hAnsi="Cambria"/>
          <w:b/>
          <w:sz w:val="23"/>
          <w:szCs w:val="23"/>
        </w:rPr>
      </w:pPr>
      <w:r w:rsidRPr="006B686F">
        <w:rPr>
          <w:rFonts w:ascii="Cambria" w:hAnsi="Cambria"/>
          <w:b/>
          <w:sz w:val="23"/>
          <w:szCs w:val="23"/>
        </w:rPr>
        <w:t>Předmět smlouvy</w:t>
      </w:r>
    </w:p>
    <w:p w14:paraId="0D8F4DBC" w14:textId="4BF075C4" w:rsidR="00702301" w:rsidRPr="006B686F" w:rsidRDefault="00702301" w:rsidP="00D026D0">
      <w:pPr>
        <w:numPr>
          <w:ilvl w:val="0"/>
          <w:numId w:val="14"/>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 xml:space="preserve">Předmětem této smlouvy je vytvoření </w:t>
      </w:r>
      <w:r w:rsidR="00307108">
        <w:rPr>
          <w:rFonts w:ascii="Cambria" w:hAnsi="Cambria"/>
          <w:sz w:val="23"/>
          <w:szCs w:val="23"/>
        </w:rPr>
        <w:t xml:space="preserve">vizuální identitu projektu ERA-AREAS </w:t>
      </w:r>
      <w:r w:rsidR="0043252C" w:rsidRPr="006B686F">
        <w:rPr>
          <w:rFonts w:ascii="Cambria" w:hAnsi="Cambria"/>
          <w:sz w:val="23"/>
          <w:szCs w:val="23"/>
        </w:rPr>
        <w:t>(dále jen „Dílo“)</w:t>
      </w:r>
      <w:r w:rsidRPr="006B686F">
        <w:rPr>
          <w:rFonts w:ascii="Cambria" w:hAnsi="Cambria"/>
          <w:sz w:val="23"/>
          <w:szCs w:val="23"/>
        </w:rPr>
        <w:t>.</w:t>
      </w:r>
    </w:p>
    <w:p w14:paraId="4DA5D660" w14:textId="0562FEE5" w:rsidR="00702301" w:rsidRPr="006B686F" w:rsidRDefault="00702301" w:rsidP="00D026D0">
      <w:pPr>
        <w:numPr>
          <w:ilvl w:val="0"/>
          <w:numId w:val="14"/>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 xml:space="preserve">Dílo bude zpracováno dle zadání a požadavků objednatele podrobně popsaných v Příloze č. 1 – </w:t>
      </w:r>
      <w:r w:rsidR="006412D0" w:rsidRPr="006412D0">
        <w:rPr>
          <w:rFonts w:ascii="Cambria" w:hAnsi="Cambria"/>
          <w:sz w:val="23"/>
          <w:szCs w:val="23"/>
        </w:rPr>
        <w:t>Poptávka – Vizuální identita projektu ERA-AREAS</w:t>
      </w:r>
      <w:r w:rsidRPr="006B686F">
        <w:rPr>
          <w:rFonts w:ascii="Cambria" w:hAnsi="Cambria"/>
          <w:sz w:val="23"/>
          <w:szCs w:val="23"/>
        </w:rPr>
        <w:t xml:space="preserve">, která tvoří nedílnou součást této smlouvy, a dále dle </w:t>
      </w:r>
      <w:r w:rsidR="008E06F0" w:rsidRPr="006B686F">
        <w:rPr>
          <w:rFonts w:ascii="Cambria" w:hAnsi="Cambria"/>
          <w:sz w:val="23"/>
          <w:szCs w:val="23"/>
        </w:rPr>
        <w:t>pokynů</w:t>
      </w:r>
      <w:r w:rsidRPr="006B686F">
        <w:rPr>
          <w:rFonts w:ascii="Cambria" w:hAnsi="Cambria"/>
          <w:sz w:val="23"/>
          <w:szCs w:val="23"/>
        </w:rPr>
        <w:t xml:space="preserve"> </w:t>
      </w:r>
      <w:r w:rsidR="006B349D" w:rsidRPr="006B686F">
        <w:rPr>
          <w:rFonts w:ascii="Cambria" w:hAnsi="Cambria"/>
          <w:sz w:val="23"/>
          <w:szCs w:val="23"/>
        </w:rPr>
        <w:t xml:space="preserve">osoby odpovědné za realizaci této smlouvy </w:t>
      </w:r>
      <w:r w:rsidR="0043252C" w:rsidRPr="006B686F">
        <w:rPr>
          <w:rFonts w:ascii="Cambria" w:hAnsi="Cambria"/>
          <w:sz w:val="23"/>
          <w:szCs w:val="23"/>
        </w:rPr>
        <w:t>uvedené v záhlaví této smlouvy, příp. jiné objednatelem pověřené osoby.</w:t>
      </w:r>
    </w:p>
    <w:p w14:paraId="6E1DF9BD" w14:textId="0E66C2B5" w:rsidR="00702301" w:rsidRPr="006B686F" w:rsidRDefault="00702301" w:rsidP="00D026D0">
      <w:pPr>
        <w:numPr>
          <w:ilvl w:val="0"/>
          <w:numId w:val="14"/>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lastRenderedPageBreak/>
        <w:t xml:space="preserve">Autor se jakožto </w:t>
      </w:r>
      <w:r w:rsidR="00307108" w:rsidRPr="00307108">
        <w:rPr>
          <w:rFonts w:ascii="Cambria" w:hAnsi="Cambria"/>
          <w:sz w:val="23"/>
          <w:szCs w:val="23"/>
        </w:rPr>
        <w:t xml:space="preserve">tvůrce vizuální identity </w:t>
      </w:r>
      <w:r w:rsidRPr="006B686F">
        <w:rPr>
          <w:rFonts w:ascii="Cambria" w:hAnsi="Cambria"/>
          <w:sz w:val="23"/>
          <w:szCs w:val="23"/>
        </w:rPr>
        <w:t>zavazuje vytvořit Dílo původní, nevycházející z jiných děl či nekopírující jiná díla, aby nedocházelo k porušování autorských práv třetích osob.</w:t>
      </w:r>
    </w:p>
    <w:p w14:paraId="0F02B1D6" w14:textId="204E1DA7" w:rsidR="00702301" w:rsidRPr="006B686F" w:rsidRDefault="00702301" w:rsidP="00D026D0">
      <w:pPr>
        <w:numPr>
          <w:ilvl w:val="0"/>
          <w:numId w:val="14"/>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 xml:space="preserve">Dílo bude zhotoveno v digitální podobě v souborech ve formátu </w:t>
      </w:r>
      <w:r w:rsidR="00781EE4">
        <w:rPr>
          <w:rFonts w:ascii="Cambria" w:hAnsi="Cambria"/>
          <w:sz w:val="23"/>
          <w:szCs w:val="23"/>
        </w:rPr>
        <w:t>dle specifikace v příloze 1</w:t>
      </w:r>
      <w:r w:rsidRPr="006B686F">
        <w:rPr>
          <w:rFonts w:ascii="Cambria" w:hAnsi="Cambria"/>
          <w:sz w:val="23"/>
          <w:szCs w:val="23"/>
        </w:rPr>
        <w:t>.</w:t>
      </w:r>
    </w:p>
    <w:p w14:paraId="756D210D" w14:textId="260D07DF" w:rsidR="00702301" w:rsidRPr="006B686F" w:rsidRDefault="00702301" w:rsidP="00D026D0">
      <w:pPr>
        <w:numPr>
          <w:ilvl w:val="0"/>
          <w:numId w:val="14"/>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Dále je předmětem této smlouvy poskytnutí svolení k z</w:t>
      </w:r>
      <w:r w:rsidR="00B87F68" w:rsidRPr="006B686F">
        <w:rPr>
          <w:rFonts w:ascii="Cambria" w:hAnsi="Cambria"/>
          <w:sz w:val="23"/>
          <w:szCs w:val="23"/>
        </w:rPr>
        <w:t>veřejněn</w:t>
      </w:r>
      <w:r w:rsidRPr="006B686F">
        <w:rPr>
          <w:rFonts w:ascii="Cambria" w:hAnsi="Cambria"/>
          <w:sz w:val="23"/>
          <w:szCs w:val="23"/>
        </w:rPr>
        <w:t xml:space="preserve">í Díla a jeho </w:t>
      </w:r>
      <w:r w:rsidR="006B349D" w:rsidRPr="006B686F">
        <w:rPr>
          <w:rFonts w:ascii="Cambria" w:hAnsi="Cambria"/>
          <w:sz w:val="23"/>
          <w:szCs w:val="23"/>
        </w:rPr>
        <w:t xml:space="preserve">případné </w:t>
      </w:r>
      <w:r w:rsidRPr="006B686F">
        <w:rPr>
          <w:rFonts w:ascii="Cambria" w:hAnsi="Cambria"/>
          <w:sz w:val="23"/>
          <w:szCs w:val="23"/>
        </w:rPr>
        <w:t xml:space="preserve">zařazení do </w:t>
      </w:r>
      <w:r w:rsidR="006B349D" w:rsidRPr="006B686F">
        <w:rPr>
          <w:rFonts w:ascii="Cambria" w:hAnsi="Cambria"/>
          <w:sz w:val="23"/>
          <w:szCs w:val="23"/>
        </w:rPr>
        <w:t xml:space="preserve">jiného díla, včetně díla </w:t>
      </w:r>
      <w:r w:rsidRPr="006B686F">
        <w:rPr>
          <w:rFonts w:ascii="Cambria" w:hAnsi="Cambria"/>
          <w:sz w:val="23"/>
          <w:szCs w:val="23"/>
        </w:rPr>
        <w:t>audiovizuálního</w:t>
      </w:r>
      <w:r w:rsidR="006B349D" w:rsidRPr="006B686F">
        <w:rPr>
          <w:rFonts w:ascii="Cambria" w:hAnsi="Cambria"/>
          <w:sz w:val="23"/>
          <w:szCs w:val="23"/>
        </w:rPr>
        <w:t>,</w:t>
      </w:r>
      <w:r w:rsidRPr="006B686F">
        <w:rPr>
          <w:rFonts w:ascii="Cambria" w:hAnsi="Cambria"/>
          <w:sz w:val="23"/>
          <w:szCs w:val="23"/>
        </w:rPr>
        <w:t xml:space="preserve"> a udělení licence </w:t>
      </w:r>
      <w:r w:rsidR="006B349D" w:rsidRPr="006B686F">
        <w:rPr>
          <w:rFonts w:ascii="Cambria" w:hAnsi="Cambria"/>
          <w:sz w:val="23"/>
          <w:szCs w:val="23"/>
        </w:rPr>
        <w:t xml:space="preserve">autorem </w:t>
      </w:r>
      <w:r w:rsidRPr="006B686F">
        <w:rPr>
          <w:rFonts w:ascii="Cambria" w:hAnsi="Cambria"/>
          <w:sz w:val="23"/>
          <w:szCs w:val="23"/>
        </w:rPr>
        <w:t>objednateli k užití výše specifikovaného Díla, a to způsobem a v rozsahu stanoven</w:t>
      </w:r>
      <w:r w:rsidR="000909E5" w:rsidRPr="006B686F">
        <w:rPr>
          <w:rFonts w:ascii="Cambria" w:hAnsi="Cambria"/>
          <w:sz w:val="23"/>
          <w:szCs w:val="23"/>
        </w:rPr>
        <w:t>ém v článku IV</w:t>
      </w:r>
      <w:r w:rsidRPr="006B686F">
        <w:rPr>
          <w:rFonts w:ascii="Cambria" w:hAnsi="Cambria"/>
          <w:sz w:val="23"/>
          <w:szCs w:val="23"/>
        </w:rPr>
        <w:t xml:space="preserve"> této smlouvy.</w:t>
      </w:r>
    </w:p>
    <w:p w14:paraId="7699E668" w14:textId="77777777" w:rsidR="00702301" w:rsidRPr="006B686F" w:rsidRDefault="00702301" w:rsidP="00D026D0">
      <w:pPr>
        <w:spacing w:line="276" w:lineRule="auto"/>
        <w:jc w:val="both"/>
        <w:rPr>
          <w:rFonts w:ascii="Cambria" w:hAnsi="Cambria"/>
          <w:sz w:val="23"/>
          <w:szCs w:val="23"/>
        </w:rPr>
      </w:pPr>
    </w:p>
    <w:p w14:paraId="09291933" w14:textId="3DAA54F1" w:rsidR="00702301" w:rsidRPr="006B686F" w:rsidRDefault="000909E5" w:rsidP="00D026D0">
      <w:pPr>
        <w:spacing w:line="276" w:lineRule="auto"/>
        <w:jc w:val="center"/>
        <w:rPr>
          <w:rFonts w:ascii="Cambria" w:hAnsi="Cambria"/>
          <w:b/>
          <w:sz w:val="23"/>
          <w:szCs w:val="23"/>
        </w:rPr>
      </w:pPr>
      <w:r w:rsidRPr="006B686F">
        <w:rPr>
          <w:rFonts w:ascii="Cambria" w:hAnsi="Cambria"/>
          <w:b/>
          <w:sz w:val="23"/>
          <w:szCs w:val="23"/>
        </w:rPr>
        <w:t>III.</w:t>
      </w:r>
    </w:p>
    <w:p w14:paraId="08B85EEC" w14:textId="77777777" w:rsidR="00702301" w:rsidRPr="006B686F" w:rsidRDefault="00B87F68" w:rsidP="00D026D0">
      <w:pPr>
        <w:spacing w:after="240" w:line="276" w:lineRule="auto"/>
        <w:jc w:val="center"/>
        <w:rPr>
          <w:rFonts w:ascii="Cambria" w:hAnsi="Cambria"/>
          <w:b/>
          <w:sz w:val="23"/>
          <w:szCs w:val="23"/>
        </w:rPr>
      </w:pPr>
      <w:r w:rsidRPr="006B686F">
        <w:rPr>
          <w:rFonts w:ascii="Cambria" w:hAnsi="Cambria"/>
          <w:b/>
          <w:sz w:val="23"/>
          <w:szCs w:val="23"/>
        </w:rPr>
        <w:t>Č</w:t>
      </w:r>
      <w:r w:rsidR="00702301" w:rsidRPr="006B686F">
        <w:rPr>
          <w:rFonts w:ascii="Cambria" w:hAnsi="Cambria"/>
          <w:b/>
          <w:sz w:val="23"/>
          <w:szCs w:val="23"/>
        </w:rPr>
        <w:t>as a místo plnění</w:t>
      </w:r>
    </w:p>
    <w:p w14:paraId="241E295A" w14:textId="4BFA3270" w:rsidR="00702301" w:rsidRPr="006B686F" w:rsidRDefault="00702301" w:rsidP="00D026D0">
      <w:pPr>
        <w:numPr>
          <w:ilvl w:val="0"/>
          <w:numId w:val="3"/>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 xml:space="preserve">Dílo bude předáno objednateli nejpozději </w:t>
      </w:r>
      <w:r w:rsidR="008B6077">
        <w:rPr>
          <w:rFonts w:ascii="Cambria" w:hAnsi="Cambria"/>
          <w:sz w:val="23"/>
          <w:szCs w:val="23"/>
        </w:rPr>
        <w:t>17. 9. 2025</w:t>
      </w:r>
      <w:r w:rsidR="008B6077" w:rsidRPr="006B686F">
        <w:rPr>
          <w:rFonts w:ascii="Cambria" w:hAnsi="Cambria"/>
          <w:sz w:val="23"/>
          <w:szCs w:val="23"/>
        </w:rPr>
        <w:t xml:space="preserve">, </w:t>
      </w:r>
      <w:r w:rsidRPr="006B686F">
        <w:rPr>
          <w:rFonts w:ascii="Cambria" w:hAnsi="Cambria"/>
          <w:sz w:val="23"/>
          <w:szCs w:val="23"/>
        </w:rPr>
        <w:t xml:space="preserve">a to autorem </w:t>
      </w:r>
      <w:r w:rsidR="008B6077">
        <w:rPr>
          <w:rFonts w:ascii="Cambria" w:hAnsi="Cambria"/>
          <w:sz w:val="23"/>
          <w:szCs w:val="23"/>
        </w:rPr>
        <w:t>elektronicky na emailovou adresu osoby odpovědné za realizaci smlouvy na straně Objednatele</w:t>
      </w:r>
      <w:r w:rsidRPr="006B686F">
        <w:rPr>
          <w:rFonts w:ascii="Cambria" w:hAnsi="Cambria"/>
          <w:sz w:val="23"/>
          <w:szCs w:val="23"/>
        </w:rPr>
        <w:t>.</w:t>
      </w:r>
    </w:p>
    <w:p w14:paraId="34251C37" w14:textId="5E9B6EC4" w:rsidR="00702301" w:rsidRPr="006B686F" w:rsidRDefault="00702301" w:rsidP="00D026D0">
      <w:pPr>
        <w:numPr>
          <w:ilvl w:val="0"/>
          <w:numId w:val="3"/>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 xml:space="preserve">O předání Díla bude smluvními stranami sepsán zápis. Objednatel má možnost v tomto zápisu v případě nesouladu provedeného Díla s touto smlouvou vytknout autorovi shledané vady Díla a dohodnout s ním lhůtu pro jejich odstranění. V případě, že tak při převzetí Díla neučiní, má tuto možnost ještě </w:t>
      </w:r>
      <w:r w:rsidR="001E4D35">
        <w:rPr>
          <w:rFonts w:ascii="Cambria" w:hAnsi="Cambria"/>
          <w:sz w:val="23"/>
          <w:szCs w:val="23"/>
        </w:rPr>
        <w:t>3 (tří)</w:t>
      </w:r>
      <w:r w:rsidR="001E4D35" w:rsidRPr="006B686F">
        <w:rPr>
          <w:rFonts w:ascii="Cambria" w:hAnsi="Cambria"/>
          <w:sz w:val="23"/>
          <w:szCs w:val="23"/>
        </w:rPr>
        <w:t xml:space="preserve"> </w:t>
      </w:r>
      <w:r w:rsidRPr="006B686F">
        <w:rPr>
          <w:rFonts w:ascii="Cambria" w:hAnsi="Cambria"/>
          <w:sz w:val="23"/>
          <w:szCs w:val="23"/>
        </w:rPr>
        <w:t xml:space="preserve">dnů od převzetí Díla, a to v písemné formě doručené autorovi na adresu uvedenou v záhlaví této smlouvy. Po uplynutí této doby se má za to, že Dílo odpovídá smluvnímu závazku a je bez vad. Objednatel pak může uplatnit u autora pouze svůj nárok z odpovědnosti za vady, které nebyly zjevné při převzetí Díla, a to v záruční době </w:t>
      </w:r>
      <w:r w:rsidR="006B349D" w:rsidRPr="006B686F">
        <w:rPr>
          <w:rFonts w:ascii="Cambria" w:hAnsi="Cambria"/>
          <w:sz w:val="23"/>
          <w:szCs w:val="23"/>
        </w:rPr>
        <w:t xml:space="preserve">24 </w:t>
      </w:r>
      <w:r w:rsidRPr="006B686F">
        <w:rPr>
          <w:rFonts w:ascii="Cambria" w:hAnsi="Cambria"/>
          <w:sz w:val="23"/>
          <w:szCs w:val="23"/>
        </w:rPr>
        <w:t>měsíců od převzetí Díla.</w:t>
      </w:r>
    </w:p>
    <w:p w14:paraId="0EB83E81" w14:textId="77777777" w:rsidR="00702301" w:rsidRPr="006B686F" w:rsidRDefault="00702301" w:rsidP="00D026D0">
      <w:pPr>
        <w:spacing w:line="276" w:lineRule="auto"/>
        <w:jc w:val="both"/>
        <w:rPr>
          <w:rFonts w:ascii="Cambria" w:hAnsi="Cambria"/>
          <w:sz w:val="23"/>
          <w:szCs w:val="23"/>
        </w:rPr>
      </w:pPr>
    </w:p>
    <w:p w14:paraId="4D428A24" w14:textId="4A89861B" w:rsidR="00696872" w:rsidRPr="006B686F" w:rsidRDefault="000909E5" w:rsidP="00D026D0">
      <w:pPr>
        <w:spacing w:line="276" w:lineRule="auto"/>
        <w:jc w:val="center"/>
        <w:rPr>
          <w:rFonts w:ascii="Cambria" w:hAnsi="Cambria"/>
          <w:b/>
          <w:sz w:val="23"/>
          <w:szCs w:val="23"/>
        </w:rPr>
      </w:pPr>
      <w:r w:rsidRPr="006B686F">
        <w:rPr>
          <w:rFonts w:ascii="Cambria" w:hAnsi="Cambria"/>
          <w:b/>
          <w:sz w:val="23"/>
          <w:szCs w:val="23"/>
        </w:rPr>
        <w:t>IV.</w:t>
      </w:r>
    </w:p>
    <w:p w14:paraId="0CBA7886" w14:textId="77777777" w:rsidR="00696872" w:rsidRPr="006B686F" w:rsidRDefault="00696872" w:rsidP="00D026D0">
      <w:pPr>
        <w:spacing w:after="240" w:line="276" w:lineRule="auto"/>
        <w:jc w:val="center"/>
        <w:rPr>
          <w:rFonts w:ascii="Cambria" w:hAnsi="Cambria"/>
          <w:b/>
          <w:sz w:val="23"/>
          <w:szCs w:val="23"/>
        </w:rPr>
      </w:pPr>
      <w:r w:rsidRPr="006B686F">
        <w:rPr>
          <w:rFonts w:ascii="Cambria" w:hAnsi="Cambria"/>
          <w:b/>
          <w:sz w:val="23"/>
          <w:szCs w:val="23"/>
        </w:rPr>
        <w:t>Licenční a obdobná ujednání</w:t>
      </w:r>
    </w:p>
    <w:p w14:paraId="68AE604E" w14:textId="77777777" w:rsidR="00696872" w:rsidRPr="006B686F" w:rsidRDefault="00696872" w:rsidP="00D026D0">
      <w:pPr>
        <w:numPr>
          <w:ilvl w:val="0"/>
          <w:numId w:val="15"/>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Autor touto smlouvou poskytuje objednateli svolení ke zveřejnění Díla a s tímto zveřejněním souhlasí a poskytuje mu právo k užití Díla (licenci) v jeho celku i libovolných částí v tomto rozsahu:</w:t>
      </w:r>
    </w:p>
    <w:p w14:paraId="04B16FF3" w14:textId="77777777" w:rsidR="00696872" w:rsidRPr="006B686F" w:rsidRDefault="00696872" w:rsidP="00D026D0">
      <w:pPr>
        <w:numPr>
          <w:ilvl w:val="1"/>
          <w:numId w:val="5"/>
        </w:numPr>
        <w:tabs>
          <w:tab w:val="clear" w:pos="1440"/>
          <w:tab w:val="num" w:pos="993"/>
        </w:tabs>
        <w:spacing w:line="276" w:lineRule="auto"/>
        <w:ind w:left="993" w:hanging="284"/>
        <w:jc w:val="both"/>
        <w:rPr>
          <w:rFonts w:ascii="Cambria" w:hAnsi="Cambria"/>
          <w:sz w:val="23"/>
          <w:szCs w:val="23"/>
        </w:rPr>
      </w:pPr>
      <w:r w:rsidRPr="006B686F">
        <w:rPr>
          <w:rFonts w:ascii="Cambria" w:hAnsi="Cambria"/>
          <w:sz w:val="23"/>
          <w:szCs w:val="23"/>
        </w:rPr>
        <w:t>pro všechny způsoby užití, které jsou známy v době uzavření této smlouvy, a to i pokud budou využívány teprve v budoucnu, včetně počítačové sítě internet;</w:t>
      </w:r>
    </w:p>
    <w:p w14:paraId="26206810" w14:textId="77777777" w:rsidR="00696872" w:rsidRPr="006B686F" w:rsidRDefault="00696872" w:rsidP="00D026D0">
      <w:pPr>
        <w:numPr>
          <w:ilvl w:val="1"/>
          <w:numId w:val="5"/>
        </w:numPr>
        <w:tabs>
          <w:tab w:val="clear" w:pos="1440"/>
          <w:tab w:val="num" w:pos="993"/>
        </w:tabs>
        <w:spacing w:line="276" w:lineRule="auto"/>
        <w:ind w:left="993" w:hanging="284"/>
        <w:jc w:val="both"/>
        <w:rPr>
          <w:rFonts w:ascii="Cambria" w:hAnsi="Cambria"/>
          <w:sz w:val="23"/>
          <w:szCs w:val="23"/>
        </w:rPr>
      </w:pPr>
      <w:r w:rsidRPr="006B686F">
        <w:rPr>
          <w:rFonts w:ascii="Cambria" w:hAnsi="Cambria"/>
          <w:sz w:val="23"/>
          <w:szCs w:val="23"/>
        </w:rPr>
        <w:t>po celou dobu trvání majetkových práv;</w:t>
      </w:r>
    </w:p>
    <w:p w14:paraId="4444FCC9" w14:textId="77777777" w:rsidR="00696872" w:rsidRPr="006B686F" w:rsidRDefault="00696872" w:rsidP="00D026D0">
      <w:pPr>
        <w:numPr>
          <w:ilvl w:val="1"/>
          <w:numId w:val="5"/>
        </w:numPr>
        <w:tabs>
          <w:tab w:val="clear" w:pos="1440"/>
          <w:tab w:val="num" w:pos="993"/>
        </w:tabs>
        <w:spacing w:line="276" w:lineRule="auto"/>
        <w:ind w:left="993" w:hanging="284"/>
        <w:jc w:val="both"/>
        <w:rPr>
          <w:rFonts w:ascii="Cambria" w:hAnsi="Cambria"/>
          <w:sz w:val="23"/>
          <w:szCs w:val="23"/>
        </w:rPr>
      </w:pPr>
      <w:r w:rsidRPr="006B686F">
        <w:rPr>
          <w:rFonts w:ascii="Cambria" w:hAnsi="Cambria"/>
          <w:sz w:val="23"/>
          <w:szCs w:val="23"/>
        </w:rPr>
        <w:t>bez omezení množství;</w:t>
      </w:r>
    </w:p>
    <w:p w14:paraId="25A29618" w14:textId="77777777" w:rsidR="00696872" w:rsidRPr="006B686F" w:rsidRDefault="00696872" w:rsidP="00D026D0">
      <w:pPr>
        <w:numPr>
          <w:ilvl w:val="1"/>
          <w:numId w:val="5"/>
        </w:numPr>
        <w:tabs>
          <w:tab w:val="clear" w:pos="1440"/>
          <w:tab w:val="num" w:pos="993"/>
        </w:tabs>
        <w:spacing w:line="276" w:lineRule="auto"/>
        <w:ind w:left="993" w:hanging="284"/>
        <w:jc w:val="both"/>
        <w:rPr>
          <w:rFonts w:ascii="Cambria" w:hAnsi="Cambria"/>
          <w:sz w:val="23"/>
          <w:szCs w:val="23"/>
        </w:rPr>
      </w:pPr>
      <w:r w:rsidRPr="006B686F">
        <w:rPr>
          <w:rFonts w:ascii="Cambria" w:hAnsi="Cambria"/>
          <w:sz w:val="23"/>
          <w:szCs w:val="23"/>
        </w:rPr>
        <w:t>výhradně;</w:t>
      </w:r>
    </w:p>
    <w:p w14:paraId="6964DFD9" w14:textId="77777777" w:rsidR="00696872" w:rsidRPr="006B686F" w:rsidRDefault="00696872" w:rsidP="00D026D0">
      <w:pPr>
        <w:numPr>
          <w:ilvl w:val="1"/>
          <w:numId w:val="5"/>
        </w:numPr>
        <w:tabs>
          <w:tab w:val="clear" w:pos="1440"/>
          <w:tab w:val="num" w:pos="993"/>
        </w:tabs>
        <w:spacing w:line="276" w:lineRule="auto"/>
        <w:ind w:left="993" w:hanging="284"/>
        <w:jc w:val="both"/>
        <w:rPr>
          <w:rFonts w:ascii="Cambria" w:hAnsi="Cambria"/>
          <w:sz w:val="23"/>
          <w:szCs w:val="23"/>
        </w:rPr>
      </w:pPr>
      <w:r w:rsidRPr="006B686F">
        <w:rPr>
          <w:rFonts w:ascii="Cambria" w:hAnsi="Cambria"/>
          <w:sz w:val="23"/>
          <w:szCs w:val="23"/>
        </w:rPr>
        <w:t>bez územního omezení.</w:t>
      </w:r>
    </w:p>
    <w:p w14:paraId="5DEC6C76" w14:textId="09A357A7" w:rsidR="00696872" w:rsidRPr="006B686F" w:rsidRDefault="00696872" w:rsidP="00D026D0">
      <w:pPr>
        <w:numPr>
          <w:ilvl w:val="0"/>
          <w:numId w:val="15"/>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 xml:space="preserve">Autor se zavazuje, že práva poskytovaná touto smlouvou jako výhradní sám neužije, ani je neposkytne po dobu trvání licence podle </w:t>
      </w:r>
      <w:r w:rsidR="000909E5" w:rsidRPr="006B686F">
        <w:rPr>
          <w:rFonts w:ascii="Cambria" w:hAnsi="Cambria"/>
          <w:sz w:val="23"/>
          <w:szCs w:val="23"/>
        </w:rPr>
        <w:t>článku IV</w:t>
      </w:r>
      <w:r w:rsidRPr="006B686F">
        <w:rPr>
          <w:rFonts w:ascii="Cambria" w:hAnsi="Cambria"/>
          <w:sz w:val="23"/>
          <w:szCs w:val="23"/>
        </w:rPr>
        <w:t xml:space="preserve"> odst. </w:t>
      </w:r>
      <w:r w:rsidR="000909E5" w:rsidRPr="006B686F">
        <w:rPr>
          <w:rFonts w:ascii="Cambria" w:hAnsi="Cambria"/>
          <w:sz w:val="23"/>
          <w:szCs w:val="23"/>
        </w:rPr>
        <w:t>4.</w:t>
      </w:r>
      <w:r w:rsidRPr="006B686F">
        <w:rPr>
          <w:rFonts w:ascii="Cambria" w:hAnsi="Cambria"/>
          <w:sz w:val="23"/>
          <w:szCs w:val="23"/>
        </w:rPr>
        <w:t>1 písm. b</w:t>
      </w:r>
      <w:r w:rsidR="000909E5" w:rsidRPr="006B686F">
        <w:rPr>
          <w:rFonts w:ascii="Cambria" w:hAnsi="Cambria"/>
          <w:sz w:val="23"/>
          <w:szCs w:val="23"/>
        </w:rPr>
        <w:t>)</w:t>
      </w:r>
      <w:r w:rsidRPr="006B686F">
        <w:rPr>
          <w:rFonts w:ascii="Cambria" w:hAnsi="Cambria"/>
          <w:sz w:val="23"/>
          <w:szCs w:val="23"/>
        </w:rPr>
        <w:t xml:space="preserve"> této smlouvy jiné osobě, s výjimkou umělecké prezentace vlastní tvorby.</w:t>
      </w:r>
    </w:p>
    <w:p w14:paraId="5209C288" w14:textId="212E1184" w:rsidR="00696872" w:rsidRPr="006B686F" w:rsidRDefault="00696872" w:rsidP="00D026D0">
      <w:pPr>
        <w:numPr>
          <w:ilvl w:val="0"/>
          <w:numId w:val="15"/>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 xml:space="preserve">Autor se zavazuje, že po dobu trvání licence podle článku </w:t>
      </w:r>
      <w:r w:rsidR="000909E5" w:rsidRPr="006B686F">
        <w:rPr>
          <w:rFonts w:ascii="Cambria" w:hAnsi="Cambria"/>
          <w:sz w:val="23"/>
          <w:szCs w:val="23"/>
        </w:rPr>
        <w:t>IV</w:t>
      </w:r>
      <w:r w:rsidRPr="006B686F">
        <w:rPr>
          <w:rFonts w:ascii="Cambria" w:hAnsi="Cambria"/>
          <w:sz w:val="23"/>
          <w:szCs w:val="23"/>
        </w:rPr>
        <w:t xml:space="preserve"> odst. </w:t>
      </w:r>
      <w:r w:rsidR="000909E5" w:rsidRPr="006B686F">
        <w:rPr>
          <w:rFonts w:ascii="Cambria" w:hAnsi="Cambria"/>
          <w:sz w:val="23"/>
          <w:szCs w:val="23"/>
        </w:rPr>
        <w:t>4.1 písm. b)</w:t>
      </w:r>
      <w:r w:rsidRPr="006B686F">
        <w:rPr>
          <w:rFonts w:ascii="Cambria" w:hAnsi="Cambria"/>
          <w:sz w:val="23"/>
          <w:szCs w:val="23"/>
        </w:rPr>
        <w:t xml:space="preserve"> této smlouvy nevytvoří pro třetí osobu totožné Dílo.</w:t>
      </w:r>
    </w:p>
    <w:p w14:paraId="5B78C92D" w14:textId="77777777" w:rsidR="00696872" w:rsidRPr="006B686F" w:rsidRDefault="00696872" w:rsidP="00D026D0">
      <w:pPr>
        <w:numPr>
          <w:ilvl w:val="0"/>
          <w:numId w:val="15"/>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 xml:space="preserve">Autor opravňuje objednatele k jakékoliv změně či úpravě Díla, užití jen jeho části, jeho zpracování, spojování s jiným dílem, zařazení do díla souborného. Autor opravňuje objednatele k užití i nedokončeného Díla dle této smlouvy a k jeho případnému </w:t>
      </w:r>
      <w:r w:rsidRPr="006B686F">
        <w:rPr>
          <w:rFonts w:ascii="Cambria" w:hAnsi="Cambria"/>
          <w:sz w:val="23"/>
          <w:szCs w:val="23"/>
        </w:rPr>
        <w:lastRenderedPageBreak/>
        <w:t>dokončení. Objednatel se zavazuje, že nebude s Dílem nakládat způsobem, který by snižoval jeho hodnotu.</w:t>
      </w:r>
    </w:p>
    <w:p w14:paraId="43CAA128" w14:textId="77777777" w:rsidR="00696872" w:rsidRPr="006B686F" w:rsidRDefault="00696872" w:rsidP="00D026D0">
      <w:pPr>
        <w:numPr>
          <w:ilvl w:val="0"/>
          <w:numId w:val="15"/>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Autor opravňuje objednatele k postoupení licence i udělení podlicence jakékoliv třetí osobě, a to v části i celé šíři práv poskytnutých touto smlouvou.</w:t>
      </w:r>
    </w:p>
    <w:p w14:paraId="4F956541" w14:textId="0779CEE9" w:rsidR="00696872" w:rsidRPr="006B686F" w:rsidRDefault="00696872" w:rsidP="00D026D0">
      <w:pPr>
        <w:numPr>
          <w:ilvl w:val="0"/>
          <w:numId w:val="15"/>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 xml:space="preserve">Objednatel není povinen Dílo užít. Tím nejsou dotčena ustanovení článku </w:t>
      </w:r>
      <w:r w:rsidR="000909E5" w:rsidRPr="006B686F">
        <w:rPr>
          <w:rFonts w:ascii="Cambria" w:hAnsi="Cambria"/>
          <w:sz w:val="23"/>
          <w:szCs w:val="23"/>
        </w:rPr>
        <w:t>IV</w:t>
      </w:r>
      <w:r w:rsidRPr="006B686F">
        <w:rPr>
          <w:rFonts w:ascii="Cambria" w:hAnsi="Cambria"/>
          <w:sz w:val="23"/>
          <w:szCs w:val="23"/>
        </w:rPr>
        <w:t xml:space="preserve"> odst. </w:t>
      </w:r>
      <w:r w:rsidR="000909E5" w:rsidRPr="006B686F">
        <w:rPr>
          <w:rFonts w:ascii="Cambria" w:hAnsi="Cambria"/>
          <w:sz w:val="23"/>
          <w:szCs w:val="23"/>
        </w:rPr>
        <w:t>4.</w:t>
      </w:r>
      <w:r w:rsidRPr="006B686F">
        <w:rPr>
          <w:rFonts w:ascii="Cambria" w:hAnsi="Cambria"/>
          <w:sz w:val="23"/>
          <w:szCs w:val="23"/>
        </w:rPr>
        <w:t>5 této smlouvy.</w:t>
      </w:r>
    </w:p>
    <w:p w14:paraId="315A53C5" w14:textId="77777777" w:rsidR="00696872" w:rsidRPr="006B686F" w:rsidRDefault="00696872" w:rsidP="00D026D0">
      <w:pPr>
        <w:numPr>
          <w:ilvl w:val="0"/>
          <w:numId w:val="15"/>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Autor souhlasí s tím, aby bylo Dílo užito bez uvedení jeho autorství, je-li to obvyklé.</w:t>
      </w:r>
    </w:p>
    <w:p w14:paraId="714C6848" w14:textId="77777777" w:rsidR="00696872" w:rsidRPr="006B686F" w:rsidRDefault="00696872" w:rsidP="00D026D0">
      <w:pPr>
        <w:numPr>
          <w:ilvl w:val="0"/>
          <w:numId w:val="15"/>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Autor uděluje objednateli na dobu trvání práva k užití Díla (licence) svolení k užití jeho osobnostních atributů (zejména jména a příjmení, podobizny) pro účely související s užitím Díla. Autor souhlasí s tím, že toto svolení platí i pro užití třetí osobou, jíž bude objednatelem postoupena licence či udělena podlicence.</w:t>
      </w:r>
    </w:p>
    <w:p w14:paraId="1B498972" w14:textId="77777777" w:rsidR="00696872" w:rsidRPr="006B686F" w:rsidRDefault="00696872" w:rsidP="00D026D0">
      <w:pPr>
        <w:numPr>
          <w:ilvl w:val="0"/>
          <w:numId w:val="15"/>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 xml:space="preserve">Autor </w:t>
      </w:r>
      <w:r w:rsidR="00734E3F" w:rsidRPr="006B686F">
        <w:rPr>
          <w:rFonts w:ascii="Cambria" w:hAnsi="Cambria"/>
          <w:sz w:val="23"/>
          <w:szCs w:val="23"/>
        </w:rPr>
        <w:t>poskytuje</w:t>
      </w:r>
      <w:r w:rsidRPr="006B686F">
        <w:rPr>
          <w:rFonts w:ascii="Cambria" w:hAnsi="Cambria"/>
          <w:sz w:val="23"/>
          <w:szCs w:val="23"/>
        </w:rPr>
        <w:t xml:space="preserve"> objednateli na dobu trvání práva k užití Díla (licence) oprávnění k užití Díla pro výrobu předmětů určených ke komerčnímu využití a prodeji a pro reklamní a propagační využití takových předmětů, včetně práva na zajištění jejich ochrany dle zvláštních právních předpisů. Autor souhlasí s tím, že toto oprávnění může být objednatelem postoupeno třetí osobě.</w:t>
      </w:r>
    </w:p>
    <w:p w14:paraId="6F2A947B" w14:textId="5B661B00" w:rsidR="00696872" w:rsidRPr="006B686F" w:rsidRDefault="00612A30" w:rsidP="00D026D0">
      <w:pPr>
        <w:numPr>
          <w:ilvl w:val="0"/>
          <w:numId w:val="15"/>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Autor uděluje objednateli souhlas se zařazením svého jména, příjmení, data narození, adresy a kontaktních údajů (např. čísla telefonu, e-mailu) do počítačové databáze spravované objednatelem, a to výlučně pro účely jím vykonávané činnosti. Autor souhlasí s tím, že tyto údaje mohou být objednatelem sděleny třetí osobě, jíž bude objednatelem postoupena licence či udělena podlicence. Autor prohlašuje, že uděluje objednateli souhlas se zpracováním a uchováním osobních údajů, v rozsahu v této smlouvě uvedených, za účelem evidence a archivace a k případnému kontaktování z důvodů souvisejících s Dílem či z d</w:t>
      </w:r>
      <w:r w:rsidR="00347AB9">
        <w:rPr>
          <w:rFonts w:ascii="Cambria" w:hAnsi="Cambria"/>
          <w:sz w:val="23"/>
          <w:szCs w:val="23"/>
        </w:rPr>
        <w:t xml:space="preserve">ůvodu nabídky další spolupráce. Autor prohlašuje, že je seznámen se svými právy týkajícími se přístupu k informacím a jejich ochraně podle zákona č. 110/2019 Sb., o zpracování osobních údajů a o změně některých zákonů, ve znění pozdějších předpisů. Autor prohlašuje, že uvedené souhlasy poskytuje na dobu </w:t>
      </w:r>
      <w:r w:rsidRPr="006B686F">
        <w:rPr>
          <w:rFonts w:ascii="Cambria" w:hAnsi="Cambria"/>
          <w:sz w:val="23"/>
          <w:szCs w:val="23"/>
        </w:rPr>
        <w:t>neurčitou.</w:t>
      </w:r>
    </w:p>
    <w:p w14:paraId="4F8F2A1E" w14:textId="77777777" w:rsidR="00696872" w:rsidRPr="006B686F" w:rsidRDefault="00696872" w:rsidP="00D026D0">
      <w:pPr>
        <w:spacing w:line="276" w:lineRule="auto"/>
        <w:jc w:val="both"/>
        <w:rPr>
          <w:rFonts w:ascii="Cambria" w:hAnsi="Cambria"/>
          <w:sz w:val="23"/>
          <w:szCs w:val="23"/>
        </w:rPr>
      </w:pPr>
    </w:p>
    <w:p w14:paraId="424FAF6B" w14:textId="18EA8A82" w:rsidR="00696872" w:rsidRPr="006B686F" w:rsidRDefault="000909E5" w:rsidP="00D026D0">
      <w:pPr>
        <w:spacing w:line="276" w:lineRule="auto"/>
        <w:jc w:val="center"/>
        <w:rPr>
          <w:rFonts w:ascii="Cambria" w:hAnsi="Cambria"/>
          <w:b/>
          <w:sz w:val="23"/>
          <w:szCs w:val="23"/>
        </w:rPr>
      </w:pPr>
      <w:r w:rsidRPr="006B686F">
        <w:rPr>
          <w:rFonts w:ascii="Cambria" w:hAnsi="Cambria"/>
          <w:b/>
          <w:sz w:val="23"/>
          <w:szCs w:val="23"/>
        </w:rPr>
        <w:t>V.</w:t>
      </w:r>
    </w:p>
    <w:p w14:paraId="060972A4" w14:textId="77777777" w:rsidR="00696872" w:rsidRPr="006B686F" w:rsidRDefault="00696872" w:rsidP="00D026D0">
      <w:pPr>
        <w:spacing w:after="240" w:line="276" w:lineRule="auto"/>
        <w:jc w:val="center"/>
        <w:rPr>
          <w:rFonts w:ascii="Cambria" w:hAnsi="Cambria"/>
          <w:b/>
          <w:sz w:val="23"/>
          <w:szCs w:val="23"/>
        </w:rPr>
      </w:pPr>
      <w:r w:rsidRPr="006B686F">
        <w:rPr>
          <w:rFonts w:ascii="Cambria" w:hAnsi="Cambria"/>
          <w:b/>
          <w:sz w:val="23"/>
          <w:szCs w:val="23"/>
        </w:rPr>
        <w:t>Odměna a platební podmínky</w:t>
      </w:r>
    </w:p>
    <w:p w14:paraId="337FBE18" w14:textId="2BEF4A24" w:rsidR="00696872" w:rsidRPr="00A219E1" w:rsidRDefault="00696872" w:rsidP="00D026D0">
      <w:pPr>
        <w:numPr>
          <w:ilvl w:val="0"/>
          <w:numId w:val="4"/>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 xml:space="preserve">Objednatel se zavazuje zaplatit autorovi za vytvoření Díla jednorázovou odměnu ve výši </w:t>
      </w:r>
      <w:proofErr w:type="gramStart"/>
      <w:r w:rsidR="00986DFD">
        <w:rPr>
          <w:rFonts w:ascii="Cambria" w:hAnsi="Cambria"/>
          <w:sz w:val="23"/>
          <w:szCs w:val="23"/>
        </w:rPr>
        <w:t>106.488</w:t>
      </w:r>
      <w:r w:rsidR="00986DFD" w:rsidRPr="006B686F">
        <w:rPr>
          <w:rFonts w:ascii="Cambria" w:hAnsi="Cambria"/>
          <w:sz w:val="23"/>
          <w:szCs w:val="23"/>
        </w:rPr>
        <w:t>,-</w:t>
      </w:r>
      <w:proofErr w:type="gramEnd"/>
      <w:r w:rsidR="00986DFD" w:rsidRPr="006B686F">
        <w:rPr>
          <w:rFonts w:ascii="Cambria" w:hAnsi="Cambria"/>
          <w:sz w:val="23"/>
          <w:szCs w:val="23"/>
        </w:rPr>
        <w:t xml:space="preserve"> </w:t>
      </w:r>
      <w:r w:rsidRPr="006B686F">
        <w:rPr>
          <w:rFonts w:ascii="Cambria" w:hAnsi="Cambria"/>
          <w:sz w:val="23"/>
          <w:szCs w:val="23"/>
        </w:rPr>
        <w:t xml:space="preserve">Kč (slovy </w:t>
      </w:r>
      <w:r w:rsidR="00986DFD">
        <w:rPr>
          <w:rFonts w:ascii="Cambria" w:hAnsi="Cambria"/>
          <w:sz w:val="23"/>
          <w:szCs w:val="23"/>
        </w:rPr>
        <w:t>jedno sto šest ti</w:t>
      </w:r>
      <w:r w:rsidR="00A219E1">
        <w:rPr>
          <w:rFonts w:ascii="Cambria" w:hAnsi="Cambria"/>
          <w:sz w:val="23"/>
          <w:szCs w:val="23"/>
        </w:rPr>
        <w:t xml:space="preserve">síc čtyři sta osmdesát </w:t>
      </w:r>
      <w:r w:rsidR="00A219E1" w:rsidRPr="00A219E1">
        <w:rPr>
          <w:rFonts w:ascii="Cambria" w:hAnsi="Cambria"/>
          <w:sz w:val="23"/>
          <w:szCs w:val="23"/>
        </w:rPr>
        <w:t xml:space="preserve">osm </w:t>
      </w:r>
      <w:r w:rsidR="00DC72B4" w:rsidRPr="00A219E1">
        <w:rPr>
          <w:rFonts w:ascii="Cambria" w:hAnsi="Cambria"/>
          <w:sz w:val="23"/>
          <w:szCs w:val="23"/>
        </w:rPr>
        <w:t>k</w:t>
      </w:r>
      <w:r w:rsidRPr="00A219E1">
        <w:rPr>
          <w:rFonts w:ascii="Cambria" w:hAnsi="Cambria"/>
          <w:sz w:val="23"/>
          <w:szCs w:val="23"/>
        </w:rPr>
        <w:t>orun českých)</w:t>
      </w:r>
      <w:r w:rsidR="00DC72B4" w:rsidRPr="001A4922">
        <w:rPr>
          <w:rFonts w:ascii="Cambria" w:hAnsi="Cambria"/>
          <w:sz w:val="23"/>
          <w:szCs w:val="23"/>
        </w:rPr>
        <w:t xml:space="preserve"> </w:t>
      </w:r>
      <w:r w:rsidR="00DC72B4" w:rsidRPr="00A219E1">
        <w:rPr>
          <w:rFonts w:ascii="Cambria" w:hAnsi="Cambria"/>
          <w:sz w:val="23"/>
          <w:szCs w:val="23"/>
        </w:rPr>
        <w:t>včetně DPH</w:t>
      </w:r>
      <w:r w:rsidRPr="00A219E1">
        <w:rPr>
          <w:rFonts w:ascii="Cambria" w:hAnsi="Cambria"/>
          <w:sz w:val="23"/>
          <w:szCs w:val="23"/>
        </w:rPr>
        <w:t>.</w:t>
      </w:r>
    </w:p>
    <w:p w14:paraId="46AC6141" w14:textId="7A5BB11D" w:rsidR="00696872" w:rsidRPr="00A219E1" w:rsidRDefault="00696872" w:rsidP="00D026D0">
      <w:pPr>
        <w:numPr>
          <w:ilvl w:val="0"/>
          <w:numId w:val="4"/>
        </w:numPr>
        <w:tabs>
          <w:tab w:val="clear" w:pos="720"/>
          <w:tab w:val="num" w:pos="360"/>
        </w:tabs>
        <w:spacing w:line="276" w:lineRule="auto"/>
        <w:ind w:left="360"/>
        <w:jc w:val="both"/>
        <w:rPr>
          <w:rFonts w:ascii="Cambria" w:hAnsi="Cambria"/>
          <w:sz w:val="23"/>
          <w:szCs w:val="23"/>
        </w:rPr>
      </w:pPr>
      <w:r w:rsidRPr="00A219E1">
        <w:rPr>
          <w:rFonts w:ascii="Cambria" w:hAnsi="Cambria"/>
          <w:sz w:val="23"/>
          <w:szCs w:val="23"/>
        </w:rPr>
        <w:t>Objednatel se zavazuje zaplatit autorovi za poskytnutí oprávnění užít vytvo</w:t>
      </w:r>
      <w:r w:rsidR="000909E5" w:rsidRPr="00A219E1">
        <w:rPr>
          <w:rFonts w:ascii="Cambria" w:hAnsi="Cambria"/>
          <w:sz w:val="23"/>
          <w:szCs w:val="23"/>
        </w:rPr>
        <w:t>řené Dílo (licenci) dle článku IV</w:t>
      </w:r>
      <w:r w:rsidRPr="00A219E1">
        <w:rPr>
          <w:rFonts w:ascii="Cambria" w:hAnsi="Cambria"/>
          <w:sz w:val="23"/>
          <w:szCs w:val="23"/>
        </w:rPr>
        <w:t xml:space="preserve"> této smlouvy jednorázovou odměnu ve výši </w:t>
      </w:r>
      <w:proofErr w:type="gramStart"/>
      <w:r w:rsidR="00A14ACD" w:rsidRPr="00A219E1">
        <w:rPr>
          <w:rFonts w:ascii="Cambria" w:hAnsi="Cambria"/>
          <w:sz w:val="23"/>
          <w:szCs w:val="23"/>
        </w:rPr>
        <w:t>1.000,-</w:t>
      </w:r>
      <w:proofErr w:type="gramEnd"/>
      <w:r w:rsidR="00A14ACD" w:rsidRPr="00A219E1">
        <w:rPr>
          <w:rFonts w:ascii="Cambria" w:hAnsi="Cambria"/>
          <w:sz w:val="23"/>
          <w:szCs w:val="23"/>
        </w:rPr>
        <w:t xml:space="preserve"> </w:t>
      </w:r>
      <w:r w:rsidRPr="00A219E1">
        <w:rPr>
          <w:rFonts w:ascii="Cambria" w:hAnsi="Cambria"/>
          <w:sz w:val="23"/>
          <w:szCs w:val="23"/>
        </w:rPr>
        <w:t xml:space="preserve">Kč (slovy </w:t>
      </w:r>
      <w:r w:rsidR="00A14ACD" w:rsidRPr="00A219E1">
        <w:rPr>
          <w:rFonts w:ascii="Cambria" w:hAnsi="Cambria"/>
          <w:sz w:val="23"/>
          <w:szCs w:val="23"/>
        </w:rPr>
        <w:t xml:space="preserve">jeden tisíc </w:t>
      </w:r>
      <w:r w:rsidR="00DC72B4" w:rsidRPr="00A219E1">
        <w:rPr>
          <w:rFonts w:ascii="Cambria" w:hAnsi="Cambria"/>
          <w:sz w:val="23"/>
          <w:szCs w:val="23"/>
        </w:rPr>
        <w:t>k</w:t>
      </w:r>
      <w:r w:rsidRPr="00A219E1">
        <w:rPr>
          <w:rFonts w:ascii="Cambria" w:hAnsi="Cambria"/>
          <w:sz w:val="23"/>
          <w:szCs w:val="23"/>
        </w:rPr>
        <w:t>orun českých)</w:t>
      </w:r>
      <w:r w:rsidR="00A14ACD" w:rsidRPr="001A4922">
        <w:rPr>
          <w:rFonts w:ascii="Cambria" w:hAnsi="Cambria"/>
          <w:sz w:val="23"/>
          <w:szCs w:val="23"/>
        </w:rPr>
        <w:t xml:space="preserve"> </w:t>
      </w:r>
      <w:r w:rsidR="00DC72B4" w:rsidRPr="00A219E1">
        <w:rPr>
          <w:rFonts w:ascii="Cambria" w:hAnsi="Cambria"/>
          <w:sz w:val="23"/>
          <w:szCs w:val="23"/>
        </w:rPr>
        <w:t>včetně DPH</w:t>
      </w:r>
      <w:r w:rsidRPr="00A219E1">
        <w:rPr>
          <w:rFonts w:ascii="Cambria" w:hAnsi="Cambria"/>
          <w:sz w:val="23"/>
          <w:szCs w:val="23"/>
        </w:rPr>
        <w:t>.</w:t>
      </w:r>
    </w:p>
    <w:p w14:paraId="5E1BDFD7" w14:textId="689EA1DE" w:rsidR="00696872" w:rsidRPr="006B686F" w:rsidRDefault="00696872" w:rsidP="00D026D0">
      <w:pPr>
        <w:numPr>
          <w:ilvl w:val="0"/>
          <w:numId w:val="4"/>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 xml:space="preserve">Odměnu dle </w:t>
      </w:r>
      <w:r w:rsidR="000909E5" w:rsidRPr="006B686F">
        <w:rPr>
          <w:rFonts w:ascii="Cambria" w:hAnsi="Cambria"/>
          <w:sz w:val="23"/>
          <w:szCs w:val="23"/>
        </w:rPr>
        <w:t>článku V</w:t>
      </w:r>
      <w:r w:rsidRPr="006B686F">
        <w:rPr>
          <w:rFonts w:ascii="Cambria" w:hAnsi="Cambria"/>
          <w:sz w:val="23"/>
          <w:szCs w:val="23"/>
        </w:rPr>
        <w:t xml:space="preserve"> odst. </w:t>
      </w:r>
      <w:r w:rsidR="000909E5" w:rsidRPr="006B686F">
        <w:rPr>
          <w:rFonts w:ascii="Cambria" w:hAnsi="Cambria"/>
          <w:sz w:val="23"/>
          <w:szCs w:val="23"/>
        </w:rPr>
        <w:t>5.</w:t>
      </w:r>
      <w:smartTag w:uri="urn:schemas-microsoft-com:office:smarttags" w:element="metricconverter">
        <w:smartTagPr>
          <w:attr w:name="ProductID" w:val="1 a"/>
        </w:smartTagPr>
        <w:r w:rsidRPr="006B686F">
          <w:rPr>
            <w:rFonts w:ascii="Cambria" w:hAnsi="Cambria"/>
            <w:sz w:val="23"/>
            <w:szCs w:val="23"/>
          </w:rPr>
          <w:t>1 a</w:t>
        </w:r>
      </w:smartTag>
      <w:r w:rsidRPr="006B686F">
        <w:rPr>
          <w:rFonts w:ascii="Cambria" w:hAnsi="Cambria"/>
          <w:sz w:val="23"/>
          <w:szCs w:val="23"/>
        </w:rPr>
        <w:t xml:space="preserve"> </w:t>
      </w:r>
      <w:r w:rsidR="000909E5" w:rsidRPr="006B686F">
        <w:rPr>
          <w:rFonts w:ascii="Cambria" w:hAnsi="Cambria"/>
          <w:sz w:val="23"/>
          <w:szCs w:val="23"/>
        </w:rPr>
        <w:t>5.</w:t>
      </w:r>
      <w:r w:rsidRPr="006B686F">
        <w:rPr>
          <w:rFonts w:ascii="Cambria" w:hAnsi="Cambria"/>
          <w:sz w:val="23"/>
          <w:szCs w:val="23"/>
        </w:rPr>
        <w:t>2 této smlouvy se objednatel zavazuje zaplatit autorovi na základě běžné faktury s náležitostmi daňového dokladu se čtrnáctidenní lhůtou splatnosti, vystavené autorem bezodkladně po předání Díla. Za den zaplacení se považuje den, kdy je příslušná částka odepsána z účtu objednatele.</w:t>
      </w:r>
    </w:p>
    <w:p w14:paraId="6E672427" w14:textId="09B790A4" w:rsidR="00696872" w:rsidRDefault="00696872" w:rsidP="00D026D0">
      <w:pPr>
        <w:numPr>
          <w:ilvl w:val="0"/>
          <w:numId w:val="4"/>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 xml:space="preserve">Odměna za vytvoření a poskytnutí oprávnění užít (licenci) Dílo dle </w:t>
      </w:r>
      <w:r w:rsidR="000909E5" w:rsidRPr="006B686F">
        <w:rPr>
          <w:rFonts w:ascii="Cambria" w:hAnsi="Cambria"/>
          <w:sz w:val="23"/>
          <w:szCs w:val="23"/>
        </w:rPr>
        <w:t>článku V</w:t>
      </w:r>
      <w:r w:rsidRPr="006B686F">
        <w:rPr>
          <w:rFonts w:ascii="Cambria" w:hAnsi="Cambria"/>
          <w:sz w:val="23"/>
          <w:szCs w:val="23"/>
        </w:rPr>
        <w:t xml:space="preserve"> odst. </w:t>
      </w:r>
      <w:r w:rsidR="000909E5" w:rsidRPr="006B686F">
        <w:rPr>
          <w:rFonts w:ascii="Cambria" w:hAnsi="Cambria"/>
          <w:sz w:val="23"/>
          <w:szCs w:val="23"/>
        </w:rPr>
        <w:t>5.</w:t>
      </w:r>
      <w:smartTag w:uri="urn:schemas-microsoft-com:office:smarttags" w:element="metricconverter">
        <w:smartTagPr>
          <w:attr w:name="ProductID" w:val="1 a"/>
        </w:smartTagPr>
        <w:r w:rsidRPr="006B686F">
          <w:rPr>
            <w:rFonts w:ascii="Cambria" w:hAnsi="Cambria"/>
            <w:sz w:val="23"/>
            <w:szCs w:val="23"/>
          </w:rPr>
          <w:t>1 a</w:t>
        </w:r>
      </w:smartTag>
      <w:r w:rsidRPr="006B686F">
        <w:rPr>
          <w:rFonts w:ascii="Cambria" w:hAnsi="Cambria"/>
          <w:sz w:val="23"/>
          <w:szCs w:val="23"/>
        </w:rPr>
        <w:t xml:space="preserve"> </w:t>
      </w:r>
      <w:r w:rsidR="000909E5" w:rsidRPr="006B686F">
        <w:rPr>
          <w:rFonts w:ascii="Cambria" w:hAnsi="Cambria"/>
          <w:sz w:val="23"/>
          <w:szCs w:val="23"/>
        </w:rPr>
        <w:t>5.</w:t>
      </w:r>
      <w:r w:rsidRPr="006B686F">
        <w:rPr>
          <w:rFonts w:ascii="Cambria" w:hAnsi="Cambria"/>
          <w:sz w:val="23"/>
          <w:szCs w:val="23"/>
        </w:rPr>
        <w:t xml:space="preserve">2 této smlouvy v sobě již zahrnuje veškeré případné náklady autora, které nesouvisí přímo s výrobou Díla, potřebné k vytvoření a poskytnutí oprávnění užití (licence) Díla. Autor pak </w:t>
      </w:r>
      <w:r w:rsidRPr="006B686F">
        <w:rPr>
          <w:rFonts w:ascii="Cambria" w:hAnsi="Cambria"/>
          <w:sz w:val="23"/>
          <w:szCs w:val="23"/>
        </w:rPr>
        <w:lastRenderedPageBreak/>
        <w:t>výslovně prohlašuje, že celková objednatelem poskytnutá odměna je adekvátní rozsahu a náročnosti vytvořeného Díla, a nečiní si nároky na jakoukoliv dodatečnou odměnu.</w:t>
      </w:r>
    </w:p>
    <w:p w14:paraId="7C967988" w14:textId="573571B0" w:rsidR="002A7F4E" w:rsidRPr="006B686F" w:rsidRDefault="002A7F4E" w:rsidP="00D026D0">
      <w:pPr>
        <w:numPr>
          <w:ilvl w:val="0"/>
          <w:numId w:val="4"/>
        </w:numPr>
        <w:tabs>
          <w:tab w:val="clear" w:pos="720"/>
          <w:tab w:val="num" w:pos="360"/>
        </w:tabs>
        <w:spacing w:line="276" w:lineRule="auto"/>
        <w:ind w:left="360"/>
        <w:jc w:val="both"/>
        <w:rPr>
          <w:rFonts w:ascii="Cambria" w:hAnsi="Cambria"/>
          <w:sz w:val="23"/>
          <w:szCs w:val="23"/>
        </w:rPr>
      </w:pPr>
      <w:r>
        <w:rPr>
          <w:rFonts w:ascii="Cambria" w:hAnsi="Cambria"/>
          <w:sz w:val="23"/>
          <w:szCs w:val="23"/>
        </w:rPr>
        <w:t xml:space="preserve">Případné vícepráce budou provedeny pouze po předchozím odsouhlasení osobou odpovědnou za realizaci smlouvy na straně Objednatele. Pro nacenění víceprací se použije sazba </w:t>
      </w:r>
      <w:r w:rsidR="00370622">
        <w:rPr>
          <w:rFonts w:ascii="Cambria" w:hAnsi="Cambria"/>
          <w:sz w:val="23"/>
          <w:szCs w:val="23"/>
        </w:rPr>
        <w:t>x</w:t>
      </w:r>
      <w:r w:rsidR="00F04362">
        <w:rPr>
          <w:rFonts w:ascii="Cambria" w:hAnsi="Cambria"/>
          <w:sz w:val="23"/>
          <w:szCs w:val="23"/>
        </w:rPr>
        <w:t xml:space="preserve"> Kč/hodin</w:t>
      </w:r>
      <w:r w:rsidR="00FE6A56">
        <w:rPr>
          <w:rFonts w:ascii="Cambria" w:hAnsi="Cambria"/>
          <w:sz w:val="23"/>
          <w:szCs w:val="23"/>
        </w:rPr>
        <w:t>u</w:t>
      </w:r>
      <w:r w:rsidR="00F04362">
        <w:rPr>
          <w:rFonts w:ascii="Cambria" w:hAnsi="Cambria"/>
          <w:sz w:val="23"/>
          <w:szCs w:val="23"/>
        </w:rPr>
        <w:t xml:space="preserve"> vč. DPH.</w:t>
      </w:r>
    </w:p>
    <w:p w14:paraId="05E2DF56" w14:textId="77777777" w:rsidR="00696872" w:rsidRPr="006B686F" w:rsidRDefault="00696872" w:rsidP="00D026D0">
      <w:pPr>
        <w:spacing w:line="276" w:lineRule="auto"/>
        <w:jc w:val="both"/>
        <w:rPr>
          <w:rFonts w:ascii="Cambria" w:hAnsi="Cambria"/>
          <w:sz w:val="23"/>
          <w:szCs w:val="23"/>
        </w:rPr>
      </w:pPr>
    </w:p>
    <w:p w14:paraId="6B9EA0C2" w14:textId="78D068C0" w:rsidR="00696872" w:rsidRPr="006B686F" w:rsidRDefault="000909E5" w:rsidP="00D026D0">
      <w:pPr>
        <w:spacing w:line="276" w:lineRule="auto"/>
        <w:jc w:val="center"/>
        <w:rPr>
          <w:rFonts w:ascii="Cambria" w:hAnsi="Cambria"/>
          <w:b/>
          <w:sz w:val="23"/>
          <w:szCs w:val="23"/>
        </w:rPr>
      </w:pPr>
      <w:r w:rsidRPr="006B686F">
        <w:rPr>
          <w:rFonts w:ascii="Cambria" w:hAnsi="Cambria"/>
          <w:b/>
          <w:sz w:val="23"/>
          <w:szCs w:val="23"/>
        </w:rPr>
        <w:t>VI.</w:t>
      </w:r>
    </w:p>
    <w:p w14:paraId="3F8A2D5C" w14:textId="77777777" w:rsidR="00696872" w:rsidRPr="006B686F" w:rsidRDefault="00696872" w:rsidP="00D026D0">
      <w:pPr>
        <w:spacing w:after="240" w:line="276" w:lineRule="auto"/>
        <w:jc w:val="center"/>
        <w:rPr>
          <w:rFonts w:ascii="Cambria" w:hAnsi="Cambria"/>
          <w:b/>
          <w:sz w:val="23"/>
          <w:szCs w:val="23"/>
        </w:rPr>
      </w:pPr>
      <w:r w:rsidRPr="006B686F">
        <w:rPr>
          <w:rFonts w:ascii="Cambria" w:hAnsi="Cambria"/>
          <w:b/>
          <w:sz w:val="23"/>
          <w:szCs w:val="23"/>
        </w:rPr>
        <w:t>Další práva a povinnosti objednatele a autora</w:t>
      </w:r>
    </w:p>
    <w:p w14:paraId="32FAF811" w14:textId="77777777" w:rsidR="00696872" w:rsidRPr="006B686F" w:rsidRDefault="00696872" w:rsidP="00D026D0">
      <w:pPr>
        <w:numPr>
          <w:ilvl w:val="0"/>
          <w:numId w:val="16"/>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Smluvní strany se zavazují v průběhu přípravy a vytváření Díla podle této smlouvy plně spolupracovat. Případné spory budou přednostně řešit dohodou.</w:t>
      </w:r>
    </w:p>
    <w:p w14:paraId="610B6F41" w14:textId="77777777" w:rsidR="00696872" w:rsidRPr="006B686F" w:rsidRDefault="00696872" w:rsidP="00D026D0">
      <w:pPr>
        <w:numPr>
          <w:ilvl w:val="0"/>
          <w:numId w:val="16"/>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Pokud se v průběhu plnění této smlouvy vyskytnou na straně objednatele či autora překážky, které by mohly mít za následek znemožnění splnění předmětu smlouvy, zavazují se obě smluvní strany ke vzájemnému neprodlenému informování a podniknutí všech možných kroků k překonání takových překážek.</w:t>
      </w:r>
    </w:p>
    <w:p w14:paraId="0EB7EA9B" w14:textId="77777777" w:rsidR="00696872" w:rsidRPr="006B686F" w:rsidRDefault="00696872" w:rsidP="00D026D0">
      <w:pPr>
        <w:numPr>
          <w:ilvl w:val="0"/>
          <w:numId w:val="16"/>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 xml:space="preserve">Nemůže-li autor </w:t>
      </w:r>
      <w:r w:rsidR="00434223" w:rsidRPr="006B686F">
        <w:rPr>
          <w:rFonts w:ascii="Cambria" w:hAnsi="Cambria"/>
          <w:sz w:val="23"/>
          <w:szCs w:val="23"/>
        </w:rPr>
        <w:t>ze</w:t>
      </w:r>
      <w:r w:rsidRPr="006B686F">
        <w:rPr>
          <w:rFonts w:ascii="Cambria" w:hAnsi="Cambria"/>
          <w:sz w:val="23"/>
          <w:szCs w:val="23"/>
        </w:rPr>
        <w:t xml:space="preserve"> závažných důvodů vytváře</w:t>
      </w:r>
      <w:r w:rsidR="00434223" w:rsidRPr="006B686F">
        <w:rPr>
          <w:rFonts w:ascii="Cambria" w:hAnsi="Cambria"/>
          <w:sz w:val="23"/>
          <w:szCs w:val="23"/>
        </w:rPr>
        <w:t>t</w:t>
      </w:r>
      <w:r w:rsidRPr="006B686F">
        <w:rPr>
          <w:rFonts w:ascii="Cambria" w:hAnsi="Cambria"/>
          <w:sz w:val="23"/>
          <w:szCs w:val="23"/>
        </w:rPr>
        <w:t xml:space="preserve"> Díl</w:t>
      </w:r>
      <w:r w:rsidR="00434223" w:rsidRPr="006B686F">
        <w:rPr>
          <w:rFonts w:ascii="Cambria" w:hAnsi="Cambria"/>
          <w:sz w:val="23"/>
          <w:szCs w:val="23"/>
        </w:rPr>
        <w:t>o</w:t>
      </w:r>
      <w:r w:rsidRPr="006B686F">
        <w:rPr>
          <w:rFonts w:ascii="Cambria" w:hAnsi="Cambria"/>
          <w:sz w:val="23"/>
          <w:szCs w:val="23"/>
        </w:rPr>
        <w:t xml:space="preserve">, je povinen o tom neprodleně informovat </w:t>
      </w:r>
      <w:r w:rsidR="00434223" w:rsidRPr="006B686F">
        <w:rPr>
          <w:rFonts w:ascii="Cambria" w:hAnsi="Cambria"/>
          <w:sz w:val="23"/>
          <w:szCs w:val="23"/>
        </w:rPr>
        <w:t>osobu odpovědnou za realizaci této smlouvy ze strany objednatele uvedenou v záhlaví této smlouvy</w:t>
      </w:r>
      <w:r w:rsidR="00434223" w:rsidRPr="006B686F" w:rsidDel="00434223">
        <w:rPr>
          <w:rFonts w:ascii="Cambria" w:hAnsi="Cambria"/>
          <w:sz w:val="23"/>
          <w:szCs w:val="23"/>
        </w:rPr>
        <w:t xml:space="preserve"> </w:t>
      </w:r>
      <w:r w:rsidRPr="006B686F">
        <w:rPr>
          <w:rFonts w:ascii="Cambria" w:hAnsi="Cambria"/>
          <w:sz w:val="23"/>
          <w:szCs w:val="23"/>
        </w:rPr>
        <w:t>a řádně doložit důvod. Závažným důvodem se rozumí důvody způsobené vyšší mocí a důvody nezávislé na jeho zavinění, např. nemoc, úraz apod. Případná nemoc či úraz musí být doloženy písemným potvrzením lékaře.</w:t>
      </w:r>
    </w:p>
    <w:p w14:paraId="40AFF58E" w14:textId="77777777" w:rsidR="00696872" w:rsidRPr="006B686F" w:rsidRDefault="00696872" w:rsidP="00D026D0">
      <w:pPr>
        <w:numPr>
          <w:ilvl w:val="0"/>
          <w:numId w:val="16"/>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Autor je povinen postupovat při vytváření Díla s náležitou odbornou péčí, zaručit dodržování příslušných obecně závazných právních předpisů a pracovat podle svých nejlepších znalostí a schopností.</w:t>
      </w:r>
    </w:p>
    <w:p w14:paraId="396C19BC" w14:textId="77777777" w:rsidR="00696872" w:rsidRPr="006B686F" w:rsidRDefault="00696872" w:rsidP="00D026D0">
      <w:pPr>
        <w:numPr>
          <w:ilvl w:val="0"/>
          <w:numId w:val="16"/>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Autor se bude při vypracovávání Díla řídit zadáním a požadavky objednatele, tak jak vyplývají z Přílohy č. 1, dále jeho případnými zpřesňujícími pokyny, které si vyžádá zpracovávání Díla, a pokyny odpovědné či objednatelem pověřené osoby. Má však právo odmítnout řídit se pokyny, které by vedly ke zmaření předmětu této smlouvy, výrazně by předmět smlouvy měnily či by nebyly v souladu s právními předpisy.</w:t>
      </w:r>
    </w:p>
    <w:p w14:paraId="03241046" w14:textId="77777777" w:rsidR="00696872" w:rsidRPr="006B686F" w:rsidRDefault="00696872" w:rsidP="00D026D0">
      <w:pPr>
        <w:numPr>
          <w:ilvl w:val="0"/>
          <w:numId w:val="16"/>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Objednatel je povinen seznámit autora se všemi jemu známými skutečnostmi týkajícími se předmětu smlouvy, které by mohly mít vliv na jeho realizaci.</w:t>
      </w:r>
    </w:p>
    <w:p w14:paraId="19911224" w14:textId="77777777" w:rsidR="00696872" w:rsidRPr="006B686F" w:rsidRDefault="00696872" w:rsidP="00D026D0">
      <w:pPr>
        <w:numPr>
          <w:ilvl w:val="0"/>
          <w:numId w:val="16"/>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Objednatel se zavazuje poskytnout autorovi veškerou a řádnou součinnost nezbytnou pro vytvoření Díla, a to zejména předáváním doplňujících údajů, jejichž potřeba vznikne v průběhu vytváření Díla podle této smlouvy, v případě potřeby zpřesněním jeho požadavků uvedených v Příloze č. 1. Tato součinnost bude autorovi poskytnuta bezodkladně, nejpozději do tří dnů od jejího vyžádání, resp. ve lhůtě, již si smluvní strany v případě potřeby dojednají. Neposkytne-li objednatel ve stanovené lhůtě náležitou součinnost a autor kvůli tomu nedodrží termín předání Díla, nenese autor odpovědnost za případně vzniklou škodu a neocitne v prodlení s plněním Díla.</w:t>
      </w:r>
    </w:p>
    <w:p w14:paraId="6D71B835" w14:textId="07C567C3" w:rsidR="00696872" w:rsidRPr="006B686F" w:rsidRDefault="00696872" w:rsidP="00D026D0">
      <w:pPr>
        <w:numPr>
          <w:ilvl w:val="0"/>
          <w:numId w:val="16"/>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Objednatel je oprávněn dobu a místo vytváření Díla uvedenou v</w:t>
      </w:r>
      <w:r w:rsidR="000909E5" w:rsidRPr="006B686F">
        <w:rPr>
          <w:rFonts w:ascii="Cambria" w:hAnsi="Cambria"/>
          <w:sz w:val="23"/>
          <w:szCs w:val="23"/>
        </w:rPr>
        <w:t> článku III</w:t>
      </w:r>
      <w:r w:rsidRPr="006B686F">
        <w:rPr>
          <w:rFonts w:ascii="Cambria" w:hAnsi="Cambria"/>
          <w:sz w:val="23"/>
          <w:szCs w:val="23"/>
        </w:rPr>
        <w:t xml:space="preserve"> této smlouvy změnit, budou-li to vyžadovat závažné okolnosti, je však povinen vyžádat si souhlas autora. Autor se zavazuje takový souhlas objednateli bez vážných důvodů neodepřít. Objednatel je povinen respektovat další závazky autora při sjednávání nového termínu či místa vytváření Díla.</w:t>
      </w:r>
    </w:p>
    <w:p w14:paraId="3EB4C4E3" w14:textId="77777777" w:rsidR="00696872" w:rsidRPr="006B686F" w:rsidRDefault="00696872" w:rsidP="00D026D0">
      <w:pPr>
        <w:spacing w:line="276" w:lineRule="auto"/>
        <w:jc w:val="both"/>
        <w:rPr>
          <w:rFonts w:ascii="Cambria" w:hAnsi="Cambria"/>
          <w:b/>
          <w:sz w:val="23"/>
          <w:szCs w:val="23"/>
        </w:rPr>
      </w:pPr>
    </w:p>
    <w:p w14:paraId="37F20737" w14:textId="6E4F918C" w:rsidR="00696872" w:rsidRPr="006B686F" w:rsidRDefault="000909E5" w:rsidP="00D026D0">
      <w:pPr>
        <w:spacing w:line="276" w:lineRule="auto"/>
        <w:jc w:val="center"/>
        <w:rPr>
          <w:rFonts w:ascii="Cambria" w:hAnsi="Cambria"/>
          <w:b/>
          <w:sz w:val="23"/>
          <w:szCs w:val="23"/>
        </w:rPr>
      </w:pPr>
      <w:r w:rsidRPr="006B686F">
        <w:rPr>
          <w:rFonts w:ascii="Cambria" w:hAnsi="Cambria"/>
          <w:b/>
          <w:sz w:val="23"/>
          <w:szCs w:val="23"/>
        </w:rPr>
        <w:t>VII.</w:t>
      </w:r>
    </w:p>
    <w:p w14:paraId="5B0B9F26" w14:textId="77777777" w:rsidR="00696872" w:rsidRPr="006B686F" w:rsidRDefault="00696872" w:rsidP="00D026D0">
      <w:pPr>
        <w:spacing w:after="240" w:line="276" w:lineRule="auto"/>
        <w:jc w:val="center"/>
        <w:rPr>
          <w:rFonts w:ascii="Cambria" w:hAnsi="Cambria"/>
          <w:b/>
          <w:sz w:val="23"/>
          <w:szCs w:val="23"/>
        </w:rPr>
      </w:pPr>
      <w:r w:rsidRPr="006B686F">
        <w:rPr>
          <w:rFonts w:ascii="Cambria" w:hAnsi="Cambria"/>
          <w:b/>
          <w:sz w:val="23"/>
          <w:szCs w:val="23"/>
        </w:rPr>
        <w:lastRenderedPageBreak/>
        <w:t>Odstoupení od smlouvy</w:t>
      </w:r>
    </w:p>
    <w:p w14:paraId="67E54A4C" w14:textId="77777777" w:rsidR="00696872" w:rsidRPr="006B686F" w:rsidRDefault="00696872" w:rsidP="00D026D0">
      <w:pPr>
        <w:numPr>
          <w:ilvl w:val="0"/>
          <w:numId w:val="9"/>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Objednatel je oprávněn odstoupit od této smlouvy v případě, že autor poruší některou z povinností uvedenou v této smlouvě. Toto oprávnění objednatel nemá v případě, že autor porušení smlouvy nezavinil či za tímto porušením stojí vyšší moc.</w:t>
      </w:r>
    </w:p>
    <w:p w14:paraId="6260291D" w14:textId="0C297102" w:rsidR="00696872" w:rsidRPr="006B686F" w:rsidRDefault="00696872" w:rsidP="00D026D0">
      <w:pPr>
        <w:numPr>
          <w:ilvl w:val="0"/>
          <w:numId w:val="9"/>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 xml:space="preserve">Objednatel má možnost odstoupit od této smlouvy bez udání důvodu kdykoli až do předání Díla. </w:t>
      </w:r>
      <w:r w:rsidR="00D37DA9" w:rsidRPr="006B686F">
        <w:rPr>
          <w:rFonts w:ascii="Cambria" w:hAnsi="Cambria"/>
          <w:sz w:val="23"/>
          <w:szCs w:val="23"/>
        </w:rPr>
        <w:t>V takovém případě j</w:t>
      </w:r>
      <w:r w:rsidRPr="006B686F">
        <w:rPr>
          <w:rFonts w:ascii="Cambria" w:hAnsi="Cambria"/>
          <w:sz w:val="23"/>
          <w:szCs w:val="23"/>
        </w:rPr>
        <w:t xml:space="preserve">e však povinen zaplatit autorovi dle míry </w:t>
      </w:r>
      <w:r w:rsidRPr="00D9509B">
        <w:rPr>
          <w:rFonts w:ascii="Cambria" w:hAnsi="Cambria"/>
          <w:sz w:val="23"/>
          <w:szCs w:val="23"/>
        </w:rPr>
        <w:t xml:space="preserve">rozpracovanosti Díla přiměřenou náhradu za odměnu za vytvoření Díla, nejvýše však částku ve výši </w:t>
      </w:r>
      <w:r w:rsidRPr="001A4922">
        <w:rPr>
          <w:rFonts w:ascii="Cambria" w:hAnsi="Cambria"/>
          <w:sz w:val="23"/>
          <w:szCs w:val="23"/>
        </w:rPr>
        <w:t>100</w:t>
      </w:r>
      <w:r w:rsidR="000909E5" w:rsidRPr="00D9509B">
        <w:rPr>
          <w:rFonts w:ascii="Cambria" w:hAnsi="Cambria"/>
          <w:sz w:val="23"/>
          <w:szCs w:val="23"/>
        </w:rPr>
        <w:t xml:space="preserve"> %</w:t>
      </w:r>
      <w:r w:rsidR="000909E5" w:rsidRPr="006B686F">
        <w:rPr>
          <w:rFonts w:ascii="Cambria" w:hAnsi="Cambria"/>
          <w:sz w:val="23"/>
          <w:szCs w:val="23"/>
        </w:rPr>
        <w:t xml:space="preserve"> z odměny sjednané v článku V</w:t>
      </w:r>
      <w:r w:rsidRPr="006B686F">
        <w:rPr>
          <w:rFonts w:ascii="Cambria" w:hAnsi="Cambria"/>
          <w:sz w:val="23"/>
          <w:szCs w:val="23"/>
        </w:rPr>
        <w:t xml:space="preserve"> odst. </w:t>
      </w:r>
      <w:r w:rsidR="000909E5" w:rsidRPr="006B686F">
        <w:rPr>
          <w:rFonts w:ascii="Cambria" w:hAnsi="Cambria"/>
          <w:sz w:val="23"/>
          <w:szCs w:val="23"/>
        </w:rPr>
        <w:t>5.</w:t>
      </w:r>
      <w:r w:rsidRPr="006B686F">
        <w:rPr>
          <w:rFonts w:ascii="Cambria" w:hAnsi="Cambria"/>
          <w:sz w:val="23"/>
          <w:szCs w:val="23"/>
        </w:rPr>
        <w:t xml:space="preserve">1 této smlouvy, která se v tomto případě považuje za odstupné. Tato částka je splatná nejpozději do </w:t>
      </w:r>
      <w:r w:rsidR="00EB388E">
        <w:rPr>
          <w:rFonts w:ascii="Cambria" w:hAnsi="Cambria"/>
          <w:sz w:val="23"/>
          <w:szCs w:val="23"/>
        </w:rPr>
        <w:t xml:space="preserve">14 (čtrnácti) </w:t>
      </w:r>
      <w:r w:rsidRPr="006B686F">
        <w:rPr>
          <w:rFonts w:ascii="Cambria" w:hAnsi="Cambria"/>
          <w:sz w:val="23"/>
          <w:szCs w:val="23"/>
        </w:rPr>
        <w:t>dnů od odstoupení od smlouvy.</w:t>
      </w:r>
    </w:p>
    <w:p w14:paraId="1E161FC5" w14:textId="49B55864" w:rsidR="00696872" w:rsidRPr="006B686F" w:rsidRDefault="00696872" w:rsidP="00D026D0">
      <w:pPr>
        <w:numPr>
          <w:ilvl w:val="0"/>
          <w:numId w:val="9"/>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Objednatel může odstoupit od této smlouvy tak</w:t>
      </w:r>
      <w:r w:rsidR="000909E5" w:rsidRPr="006B686F">
        <w:rPr>
          <w:rFonts w:ascii="Cambria" w:hAnsi="Cambria"/>
          <w:sz w:val="23"/>
          <w:szCs w:val="23"/>
        </w:rPr>
        <w:t>é dle článku VIII</w:t>
      </w:r>
      <w:r w:rsidRPr="006B686F">
        <w:rPr>
          <w:rFonts w:ascii="Cambria" w:hAnsi="Cambria"/>
          <w:sz w:val="23"/>
          <w:szCs w:val="23"/>
        </w:rPr>
        <w:t xml:space="preserve"> odst. </w:t>
      </w:r>
      <w:r w:rsidR="000909E5" w:rsidRPr="006B686F">
        <w:rPr>
          <w:rFonts w:ascii="Cambria" w:hAnsi="Cambria"/>
          <w:sz w:val="23"/>
          <w:szCs w:val="23"/>
        </w:rPr>
        <w:t>8.</w:t>
      </w:r>
      <w:smartTag w:uri="urn:schemas-microsoft-com:office:smarttags" w:element="metricconverter">
        <w:smartTagPr>
          <w:attr w:name="ProductID" w:val="3 a"/>
        </w:smartTagPr>
        <w:r w:rsidRPr="006B686F">
          <w:rPr>
            <w:rFonts w:ascii="Cambria" w:hAnsi="Cambria"/>
            <w:sz w:val="23"/>
            <w:szCs w:val="23"/>
          </w:rPr>
          <w:t>3 a</w:t>
        </w:r>
      </w:smartTag>
      <w:r w:rsidRPr="006B686F">
        <w:rPr>
          <w:rFonts w:ascii="Cambria" w:hAnsi="Cambria"/>
          <w:sz w:val="23"/>
          <w:szCs w:val="23"/>
        </w:rPr>
        <w:t xml:space="preserve"> odst. </w:t>
      </w:r>
      <w:r w:rsidR="000909E5" w:rsidRPr="006B686F">
        <w:rPr>
          <w:rFonts w:ascii="Cambria" w:hAnsi="Cambria"/>
          <w:sz w:val="23"/>
          <w:szCs w:val="23"/>
        </w:rPr>
        <w:t>8.</w:t>
      </w:r>
      <w:r w:rsidRPr="006B686F">
        <w:rPr>
          <w:rFonts w:ascii="Cambria" w:hAnsi="Cambria"/>
          <w:sz w:val="23"/>
          <w:szCs w:val="23"/>
        </w:rPr>
        <w:t>5 této smlouvy.</w:t>
      </w:r>
    </w:p>
    <w:p w14:paraId="51CD8110" w14:textId="5CF933DF" w:rsidR="00696872" w:rsidRPr="006B686F" w:rsidRDefault="00696872" w:rsidP="00D026D0">
      <w:pPr>
        <w:numPr>
          <w:ilvl w:val="0"/>
          <w:numId w:val="9"/>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Autor má právo odstoupit od této smlouvy v případě, že se objednatel ocitne v prodle</w:t>
      </w:r>
      <w:r w:rsidR="000909E5" w:rsidRPr="006B686F">
        <w:rPr>
          <w:rFonts w:ascii="Cambria" w:hAnsi="Cambria"/>
          <w:sz w:val="23"/>
          <w:szCs w:val="23"/>
        </w:rPr>
        <w:t>ní s platbou odměny dle článku V</w:t>
      </w:r>
      <w:r w:rsidRPr="006B686F">
        <w:rPr>
          <w:rFonts w:ascii="Cambria" w:hAnsi="Cambria"/>
          <w:sz w:val="23"/>
          <w:szCs w:val="23"/>
        </w:rPr>
        <w:t xml:space="preserve"> odst. </w:t>
      </w:r>
      <w:r w:rsidR="000909E5" w:rsidRPr="006B686F">
        <w:rPr>
          <w:rFonts w:ascii="Cambria" w:hAnsi="Cambria"/>
          <w:sz w:val="23"/>
          <w:szCs w:val="23"/>
        </w:rPr>
        <w:t>5.</w:t>
      </w:r>
      <w:smartTag w:uri="urn:schemas-microsoft-com:office:smarttags" w:element="metricconverter">
        <w:smartTagPr>
          <w:attr w:name="ProductID" w:val="1 a"/>
        </w:smartTagPr>
        <w:r w:rsidRPr="006B686F">
          <w:rPr>
            <w:rFonts w:ascii="Cambria" w:hAnsi="Cambria"/>
            <w:sz w:val="23"/>
            <w:szCs w:val="23"/>
          </w:rPr>
          <w:t>1 a</w:t>
        </w:r>
      </w:smartTag>
      <w:r w:rsidRPr="006B686F">
        <w:rPr>
          <w:rFonts w:ascii="Cambria" w:hAnsi="Cambria"/>
          <w:sz w:val="23"/>
          <w:szCs w:val="23"/>
        </w:rPr>
        <w:t xml:space="preserve"> </w:t>
      </w:r>
      <w:r w:rsidR="000909E5" w:rsidRPr="006B686F">
        <w:rPr>
          <w:rFonts w:ascii="Cambria" w:hAnsi="Cambria"/>
          <w:sz w:val="23"/>
          <w:szCs w:val="23"/>
        </w:rPr>
        <w:t>5.</w:t>
      </w:r>
      <w:r w:rsidRPr="006B686F">
        <w:rPr>
          <w:rFonts w:ascii="Cambria" w:hAnsi="Cambria"/>
          <w:sz w:val="23"/>
          <w:szCs w:val="23"/>
        </w:rPr>
        <w:t>2 této</w:t>
      </w:r>
      <w:r w:rsidR="000909E5" w:rsidRPr="006B686F">
        <w:rPr>
          <w:rFonts w:ascii="Cambria" w:hAnsi="Cambria"/>
          <w:sz w:val="23"/>
          <w:szCs w:val="23"/>
        </w:rPr>
        <w:t xml:space="preserve"> smlouvy dle ustanovení článku V</w:t>
      </w:r>
      <w:r w:rsidRPr="006B686F">
        <w:rPr>
          <w:rFonts w:ascii="Cambria" w:hAnsi="Cambria"/>
          <w:sz w:val="23"/>
          <w:szCs w:val="23"/>
        </w:rPr>
        <w:t xml:space="preserve"> odst. </w:t>
      </w:r>
      <w:r w:rsidR="000909E5" w:rsidRPr="006B686F">
        <w:rPr>
          <w:rFonts w:ascii="Cambria" w:hAnsi="Cambria"/>
          <w:sz w:val="23"/>
          <w:szCs w:val="23"/>
        </w:rPr>
        <w:t>5.</w:t>
      </w:r>
      <w:r w:rsidRPr="006B686F">
        <w:rPr>
          <w:rFonts w:ascii="Cambria" w:hAnsi="Cambria"/>
          <w:sz w:val="23"/>
          <w:szCs w:val="23"/>
        </w:rPr>
        <w:t>3 této smlouvy o více než 14 dnů</w:t>
      </w:r>
      <w:r w:rsidR="00D37DA9" w:rsidRPr="006B686F">
        <w:rPr>
          <w:rFonts w:ascii="Cambria" w:hAnsi="Cambria"/>
          <w:sz w:val="23"/>
          <w:szCs w:val="23"/>
        </w:rPr>
        <w:t>; toto oprávnění autor nemá v případě, že objednatel porušení smlouvy nezavinil či za tímto porušením stojí vyšší moc</w:t>
      </w:r>
      <w:r w:rsidRPr="006B686F">
        <w:rPr>
          <w:rFonts w:ascii="Cambria" w:hAnsi="Cambria"/>
          <w:sz w:val="23"/>
          <w:szCs w:val="23"/>
        </w:rPr>
        <w:t>. V takovém případě neztrácí autor nárok na zaplacení celkové odměny za Dílo ani na sml</w:t>
      </w:r>
      <w:r w:rsidR="000909E5" w:rsidRPr="006B686F">
        <w:rPr>
          <w:rFonts w:ascii="Cambria" w:hAnsi="Cambria"/>
          <w:sz w:val="23"/>
          <w:szCs w:val="23"/>
        </w:rPr>
        <w:t>uvní pokutu sjednanou v článku IX</w:t>
      </w:r>
      <w:r w:rsidRPr="006B686F">
        <w:rPr>
          <w:rFonts w:ascii="Cambria" w:hAnsi="Cambria"/>
          <w:sz w:val="23"/>
          <w:szCs w:val="23"/>
        </w:rPr>
        <w:t xml:space="preserve"> odst. </w:t>
      </w:r>
      <w:r w:rsidR="000909E5" w:rsidRPr="006B686F">
        <w:rPr>
          <w:rFonts w:ascii="Cambria" w:hAnsi="Cambria"/>
          <w:sz w:val="23"/>
          <w:szCs w:val="23"/>
        </w:rPr>
        <w:t>9.</w:t>
      </w:r>
      <w:r w:rsidRPr="006B686F">
        <w:rPr>
          <w:rFonts w:ascii="Cambria" w:hAnsi="Cambria"/>
          <w:sz w:val="23"/>
          <w:szCs w:val="23"/>
        </w:rPr>
        <w:t>2 této smlouvy.</w:t>
      </w:r>
    </w:p>
    <w:p w14:paraId="53DD1B01" w14:textId="62BD00D6" w:rsidR="00696872" w:rsidRPr="006B686F" w:rsidRDefault="00696872" w:rsidP="00D026D0">
      <w:pPr>
        <w:numPr>
          <w:ilvl w:val="0"/>
          <w:numId w:val="9"/>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Autor má právo odstoupit od této smlouvy, pokud mu objednatel neposkytne pot</w:t>
      </w:r>
      <w:r w:rsidR="000909E5" w:rsidRPr="006B686F">
        <w:rPr>
          <w:rFonts w:ascii="Cambria" w:hAnsi="Cambria"/>
          <w:sz w:val="23"/>
          <w:szCs w:val="23"/>
        </w:rPr>
        <w:t>řebnou součinnost podle článku VI</w:t>
      </w:r>
      <w:r w:rsidRPr="006B686F">
        <w:rPr>
          <w:rFonts w:ascii="Cambria" w:hAnsi="Cambria"/>
          <w:sz w:val="23"/>
          <w:szCs w:val="23"/>
        </w:rPr>
        <w:t xml:space="preserve"> odst. </w:t>
      </w:r>
      <w:r w:rsidR="000909E5" w:rsidRPr="006B686F">
        <w:rPr>
          <w:rFonts w:ascii="Cambria" w:hAnsi="Cambria"/>
          <w:sz w:val="23"/>
          <w:szCs w:val="23"/>
        </w:rPr>
        <w:t>6.</w:t>
      </w:r>
      <w:r w:rsidR="00185B24" w:rsidRPr="006B686F">
        <w:rPr>
          <w:rFonts w:ascii="Cambria" w:hAnsi="Cambria"/>
          <w:sz w:val="23"/>
          <w:szCs w:val="23"/>
        </w:rPr>
        <w:t>7</w:t>
      </w:r>
      <w:r w:rsidRPr="006B686F">
        <w:rPr>
          <w:rFonts w:ascii="Cambria" w:hAnsi="Cambria"/>
          <w:sz w:val="23"/>
          <w:szCs w:val="23"/>
        </w:rPr>
        <w:t xml:space="preserve"> této smlouvy a pokud ho na tento svůj možný krok předem upozorní.</w:t>
      </w:r>
    </w:p>
    <w:p w14:paraId="6461C72F" w14:textId="77777777" w:rsidR="00696872" w:rsidRPr="006B686F" w:rsidRDefault="00696872" w:rsidP="00D026D0">
      <w:pPr>
        <w:numPr>
          <w:ilvl w:val="0"/>
          <w:numId w:val="9"/>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Odstoupením od smlouvy není dotčeno právo smluvní strany na náhradu škody a na zaplacení smluvní pokuty.</w:t>
      </w:r>
    </w:p>
    <w:p w14:paraId="16233D67" w14:textId="77777777" w:rsidR="00696872" w:rsidRPr="006B686F" w:rsidRDefault="00696872" w:rsidP="00D026D0">
      <w:pPr>
        <w:widowControl w:val="0"/>
        <w:numPr>
          <w:ilvl w:val="0"/>
          <w:numId w:val="9"/>
        </w:numPr>
        <w:tabs>
          <w:tab w:val="clear" w:pos="720"/>
          <w:tab w:val="num" w:pos="360"/>
        </w:tabs>
        <w:autoSpaceDE w:val="0"/>
        <w:autoSpaceDN w:val="0"/>
        <w:adjustRightInd w:val="0"/>
        <w:spacing w:line="276" w:lineRule="auto"/>
        <w:ind w:left="360"/>
        <w:jc w:val="both"/>
        <w:rPr>
          <w:rFonts w:ascii="Cambria" w:hAnsi="Cambria"/>
          <w:sz w:val="23"/>
          <w:szCs w:val="23"/>
        </w:rPr>
      </w:pPr>
      <w:r w:rsidRPr="006B686F">
        <w:rPr>
          <w:rFonts w:ascii="Cambria" w:hAnsi="Cambria"/>
          <w:sz w:val="23"/>
          <w:szCs w:val="23"/>
        </w:rPr>
        <w:t>Odstoupení od smlouvy se stává účinným doručením písemného oznámení druhé smluvní straně osobně, nebo na adresu uvedenou v záhlaví této smlouvy, a to ve formě doporučené zásilky do vlastních rukou s dodejkou. Zásilka se považuje za doručenou sedmým dnem po odeslání, i když si ji adresát nepřevzal.</w:t>
      </w:r>
    </w:p>
    <w:p w14:paraId="60F75E66" w14:textId="77777777" w:rsidR="00696872" w:rsidRPr="006B686F" w:rsidRDefault="00696872" w:rsidP="00D026D0">
      <w:pPr>
        <w:widowControl w:val="0"/>
        <w:numPr>
          <w:ilvl w:val="0"/>
          <w:numId w:val="9"/>
        </w:numPr>
        <w:tabs>
          <w:tab w:val="clear" w:pos="720"/>
          <w:tab w:val="num" w:pos="360"/>
        </w:tabs>
        <w:autoSpaceDE w:val="0"/>
        <w:autoSpaceDN w:val="0"/>
        <w:adjustRightInd w:val="0"/>
        <w:spacing w:line="276" w:lineRule="auto"/>
        <w:ind w:left="360"/>
        <w:jc w:val="both"/>
        <w:rPr>
          <w:rFonts w:ascii="Cambria" w:hAnsi="Cambria"/>
          <w:sz w:val="23"/>
          <w:szCs w:val="23"/>
        </w:rPr>
      </w:pPr>
      <w:r w:rsidRPr="006B686F">
        <w:rPr>
          <w:rFonts w:ascii="Cambria" w:hAnsi="Cambria"/>
          <w:sz w:val="23"/>
          <w:szCs w:val="23"/>
        </w:rPr>
        <w:t>Odstoupením od smlouvy se smlouva ruší od počátku.</w:t>
      </w:r>
    </w:p>
    <w:p w14:paraId="0CED61EC" w14:textId="77777777" w:rsidR="00696872" w:rsidRPr="006B686F" w:rsidRDefault="00696872" w:rsidP="00D026D0">
      <w:pPr>
        <w:widowControl w:val="0"/>
        <w:autoSpaceDE w:val="0"/>
        <w:autoSpaceDN w:val="0"/>
        <w:adjustRightInd w:val="0"/>
        <w:spacing w:line="276" w:lineRule="auto"/>
        <w:jc w:val="both"/>
        <w:rPr>
          <w:rFonts w:ascii="Cambria" w:hAnsi="Cambria"/>
          <w:sz w:val="23"/>
          <w:szCs w:val="23"/>
        </w:rPr>
      </w:pPr>
    </w:p>
    <w:p w14:paraId="09D25FAC" w14:textId="7D8F952D" w:rsidR="00696872" w:rsidRPr="006B686F" w:rsidRDefault="000909E5" w:rsidP="00D026D0">
      <w:pPr>
        <w:spacing w:line="276" w:lineRule="auto"/>
        <w:jc w:val="center"/>
        <w:rPr>
          <w:rFonts w:ascii="Cambria" w:hAnsi="Cambria"/>
          <w:b/>
          <w:sz w:val="23"/>
          <w:szCs w:val="23"/>
        </w:rPr>
      </w:pPr>
      <w:r w:rsidRPr="006B686F">
        <w:rPr>
          <w:rFonts w:ascii="Cambria" w:hAnsi="Cambria"/>
          <w:b/>
          <w:sz w:val="23"/>
          <w:szCs w:val="23"/>
        </w:rPr>
        <w:t>VIII.</w:t>
      </w:r>
    </w:p>
    <w:p w14:paraId="66AD0127" w14:textId="77777777" w:rsidR="00696872" w:rsidRPr="006B686F" w:rsidRDefault="00696872" w:rsidP="00D026D0">
      <w:pPr>
        <w:spacing w:after="240" w:line="276" w:lineRule="auto"/>
        <w:jc w:val="center"/>
        <w:rPr>
          <w:rFonts w:ascii="Cambria" w:hAnsi="Cambria"/>
          <w:b/>
          <w:sz w:val="23"/>
          <w:szCs w:val="23"/>
        </w:rPr>
      </w:pPr>
      <w:r w:rsidRPr="006B686F">
        <w:rPr>
          <w:rFonts w:ascii="Cambria" w:hAnsi="Cambria"/>
          <w:b/>
          <w:sz w:val="23"/>
          <w:szCs w:val="23"/>
        </w:rPr>
        <w:t>Odpovědnost za vady</w:t>
      </w:r>
    </w:p>
    <w:p w14:paraId="161233CD" w14:textId="50306545" w:rsidR="00696872" w:rsidRPr="006B686F" w:rsidRDefault="00696872" w:rsidP="00D026D0">
      <w:pPr>
        <w:numPr>
          <w:ilvl w:val="0"/>
          <w:numId w:val="13"/>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Autor odpovídá dle obecných předpisů za vady Díla vytč</w:t>
      </w:r>
      <w:r w:rsidR="000909E5" w:rsidRPr="006B686F">
        <w:rPr>
          <w:rFonts w:ascii="Cambria" w:hAnsi="Cambria"/>
          <w:sz w:val="23"/>
          <w:szCs w:val="23"/>
        </w:rPr>
        <w:t>ené mu objednatelem dle článku III</w:t>
      </w:r>
      <w:r w:rsidRPr="006B686F">
        <w:rPr>
          <w:rFonts w:ascii="Cambria" w:hAnsi="Cambria"/>
          <w:sz w:val="23"/>
          <w:szCs w:val="23"/>
        </w:rPr>
        <w:t xml:space="preserve"> odst. </w:t>
      </w:r>
      <w:r w:rsidR="000909E5" w:rsidRPr="006B686F">
        <w:rPr>
          <w:rFonts w:ascii="Cambria" w:hAnsi="Cambria"/>
          <w:sz w:val="23"/>
          <w:szCs w:val="23"/>
        </w:rPr>
        <w:t>3.</w:t>
      </w:r>
      <w:r w:rsidR="0042651E" w:rsidRPr="006B686F">
        <w:rPr>
          <w:rFonts w:ascii="Cambria" w:hAnsi="Cambria"/>
          <w:sz w:val="23"/>
          <w:szCs w:val="23"/>
        </w:rPr>
        <w:t>2</w:t>
      </w:r>
      <w:r w:rsidRPr="006B686F">
        <w:rPr>
          <w:rFonts w:ascii="Cambria" w:hAnsi="Cambria"/>
          <w:sz w:val="23"/>
          <w:szCs w:val="23"/>
        </w:rPr>
        <w:t xml:space="preserve"> této smlouvy. Dílo má vady, jestliže jeho provedení neodpovídá podmínkám sjednaným v této smlouvě.</w:t>
      </w:r>
    </w:p>
    <w:p w14:paraId="5359F1E6" w14:textId="77777777" w:rsidR="00696872" w:rsidRPr="006B686F" w:rsidRDefault="00696872" w:rsidP="00D026D0">
      <w:pPr>
        <w:numPr>
          <w:ilvl w:val="0"/>
          <w:numId w:val="13"/>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Autor neodpovídá za vady Díla vzniklé z důvodu nevhodných zadání, požadavků a pokynů objednatele, na které objednatele bez zbytečného odkladu upozornil, nebo jejichž nevhodnost při vynaložení veškeré péče nemohl zjistit.</w:t>
      </w:r>
    </w:p>
    <w:p w14:paraId="3CA1E7C3" w14:textId="77777777" w:rsidR="00696872" w:rsidRPr="006B686F" w:rsidRDefault="00696872" w:rsidP="00D026D0">
      <w:pPr>
        <w:numPr>
          <w:ilvl w:val="0"/>
          <w:numId w:val="13"/>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V případě vady Díla, resp. vady části Díla, má objednatel právo požadovat bezodkladné bezplatné odstranění vady, případně přiměřenou slevu z odměny za Dílo. V případě neodstranitelné vady má objednatel navíc právo na odstoupení od smlouvy. Volba mezi těmito nároky náleží objednateli, jestliže ji bez zbytečného odkladu po zjištění vad oznámí autorovi, jinak mu náleží přiměřená sleva z odměny za Dílo. Tuto volbu nemůže objednatel bez souhlasu autora dodatečně měnit.</w:t>
      </w:r>
    </w:p>
    <w:p w14:paraId="2A44EA33" w14:textId="49FDB973" w:rsidR="00696872" w:rsidRPr="006B686F" w:rsidRDefault="00696872" w:rsidP="00D026D0">
      <w:pPr>
        <w:numPr>
          <w:ilvl w:val="0"/>
          <w:numId w:val="13"/>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lastRenderedPageBreak/>
        <w:t xml:space="preserve">Objednatel je oprávněn do doby odstranění vad uvedených v zápise o předání Díla zadržet část sjednané odměny, a to ve výši </w:t>
      </w:r>
      <w:r w:rsidR="00A24FFB">
        <w:rPr>
          <w:rFonts w:ascii="Cambria" w:hAnsi="Cambria"/>
          <w:sz w:val="23"/>
          <w:szCs w:val="23"/>
        </w:rPr>
        <w:t xml:space="preserve">30 </w:t>
      </w:r>
      <w:r w:rsidRPr="006B686F">
        <w:rPr>
          <w:rFonts w:ascii="Cambria" w:hAnsi="Cambria"/>
          <w:sz w:val="23"/>
          <w:szCs w:val="23"/>
        </w:rPr>
        <w:t xml:space="preserve">% z celkové </w:t>
      </w:r>
      <w:r w:rsidR="000909E5" w:rsidRPr="006B686F">
        <w:rPr>
          <w:rFonts w:ascii="Cambria" w:hAnsi="Cambria"/>
          <w:sz w:val="23"/>
          <w:szCs w:val="23"/>
        </w:rPr>
        <w:t>odměny za Dílo dle článku V</w:t>
      </w:r>
      <w:r w:rsidRPr="006B686F">
        <w:rPr>
          <w:rFonts w:ascii="Cambria" w:hAnsi="Cambria"/>
          <w:sz w:val="23"/>
          <w:szCs w:val="23"/>
        </w:rPr>
        <w:t xml:space="preserve"> odst. </w:t>
      </w:r>
      <w:r w:rsidR="000909E5" w:rsidRPr="006B686F">
        <w:rPr>
          <w:rFonts w:ascii="Cambria" w:hAnsi="Cambria"/>
          <w:sz w:val="23"/>
          <w:szCs w:val="23"/>
        </w:rPr>
        <w:t>5.</w:t>
      </w:r>
      <w:smartTag w:uri="urn:schemas-microsoft-com:office:smarttags" w:element="metricconverter">
        <w:smartTagPr>
          <w:attr w:name="ProductID" w:val="1 a"/>
        </w:smartTagPr>
        <w:r w:rsidRPr="006B686F">
          <w:rPr>
            <w:rFonts w:ascii="Cambria" w:hAnsi="Cambria"/>
            <w:sz w:val="23"/>
            <w:szCs w:val="23"/>
          </w:rPr>
          <w:t>1 a</w:t>
        </w:r>
      </w:smartTag>
      <w:r w:rsidRPr="006B686F">
        <w:rPr>
          <w:rFonts w:ascii="Cambria" w:hAnsi="Cambria"/>
          <w:sz w:val="23"/>
          <w:szCs w:val="23"/>
        </w:rPr>
        <w:t xml:space="preserve"> </w:t>
      </w:r>
      <w:r w:rsidR="000909E5" w:rsidRPr="006B686F">
        <w:rPr>
          <w:rFonts w:ascii="Cambria" w:hAnsi="Cambria"/>
          <w:sz w:val="23"/>
          <w:szCs w:val="23"/>
        </w:rPr>
        <w:t>5.</w:t>
      </w:r>
      <w:r w:rsidRPr="006B686F">
        <w:rPr>
          <w:rFonts w:ascii="Cambria" w:hAnsi="Cambria"/>
          <w:sz w:val="23"/>
          <w:szCs w:val="23"/>
        </w:rPr>
        <w:t>2 této smlouvy.</w:t>
      </w:r>
    </w:p>
    <w:p w14:paraId="30D96F82" w14:textId="77777777" w:rsidR="00696872" w:rsidRPr="006B686F" w:rsidRDefault="00696872" w:rsidP="00D026D0">
      <w:pPr>
        <w:numPr>
          <w:ilvl w:val="0"/>
          <w:numId w:val="13"/>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Neodstraní-li autor vady Díla v přiměřené dodatečné lhůtě poskytnuté k jejich odstranění nebo oznámí-li před jejím uplynutím, že vady neodstraní, může objednatel požadovat přiměřenou slevu z odměny za Dílo. Odstoupit od smlouvy může objednatel v takovém případě, jen je-li Dílo zcela nezpůsobilé k zamýšlenému určení.</w:t>
      </w:r>
    </w:p>
    <w:p w14:paraId="2097A4EC" w14:textId="77777777" w:rsidR="00696872" w:rsidRPr="006B686F" w:rsidRDefault="00696872" w:rsidP="00D026D0">
      <w:pPr>
        <w:widowControl w:val="0"/>
        <w:autoSpaceDE w:val="0"/>
        <w:autoSpaceDN w:val="0"/>
        <w:adjustRightInd w:val="0"/>
        <w:spacing w:line="276" w:lineRule="auto"/>
        <w:jc w:val="both"/>
        <w:rPr>
          <w:rFonts w:ascii="Cambria" w:hAnsi="Cambria"/>
          <w:sz w:val="23"/>
          <w:szCs w:val="23"/>
        </w:rPr>
      </w:pPr>
    </w:p>
    <w:p w14:paraId="749EAB47" w14:textId="085AE027" w:rsidR="00696872" w:rsidRPr="006B686F" w:rsidRDefault="000909E5" w:rsidP="00D026D0">
      <w:pPr>
        <w:spacing w:line="276" w:lineRule="auto"/>
        <w:jc w:val="center"/>
        <w:rPr>
          <w:rFonts w:ascii="Cambria" w:hAnsi="Cambria"/>
          <w:b/>
          <w:sz w:val="23"/>
          <w:szCs w:val="23"/>
        </w:rPr>
      </w:pPr>
      <w:r w:rsidRPr="006B686F">
        <w:rPr>
          <w:rFonts w:ascii="Cambria" w:hAnsi="Cambria"/>
          <w:b/>
          <w:sz w:val="23"/>
          <w:szCs w:val="23"/>
        </w:rPr>
        <w:t>IX.</w:t>
      </w:r>
    </w:p>
    <w:p w14:paraId="061DAFD1" w14:textId="77777777" w:rsidR="00696872" w:rsidRPr="006B686F" w:rsidRDefault="00696872" w:rsidP="00D026D0">
      <w:pPr>
        <w:spacing w:after="240" w:line="276" w:lineRule="auto"/>
        <w:jc w:val="center"/>
        <w:rPr>
          <w:rFonts w:ascii="Cambria" w:hAnsi="Cambria"/>
          <w:b/>
          <w:sz w:val="23"/>
          <w:szCs w:val="23"/>
        </w:rPr>
      </w:pPr>
      <w:r w:rsidRPr="006B686F">
        <w:rPr>
          <w:rFonts w:ascii="Cambria" w:hAnsi="Cambria"/>
          <w:b/>
          <w:sz w:val="23"/>
          <w:szCs w:val="23"/>
        </w:rPr>
        <w:t>Smluvní pokuta, odpovědnost z prodlení</w:t>
      </w:r>
    </w:p>
    <w:p w14:paraId="3BEEA37E" w14:textId="77777777" w:rsidR="00696872" w:rsidRPr="006B686F" w:rsidRDefault="00696872" w:rsidP="00D026D0">
      <w:pPr>
        <w:numPr>
          <w:ilvl w:val="0"/>
          <w:numId w:val="7"/>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 xml:space="preserve">Pro případ, že </w:t>
      </w:r>
      <w:r w:rsidR="003E6356" w:rsidRPr="006B686F">
        <w:rPr>
          <w:rFonts w:ascii="Cambria" w:hAnsi="Cambria"/>
          <w:sz w:val="23"/>
          <w:szCs w:val="23"/>
        </w:rPr>
        <w:t xml:space="preserve">se </w:t>
      </w:r>
      <w:r w:rsidRPr="006B686F">
        <w:rPr>
          <w:rFonts w:ascii="Cambria" w:hAnsi="Cambria"/>
          <w:sz w:val="23"/>
          <w:szCs w:val="23"/>
        </w:rPr>
        <w:t xml:space="preserve">autor </w:t>
      </w:r>
      <w:r w:rsidR="003E6356" w:rsidRPr="006B686F">
        <w:rPr>
          <w:rFonts w:ascii="Cambria" w:hAnsi="Cambria"/>
          <w:sz w:val="23"/>
          <w:szCs w:val="23"/>
        </w:rPr>
        <w:t xml:space="preserve">ocitne </w:t>
      </w:r>
      <w:r w:rsidRPr="006B686F">
        <w:rPr>
          <w:rFonts w:ascii="Cambria" w:hAnsi="Cambria"/>
          <w:sz w:val="23"/>
          <w:szCs w:val="23"/>
        </w:rPr>
        <w:t xml:space="preserve">zaviněně </w:t>
      </w:r>
      <w:r w:rsidR="00842051" w:rsidRPr="006B686F">
        <w:rPr>
          <w:rFonts w:ascii="Cambria" w:hAnsi="Cambria"/>
          <w:sz w:val="23"/>
          <w:szCs w:val="23"/>
        </w:rPr>
        <w:t>v prodlení s provedením a předáním Díla</w:t>
      </w:r>
      <w:r w:rsidRPr="006B686F">
        <w:rPr>
          <w:rFonts w:ascii="Cambria" w:hAnsi="Cambria"/>
          <w:sz w:val="23"/>
          <w:szCs w:val="23"/>
        </w:rPr>
        <w:t xml:space="preserve">, má objednatel nárok na smluvní pokutu ve </w:t>
      </w:r>
      <w:r w:rsidRPr="00A24FFB">
        <w:rPr>
          <w:rFonts w:ascii="Cambria" w:hAnsi="Cambria"/>
          <w:sz w:val="23"/>
          <w:szCs w:val="23"/>
        </w:rPr>
        <w:t xml:space="preserve">výši </w:t>
      </w:r>
      <w:r w:rsidR="00842051" w:rsidRPr="001A4922">
        <w:rPr>
          <w:rFonts w:ascii="Cambria" w:hAnsi="Cambria"/>
          <w:sz w:val="23"/>
          <w:szCs w:val="23"/>
        </w:rPr>
        <w:t>1 000</w:t>
      </w:r>
      <w:r w:rsidRPr="00A24FFB">
        <w:rPr>
          <w:rFonts w:ascii="Cambria" w:hAnsi="Cambria"/>
          <w:sz w:val="23"/>
          <w:szCs w:val="23"/>
        </w:rPr>
        <w:t xml:space="preserve">,- Kč (slovy </w:t>
      </w:r>
      <w:r w:rsidR="00842051" w:rsidRPr="001A4922">
        <w:rPr>
          <w:rFonts w:ascii="Cambria" w:hAnsi="Cambria"/>
          <w:sz w:val="23"/>
          <w:szCs w:val="23"/>
        </w:rPr>
        <w:t>jeden tisíc</w:t>
      </w:r>
      <w:r w:rsidRPr="00A24FFB">
        <w:rPr>
          <w:rFonts w:ascii="Cambria" w:hAnsi="Cambria"/>
          <w:sz w:val="23"/>
          <w:szCs w:val="23"/>
        </w:rPr>
        <w:t xml:space="preserve"> </w:t>
      </w:r>
      <w:r w:rsidR="00842051" w:rsidRPr="00A24FFB">
        <w:rPr>
          <w:rFonts w:ascii="Cambria" w:hAnsi="Cambria"/>
          <w:sz w:val="23"/>
          <w:szCs w:val="23"/>
        </w:rPr>
        <w:t>k</w:t>
      </w:r>
      <w:r w:rsidRPr="00A24FFB">
        <w:rPr>
          <w:rFonts w:ascii="Cambria" w:hAnsi="Cambria"/>
          <w:sz w:val="23"/>
          <w:szCs w:val="23"/>
        </w:rPr>
        <w:t>orun</w:t>
      </w:r>
      <w:r w:rsidRPr="006B686F">
        <w:rPr>
          <w:rFonts w:ascii="Cambria" w:hAnsi="Cambria"/>
          <w:sz w:val="23"/>
          <w:szCs w:val="23"/>
        </w:rPr>
        <w:t xml:space="preserve"> českých) za každ</w:t>
      </w:r>
      <w:r w:rsidR="00135C3F" w:rsidRPr="006B686F">
        <w:rPr>
          <w:rFonts w:ascii="Cambria" w:hAnsi="Cambria"/>
          <w:sz w:val="23"/>
          <w:szCs w:val="23"/>
        </w:rPr>
        <w:t>ý, byť i jen započatý den prodlení</w:t>
      </w:r>
      <w:r w:rsidRPr="006B686F">
        <w:rPr>
          <w:rFonts w:ascii="Cambria" w:hAnsi="Cambria"/>
          <w:sz w:val="23"/>
          <w:szCs w:val="23"/>
        </w:rPr>
        <w:t>. V případě, že je autor povinen zaplatit objednateli smluvní pokutu, je objednatel oprávněn započíst tuto smluvní pokutu proti odměně, kterou je povinen autorovi podle této smlouvy zaplatit.</w:t>
      </w:r>
    </w:p>
    <w:p w14:paraId="1F9218C3" w14:textId="77777777" w:rsidR="008A6B01" w:rsidRDefault="008A6B01" w:rsidP="008A6B01">
      <w:pPr>
        <w:numPr>
          <w:ilvl w:val="0"/>
          <w:numId w:val="7"/>
        </w:numPr>
        <w:tabs>
          <w:tab w:val="clear" w:pos="720"/>
          <w:tab w:val="num" w:pos="360"/>
        </w:tabs>
        <w:spacing w:line="276" w:lineRule="auto"/>
        <w:ind w:left="360"/>
        <w:jc w:val="both"/>
        <w:rPr>
          <w:rFonts w:ascii="Cambria" w:hAnsi="Cambria"/>
          <w:sz w:val="23"/>
          <w:szCs w:val="23"/>
        </w:rPr>
      </w:pPr>
      <w:r>
        <w:rPr>
          <w:rFonts w:ascii="Cambria" w:hAnsi="Cambria"/>
          <w:sz w:val="23"/>
          <w:szCs w:val="23"/>
        </w:rPr>
        <w:t>Pro případ, že se objednatel ocitne v prodlení se zaplacením smluvené odměny po řádném předání Díla, s výjimkou případu uvedeného v článku VIII odst. 8.4 této smlouvy, má autor nárok na zaplacení úroku z prodlení za každý, byť i jen započatý den prodlení ve výši stanovené nařízením vlády č. 351/2013 Sb., v platném znění, z celkové odměny sjednané v článku V odst. 5.1 a 5.2 této smlouvy za každý byť i jen započatý den prodlení, a to až do výše této celkové odměny.</w:t>
      </w:r>
    </w:p>
    <w:p w14:paraId="033C7891" w14:textId="77777777" w:rsidR="00696872" w:rsidRPr="006B686F" w:rsidRDefault="00696872" w:rsidP="00D026D0">
      <w:pPr>
        <w:numPr>
          <w:ilvl w:val="0"/>
          <w:numId w:val="7"/>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Závazek splnit povinnosti sjednané v této smlouvě zaplacením smluvní pokuty nezaniká, nestanoví-li smluvní strana, které vznikl nárok na smluvní pokutu, jinak.</w:t>
      </w:r>
    </w:p>
    <w:p w14:paraId="41EA0B9F" w14:textId="77777777" w:rsidR="00696872" w:rsidRPr="006B686F" w:rsidRDefault="00135C3F" w:rsidP="00D026D0">
      <w:pPr>
        <w:numPr>
          <w:ilvl w:val="0"/>
          <w:numId w:val="7"/>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Pokud objednateli vznikl nárok na zaplacení smluvní pokuty, má právo zvolit, zda uplatní tento nárok, či nárok na náhradu způsobené škody vzniklý ze stejného důvodu. V případě volby nároku na náhradu způsobené škody zaniká nárok na smluvní pokutu.</w:t>
      </w:r>
    </w:p>
    <w:p w14:paraId="4ACCAE67" w14:textId="77777777" w:rsidR="00696872" w:rsidRPr="006B686F" w:rsidRDefault="00696872" w:rsidP="00D026D0">
      <w:pPr>
        <w:widowControl w:val="0"/>
        <w:autoSpaceDE w:val="0"/>
        <w:autoSpaceDN w:val="0"/>
        <w:adjustRightInd w:val="0"/>
        <w:spacing w:line="276" w:lineRule="auto"/>
        <w:jc w:val="both"/>
        <w:rPr>
          <w:rFonts w:ascii="Cambria" w:hAnsi="Cambria"/>
          <w:sz w:val="23"/>
          <w:szCs w:val="23"/>
        </w:rPr>
      </w:pPr>
    </w:p>
    <w:p w14:paraId="294B7585" w14:textId="2155F4F0" w:rsidR="00696872" w:rsidRPr="006B686F" w:rsidRDefault="000909E5" w:rsidP="00D026D0">
      <w:pPr>
        <w:spacing w:line="276" w:lineRule="auto"/>
        <w:jc w:val="center"/>
        <w:rPr>
          <w:rFonts w:ascii="Cambria" w:hAnsi="Cambria"/>
          <w:b/>
          <w:sz w:val="23"/>
          <w:szCs w:val="23"/>
        </w:rPr>
      </w:pPr>
      <w:r w:rsidRPr="006B686F">
        <w:rPr>
          <w:rFonts w:ascii="Cambria" w:hAnsi="Cambria"/>
          <w:b/>
          <w:sz w:val="23"/>
          <w:szCs w:val="23"/>
        </w:rPr>
        <w:t>X.</w:t>
      </w:r>
    </w:p>
    <w:p w14:paraId="4EE82976" w14:textId="77777777" w:rsidR="00696872" w:rsidRPr="006B686F" w:rsidRDefault="00696872" w:rsidP="00D026D0">
      <w:pPr>
        <w:spacing w:after="240" w:line="276" w:lineRule="auto"/>
        <w:jc w:val="center"/>
        <w:rPr>
          <w:rFonts w:ascii="Cambria" w:hAnsi="Cambria"/>
          <w:b/>
          <w:sz w:val="23"/>
          <w:szCs w:val="23"/>
        </w:rPr>
      </w:pPr>
      <w:r w:rsidRPr="006B686F">
        <w:rPr>
          <w:rFonts w:ascii="Cambria" w:hAnsi="Cambria"/>
          <w:b/>
          <w:sz w:val="23"/>
          <w:szCs w:val="23"/>
        </w:rPr>
        <w:t>Odpovědnost za škodu</w:t>
      </w:r>
    </w:p>
    <w:p w14:paraId="69AA98AD" w14:textId="77777777" w:rsidR="008A6B01" w:rsidRDefault="008A6B01" w:rsidP="008A6B01">
      <w:pPr>
        <w:numPr>
          <w:ilvl w:val="0"/>
          <w:numId w:val="8"/>
        </w:numPr>
        <w:tabs>
          <w:tab w:val="clear" w:pos="720"/>
          <w:tab w:val="num" w:pos="360"/>
        </w:tabs>
        <w:spacing w:line="276" w:lineRule="auto"/>
        <w:ind w:left="360"/>
        <w:jc w:val="both"/>
        <w:rPr>
          <w:rFonts w:ascii="Cambria" w:hAnsi="Cambria"/>
          <w:sz w:val="23"/>
          <w:szCs w:val="23"/>
        </w:rPr>
      </w:pPr>
      <w:r>
        <w:rPr>
          <w:rFonts w:ascii="Cambria" w:hAnsi="Cambria"/>
          <w:sz w:val="23"/>
          <w:szCs w:val="23"/>
        </w:rPr>
        <w:t>Odpovědnost za škodu se řídí touto smlouvou a příslušnými ustanoveními občanského zákoníku.</w:t>
      </w:r>
    </w:p>
    <w:p w14:paraId="6EB78D87" w14:textId="77777777" w:rsidR="00696872" w:rsidRPr="006B686F" w:rsidRDefault="00696872" w:rsidP="00D026D0">
      <w:pPr>
        <w:numPr>
          <w:ilvl w:val="0"/>
          <w:numId w:val="8"/>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Autor neodpovídá za škodu vzniklou z důvodu nevhodných zadání, požadavků a pokynů objednatele či jím pověřených osob</w:t>
      </w:r>
      <w:r w:rsidR="00135C3F" w:rsidRPr="006B686F">
        <w:rPr>
          <w:rFonts w:ascii="Cambria" w:hAnsi="Cambria"/>
          <w:sz w:val="23"/>
          <w:szCs w:val="23"/>
        </w:rPr>
        <w:t>, na které objednatele bez zbytečného odkladu upozornil, nebo jejichž nevhodnost při vynaložení veškeré péče nemohl zjistit</w:t>
      </w:r>
      <w:r w:rsidRPr="006B686F">
        <w:rPr>
          <w:rFonts w:ascii="Cambria" w:hAnsi="Cambria"/>
          <w:sz w:val="23"/>
          <w:szCs w:val="23"/>
        </w:rPr>
        <w:t>.</w:t>
      </w:r>
    </w:p>
    <w:p w14:paraId="12BD639D" w14:textId="77777777" w:rsidR="00696872" w:rsidRPr="006B686F" w:rsidRDefault="00696872" w:rsidP="00D026D0">
      <w:pPr>
        <w:numPr>
          <w:ilvl w:val="0"/>
          <w:numId w:val="8"/>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Autor není odpovědný za škodu, která případně vznikne v důsledku užití jím vytvořeného Díla objednatelem či jinou osobou</w:t>
      </w:r>
      <w:r w:rsidR="00135C3F" w:rsidRPr="006B686F">
        <w:rPr>
          <w:rFonts w:ascii="Cambria" w:hAnsi="Cambria"/>
          <w:sz w:val="23"/>
          <w:szCs w:val="23"/>
        </w:rPr>
        <w:t>, pokud tato škoda nevznikla jako důsledek vadně provedeného Díla</w:t>
      </w:r>
      <w:r w:rsidRPr="006B686F">
        <w:rPr>
          <w:rFonts w:ascii="Cambria" w:hAnsi="Cambria"/>
          <w:sz w:val="23"/>
          <w:szCs w:val="23"/>
        </w:rPr>
        <w:t>.</w:t>
      </w:r>
    </w:p>
    <w:p w14:paraId="06A34359" w14:textId="77777777" w:rsidR="00696872" w:rsidRPr="006B686F" w:rsidRDefault="00696872" w:rsidP="00D026D0">
      <w:pPr>
        <w:numPr>
          <w:ilvl w:val="0"/>
          <w:numId w:val="8"/>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Autor není odpovědný za škodu způsobenou vyšší mocí, jíž nemohl zabránit ani při vynaložení přiměřeného úsilí, které od něho bylo možné žádat.</w:t>
      </w:r>
    </w:p>
    <w:p w14:paraId="405B617C" w14:textId="77777777" w:rsidR="00696872" w:rsidRPr="006B686F" w:rsidRDefault="00696872" w:rsidP="00D026D0">
      <w:pPr>
        <w:numPr>
          <w:ilvl w:val="0"/>
          <w:numId w:val="8"/>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V případě, že je autor povinen nahradit objednateli vzniklou škodu, je objednatel oprávněn započíst náhradu škody proti odměně, kterou je povinen autorovi podle této smlouvy zaplatit.</w:t>
      </w:r>
    </w:p>
    <w:p w14:paraId="0CB795B6" w14:textId="77777777" w:rsidR="00696872" w:rsidRPr="006B686F" w:rsidRDefault="00696872" w:rsidP="00D026D0">
      <w:pPr>
        <w:widowControl w:val="0"/>
        <w:autoSpaceDE w:val="0"/>
        <w:autoSpaceDN w:val="0"/>
        <w:adjustRightInd w:val="0"/>
        <w:spacing w:line="276" w:lineRule="auto"/>
        <w:jc w:val="both"/>
        <w:rPr>
          <w:rFonts w:ascii="Cambria" w:hAnsi="Cambria"/>
          <w:sz w:val="23"/>
          <w:szCs w:val="23"/>
        </w:rPr>
      </w:pPr>
    </w:p>
    <w:p w14:paraId="79F71B6A" w14:textId="79A25A93" w:rsidR="00696872" w:rsidRPr="006B686F" w:rsidRDefault="000909E5" w:rsidP="00D026D0">
      <w:pPr>
        <w:widowControl w:val="0"/>
        <w:autoSpaceDE w:val="0"/>
        <w:autoSpaceDN w:val="0"/>
        <w:adjustRightInd w:val="0"/>
        <w:spacing w:line="276" w:lineRule="auto"/>
        <w:jc w:val="center"/>
        <w:rPr>
          <w:rFonts w:ascii="Cambria" w:hAnsi="Cambria"/>
          <w:b/>
          <w:bCs/>
          <w:sz w:val="23"/>
          <w:szCs w:val="23"/>
        </w:rPr>
      </w:pPr>
      <w:r w:rsidRPr="006B686F">
        <w:rPr>
          <w:rFonts w:ascii="Cambria" w:hAnsi="Cambria"/>
          <w:b/>
          <w:sz w:val="23"/>
          <w:szCs w:val="23"/>
        </w:rPr>
        <w:lastRenderedPageBreak/>
        <w:t>XI.</w:t>
      </w:r>
    </w:p>
    <w:p w14:paraId="17E3A979" w14:textId="77777777" w:rsidR="00696872" w:rsidRPr="006B686F" w:rsidRDefault="00696872" w:rsidP="00D026D0">
      <w:pPr>
        <w:spacing w:after="240" w:line="276" w:lineRule="auto"/>
        <w:jc w:val="center"/>
        <w:rPr>
          <w:rFonts w:ascii="Cambria" w:hAnsi="Cambria"/>
          <w:b/>
          <w:sz w:val="23"/>
          <w:szCs w:val="23"/>
        </w:rPr>
      </w:pPr>
      <w:r w:rsidRPr="006B686F">
        <w:rPr>
          <w:rFonts w:ascii="Cambria" w:hAnsi="Cambria"/>
          <w:b/>
          <w:sz w:val="23"/>
          <w:szCs w:val="23"/>
        </w:rPr>
        <w:t>Změny předmětu smlouvy</w:t>
      </w:r>
    </w:p>
    <w:p w14:paraId="13E93318" w14:textId="77777777" w:rsidR="00696872" w:rsidRPr="006B686F" w:rsidRDefault="00696872" w:rsidP="00D026D0">
      <w:pPr>
        <w:spacing w:line="276" w:lineRule="auto"/>
        <w:jc w:val="both"/>
        <w:rPr>
          <w:rFonts w:ascii="Cambria" w:hAnsi="Cambria"/>
          <w:sz w:val="23"/>
          <w:szCs w:val="23"/>
        </w:rPr>
      </w:pPr>
      <w:r w:rsidRPr="006B686F">
        <w:rPr>
          <w:rFonts w:ascii="Cambria" w:hAnsi="Cambria"/>
          <w:sz w:val="23"/>
          <w:szCs w:val="23"/>
        </w:rPr>
        <w:t>Pokud se v průběhu přípravy či po zahájení vytváření Díla vyskytne potřeba provedení úprav či změn v předmětu smlouvy nebo se změní požadavky objednatele na konečnou podobu Díla určené v Příloze č. 1, upraví smluvní strany svá vzájemná práva a povinnosti v písemném dodatku k této smlouvě, v němž vymezí zejména rozsah změn předmětu smlouvy, dobu provedení Díla a celkovou výši odměny.</w:t>
      </w:r>
    </w:p>
    <w:p w14:paraId="7459D2AB" w14:textId="77777777" w:rsidR="00696872" w:rsidRPr="006B686F" w:rsidRDefault="00696872" w:rsidP="00D026D0">
      <w:pPr>
        <w:spacing w:line="276" w:lineRule="auto"/>
        <w:jc w:val="both"/>
        <w:rPr>
          <w:rFonts w:ascii="Cambria" w:hAnsi="Cambria"/>
          <w:sz w:val="23"/>
          <w:szCs w:val="23"/>
        </w:rPr>
      </w:pPr>
    </w:p>
    <w:p w14:paraId="34F3D7BE" w14:textId="6479ACDD" w:rsidR="00696872" w:rsidRPr="006B686F" w:rsidRDefault="000909E5" w:rsidP="00D026D0">
      <w:pPr>
        <w:spacing w:line="276" w:lineRule="auto"/>
        <w:jc w:val="center"/>
        <w:rPr>
          <w:rFonts w:ascii="Cambria" w:hAnsi="Cambria"/>
          <w:b/>
          <w:sz w:val="23"/>
          <w:szCs w:val="23"/>
        </w:rPr>
      </w:pPr>
      <w:r w:rsidRPr="006B686F">
        <w:rPr>
          <w:rFonts w:ascii="Cambria" w:hAnsi="Cambria"/>
          <w:b/>
          <w:sz w:val="23"/>
          <w:szCs w:val="23"/>
        </w:rPr>
        <w:t>XII.</w:t>
      </w:r>
    </w:p>
    <w:p w14:paraId="09A863FA" w14:textId="77777777" w:rsidR="00696872" w:rsidRPr="006B686F" w:rsidRDefault="00696872" w:rsidP="00D026D0">
      <w:pPr>
        <w:spacing w:after="240" w:line="276" w:lineRule="auto"/>
        <w:jc w:val="center"/>
        <w:rPr>
          <w:rFonts w:ascii="Cambria" w:hAnsi="Cambria"/>
          <w:b/>
          <w:sz w:val="23"/>
          <w:szCs w:val="23"/>
        </w:rPr>
      </w:pPr>
      <w:r w:rsidRPr="006B686F">
        <w:rPr>
          <w:rFonts w:ascii="Cambria" w:hAnsi="Cambria"/>
          <w:b/>
          <w:sz w:val="23"/>
          <w:szCs w:val="23"/>
        </w:rPr>
        <w:t>Ostatní ujednání</w:t>
      </w:r>
    </w:p>
    <w:p w14:paraId="1C101A08" w14:textId="3B6EBA51" w:rsidR="00696872" w:rsidRPr="006B686F" w:rsidRDefault="00696872" w:rsidP="00D026D0">
      <w:pPr>
        <w:spacing w:line="276" w:lineRule="auto"/>
        <w:jc w:val="both"/>
        <w:rPr>
          <w:rFonts w:ascii="Cambria" w:hAnsi="Cambria"/>
          <w:sz w:val="23"/>
          <w:szCs w:val="23"/>
        </w:rPr>
      </w:pPr>
      <w:r w:rsidRPr="006B686F">
        <w:rPr>
          <w:rFonts w:ascii="Cambria" w:hAnsi="Cambria"/>
          <w:sz w:val="23"/>
          <w:szCs w:val="23"/>
        </w:rPr>
        <w:t>Právo Dílo užít a další práva v souladu s licenčními a</w:t>
      </w:r>
      <w:r w:rsidR="000909E5" w:rsidRPr="006B686F">
        <w:rPr>
          <w:rFonts w:ascii="Cambria" w:hAnsi="Cambria"/>
          <w:sz w:val="23"/>
          <w:szCs w:val="23"/>
        </w:rPr>
        <w:t xml:space="preserve"> obdobnými ujednáními v článku IV</w:t>
      </w:r>
      <w:r w:rsidRPr="006B686F">
        <w:rPr>
          <w:rFonts w:ascii="Cambria" w:hAnsi="Cambria"/>
          <w:sz w:val="23"/>
          <w:szCs w:val="23"/>
        </w:rPr>
        <w:t xml:space="preserve"> této smlouvy přecházejí na objednatele okamžikem př</w:t>
      </w:r>
      <w:r w:rsidR="000909E5" w:rsidRPr="006B686F">
        <w:rPr>
          <w:rFonts w:ascii="Cambria" w:hAnsi="Cambria"/>
          <w:sz w:val="23"/>
          <w:szCs w:val="23"/>
        </w:rPr>
        <w:t>edání Díla v souladu s článkem III</w:t>
      </w:r>
      <w:r w:rsidRPr="006B686F">
        <w:rPr>
          <w:rFonts w:ascii="Cambria" w:hAnsi="Cambria"/>
          <w:sz w:val="23"/>
          <w:szCs w:val="23"/>
        </w:rPr>
        <w:t xml:space="preserve"> odst. </w:t>
      </w:r>
      <w:r w:rsidR="000909E5" w:rsidRPr="006B686F">
        <w:rPr>
          <w:rFonts w:ascii="Cambria" w:hAnsi="Cambria"/>
          <w:sz w:val="23"/>
          <w:szCs w:val="23"/>
        </w:rPr>
        <w:t>3.</w:t>
      </w:r>
      <w:r w:rsidR="00185B24" w:rsidRPr="006B686F">
        <w:rPr>
          <w:rFonts w:ascii="Cambria" w:hAnsi="Cambria"/>
          <w:sz w:val="23"/>
          <w:szCs w:val="23"/>
        </w:rPr>
        <w:t>2</w:t>
      </w:r>
      <w:r w:rsidRPr="006B686F">
        <w:rPr>
          <w:rFonts w:ascii="Cambria" w:hAnsi="Cambria"/>
          <w:sz w:val="23"/>
          <w:szCs w:val="23"/>
        </w:rPr>
        <w:t xml:space="preserve"> této smlouvy.</w:t>
      </w:r>
    </w:p>
    <w:p w14:paraId="30C35ED4" w14:textId="77777777" w:rsidR="00696872" w:rsidRPr="006B686F" w:rsidRDefault="00696872" w:rsidP="00D026D0">
      <w:pPr>
        <w:spacing w:line="276" w:lineRule="auto"/>
        <w:jc w:val="both"/>
        <w:rPr>
          <w:rFonts w:ascii="Cambria" w:hAnsi="Cambria"/>
          <w:sz w:val="23"/>
          <w:szCs w:val="23"/>
        </w:rPr>
      </w:pPr>
    </w:p>
    <w:p w14:paraId="5219AE27" w14:textId="2AE9970B" w:rsidR="00696872" w:rsidRPr="006B686F" w:rsidRDefault="000909E5" w:rsidP="00D026D0">
      <w:pPr>
        <w:spacing w:line="276" w:lineRule="auto"/>
        <w:jc w:val="center"/>
        <w:rPr>
          <w:rFonts w:ascii="Cambria" w:hAnsi="Cambria"/>
          <w:b/>
          <w:sz w:val="23"/>
          <w:szCs w:val="23"/>
        </w:rPr>
      </w:pPr>
      <w:r w:rsidRPr="006B686F">
        <w:rPr>
          <w:rFonts w:ascii="Cambria" w:hAnsi="Cambria"/>
          <w:b/>
          <w:sz w:val="23"/>
          <w:szCs w:val="23"/>
        </w:rPr>
        <w:t>XIII.</w:t>
      </w:r>
    </w:p>
    <w:p w14:paraId="3E3ADE6B" w14:textId="77777777" w:rsidR="00696872" w:rsidRPr="006B686F" w:rsidRDefault="00696872" w:rsidP="00D026D0">
      <w:pPr>
        <w:spacing w:after="240" w:line="276" w:lineRule="auto"/>
        <w:jc w:val="center"/>
        <w:rPr>
          <w:rFonts w:ascii="Cambria" w:hAnsi="Cambria"/>
          <w:b/>
          <w:sz w:val="23"/>
          <w:szCs w:val="23"/>
        </w:rPr>
      </w:pPr>
      <w:r w:rsidRPr="006B686F">
        <w:rPr>
          <w:rFonts w:ascii="Cambria" w:hAnsi="Cambria"/>
          <w:b/>
          <w:sz w:val="23"/>
          <w:szCs w:val="23"/>
        </w:rPr>
        <w:t>Závěrečná ustanovení</w:t>
      </w:r>
    </w:p>
    <w:p w14:paraId="59A8308A" w14:textId="77777777" w:rsidR="008A6B01" w:rsidRDefault="008A6B01" w:rsidP="008A6B01">
      <w:pPr>
        <w:numPr>
          <w:ilvl w:val="0"/>
          <w:numId w:val="11"/>
        </w:numPr>
        <w:tabs>
          <w:tab w:val="clear" w:pos="720"/>
          <w:tab w:val="num" w:pos="360"/>
        </w:tabs>
        <w:spacing w:line="276" w:lineRule="auto"/>
        <w:ind w:left="360"/>
        <w:jc w:val="both"/>
        <w:rPr>
          <w:rFonts w:ascii="Cambria" w:hAnsi="Cambria"/>
          <w:sz w:val="23"/>
          <w:szCs w:val="23"/>
        </w:rPr>
      </w:pPr>
      <w:r>
        <w:rPr>
          <w:rFonts w:ascii="Cambria" w:hAnsi="Cambria"/>
          <w:sz w:val="23"/>
          <w:szCs w:val="23"/>
        </w:rPr>
        <w:t>Smlouva, včetně k ní případně připojených dodatků, z ní vyplývající právní vztahy a vztahy v této smlouvě výslovně neupravené se řídí občanským zákoníkem  a zákonem č. 121/2000, Sb., o právu autorském, o právech souvisejících s právem autorským a o změně některých zákonů (autorský zákon), ve znění pozdějších předpisů, případně dalšími obecně závaznými právními předpisy platnými na území České republiky.</w:t>
      </w:r>
    </w:p>
    <w:p w14:paraId="2FA73E71" w14:textId="77777777" w:rsidR="00696872" w:rsidRPr="006B686F" w:rsidRDefault="00696872" w:rsidP="00D026D0">
      <w:pPr>
        <w:numPr>
          <w:ilvl w:val="0"/>
          <w:numId w:val="11"/>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Smluvní strany se dohodly na tom, že všechny spory, které by mohly vzniknout při plnění této smlouvy nebo v souvislosti s ní, budou řešeny dle právních předpisů platných na území České republiky.</w:t>
      </w:r>
    </w:p>
    <w:p w14:paraId="3E1339C3" w14:textId="21751AA4" w:rsidR="00696872" w:rsidRPr="006B686F" w:rsidRDefault="00696872" w:rsidP="00D026D0">
      <w:pPr>
        <w:numPr>
          <w:ilvl w:val="0"/>
          <w:numId w:val="11"/>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V případě neplatnosti některého z dílčích smluvních ujednání se smlouva nestává ve svém celku neplatnou, pokud z jejího obsahu anebo z okolností, za nichž k neplatnosti došlo, nevyplývá, že tuto část smlouvy nelze oddělit od jejího ostatního obsahu. Pro případ takovéto neplatnosti dílčí části smlouvy se smluvní strany zavazují, že se dohodnou na novém znění příslušných ustanovení smlouvy ve formě písemného dodatku k této smlouvě. Pokud tak neučiní, budou se příslušné vztahy řídit ustanovení</w:t>
      </w:r>
      <w:r w:rsidR="000909E5" w:rsidRPr="006B686F">
        <w:rPr>
          <w:rFonts w:ascii="Cambria" w:hAnsi="Cambria"/>
          <w:sz w:val="23"/>
          <w:szCs w:val="23"/>
        </w:rPr>
        <w:t>mi zákonů uvedených v článku XIII.</w:t>
      </w:r>
      <w:r w:rsidRPr="006B686F">
        <w:rPr>
          <w:rFonts w:ascii="Cambria" w:hAnsi="Cambria"/>
          <w:sz w:val="23"/>
          <w:szCs w:val="23"/>
        </w:rPr>
        <w:t xml:space="preserve"> odst. </w:t>
      </w:r>
      <w:r w:rsidR="000909E5" w:rsidRPr="006B686F">
        <w:rPr>
          <w:rFonts w:ascii="Cambria" w:hAnsi="Cambria"/>
          <w:sz w:val="23"/>
          <w:szCs w:val="23"/>
        </w:rPr>
        <w:t>13.</w:t>
      </w:r>
      <w:r w:rsidRPr="006B686F">
        <w:rPr>
          <w:rFonts w:ascii="Cambria" w:hAnsi="Cambria"/>
          <w:sz w:val="23"/>
          <w:szCs w:val="23"/>
        </w:rPr>
        <w:t>1 této smlouvy.</w:t>
      </w:r>
    </w:p>
    <w:p w14:paraId="72775F07" w14:textId="77777777" w:rsidR="000909E5" w:rsidRPr="006B686F" w:rsidRDefault="00696872" w:rsidP="00D026D0">
      <w:pPr>
        <w:numPr>
          <w:ilvl w:val="0"/>
          <w:numId w:val="11"/>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Veškeré změny a doplňky této smlouvy mohou být provedeny pouze se souhlasem obou smluvních stran formou písemných dodatků. To platí i pro tuto klauzuli.</w:t>
      </w:r>
      <w:r w:rsidR="000909E5" w:rsidRPr="006B686F">
        <w:rPr>
          <w:rFonts w:ascii="Cambria" w:hAnsi="Cambria"/>
          <w:sz w:val="23"/>
          <w:szCs w:val="23"/>
        </w:rPr>
        <w:t xml:space="preserve"> Změny osob pověřených realizací smlouvy uvedených v záhlaví smlouvy nevyžadují písemný dodatek ke smlouvě. Dostačující je jednostranná písemná informace zaslaná druhé smluvní straně na adresu uvedenou v záhlaví smlouvy.</w:t>
      </w:r>
    </w:p>
    <w:p w14:paraId="5DF89F18" w14:textId="33E5B962" w:rsidR="002367B3" w:rsidRPr="006B686F" w:rsidRDefault="002367B3" w:rsidP="00D026D0">
      <w:pPr>
        <w:numPr>
          <w:ilvl w:val="0"/>
          <w:numId w:val="11"/>
        </w:numPr>
        <w:tabs>
          <w:tab w:val="clear" w:pos="720"/>
          <w:tab w:val="num" w:pos="360"/>
        </w:tabs>
        <w:spacing w:line="276" w:lineRule="auto"/>
        <w:ind w:left="360"/>
        <w:jc w:val="both"/>
        <w:rPr>
          <w:rFonts w:ascii="Cambria" w:hAnsi="Cambria"/>
          <w:sz w:val="23"/>
          <w:szCs w:val="23"/>
        </w:rPr>
      </w:pPr>
      <w:r w:rsidRPr="002367B3">
        <w:rPr>
          <w:rFonts w:ascii="Cambria" w:hAnsi="Cambria"/>
          <w:sz w:val="23"/>
          <w:szCs w:val="23"/>
        </w:rPr>
        <w:t>Smlouva nabývá platnosti dnem podpisu obou smluvních stran a účinnosti dnem uveřejnění v registru smluv podle zákona o registru smluv. Smluvní strany berou výslovně na vědomí a souhlasí s tím, že plnění smlouvy může nastat až po nabytí její účinnosti. Objednatel se zavazuje informovat druhou smluvní stranu o zveřejnění smlouvy kopie potvrzení správce registru smluv na e-mailovou adresu uvedenou v záhlaví této smlouvy.</w:t>
      </w:r>
    </w:p>
    <w:p w14:paraId="360B8CE0" w14:textId="443464AF" w:rsidR="00696872" w:rsidRPr="006B686F" w:rsidRDefault="006B686F" w:rsidP="00D026D0">
      <w:pPr>
        <w:numPr>
          <w:ilvl w:val="0"/>
          <w:numId w:val="11"/>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lastRenderedPageBreak/>
        <w:t>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podpisy zaručené založené na kvalifikovaném certifikátu nebo podpisy kvalifikované.</w:t>
      </w:r>
    </w:p>
    <w:p w14:paraId="0B93B711" w14:textId="71C99D77" w:rsidR="00F07ABC" w:rsidRDefault="00696872" w:rsidP="00D026D0">
      <w:pPr>
        <w:numPr>
          <w:ilvl w:val="0"/>
          <w:numId w:val="11"/>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 xml:space="preserve">Nedílnou součástí této smlouvy </w:t>
      </w:r>
      <w:r w:rsidR="00F07ABC">
        <w:rPr>
          <w:rFonts w:ascii="Cambria" w:hAnsi="Cambria"/>
          <w:sz w:val="23"/>
          <w:szCs w:val="23"/>
        </w:rPr>
        <w:t>jsou:</w:t>
      </w:r>
    </w:p>
    <w:p w14:paraId="5D0C0E6C" w14:textId="77777777" w:rsidR="00F07ABC" w:rsidRDefault="00696872" w:rsidP="00F07ABC">
      <w:pPr>
        <w:numPr>
          <w:ilvl w:val="1"/>
          <w:numId w:val="11"/>
        </w:numPr>
        <w:spacing w:line="276" w:lineRule="auto"/>
        <w:jc w:val="both"/>
        <w:rPr>
          <w:rFonts w:ascii="Cambria" w:hAnsi="Cambria"/>
          <w:sz w:val="23"/>
          <w:szCs w:val="23"/>
        </w:rPr>
      </w:pPr>
      <w:r w:rsidRPr="006B686F">
        <w:rPr>
          <w:rFonts w:ascii="Cambria" w:hAnsi="Cambria"/>
          <w:sz w:val="23"/>
          <w:szCs w:val="23"/>
        </w:rPr>
        <w:t xml:space="preserve">Příloha č. 1 – </w:t>
      </w:r>
      <w:r w:rsidR="00F07ABC" w:rsidRPr="00F07ABC">
        <w:rPr>
          <w:rFonts w:ascii="Cambria" w:hAnsi="Cambria"/>
          <w:sz w:val="23"/>
          <w:szCs w:val="23"/>
        </w:rPr>
        <w:t>Poptávka – Vizuální identita projektu ERA-AREAS</w:t>
      </w:r>
    </w:p>
    <w:p w14:paraId="74284BC8" w14:textId="52D17BE1" w:rsidR="00696872" w:rsidRPr="006B686F" w:rsidRDefault="00F07ABC" w:rsidP="001A4922">
      <w:pPr>
        <w:numPr>
          <w:ilvl w:val="1"/>
          <w:numId w:val="11"/>
        </w:numPr>
        <w:spacing w:line="276" w:lineRule="auto"/>
        <w:jc w:val="both"/>
        <w:rPr>
          <w:rFonts w:ascii="Cambria" w:hAnsi="Cambria"/>
          <w:sz w:val="23"/>
          <w:szCs w:val="23"/>
        </w:rPr>
      </w:pPr>
      <w:r>
        <w:rPr>
          <w:rFonts w:ascii="Cambria" w:hAnsi="Cambria"/>
          <w:sz w:val="23"/>
          <w:szCs w:val="23"/>
        </w:rPr>
        <w:t xml:space="preserve">Příloha č. 2 </w:t>
      </w:r>
      <w:r w:rsidR="00793A6B">
        <w:rPr>
          <w:rFonts w:ascii="Cambria" w:hAnsi="Cambria"/>
          <w:sz w:val="23"/>
          <w:szCs w:val="23"/>
        </w:rPr>
        <w:t>–</w:t>
      </w:r>
      <w:r>
        <w:rPr>
          <w:rFonts w:ascii="Cambria" w:hAnsi="Cambria"/>
          <w:sz w:val="23"/>
          <w:szCs w:val="23"/>
        </w:rPr>
        <w:t xml:space="preserve"> </w:t>
      </w:r>
      <w:r w:rsidR="005263FD" w:rsidRPr="005263FD">
        <w:rPr>
          <w:rFonts w:ascii="Cambria" w:hAnsi="Cambria"/>
          <w:sz w:val="23"/>
          <w:szCs w:val="23"/>
        </w:rPr>
        <w:t>Pravidla pro používání loga EU</w:t>
      </w:r>
      <w:r w:rsidR="005263FD">
        <w:rPr>
          <w:rFonts w:ascii="Cambria" w:hAnsi="Cambria"/>
          <w:sz w:val="23"/>
          <w:szCs w:val="23"/>
        </w:rPr>
        <w:t xml:space="preserve"> (článek </w:t>
      </w:r>
      <w:r w:rsidR="005263FD" w:rsidRPr="005263FD">
        <w:rPr>
          <w:rFonts w:ascii="Cambria" w:hAnsi="Cambria"/>
          <w:sz w:val="23"/>
          <w:szCs w:val="23"/>
        </w:rPr>
        <w:t xml:space="preserve">17 </w:t>
      </w:r>
      <w:r w:rsidR="005263FD">
        <w:rPr>
          <w:rFonts w:ascii="Cambria" w:hAnsi="Cambria"/>
          <w:sz w:val="23"/>
          <w:szCs w:val="23"/>
        </w:rPr>
        <w:t>grantové smlouvy)</w:t>
      </w:r>
    </w:p>
    <w:p w14:paraId="48F032C3" w14:textId="77777777" w:rsidR="00696872" w:rsidRPr="006B686F" w:rsidRDefault="00696872" w:rsidP="00D026D0">
      <w:pPr>
        <w:numPr>
          <w:ilvl w:val="0"/>
          <w:numId w:val="11"/>
        </w:numPr>
        <w:tabs>
          <w:tab w:val="clear" w:pos="720"/>
          <w:tab w:val="num" w:pos="360"/>
        </w:tabs>
        <w:spacing w:line="276" w:lineRule="auto"/>
        <w:ind w:left="360"/>
        <w:jc w:val="both"/>
        <w:rPr>
          <w:rFonts w:ascii="Cambria" w:hAnsi="Cambria"/>
          <w:sz w:val="23"/>
          <w:szCs w:val="23"/>
        </w:rPr>
      </w:pPr>
      <w:r w:rsidRPr="006B686F">
        <w:rPr>
          <w:rFonts w:ascii="Cambria" w:hAnsi="Cambria"/>
          <w:sz w:val="23"/>
          <w:szCs w:val="23"/>
        </w:rPr>
        <w:t xml:space="preserve">Smluvní strany prohlašují, </w:t>
      </w:r>
      <w:r w:rsidRPr="006B686F">
        <w:rPr>
          <w:rFonts w:ascii="Cambria" w:hAnsi="Cambria"/>
          <w:color w:val="000000"/>
          <w:sz w:val="23"/>
          <w:szCs w:val="23"/>
        </w:rPr>
        <w:t xml:space="preserve">že tato smlouva vyjadřuje jejich pravou, svobodnou a vážnou vůli a </w:t>
      </w:r>
      <w:r w:rsidRPr="006B686F">
        <w:rPr>
          <w:rFonts w:ascii="Cambria" w:hAnsi="Cambria"/>
          <w:sz w:val="23"/>
          <w:szCs w:val="23"/>
        </w:rPr>
        <w:t>že neuzavírají tuto smlouvu v tísni za nápadně nevýhodných podmínek, a zavazují se k jejímu plnění, na důkaz čehož připojují níže své podpisy.</w:t>
      </w:r>
    </w:p>
    <w:p w14:paraId="41D84D77" w14:textId="77777777" w:rsidR="00696872" w:rsidRPr="006B686F" w:rsidRDefault="00696872" w:rsidP="00D026D0">
      <w:pPr>
        <w:spacing w:line="276" w:lineRule="auto"/>
        <w:jc w:val="both"/>
        <w:rPr>
          <w:rFonts w:ascii="Cambria" w:hAnsi="Cambria"/>
          <w:sz w:val="23"/>
          <w:szCs w:val="23"/>
        </w:rPr>
      </w:pPr>
    </w:p>
    <w:p w14:paraId="1B6F105A" w14:textId="77777777" w:rsidR="00587070" w:rsidRPr="006B686F" w:rsidRDefault="00587070" w:rsidP="00D026D0">
      <w:pPr>
        <w:widowControl w:val="0"/>
        <w:autoSpaceDE w:val="0"/>
        <w:autoSpaceDN w:val="0"/>
        <w:adjustRightInd w:val="0"/>
        <w:spacing w:line="276" w:lineRule="auto"/>
        <w:jc w:val="both"/>
        <w:rPr>
          <w:rFonts w:ascii="Cambria" w:hAnsi="Cambria"/>
          <w:sz w:val="23"/>
          <w:szCs w:val="23"/>
        </w:rPr>
      </w:pPr>
    </w:p>
    <w:p w14:paraId="78219EFA" w14:textId="19FA7E8C" w:rsidR="00587070" w:rsidRPr="006B686F" w:rsidRDefault="00587070" w:rsidP="00D026D0">
      <w:pPr>
        <w:widowControl w:val="0"/>
        <w:autoSpaceDE w:val="0"/>
        <w:autoSpaceDN w:val="0"/>
        <w:adjustRightInd w:val="0"/>
        <w:spacing w:line="276" w:lineRule="auto"/>
        <w:jc w:val="both"/>
        <w:rPr>
          <w:rFonts w:ascii="Cambria" w:hAnsi="Cambria"/>
          <w:sz w:val="23"/>
          <w:szCs w:val="23"/>
        </w:rPr>
      </w:pPr>
      <w:r w:rsidRPr="006B686F">
        <w:rPr>
          <w:rFonts w:ascii="Cambria" w:hAnsi="Cambria"/>
          <w:sz w:val="23"/>
          <w:szCs w:val="23"/>
        </w:rPr>
        <w:t xml:space="preserve">V Praze dne </w:t>
      </w:r>
      <w:r w:rsidR="00370622">
        <w:rPr>
          <w:rFonts w:ascii="Cambria" w:hAnsi="Cambria"/>
          <w:sz w:val="23"/>
          <w:szCs w:val="23"/>
        </w:rPr>
        <w:t>31.7.2025</w:t>
      </w:r>
      <w:r w:rsidR="00433B40" w:rsidRPr="006B686F">
        <w:rPr>
          <w:rFonts w:ascii="Cambria" w:hAnsi="Cambria"/>
          <w:sz w:val="23"/>
          <w:szCs w:val="23"/>
        </w:rPr>
        <w:tab/>
      </w:r>
      <w:r w:rsidR="00433B40" w:rsidRPr="006B686F">
        <w:rPr>
          <w:rFonts w:ascii="Cambria" w:hAnsi="Cambria"/>
          <w:sz w:val="23"/>
          <w:szCs w:val="23"/>
        </w:rPr>
        <w:tab/>
      </w:r>
      <w:r w:rsidR="00433B40" w:rsidRPr="006B686F">
        <w:rPr>
          <w:rFonts w:ascii="Cambria" w:hAnsi="Cambria"/>
          <w:sz w:val="23"/>
          <w:szCs w:val="23"/>
        </w:rPr>
        <w:tab/>
      </w:r>
      <w:r w:rsidR="00433B40" w:rsidRPr="006B686F">
        <w:rPr>
          <w:rFonts w:ascii="Cambria" w:hAnsi="Cambria"/>
          <w:sz w:val="23"/>
          <w:szCs w:val="23"/>
        </w:rPr>
        <w:tab/>
        <w:t>V</w:t>
      </w:r>
      <w:r w:rsidR="005263FD">
        <w:rPr>
          <w:rFonts w:ascii="Cambria" w:hAnsi="Cambria"/>
          <w:sz w:val="23"/>
          <w:szCs w:val="23"/>
        </w:rPr>
        <w:t xml:space="preserve"> </w:t>
      </w:r>
      <w:r w:rsidR="00A5740C">
        <w:rPr>
          <w:rFonts w:ascii="Cambria" w:hAnsi="Cambria"/>
          <w:sz w:val="23"/>
          <w:szCs w:val="23"/>
        </w:rPr>
        <w:t>Praze</w:t>
      </w:r>
      <w:r w:rsidR="00A5740C" w:rsidRPr="006B686F">
        <w:rPr>
          <w:rFonts w:ascii="Cambria" w:hAnsi="Cambria"/>
          <w:sz w:val="23"/>
          <w:szCs w:val="23"/>
        </w:rPr>
        <w:t xml:space="preserve"> </w:t>
      </w:r>
      <w:r w:rsidRPr="006B686F">
        <w:rPr>
          <w:rFonts w:ascii="Cambria" w:hAnsi="Cambria"/>
          <w:sz w:val="23"/>
          <w:szCs w:val="23"/>
        </w:rPr>
        <w:t xml:space="preserve">dne </w:t>
      </w:r>
      <w:r w:rsidR="006C5792">
        <w:rPr>
          <w:rFonts w:ascii="Cambria" w:hAnsi="Cambria"/>
          <w:sz w:val="23"/>
          <w:szCs w:val="23"/>
        </w:rPr>
        <w:t>29.7.2025</w:t>
      </w:r>
    </w:p>
    <w:p w14:paraId="3CDCC246" w14:textId="77777777" w:rsidR="00587070" w:rsidRPr="006B686F" w:rsidRDefault="00587070" w:rsidP="00D026D0">
      <w:pPr>
        <w:spacing w:line="276" w:lineRule="auto"/>
        <w:jc w:val="both"/>
        <w:rPr>
          <w:rFonts w:ascii="Cambria" w:hAnsi="Cambria"/>
          <w:sz w:val="23"/>
          <w:szCs w:val="23"/>
        </w:rPr>
      </w:pPr>
    </w:p>
    <w:p w14:paraId="7C15CF2B" w14:textId="77777777" w:rsidR="00587070" w:rsidRPr="006B686F" w:rsidRDefault="00587070" w:rsidP="00D026D0">
      <w:pPr>
        <w:spacing w:line="276" w:lineRule="auto"/>
        <w:jc w:val="both"/>
        <w:rPr>
          <w:rFonts w:ascii="Cambria" w:hAnsi="Cambria"/>
          <w:sz w:val="23"/>
          <w:szCs w:val="23"/>
        </w:rPr>
      </w:pPr>
    </w:p>
    <w:p w14:paraId="6CE3EA76" w14:textId="77777777" w:rsidR="00433B40" w:rsidRPr="006B686F" w:rsidRDefault="00433B40" w:rsidP="00D026D0">
      <w:pPr>
        <w:spacing w:line="276" w:lineRule="auto"/>
        <w:jc w:val="both"/>
        <w:rPr>
          <w:rFonts w:ascii="Cambria" w:hAnsi="Cambria"/>
          <w:sz w:val="23"/>
          <w:szCs w:val="23"/>
        </w:rPr>
      </w:pPr>
    </w:p>
    <w:p w14:paraId="5B6836C5" w14:textId="77777777" w:rsidR="00433B40" w:rsidRPr="006B686F" w:rsidRDefault="00433B40" w:rsidP="00D026D0">
      <w:pPr>
        <w:spacing w:line="276" w:lineRule="auto"/>
        <w:jc w:val="both"/>
        <w:rPr>
          <w:rFonts w:ascii="Cambria" w:hAnsi="Cambria"/>
          <w:sz w:val="23"/>
          <w:szCs w:val="23"/>
        </w:rPr>
      </w:pPr>
    </w:p>
    <w:p w14:paraId="71434FAD" w14:textId="48C375CA" w:rsidR="00433B40" w:rsidRPr="006B686F" w:rsidRDefault="00433B40" w:rsidP="00D026D0">
      <w:pPr>
        <w:spacing w:line="276" w:lineRule="auto"/>
        <w:jc w:val="both"/>
        <w:rPr>
          <w:rFonts w:ascii="Cambria" w:hAnsi="Cambria"/>
          <w:sz w:val="23"/>
          <w:szCs w:val="23"/>
        </w:rPr>
      </w:pPr>
      <w:r w:rsidRPr="006B686F">
        <w:rPr>
          <w:rFonts w:ascii="Cambria" w:hAnsi="Cambria"/>
          <w:sz w:val="23"/>
          <w:szCs w:val="23"/>
        </w:rPr>
        <w:t>…………………………………</w:t>
      </w:r>
      <w:r w:rsidRPr="006B686F">
        <w:rPr>
          <w:rFonts w:ascii="Cambria" w:hAnsi="Cambria"/>
          <w:sz w:val="23"/>
          <w:szCs w:val="23"/>
        </w:rPr>
        <w:tab/>
      </w:r>
      <w:r w:rsidRPr="006B686F">
        <w:rPr>
          <w:rFonts w:ascii="Cambria" w:hAnsi="Cambria"/>
          <w:sz w:val="23"/>
          <w:szCs w:val="23"/>
        </w:rPr>
        <w:tab/>
      </w:r>
      <w:r w:rsidRPr="006B686F">
        <w:rPr>
          <w:rFonts w:ascii="Cambria" w:hAnsi="Cambria"/>
          <w:sz w:val="23"/>
          <w:szCs w:val="23"/>
        </w:rPr>
        <w:tab/>
      </w:r>
      <w:r w:rsidRPr="006B686F">
        <w:rPr>
          <w:rFonts w:ascii="Cambria" w:hAnsi="Cambria"/>
          <w:sz w:val="23"/>
          <w:szCs w:val="23"/>
        </w:rPr>
        <w:tab/>
        <w:t>……………………………</w:t>
      </w:r>
    </w:p>
    <w:p w14:paraId="64194F74" w14:textId="3E44ECD0" w:rsidR="00D927F2" w:rsidRPr="006B686F" w:rsidRDefault="00433B40" w:rsidP="001A4922">
      <w:pPr>
        <w:spacing w:line="276" w:lineRule="auto"/>
        <w:jc w:val="both"/>
        <w:rPr>
          <w:rFonts w:ascii="Cambria" w:hAnsi="Cambria"/>
          <w:sz w:val="23"/>
          <w:szCs w:val="23"/>
        </w:rPr>
      </w:pPr>
      <w:r w:rsidRPr="006B686F">
        <w:rPr>
          <w:rFonts w:ascii="Cambria" w:hAnsi="Cambria"/>
          <w:sz w:val="23"/>
          <w:szCs w:val="23"/>
        </w:rPr>
        <w:t>O</w:t>
      </w:r>
      <w:r w:rsidR="00587070" w:rsidRPr="006B686F">
        <w:rPr>
          <w:rFonts w:ascii="Cambria" w:hAnsi="Cambria"/>
          <w:sz w:val="23"/>
          <w:szCs w:val="23"/>
        </w:rPr>
        <w:t>bjednatel</w:t>
      </w:r>
      <w:r w:rsidRPr="006B686F">
        <w:rPr>
          <w:rFonts w:ascii="Cambria" w:hAnsi="Cambria"/>
          <w:sz w:val="23"/>
          <w:szCs w:val="23"/>
        </w:rPr>
        <w:tab/>
      </w:r>
      <w:r w:rsidRPr="006B686F">
        <w:rPr>
          <w:rFonts w:ascii="Cambria" w:hAnsi="Cambria"/>
          <w:sz w:val="23"/>
          <w:szCs w:val="23"/>
        </w:rPr>
        <w:tab/>
      </w:r>
      <w:r w:rsidRPr="006B686F">
        <w:rPr>
          <w:rFonts w:ascii="Cambria" w:hAnsi="Cambria"/>
          <w:sz w:val="23"/>
          <w:szCs w:val="23"/>
        </w:rPr>
        <w:tab/>
      </w:r>
      <w:r w:rsidRPr="006B686F">
        <w:rPr>
          <w:rFonts w:ascii="Cambria" w:hAnsi="Cambria"/>
          <w:sz w:val="23"/>
          <w:szCs w:val="23"/>
        </w:rPr>
        <w:tab/>
      </w:r>
      <w:r w:rsidRPr="006B686F">
        <w:rPr>
          <w:rFonts w:ascii="Cambria" w:hAnsi="Cambria"/>
          <w:sz w:val="23"/>
          <w:szCs w:val="23"/>
        </w:rPr>
        <w:tab/>
      </w:r>
      <w:r w:rsidRPr="006B686F">
        <w:rPr>
          <w:rFonts w:ascii="Cambria" w:hAnsi="Cambria"/>
          <w:sz w:val="23"/>
          <w:szCs w:val="23"/>
        </w:rPr>
        <w:tab/>
        <w:t>A</w:t>
      </w:r>
      <w:r w:rsidR="00587070" w:rsidRPr="006B686F">
        <w:rPr>
          <w:rFonts w:ascii="Cambria" w:hAnsi="Cambria"/>
          <w:sz w:val="23"/>
          <w:szCs w:val="23"/>
        </w:rPr>
        <w:t>utor</w:t>
      </w:r>
    </w:p>
    <w:p w14:paraId="765EC8B1" w14:textId="17E936F3" w:rsidR="00133B6C" w:rsidRPr="006B686F" w:rsidRDefault="00133B6C" w:rsidP="001A4922">
      <w:pPr>
        <w:widowControl w:val="0"/>
        <w:autoSpaceDE w:val="0"/>
        <w:autoSpaceDN w:val="0"/>
        <w:adjustRightInd w:val="0"/>
        <w:spacing w:line="276" w:lineRule="auto"/>
        <w:jc w:val="both"/>
        <w:rPr>
          <w:rFonts w:ascii="Cambria" w:hAnsi="Cambria"/>
          <w:sz w:val="23"/>
          <w:szCs w:val="23"/>
        </w:rPr>
      </w:pPr>
    </w:p>
    <w:sectPr w:rsidR="00133B6C" w:rsidRPr="006B686F" w:rsidSect="0044051A">
      <w:footerReference w:type="even" r:id="rId8"/>
      <w:footerReference w:type="default" r:id="rId9"/>
      <w:headerReference w:type="first" r:id="rId10"/>
      <w:pgSz w:w="11906" w:h="16838"/>
      <w:pgMar w:top="1417"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C8A39" w14:textId="77777777" w:rsidR="006678B6" w:rsidRDefault="006678B6">
      <w:r>
        <w:separator/>
      </w:r>
    </w:p>
  </w:endnote>
  <w:endnote w:type="continuationSeparator" w:id="0">
    <w:p w14:paraId="00D5F8ED" w14:textId="77777777" w:rsidR="006678B6" w:rsidRDefault="0066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E5B8" w14:textId="77777777" w:rsidR="00EB5E03" w:rsidRDefault="00EB5E03" w:rsidP="00DC256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607A434" w14:textId="77777777" w:rsidR="00EB5E03" w:rsidRDefault="00EB5E0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8AC3" w14:textId="3B5ED2BD" w:rsidR="00EB5E03" w:rsidRPr="00212B51" w:rsidRDefault="00EB5E03" w:rsidP="009822AF">
    <w:pPr>
      <w:pStyle w:val="Zpat"/>
      <w:jc w:val="center"/>
      <w:rPr>
        <w:rFonts w:ascii="Cambria" w:hAnsi="Cambria"/>
        <w:sz w:val="20"/>
        <w:szCs w:val="20"/>
      </w:rPr>
    </w:pPr>
    <w:r w:rsidRPr="00212B51">
      <w:rPr>
        <w:rFonts w:ascii="Cambria" w:hAnsi="Cambria"/>
        <w:sz w:val="20"/>
        <w:szCs w:val="20"/>
      </w:rPr>
      <w:t xml:space="preserve">Stránka </w:t>
    </w:r>
    <w:r w:rsidRPr="00212B51">
      <w:rPr>
        <w:rFonts w:ascii="Cambria" w:hAnsi="Cambria"/>
        <w:b/>
        <w:bCs/>
        <w:sz w:val="20"/>
        <w:szCs w:val="20"/>
      </w:rPr>
      <w:fldChar w:fldCharType="begin"/>
    </w:r>
    <w:r w:rsidRPr="00212B51">
      <w:rPr>
        <w:rFonts w:ascii="Cambria" w:hAnsi="Cambria"/>
        <w:b/>
        <w:bCs/>
        <w:sz w:val="20"/>
        <w:szCs w:val="20"/>
      </w:rPr>
      <w:instrText xml:space="preserve"> PAGE  \* Arabic </w:instrText>
    </w:r>
    <w:r w:rsidRPr="00212B51">
      <w:rPr>
        <w:rFonts w:ascii="Cambria" w:hAnsi="Cambria"/>
        <w:b/>
        <w:bCs/>
        <w:sz w:val="20"/>
        <w:szCs w:val="20"/>
      </w:rPr>
      <w:fldChar w:fldCharType="separate"/>
    </w:r>
    <w:r w:rsidR="00B35B4F">
      <w:rPr>
        <w:rFonts w:ascii="Cambria" w:hAnsi="Cambria"/>
        <w:b/>
        <w:bCs/>
        <w:noProof/>
        <w:sz w:val="20"/>
        <w:szCs w:val="20"/>
      </w:rPr>
      <w:t>9</w:t>
    </w:r>
    <w:r w:rsidRPr="00212B51">
      <w:rPr>
        <w:rFonts w:ascii="Cambria" w:hAnsi="Cambria"/>
        <w:b/>
        <w:bCs/>
        <w:sz w:val="20"/>
        <w:szCs w:val="20"/>
      </w:rPr>
      <w:fldChar w:fldCharType="end"/>
    </w:r>
    <w:r w:rsidRPr="00212B51">
      <w:rPr>
        <w:rFonts w:ascii="Cambria" w:hAnsi="Cambria"/>
        <w:sz w:val="20"/>
        <w:szCs w:val="20"/>
      </w:rPr>
      <w:t xml:space="preserve"> z </w:t>
    </w:r>
    <w:r w:rsidRPr="00212B51">
      <w:rPr>
        <w:rFonts w:ascii="Cambria" w:hAnsi="Cambria"/>
        <w:b/>
        <w:bCs/>
        <w:sz w:val="20"/>
        <w:szCs w:val="20"/>
      </w:rPr>
      <w:fldChar w:fldCharType="begin"/>
    </w:r>
    <w:r w:rsidRPr="00212B51">
      <w:rPr>
        <w:rFonts w:ascii="Cambria" w:hAnsi="Cambria"/>
        <w:b/>
        <w:bCs/>
        <w:sz w:val="20"/>
        <w:szCs w:val="20"/>
      </w:rPr>
      <w:instrText>NUMPAGES</w:instrText>
    </w:r>
    <w:r w:rsidRPr="00212B51">
      <w:rPr>
        <w:rFonts w:ascii="Cambria" w:hAnsi="Cambria"/>
        <w:b/>
        <w:bCs/>
        <w:sz w:val="20"/>
        <w:szCs w:val="20"/>
      </w:rPr>
      <w:fldChar w:fldCharType="separate"/>
    </w:r>
    <w:r w:rsidR="00B35B4F">
      <w:rPr>
        <w:rFonts w:ascii="Cambria" w:hAnsi="Cambria"/>
        <w:b/>
        <w:bCs/>
        <w:noProof/>
        <w:sz w:val="20"/>
        <w:szCs w:val="20"/>
      </w:rPr>
      <w:t>9</w:t>
    </w:r>
    <w:r w:rsidRPr="00212B51">
      <w:rPr>
        <w:rFonts w:ascii="Cambria" w:hAnsi="Cambria"/>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177B8" w14:textId="77777777" w:rsidR="006678B6" w:rsidRDefault="006678B6">
      <w:r>
        <w:separator/>
      </w:r>
    </w:p>
  </w:footnote>
  <w:footnote w:type="continuationSeparator" w:id="0">
    <w:p w14:paraId="0FF2961F" w14:textId="77777777" w:rsidR="006678B6" w:rsidRDefault="00667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58C2" w14:textId="4001B91E" w:rsidR="0044051A" w:rsidRPr="0044051A" w:rsidRDefault="0044051A" w:rsidP="0044051A">
    <w:pPr>
      <w:pStyle w:val="Zhlav"/>
      <w:jc w:val="right"/>
      <w:rPr>
        <w:rFonts w:ascii="Cambria" w:hAnsi="Cambria"/>
      </w:rPr>
    </w:pPr>
    <w:r w:rsidRPr="0044051A">
      <w:rPr>
        <w:rFonts w:ascii="Cambria" w:hAnsi="Cambria"/>
      </w:rPr>
      <w:t>UKFFS/1043/2025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C16"/>
    <w:multiLevelType w:val="hybridMultilevel"/>
    <w:tmpl w:val="600E870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16353E"/>
    <w:multiLevelType w:val="multilevel"/>
    <w:tmpl w:val="A784DF60"/>
    <w:lvl w:ilvl="0">
      <w:start w:val="1"/>
      <w:numFmt w:val="decimal"/>
      <w:lvlText w:val="9.%1."/>
      <w:lvlJc w:val="righ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1CD0D9F"/>
    <w:multiLevelType w:val="multilevel"/>
    <w:tmpl w:val="759C5102"/>
    <w:lvl w:ilvl="0">
      <w:start w:val="1"/>
      <w:numFmt w:val="decimal"/>
      <w:lvlText w:val="10.%1."/>
      <w:lvlJc w:val="righ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1658E5"/>
    <w:multiLevelType w:val="hybridMultilevel"/>
    <w:tmpl w:val="18F00892"/>
    <w:lvl w:ilvl="0" w:tplc="CB8C2F66">
      <w:start w:val="1"/>
      <w:numFmt w:val="decimal"/>
      <w:lvlText w:val="7.%1."/>
      <w:lvlJc w:val="right"/>
      <w:pPr>
        <w:tabs>
          <w:tab w:val="num" w:pos="720"/>
        </w:tabs>
        <w:ind w:left="720" w:hanging="360"/>
      </w:pPr>
      <w:rPr>
        <w:rFonts w:hint="default"/>
        <w:b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C594C3C"/>
    <w:multiLevelType w:val="hybridMultilevel"/>
    <w:tmpl w:val="6CE86B06"/>
    <w:lvl w:ilvl="0" w:tplc="A2EA67F6">
      <w:start w:val="1"/>
      <w:numFmt w:val="decimal"/>
      <w:lvlText w:val="6.%1."/>
      <w:lvlJc w:val="left"/>
      <w:pPr>
        <w:tabs>
          <w:tab w:val="num" w:pos="780"/>
        </w:tabs>
        <w:ind w:left="780" w:hanging="4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2E94BF5"/>
    <w:multiLevelType w:val="hybridMultilevel"/>
    <w:tmpl w:val="64E04492"/>
    <w:lvl w:ilvl="0" w:tplc="719832AC">
      <w:start w:val="1"/>
      <w:numFmt w:val="decimal"/>
      <w:lvlText w:val="2.%1."/>
      <w:lvlJc w:val="righ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D4F4ED4"/>
    <w:multiLevelType w:val="multilevel"/>
    <w:tmpl w:val="9AEA7E32"/>
    <w:lvl w:ilvl="0">
      <w:start w:val="1"/>
      <w:numFmt w:val="decimal"/>
      <w:lvlText w:val="%1."/>
      <w:lvlJc w:val="left"/>
      <w:pPr>
        <w:tabs>
          <w:tab w:val="num" w:pos="705"/>
        </w:tabs>
        <w:ind w:left="705" w:hanging="705"/>
      </w:pPr>
      <w:rPr>
        <w:rFonts w:hint="default"/>
      </w:rPr>
    </w:lvl>
    <w:lvl w:ilvl="1">
      <w:start w:val="1"/>
      <w:numFmt w:val="decimal"/>
      <w:lvlText w:val="1.%2."/>
      <w:lvlJc w:val="righ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0537B12"/>
    <w:multiLevelType w:val="hybridMultilevel"/>
    <w:tmpl w:val="58866076"/>
    <w:lvl w:ilvl="0" w:tplc="589E2B4A">
      <w:start w:val="1"/>
      <w:numFmt w:val="decimal"/>
      <w:lvlText w:val="10.%1."/>
      <w:lvlJc w:val="righ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BAB24C4"/>
    <w:multiLevelType w:val="multilevel"/>
    <w:tmpl w:val="65F27480"/>
    <w:lvl w:ilvl="0">
      <w:start w:val="1"/>
      <w:numFmt w:val="decimal"/>
      <w:lvlText w:val="13.%1."/>
      <w:lvlJc w:val="righ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BD15616"/>
    <w:multiLevelType w:val="hybridMultilevel"/>
    <w:tmpl w:val="B4662574"/>
    <w:lvl w:ilvl="0" w:tplc="43C2E4B2">
      <w:start w:val="1"/>
      <w:numFmt w:val="decimal"/>
      <w:lvlText w:val="8.%1."/>
      <w:lvlJc w:val="right"/>
      <w:pPr>
        <w:tabs>
          <w:tab w:val="num" w:pos="720"/>
        </w:tabs>
        <w:ind w:left="720" w:hanging="360"/>
      </w:pPr>
      <w:rPr>
        <w:rFonts w:hint="default"/>
        <w:b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C191F50"/>
    <w:multiLevelType w:val="hybridMultilevel"/>
    <w:tmpl w:val="A9A81B28"/>
    <w:lvl w:ilvl="0" w:tplc="2A02067C">
      <w:start w:val="1"/>
      <w:numFmt w:val="decimal"/>
      <w:lvlText w:val="13.%1."/>
      <w:lvlJc w:val="righ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EFD0557"/>
    <w:multiLevelType w:val="hybridMultilevel"/>
    <w:tmpl w:val="D2E402D6"/>
    <w:lvl w:ilvl="0" w:tplc="93E42C7A">
      <w:start w:val="1"/>
      <w:numFmt w:val="decimal"/>
      <w:lvlText w:val="9.%1."/>
      <w:lvlJc w:val="righ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69F5A30"/>
    <w:multiLevelType w:val="hybridMultilevel"/>
    <w:tmpl w:val="076CFAB8"/>
    <w:lvl w:ilvl="0" w:tplc="DB92058C">
      <w:start w:val="1"/>
      <w:numFmt w:val="decimal"/>
      <w:lvlText w:val="4.%1."/>
      <w:lvlJc w:val="righ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2D12FF"/>
    <w:multiLevelType w:val="hybridMultilevel"/>
    <w:tmpl w:val="C2D29B5E"/>
    <w:lvl w:ilvl="0" w:tplc="F64EC302">
      <w:start w:val="1"/>
      <w:numFmt w:val="decimal"/>
      <w:lvlText w:val="5.%1."/>
      <w:lvlJc w:val="righ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EBD1F6A"/>
    <w:multiLevelType w:val="hybridMultilevel"/>
    <w:tmpl w:val="275A2800"/>
    <w:lvl w:ilvl="0" w:tplc="0405000F">
      <w:start w:val="1"/>
      <w:numFmt w:val="decimal"/>
      <w:lvlText w:val="%1."/>
      <w:lvlJc w:val="left"/>
      <w:pPr>
        <w:tabs>
          <w:tab w:val="num" w:pos="720"/>
        </w:tabs>
        <w:ind w:left="720" w:hanging="360"/>
      </w:pPr>
      <w:rPr>
        <w:rFonts w:hint="default"/>
      </w:rPr>
    </w:lvl>
    <w:lvl w:ilvl="1" w:tplc="E6C6D53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F1C556B"/>
    <w:multiLevelType w:val="hybridMultilevel"/>
    <w:tmpl w:val="7A8CF3A4"/>
    <w:lvl w:ilvl="0" w:tplc="90FEC34A">
      <w:start w:val="1"/>
      <w:numFmt w:val="decimal"/>
      <w:lvlText w:val="4.%1."/>
      <w:lvlJc w:val="left"/>
      <w:pPr>
        <w:tabs>
          <w:tab w:val="num" w:pos="735"/>
        </w:tabs>
        <w:ind w:left="735" w:hanging="375"/>
      </w:pPr>
      <w:rPr>
        <w:rFonts w:hint="default"/>
        <w:b w:val="0"/>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0274AE4"/>
    <w:multiLevelType w:val="hybridMultilevel"/>
    <w:tmpl w:val="1B40ECF8"/>
    <w:lvl w:ilvl="0" w:tplc="26AE3C74">
      <w:start w:val="1"/>
      <w:numFmt w:val="decimal"/>
      <w:lvlText w:val="1.%1."/>
      <w:lvlJc w:val="righ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57B310B"/>
    <w:multiLevelType w:val="hybridMultilevel"/>
    <w:tmpl w:val="1E3A172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6C5AC7"/>
    <w:multiLevelType w:val="hybridMultilevel"/>
    <w:tmpl w:val="0E227000"/>
    <w:lvl w:ilvl="0" w:tplc="A23449AE">
      <w:start w:val="1"/>
      <w:numFmt w:val="decimal"/>
      <w:lvlText w:val="6.%1."/>
      <w:lvlJc w:val="righ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D154BB"/>
    <w:multiLevelType w:val="hybridMultilevel"/>
    <w:tmpl w:val="FD789C48"/>
    <w:lvl w:ilvl="0" w:tplc="5FA2347E">
      <w:start w:val="1"/>
      <w:numFmt w:val="decimal"/>
      <w:lvlText w:val="3.%1."/>
      <w:lvlJc w:val="righ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83863542">
    <w:abstractNumId w:val="16"/>
  </w:num>
  <w:num w:numId="2" w16cid:durableId="1566139579">
    <w:abstractNumId w:val="14"/>
  </w:num>
  <w:num w:numId="3" w16cid:durableId="296767138">
    <w:abstractNumId w:val="19"/>
  </w:num>
  <w:num w:numId="4" w16cid:durableId="664865909">
    <w:abstractNumId w:val="13"/>
  </w:num>
  <w:num w:numId="5" w16cid:durableId="81530078">
    <w:abstractNumId w:val="15"/>
  </w:num>
  <w:num w:numId="6" w16cid:durableId="181362779">
    <w:abstractNumId w:val="4"/>
  </w:num>
  <w:num w:numId="7" w16cid:durableId="337466849">
    <w:abstractNumId w:val="11"/>
  </w:num>
  <w:num w:numId="8" w16cid:durableId="233201953">
    <w:abstractNumId w:val="7"/>
  </w:num>
  <w:num w:numId="9" w16cid:durableId="1582183097">
    <w:abstractNumId w:val="3"/>
  </w:num>
  <w:num w:numId="10" w16cid:durableId="629555865">
    <w:abstractNumId w:val="17"/>
  </w:num>
  <w:num w:numId="11" w16cid:durableId="919290818">
    <w:abstractNumId w:val="10"/>
  </w:num>
  <w:num w:numId="12" w16cid:durableId="757756437">
    <w:abstractNumId w:val="0"/>
  </w:num>
  <w:num w:numId="13" w16cid:durableId="1605846258">
    <w:abstractNumId w:val="9"/>
  </w:num>
  <w:num w:numId="14" w16cid:durableId="572547079">
    <w:abstractNumId w:val="5"/>
  </w:num>
  <w:num w:numId="15" w16cid:durableId="1994869449">
    <w:abstractNumId w:val="12"/>
  </w:num>
  <w:num w:numId="16" w16cid:durableId="1763641863">
    <w:abstractNumId w:val="18"/>
  </w:num>
  <w:num w:numId="17" w16cid:durableId="653677222">
    <w:abstractNumId w:val="1"/>
  </w:num>
  <w:num w:numId="18" w16cid:durableId="414515422">
    <w:abstractNumId w:val="2"/>
  </w:num>
  <w:num w:numId="19" w16cid:durableId="1279946861">
    <w:abstractNumId w:val="8"/>
  </w:num>
  <w:num w:numId="20" w16cid:durableId="20323673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301"/>
    <w:rsid w:val="00002E55"/>
    <w:rsid w:val="000115B0"/>
    <w:rsid w:val="00011A21"/>
    <w:rsid w:val="00023050"/>
    <w:rsid w:val="00026BBB"/>
    <w:rsid w:val="000476E8"/>
    <w:rsid w:val="00052B3B"/>
    <w:rsid w:val="00071191"/>
    <w:rsid w:val="000909E5"/>
    <w:rsid w:val="000E79C1"/>
    <w:rsid w:val="000F599C"/>
    <w:rsid w:val="00133B6C"/>
    <w:rsid w:val="00135C3F"/>
    <w:rsid w:val="001728C9"/>
    <w:rsid w:val="00185B24"/>
    <w:rsid w:val="001908BA"/>
    <w:rsid w:val="00191DB1"/>
    <w:rsid w:val="001A4922"/>
    <w:rsid w:val="001B6305"/>
    <w:rsid w:val="001E4D35"/>
    <w:rsid w:val="00212B51"/>
    <w:rsid w:val="00215797"/>
    <w:rsid w:val="00231159"/>
    <w:rsid w:val="002367B3"/>
    <w:rsid w:val="00243BAB"/>
    <w:rsid w:val="00263C76"/>
    <w:rsid w:val="0026532B"/>
    <w:rsid w:val="00280DFA"/>
    <w:rsid w:val="002A7F4E"/>
    <w:rsid w:val="00307108"/>
    <w:rsid w:val="00321053"/>
    <w:rsid w:val="00347AB9"/>
    <w:rsid w:val="00352AD1"/>
    <w:rsid w:val="00366842"/>
    <w:rsid w:val="00370622"/>
    <w:rsid w:val="0039042F"/>
    <w:rsid w:val="00394CD1"/>
    <w:rsid w:val="00397B80"/>
    <w:rsid w:val="003A184C"/>
    <w:rsid w:val="003C3178"/>
    <w:rsid w:val="003E6356"/>
    <w:rsid w:val="00421670"/>
    <w:rsid w:val="0042530A"/>
    <w:rsid w:val="0042651E"/>
    <w:rsid w:val="00427E6A"/>
    <w:rsid w:val="0043252C"/>
    <w:rsid w:val="00433B40"/>
    <w:rsid w:val="00434223"/>
    <w:rsid w:val="0044051A"/>
    <w:rsid w:val="004F082C"/>
    <w:rsid w:val="0050763F"/>
    <w:rsid w:val="005263FD"/>
    <w:rsid w:val="00534F6E"/>
    <w:rsid w:val="00541EAC"/>
    <w:rsid w:val="005719E9"/>
    <w:rsid w:val="0058220C"/>
    <w:rsid w:val="00587070"/>
    <w:rsid w:val="005B682C"/>
    <w:rsid w:val="005C40C9"/>
    <w:rsid w:val="00612A30"/>
    <w:rsid w:val="006412D0"/>
    <w:rsid w:val="006441F8"/>
    <w:rsid w:val="006678B6"/>
    <w:rsid w:val="006938ED"/>
    <w:rsid w:val="00696872"/>
    <w:rsid w:val="006B349D"/>
    <w:rsid w:val="006B686F"/>
    <w:rsid w:val="006C5792"/>
    <w:rsid w:val="00702301"/>
    <w:rsid w:val="00734E3F"/>
    <w:rsid w:val="007635AD"/>
    <w:rsid w:val="00781EE4"/>
    <w:rsid w:val="00793A6B"/>
    <w:rsid w:val="007C639E"/>
    <w:rsid w:val="007E5BB8"/>
    <w:rsid w:val="00811CD6"/>
    <w:rsid w:val="00820FA8"/>
    <w:rsid w:val="00842051"/>
    <w:rsid w:val="0088282D"/>
    <w:rsid w:val="008A6B01"/>
    <w:rsid w:val="008B6077"/>
    <w:rsid w:val="008E06F0"/>
    <w:rsid w:val="008E677A"/>
    <w:rsid w:val="008F086F"/>
    <w:rsid w:val="008F1C12"/>
    <w:rsid w:val="00954ACF"/>
    <w:rsid w:val="009558B6"/>
    <w:rsid w:val="009822AF"/>
    <w:rsid w:val="00986DFD"/>
    <w:rsid w:val="00993CC5"/>
    <w:rsid w:val="009A1F3A"/>
    <w:rsid w:val="009E3105"/>
    <w:rsid w:val="009F292A"/>
    <w:rsid w:val="00A043EB"/>
    <w:rsid w:val="00A14ACD"/>
    <w:rsid w:val="00A219E1"/>
    <w:rsid w:val="00A24FFB"/>
    <w:rsid w:val="00A5740C"/>
    <w:rsid w:val="00A96B73"/>
    <w:rsid w:val="00AA57E7"/>
    <w:rsid w:val="00AD5CA1"/>
    <w:rsid w:val="00B35B4F"/>
    <w:rsid w:val="00B46A0A"/>
    <w:rsid w:val="00B74818"/>
    <w:rsid w:val="00B87F68"/>
    <w:rsid w:val="00B92814"/>
    <w:rsid w:val="00B972E1"/>
    <w:rsid w:val="00BA682D"/>
    <w:rsid w:val="00BB4E98"/>
    <w:rsid w:val="00C336E5"/>
    <w:rsid w:val="00C73F11"/>
    <w:rsid w:val="00C970AB"/>
    <w:rsid w:val="00CC0F2C"/>
    <w:rsid w:val="00D026D0"/>
    <w:rsid w:val="00D257C9"/>
    <w:rsid w:val="00D37DA9"/>
    <w:rsid w:val="00D44AAA"/>
    <w:rsid w:val="00D8608C"/>
    <w:rsid w:val="00D927F2"/>
    <w:rsid w:val="00D9509B"/>
    <w:rsid w:val="00DB1871"/>
    <w:rsid w:val="00DC256D"/>
    <w:rsid w:val="00DC3FA5"/>
    <w:rsid w:val="00DC72B4"/>
    <w:rsid w:val="00DD08EA"/>
    <w:rsid w:val="00E16308"/>
    <w:rsid w:val="00E22810"/>
    <w:rsid w:val="00E42A06"/>
    <w:rsid w:val="00E63995"/>
    <w:rsid w:val="00E63D5D"/>
    <w:rsid w:val="00EB388E"/>
    <w:rsid w:val="00EB5E03"/>
    <w:rsid w:val="00EE4691"/>
    <w:rsid w:val="00F04362"/>
    <w:rsid w:val="00F07ABC"/>
    <w:rsid w:val="00F70F98"/>
    <w:rsid w:val="00F8406E"/>
    <w:rsid w:val="00FB792C"/>
    <w:rsid w:val="00FE6A56"/>
    <w:rsid w:val="09ACD258"/>
    <w:rsid w:val="4ADC3DB3"/>
    <w:rsid w:val="5FC994C5"/>
    <w:rsid w:val="7F5EEF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4:docId w14:val="36A802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02301"/>
    <w:rPr>
      <w:sz w:val="24"/>
      <w:szCs w:val="24"/>
    </w:rPr>
  </w:style>
  <w:style w:type="paragraph" w:styleId="Nadpis1">
    <w:name w:val="heading 1"/>
    <w:basedOn w:val="Normln"/>
    <w:next w:val="Normln"/>
    <w:link w:val="Nadpis1Char"/>
    <w:qFormat/>
    <w:rsid w:val="00D927F2"/>
    <w:pPr>
      <w:keepNext/>
      <w:widowControl w:val="0"/>
      <w:autoSpaceDE w:val="0"/>
      <w:autoSpaceDN w:val="0"/>
      <w:adjustRightInd w:val="0"/>
      <w:outlineLvl w:val="0"/>
    </w:pPr>
    <w:rPr>
      <w:rFonts w:ascii="Arial" w:hAnsi="Arial" w:cs="Arial"/>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02301"/>
    <w:pPr>
      <w:tabs>
        <w:tab w:val="center" w:pos="4536"/>
        <w:tab w:val="right" w:pos="9072"/>
      </w:tabs>
    </w:pPr>
  </w:style>
  <w:style w:type="character" w:styleId="slostrnky">
    <w:name w:val="page number"/>
    <w:basedOn w:val="Standardnpsmoodstavce"/>
    <w:rsid w:val="00702301"/>
  </w:style>
  <w:style w:type="paragraph" w:customStyle="1" w:styleId="Prosttext1">
    <w:name w:val="Prostý text1"/>
    <w:basedOn w:val="Normln"/>
    <w:rsid w:val="00702301"/>
    <w:rPr>
      <w:rFonts w:ascii="Courier New" w:hAnsi="Courier New"/>
      <w:sz w:val="20"/>
      <w:szCs w:val="20"/>
    </w:rPr>
  </w:style>
  <w:style w:type="paragraph" w:styleId="Zhlav">
    <w:name w:val="header"/>
    <w:basedOn w:val="Normln"/>
    <w:link w:val="ZhlavChar"/>
    <w:rsid w:val="009822AF"/>
    <w:pPr>
      <w:tabs>
        <w:tab w:val="center" w:pos="4536"/>
        <w:tab w:val="right" w:pos="9072"/>
      </w:tabs>
    </w:pPr>
  </w:style>
  <w:style w:type="character" w:customStyle="1" w:styleId="ZhlavChar">
    <w:name w:val="Záhlaví Char"/>
    <w:link w:val="Zhlav"/>
    <w:rsid w:val="009822AF"/>
    <w:rPr>
      <w:sz w:val="24"/>
      <w:szCs w:val="24"/>
    </w:rPr>
  </w:style>
  <w:style w:type="character" w:customStyle="1" w:styleId="ZpatChar">
    <w:name w:val="Zápatí Char"/>
    <w:link w:val="Zpat"/>
    <w:uiPriority w:val="99"/>
    <w:rsid w:val="009822AF"/>
    <w:rPr>
      <w:sz w:val="24"/>
      <w:szCs w:val="24"/>
    </w:rPr>
  </w:style>
  <w:style w:type="character" w:styleId="Odkaznakoment">
    <w:name w:val="annotation reference"/>
    <w:rsid w:val="009A1F3A"/>
    <w:rPr>
      <w:sz w:val="16"/>
      <w:szCs w:val="16"/>
    </w:rPr>
  </w:style>
  <w:style w:type="paragraph" w:styleId="Textkomente">
    <w:name w:val="annotation text"/>
    <w:basedOn w:val="Normln"/>
    <w:link w:val="TextkomenteChar"/>
    <w:rsid w:val="00D44AAA"/>
    <w:rPr>
      <w:rFonts w:ascii="Cambria" w:hAnsi="Cambria"/>
      <w:sz w:val="18"/>
      <w:szCs w:val="20"/>
    </w:rPr>
  </w:style>
  <w:style w:type="character" w:customStyle="1" w:styleId="TextkomenteChar">
    <w:name w:val="Text komentáře Char"/>
    <w:basedOn w:val="Standardnpsmoodstavce"/>
    <w:link w:val="Textkomente"/>
    <w:rsid w:val="00D44AAA"/>
    <w:rPr>
      <w:rFonts w:ascii="Cambria" w:hAnsi="Cambria"/>
      <w:sz w:val="18"/>
    </w:rPr>
  </w:style>
  <w:style w:type="paragraph" w:styleId="Pedmtkomente">
    <w:name w:val="annotation subject"/>
    <w:basedOn w:val="Textkomente"/>
    <w:next w:val="Textkomente"/>
    <w:link w:val="PedmtkomenteChar"/>
    <w:rsid w:val="009A1F3A"/>
    <w:rPr>
      <w:b/>
      <w:bCs/>
    </w:rPr>
  </w:style>
  <w:style w:type="character" w:customStyle="1" w:styleId="PedmtkomenteChar">
    <w:name w:val="Předmět komentáře Char"/>
    <w:link w:val="Pedmtkomente"/>
    <w:rsid w:val="009A1F3A"/>
    <w:rPr>
      <w:b/>
      <w:bCs/>
    </w:rPr>
  </w:style>
  <w:style w:type="paragraph" w:styleId="Textbubliny">
    <w:name w:val="Balloon Text"/>
    <w:basedOn w:val="Normln"/>
    <w:link w:val="TextbublinyChar"/>
    <w:rsid w:val="009A1F3A"/>
    <w:rPr>
      <w:rFonts w:ascii="Tahoma" w:hAnsi="Tahoma" w:cs="Tahoma"/>
      <w:sz w:val="16"/>
      <w:szCs w:val="16"/>
    </w:rPr>
  </w:style>
  <w:style w:type="character" w:customStyle="1" w:styleId="TextbublinyChar">
    <w:name w:val="Text bubliny Char"/>
    <w:link w:val="Textbubliny"/>
    <w:rsid w:val="009A1F3A"/>
    <w:rPr>
      <w:rFonts w:ascii="Tahoma" w:hAnsi="Tahoma" w:cs="Tahoma"/>
      <w:sz w:val="16"/>
      <w:szCs w:val="16"/>
    </w:rPr>
  </w:style>
  <w:style w:type="character" w:customStyle="1" w:styleId="Nadpis1Char">
    <w:name w:val="Nadpis 1 Char"/>
    <w:link w:val="Nadpis1"/>
    <w:rsid w:val="00D927F2"/>
    <w:rPr>
      <w:rFonts w:ascii="Arial" w:hAnsi="Arial" w:cs="Arial"/>
      <w:b/>
      <w:bCs/>
    </w:rPr>
  </w:style>
  <w:style w:type="paragraph" w:styleId="Odstavecseseznamem">
    <w:name w:val="List Paragraph"/>
    <w:basedOn w:val="Normln"/>
    <w:uiPriority w:val="34"/>
    <w:qFormat/>
    <w:rsid w:val="000909E5"/>
    <w:pPr>
      <w:ind w:left="720"/>
      <w:contextualSpacing/>
    </w:pPr>
  </w:style>
  <w:style w:type="paragraph" w:styleId="Revize">
    <w:name w:val="Revision"/>
    <w:hidden/>
    <w:uiPriority w:val="99"/>
    <w:semiHidden/>
    <w:rsid w:val="00C970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6313A-9473-4400-98C6-DF692FADB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3026</Words>
  <Characters>16490</Characters>
  <Application>Microsoft Office Word</Application>
  <DocSecurity>2</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2025-08-05T07:54:00Z</dcterms:created>
  <dcterms:modified xsi:type="dcterms:W3CDTF">2025-08-05T07:54:00Z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