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45" w:rsidRPr="00632245" w:rsidRDefault="00632245" w:rsidP="00632245">
      <w:pPr>
        <w:spacing w:after="0"/>
        <w:ind w:left="2832" w:firstLine="708"/>
        <w:rPr>
          <w:rFonts w:ascii="Arial Narrow" w:hAnsi="Arial Narrow"/>
          <w:b/>
          <w:sz w:val="32"/>
          <w:szCs w:val="32"/>
        </w:rPr>
      </w:pPr>
      <w:r w:rsidRPr="00632245">
        <w:rPr>
          <w:rFonts w:ascii="Arial Narrow" w:hAnsi="Arial Narrow"/>
          <w:b/>
          <w:sz w:val="32"/>
          <w:szCs w:val="32"/>
        </w:rPr>
        <w:t xml:space="preserve">  Dodatek č. 1</w:t>
      </w:r>
    </w:p>
    <w:p w:rsidR="00632245" w:rsidRPr="00632245" w:rsidRDefault="00632245" w:rsidP="00632245">
      <w:pPr>
        <w:spacing w:after="0"/>
        <w:ind w:left="284" w:hanging="284"/>
        <w:jc w:val="center"/>
        <w:rPr>
          <w:rFonts w:ascii="Arial Narrow" w:hAnsi="Arial Narrow"/>
          <w:b/>
          <w:sz w:val="32"/>
          <w:szCs w:val="32"/>
        </w:rPr>
      </w:pPr>
      <w:r w:rsidRPr="00632245">
        <w:rPr>
          <w:rFonts w:ascii="Arial Narrow" w:hAnsi="Arial Narrow"/>
          <w:b/>
          <w:sz w:val="32"/>
          <w:szCs w:val="32"/>
        </w:rPr>
        <w:t>ke smlouvě o dílo ze dne</w:t>
      </w:r>
      <w:r>
        <w:rPr>
          <w:rFonts w:ascii="Arial Narrow" w:hAnsi="Arial Narrow"/>
          <w:b/>
          <w:sz w:val="32"/>
          <w:szCs w:val="32"/>
        </w:rPr>
        <w:t xml:space="preserve"> 1</w:t>
      </w:r>
      <w:r w:rsidR="00E12DF9">
        <w:rPr>
          <w:rFonts w:ascii="Arial Narrow" w:hAnsi="Arial Narrow"/>
          <w:b/>
          <w:sz w:val="32"/>
          <w:szCs w:val="32"/>
        </w:rPr>
        <w:t>0. 2. 2025</w:t>
      </w:r>
    </w:p>
    <w:p w:rsidR="00632245" w:rsidRPr="00632245" w:rsidRDefault="00632245" w:rsidP="00632245">
      <w:pPr>
        <w:ind w:left="284" w:hanging="284"/>
        <w:rPr>
          <w:rFonts w:ascii="Arial Narrow" w:hAnsi="Arial Narrow"/>
          <w:b/>
          <w:sz w:val="28"/>
          <w:szCs w:val="28"/>
        </w:rPr>
      </w:pPr>
    </w:p>
    <w:p w:rsidR="00632245" w:rsidRPr="00632245" w:rsidRDefault="00632245" w:rsidP="00632245">
      <w:pPr>
        <w:ind w:left="284" w:hanging="284"/>
        <w:rPr>
          <w:rFonts w:ascii="Arial Narrow" w:hAnsi="Arial Narrow"/>
          <w:b/>
          <w:u w:val="single"/>
        </w:rPr>
      </w:pP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</w:rPr>
        <w:tab/>
      </w:r>
      <w:r w:rsidRPr="00632245">
        <w:rPr>
          <w:rFonts w:ascii="Arial Narrow" w:hAnsi="Arial Narrow"/>
          <w:b/>
          <w:u w:val="single"/>
        </w:rPr>
        <w:t>Článek 1.</w:t>
      </w:r>
    </w:p>
    <w:p w:rsidR="00632245" w:rsidRPr="00632245" w:rsidRDefault="00632245" w:rsidP="00632245">
      <w:pPr>
        <w:ind w:left="284" w:hanging="284"/>
        <w:rPr>
          <w:b/>
        </w:rPr>
      </w:pPr>
      <w:r w:rsidRPr="00632245">
        <w:rPr>
          <w:rFonts w:ascii="Arial Narrow" w:hAnsi="Arial Narrow"/>
          <w:b/>
        </w:rPr>
        <w:t>1.  Objednatel:</w:t>
      </w:r>
      <w:r w:rsidRPr="00632245">
        <w:rPr>
          <w:b/>
        </w:rPr>
        <w:tab/>
      </w:r>
    </w:p>
    <w:p w:rsidR="00632245" w:rsidRPr="00632245" w:rsidRDefault="00632245" w:rsidP="00632245">
      <w:pPr>
        <w:spacing w:after="0"/>
        <w:ind w:left="284" w:hanging="284"/>
        <w:rPr>
          <w:rFonts w:ascii="Arial Narrow" w:eastAsia="Calibri" w:hAnsi="Arial Narrow"/>
          <w:sz w:val="24"/>
        </w:rPr>
      </w:pPr>
      <w:r w:rsidRPr="00632245">
        <w:rPr>
          <w:b/>
          <w:sz w:val="24"/>
        </w:rPr>
        <w:t xml:space="preserve"> </w:t>
      </w:r>
      <w:r w:rsidRPr="00632245">
        <w:rPr>
          <w:rFonts w:ascii="Arial Narrow" w:eastAsia="Calibri" w:hAnsi="Arial Narrow"/>
          <w:b/>
          <w:sz w:val="24"/>
        </w:rPr>
        <w:t>Psychiatrická nemocnice Horní Beřkovice</w:t>
      </w:r>
    </w:p>
    <w:p w:rsidR="00632245" w:rsidRPr="00632245" w:rsidRDefault="00632245" w:rsidP="00632245">
      <w:pPr>
        <w:spacing w:after="0"/>
        <w:ind w:left="284" w:hanging="284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Podřipská 1, Horní Beřkovice, PSČ: 411 85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státní příspěvková </w:t>
      </w:r>
      <w:r w:rsidR="00E12DF9">
        <w:rPr>
          <w:rFonts w:ascii="Arial Narrow" w:eastAsia="Calibri" w:hAnsi="Arial Narrow"/>
          <w:sz w:val="24"/>
        </w:rPr>
        <w:t xml:space="preserve">organizace zřízená rozhodnutím Ministerstva zdravotnictví </w:t>
      </w:r>
      <w:r w:rsidRPr="00632245">
        <w:rPr>
          <w:rFonts w:ascii="Arial Narrow" w:eastAsia="Calibri" w:hAnsi="Arial Narrow"/>
          <w:sz w:val="24"/>
        </w:rPr>
        <w:t xml:space="preserve"> – zřizovací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list</w:t>
      </w:r>
      <w:r w:rsidR="00E12DF9">
        <w:rPr>
          <w:rFonts w:ascii="Arial Narrow" w:eastAsia="Calibri" w:hAnsi="Arial Narrow"/>
          <w:sz w:val="24"/>
        </w:rPr>
        <w:t>ina ve znění změn provedených  opatřením ministerstva zdravotnictví</w:t>
      </w:r>
      <w:r w:rsidRPr="00632245">
        <w:rPr>
          <w:rFonts w:ascii="Arial Narrow" w:eastAsia="Calibri" w:hAnsi="Arial Narrow"/>
          <w:sz w:val="24"/>
        </w:rPr>
        <w:t xml:space="preserve"> ze dne 8. 9. 2022, č.j. MZDR 24237/2022-1/OPŘ 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zastoupená: MUDr. Jiřím Tomečkem, MBA, ředitelem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IČ:  00673552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DIČ:CZ00673552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 xml:space="preserve"> na straně jedné (dále jen „objednatel“)</w:t>
      </w:r>
    </w:p>
    <w:p w:rsidR="00632245" w:rsidRPr="00632245" w:rsidRDefault="00632245" w:rsidP="00632245">
      <w:pPr>
        <w:tabs>
          <w:tab w:val="left" w:pos="426"/>
          <w:tab w:val="left" w:pos="709"/>
          <w:tab w:val="left" w:pos="851"/>
          <w:tab w:val="left" w:pos="1276"/>
          <w:tab w:val="left" w:pos="1701"/>
          <w:tab w:val="left" w:pos="2410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32245" w:rsidRDefault="00632245" w:rsidP="00632245">
      <w:pPr>
        <w:spacing w:after="0"/>
        <w:rPr>
          <w:rFonts w:ascii="Arial Narrow" w:eastAsia="Calibri" w:hAnsi="Arial Narrow"/>
          <w:sz w:val="24"/>
        </w:rPr>
      </w:pPr>
    </w:p>
    <w:p w:rsidR="00632245" w:rsidRDefault="00632245" w:rsidP="00632245">
      <w:pPr>
        <w:spacing w:after="0"/>
        <w:rPr>
          <w:rFonts w:ascii="Arial Narrow" w:eastAsia="Calibri" w:hAnsi="Arial Narrow"/>
          <w:sz w:val="24"/>
        </w:rPr>
      </w:pPr>
    </w:p>
    <w:p w:rsidR="00632245" w:rsidRPr="00632245" w:rsidRDefault="00632245" w:rsidP="00632245">
      <w:pPr>
        <w:autoSpaceDE w:val="0"/>
        <w:autoSpaceDN w:val="0"/>
        <w:adjustRightInd w:val="0"/>
        <w:spacing w:after="100" w:afterAutospacing="1"/>
        <w:ind w:left="709" w:hanging="709"/>
        <w:jc w:val="both"/>
        <w:rPr>
          <w:rFonts w:ascii="Arial Narrow" w:eastAsia="Calibri" w:hAnsi="Arial Narrow" w:cs="Times New Roman"/>
          <w:b/>
          <w:color w:val="000000"/>
          <w:sz w:val="24"/>
        </w:rPr>
      </w:pPr>
      <w:r w:rsidRPr="00632245">
        <w:rPr>
          <w:rFonts w:ascii="Arial Narrow" w:eastAsia="Calibri" w:hAnsi="Arial Narrow" w:cs="Times New Roman"/>
          <w:b/>
          <w:sz w:val="24"/>
          <w:szCs w:val="24"/>
          <w:lang w:val="en-US" w:eastAsia="cs-CZ"/>
        </w:rPr>
        <w:t xml:space="preserve">2. </w:t>
      </w:r>
      <w:r>
        <w:rPr>
          <w:rFonts w:ascii="Arial Narrow" w:eastAsia="Calibri" w:hAnsi="Arial Narrow" w:cs="Times New Roman"/>
          <w:b/>
          <w:sz w:val="24"/>
          <w:szCs w:val="24"/>
          <w:lang w:eastAsia="cs-CZ"/>
        </w:rPr>
        <w:t>Zhotovitel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b/>
          <w:sz w:val="24"/>
          <w:lang w:eastAsia="cs-CZ"/>
        </w:rPr>
      </w:pPr>
      <w:r w:rsidRPr="00632245">
        <w:rPr>
          <w:rFonts w:ascii="Arial Narrow" w:eastAsia="Calibri" w:hAnsi="Arial Narrow" w:cs="Times New Roman"/>
          <w:b/>
          <w:sz w:val="24"/>
          <w:lang w:eastAsia="cs-CZ"/>
        </w:rPr>
        <w:t>Název firmy:</w:t>
      </w:r>
      <w:r w:rsidRPr="00632245">
        <w:rPr>
          <w:rFonts w:ascii="Arial Narrow" w:eastAsia="Calibri" w:hAnsi="Arial Narrow" w:cs="Times New Roman"/>
          <w:b/>
          <w:sz w:val="24"/>
          <w:lang w:eastAsia="cs-CZ"/>
        </w:rPr>
        <w:tab/>
        <w:t xml:space="preserve">Medstav s.r.o.       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z w:val="24"/>
          <w:lang w:eastAsia="cs-CZ"/>
        </w:rPr>
      </w:pPr>
      <w:r w:rsidRPr="00632245">
        <w:rPr>
          <w:rFonts w:ascii="Arial Narrow" w:eastAsia="Calibri" w:hAnsi="Arial Narrow" w:cs="Times New Roman"/>
          <w:sz w:val="24"/>
          <w:lang w:eastAsia="cs-CZ"/>
        </w:rPr>
        <w:t xml:space="preserve">zast. </w:t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  <w:t>Jaroslav Medulič – jednatel společnosti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z w:val="24"/>
          <w:lang w:eastAsia="cs-CZ"/>
        </w:rPr>
      </w:pPr>
      <w:r w:rsidRPr="00632245">
        <w:rPr>
          <w:rFonts w:ascii="Arial Narrow" w:eastAsia="Calibri" w:hAnsi="Arial Narrow" w:cs="Times New Roman"/>
          <w:sz w:val="24"/>
          <w:lang w:eastAsia="cs-CZ"/>
        </w:rPr>
        <w:t xml:space="preserve">Sídlo: </w:t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</w:r>
      <w:r w:rsidRPr="00632245">
        <w:rPr>
          <w:rFonts w:ascii="Arial Narrow" w:eastAsia="Calibri" w:hAnsi="Arial Narrow" w:cs="Times New Roman"/>
          <w:sz w:val="24"/>
          <w:lang w:eastAsia="cs-CZ"/>
        </w:rPr>
        <w:tab/>
        <w:t>Rokytnická 837/2, 197 00, Praha 9 - Kbely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pacing w:val="24"/>
          <w:sz w:val="24"/>
          <w:lang w:val="en-US" w:eastAsia="cs-CZ"/>
        </w:rPr>
      </w:pPr>
      <w:r w:rsidRPr="00632245">
        <w:rPr>
          <w:rFonts w:ascii="Arial Narrow" w:eastAsia="Calibri" w:hAnsi="Arial Narrow" w:cs="Times New Roman"/>
          <w:sz w:val="24"/>
          <w:lang w:eastAsia="cs-CZ"/>
        </w:rPr>
        <w:t>IČ :</w:t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 xml:space="preserve">              17082455</w:t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ab/>
        <w:t xml:space="preserve">  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pacing w:val="24"/>
          <w:sz w:val="24"/>
          <w:lang w:val="en-US" w:eastAsia="cs-CZ"/>
        </w:rPr>
      </w:pP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>DIČ:</w:t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ab/>
      </w:r>
      <w:r w:rsidRPr="00632245">
        <w:rPr>
          <w:rFonts w:ascii="Arial Narrow" w:eastAsia="Calibri" w:hAnsi="Arial Narrow" w:cs="Times New Roman"/>
          <w:spacing w:val="24"/>
          <w:sz w:val="24"/>
          <w:lang w:val="en-US" w:eastAsia="cs-CZ"/>
        </w:rPr>
        <w:tab/>
        <w:t xml:space="preserve">CZ17082455              </w:t>
      </w:r>
    </w:p>
    <w:p w:rsidR="00632245" w:rsidRPr="00632245" w:rsidRDefault="00632245" w:rsidP="00632245">
      <w:pPr>
        <w:spacing w:after="0" w:line="240" w:lineRule="auto"/>
        <w:rPr>
          <w:rFonts w:ascii="Arial Narrow" w:eastAsia="Calibri" w:hAnsi="Arial Narrow" w:cs="Times New Roman"/>
          <w:sz w:val="24"/>
          <w:lang w:eastAsia="cs-CZ"/>
        </w:rPr>
      </w:pPr>
      <w:r w:rsidRPr="00632245">
        <w:rPr>
          <w:rFonts w:ascii="Arial Narrow" w:eastAsia="Calibri" w:hAnsi="Arial Narrow" w:cs="Times New Roman"/>
          <w:sz w:val="24"/>
          <w:lang w:eastAsia="cs-CZ"/>
        </w:rPr>
        <w:t>Společnost je zapsána v obchodním rejstříku vedeném u Městského soudu v Praze, oddíl C, vložka 366300</w:t>
      </w:r>
    </w:p>
    <w:p w:rsidR="00632245" w:rsidRDefault="00632245" w:rsidP="00632245">
      <w:pPr>
        <w:spacing w:after="0"/>
        <w:rPr>
          <w:rFonts w:ascii="Arial Narrow" w:eastAsia="Calibri" w:hAnsi="Arial Narrow"/>
          <w:sz w:val="24"/>
        </w:rPr>
      </w:pP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>na straně druhé (dále jen „zhotovitel“)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>objednatel a zhotovitel dále také jako „smluvní strany“</w:t>
      </w:r>
    </w:p>
    <w:p w:rsidR="00632245" w:rsidRPr="00632245" w:rsidRDefault="00632245" w:rsidP="00632245">
      <w:pPr>
        <w:spacing w:after="0"/>
        <w:rPr>
          <w:rFonts w:ascii="Arial Narrow" w:eastAsia="Calibri" w:hAnsi="Arial Narrow"/>
          <w:sz w:val="24"/>
        </w:rPr>
      </w:pPr>
      <w:r w:rsidRPr="00632245">
        <w:rPr>
          <w:rFonts w:ascii="Arial Narrow" w:eastAsia="Calibri" w:hAnsi="Arial Narrow"/>
          <w:sz w:val="24"/>
        </w:rPr>
        <w:t>nebo jednotlivě jako „smluvní strana“</w:t>
      </w:r>
    </w:p>
    <w:p w:rsidR="00632245" w:rsidRPr="00632245" w:rsidRDefault="00632245" w:rsidP="00632245">
      <w:pPr>
        <w:ind w:left="284" w:hanging="284"/>
        <w:rPr>
          <w:rFonts w:ascii="Arial Narrow" w:eastAsia="Calibri" w:hAnsi="Arial Narrow"/>
        </w:rPr>
      </w:pPr>
    </w:p>
    <w:p w:rsidR="00632245" w:rsidRPr="00632245" w:rsidRDefault="00632245" w:rsidP="001321C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Calibri" w:hAnsi="Arial Narrow"/>
          <w:sz w:val="24"/>
        </w:rPr>
        <w:t xml:space="preserve">tímto uzavírají </w:t>
      </w:r>
      <w:r w:rsidRPr="00632245">
        <w:rPr>
          <w:rFonts w:ascii="Arial Narrow" w:eastAsia="Calibri" w:hAnsi="Arial Narrow"/>
          <w:b/>
          <w:sz w:val="24"/>
        </w:rPr>
        <w:t>dodatek č. 1 ke smlouvě o dílo ze dne 1</w:t>
      </w:r>
      <w:r w:rsidR="00E12DF9">
        <w:rPr>
          <w:rFonts w:ascii="Arial Narrow" w:eastAsia="Calibri" w:hAnsi="Arial Narrow"/>
          <w:b/>
          <w:sz w:val="24"/>
        </w:rPr>
        <w:t>0. 2. 2025</w:t>
      </w:r>
      <w:r w:rsidRPr="00632245">
        <w:rPr>
          <w:rFonts w:ascii="Arial Narrow" w:eastAsia="Calibri" w:hAnsi="Arial Narrow"/>
          <w:b/>
          <w:sz w:val="24"/>
        </w:rPr>
        <w:t>,</w:t>
      </w:r>
      <w:r w:rsidRPr="00632245">
        <w:rPr>
          <w:rFonts w:ascii="Arial Narrow" w:eastAsia="Calibri" w:hAnsi="Arial Narrow"/>
          <w:sz w:val="24"/>
        </w:rPr>
        <w:t xml:space="preserve"> která byla uzavřena jako výsledek zadávacího řízení na realizaci veřejné zakázky malého rozsahu nazvané </w:t>
      </w:r>
      <w:r w:rsidRPr="00632245">
        <w:rPr>
          <w:rFonts w:ascii="Arial Narrow" w:hAnsi="Arial Narrow"/>
          <w:b/>
          <w:sz w:val="24"/>
        </w:rPr>
        <w:t>„</w:t>
      </w:r>
      <w:r>
        <w:rPr>
          <w:rFonts w:ascii="Arial Narrow" w:hAnsi="Arial Narrow"/>
          <w:b/>
          <w:sz w:val="24"/>
        </w:rPr>
        <w:t>Pomocné stavební práce a zednické práce v areálu Psychiatrické nemoc</w:t>
      </w:r>
      <w:r w:rsidR="00E12DF9">
        <w:rPr>
          <w:rFonts w:ascii="Arial Narrow" w:hAnsi="Arial Narrow"/>
          <w:b/>
          <w:sz w:val="24"/>
        </w:rPr>
        <w:t>nice Horní Beřkovice v roce 2025-2026</w:t>
      </w:r>
      <w:r>
        <w:rPr>
          <w:rFonts w:ascii="Arial Narrow" w:hAnsi="Arial Narrow"/>
          <w:b/>
          <w:sz w:val="24"/>
        </w:rPr>
        <w:t xml:space="preserve">“. </w:t>
      </w:r>
    </w:p>
    <w:p w:rsidR="00632245" w:rsidRPr="00632245" w:rsidRDefault="00632245" w:rsidP="00632245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Pr="00632245" w:rsidRDefault="00632245" w:rsidP="00632245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Default="00632245" w:rsidP="00632245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2.</w:t>
      </w:r>
    </w:p>
    <w:p w:rsidR="00DC31FE" w:rsidRPr="00632245" w:rsidRDefault="00DC31FE" w:rsidP="00632245">
      <w:pPr>
        <w:widowControl w:val="0"/>
        <w:spacing w:after="0" w:line="240" w:lineRule="auto"/>
        <w:ind w:left="2832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F82E2B" w:rsidRDefault="00632245" w:rsidP="001321C5">
      <w:pPr>
        <w:widowControl w:val="0"/>
        <w:spacing w:after="0" w:line="240" w:lineRule="auto"/>
        <w:jc w:val="both"/>
        <w:rPr>
          <w:rFonts w:ascii="Arial Narrow" w:hAnsi="Arial Narrow"/>
          <w:sz w:val="24"/>
        </w:rPr>
      </w:pP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1. Smluvní strany konstatují, že </w:t>
      </w:r>
      <w:r w:rsidR="00E12DF9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na základě výsledků zadávacího</w:t>
      </w:r>
      <w:r w:rsidR="00F82E2B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řízení</w:t>
      </w:r>
      <w:r w:rsidR="00E12DF9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na veřejnou zakázku malého rozsahu s názvem „</w:t>
      </w:r>
      <w:r w:rsidR="00E12DF9" w:rsidRPr="00E12DF9">
        <w:rPr>
          <w:rFonts w:ascii="Arial Narrow" w:hAnsi="Arial Narrow"/>
          <w:sz w:val="24"/>
        </w:rPr>
        <w:t>Pomocné stavební práce a zednické práce v areálu Psychiatrické nemocnice Horní Beřkovice v roce 2025-2026</w:t>
      </w:r>
      <w:r w:rsidR="00E12DF9">
        <w:rPr>
          <w:rFonts w:ascii="Arial Narrow" w:hAnsi="Arial Narrow"/>
          <w:sz w:val="24"/>
        </w:rPr>
        <w:t>“</w:t>
      </w:r>
      <w:r w:rsidR="00E53646">
        <w:rPr>
          <w:rFonts w:ascii="Arial Narrow" w:hAnsi="Arial Narrow"/>
          <w:sz w:val="24"/>
        </w:rPr>
        <w:t>,</w:t>
      </w:r>
      <w:r w:rsidR="00F82E2B">
        <w:rPr>
          <w:rFonts w:ascii="Arial Narrow" w:hAnsi="Arial Narrow"/>
          <w:sz w:val="24"/>
        </w:rPr>
        <w:t xml:space="preserve"> byla mezi objednatelem a zhotovitelem uzavřena dne 10. 2. 2025 smlouva o dílo, přičemž, v zadávací dokumentaci byla hodnota prováděných prací limitována částkou maximálně 6 000 000,</w:t>
      </w:r>
      <w:r w:rsidR="00DC31FE">
        <w:rPr>
          <w:rFonts w:ascii="Arial Narrow" w:hAnsi="Arial Narrow"/>
          <w:sz w:val="24"/>
        </w:rPr>
        <w:t xml:space="preserve">00 </w:t>
      </w:r>
      <w:r w:rsidR="00F82E2B">
        <w:rPr>
          <w:rFonts w:ascii="Arial Narrow" w:hAnsi="Arial Narrow"/>
          <w:sz w:val="24"/>
        </w:rPr>
        <w:t xml:space="preserve"> K</w:t>
      </w:r>
      <w:r w:rsidR="005E1434">
        <w:rPr>
          <w:rFonts w:ascii="Arial Narrow" w:hAnsi="Arial Narrow"/>
          <w:sz w:val="24"/>
        </w:rPr>
        <w:t>č</w:t>
      </w:r>
      <w:r w:rsidR="002C7A6A">
        <w:rPr>
          <w:rFonts w:ascii="Arial Narrow" w:hAnsi="Arial Narrow"/>
          <w:sz w:val="24"/>
        </w:rPr>
        <w:t xml:space="preserve"> bez DPH </w:t>
      </w:r>
      <w:r w:rsidR="005E1434">
        <w:rPr>
          <w:rFonts w:ascii="Arial Narrow" w:hAnsi="Arial Narrow"/>
          <w:sz w:val="24"/>
        </w:rPr>
        <w:t>celkem.</w:t>
      </w:r>
    </w:p>
    <w:p w:rsidR="00F82E2B" w:rsidRDefault="00F82E2B" w:rsidP="001321C5">
      <w:pPr>
        <w:widowControl w:val="0"/>
        <w:spacing w:after="0" w:line="240" w:lineRule="auto"/>
        <w:jc w:val="both"/>
        <w:rPr>
          <w:rFonts w:ascii="Arial Narrow" w:hAnsi="Arial Narrow"/>
          <w:sz w:val="24"/>
        </w:rPr>
      </w:pPr>
    </w:p>
    <w:p w:rsidR="001321C5" w:rsidRDefault="00F82E2B" w:rsidP="001321C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2. </w:t>
      </w: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Smluvní strany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dále konstatují, že v uzavřené smlouvě o dílo došlo k početní chybě, následkem které</w:t>
      </w:r>
      <w:r w:rsidR="005E143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nečiní součet cen</w:t>
      </w:r>
      <w:r w:rsidR="005E143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prováděných prací 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DC31FE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5 981 800,00 Kč </w:t>
      </w:r>
      <w:r w:rsidR="005E143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celkem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, jak je uvedeno ve smlouvě, </w:t>
      </w:r>
      <w:r w:rsidR="00DC31FE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ale 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správně činí </w:t>
      </w:r>
      <w:r w:rsidR="005E143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6 363 200, 00 Kč</w:t>
      </w:r>
      <w:r w:rsidR="002C7A6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bez DPH, tedy převyšuje</w:t>
      </w:r>
      <w:r w:rsidR="005E1434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limit uvedený v zadávací dokumentaci o 363 200,00 Kč. </w:t>
      </w:r>
    </w:p>
    <w:p w:rsidR="002C7A6A" w:rsidRDefault="002C7A6A" w:rsidP="001321C5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:rsidR="00632245" w:rsidRPr="00632245" w:rsidRDefault="005E1434" w:rsidP="00F60E54">
      <w:pPr>
        <w:widowControl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3. </w:t>
      </w:r>
      <w:r w:rsidR="001321C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S ohledem na výše uvedené se smluvní strany dohodly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, </w:t>
      </w:r>
      <w:r w:rsidR="00D2657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že v rámci realizace</w:t>
      </w:r>
      <w:r w:rsidR="00DC31FE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D2657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této veřejné zakázky bude 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počet hodin prováděných 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stavebních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prací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ponížen tak, </w:t>
      </w:r>
      <w:r w:rsidR="00E53646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že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jejich</w:t>
      </w:r>
      <w:r w:rsidR="002C7A6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  <w:r w:rsidR="00051688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hodnota nepřesáhne</w:t>
      </w:r>
      <w:r w:rsidR="002C7A6A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finanční limit uvedený v zadávací dokumentaci, tj. 6 000 000,00 Kč bez DPH.</w:t>
      </w:r>
      <w:r w:rsidR="00F60E54"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</w:p>
    <w:p w:rsidR="00632245" w:rsidRPr="00632245" w:rsidRDefault="00632245" w:rsidP="00632245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632245" w:rsidRPr="00632245" w:rsidRDefault="00632245" w:rsidP="00632245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</w:p>
    <w:p w:rsidR="00257F63" w:rsidRPr="00DC31FE" w:rsidRDefault="00632245" w:rsidP="00DC31FE">
      <w:pPr>
        <w:spacing w:after="0" w:line="240" w:lineRule="auto"/>
        <w:ind w:left="2832" w:right="57" w:firstLine="708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>Článek 3.</w:t>
      </w:r>
    </w:p>
    <w:p w:rsidR="00DC31FE" w:rsidRDefault="00E53646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</w:t>
      </w:r>
    </w:p>
    <w:p w:rsidR="0088109D" w:rsidRDefault="00E53646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S ohledem na výš</w:t>
      </w:r>
      <w:r w:rsidR="000A32DB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e</w:t>
      </w:r>
      <w:r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uvedené</w:t>
      </w:r>
      <w:r w:rsidR="0088109D" w:rsidRPr="00257F6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 xml:space="preserve"> se </w:t>
      </w:r>
      <w:r w:rsidR="0088109D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mění článek IV. „Cenové ujednání“ v</w:t>
      </w:r>
      <w:r w:rsidR="00DC31FE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="00257F63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 </w:t>
      </w:r>
      <w:r w:rsidR="0088109D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odstavci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 w:rsidR="0056696B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</w:t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>2</w:t>
      </w:r>
      <w:r w:rsidR="00DC31FE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. </w:t>
      </w:r>
      <w:r w:rsidR="00257F63" w:rsidRPr="00257F6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uzavřené smlouvy takto</w:t>
      </w:r>
      <w:r w:rsidR="00257F63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:</w:t>
      </w:r>
    </w:p>
    <w:p w:rsidR="00257F63" w:rsidRDefault="00257F63" w:rsidP="00632245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</w:p>
    <w:p w:rsidR="0088109D" w:rsidRPr="00DC31FE" w:rsidRDefault="00E53646" w:rsidP="00632245">
      <w:pPr>
        <w:spacing w:after="0" w:line="240" w:lineRule="auto"/>
        <w:jc w:val="both"/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</w:pPr>
      <w:r w:rsidRPr="00DC31FE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>„2. Sjednaná cena za 1 hodin</w:t>
      </w:r>
      <w:r w:rsidR="00DC31FE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>u pomocných stavebních prací a 1 hodinu z</w:t>
      </w:r>
      <w:r w:rsidRPr="00DC31FE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>ednických prací je cenou konečnou a nepřekročitelnou a maximální hodnota všech realizovaných prací nepřesáhn</w:t>
      </w:r>
      <w:r w:rsidR="00DC31FE" w:rsidRPr="00DC31FE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 xml:space="preserve">e finanční limit 6 000 000, </w:t>
      </w:r>
      <w:r w:rsidR="000A32DB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 xml:space="preserve">00 </w:t>
      </w:r>
      <w:r w:rsidR="00DC31FE" w:rsidRPr="00DC31FE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>Kč bez DPH. Zhotovitel je plátcem DPH“</w:t>
      </w:r>
      <w:r w:rsidR="0056696B">
        <w:rPr>
          <w:rFonts w:ascii="Arial Narrow" w:eastAsia="Times New Roman" w:hAnsi="Arial Narrow" w:cs="Times New Roman"/>
          <w:i/>
          <w:snapToGrid w:val="0"/>
          <w:sz w:val="24"/>
          <w:szCs w:val="20"/>
          <w:lang w:eastAsia="cs-CZ"/>
        </w:rPr>
        <w:t>.</w:t>
      </w:r>
    </w:p>
    <w:p w:rsidR="00632245" w:rsidRPr="00632245" w:rsidRDefault="0088109D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</w:p>
    <w:p w:rsidR="00632245" w:rsidRPr="00632245" w:rsidRDefault="00632245" w:rsidP="00632245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words"/>
          <w:lang w:eastAsia="cs-CZ"/>
        </w:rPr>
        <w:t xml:space="preserve">                                                                 Článek 4.</w:t>
      </w:r>
    </w:p>
    <w:p w:rsidR="00DC31FE" w:rsidRDefault="00DC31FE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cs-CZ"/>
        </w:rPr>
      </w:pP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szCs w:val="20"/>
          <w:lang w:eastAsia="cs-CZ"/>
        </w:rPr>
        <w:t>Smluvní strany stvrzují, že se ostatní ustanovení smlouvy o dílo nemění.</w:t>
      </w:r>
      <w:r w:rsidRPr="00632245">
        <w:rPr>
          <w:rFonts w:ascii="Arial Narrow" w:eastAsia="Times New Roman" w:hAnsi="Arial Narrow" w:cs="Arial"/>
          <w:sz w:val="24"/>
          <w:lang w:eastAsia="cs-CZ"/>
        </w:rPr>
        <w:t xml:space="preserve"> </w:t>
      </w: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Times New Roman" w:eastAsia="Times New Roman" w:hAnsi="Times New Roman" w:cs="Times New Roman"/>
          <w:snapToGrid w:val="0"/>
          <w:sz w:val="24"/>
          <w:szCs w:val="20"/>
          <w:lang w:eastAsia="cs-CZ"/>
        </w:rPr>
        <w:tab/>
      </w:r>
    </w:p>
    <w:p w:rsidR="00632245" w:rsidRP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 xml:space="preserve">      </w:t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</w:t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</w:t>
      </w:r>
    </w:p>
    <w:p w:rsidR="00632245" w:rsidRDefault="00632245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lang w:eastAsia="cs-CZ"/>
        </w:rPr>
        <w:tab/>
        <w:t xml:space="preserve">              </w:t>
      </w:r>
      <w:r w:rsidRPr="00632245"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  <w:t>Článek 5.</w:t>
      </w:r>
    </w:p>
    <w:p w:rsidR="00DC31FE" w:rsidRPr="00632245" w:rsidRDefault="00DC31FE" w:rsidP="00632245">
      <w:pPr>
        <w:tabs>
          <w:tab w:val="num" w:pos="426"/>
          <w:tab w:val="num" w:pos="1800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b/>
          <w:snapToGrid w:val="0"/>
          <w:sz w:val="24"/>
          <w:szCs w:val="20"/>
          <w:u w:val="single"/>
          <w:lang w:eastAsia="cs-CZ"/>
        </w:rPr>
      </w:pPr>
    </w:p>
    <w:p w:rsidR="00632245" w:rsidRPr="00632245" w:rsidRDefault="00632245" w:rsidP="0063224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1.  Tento dodatek je vyhotoven ve dvou stejnopisech, z nichž každá ze smluvních stran obdrží jeden.</w:t>
      </w:r>
    </w:p>
    <w:p w:rsidR="00632245" w:rsidRPr="00632245" w:rsidRDefault="00632245" w:rsidP="00632245">
      <w:pPr>
        <w:widowControl w:val="0"/>
        <w:tabs>
          <w:tab w:val="left" w:pos="0"/>
          <w:tab w:val="left" w:pos="142"/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</w:pPr>
      <w:r w:rsidRPr="00632245">
        <w:rPr>
          <w:rFonts w:ascii="Arial Narrow" w:eastAsia="Times New Roman" w:hAnsi="Arial Narrow" w:cs="Times New Roman"/>
          <w:snapToGrid w:val="0"/>
          <w:sz w:val="24"/>
          <w:szCs w:val="20"/>
          <w:lang w:eastAsia="cs-CZ"/>
        </w:rPr>
        <w:t>2. Tento dodatek nabývá platnosti dnem jeho podpisu oběma smluvními stranami a účinnosti zveřejněním v informačním systému veřejné správy „Registr smluv“.</w:t>
      </w:r>
    </w:p>
    <w:p w:rsidR="00632245" w:rsidRPr="00632245" w:rsidRDefault="00632245" w:rsidP="00632245">
      <w:pPr>
        <w:widowControl w:val="0"/>
        <w:spacing w:after="0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</w:pPr>
    </w:p>
    <w:p w:rsidR="00632245" w:rsidRPr="00632245" w:rsidRDefault="00632245" w:rsidP="00632245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</w:pPr>
      <w:r w:rsidRPr="00632245">
        <w:rPr>
          <w:rFonts w:ascii="Times New Roman" w:eastAsia="Times New Roman" w:hAnsi="Times New Roman" w:cs="Arial"/>
          <w:snapToGrid w:val="0"/>
          <w:sz w:val="24"/>
          <w:szCs w:val="20"/>
          <w:lang w:eastAsia="cs-CZ"/>
        </w:rPr>
        <w:t xml:space="preserve"> </w:t>
      </w: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widowControl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</w:p>
    <w:p w:rsidR="00632245" w:rsidRPr="00632245" w:rsidRDefault="00DC31FE" w:rsidP="0063224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</w:t>
      </w:r>
      <w:r w:rsidR="00632245" w:rsidRPr="0063224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</w:t>
      </w:r>
      <w:r w:rsidR="00051688">
        <w:rPr>
          <w:rFonts w:ascii="Arial Narrow" w:eastAsia="Times New Roman" w:hAnsi="Arial Narrow" w:cs="Times New Roman"/>
          <w:sz w:val="24"/>
          <w:szCs w:val="24"/>
          <w:lang w:eastAsia="cs-CZ"/>
        </w:rPr>
        <w:t>V Horních Beřkovicích, dne 1. 8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. 2025</w:t>
      </w:r>
      <w:r w:rsidR="00632245" w:rsidRPr="0063224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  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</w:t>
      </w:r>
      <w:r w:rsidR="002C4469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 </w:t>
      </w:r>
      <w:r w:rsidR="00051688">
        <w:rPr>
          <w:rFonts w:ascii="Arial Narrow" w:eastAsia="Times New Roman" w:hAnsi="Arial Narrow" w:cs="Times New Roman"/>
          <w:sz w:val="24"/>
          <w:szCs w:val="24"/>
          <w:lang w:eastAsia="cs-CZ"/>
        </w:rPr>
        <w:t>Horních Beřkovicích, dne 1. 8</w:t>
      </w: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. 2025</w:t>
      </w:r>
      <w:r w:rsidR="00632245" w:rsidRPr="00632245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               </w:t>
      </w: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22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</w:pPr>
      <w:r w:rsidRPr="00632245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</w:t>
      </w:r>
      <w:r w:rsidR="00DC31FE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>Objednatel</w:t>
      </w:r>
      <w:r w:rsidRPr="00632245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 xml:space="preserve">                                                                          </w:t>
      </w:r>
      <w:r w:rsidR="00DC31FE">
        <w:rPr>
          <w:rFonts w:ascii="Arial Narrow" w:eastAsia="Times New Roman" w:hAnsi="Arial Narrow" w:cs="Times New Roman"/>
          <w:b/>
          <w:sz w:val="24"/>
          <w:szCs w:val="24"/>
          <w:u w:val="words"/>
          <w:lang w:eastAsia="cs-CZ"/>
        </w:rPr>
        <w:t>Zhotovitel</w:t>
      </w:r>
    </w:p>
    <w:p w:rsidR="00632245" w:rsidRPr="00632245" w:rsidRDefault="00632245" w:rsidP="006322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22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632245" w:rsidRPr="00632245" w:rsidRDefault="00632245" w:rsidP="00632245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cs-CZ"/>
        </w:rPr>
      </w:pPr>
      <w:r w:rsidRPr="00632245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Psychiatrická nemocnice Horní Beřkovice                                           </w:t>
      </w:r>
      <w:r w:rsidR="002C4469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>Medstav s.r.o.</w:t>
      </w:r>
      <w:r w:rsidRPr="00632245">
        <w:rPr>
          <w:rFonts w:ascii="Arial Narrow" w:eastAsia="Times New Roman" w:hAnsi="Arial Narrow" w:cs="Times New Roman"/>
          <w:b/>
          <w:sz w:val="24"/>
          <w:szCs w:val="24"/>
          <w:lang w:eastAsia="cs-CZ"/>
        </w:rPr>
        <w:t xml:space="preserve">  </w:t>
      </w:r>
    </w:p>
    <w:p w:rsidR="00632245" w:rsidRPr="00632245" w:rsidRDefault="00632245" w:rsidP="0063224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        MUDr. Jiří Tomeček, MBA                                                       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   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>Jaroslav Medulič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    </w:t>
      </w:r>
    </w:p>
    <w:p w:rsidR="00632245" w:rsidRPr="00632245" w:rsidRDefault="00632245" w:rsidP="0063224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</w:t>
      </w:r>
      <w:r w:rsidR="00522116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 xml:space="preserve"> 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>ř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>editel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                                                                            </w:t>
      </w:r>
      <w:r w:rsidR="00D97BBE">
        <w:rPr>
          <w:rFonts w:ascii="Arial Narrow" w:eastAsia="Times New Roman" w:hAnsi="Arial Narrow" w:cs="Times New Roman"/>
          <w:sz w:val="24"/>
          <w:lang w:eastAsia="cs-CZ"/>
        </w:rPr>
        <w:t xml:space="preserve">   </w:t>
      </w:r>
      <w:r w:rsidR="002C4469">
        <w:rPr>
          <w:rFonts w:ascii="Arial Narrow" w:eastAsia="Times New Roman" w:hAnsi="Arial Narrow" w:cs="Times New Roman"/>
          <w:sz w:val="24"/>
          <w:lang w:eastAsia="cs-CZ"/>
        </w:rPr>
        <w:t xml:space="preserve">     jednatel</w:t>
      </w:r>
      <w:r w:rsidRPr="00632245">
        <w:rPr>
          <w:rFonts w:ascii="Arial Narrow" w:eastAsia="Times New Roman" w:hAnsi="Arial Narrow" w:cs="Times New Roman"/>
          <w:sz w:val="24"/>
          <w:lang w:eastAsia="cs-CZ"/>
        </w:rPr>
        <w:tab/>
        <w:t xml:space="preserve">                                                                                       </w:t>
      </w:r>
    </w:p>
    <w:p w:rsidR="00632245" w:rsidRPr="00632245" w:rsidRDefault="00632245" w:rsidP="00632245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lang w:eastAsia="cs-CZ"/>
        </w:rPr>
      </w:pPr>
      <w:r w:rsidRPr="00632245">
        <w:rPr>
          <w:rFonts w:ascii="Arial Narrow" w:eastAsia="Times New Roman" w:hAnsi="Arial Narrow" w:cs="Times New Roman"/>
          <w:sz w:val="24"/>
          <w:lang w:eastAsia="cs-CZ"/>
        </w:rPr>
        <w:tab/>
      </w:r>
      <w:r w:rsidR="00522116">
        <w:rPr>
          <w:rFonts w:ascii="Arial Narrow" w:eastAsia="Times New Roman" w:hAnsi="Arial Narrow" w:cs="Times New Roman"/>
          <w:sz w:val="24"/>
          <w:lang w:eastAsia="cs-CZ"/>
        </w:rPr>
        <w:t xml:space="preserve"> </w:t>
      </w:r>
    </w:p>
    <w:p w:rsidR="00632245" w:rsidRPr="00632245" w:rsidRDefault="00522116" w:rsidP="00522116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(Podepsáno, orazítkováno)                                                 </w:t>
      </w:r>
      <w:r w:rsidR="000719AC">
        <w:rPr>
          <w:rFonts w:ascii="Arial Narrow" w:hAnsi="Arial Narrow"/>
        </w:rPr>
        <w:t xml:space="preserve">    </w:t>
      </w:r>
      <w:bookmarkStart w:id="0" w:name="_GoBack"/>
      <w:bookmarkEnd w:id="0"/>
      <w:r>
        <w:rPr>
          <w:rFonts w:ascii="Arial Narrow" w:hAnsi="Arial Narrow"/>
        </w:rPr>
        <w:t xml:space="preserve">  ( Podepsáno, orazítkováno)</w:t>
      </w:r>
    </w:p>
    <w:p w:rsidR="00632245" w:rsidRPr="00632245" w:rsidRDefault="00632245" w:rsidP="00632245">
      <w:pPr>
        <w:jc w:val="both"/>
        <w:rPr>
          <w:rFonts w:ascii="Arial Narrow" w:hAnsi="Arial Narrow"/>
        </w:rPr>
      </w:pPr>
    </w:p>
    <w:sectPr w:rsidR="00632245" w:rsidRPr="006322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54" w:rsidRDefault="00F60E54" w:rsidP="00F60E54">
      <w:pPr>
        <w:spacing w:after="0" w:line="240" w:lineRule="auto"/>
      </w:pPr>
      <w:r>
        <w:separator/>
      </w:r>
    </w:p>
  </w:endnote>
  <w:endnote w:type="continuationSeparator" w:id="0">
    <w:p w:rsidR="00F60E54" w:rsidRDefault="00F60E54" w:rsidP="00F6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079494"/>
      <w:docPartObj>
        <w:docPartGallery w:val="Page Numbers (Bottom of Page)"/>
        <w:docPartUnique/>
      </w:docPartObj>
    </w:sdtPr>
    <w:sdtEndPr/>
    <w:sdtContent>
      <w:p w:rsidR="00F60E54" w:rsidRDefault="00F60E5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9AC">
          <w:rPr>
            <w:noProof/>
          </w:rPr>
          <w:t>2</w:t>
        </w:r>
        <w:r>
          <w:fldChar w:fldCharType="end"/>
        </w:r>
      </w:p>
    </w:sdtContent>
  </w:sdt>
  <w:p w:rsidR="00F60E54" w:rsidRDefault="00F60E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54" w:rsidRDefault="00F60E54" w:rsidP="00F60E54">
      <w:pPr>
        <w:spacing w:after="0" w:line="240" w:lineRule="auto"/>
      </w:pPr>
      <w:r>
        <w:separator/>
      </w:r>
    </w:p>
  </w:footnote>
  <w:footnote w:type="continuationSeparator" w:id="0">
    <w:p w:rsidR="00F60E54" w:rsidRDefault="00F60E54" w:rsidP="00F60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FF"/>
    <w:rsid w:val="00051688"/>
    <w:rsid w:val="000719AC"/>
    <w:rsid w:val="000A32DB"/>
    <w:rsid w:val="001321C5"/>
    <w:rsid w:val="00257F63"/>
    <w:rsid w:val="002C4469"/>
    <w:rsid w:val="002C7A6A"/>
    <w:rsid w:val="00385115"/>
    <w:rsid w:val="00522116"/>
    <w:rsid w:val="0056696B"/>
    <w:rsid w:val="005D1BFC"/>
    <w:rsid w:val="005E1434"/>
    <w:rsid w:val="00632245"/>
    <w:rsid w:val="007D36FF"/>
    <w:rsid w:val="0088109D"/>
    <w:rsid w:val="00BA7819"/>
    <w:rsid w:val="00CE1F1F"/>
    <w:rsid w:val="00D26573"/>
    <w:rsid w:val="00D97BBE"/>
    <w:rsid w:val="00DC31FE"/>
    <w:rsid w:val="00DF650A"/>
    <w:rsid w:val="00E12DF9"/>
    <w:rsid w:val="00E34D74"/>
    <w:rsid w:val="00E53646"/>
    <w:rsid w:val="00F60E54"/>
    <w:rsid w:val="00F8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E54"/>
  </w:style>
  <w:style w:type="paragraph" w:styleId="Zpat">
    <w:name w:val="footer"/>
    <w:basedOn w:val="Normln"/>
    <w:link w:val="Zpat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E54"/>
  </w:style>
  <w:style w:type="paragraph" w:styleId="Zpat">
    <w:name w:val="footer"/>
    <w:basedOn w:val="Normln"/>
    <w:link w:val="ZpatChar"/>
    <w:uiPriority w:val="99"/>
    <w:unhideWhenUsed/>
    <w:rsid w:val="00F6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JUDr. Olga Knoblochová</cp:lastModifiedBy>
  <cp:revision>3</cp:revision>
  <cp:lastPrinted>2025-08-01T06:13:00Z</cp:lastPrinted>
  <dcterms:created xsi:type="dcterms:W3CDTF">2025-08-04T08:40:00Z</dcterms:created>
  <dcterms:modified xsi:type="dcterms:W3CDTF">2025-08-04T08:40:00Z</dcterms:modified>
</cp:coreProperties>
</file>