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A712B" w14:textId="77777777" w:rsidR="00C0163A" w:rsidRPr="00D17C68" w:rsidRDefault="00C0163A" w:rsidP="00C0163A">
      <w:pPr>
        <w:jc w:val="center"/>
        <w:rPr>
          <w:rFonts w:ascii="Times New Roman" w:hAnsi="Times New Roman"/>
          <w:b/>
          <w:sz w:val="36"/>
          <w:szCs w:val="36"/>
        </w:rPr>
      </w:pPr>
      <w:r w:rsidRPr="00D17C68">
        <w:rPr>
          <w:rFonts w:ascii="Times New Roman" w:hAnsi="Times New Roman"/>
          <w:b/>
          <w:sz w:val="36"/>
          <w:szCs w:val="36"/>
        </w:rPr>
        <w:t>Prohlášení</w:t>
      </w:r>
    </w:p>
    <w:p w14:paraId="5C1A712C" w14:textId="77777777" w:rsidR="009C788A" w:rsidRDefault="00C0163A" w:rsidP="00C0163A">
      <w:pPr>
        <w:jc w:val="center"/>
        <w:rPr>
          <w:rFonts w:ascii="Times New Roman" w:hAnsi="Times New Roman"/>
          <w:b/>
          <w:sz w:val="24"/>
          <w:szCs w:val="24"/>
        </w:rPr>
      </w:pPr>
      <w:r w:rsidRPr="009C788A">
        <w:rPr>
          <w:rFonts w:ascii="Times New Roman" w:hAnsi="Times New Roman"/>
          <w:b/>
          <w:sz w:val="24"/>
          <w:szCs w:val="24"/>
        </w:rPr>
        <w:t>o vnesení nepeněžitého vkladu – nemovité věci ve smyslu ust.</w:t>
      </w:r>
      <w:r w:rsidR="009C788A" w:rsidRPr="009C788A">
        <w:rPr>
          <w:rFonts w:ascii="Times New Roman" w:hAnsi="Times New Roman"/>
          <w:b/>
          <w:sz w:val="24"/>
          <w:szCs w:val="24"/>
        </w:rPr>
        <w:t xml:space="preserve"> </w:t>
      </w:r>
      <w:r w:rsidRPr="009C788A">
        <w:rPr>
          <w:rFonts w:ascii="Times New Roman" w:hAnsi="Times New Roman"/>
          <w:b/>
          <w:sz w:val="24"/>
          <w:szCs w:val="24"/>
        </w:rPr>
        <w:t xml:space="preserve">§ 19 zák. č. 90/2012 Sb., o obchodních korporacích (dále jen „ZOK“) </w:t>
      </w:r>
    </w:p>
    <w:p w14:paraId="5C1A712D" w14:textId="77777777" w:rsidR="00C0163A" w:rsidRPr="009C788A" w:rsidRDefault="00C0163A" w:rsidP="00C0163A">
      <w:pPr>
        <w:jc w:val="center"/>
        <w:rPr>
          <w:rFonts w:ascii="Times New Roman" w:hAnsi="Times New Roman"/>
          <w:b/>
          <w:sz w:val="24"/>
          <w:szCs w:val="24"/>
        </w:rPr>
      </w:pPr>
      <w:r w:rsidRPr="009C788A">
        <w:rPr>
          <w:rFonts w:ascii="Times New Roman" w:hAnsi="Times New Roman"/>
          <w:b/>
          <w:sz w:val="24"/>
          <w:szCs w:val="24"/>
        </w:rPr>
        <w:t xml:space="preserve">do majetku společnosti Vodovody a kanalizace Přerov, a.s., </w:t>
      </w:r>
    </w:p>
    <w:p w14:paraId="5C1A712E" w14:textId="77777777" w:rsidR="00C0163A" w:rsidRPr="009C788A" w:rsidRDefault="00C0163A" w:rsidP="00C0163A">
      <w:pPr>
        <w:jc w:val="center"/>
        <w:rPr>
          <w:rFonts w:ascii="Times New Roman" w:hAnsi="Times New Roman"/>
          <w:b/>
          <w:sz w:val="24"/>
          <w:szCs w:val="24"/>
        </w:rPr>
      </w:pPr>
      <w:r w:rsidRPr="009C788A">
        <w:rPr>
          <w:rFonts w:ascii="Times New Roman" w:hAnsi="Times New Roman"/>
          <w:b/>
          <w:sz w:val="24"/>
          <w:szCs w:val="24"/>
        </w:rPr>
        <w:t xml:space="preserve">se sídlem Šířava 482/21, Přerov I-Město, 750 02 Přerov, IČ 476 74 521, </w:t>
      </w:r>
    </w:p>
    <w:p w14:paraId="5C1A712F" w14:textId="77777777" w:rsidR="00C0163A" w:rsidRPr="009C788A" w:rsidRDefault="00C0163A" w:rsidP="00C0163A">
      <w:pPr>
        <w:jc w:val="center"/>
        <w:rPr>
          <w:rFonts w:ascii="Times New Roman" w:hAnsi="Times New Roman"/>
          <w:b/>
          <w:sz w:val="24"/>
          <w:szCs w:val="24"/>
        </w:rPr>
      </w:pPr>
      <w:r w:rsidRPr="009C788A">
        <w:rPr>
          <w:rFonts w:ascii="Times New Roman" w:hAnsi="Times New Roman"/>
          <w:b/>
          <w:sz w:val="24"/>
          <w:szCs w:val="24"/>
        </w:rPr>
        <w:t xml:space="preserve">zapsané v obchodním rejstříku vedeném Krajským soudem v Ostravě, oddíl B, vložka 675 </w:t>
      </w:r>
    </w:p>
    <w:p w14:paraId="5C1A7130" w14:textId="77777777" w:rsidR="00C0163A" w:rsidRPr="009C788A" w:rsidRDefault="00C0163A" w:rsidP="00C0163A">
      <w:pPr>
        <w:jc w:val="center"/>
        <w:rPr>
          <w:rFonts w:ascii="Times New Roman" w:hAnsi="Times New Roman"/>
          <w:b/>
          <w:sz w:val="24"/>
          <w:szCs w:val="24"/>
        </w:rPr>
      </w:pPr>
      <w:r w:rsidRPr="009C788A">
        <w:rPr>
          <w:rFonts w:ascii="Times New Roman" w:hAnsi="Times New Roman"/>
          <w:b/>
          <w:sz w:val="24"/>
          <w:szCs w:val="24"/>
        </w:rPr>
        <w:t>(dále jen „Společnost“)</w:t>
      </w:r>
    </w:p>
    <w:p w14:paraId="5C1A7131" w14:textId="77777777" w:rsidR="00BB3F8E" w:rsidRPr="00D17C68" w:rsidRDefault="00BB3F8E" w:rsidP="00C0163A">
      <w:pPr>
        <w:jc w:val="left"/>
        <w:rPr>
          <w:rFonts w:ascii="Times New Roman" w:hAnsi="Times New Roman"/>
          <w:b/>
        </w:rPr>
      </w:pPr>
    </w:p>
    <w:p w14:paraId="5C1A7132" w14:textId="77777777" w:rsidR="00000191" w:rsidRPr="00956264" w:rsidRDefault="00000191" w:rsidP="00000191">
      <w:pPr>
        <w:rPr>
          <w:rFonts w:ascii="Times New Roman" w:hAnsi="Times New Roman"/>
          <w:b/>
        </w:rPr>
      </w:pPr>
      <w:r w:rsidRPr="00956264">
        <w:rPr>
          <w:rFonts w:ascii="Times New Roman" w:hAnsi="Times New Roman"/>
          <w:b/>
        </w:rPr>
        <w:t>Statutární město Přerov</w:t>
      </w:r>
    </w:p>
    <w:p w14:paraId="5C1A7133" w14:textId="77777777" w:rsidR="00000191" w:rsidRPr="00A443F5" w:rsidRDefault="00C0163A" w:rsidP="00C0163A">
      <w:pPr>
        <w:jc w:val="left"/>
        <w:rPr>
          <w:rFonts w:ascii="Times New Roman" w:hAnsi="Times New Roman"/>
        </w:rPr>
      </w:pPr>
      <w:r w:rsidRPr="00A443F5">
        <w:rPr>
          <w:rFonts w:ascii="Times New Roman" w:hAnsi="Times New Roman"/>
        </w:rPr>
        <w:t xml:space="preserve">IČ: </w:t>
      </w:r>
      <w:r w:rsidR="00000191" w:rsidRPr="00A443F5">
        <w:rPr>
          <w:rFonts w:ascii="Times New Roman" w:hAnsi="Times New Roman"/>
        </w:rPr>
        <w:t>00301825</w:t>
      </w:r>
    </w:p>
    <w:p w14:paraId="5C1A7134" w14:textId="77777777" w:rsidR="00000191" w:rsidRPr="00111FD8" w:rsidRDefault="00C0163A" w:rsidP="00000191">
      <w:pPr>
        <w:rPr>
          <w:rFonts w:ascii="Times New Roman" w:hAnsi="Times New Roman"/>
        </w:rPr>
      </w:pPr>
      <w:r w:rsidRPr="00BB3F8E">
        <w:rPr>
          <w:rFonts w:ascii="Times New Roman" w:hAnsi="Times New Roman"/>
        </w:rPr>
        <w:t xml:space="preserve">se sídlem: </w:t>
      </w:r>
      <w:r w:rsidR="00000191" w:rsidRPr="00111FD8">
        <w:rPr>
          <w:rFonts w:ascii="Times New Roman" w:hAnsi="Times New Roman"/>
        </w:rPr>
        <w:t>Bratrská 709/34, Přerov I – Město, 750 02  Přerov</w:t>
      </w:r>
    </w:p>
    <w:p w14:paraId="5C1A7135" w14:textId="77777777" w:rsidR="00000191" w:rsidRPr="00A443F5" w:rsidRDefault="00C0163A" w:rsidP="00C0163A">
      <w:pPr>
        <w:jc w:val="left"/>
        <w:rPr>
          <w:rFonts w:ascii="Times New Roman" w:hAnsi="Times New Roman"/>
        </w:rPr>
      </w:pPr>
      <w:r w:rsidRPr="00A443F5">
        <w:rPr>
          <w:rFonts w:ascii="Times New Roman" w:hAnsi="Times New Roman"/>
        </w:rPr>
        <w:t xml:space="preserve">zastoupené: </w:t>
      </w:r>
      <w:r w:rsidR="00000191" w:rsidRPr="00A443F5">
        <w:rPr>
          <w:rFonts w:ascii="Times New Roman" w:hAnsi="Times New Roman"/>
        </w:rPr>
        <w:t>Ing. Petrem Vránou, primátorem města</w:t>
      </w:r>
    </w:p>
    <w:p w14:paraId="5C1A7136" w14:textId="77777777" w:rsidR="00C0163A" w:rsidRPr="00A443F5" w:rsidRDefault="00C0163A" w:rsidP="00C0163A">
      <w:pPr>
        <w:jc w:val="left"/>
        <w:rPr>
          <w:rFonts w:ascii="Times New Roman" w:hAnsi="Times New Roman"/>
        </w:rPr>
      </w:pPr>
      <w:r w:rsidRPr="00A443F5">
        <w:rPr>
          <w:rFonts w:ascii="Times New Roman" w:hAnsi="Times New Roman"/>
        </w:rPr>
        <w:t xml:space="preserve">(dále jen </w:t>
      </w:r>
      <w:r w:rsidRPr="00A443F5">
        <w:rPr>
          <w:rFonts w:ascii="Times New Roman" w:hAnsi="Times New Roman"/>
          <w:b/>
        </w:rPr>
        <w:t>„Město“</w:t>
      </w:r>
      <w:r w:rsidRPr="00A443F5">
        <w:rPr>
          <w:rFonts w:ascii="Times New Roman" w:hAnsi="Times New Roman"/>
        </w:rPr>
        <w:t>)</w:t>
      </w:r>
    </w:p>
    <w:p w14:paraId="5C1A7137" w14:textId="77777777" w:rsidR="00C0163A" w:rsidRPr="00111FD8" w:rsidRDefault="00C0163A" w:rsidP="00C0163A">
      <w:pPr>
        <w:jc w:val="left"/>
        <w:rPr>
          <w:rFonts w:ascii="Times New Roman" w:hAnsi="Times New Roman"/>
          <w:b/>
          <w:sz w:val="16"/>
          <w:szCs w:val="16"/>
        </w:rPr>
      </w:pPr>
    </w:p>
    <w:p w14:paraId="5C1A7138" w14:textId="0B24A423" w:rsidR="00C0163A" w:rsidRPr="00A443F5" w:rsidRDefault="00C0163A" w:rsidP="009A27B5">
      <w:pPr>
        <w:rPr>
          <w:rFonts w:ascii="Times New Roman" w:hAnsi="Times New Roman"/>
        </w:rPr>
      </w:pPr>
      <w:r w:rsidRPr="00A443F5">
        <w:rPr>
          <w:rFonts w:ascii="Times New Roman" w:hAnsi="Times New Roman"/>
        </w:rPr>
        <w:t xml:space="preserve">tímto ve smyslu ust. § 478 ZOK ve spojení s ust. § </w:t>
      </w:r>
      <w:r w:rsidR="009C788A" w:rsidRPr="00A443F5">
        <w:rPr>
          <w:rFonts w:ascii="Times New Roman" w:hAnsi="Times New Roman"/>
        </w:rPr>
        <w:t xml:space="preserve">15 a § </w:t>
      </w:r>
      <w:r w:rsidRPr="00A443F5">
        <w:rPr>
          <w:rFonts w:ascii="Times New Roman" w:hAnsi="Times New Roman"/>
        </w:rPr>
        <w:t>19 ZOK</w:t>
      </w:r>
      <w:r w:rsidR="009A27B5" w:rsidRPr="00A443F5">
        <w:rPr>
          <w:rFonts w:ascii="Times New Roman" w:hAnsi="Times New Roman"/>
        </w:rPr>
        <w:t xml:space="preserve">, </w:t>
      </w:r>
      <w:r w:rsidRPr="00A443F5">
        <w:rPr>
          <w:rFonts w:ascii="Times New Roman" w:hAnsi="Times New Roman"/>
        </w:rPr>
        <w:t xml:space="preserve">v souladu s rozhodnutím představenstva Společnosti ze dne </w:t>
      </w:r>
      <w:r w:rsidR="00207985">
        <w:rPr>
          <w:rFonts w:ascii="Times New Roman" w:hAnsi="Times New Roman"/>
        </w:rPr>
        <w:t>27</w:t>
      </w:r>
      <w:r w:rsidR="005151B1" w:rsidRPr="00A443F5">
        <w:rPr>
          <w:rFonts w:ascii="Times New Roman" w:hAnsi="Times New Roman"/>
        </w:rPr>
        <w:t>. 5</w:t>
      </w:r>
      <w:r w:rsidR="000B09F7" w:rsidRPr="00A443F5">
        <w:rPr>
          <w:rFonts w:ascii="Times New Roman" w:hAnsi="Times New Roman"/>
        </w:rPr>
        <w:t>. 2025</w:t>
      </w:r>
      <w:r w:rsidRPr="00A443F5">
        <w:rPr>
          <w:rFonts w:ascii="Times New Roman" w:hAnsi="Times New Roman"/>
        </w:rPr>
        <w:t xml:space="preserve"> o zvýšení základního kapitálu nepeněžitými vklady a v souladu se Smlouvou o upsání akcií Společnosti nepeněžitým vkladem uzavřenou mezi Městem a Společností dne </w:t>
      </w:r>
      <w:r w:rsidR="007E6CA8">
        <w:rPr>
          <w:rFonts w:ascii="Times New Roman" w:hAnsi="Times New Roman"/>
        </w:rPr>
        <w:t>01.08.2025</w:t>
      </w:r>
    </w:p>
    <w:p w14:paraId="5C1A7139" w14:textId="77777777" w:rsidR="00C0163A" w:rsidRPr="00D17C68" w:rsidRDefault="00C0163A" w:rsidP="00C0163A">
      <w:pPr>
        <w:jc w:val="center"/>
        <w:rPr>
          <w:rFonts w:ascii="Times New Roman" w:hAnsi="Times New Roman"/>
          <w:b/>
        </w:rPr>
      </w:pPr>
      <w:r w:rsidRPr="00D17C68">
        <w:rPr>
          <w:rFonts w:ascii="Times New Roman" w:hAnsi="Times New Roman"/>
          <w:b/>
        </w:rPr>
        <w:t>prohlašuje,</w:t>
      </w:r>
    </w:p>
    <w:p w14:paraId="5C1A713A" w14:textId="77777777" w:rsidR="00C0163A" w:rsidRPr="00111FD8" w:rsidRDefault="00C0163A" w:rsidP="00C0163A">
      <w:pPr>
        <w:jc w:val="center"/>
        <w:rPr>
          <w:rFonts w:ascii="Times New Roman" w:hAnsi="Times New Roman"/>
          <w:b/>
          <w:sz w:val="16"/>
          <w:szCs w:val="16"/>
        </w:rPr>
      </w:pPr>
    </w:p>
    <w:p w14:paraId="5C1A713B" w14:textId="77777777" w:rsidR="00000191" w:rsidRDefault="00C0163A" w:rsidP="00C0163A">
      <w:pPr>
        <w:rPr>
          <w:rFonts w:ascii="Times New Roman" w:hAnsi="Times New Roman"/>
        </w:rPr>
      </w:pPr>
      <w:r w:rsidRPr="00D17C68">
        <w:rPr>
          <w:rFonts w:ascii="Times New Roman" w:hAnsi="Times New Roman"/>
        </w:rPr>
        <w:t>že do základního kapitálu Společnosti vnáší jako předmět svého nepeněžitého vkladu následující nemovité věci, včetně jejich součástí a příslušenství, jichž je výlučným vlastníkem:</w:t>
      </w:r>
    </w:p>
    <w:p w14:paraId="5C1A713C" w14:textId="77777777" w:rsidR="00BB3F8E" w:rsidRPr="00111FD8" w:rsidRDefault="00BB3F8E" w:rsidP="00C0163A">
      <w:pPr>
        <w:rPr>
          <w:rFonts w:ascii="Times New Roman" w:hAnsi="Times New Roman"/>
          <w:sz w:val="16"/>
          <w:szCs w:val="16"/>
        </w:rPr>
      </w:pPr>
    </w:p>
    <w:p w14:paraId="5C1A713D" w14:textId="77777777" w:rsidR="00000191" w:rsidRPr="00000191" w:rsidRDefault="00000191" w:rsidP="00000191">
      <w:pPr>
        <w:pStyle w:val="Odstavecseseznamem"/>
        <w:spacing w:after="160" w:line="240" w:lineRule="auto"/>
        <w:ind w:left="284" w:hanging="284"/>
        <w:rPr>
          <w:rFonts w:ascii="Times New Roman" w:hAnsi="Times New Roman"/>
          <w:b/>
          <w:iCs/>
        </w:rPr>
      </w:pPr>
      <w:r w:rsidRPr="00000191">
        <w:rPr>
          <w:rFonts w:ascii="Times New Roman" w:hAnsi="Times New Roman"/>
          <w:b/>
          <w:iCs/>
        </w:rPr>
        <w:t xml:space="preserve">Infrastruktura pro RD Přerov, U Hvězdárny I, sestávající z: </w:t>
      </w:r>
    </w:p>
    <w:p w14:paraId="5C1A713E" w14:textId="77777777" w:rsidR="00000191" w:rsidRPr="00000191" w:rsidRDefault="00000191" w:rsidP="00000191">
      <w:pPr>
        <w:pStyle w:val="Odstavecseseznamem"/>
        <w:numPr>
          <w:ilvl w:val="1"/>
          <w:numId w:val="2"/>
        </w:numPr>
        <w:spacing w:after="160" w:line="240" w:lineRule="auto"/>
        <w:ind w:left="284" w:hanging="284"/>
        <w:rPr>
          <w:rFonts w:ascii="Times New Roman" w:hAnsi="Times New Roman"/>
          <w:iCs/>
        </w:rPr>
      </w:pPr>
      <w:r w:rsidRPr="00000191">
        <w:rPr>
          <w:rFonts w:ascii="Times New Roman" w:hAnsi="Times New Roman"/>
          <w:iCs/>
        </w:rPr>
        <w:t>Vodovod z materiálu PE 100 RC dimenze DN 100 délky 375,43 m, PE 100 RC dimenze DN 80 délky 208,67, který je uložen na pozemcích parc. č. 5290/100, 5290/150, 5609/3, 5611/33, 5466/57, 5466/310, 5466/12, 5466/378, 5466/379 v k. ú. Přerov</w:t>
      </w:r>
    </w:p>
    <w:p w14:paraId="5C1A713F" w14:textId="77777777" w:rsidR="00000191" w:rsidRPr="00111FD8" w:rsidRDefault="00000191" w:rsidP="00000191">
      <w:pPr>
        <w:pStyle w:val="Odstavecseseznamem"/>
        <w:spacing w:after="160" w:line="240" w:lineRule="auto"/>
        <w:ind w:left="284"/>
        <w:rPr>
          <w:rFonts w:ascii="Times New Roman" w:hAnsi="Times New Roman"/>
          <w:iCs/>
          <w:sz w:val="16"/>
          <w:szCs w:val="16"/>
        </w:rPr>
      </w:pPr>
    </w:p>
    <w:p w14:paraId="5C1A7140" w14:textId="77777777" w:rsidR="00000191" w:rsidRPr="00000191" w:rsidRDefault="00000191" w:rsidP="00000191">
      <w:pPr>
        <w:pStyle w:val="Odstavecseseznamem"/>
        <w:numPr>
          <w:ilvl w:val="1"/>
          <w:numId w:val="2"/>
        </w:numPr>
        <w:spacing w:after="160" w:line="240" w:lineRule="auto"/>
        <w:ind w:left="284" w:hanging="284"/>
        <w:rPr>
          <w:rFonts w:ascii="Times New Roman" w:hAnsi="Times New Roman"/>
          <w:iCs/>
        </w:rPr>
      </w:pPr>
      <w:r w:rsidRPr="00000191">
        <w:rPr>
          <w:rFonts w:ascii="Times New Roman" w:hAnsi="Times New Roman"/>
          <w:iCs/>
        </w:rPr>
        <w:t>Kanalizace z materiálu PP dimenze DN 300 celkové délky 633,59 m. Součástí kanalizace je 18 ks prefabrikovaných kanalizačních šachet a 1 ks monolitická kanalizační šachty. Kanalizace je uložena na pozemcích parc. č. 5290/100, 5290/150, 5609/3, 5611/33, 5466/57, 5466/310, 5466/12, 5466/378, 5466/379 v k. ú. Přerov.</w:t>
      </w:r>
      <w:r w:rsidRPr="00000191">
        <w:rPr>
          <w:rFonts w:ascii="Times New Roman" w:hAnsi="Times New Roman"/>
          <w:iCs/>
        </w:rPr>
        <w:tab/>
      </w:r>
    </w:p>
    <w:p w14:paraId="5C1A7141" w14:textId="77777777" w:rsidR="00000191" w:rsidRPr="00111FD8" w:rsidRDefault="00000191" w:rsidP="00000191">
      <w:pPr>
        <w:pStyle w:val="Odstavecseseznamem"/>
        <w:spacing w:after="160" w:line="240" w:lineRule="auto"/>
        <w:ind w:left="284" w:hanging="284"/>
        <w:rPr>
          <w:rFonts w:ascii="Times New Roman" w:hAnsi="Times New Roman"/>
          <w:b/>
          <w:iCs/>
          <w:sz w:val="16"/>
          <w:szCs w:val="16"/>
        </w:rPr>
      </w:pPr>
    </w:p>
    <w:p w14:paraId="5C1A7142" w14:textId="77777777" w:rsidR="00000191" w:rsidRPr="00000191" w:rsidRDefault="00000191" w:rsidP="00000191">
      <w:pPr>
        <w:pStyle w:val="Odstavecseseznamem"/>
        <w:spacing w:after="160" w:line="240" w:lineRule="auto"/>
        <w:ind w:left="284" w:hanging="284"/>
        <w:rPr>
          <w:rFonts w:ascii="Times New Roman" w:hAnsi="Times New Roman"/>
          <w:b/>
          <w:iCs/>
        </w:rPr>
      </w:pPr>
      <w:r w:rsidRPr="00000191">
        <w:rPr>
          <w:rFonts w:ascii="Times New Roman" w:hAnsi="Times New Roman"/>
          <w:b/>
          <w:iCs/>
        </w:rPr>
        <w:t xml:space="preserve">Infrastruktura pro RD Přerov, U Hvězdárny II, sestávající z: </w:t>
      </w:r>
    </w:p>
    <w:p w14:paraId="5C1A7143" w14:textId="77777777" w:rsidR="00000191" w:rsidRPr="00000191" w:rsidRDefault="00000191" w:rsidP="00000191">
      <w:pPr>
        <w:pStyle w:val="Odstavecseseznamem"/>
        <w:numPr>
          <w:ilvl w:val="1"/>
          <w:numId w:val="2"/>
        </w:numPr>
        <w:spacing w:after="160" w:line="240" w:lineRule="auto"/>
        <w:ind w:left="284" w:hanging="284"/>
        <w:rPr>
          <w:rFonts w:ascii="Times New Roman" w:hAnsi="Times New Roman"/>
          <w:iCs/>
        </w:rPr>
      </w:pPr>
      <w:r w:rsidRPr="00000191">
        <w:rPr>
          <w:rFonts w:ascii="Times New Roman" w:hAnsi="Times New Roman"/>
          <w:iCs/>
        </w:rPr>
        <w:t>Vodovod z materiálu PE 100 RC dimenze DN 80 celkové délky 37,86 m, který je uložen na parc. č.5466/378, k. ú. Přerov</w:t>
      </w:r>
    </w:p>
    <w:p w14:paraId="5C1A7144" w14:textId="77777777" w:rsidR="00000191" w:rsidRPr="00111FD8" w:rsidRDefault="00000191" w:rsidP="00000191">
      <w:pPr>
        <w:pStyle w:val="Odstavecseseznamem"/>
        <w:spacing w:after="160" w:line="240" w:lineRule="auto"/>
        <w:ind w:left="284"/>
        <w:rPr>
          <w:rFonts w:ascii="Times New Roman" w:hAnsi="Times New Roman"/>
          <w:iCs/>
          <w:sz w:val="16"/>
          <w:szCs w:val="16"/>
        </w:rPr>
      </w:pPr>
    </w:p>
    <w:p w14:paraId="5C1A7145" w14:textId="77777777" w:rsidR="00000191" w:rsidRPr="00000191" w:rsidRDefault="00000191" w:rsidP="00000191">
      <w:pPr>
        <w:pStyle w:val="Odstavecseseznamem"/>
        <w:numPr>
          <w:ilvl w:val="1"/>
          <w:numId w:val="2"/>
        </w:numPr>
        <w:spacing w:after="160" w:line="240" w:lineRule="auto"/>
        <w:ind w:left="284" w:hanging="284"/>
        <w:rPr>
          <w:rFonts w:ascii="Times New Roman" w:hAnsi="Times New Roman"/>
          <w:iCs/>
        </w:rPr>
      </w:pPr>
      <w:r w:rsidRPr="00000191">
        <w:rPr>
          <w:rFonts w:ascii="Times New Roman" w:hAnsi="Times New Roman"/>
          <w:iCs/>
        </w:rPr>
        <w:t>Gravitační kanalizace z materiálu PP DN 150 celkové délky 2,94 m, který je uložen na pozemku parc. č. 5466/378 v k. ú. Přerov.</w:t>
      </w:r>
    </w:p>
    <w:p w14:paraId="5C1A7146" w14:textId="77777777" w:rsidR="00000191" w:rsidRPr="00111FD8" w:rsidRDefault="00000191" w:rsidP="00000191">
      <w:pPr>
        <w:pStyle w:val="Odstavecseseznamem"/>
        <w:spacing w:after="160" w:line="240" w:lineRule="auto"/>
        <w:ind w:left="0"/>
        <w:rPr>
          <w:rFonts w:ascii="Times New Roman" w:hAnsi="Times New Roman"/>
          <w:iCs/>
          <w:sz w:val="16"/>
          <w:szCs w:val="16"/>
        </w:rPr>
      </w:pPr>
    </w:p>
    <w:p w14:paraId="5C1A7147" w14:textId="77777777" w:rsidR="00C0163A" w:rsidRPr="00F26369" w:rsidRDefault="00000191" w:rsidP="00BC61BF">
      <w:pPr>
        <w:pStyle w:val="Odstavecseseznamem"/>
        <w:numPr>
          <w:ilvl w:val="1"/>
          <w:numId w:val="2"/>
        </w:numPr>
        <w:spacing w:after="160" w:line="240" w:lineRule="auto"/>
        <w:ind w:left="284" w:hanging="284"/>
        <w:rPr>
          <w:rFonts w:ascii="Times New Roman" w:hAnsi="Times New Roman"/>
        </w:rPr>
      </w:pPr>
      <w:r w:rsidRPr="00F26369">
        <w:rPr>
          <w:rFonts w:ascii="Times New Roman" w:hAnsi="Times New Roman"/>
          <w:iCs/>
        </w:rPr>
        <w:t xml:space="preserve">Výtlak kanalizace z materiálu PP dimenze DN 50 délky 56,00 m. Součástí výtlaku je 1 ks proplachovací kanalizační šachty DN 300. Výtlak je uložena na pozemcích parc. č. 5609/3, 5466/378 v k. ú. Přerov.  </w:t>
      </w:r>
    </w:p>
    <w:p w14:paraId="5C1A7148" w14:textId="77777777" w:rsidR="009A27B5" w:rsidRPr="00111FD8" w:rsidRDefault="009A27B5" w:rsidP="00C0163A">
      <w:pPr>
        <w:pStyle w:val="Odstavecseseznamem"/>
        <w:ind w:left="0"/>
        <w:rPr>
          <w:rFonts w:ascii="Times New Roman" w:hAnsi="Times New Roman"/>
          <w:sz w:val="16"/>
          <w:szCs w:val="16"/>
        </w:rPr>
      </w:pPr>
    </w:p>
    <w:p w14:paraId="5C1A7149" w14:textId="77777777" w:rsidR="00C0163A" w:rsidRPr="00D17C68" w:rsidRDefault="00C0163A" w:rsidP="00C0163A">
      <w:pPr>
        <w:pStyle w:val="Odstavecseseznamem"/>
        <w:ind w:left="0"/>
        <w:rPr>
          <w:rFonts w:ascii="Times New Roman" w:hAnsi="Times New Roman"/>
        </w:rPr>
      </w:pPr>
      <w:r w:rsidRPr="00D17C68">
        <w:rPr>
          <w:rFonts w:ascii="Times New Roman" w:hAnsi="Times New Roman"/>
        </w:rPr>
        <w:t>Cena výše uvedených nemovitých věcí tvořících předmět nepeněžitého vkladu byla stanovena Znaleckým posudke</w:t>
      </w:r>
      <w:r w:rsidR="00000191">
        <w:rPr>
          <w:rFonts w:ascii="Times New Roman" w:hAnsi="Times New Roman"/>
        </w:rPr>
        <w:t>m vyhotoveným Znaleckým ústavem</w:t>
      </w:r>
      <w:r w:rsidR="002A6F50" w:rsidRPr="002A6F50">
        <w:rPr>
          <w:i/>
          <w:iCs/>
          <w:sz w:val="24"/>
          <w:szCs w:val="24"/>
        </w:rPr>
        <w:t xml:space="preserve"> </w:t>
      </w:r>
      <w:r w:rsidR="002A6F50" w:rsidRPr="002A6F50">
        <w:rPr>
          <w:rFonts w:ascii="Times New Roman" w:hAnsi="Times New Roman"/>
          <w:iCs/>
        </w:rPr>
        <w:t>VEGA UHERSKÉ HRADIŠTĚ a.s.</w:t>
      </w:r>
      <w:r w:rsidRPr="002A6F50">
        <w:rPr>
          <w:rFonts w:ascii="Times New Roman" w:hAnsi="Times New Roman"/>
        </w:rPr>
        <w:t>,</w:t>
      </w:r>
      <w:r w:rsidRPr="00D17C68">
        <w:rPr>
          <w:rFonts w:ascii="Times New Roman" w:hAnsi="Times New Roman"/>
        </w:rPr>
        <w:t xml:space="preserve"> č</w:t>
      </w:r>
      <w:r w:rsidR="00000191">
        <w:rPr>
          <w:rFonts w:ascii="Times New Roman" w:hAnsi="Times New Roman"/>
        </w:rPr>
        <w:t>. 0033400/2025</w:t>
      </w:r>
      <w:r w:rsidRPr="00D17C68">
        <w:rPr>
          <w:rFonts w:ascii="Times New Roman" w:hAnsi="Times New Roman"/>
        </w:rPr>
        <w:t xml:space="preserve"> ze dne </w:t>
      </w:r>
      <w:r w:rsidR="00000191">
        <w:rPr>
          <w:rFonts w:ascii="Times New Roman" w:hAnsi="Times New Roman"/>
        </w:rPr>
        <w:t>5. 5. 2025</w:t>
      </w:r>
      <w:r w:rsidRPr="00D17C68">
        <w:rPr>
          <w:rFonts w:ascii="Times New Roman" w:hAnsi="Times New Roman"/>
        </w:rPr>
        <w:t xml:space="preserve">, na částku </w:t>
      </w:r>
      <w:r w:rsidR="00000191">
        <w:rPr>
          <w:rFonts w:ascii="Times New Roman" w:hAnsi="Times New Roman"/>
        </w:rPr>
        <w:t>14 493 000,</w:t>
      </w:r>
      <w:r w:rsidRPr="00D17C68">
        <w:rPr>
          <w:rFonts w:ascii="Times New Roman" w:hAnsi="Times New Roman"/>
        </w:rPr>
        <w:t>- Kč, když na tento nepeněžitý vklad bude v souladu s rozhodnutím představenstva Společnosti shora uvedeným vydáno</w:t>
      </w:r>
      <w:r w:rsidR="00000191">
        <w:rPr>
          <w:rFonts w:ascii="Times New Roman" w:hAnsi="Times New Roman"/>
        </w:rPr>
        <w:t xml:space="preserve"> 14 493</w:t>
      </w:r>
      <w:r w:rsidRPr="00D17C68">
        <w:rPr>
          <w:rFonts w:ascii="Times New Roman" w:hAnsi="Times New Roman"/>
        </w:rPr>
        <w:t xml:space="preserve"> kusů kmenových akcií Společnosti na jméno v listinné podobě, ve jmenovité hodnotě 1.000,-- Kč, omezeně převoditelných dle článku 1</w:t>
      </w:r>
      <w:r w:rsidR="000B09F7">
        <w:rPr>
          <w:rFonts w:ascii="Times New Roman" w:hAnsi="Times New Roman"/>
        </w:rPr>
        <w:t>2</w:t>
      </w:r>
      <w:r w:rsidRPr="00D17C68">
        <w:rPr>
          <w:rFonts w:ascii="Times New Roman" w:hAnsi="Times New Roman"/>
        </w:rPr>
        <w:t xml:space="preserve"> odstavce 1. stanov Společnosti.</w:t>
      </w:r>
    </w:p>
    <w:p w14:paraId="5C1A714A" w14:textId="77777777" w:rsidR="009A27B5" w:rsidRPr="00D17C68" w:rsidRDefault="009A27B5" w:rsidP="00C0163A">
      <w:pPr>
        <w:pStyle w:val="Odstavecseseznamem"/>
        <w:ind w:left="0"/>
        <w:rPr>
          <w:rFonts w:ascii="Times New Roman" w:hAnsi="Times New Roman"/>
        </w:rPr>
      </w:pPr>
    </w:p>
    <w:p w14:paraId="5C1A714B" w14:textId="77777777" w:rsidR="009A27B5" w:rsidRDefault="009A27B5" w:rsidP="00C0163A">
      <w:pPr>
        <w:pStyle w:val="Odstavecseseznamem"/>
        <w:ind w:left="0"/>
        <w:rPr>
          <w:rFonts w:ascii="Times New Roman" w:hAnsi="Times New Roman"/>
        </w:rPr>
      </w:pPr>
      <w:r w:rsidRPr="00D17C68">
        <w:rPr>
          <w:rFonts w:ascii="Times New Roman" w:hAnsi="Times New Roman"/>
        </w:rPr>
        <w:t>Město dále prohlašuje, že:</w:t>
      </w:r>
    </w:p>
    <w:p w14:paraId="5C1A714C" w14:textId="77777777" w:rsidR="00F05C87" w:rsidRPr="00111FD8" w:rsidRDefault="00F05C87" w:rsidP="00C0163A">
      <w:pPr>
        <w:pStyle w:val="Odstavecseseznamem"/>
        <w:ind w:left="0"/>
        <w:rPr>
          <w:rFonts w:ascii="Times New Roman" w:hAnsi="Times New Roman"/>
          <w:sz w:val="16"/>
          <w:szCs w:val="16"/>
        </w:rPr>
      </w:pPr>
    </w:p>
    <w:p w14:paraId="5C1A714D" w14:textId="77777777" w:rsidR="009A27B5" w:rsidRPr="00D17C68" w:rsidRDefault="009A27B5" w:rsidP="009A27B5">
      <w:pPr>
        <w:pStyle w:val="Odstavecseseznamem"/>
        <w:numPr>
          <w:ilvl w:val="0"/>
          <w:numId w:val="1"/>
        </w:numPr>
        <w:ind w:left="426"/>
        <w:rPr>
          <w:rFonts w:ascii="Times New Roman" w:hAnsi="Times New Roman"/>
        </w:rPr>
      </w:pPr>
      <w:r w:rsidRPr="00D17C68">
        <w:rPr>
          <w:rFonts w:ascii="Times New Roman" w:hAnsi="Times New Roman"/>
        </w:rPr>
        <w:t>vnášené nemovité věci nejsou zatíženy žádnými věcnými, smluvními, zákonem nebo jiným obecně závazným právním předpisem či soudním rozhodnutím nebo rozhodnutím jiného orgánu veřejné moci založenými právy jakékoliv třetí osoby či jinými zatíženími nebo právními vadami,</w:t>
      </w:r>
    </w:p>
    <w:p w14:paraId="5C1A714E" w14:textId="769E168E" w:rsidR="009A27B5" w:rsidRDefault="009A27B5" w:rsidP="009A27B5">
      <w:pPr>
        <w:pStyle w:val="Odstavecseseznamem"/>
        <w:numPr>
          <w:ilvl w:val="0"/>
          <w:numId w:val="1"/>
        </w:numPr>
        <w:ind w:left="426"/>
        <w:rPr>
          <w:rFonts w:ascii="Times New Roman" w:hAnsi="Times New Roman"/>
        </w:rPr>
      </w:pPr>
      <w:r w:rsidRPr="00D17C68">
        <w:rPr>
          <w:rFonts w:ascii="Times New Roman" w:hAnsi="Times New Roman"/>
        </w:rPr>
        <w:t xml:space="preserve">podmínky pro platnost v tomto prohlášení Městem činěného právního jednání, jak jsou pojmově vymezeny v ust. § 41 zák.č. 128/2000 Sb., o obcích, byly splněny, tedy že toto prohlášení bylo schváleno </w:t>
      </w:r>
      <w:r w:rsidR="00A92404">
        <w:rPr>
          <w:rFonts w:ascii="Times New Roman" w:hAnsi="Times New Roman"/>
        </w:rPr>
        <w:t xml:space="preserve">Zastupitelstvem města Přerova </w:t>
      </w:r>
      <w:r w:rsidR="00252CCD">
        <w:rPr>
          <w:rFonts w:ascii="Times New Roman" w:hAnsi="Times New Roman"/>
        </w:rPr>
        <w:t>na jeho</w:t>
      </w:r>
      <w:r w:rsidRPr="00D17C68">
        <w:rPr>
          <w:rFonts w:ascii="Times New Roman" w:hAnsi="Times New Roman"/>
        </w:rPr>
        <w:t xml:space="preserve"> zasedání konaném dne</w:t>
      </w:r>
      <w:r w:rsidR="00252CCD">
        <w:rPr>
          <w:rFonts w:ascii="Times New Roman" w:hAnsi="Times New Roman"/>
        </w:rPr>
        <w:t xml:space="preserve"> 16.06.2025 </w:t>
      </w:r>
      <w:r w:rsidR="00FE1D9D">
        <w:rPr>
          <w:rFonts w:ascii="Times New Roman" w:hAnsi="Times New Roman"/>
        </w:rPr>
        <w:t xml:space="preserve">usnesením </w:t>
      </w:r>
      <w:r w:rsidR="00252CCD">
        <w:rPr>
          <w:rFonts w:ascii="Times New Roman" w:hAnsi="Times New Roman"/>
        </w:rPr>
        <w:t>č. 682/18/4.6.3./2025</w:t>
      </w:r>
      <w:r w:rsidR="00E63D1B">
        <w:rPr>
          <w:rFonts w:ascii="Times New Roman" w:hAnsi="Times New Roman"/>
        </w:rPr>
        <w:t>.</w:t>
      </w:r>
    </w:p>
    <w:p w14:paraId="5C1A714F" w14:textId="77777777" w:rsidR="009A27B5" w:rsidRDefault="009A27B5" w:rsidP="009A27B5">
      <w:pPr>
        <w:ind w:left="66"/>
        <w:rPr>
          <w:rFonts w:ascii="Times New Roman" w:hAnsi="Times New Roman"/>
        </w:rPr>
      </w:pPr>
    </w:p>
    <w:p w14:paraId="5C1A7150" w14:textId="77777777" w:rsidR="009C788A" w:rsidRPr="009C788A" w:rsidRDefault="009C788A" w:rsidP="009C788A">
      <w:pPr>
        <w:rPr>
          <w:rFonts w:ascii="Times New Roman" w:hAnsi="Times New Roman"/>
        </w:rPr>
      </w:pPr>
      <w:r w:rsidRPr="009C788A">
        <w:rPr>
          <w:rFonts w:ascii="Times New Roman" w:hAnsi="Times New Roman"/>
        </w:rPr>
        <w:t xml:space="preserve">Toto prohlášení vzniká okamžikem jeho podpisu </w:t>
      </w:r>
      <w:r w:rsidRPr="00D17C68">
        <w:rPr>
          <w:rFonts w:ascii="Times New Roman" w:hAnsi="Times New Roman"/>
        </w:rPr>
        <w:t>Městem</w:t>
      </w:r>
      <w:r w:rsidRPr="009C788A">
        <w:rPr>
          <w:rFonts w:ascii="Times New Roman" w:hAnsi="Times New Roman"/>
        </w:rPr>
        <w:t xml:space="preserve"> a nabývá účinnosti jeho předáním Společnosti v jejím sídle a uveřejněním prostřednictvím registru smluv podle zákona č. 340/2015 Sb. o registru smluv.</w:t>
      </w:r>
    </w:p>
    <w:p w14:paraId="5C1A7151" w14:textId="77777777" w:rsidR="00425C5C" w:rsidRPr="00D17C68" w:rsidRDefault="00425C5C" w:rsidP="00F7587C">
      <w:pPr>
        <w:ind w:left="66"/>
        <w:rPr>
          <w:rFonts w:ascii="Times New Roman" w:hAnsi="Times New Roman"/>
        </w:rPr>
      </w:pPr>
    </w:p>
    <w:p w14:paraId="5C1A7152" w14:textId="77777777" w:rsidR="00425C5C" w:rsidRPr="00D17C68" w:rsidRDefault="00425C5C" w:rsidP="00F7587C">
      <w:pPr>
        <w:ind w:left="66"/>
        <w:rPr>
          <w:rFonts w:ascii="Times New Roman" w:hAnsi="Times New Roman"/>
        </w:rPr>
      </w:pPr>
      <w:r w:rsidRPr="00D17C68">
        <w:rPr>
          <w:rFonts w:ascii="Times New Roman" w:hAnsi="Times New Roman"/>
        </w:rPr>
        <w:t xml:space="preserve">Toto prohlášení je sepsáno ve </w:t>
      </w:r>
      <w:r w:rsidR="009C788A">
        <w:rPr>
          <w:rFonts w:ascii="Times New Roman" w:hAnsi="Times New Roman"/>
        </w:rPr>
        <w:t>třech</w:t>
      </w:r>
      <w:r w:rsidRPr="00D17C68">
        <w:rPr>
          <w:rFonts w:ascii="Times New Roman" w:hAnsi="Times New Roman"/>
        </w:rPr>
        <w:t xml:space="preserve"> vyhotoveních, z nichž jedno je určeno Městu, jedno Společnosti</w:t>
      </w:r>
      <w:r w:rsidR="009C788A">
        <w:rPr>
          <w:rFonts w:ascii="Times New Roman" w:hAnsi="Times New Roman"/>
        </w:rPr>
        <w:t xml:space="preserve"> a</w:t>
      </w:r>
      <w:r w:rsidRPr="00D17C68">
        <w:rPr>
          <w:rFonts w:ascii="Times New Roman" w:hAnsi="Times New Roman"/>
        </w:rPr>
        <w:t xml:space="preserve"> jedno slouží jako příloha návrhu na záp</w:t>
      </w:r>
      <w:r w:rsidR="009C788A">
        <w:rPr>
          <w:rFonts w:ascii="Times New Roman" w:hAnsi="Times New Roman"/>
        </w:rPr>
        <w:t>is změn do obchodního rejstříku.</w:t>
      </w:r>
    </w:p>
    <w:p w14:paraId="5C1A7153" w14:textId="77777777" w:rsidR="00C0163A" w:rsidRPr="00D17C68" w:rsidRDefault="00C0163A" w:rsidP="00C0163A">
      <w:pPr>
        <w:jc w:val="left"/>
        <w:rPr>
          <w:rFonts w:ascii="Times New Roman" w:hAnsi="Times New Roman"/>
        </w:rPr>
      </w:pPr>
    </w:p>
    <w:p w14:paraId="5C1A7154" w14:textId="77777777" w:rsidR="009C788A" w:rsidRDefault="009C788A" w:rsidP="00C0163A">
      <w:pPr>
        <w:jc w:val="left"/>
        <w:rPr>
          <w:rFonts w:ascii="Times New Roman" w:hAnsi="Times New Roman"/>
        </w:rPr>
      </w:pPr>
    </w:p>
    <w:p w14:paraId="5C1A7155" w14:textId="77777777" w:rsidR="009C788A" w:rsidRPr="00D17C68" w:rsidRDefault="009C788A" w:rsidP="00C0163A">
      <w:pPr>
        <w:jc w:val="left"/>
        <w:rPr>
          <w:rFonts w:ascii="Times New Roman" w:hAnsi="Times New Roman"/>
        </w:rPr>
      </w:pPr>
    </w:p>
    <w:p w14:paraId="5C1A7156" w14:textId="0E943B38" w:rsidR="00C0163A" w:rsidRPr="00D17C68" w:rsidRDefault="00C0163A" w:rsidP="00C0163A">
      <w:pPr>
        <w:jc w:val="left"/>
        <w:rPr>
          <w:rFonts w:ascii="Times New Roman" w:hAnsi="Times New Roman"/>
        </w:rPr>
      </w:pPr>
      <w:r w:rsidRPr="00D17C68">
        <w:rPr>
          <w:rFonts w:ascii="Times New Roman" w:hAnsi="Times New Roman"/>
        </w:rPr>
        <w:t xml:space="preserve">V </w:t>
      </w:r>
      <w:r w:rsidR="00E63D1B">
        <w:rPr>
          <w:rFonts w:ascii="Times New Roman" w:hAnsi="Times New Roman"/>
        </w:rPr>
        <w:t>Přerově</w:t>
      </w:r>
      <w:r w:rsidRPr="00D17C68">
        <w:rPr>
          <w:rFonts w:ascii="Times New Roman" w:hAnsi="Times New Roman"/>
        </w:rPr>
        <w:t xml:space="preserve"> dne</w:t>
      </w:r>
      <w:r w:rsidR="007E6CA8">
        <w:rPr>
          <w:rFonts w:ascii="Times New Roman" w:hAnsi="Times New Roman"/>
        </w:rPr>
        <w:t xml:space="preserve"> 28.07.2025</w:t>
      </w:r>
    </w:p>
    <w:p w14:paraId="5C1A7157" w14:textId="77777777" w:rsidR="00C0163A" w:rsidRPr="00D17C68" w:rsidRDefault="00C0163A" w:rsidP="00C0163A">
      <w:pPr>
        <w:jc w:val="left"/>
        <w:rPr>
          <w:rFonts w:ascii="Times New Roman" w:hAnsi="Times New Roman"/>
        </w:rPr>
      </w:pPr>
    </w:p>
    <w:p w14:paraId="5C1A7158" w14:textId="77777777" w:rsidR="00C0163A" w:rsidRPr="00D17C68" w:rsidRDefault="00C0163A" w:rsidP="00C0163A">
      <w:pPr>
        <w:jc w:val="left"/>
        <w:rPr>
          <w:rFonts w:ascii="Times New Roman" w:hAnsi="Times New Roman"/>
        </w:rPr>
      </w:pPr>
    </w:p>
    <w:p w14:paraId="5C1A7159" w14:textId="77777777" w:rsidR="00D17C68" w:rsidRDefault="00D17C68" w:rsidP="00C0163A">
      <w:pPr>
        <w:jc w:val="left"/>
        <w:rPr>
          <w:rFonts w:ascii="Times New Roman" w:hAnsi="Times New Roman"/>
        </w:rPr>
      </w:pPr>
    </w:p>
    <w:p w14:paraId="5C1A715A" w14:textId="77777777" w:rsidR="00D17C68" w:rsidRDefault="00D17C68" w:rsidP="00C0163A">
      <w:pPr>
        <w:jc w:val="left"/>
        <w:rPr>
          <w:rFonts w:ascii="Times New Roman" w:hAnsi="Times New Roman"/>
        </w:rPr>
      </w:pPr>
    </w:p>
    <w:p w14:paraId="5C1A715B" w14:textId="77777777" w:rsidR="00C0163A" w:rsidRPr="00D17C68" w:rsidRDefault="00C0163A" w:rsidP="00C0163A">
      <w:pPr>
        <w:jc w:val="left"/>
        <w:rPr>
          <w:rFonts w:ascii="Times New Roman" w:hAnsi="Times New Roman"/>
        </w:rPr>
      </w:pPr>
      <w:r w:rsidRPr="00D17C68">
        <w:rPr>
          <w:rFonts w:ascii="Times New Roman" w:hAnsi="Times New Roman"/>
        </w:rPr>
        <w:t>…………………………………………</w:t>
      </w:r>
    </w:p>
    <w:p w14:paraId="5C1A715C" w14:textId="77777777" w:rsidR="00BB3F8E" w:rsidRDefault="00BB3F8E" w:rsidP="00C0163A">
      <w:pPr>
        <w:jc w:val="left"/>
        <w:rPr>
          <w:rFonts w:ascii="Times New Roman" w:hAnsi="Times New Roman"/>
        </w:rPr>
      </w:pPr>
      <w:r>
        <w:rPr>
          <w:rFonts w:ascii="Times New Roman" w:hAnsi="Times New Roman"/>
        </w:rPr>
        <w:t>Ing. Petr Vrána</w:t>
      </w:r>
    </w:p>
    <w:p w14:paraId="5C1A715D" w14:textId="77777777" w:rsidR="00BB3F8E" w:rsidRDefault="00BB3F8E" w:rsidP="00C0163A">
      <w:pPr>
        <w:jc w:val="left"/>
        <w:rPr>
          <w:rFonts w:ascii="Times New Roman" w:hAnsi="Times New Roman"/>
        </w:rPr>
      </w:pPr>
      <w:r>
        <w:rPr>
          <w:rFonts w:ascii="Times New Roman" w:hAnsi="Times New Roman"/>
        </w:rPr>
        <w:t>primátor města</w:t>
      </w:r>
    </w:p>
    <w:p w14:paraId="5C1A715E" w14:textId="77777777" w:rsidR="00BB3F8E" w:rsidRDefault="00BB3F8E" w:rsidP="00C0163A">
      <w:pPr>
        <w:jc w:val="left"/>
        <w:rPr>
          <w:rFonts w:ascii="Times New Roman" w:hAnsi="Times New Roman"/>
        </w:rPr>
      </w:pPr>
      <w:r>
        <w:rPr>
          <w:rFonts w:ascii="Times New Roman" w:hAnsi="Times New Roman"/>
        </w:rPr>
        <w:t>Statutární město Přerov</w:t>
      </w:r>
    </w:p>
    <w:p w14:paraId="5C1A715F" w14:textId="77777777" w:rsidR="00C0163A" w:rsidRPr="00BB3F8E" w:rsidRDefault="00C0163A" w:rsidP="00C0163A">
      <w:pPr>
        <w:jc w:val="left"/>
        <w:rPr>
          <w:rFonts w:ascii="Times New Roman" w:hAnsi="Times New Roman"/>
        </w:rPr>
      </w:pPr>
      <w:r w:rsidRPr="00BB3F8E">
        <w:rPr>
          <w:rFonts w:ascii="Times New Roman" w:hAnsi="Times New Roman"/>
        </w:rPr>
        <w:t>/úředně ověřený podpis/</w:t>
      </w:r>
    </w:p>
    <w:p w14:paraId="5C1A7160" w14:textId="77777777" w:rsidR="00C0163A" w:rsidRPr="00D17C68" w:rsidRDefault="00C0163A" w:rsidP="00C0163A">
      <w:pPr>
        <w:ind w:left="426"/>
        <w:rPr>
          <w:rFonts w:ascii="Times New Roman" w:hAnsi="Times New Roman"/>
        </w:rPr>
      </w:pPr>
    </w:p>
    <w:p w14:paraId="5C1A7161" w14:textId="77777777" w:rsidR="00D23C85" w:rsidRPr="00D17C68" w:rsidRDefault="00D23C85">
      <w:pPr>
        <w:rPr>
          <w:rFonts w:ascii="Times New Roman" w:hAnsi="Times New Roman"/>
        </w:rPr>
      </w:pPr>
    </w:p>
    <w:sectPr w:rsidR="00D23C85" w:rsidRPr="00D17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D7F75"/>
    <w:multiLevelType w:val="hybridMultilevel"/>
    <w:tmpl w:val="462A2C96"/>
    <w:lvl w:ilvl="0" w:tplc="C74898E8">
      <w:start w:val="1"/>
      <w:numFmt w:val="lowerLetter"/>
      <w:lvlText w:val="%1)"/>
      <w:lvlJc w:val="left"/>
      <w:pPr>
        <w:ind w:left="1146" w:hanging="360"/>
      </w:pPr>
      <w:rPr>
        <w:b/>
      </w:rPr>
    </w:lvl>
    <w:lvl w:ilvl="1" w:tplc="04050001">
      <w:start w:val="1"/>
      <w:numFmt w:val="bullet"/>
      <w:lvlText w:val=""/>
      <w:lvlJc w:val="left"/>
      <w:pPr>
        <w:ind w:left="1866" w:hanging="360"/>
      </w:pPr>
      <w:rPr>
        <w:rFonts w:ascii="Symbol" w:hAnsi="Symbol"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55154136"/>
    <w:multiLevelType w:val="hybridMultilevel"/>
    <w:tmpl w:val="4E6CE04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130590969">
    <w:abstractNumId w:val="1"/>
  </w:num>
  <w:num w:numId="2" w16cid:durableId="54309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63A"/>
    <w:rsid w:val="00000191"/>
    <w:rsid w:val="000B09F7"/>
    <w:rsid w:val="00111FD8"/>
    <w:rsid w:val="00207985"/>
    <w:rsid w:val="00252CCD"/>
    <w:rsid w:val="00257E00"/>
    <w:rsid w:val="002A6F50"/>
    <w:rsid w:val="002C580A"/>
    <w:rsid w:val="002F48AA"/>
    <w:rsid w:val="003D429B"/>
    <w:rsid w:val="00425C5C"/>
    <w:rsid w:val="004320DA"/>
    <w:rsid w:val="004A1292"/>
    <w:rsid w:val="004A53B4"/>
    <w:rsid w:val="00505CDB"/>
    <w:rsid w:val="005151B1"/>
    <w:rsid w:val="007E6CA8"/>
    <w:rsid w:val="00927E6A"/>
    <w:rsid w:val="00956264"/>
    <w:rsid w:val="009A27B5"/>
    <w:rsid w:val="009C788A"/>
    <w:rsid w:val="00A443F5"/>
    <w:rsid w:val="00A92404"/>
    <w:rsid w:val="00BB3F8E"/>
    <w:rsid w:val="00C0163A"/>
    <w:rsid w:val="00D17C68"/>
    <w:rsid w:val="00D23C85"/>
    <w:rsid w:val="00E63D1B"/>
    <w:rsid w:val="00F05C87"/>
    <w:rsid w:val="00F26369"/>
    <w:rsid w:val="00F7587C"/>
    <w:rsid w:val="00FA5A22"/>
    <w:rsid w:val="00FE1D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712B"/>
  <w15:chartTrackingRefBased/>
  <w15:docId w15:val="{63B4DD34-9544-4449-AD2A-661FBFFF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163A"/>
    <w:pPr>
      <w:spacing w:after="0" w:line="276" w:lineRule="auto"/>
      <w:jc w:val="both"/>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C0163A"/>
    <w:pPr>
      <w:ind w:left="720"/>
      <w:contextualSpacing/>
    </w:pPr>
  </w:style>
  <w:style w:type="paragraph" w:styleId="Textbubliny">
    <w:name w:val="Balloon Text"/>
    <w:basedOn w:val="Normln"/>
    <w:link w:val="TextbublinyChar"/>
    <w:uiPriority w:val="99"/>
    <w:semiHidden/>
    <w:unhideWhenUsed/>
    <w:rsid w:val="00A443F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43F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7BBB3-36EE-47F1-B5DA-46B57CDF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549</Words>
  <Characters>3245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advokát</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Vlastimil Šrámek</dc:creator>
  <cp:keywords/>
  <dc:description/>
  <cp:lastModifiedBy>Lucie Soldanová</cp:lastModifiedBy>
  <cp:revision>14</cp:revision>
  <cp:lastPrinted>2025-05-28T09:58:00Z</cp:lastPrinted>
  <dcterms:created xsi:type="dcterms:W3CDTF">2025-05-27T08:31:00Z</dcterms:created>
  <dcterms:modified xsi:type="dcterms:W3CDTF">2025-08-04T11:27:00Z</dcterms:modified>
</cp:coreProperties>
</file>