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24191" w14:textId="23B7FBA2" w:rsidR="00440E25" w:rsidRPr="006E50B4" w:rsidRDefault="008540B6" w:rsidP="00A26A8E">
      <w:pPr>
        <w:pStyle w:val="Prosttext1"/>
        <w:tabs>
          <w:tab w:val="left" w:pos="4320"/>
          <w:tab w:val="center" w:pos="5309"/>
        </w:tabs>
        <w:jc w:val="center"/>
        <w:rPr>
          <w:rFonts w:asciiTheme="minorHAnsi" w:hAnsiTheme="minorHAnsi" w:cstheme="minorHAnsi"/>
          <w:i/>
          <w:sz w:val="22"/>
          <w:szCs w:val="22"/>
        </w:rPr>
      </w:pPr>
      <w:r w:rsidRPr="006E50B4">
        <w:rPr>
          <w:rFonts w:asciiTheme="minorHAnsi" w:hAnsiTheme="minorHAnsi" w:cstheme="minorHAnsi"/>
          <w:b/>
          <w:sz w:val="22"/>
          <w:szCs w:val="22"/>
        </w:rPr>
        <w:t>SMLOUVA O POSKYTNUTÍ VZDĚLÁVACÍCH SLUŽEB</w:t>
      </w:r>
    </w:p>
    <w:p w14:paraId="10DA2574" w14:textId="77777777" w:rsidR="00440E25" w:rsidRPr="006E50B4" w:rsidRDefault="00440E25" w:rsidP="00440E25">
      <w:pPr>
        <w:pStyle w:val="Prosttext1"/>
        <w:jc w:val="center"/>
        <w:rPr>
          <w:rFonts w:asciiTheme="minorHAnsi" w:hAnsiTheme="minorHAnsi" w:cstheme="minorHAnsi"/>
          <w:i/>
          <w:sz w:val="22"/>
          <w:szCs w:val="22"/>
        </w:rPr>
      </w:pPr>
    </w:p>
    <w:p w14:paraId="1BDB9B73" w14:textId="49D967A2" w:rsidR="00440E25" w:rsidRPr="006E50B4" w:rsidRDefault="00440E25" w:rsidP="00440E25">
      <w:pPr>
        <w:pStyle w:val="Prosttext1"/>
        <w:jc w:val="center"/>
        <w:rPr>
          <w:rFonts w:asciiTheme="minorHAnsi" w:hAnsiTheme="minorHAnsi" w:cstheme="minorHAnsi"/>
          <w:sz w:val="22"/>
          <w:szCs w:val="22"/>
        </w:rPr>
      </w:pPr>
      <w:r w:rsidRPr="006E50B4">
        <w:rPr>
          <w:rFonts w:asciiTheme="minorHAnsi" w:hAnsiTheme="minorHAnsi" w:cstheme="minorHAnsi"/>
          <w:i/>
          <w:sz w:val="22"/>
          <w:szCs w:val="22"/>
        </w:rPr>
        <w:t xml:space="preserve">podle </w:t>
      </w:r>
      <w:proofErr w:type="spellStart"/>
      <w:r w:rsidRPr="006E50B4">
        <w:rPr>
          <w:rFonts w:asciiTheme="minorHAnsi" w:hAnsiTheme="minorHAnsi" w:cstheme="minorHAnsi"/>
          <w:i/>
          <w:sz w:val="22"/>
          <w:szCs w:val="22"/>
        </w:rPr>
        <w:t>ust</w:t>
      </w:r>
      <w:proofErr w:type="spellEnd"/>
      <w:r w:rsidRPr="006E50B4">
        <w:rPr>
          <w:rFonts w:asciiTheme="minorHAnsi" w:hAnsiTheme="minorHAnsi" w:cstheme="minorHAnsi"/>
          <w:i/>
          <w:sz w:val="22"/>
          <w:szCs w:val="22"/>
        </w:rPr>
        <w:t xml:space="preserve">. </w:t>
      </w:r>
      <w:r w:rsidR="00A26A8E" w:rsidRPr="006E50B4">
        <w:rPr>
          <w:rFonts w:asciiTheme="minorHAnsi" w:hAnsiTheme="minorHAnsi" w:cstheme="minorHAnsi"/>
          <w:i/>
          <w:sz w:val="22"/>
          <w:szCs w:val="22"/>
        </w:rPr>
        <w:t>§ 1746 odst. 2 zákona</w:t>
      </w:r>
      <w:r w:rsidRPr="006E50B4">
        <w:rPr>
          <w:rFonts w:asciiTheme="minorHAnsi" w:hAnsiTheme="minorHAnsi" w:cstheme="minorHAnsi"/>
          <w:i/>
          <w:sz w:val="22"/>
          <w:szCs w:val="22"/>
        </w:rPr>
        <w:t xml:space="preserve"> č. 89/2012 Sb., občanský zákoník, ve znění pozdějších předpisů</w:t>
      </w:r>
    </w:p>
    <w:p w14:paraId="52E7491E" w14:textId="77777777" w:rsidR="00440E25" w:rsidRPr="006E50B4" w:rsidRDefault="00440E25" w:rsidP="00440E25">
      <w:pPr>
        <w:pStyle w:val="Prosttext1"/>
        <w:jc w:val="center"/>
        <w:rPr>
          <w:rFonts w:asciiTheme="minorHAnsi" w:hAnsiTheme="minorHAnsi" w:cstheme="minorHAnsi"/>
          <w:sz w:val="22"/>
          <w:szCs w:val="22"/>
        </w:rPr>
      </w:pPr>
    </w:p>
    <w:p w14:paraId="0DECE289" w14:textId="2CF8C914" w:rsidR="00440E25" w:rsidRPr="006E50B4" w:rsidRDefault="00440E25" w:rsidP="00440E25">
      <w:pPr>
        <w:pStyle w:val="Prosttext1"/>
        <w:jc w:val="center"/>
        <w:rPr>
          <w:rFonts w:asciiTheme="minorHAnsi" w:hAnsiTheme="minorHAnsi" w:cstheme="minorHAnsi"/>
          <w:sz w:val="22"/>
          <w:szCs w:val="22"/>
        </w:rPr>
      </w:pPr>
      <w:r w:rsidRPr="006E50B4">
        <w:rPr>
          <w:rFonts w:asciiTheme="minorHAnsi" w:hAnsiTheme="minorHAnsi" w:cstheme="minorHAnsi"/>
          <w:sz w:val="22"/>
          <w:szCs w:val="22"/>
        </w:rPr>
        <w:t>kterou uvedeného dne, měsíce a roku uzavřeli mezi sebou:</w:t>
      </w:r>
    </w:p>
    <w:p w14:paraId="5F46DF9A" w14:textId="77777777" w:rsidR="00650675" w:rsidRPr="006E50B4" w:rsidRDefault="00650675" w:rsidP="00440E25">
      <w:pPr>
        <w:pStyle w:val="Prosttext1"/>
        <w:jc w:val="center"/>
        <w:rPr>
          <w:rFonts w:asciiTheme="minorHAnsi" w:hAnsiTheme="minorHAnsi" w:cstheme="minorHAnsi"/>
          <w:sz w:val="22"/>
          <w:szCs w:val="22"/>
        </w:rPr>
      </w:pPr>
    </w:p>
    <w:p w14:paraId="21AE7D8C" w14:textId="77777777" w:rsidR="0083179E" w:rsidRPr="006E50B4" w:rsidRDefault="0083179E" w:rsidP="0083179E">
      <w:pPr>
        <w:pStyle w:val="Smluvnstrany"/>
        <w:spacing w:before="200" w:after="0"/>
        <w:rPr>
          <w:rFonts w:asciiTheme="minorHAnsi" w:hAnsiTheme="minorHAnsi" w:cstheme="minorHAnsi"/>
          <w:sz w:val="22"/>
          <w:szCs w:val="22"/>
        </w:rPr>
      </w:pPr>
      <w:r w:rsidRPr="006E50B4">
        <w:rPr>
          <w:rFonts w:asciiTheme="minorHAnsi" w:hAnsiTheme="minorHAnsi" w:cstheme="minorHAnsi"/>
          <w:b/>
          <w:sz w:val="22"/>
          <w:szCs w:val="22"/>
        </w:rPr>
        <w:t>Projektová kancelář Kraje Vysočina, příspěvková organizace</w:t>
      </w:r>
    </w:p>
    <w:p w14:paraId="3E132439" w14:textId="77777777" w:rsidR="0083179E" w:rsidRPr="006E50B4" w:rsidRDefault="0083179E" w:rsidP="0083179E">
      <w:pPr>
        <w:spacing w:after="0" w:line="276" w:lineRule="auto"/>
        <w:ind w:left="2126" w:hanging="2126"/>
        <w:rPr>
          <w:rFonts w:eastAsia="Calibri" w:cstheme="minorHAnsi"/>
          <w:lang w:eastAsia="ar-SA"/>
        </w:rPr>
      </w:pPr>
      <w:r w:rsidRPr="006E50B4">
        <w:rPr>
          <w:rFonts w:eastAsia="Calibri" w:cstheme="minorHAnsi"/>
          <w:lang w:eastAsia="ar-SA"/>
        </w:rPr>
        <w:t xml:space="preserve">zapsaná v obchodním rejstříku pod spisovou značkou </w:t>
      </w:r>
      <w:proofErr w:type="spellStart"/>
      <w:r w:rsidRPr="006E50B4">
        <w:rPr>
          <w:rFonts w:eastAsia="Calibri" w:cstheme="minorHAnsi"/>
          <w:lang w:eastAsia="ar-SA"/>
        </w:rPr>
        <w:t>Pr</w:t>
      </w:r>
      <w:proofErr w:type="spellEnd"/>
      <w:r w:rsidRPr="006E50B4">
        <w:rPr>
          <w:rFonts w:eastAsia="Calibri" w:cstheme="minorHAnsi"/>
          <w:lang w:eastAsia="ar-SA"/>
        </w:rPr>
        <w:t xml:space="preserve"> 1932 vedenou u Krajského soudu v Brně</w:t>
      </w:r>
    </w:p>
    <w:p w14:paraId="7F6179AB" w14:textId="77777777"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se sídlem Ke Skalce 5907/47, 586 01 Jihlava</w:t>
      </w:r>
    </w:p>
    <w:p w14:paraId="59858297" w14:textId="77777777"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IČO: 71294376</w:t>
      </w:r>
    </w:p>
    <w:p w14:paraId="16218940" w14:textId="77777777"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za kterou jedná: Ing. Erika Šteflová, MBA, ředitelka</w:t>
      </w:r>
    </w:p>
    <w:p w14:paraId="1F9B156C" w14:textId="2FF00AE9" w:rsidR="0083179E" w:rsidRPr="006E50B4" w:rsidRDefault="0083179E" w:rsidP="0083179E">
      <w:pPr>
        <w:spacing w:after="0" w:line="276" w:lineRule="auto"/>
        <w:ind w:left="2126" w:hanging="2126"/>
        <w:rPr>
          <w:rFonts w:eastAsia="Calibri" w:cstheme="minorHAnsi"/>
          <w:lang w:eastAsia="ar-SA"/>
        </w:rPr>
      </w:pPr>
      <w:r w:rsidRPr="006E50B4">
        <w:rPr>
          <w:rFonts w:eastAsia="Calibri" w:cstheme="minorHAnsi"/>
          <w:lang w:eastAsia="ar-SA"/>
        </w:rPr>
        <w:t xml:space="preserve">kontaktní osoba: </w:t>
      </w:r>
    </w:p>
    <w:p w14:paraId="1B919A6A" w14:textId="32223EA0" w:rsidR="0083179E" w:rsidRPr="006E50B4" w:rsidRDefault="0083179E" w:rsidP="0083179E">
      <w:pPr>
        <w:spacing w:after="0" w:line="276" w:lineRule="auto"/>
        <w:ind w:left="2126" w:hanging="2126"/>
        <w:rPr>
          <w:rFonts w:eastAsia="Calibri" w:cstheme="minorHAnsi"/>
          <w:lang w:eastAsia="ar-SA"/>
        </w:rPr>
      </w:pPr>
      <w:r w:rsidRPr="006E50B4">
        <w:rPr>
          <w:rFonts w:eastAsia="Calibri" w:cstheme="minorHAnsi"/>
          <w:lang w:eastAsia="ar-SA"/>
        </w:rPr>
        <w:t xml:space="preserve">bankovní spojení: </w:t>
      </w:r>
    </w:p>
    <w:p w14:paraId="3BDDA79B" w14:textId="7ED8CE62" w:rsidR="0083179E" w:rsidRPr="006E50B4" w:rsidRDefault="0083179E" w:rsidP="0083179E">
      <w:pPr>
        <w:spacing w:after="0" w:line="276" w:lineRule="auto"/>
        <w:ind w:left="2126" w:hanging="2126"/>
        <w:rPr>
          <w:rFonts w:eastAsia="Calibri" w:cstheme="minorHAnsi"/>
          <w:lang w:eastAsia="ar-SA"/>
        </w:rPr>
      </w:pPr>
      <w:r w:rsidRPr="006E50B4">
        <w:rPr>
          <w:rFonts w:eastAsia="Calibri" w:cstheme="minorHAnsi"/>
          <w:lang w:eastAsia="ar-SA"/>
        </w:rPr>
        <w:t xml:space="preserve">číslo účtu: </w:t>
      </w:r>
    </w:p>
    <w:p w14:paraId="4173A9A5" w14:textId="77777777" w:rsidR="0083179E" w:rsidRPr="006E50B4" w:rsidRDefault="0083179E" w:rsidP="0083179E">
      <w:pPr>
        <w:spacing w:after="0" w:line="276" w:lineRule="auto"/>
        <w:ind w:left="2126" w:hanging="2126"/>
        <w:rPr>
          <w:rFonts w:eastAsia="Calibri" w:cstheme="minorHAnsi"/>
          <w:lang w:eastAsia="ar-SA"/>
        </w:rPr>
      </w:pPr>
      <w:r w:rsidRPr="006E50B4">
        <w:rPr>
          <w:rFonts w:eastAsia="Calibri" w:cstheme="minorHAnsi"/>
          <w:lang w:eastAsia="ar-SA"/>
        </w:rPr>
        <w:t xml:space="preserve">ID datové schránky: </w:t>
      </w:r>
      <w:proofErr w:type="spellStart"/>
      <w:r w:rsidRPr="006E50B4">
        <w:rPr>
          <w:rFonts w:eastAsia="Calibri" w:cstheme="minorHAnsi"/>
          <w:lang w:eastAsia="ar-SA"/>
        </w:rPr>
        <w:t>westzkg</w:t>
      </w:r>
      <w:proofErr w:type="spellEnd"/>
    </w:p>
    <w:p w14:paraId="745E4F58" w14:textId="7DDCC9B7" w:rsidR="00440E25" w:rsidRPr="006E50B4" w:rsidRDefault="00440E25" w:rsidP="00440E25">
      <w:pPr>
        <w:pStyle w:val="Prosttext1"/>
        <w:jc w:val="both"/>
        <w:rPr>
          <w:rFonts w:asciiTheme="minorHAnsi" w:hAnsiTheme="minorHAnsi" w:cstheme="minorHAnsi"/>
          <w:sz w:val="22"/>
          <w:szCs w:val="22"/>
        </w:rPr>
      </w:pPr>
      <w:r w:rsidRPr="006E50B4">
        <w:rPr>
          <w:rFonts w:asciiTheme="minorHAnsi" w:hAnsiTheme="minorHAnsi" w:cstheme="minorHAnsi"/>
          <w:sz w:val="22"/>
          <w:szCs w:val="22"/>
        </w:rPr>
        <w:t>(dále jen „objednatel“)</w:t>
      </w:r>
    </w:p>
    <w:p w14:paraId="6116D54F" w14:textId="77777777" w:rsidR="00440E25" w:rsidRPr="006E50B4" w:rsidRDefault="00440E25" w:rsidP="00440E25">
      <w:pPr>
        <w:pStyle w:val="Prosttext1"/>
        <w:jc w:val="both"/>
        <w:rPr>
          <w:rFonts w:asciiTheme="minorHAnsi" w:hAnsiTheme="minorHAnsi" w:cstheme="minorHAnsi"/>
          <w:sz w:val="22"/>
          <w:szCs w:val="22"/>
        </w:rPr>
      </w:pPr>
    </w:p>
    <w:p w14:paraId="440218BB" w14:textId="77777777" w:rsidR="00440E25" w:rsidRPr="006E50B4" w:rsidRDefault="00440E25" w:rsidP="00440E25">
      <w:pPr>
        <w:pStyle w:val="Prosttext1"/>
        <w:jc w:val="both"/>
        <w:rPr>
          <w:rFonts w:asciiTheme="minorHAnsi" w:hAnsiTheme="minorHAnsi" w:cstheme="minorHAnsi"/>
          <w:sz w:val="22"/>
          <w:szCs w:val="22"/>
        </w:rPr>
      </w:pPr>
      <w:r w:rsidRPr="006E50B4">
        <w:rPr>
          <w:rFonts w:asciiTheme="minorHAnsi" w:hAnsiTheme="minorHAnsi" w:cstheme="minorHAnsi"/>
          <w:sz w:val="22"/>
          <w:szCs w:val="22"/>
        </w:rPr>
        <w:t>a</w:t>
      </w:r>
    </w:p>
    <w:p w14:paraId="35177BCF" w14:textId="77777777" w:rsidR="0083179E" w:rsidRPr="006E50B4" w:rsidRDefault="0083179E" w:rsidP="0083179E">
      <w:pPr>
        <w:pStyle w:val="Zkladntext"/>
        <w:widowControl w:val="0"/>
        <w:spacing w:after="0"/>
        <w:rPr>
          <w:rFonts w:asciiTheme="minorHAnsi" w:hAnsiTheme="minorHAnsi" w:cstheme="minorHAnsi"/>
          <w:b/>
        </w:rPr>
      </w:pPr>
    </w:p>
    <w:p w14:paraId="006CFE2B" w14:textId="77777777" w:rsidR="0083179E" w:rsidRPr="006E50B4" w:rsidRDefault="0083179E" w:rsidP="0083179E">
      <w:pPr>
        <w:pStyle w:val="Smluvnstrany"/>
        <w:spacing w:after="0"/>
        <w:rPr>
          <w:rFonts w:asciiTheme="minorHAnsi" w:hAnsiTheme="minorHAnsi" w:cstheme="minorHAnsi"/>
          <w:b/>
          <w:sz w:val="22"/>
          <w:szCs w:val="22"/>
        </w:rPr>
      </w:pPr>
      <w:r w:rsidRPr="006E50B4">
        <w:rPr>
          <w:rFonts w:asciiTheme="minorHAnsi" w:hAnsiTheme="minorHAnsi" w:cstheme="minorHAnsi"/>
          <w:b/>
          <w:sz w:val="22"/>
          <w:szCs w:val="22"/>
        </w:rPr>
        <w:t>Thomas International CZ s.r.o.</w:t>
      </w:r>
    </w:p>
    <w:p w14:paraId="0FFF7A18" w14:textId="01CBF98B"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zapsaný v rejstříku pod spisovou značkou C 105108 vedenou u Krajského soudu v Brně</w:t>
      </w:r>
    </w:p>
    <w:p w14:paraId="56FB9713" w14:textId="1D936875"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 xml:space="preserve">se sídlem:  Lelkova 930/56, Jundrov, 637 00 Brno </w:t>
      </w:r>
    </w:p>
    <w:p w14:paraId="1D6623B3" w14:textId="77777777"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IČO: 25294610</w:t>
      </w:r>
    </w:p>
    <w:p w14:paraId="72744F8F" w14:textId="77777777"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DIČ: CZ25294610</w:t>
      </w:r>
    </w:p>
    <w:p w14:paraId="1E929F51" w14:textId="60094694" w:rsidR="0083179E" w:rsidRPr="006E50B4" w:rsidRDefault="0083179E" w:rsidP="0083179E">
      <w:pPr>
        <w:pStyle w:val="Prosttext1"/>
        <w:jc w:val="both"/>
        <w:rPr>
          <w:rFonts w:asciiTheme="minorHAnsi" w:eastAsia="Calibri" w:hAnsiTheme="minorHAnsi" w:cstheme="minorHAnsi"/>
          <w:color w:val="auto"/>
          <w:sz w:val="22"/>
          <w:szCs w:val="22"/>
        </w:rPr>
      </w:pPr>
      <w:r w:rsidRPr="006E50B4">
        <w:rPr>
          <w:rFonts w:asciiTheme="minorHAnsi" w:eastAsia="Calibri" w:hAnsiTheme="minorHAnsi" w:cstheme="minorHAnsi"/>
          <w:color w:val="auto"/>
          <w:sz w:val="22"/>
          <w:szCs w:val="22"/>
        </w:rPr>
        <w:t xml:space="preserve">za kterou jedná: </w:t>
      </w:r>
      <w:r w:rsidR="00C36CEA" w:rsidRPr="006E50B4">
        <w:rPr>
          <w:rFonts w:asciiTheme="minorHAnsi" w:eastAsia="Calibri" w:hAnsiTheme="minorHAnsi" w:cstheme="minorHAnsi"/>
          <w:color w:val="auto"/>
          <w:sz w:val="22"/>
          <w:szCs w:val="22"/>
        </w:rPr>
        <w:t>Mgr. Soňa Nedomová</w:t>
      </w:r>
      <w:r w:rsidRPr="006E50B4">
        <w:rPr>
          <w:rFonts w:asciiTheme="minorHAnsi" w:eastAsia="Calibri" w:hAnsiTheme="minorHAnsi" w:cstheme="minorHAnsi"/>
          <w:color w:val="auto"/>
          <w:sz w:val="22"/>
          <w:szCs w:val="22"/>
        </w:rPr>
        <w:t xml:space="preserve">, </w:t>
      </w:r>
      <w:r w:rsidR="00C36CEA" w:rsidRPr="006E50B4">
        <w:rPr>
          <w:rFonts w:asciiTheme="minorHAnsi" w:eastAsia="Calibri" w:hAnsiTheme="minorHAnsi" w:cstheme="minorHAnsi"/>
          <w:color w:val="auto"/>
          <w:sz w:val="22"/>
          <w:szCs w:val="22"/>
        </w:rPr>
        <w:t>jednatelka</w:t>
      </w:r>
    </w:p>
    <w:p w14:paraId="79F6A789" w14:textId="5B5C6735" w:rsidR="0083179E" w:rsidRPr="006E50B4" w:rsidRDefault="0083179E" w:rsidP="0083179E">
      <w:pPr>
        <w:pStyle w:val="Prosttext1"/>
        <w:jc w:val="both"/>
        <w:rPr>
          <w:rFonts w:asciiTheme="minorHAnsi" w:eastAsia="Calibri" w:hAnsiTheme="minorHAnsi" w:cstheme="minorHAnsi"/>
          <w:color w:val="auto"/>
          <w:sz w:val="22"/>
          <w:szCs w:val="22"/>
        </w:rPr>
      </w:pPr>
      <w:r w:rsidRPr="006E50B4">
        <w:rPr>
          <w:rFonts w:asciiTheme="minorHAnsi" w:eastAsia="Calibri" w:hAnsiTheme="minorHAnsi" w:cstheme="minorHAnsi"/>
          <w:color w:val="auto"/>
          <w:sz w:val="22"/>
          <w:szCs w:val="22"/>
        </w:rPr>
        <w:t xml:space="preserve">kontaktní osoba: </w:t>
      </w:r>
    </w:p>
    <w:p w14:paraId="06862D0E" w14:textId="6BA27AA0" w:rsidR="0083179E" w:rsidRPr="006E50B4" w:rsidRDefault="0083179E" w:rsidP="0083179E">
      <w:pPr>
        <w:pStyle w:val="Smluvnstrany"/>
        <w:spacing w:after="0"/>
        <w:rPr>
          <w:rFonts w:asciiTheme="minorHAnsi" w:hAnsiTheme="minorHAnsi" w:cstheme="minorHAnsi"/>
          <w:sz w:val="22"/>
          <w:szCs w:val="22"/>
          <w:highlight w:val="yellow"/>
        </w:rPr>
      </w:pPr>
      <w:r w:rsidRPr="006E50B4">
        <w:rPr>
          <w:rFonts w:asciiTheme="minorHAnsi" w:hAnsiTheme="minorHAnsi" w:cstheme="minorHAnsi"/>
          <w:sz w:val="22"/>
          <w:szCs w:val="22"/>
        </w:rPr>
        <w:t xml:space="preserve">bankovní spojení: </w:t>
      </w:r>
    </w:p>
    <w:p w14:paraId="28E0AE0D" w14:textId="05FCCF2F" w:rsidR="00471AA3" w:rsidRPr="006E50B4" w:rsidRDefault="0083179E" w:rsidP="0083179E">
      <w:pPr>
        <w:pStyle w:val="Smluvnstrany"/>
        <w:spacing w:after="0"/>
        <w:rPr>
          <w:rFonts w:asciiTheme="minorHAnsi" w:hAnsiTheme="minorHAnsi" w:cstheme="minorHAnsi"/>
          <w:color w:val="333333"/>
          <w:sz w:val="22"/>
          <w:szCs w:val="22"/>
          <w:shd w:val="clear" w:color="auto" w:fill="FFFFFF"/>
        </w:rPr>
      </w:pPr>
      <w:r w:rsidRPr="006E50B4">
        <w:rPr>
          <w:rStyle w:val="apple-converted-space"/>
          <w:rFonts w:asciiTheme="minorHAnsi" w:hAnsiTheme="minorHAnsi" w:cstheme="minorHAnsi"/>
          <w:sz w:val="22"/>
          <w:szCs w:val="22"/>
          <w:shd w:val="clear" w:color="auto" w:fill="FFFFFF"/>
        </w:rPr>
        <w:t>číslo účtu:</w:t>
      </w:r>
      <w:r w:rsidRPr="006E50B4">
        <w:rPr>
          <w:rFonts w:asciiTheme="minorHAnsi" w:hAnsiTheme="minorHAnsi" w:cstheme="minorHAnsi"/>
          <w:sz w:val="22"/>
          <w:szCs w:val="22"/>
        </w:rPr>
        <w:t xml:space="preserve"> </w:t>
      </w:r>
    </w:p>
    <w:p w14:paraId="65E0BA03" w14:textId="59A18726" w:rsidR="0083179E" w:rsidRPr="006E50B4" w:rsidRDefault="0083179E" w:rsidP="0083179E">
      <w:pPr>
        <w:pStyle w:val="Smluvnstrany"/>
        <w:spacing w:after="0"/>
        <w:rPr>
          <w:rFonts w:asciiTheme="minorHAnsi" w:hAnsiTheme="minorHAnsi" w:cstheme="minorHAnsi"/>
          <w:sz w:val="22"/>
          <w:szCs w:val="22"/>
        </w:rPr>
      </w:pPr>
      <w:r w:rsidRPr="006E50B4">
        <w:rPr>
          <w:rFonts w:asciiTheme="minorHAnsi" w:hAnsiTheme="minorHAnsi" w:cstheme="minorHAnsi"/>
          <w:sz w:val="22"/>
          <w:szCs w:val="22"/>
        </w:rPr>
        <w:t xml:space="preserve">ID datové schránky: </w:t>
      </w:r>
      <w:r w:rsidR="001561EE" w:rsidRPr="006E50B4">
        <w:rPr>
          <w:rFonts w:asciiTheme="minorHAnsi" w:hAnsiTheme="minorHAnsi" w:cstheme="minorHAnsi"/>
          <w:sz w:val="22"/>
          <w:szCs w:val="22"/>
        </w:rPr>
        <w:t>iri</w:t>
      </w:r>
      <w:r w:rsidR="00DA2994" w:rsidRPr="006E50B4">
        <w:rPr>
          <w:rFonts w:asciiTheme="minorHAnsi" w:hAnsiTheme="minorHAnsi" w:cstheme="minorHAnsi"/>
          <w:sz w:val="22"/>
          <w:szCs w:val="22"/>
        </w:rPr>
        <w:t>68wu</w:t>
      </w:r>
    </w:p>
    <w:p w14:paraId="7E2F8F30" w14:textId="3121D707" w:rsidR="00440E25" w:rsidRPr="006E50B4" w:rsidRDefault="00440E25" w:rsidP="00440E25">
      <w:pPr>
        <w:pStyle w:val="Prosttext1"/>
        <w:jc w:val="both"/>
        <w:rPr>
          <w:rFonts w:asciiTheme="minorHAnsi" w:hAnsiTheme="minorHAnsi" w:cstheme="minorHAnsi"/>
          <w:sz w:val="22"/>
          <w:szCs w:val="22"/>
        </w:rPr>
      </w:pPr>
      <w:r w:rsidRPr="006E50B4">
        <w:rPr>
          <w:rFonts w:asciiTheme="minorHAnsi" w:hAnsiTheme="minorHAnsi" w:cstheme="minorHAnsi"/>
          <w:sz w:val="22"/>
          <w:szCs w:val="22"/>
        </w:rPr>
        <w:t>(dále jen „</w:t>
      </w:r>
      <w:r w:rsidR="0021322F" w:rsidRPr="006E50B4">
        <w:rPr>
          <w:rFonts w:asciiTheme="minorHAnsi" w:hAnsiTheme="minorHAnsi" w:cstheme="minorHAnsi"/>
          <w:sz w:val="22"/>
          <w:szCs w:val="22"/>
        </w:rPr>
        <w:t>poskytovatel</w:t>
      </w:r>
      <w:r w:rsidRPr="006E50B4">
        <w:rPr>
          <w:rFonts w:asciiTheme="minorHAnsi" w:hAnsiTheme="minorHAnsi" w:cstheme="minorHAnsi"/>
          <w:sz w:val="22"/>
          <w:szCs w:val="22"/>
        </w:rPr>
        <w:t>“).</w:t>
      </w:r>
    </w:p>
    <w:p w14:paraId="4F2D5609" w14:textId="77777777" w:rsidR="00440E25" w:rsidRPr="006E50B4" w:rsidRDefault="00440E25" w:rsidP="00440E25">
      <w:pPr>
        <w:pStyle w:val="Prosttext1"/>
        <w:tabs>
          <w:tab w:val="left" w:pos="3945"/>
        </w:tabs>
        <w:jc w:val="both"/>
        <w:rPr>
          <w:rFonts w:asciiTheme="minorHAnsi" w:hAnsiTheme="minorHAnsi" w:cstheme="minorHAnsi"/>
          <w:sz w:val="22"/>
          <w:szCs w:val="22"/>
        </w:rPr>
      </w:pPr>
      <w:r w:rsidRPr="006E50B4">
        <w:rPr>
          <w:rFonts w:asciiTheme="minorHAnsi" w:hAnsiTheme="minorHAnsi" w:cstheme="minorHAnsi"/>
          <w:sz w:val="22"/>
          <w:szCs w:val="22"/>
        </w:rPr>
        <w:tab/>
      </w:r>
    </w:p>
    <w:p w14:paraId="26C9677F" w14:textId="77777777" w:rsidR="00A53498" w:rsidRPr="006E50B4" w:rsidRDefault="00440E25" w:rsidP="00B420A3">
      <w:pPr>
        <w:pStyle w:val="Prosttext1"/>
        <w:spacing w:before="120" w:after="120"/>
        <w:jc w:val="center"/>
        <w:rPr>
          <w:rFonts w:asciiTheme="minorHAnsi" w:hAnsiTheme="minorHAnsi" w:cstheme="minorHAnsi"/>
          <w:b/>
          <w:sz w:val="22"/>
          <w:szCs w:val="22"/>
        </w:rPr>
      </w:pPr>
      <w:r w:rsidRPr="006E50B4">
        <w:rPr>
          <w:rFonts w:asciiTheme="minorHAnsi" w:hAnsiTheme="minorHAnsi" w:cstheme="minorHAnsi"/>
          <w:b/>
          <w:sz w:val="22"/>
          <w:szCs w:val="22"/>
        </w:rPr>
        <w:t>Článek 1</w:t>
      </w:r>
    </w:p>
    <w:p w14:paraId="0CD76C3F" w14:textId="3CA87CD2" w:rsidR="00440E25" w:rsidRPr="006E50B4" w:rsidRDefault="00440E25" w:rsidP="00B420A3">
      <w:pPr>
        <w:pStyle w:val="Prosttext1"/>
        <w:spacing w:before="120" w:after="120"/>
        <w:jc w:val="center"/>
        <w:rPr>
          <w:rFonts w:asciiTheme="minorHAnsi" w:hAnsiTheme="minorHAnsi" w:cstheme="minorHAnsi"/>
          <w:sz w:val="22"/>
          <w:szCs w:val="22"/>
        </w:rPr>
      </w:pPr>
      <w:r w:rsidRPr="006E50B4">
        <w:rPr>
          <w:rFonts w:asciiTheme="minorHAnsi" w:hAnsiTheme="minorHAnsi" w:cstheme="minorHAnsi"/>
          <w:b/>
          <w:sz w:val="22"/>
          <w:szCs w:val="22"/>
        </w:rPr>
        <w:t>Úvodní ustanovení</w:t>
      </w:r>
    </w:p>
    <w:p w14:paraId="61F40459" w14:textId="6A3A7A1D" w:rsidR="00A26A8E" w:rsidRPr="006E50B4" w:rsidRDefault="00A26A8E" w:rsidP="006E50B4">
      <w:pPr>
        <w:pStyle w:val="Zkladntext"/>
        <w:numPr>
          <w:ilvl w:val="0"/>
          <w:numId w:val="37"/>
        </w:numPr>
        <w:spacing w:before="120" w:line="276" w:lineRule="auto"/>
        <w:ind w:left="357" w:hanging="357"/>
        <w:jc w:val="both"/>
        <w:rPr>
          <w:rFonts w:asciiTheme="minorHAnsi" w:hAnsiTheme="minorHAnsi" w:cstheme="minorHAnsi"/>
        </w:rPr>
      </w:pPr>
      <w:r w:rsidRPr="006E50B4">
        <w:rPr>
          <w:rFonts w:asciiTheme="minorHAnsi" w:hAnsiTheme="minorHAnsi" w:cstheme="minorHAnsi"/>
        </w:rPr>
        <w:t xml:space="preserve">Poskytovatel se touto smlouvou zavazuje realizovat pro objednatele školení způsobem a za podmínek uvedených touto Smlouvou. </w:t>
      </w:r>
    </w:p>
    <w:p w14:paraId="7184461F" w14:textId="77777777" w:rsidR="0021322F" w:rsidRPr="006E50B4" w:rsidRDefault="00A26A8E" w:rsidP="006E50B4">
      <w:pPr>
        <w:pStyle w:val="Zkladntext"/>
        <w:numPr>
          <w:ilvl w:val="0"/>
          <w:numId w:val="37"/>
        </w:numPr>
        <w:spacing w:before="120" w:line="276" w:lineRule="auto"/>
        <w:ind w:left="357" w:hanging="357"/>
        <w:jc w:val="both"/>
        <w:rPr>
          <w:rFonts w:asciiTheme="minorHAnsi" w:hAnsiTheme="minorHAnsi" w:cstheme="minorHAnsi"/>
        </w:rPr>
      </w:pPr>
      <w:r w:rsidRPr="006E50B4">
        <w:rPr>
          <w:rFonts w:asciiTheme="minorHAnsi" w:hAnsiTheme="minorHAnsi" w:cstheme="minorHAnsi"/>
        </w:rPr>
        <w:t>Školením se pro účely Smlouvy rozumí vzdělávací aktivity pro dospělé osoby poskytované poskytovatelem pro objednatele v samostatných částech níže popsaných v této Smlouvě</w:t>
      </w:r>
      <w:r w:rsidR="0021322F" w:rsidRPr="006E50B4">
        <w:rPr>
          <w:rFonts w:asciiTheme="minorHAnsi" w:hAnsiTheme="minorHAnsi" w:cstheme="minorHAnsi"/>
        </w:rPr>
        <w:t>.</w:t>
      </w:r>
      <w:r w:rsidRPr="006E50B4">
        <w:rPr>
          <w:rFonts w:asciiTheme="minorHAnsi" w:hAnsiTheme="minorHAnsi" w:cstheme="minorHAnsi"/>
        </w:rPr>
        <w:t xml:space="preserve"> </w:t>
      </w:r>
    </w:p>
    <w:p w14:paraId="0E8670E6" w14:textId="77777777" w:rsidR="0021322F" w:rsidRPr="006E50B4" w:rsidRDefault="0021322F" w:rsidP="0021322F">
      <w:pPr>
        <w:pStyle w:val="Prosttext1"/>
        <w:ind w:left="643"/>
        <w:rPr>
          <w:rFonts w:asciiTheme="minorHAnsi" w:eastAsia="Calibri" w:hAnsiTheme="minorHAnsi" w:cstheme="minorHAnsi"/>
          <w:bCs/>
          <w:color w:val="000000"/>
          <w:sz w:val="22"/>
          <w:szCs w:val="22"/>
          <w:lang w:eastAsia="en-US"/>
        </w:rPr>
      </w:pPr>
    </w:p>
    <w:p w14:paraId="20EE830F" w14:textId="7A82FF3B" w:rsidR="00440E25" w:rsidRPr="006E50B4" w:rsidRDefault="00440E25" w:rsidP="0021322F">
      <w:pPr>
        <w:pStyle w:val="Prosttext1"/>
        <w:jc w:val="center"/>
        <w:rPr>
          <w:rFonts w:asciiTheme="minorHAnsi" w:hAnsiTheme="minorHAnsi" w:cstheme="minorHAnsi"/>
          <w:b/>
          <w:sz w:val="22"/>
          <w:szCs w:val="22"/>
        </w:rPr>
      </w:pPr>
      <w:r w:rsidRPr="006E50B4">
        <w:rPr>
          <w:rFonts w:asciiTheme="minorHAnsi" w:hAnsiTheme="minorHAnsi" w:cstheme="minorHAnsi"/>
          <w:b/>
          <w:sz w:val="22"/>
          <w:szCs w:val="22"/>
        </w:rPr>
        <w:t>Článek 2</w:t>
      </w:r>
    </w:p>
    <w:p w14:paraId="5ACA69A0" w14:textId="0842E0FC" w:rsidR="00440E25" w:rsidRPr="006E50B4" w:rsidRDefault="00440E25" w:rsidP="00B420A3">
      <w:pPr>
        <w:pStyle w:val="Prosttext1"/>
        <w:spacing w:before="120" w:after="120"/>
        <w:jc w:val="center"/>
        <w:rPr>
          <w:rFonts w:asciiTheme="minorHAnsi" w:hAnsiTheme="minorHAnsi" w:cstheme="minorHAnsi"/>
          <w:b/>
          <w:sz w:val="22"/>
          <w:szCs w:val="22"/>
        </w:rPr>
      </w:pPr>
      <w:r w:rsidRPr="006E50B4">
        <w:rPr>
          <w:rFonts w:asciiTheme="minorHAnsi" w:hAnsiTheme="minorHAnsi" w:cstheme="minorHAnsi"/>
          <w:b/>
          <w:sz w:val="22"/>
          <w:szCs w:val="22"/>
        </w:rPr>
        <w:t>Předmět smlouvy</w:t>
      </w:r>
    </w:p>
    <w:p w14:paraId="7E6BED6F" w14:textId="5579486D" w:rsidR="00440E25" w:rsidRPr="006E50B4" w:rsidRDefault="00031EBB" w:rsidP="005F3536">
      <w:pPr>
        <w:pStyle w:val="Prosttext1"/>
        <w:numPr>
          <w:ilvl w:val="0"/>
          <w:numId w:val="30"/>
        </w:numPr>
        <w:spacing w:before="120" w:after="120" w:line="276" w:lineRule="auto"/>
        <w:jc w:val="both"/>
        <w:rPr>
          <w:rFonts w:asciiTheme="minorHAnsi" w:hAnsiTheme="minorHAnsi" w:cstheme="minorHAnsi"/>
          <w:sz w:val="22"/>
          <w:szCs w:val="22"/>
        </w:rPr>
      </w:pPr>
      <w:r w:rsidRPr="006E50B4">
        <w:rPr>
          <w:rFonts w:asciiTheme="minorHAnsi" w:eastAsia="Calibri" w:hAnsiTheme="minorHAnsi" w:cstheme="minorHAnsi"/>
          <w:bCs/>
          <w:color w:val="000000"/>
          <w:sz w:val="22"/>
          <w:szCs w:val="22"/>
          <w:lang w:eastAsia="en-US"/>
        </w:rPr>
        <w:t xml:space="preserve">Touto smlouvou se poskytovatel zavazuje provést na svůj náklad a nebezpečí pro objednatele vzdělávací služby, jejichž rozsah je stanoven dále v této Smlouvě. Objednatel se zavazuje poskytnout při realizaci jednotlivých školení plnou součinnost poskytovateli a zaplatit za řádně provedená školení cenu ve výši a způsobem uvedeným dále v této </w:t>
      </w:r>
      <w:r w:rsidRPr="006E50B4">
        <w:rPr>
          <w:rFonts w:asciiTheme="minorHAnsi" w:eastAsia="Calibri" w:hAnsiTheme="minorHAnsi" w:cstheme="minorHAnsi"/>
          <w:bCs/>
          <w:color w:val="000000"/>
          <w:sz w:val="22"/>
          <w:szCs w:val="22"/>
          <w:lang w:eastAsia="en-US"/>
        </w:rPr>
        <w:lastRenderedPageBreak/>
        <w:t xml:space="preserve">Smlouvě. </w:t>
      </w:r>
      <w:r w:rsidR="00440E25" w:rsidRPr="006E50B4">
        <w:rPr>
          <w:rFonts w:asciiTheme="minorHAnsi" w:hAnsiTheme="minorHAnsi" w:cstheme="minorHAnsi"/>
          <w:sz w:val="22"/>
          <w:szCs w:val="22"/>
        </w:rPr>
        <w:t xml:space="preserve">Využije-li </w:t>
      </w:r>
      <w:r w:rsidR="0021322F" w:rsidRPr="006E50B4">
        <w:rPr>
          <w:rFonts w:asciiTheme="minorHAnsi" w:hAnsiTheme="minorHAnsi" w:cstheme="minorHAnsi"/>
          <w:sz w:val="22"/>
          <w:szCs w:val="22"/>
        </w:rPr>
        <w:t>poskytovatel</w:t>
      </w:r>
      <w:r w:rsidR="00440E25" w:rsidRPr="006E50B4">
        <w:rPr>
          <w:rFonts w:asciiTheme="minorHAnsi" w:hAnsiTheme="minorHAnsi" w:cstheme="minorHAnsi"/>
          <w:sz w:val="22"/>
          <w:szCs w:val="22"/>
        </w:rPr>
        <w:t xml:space="preserve"> k realizaci díla i třetích osob, odpovídá za </w:t>
      </w:r>
      <w:r w:rsidR="00753746" w:rsidRPr="006E50B4">
        <w:rPr>
          <w:rFonts w:asciiTheme="minorHAnsi" w:hAnsiTheme="minorHAnsi" w:cstheme="minorHAnsi"/>
          <w:sz w:val="22"/>
          <w:szCs w:val="22"/>
        </w:rPr>
        <w:t>provedení</w:t>
      </w:r>
      <w:r w:rsidR="00440E25" w:rsidRPr="006E50B4">
        <w:rPr>
          <w:rFonts w:asciiTheme="minorHAnsi" w:hAnsiTheme="minorHAnsi" w:cstheme="minorHAnsi"/>
          <w:sz w:val="22"/>
          <w:szCs w:val="22"/>
        </w:rPr>
        <w:t xml:space="preserve"> díla v plné výši, jako by dílo </w:t>
      </w:r>
      <w:r w:rsidR="00753746" w:rsidRPr="006E50B4">
        <w:rPr>
          <w:rFonts w:asciiTheme="minorHAnsi" w:hAnsiTheme="minorHAnsi" w:cstheme="minorHAnsi"/>
          <w:sz w:val="22"/>
          <w:szCs w:val="22"/>
        </w:rPr>
        <w:t>provedl</w:t>
      </w:r>
      <w:r w:rsidR="00440E25" w:rsidRPr="006E50B4">
        <w:rPr>
          <w:rFonts w:asciiTheme="minorHAnsi" w:hAnsiTheme="minorHAnsi" w:cstheme="minorHAnsi"/>
          <w:sz w:val="22"/>
          <w:szCs w:val="22"/>
        </w:rPr>
        <w:t xml:space="preserve"> sám</w:t>
      </w:r>
      <w:r w:rsidR="004566B0" w:rsidRPr="006E50B4">
        <w:rPr>
          <w:rFonts w:asciiTheme="minorHAnsi" w:hAnsiTheme="minorHAnsi" w:cstheme="minorHAnsi"/>
          <w:sz w:val="22"/>
          <w:szCs w:val="22"/>
        </w:rPr>
        <w:t>.</w:t>
      </w:r>
    </w:p>
    <w:p w14:paraId="3C843127" w14:textId="495D6587" w:rsidR="00440E25" w:rsidRPr="006E50B4" w:rsidRDefault="00031EBB" w:rsidP="00BE6245">
      <w:pPr>
        <w:pStyle w:val="Prosttext1"/>
        <w:numPr>
          <w:ilvl w:val="0"/>
          <w:numId w:val="30"/>
        </w:numPr>
        <w:spacing w:before="120" w:after="120" w:line="276" w:lineRule="auto"/>
        <w:jc w:val="both"/>
        <w:rPr>
          <w:rFonts w:asciiTheme="minorHAnsi" w:hAnsiTheme="minorHAnsi" w:cstheme="minorHAnsi"/>
          <w:b/>
          <w:sz w:val="22"/>
          <w:szCs w:val="22"/>
        </w:rPr>
      </w:pPr>
      <w:r w:rsidRPr="006E50B4">
        <w:rPr>
          <w:rFonts w:asciiTheme="minorHAnsi" w:hAnsiTheme="minorHAnsi" w:cstheme="minorHAnsi"/>
          <w:sz w:val="22"/>
          <w:szCs w:val="22"/>
        </w:rPr>
        <w:t>Poskytovatel se zavazuje realizovat školení s následujícím obsahovým zaměřením a v následujícím rozsahu:</w:t>
      </w:r>
      <w:r w:rsidR="00440E25" w:rsidRPr="006E50B4">
        <w:rPr>
          <w:rFonts w:asciiTheme="minorHAnsi" w:hAnsiTheme="minorHAnsi" w:cstheme="minorHAnsi"/>
          <w:sz w:val="22"/>
          <w:szCs w:val="22"/>
        </w:rPr>
        <w:t xml:space="preserve"> </w:t>
      </w:r>
    </w:p>
    <w:p w14:paraId="1F0CD5C5" w14:textId="394D2E70" w:rsidR="00031EBB" w:rsidRPr="006E50B4" w:rsidRDefault="00031EBB" w:rsidP="00031EBB">
      <w:pPr>
        <w:pStyle w:val="Prosttext1"/>
        <w:spacing w:before="120" w:after="120" w:line="276" w:lineRule="auto"/>
        <w:ind w:left="360"/>
        <w:jc w:val="both"/>
        <w:rPr>
          <w:rFonts w:asciiTheme="minorHAnsi" w:hAnsiTheme="minorHAnsi" w:cstheme="minorHAnsi"/>
          <w:bCs/>
          <w:sz w:val="22"/>
          <w:szCs w:val="22"/>
        </w:rPr>
      </w:pPr>
      <w:r w:rsidRPr="006E50B4">
        <w:rPr>
          <w:rFonts w:asciiTheme="minorHAnsi" w:hAnsiTheme="minorHAnsi" w:cstheme="minorHAnsi"/>
          <w:b/>
          <w:sz w:val="22"/>
          <w:szCs w:val="22"/>
        </w:rPr>
        <w:t xml:space="preserve">TGA Interní lektor AOP 1, </w:t>
      </w:r>
      <w:r w:rsidRPr="006E50B4">
        <w:rPr>
          <w:rFonts w:asciiTheme="minorHAnsi" w:hAnsiTheme="minorHAnsi" w:cstheme="minorHAnsi"/>
          <w:bCs/>
          <w:sz w:val="22"/>
          <w:szCs w:val="22"/>
        </w:rPr>
        <w:t>1 osoba, počet školicích dnů</w:t>
      </w:r>
      <w:r w:rsidR="00956D5E" w:rsidRPr="006E50B4">
        <w:rPr>
          <w:rFonts w:asciiTheme="minorHAnsi" w:hAnsiTheme="minorHAnsi" w:cstheme="minorHAnsi"/>
          <w:bCs/>
          <w:sz w:val="22"/>
          <w:szCs w:val="22"/>
        </w:rPr>
        <w:t xml:space="preserve"> 1</w:t>
      </w:r>
    </w:p>
    <w:p w14:paraId="64D33CD0" w14:textId="703041FB" w:rsidR="00031EBB" w:rsidRPr="006E50B4" w:rsidRDefault="00031EBB" w:rsidP="00031EBB">
      <w:pPr>
        <w:pStyle w:val="Prosttext1"/>
        <w:spacing w:before="120" w:after="120" w:line="276" w:lineRule="auto"/>
        <w:ind w:left="360"/>
        <w:jc w:val="both"/>
        <w:rPr>
          <w:rFonts w:asciiTheme="minorHAnsi" w:hAnsiTheme="minorHAnsi" w:cstheme="minorHAnsi"/>
          <w:b/>
          <w:sz w:val="22"/>
          <w:szCs w:val="22"/>
        </w:rPr>
      </w:pPr>
      <w:r w:rsidRPr="006E50B4">
        <w:rPr>
          <w:rFonts w:asciiTheme="minorHAnsi" w:hAnsiTheme="minorHAnsi" w:cstheme="minorHAnsi"/>
          <w:b/>
          <w:sz w:val="22"/>
          <w:szCs w:val="22"/>
        </w:rPr>
        <w:t xml:space="preserve">TGA Interní lektor AOP 2, </w:t>
      </w:r>
      <w:r w:rsidRPr="006E50B4">
        <w:rPr>
          <w:rFonts w:asciiTheme="minorHAnsi" w:hAnsiTheme="minorHAnsi" w:cstheme="minorHAnsi"/>
          <w:bCs/>
          <w:sz w:val="22"/>
          <w:szCs w:val="22"/>
        </w:rPr>
        <w:t>1 osoba, počet školicích dnů</w:t>
      </w:r>
      <w:r w:rsidR="00956D5E" w:rsidRPr="006E50B4">
        <w:rPr>
          <w:rFonts w:asciiTheme="minorHAnsi" w:hAnsiTheme="minorHAnsi" w:cstheme="minorHAnsi"/>
          <w:bCs/>
          <w:sz w:val="22"/>
          <w:szCs w:val="22"/>
        </w:rPr>
        <w:t xml:space="preserve"> 1</w:t>
      </w:r>
    </w:p>
    <w:p w14:paraId="13A35C36" w14:textId="18901EFA" w:rsidR="00031EBB" w:rsidRPr="006E50B4" w:rsidRDefault="00031EBB" w:rsidP="00031EBB">
      <w:pPr>
        <w:pStyle w:val="Prosttext1"/>
        <w:spacing w:before="120" w:after="120" w:line="276" w:lineRule="auto"/>
        <w:ind w:left="360"/>
        <w:jc w:val="both"/>
        <w:rPr>
          <w:rFonts w:asciiTheme="minorHAnsi" w:hAnsiTheme="minorHAnsi" w:cstheme="minorHAnsi"/>
          <w:b/>
          <w:sz w:val="22"/>
          <w:szCs w:val="22"/>
        </w:rPr>
      </w:pPr>
      <w:r w:rsidRPr="006E50B4">
        <w:rPr>
          <w:rFonts w:asciiTheme="minorHAnsi" w:hAnsiTheme="minorHAnsi" w:cstheme="minorHAnsi"/>
          <w:b/>
          <w:sz w:val="22"/>
          <w:szCs w:val="22"/>
        </w:rPr>
        <w:t xml:space="preserve">TGA Interní lektor </w:t>
      </w:r>
      <w:proofErr w:type="spellStart"/>
      <w:r w:rsidRPr="006E50B4">
        <w:rPr>
          <w:rFonts w:asciiTheme="minorHAnsi" w:hAnsiTheme="minorHAnsi" w:cstheme="minorHAnsi"/>
          <w:b/>
          <w:sz w:val="22"/>
          <w:szCs w:val="22"/>
        </w:rPr>
        <w:t>TEIQue</w:t>
      </w:r>
      <w:proofErr w:type="spellEnd"/>
      <w:r w:rsidRPr="006E50B4">
        <w:rPr>
          <w:rFonts w:asciiTheme="minorHAnsi" w:hAnsiTheme="minorHAnsi" w:cstheme="minorHAnsi"/>
          <w:b/>
          <w:sz w:val="22"/>
          <w:szCs w:val="22"/>
        </w:rPr>
        <w:t xml:space="preserve">, </w:t>
      </w:r>
      <w:r w:rsidRPr="006E50B4">
        <w:rPr>
          <w:rFonts w:asciiTheme="minorHAnsi" w:hAnsiTheme="minorHAnsi" w:cstheme="minorHAnsi"/>
          <w:bCs/>
          <w:sz w:val="22"/>
          <w:szCs w:val="22"/>
        </w:rPr>
        <w:t>1 osoba, počet školicích dnů</w:t>
      </w:r>
      <w:r w:rsidR="00956D5E" w:rsidRPr="006E50B4">
        <w:rPr>
          <w:rFonts w:asciiTheme="minorHAnsi" w:hAnsiTheme="minorHAnsi" w:cstheme="minorHAnsi"/>
          <w:bCs/>
          <w:sz w:val="22"/>
          <w:szCs w:val="22"/>
        </w:rPr>
        <w:t xml:space="preserve"> 1</w:t>
      </w:r>
    </w:p>
    <w:p w14:paraId="590419A1" w14:textId="3B753105" w:rsidR="00031EBB" w:rsidRPr="006E50B4" w:rsidRDefault="00031EBB" w:rsidP="00031EBB">
      <w:pPr>
        <w:pStyle w:val="Prosttext1"/>
        <w:spacing w:before="120" w:after="120" w:line="276" w:lineRule="auto"/>
        <w:ind w:left="360"/>
        <w:jc w:val="both"/>
        <w:rPr>
          <w:rFonts w:asciiTheme="minorHAnsi" w:hAnsiTheme="minorHAnsi" w:cstheme="minorHAnsi"/>
          <w:bCs/>
          <w:sz w:val="22"/>
          <w:szCs w:val="22"/>
        </w:rPr>
      </w:pPr>
      <w:r w:rsidRPr="006E50B4">
        <w:rPr>
          <w:rFonts w:asciiTheme="minorHAnsi" w:hAnsiTheme="minorHAnsi" w:cstheme="minorHAnsi"/>
          <w:b/>
          <w:sz w:val="22"/>
          <w:szCs w:val="22"/>
        </w:rPr>
        <w:t xml:space="preserve">TGA Interní lektor HPTI, </w:t>
      </w:r>
      <w:r w:rsidRPr="006E50B4">
        <w:rPr>
          <w:rFonts w:asciiTheme="minorHAnsi" w:hAnsiTheme="minorHAnsi" w:cstheme="minorHAnsi"/>
          <w:bCs/>
          <w:sz w:val="22"/>
          <w:szCs w:val="22"/>
        </w:rPr>
        <w:t>1 osoba, počet školicích dnů</w:t>
      </w:r>
      <w:r w:rsidR="00956D5E" w:rsidRPr="006E50B4">
        <w:rPr>
          <w:rFonts w:asciiTheme="minorHAnsi" w:hAnsiTheme="minorHAnsi" w:cstheme="minorHAnsi"/>
          <w:bCs/>
          <w:sz w:val="22"/>
          <w:szCs w:val="22"/>
        </w:rPr>
        <w:t xml:space="preserve"> 1</w:t>
      </w:r>
    </w:p>
    <w:p w14:paraId="176147B9" w14:textId="3778B29B" w:rsidR="00BF25D3" w:rsidRPr="006E50B4" w:rsidRDefault="00BF25D3" w:rsidP="00BF25D3">
      <w:pPr>
        <w:pStyle w:val="Prosttext1"/>
        <w:spacing w:before="120" w:after="120" w:line="276" w:lineRule="auto"/>
        <w:jc w:val="both"/>
        <w:rPr>
          <w:rFonts w:asciiTheme="minorHAnsi" w:hAnsiTheme="minorHAnsi" w:cstheme="minorHAnsi"/>
          <w:bCs/>
          <w:color w:val="FF0000"/>
          <w:sz w:val="22"/>
          <w:szCs w:val="22"/>
        </w:rPr>
      </w:pPr>
      <w:r w:rsidRPr="006E50B4">
        <w:rPr>
          <w:rFonts w:asciiTheme="minorHAnsi" w:hAnsiTheme="minorHAnsi" w:cstheme="minorHAnsi"/>
          <w:bCs/>
          <w:sz w:val="22"/>
          <w:szCs w:val="22"/>
        </w:rPr>
        <w:t>3.</w:t>
      </w:r>
      <w:r w:rsidRPr="006E50B4">
        <w:rPr>
          <w:rFonts w:asciiTheme="minorHAnsi" w:hAnsiTheme="minorHAnsi" w:cstheme="minorHAnsi"/>
          <w:b/>
          <w:sz w:val="22"/>
          <w:szCs w:val="22"/>
        </w:rPr>
        <w:t xml:space="preserve"> </w:t>
      </w:r>
      <w:r w:rsidRPr="006E50B4">
        <w:rPr>
          <w:rFonts w:asciiTheme="minorHAnsi" w:hAnsiTheme="minorHAnsi" w:cstheme="minorHAnsi"/>
          <w:bCs/>
          <w:color w:val="auto"/>
          <w:sz w:val="22"/>
          <w:szCs w:val="22"/>
        </w:rPr>
        <w:t xml:space="preserve">Absolvent po skončení kurzu získá osvědčení samostatně </w:t>
      </w:r>
      <w:r w:rsidR="0021322F" w:rsidRPr="006E50B4">
        <w:rPr>
          <w:rFonts w:asciiTheme="minorHAnsi" w:hAnsiTheme="minorHAnsi" w:cstheme="minorHAnsi"/>
          <w:bCs/>
          <w:color w:val="auto"/>
          <w:sz w:val="22"/>
          <w:szCs w:val="22"/>
        </w:rPr>
        <w:t>vést TGA workshopy Thomas International.</w:t>
      </w:r>
    </w:p>
    <w:p w14:paraId="03059311" w14:textId="77777777" w:rsidR="00440E25" w:rsidRPr="006E50B4" w:rsidRDefault="00440E25" w:rsidP="00B420A3">
      <w:pPr>
        <w:pStyle w:val="Prosttext1"/>
        <w:spacing w:before="120" w:after="120"/>
        <w:jc w:val="center"/>
        <w:rPr>
          <w:rFonts w:asciiTheme="minorHAnsi" w:hAnsiTheme="minorHAnsi" w:cstheme="minorHAnsi"/>
          <w:b/>
          <w:sz w:val="22"/>
          <w:szCs w:val="22"/>
        </w:rPr>
      </w:pPr>
      <w:r w:rsidRPr="006E50B4">
        <w:rPr>
          <w:rFonts w:asciiTheme="minorHAnsi" w:hAnsiTheme="minorHAnsi" w:cstheme="minorHAnsi"/>
          <w:b/>
          <w:sz w:val="22"/>
          <w:szCs w:val="22"/>
        </w:rPr>
        <w:t>Článek 3</w:t>
      </w:r>
    </w:p>
    <w:p w14:paraId="5BA3B558" w14:textId="604986AB" w:rsidR="00440E25" w:rsidRPr="006E50B4" w:rsidRDefault="00031EBB" w:rsidP="00B420A3">
      <w:pPr>
        <w:pStyle w:val="Prosttext1"/>
        <w:spacing w:before="120" w:after="120"/>
        <w:jc w:val="center"/>
        <w:rPr>
          <w:rFonts w:asciiTheme="minorHAnsi" w:hAnsiTheme="minorHAnsi" w:cstheme="minorHAnsi"/>
          <w:sz w:val="22"/>
          <w:szCs w:val="22"/>
        </w:rPr>
      </w:pPr>
      <w:r w:rsidRPr="006E50B4">
        <w:rPr>
          <w:rFonts w:asciiTheme="minorHAnsi" w:hAnsiTheme="minorHAnsi" w:cstheme="minorHAnsi"/>
          <w:b/>
          <w:sz w:val="22"/>
          <w:szCs w:val="22"/>
        </w:rPr>
        <w:t>Doba</w:t>
      </w:r>
      <w:r w:rsidR="00440E25" w:rsidRPr="006E50B4">
        <w:rPr>
          <w:rFonts w:asciiTheme="minorHAnsi" w:hAnsiTheme="minorHAnsi" w:cstheme="minorHAnsi"/>
          <w:b/>
          <w:sz w:val="22"/>
          <w:szCs w:val="22"/>
        </w:rPr>
        <w:t xml:space="preserve"> a místo </w:t>
      </w:r>
      <w:r w:rsidRPr="006E50B4">
        <w:rPr>
          <w:rFonts w:asciiTheme="minorHAnsi" w:hAnsiTheme="minorHAnsi" w:cstheme="minorHAnsi"/>
          <w:b/>
          <w:sz w:val="22"/>
          <w:szCs w:val="22"/>
        </w:rPr>
        <w:t>plnění</w:t>
      </w:r>
    </w:p>
    <w:p w14:paraId="36F0EBFC" w14:textId="64F4B6C0" w:rsidR="00440E25" w:rsidRPr="006E50B4" w:rsidRDefault="00031EBB" w:rsidP="006E50B4">
      <w:pPr>
        <w:pStyle w:val="Zkladntext"/>
        <w:numPr>
          <w:ilvl w:val="0"/>
          <w:numId w:val="37"/>
        </w:numPr>
        <w:spacing w:before="120" w:line="276" w:lineRule="auto"/>
        <w:ind w:left="357" w:hanging="357"/>
        <w:jc w:val="both"/>
        <w:rPr>
          <w:rFonts w:asciiTheme="minorHAnsi" w:hAnsiTheme="minorHAnsi" w:cstheme="minorHAnsi"/>
          <w:color w:val="auto"/>
        </w:rPr>
      </w:pPr>
      <w:r w:rsidRPr="006E50B4">
        <w:rPr>
          <w:rFonts w:asciiTheme="minorHAnsi" w:hAnsiTheme="minorHAnsi" w:cstheme="minorHAnsi"/>
          <w:color w:val="auto"/>
        </w:rPr>
        <w:t>Všechna školení je poskytovatel povinen realizovat v období od</w:t>
      </w:r>
      <w:r w:rsidR="00956D5E" w:rsidRPr="006E50B4">
        <w:rPr>
          <w:rFonts w:asciiTheme="minorHAnsi" w:hAnsiTheme="minorHAnsi" w:cstheme="minorHAnsi"/>
          <w:color w:val="auto"/>
        </w:rPr>
        <w:t xml:space="preserve"> </w:t>
      </w:r>
      <w:proofErr w:type="gramStart"/>
      <w:r w:rsidR="00956D5E" w:rsidRPr="006E50B4">
        <w:rPr>
          <w:rFonts w:asciiTheme="minorHAnsi" w:hAnsiTheme="minorHAnsi" w:cstheme="minorHAnsi"/>
          <w:color w:val="auto"/>
        </w:rPr>
        <w:t>1.8.2025</w:t>
      </w:r>
      <w:proofErr w:type="gramEnd"/>
      <w:r w:rsidRPr="006E50B4">
        <w:rPr>
          <w:rFonts w:asciiTheme="minorHAnsi" w:hAnsiTheme="minorHAnsi" w:cstheme="minorHAnsi"/>
          <w:color w:val="auto"/>
        </w:rPr>
        <w:t xml:space="preserve"> do</w:t>
      </w:r>
      <w:r w:rsidR="00956D5E" w:rsidRPr="006E50B4">
        <w:rPr>
          <w:rFonts w:asciiTheme="minorHAnsi" w:hAnsiTheme="minorHAnsi" w:cstheme="minorHAnsi"/>
          <w:color w:val="auto"/>
        </w:rPr>
        <w:t xml:space="preserve"> 31.8.2025</w:t>
      </w:r>
      <w:r w:rsidR="006E50B4">
        <w:rPr>
          <w:rFonts w:asciiTheme="minorHAnsi" w:hAnsiTheme="minorHAnsi" w:cstheme="minorHAnsi"/>
          <w:color w:val="auto"/>
        </w:rPr>
        <w:t xml:space="preserve">. </w:t>
      </w:r>
      <w:r w:rsidR="00753746" w:rsidRPr="006E50B4">
        <w:rPr>
          <w:rFonts w:asciiTheme="minorHAnsi" w:hAnsiTheme="minorHAnsi" w:cstheme="minorHAnsi"/>
          <w:color w:val="auto"/>
        </w:rPr>
        <w:t xml:space="preserve">Přesné termíny provedení jednotlivých </w:t>
      </w:r>
      <w:r w:rsidR="00745F7D" w:rsidRPr="006E50B4">
        <w:rPr>
          <w:rFonts w:asciiTheme="minorHAnsi" w:hAnsiTheme="minorHAnsi" w:cstheme="minorHAnsi"/>
          <w:color w:val="auto"/>
        </w:rPr>
        <w:t>školení a školicích dnů</w:t>
      </w:r>
      <w:r w:rsidR="00753746" w:rsidRPr="006E50B4">
        <w:rPr>
          <w:rFonts w:asciiTheme="minorHAnsi" w:hAnsiTheme="minorHAnsi" w:cstheme="minorHAnsi"/>
          <w:color w:val="auto"/>
        </w:rPr>
        <w:t xml:space="preserve"> si smluvní strany zvolí po vzájemné dohodě. </w:t>
      </w:r>
    </w:p>
    <w:p w14:paraId="54AD60A5" w14:textId="475931CA" w:rsidR="00956D5E" w:rsidRPr="006E50B4" w:rsidRDefault="00C942EC" w:rsidP="00D86E9D">
      <w:pPr>
        <w:pStyle w:val="Zkladntext"/>
        <w:numPr>
          <w:ilvl w:val="0"/>
          <w:numId w:val="29"/>
        </w:numPr>
        <w:spacing w:before="120" w:line="276" w:lineRule="auto"/>
        <w:ind w:left="357" w:hanging="357"/>
        <w:jc w:val="both"/>
        <w:rPr>
          <w:rFonts w:asciiTheme="minorHAnsi" w:hAnsiTheme="minorHAnsi" w:cstheme="minorHAnsi"/>
          <w:color w:val="auto"/>
        </w:rPr>
      </w:pPr>
      <w:r w:rsidRPr="006E50B4">
        <w:rPr>
          <w:rFonts w:asciiTheme="minorHAnsi" w:hAnsiTheme="minorHAnsi" w:cstheme="minorHAnsi"/>
          <w:color w:val="auto"/>
        </w:rPr>
        <w:t xml:space="preserve">Místem plnění budou školící prostory v sídle objednatele v </w:t>
      </w:r>
      <w:r w:rsidR="00956D5E" w:rsidRPr="006E50B4">
        <w:rPr>
          <w:rFonts w:asciiTheme="minorHAnsi" w:hAnsiTheme="minorHAnsi" w:cstheme="minorHAnsi"/>
          <w:color w:val="auto"/>
        </w:rPr>
        <w:t xml:space="preserve">Brně, </w:t>
      </w:r>
      <w:r w:rsidRPr="006E50B4">
        <w:rPr>
          <w:rFonts w:asciiTheme="minorHAnsi" w:hAnsiTheme="minorHAnsi" w:cstheme="minorHAnsi"/>
          <w:color w:val="auto"/>
        </w:rPr>
        <w:t>na adrese</w:t>
      </w:r>
      <w:r w:rsidR="00182D00" w:rsidRPr="006E50B4">
        <w:rPr>
          <w:rFonts w:asciiTheme="minorHAnsi" w:hAnsiTheme="minorHAnsi" w:cstheme="minorHAnsi"/>
          <w:color w:val="auto"/>
        </w:rPr>
        <w:t xml:space="preserve"> </w:t>
      </w:r>
      <w:r w:rsidR="00956D5E" w:rsidRPr="006E50B4">
        <w:rPr>
          <w:rFonts w:asciiTheme="minorHAnsi" w:hAnsiTheme="minorHAnsi" w:cstheme="minorHAnsi"/>
          <w:color w:val="auto"/>
        </w:rPr>
        <w:t>Sochorova 40</w:t>
      </w:r>
      <w:r w:rsidR="006E50B4" w:rsidRPr="006E50B4">
        <w:rPr>
          <w:rFonts w:asciiTheme="minorHAnsi" w:hAnsiTheme="minorHAnsi" w:cstheme="minorHAnsi"/>
          <w:color w:val="auto"/>
        </w:rPr>
        <w:t xml:space="preserve">, </w:t>
      </w:r>
      <w:r w:rsidR="00956D5E" w:rsidRPr="006E50B4">
        <w:rPr>
          <w:rFonts w:asciiTheme="minorHAnsi" w:hAnsiTheme="minorHAnsi" w:cstheme="minorHAnsi"/>
          <w:color w:val="auto"/>
        </w:rPr>
        <w:t>616 00 Brno</w:t>
      </w:r>
      <w:r w:rsidR="006E50B4">
        <w:rPr>
          <w:rFonts w:asciiTheme="minorHAnsi" w:hAnsiTheme="minorHAnsi" w:cstheme="minorHAnsi"/>
          <w:color w:val="auto"/>
        </w:rPr>
        <w:t>.</w:t>
      </w:r>
    </w:p>
    <w:p w14:paraId="196094EE" w14:textId="77777777" w:rsidR="00440E25" w:rsidRPr="006E50B4" w:rsidRDefault="00440E25" w:rsidP="00B420A3">
      <w:pPr>
        <w:pStyle w:val="Prosttext1"/>
        <w:spacing w:before="120" w:after="120"/>
        <w:jc w:val="center"/>
        <w:rPr>
          <w:rFonts w:asciiTheme="minorHAnsi" w:hAnsiTheme="minorHAnsi" w:cstheme="minorHAnsi"/>
          <w:b/>
          <w:sz w:val="22"/>
          <w:szCs w:val="22"/>
        </w:rPr>
      </w:pPr>
      <w:r w:rsidRPr="006E50B4">
        <w:rPr>
          <w:rFonts w:asciiTheme="minorHAnsi" w:hAnsiTheme="minorHAnsi" w:cstheme="minorHAnsi"/>
          <w:b/>
          <w:sz w:val="22"/>
          <w:szCs w:val="22"/>
        </w:rPr>
        <w:t>Článek 4</w:t>
      </w:r>
    </w:p>
    <w:p w14:paraId="4EABD13D" w14:textId="6BB3E76D" w:rsidR="00440E25" w:rsidRPr="006E50B4" w:rsidRDefault="00440E25" w:rsidP="00B420A3">
      <w:pPr>
        <w:pStyle w:val="Prosttext1"/>
        <w:spacing w:before="120" w:after="120"/>
        <w:jc w:val="center"/>
        <w:rPr>
          <w:rFonts w:asciiTheme="minorHAnsi" w:hAnsiTheme="minorHAnsi" w:cstheme="minorHAnsi"/>
          <w:sz w:val="22"/>
          <w:szCs w:val="22"/>
        </w:rPr>
      </w:pPr>
      <w:r w:rsidRPr="006E50B4">
        <w:rPr>
          <w:rFonts w:asciiTheme="minorHAnsi" w:hAnsiTheme="minorHAnsi" w:cstheme="minorHAnsi"/>
          <w:b/>
          <w:sz w:val="22"/>
          <w:szCs w:val="22"/>
        </w:rPr>
        <w:t>Cena a způsob placení</w:t>
      </w:r>
    </w:p>
    <w:p w14:paraId="43128A6F" w14:textId="5118F351" w:rsidR="003945C4" w:rsidRPr="006E50B4" w:rsidRDefault="00440E25" w:rsidP="004566B0">
      <w:pPr>
        <w:pStyle w:val="Zkladntext"/>
        <w:numPr>
          <w:ilvl w:val="0"/>
          <w:numId w:val="37"/>
        </w:numPr>
        <w:spacing w:before="120" w:line="276" w:lineRule="auto"/>
        <w:ind w:left="357" w:hanging="357"/>
        <w:jc w:val="both"/>
        <w:rPr>
          <w:rFonts w:asciiTheme="minorHAnsi" w:hAnsiTheme="minorHAnsi" w:cstheme="minorHAnsi"/>
        </w:rPr>
      </w:pPr>
      <w:r w:rsidRPr="006E50B4">
        <w:rPr>
          <w:rFonts w:asciiTheme="minorHAnsi" w:hAnsiTheme="minorHAnsi" w:cstheme="minorHAnsi"/>
        </w:rPr>
        <w:t xml:space="preserve">Celková cena </w:t>
      </w:r>
      <w:r w:rsidR="00C942EC" w:rsidRPr="006E50B4">
        <w:rPr>
          <w:rFonts w:asciiTheme="minorHAnsi" w:hAnsiTheme="minorHAnsi" w:cstheme="minorHAnsi"/>
        </w:rPr>
        <w:t>za plnění dle této smlouvy</w:t>
      </w:r>
      <w:r w:rsidRPr="006E50B4">
        <w:rPr>
          <w:rFonts w:asciiTheme="minorHAnsi" w:hAnsiTheme="minorHAnsi" w:cstheme="minorHAnsi"/>
        </w:rPr>
        <w:t xml:space="preserve"> byla stanovena dohodou smluvních stran a činí </w:t>
      </w:r>
      <w:r w:rsidR="00C942EC" w:rsidRPr="006E50B4">
        <w:rPr>
          <w:rFonts w:asciiTheme="minorHAnsi" w:hAnsiTheme="minorHAnsi" w:cstheme="minorHAnsi"/>
        </w:rPr>
        <w:t>121 000</w:t>
      </w:r>
      <w:r w:rsidR="00B60F86" w:rsidRPr="006E50B4">
        <w:rPr>
          <w:rFonts w:asciiTheme="minorHAnsi" w:hAnsiTheme="minorHAnsi" w:cstheme="minorHAnsi"/>
        </w:rPr>
        <w:t xml:space="preserve"> Kč, včetně DPH </w:t>
      </w:r>
      <w:r w:rsidRPr="006E50B4">
        <w:rPr>
          <w:rFonts w:asciiTheme="minorHAnsi" w:hAnsiTheme="minorHAnsi" w:cstheme="minorHAnsi"/>
        </w:rPr>
        <w:t>(slovy</w:t>
      </w:r>
      <w:r w:rsidR="0039292B" w:rsidRPr="006E50B4">
        <w:rPr>
          <w:rFonts w:asciiTheme="minorHAnsi" w:hAnsiTheme="minorHAnsi" w:cstheme="minorHAnsi"/>
        </w:rPr>
        <w:t xml:space="preserve"> </w:t>
      </w:r>
      <w:proofErr w:type="spellStart"/>
      <w:r w:rsidR="00C942EC" w:rsidRPr="006E50B4">
        <w:rPr>
          <w:rFonts w:asciiTheme="minorHAnsi" w:hAnsiTheme="minorHAnsi" w:cstheme="minorHAnsi"/>
        </w:rPr>
        <w:t>stodvacetjednatisíc</w:t>
      </w:r>
      <w:proofErr w:type="spellEnd"/>
      <w:r w:rsidR="00B60F86" w:rsidRPr="006E50B4">
        <w:rPr>
          <w:rFonts w:asciiTheme="minorHAnsi" w:hAnsiTheme="minorHAnsi" w:cstheme="minorHAnsi"/>
        </w:rPr>
        <w:t xml:space="preserve"> </w:t>
      </w:r>
      <w:r w:rsidR="0039292B" w:rsidRPr="006E50B4">
        <w:rPr>
          <w:rFonts w:asciiTheme="minorHAnsi" w:hAnsiTheme="minorHAnsi" w:cstheme="minorHAnsi"/>
        </w:rPr>
        <w:t>korun</w:t>
      </w:r>
      <w:r w:rsidRPr="006E50B4">
        <w:rPr>
          <w:rFonts w:asciiTheme="minorHAnsi" w:hAnsiTheme="minorHAnsi" w:cstheme="minorHAnsi"/>
        </w:rPr>
        <w:t xml:space="preserve"> českých)</w:t>
      </w:r>
      <w:r w:rsidR="00B60F86" w:rsidRPr="006E50B4">
        <w:rPr>
          <w:rFonts w:asciiTheme="minorHAnsi" w:hAnsiTheme="minorHAnsi" w:cstheme="minorHAnsi"/>
        </w:rPr>
        <w:t xml:space="preserve">, z toho DPH ve výši 21% činí </w:t>
      </w:r>
      <w:r w:rsidR="00C942EC" w:rsidRPr="006E50B4">
        <w:rPr>
          <w:rFonts w:asciiTheme="minorHAnsi" w:hAnsiTheme="minorHAnsi" w:cstheme="minorHAnsi"/>
        </w:rPr>
        <w:t>21 000</w:t>
      </w:r>
      <w:r w:rsidR="00B60F86" w:rsidRPr="006E50B4">
        <w:rPr>
          <w:rFonts w:asciiTheme="minorHAnsi" w:hAnsiTheme="minorHAnsi" w:cstheme="minorHAnsi"/>
        </w:rPr>
        <w:t xml:space="preserve"> Kč</w:t>
      </w:r>
      <w:r w:rsidRPr="006E50B4">
        <w:rPr>
          <w:rFonts w:asciiTheme="minorHAnsi" w:hAnsiTheme="minorHAnsi" w:cstheme="minorHAnsi"/>
        </w:rPr>
        <w:t xml:space="preserve">. </w:t>
      </w:r>
      <w:r w:rsidR="00B60F86" w:rsidRPr="006E50B4">
        <w:rPr>
          <w:rFonts w:asciiTheme="minorHAnsi" w:hAnsiTheme="minorHAnsi" w:cstheme="minorHAnsi"/>
        </w:rPr>
        <w:t xml:space="preserve">  </w:t>
      </w:r>
    </w:p>
    <w:p w14:paraId="3B5D1D08" w14:textId="68B0801B" w:rsidR="00440E25" w:rsidRPr="006E50B4" w:rsidRDefault="00440E25" w:rsidP="00187C79">
      <w:pPr>
        <w:pStyle w:val="Zkladntext"/>
        <w:numPr>
          <w:ilvl w:val="0"/>
          <w:numId w:val="37"/>
        </w:numPr>
        <w:spacing w:before="120" w:line="276" w:lineRule="auto"/>
        <w:jc w:val="both"/>
        <w:rPr>
          <w:rFonts w:asciiTheme="minorHAnsi" w:hAnsiTheme="minorHAnsi" w:cstheme="minorHAnsi"/>
        </w:rPr>
      </w:pPr>
      <w:r w:rsidRPr="006E50B4">
        <w:rPr>
          <w:rFonts w:asciiTheme="minorHAnsi" w:hAnsiTheme="minorHAnsi" w:cstheme="minorHAnsi"/>
        </w:rPr>
        <w:t xml:space="preserve">Celková cena </w:t>
      </w:r>
      <w:r w:rsidR="00C942EC" w:rsidRPr="006E50B4">
        <w:rPr>
          <w:rFonts w:asciiTheme="minorHAnsi" w:hAnsiTheme="minorHAnsi" w:cstheme="minorHAnsi"/>
        </w:rPr>
        <w:t>za plnění</w:t>
      </w:r>
      <w:r w:rsidR="007D6866" w:rsidRPr="006E50B4">
        <w:rPr>
          <w:rFonts w:asciiTheme="minorHAnsi" w:hAnsiTheme="minorHAnsi" w:cstheme="minorHAnsi"/>
        </w:rPr>
        <w:t xml:space="preserve"> </w:t>
      </w:r>
      <w:r w:rsidRPr="006E50B4">
        <w:rPr>
          <w:rFonts w:asciiTheme="minorHAnsi" w:hAnsiTheme="minorHAnsi" w:cstheme="minorHAnsi"/>
        </w:rPr>
        <w:t xml:space="preserve">zahrnuje veškeré náklady </w:t>
      </w:r>
      <w:r w:rsidR="00C942EC" w:rsidRPr="006E50B4">
        <w:rPr>
          <w:rFonts w:asciiTheme="minorHAnsi" w:hAnsiTheme="minorHAnsi" w:cstheme="minorHAnsi"/>
        </w:rPr>
        <w:t>dodavatele</w:t>
      </w:r>
      <w:r w:rsidRPr="006E50B4">
        <w:rPr>
          <w:rFonts w:asciiTheme="minorHAnsi" w:hAnsiTheme="minorHAnsi" w:cstheme="minorHAnsi"/>
        </w:rPr>
        <w:t xml:space="preserve"> vzniklé v souvislosti s plněním smlouvy</w:t>
      </w:r>
      <w:r w:rsidR="00C942EC" w:rsidRPr="006E50B4">
        <w:rPr>
          <w:rFonts w:asciiTheme="minorHAnsi" w:hAnsiTheme="minorHAnsi" w:cstheme="minorHAnsi"/>
        </w:rPr>
        <w:t xml:space="preserve"> (</w:t>
      </w:r>
      <w:proofErr w:type="spellStart"/>
      <w:r w:rsidR="00C942EC" w:rsidRPr="006E50B4">
        <w:rPr>
          <w:rFonts w:asciiTheme="minorHAnsi" w:hAnsiTheme="minorHAnsi" w:cstheme="minorHAnsi"/>
        </w:rPr>
        <w:t>např</w:t>
      </w:r>
      <w:proofErr w:type="spellEnd"/>
      <w:r w:rsidR="00C942EC" w:rsidRPr="006E50B4">
        <w:rPr>
          <w:rFonts w:asciiTheme="minorHAnsi" w:hAnsiTheme="minorHAnsi" w:cstheme="minorHAnsi"/>
        </w:rPr>
        <w:t xml:space="preserve"> odměny pro lektory, jejich dopravu na místo školení, další výdaje s nimi spojené včetně nákladů na jejich ubytování, dále přípravu školicích materiálů, jejich vytištění pro účastníky školení,</w:t>
      </w:r>
      <w:r w:rsidR="007D6866" w:rsidRPr="006E50B4">
        <w:rPr>
          <w:rFonts w:asciiTheme="minorHAnsi" w:hAnsiTheme="minorHAnsi" w:cstheme="minorHAnsi"/>
        </w:rPr>
        <w:t xml:space="preserve"> </w:t>
      </w:r>
      <w:r w:rsidR="00C942EC" w:rsidRPr="006E50B4">
        <w:rPr>
          <w:rFonts w:asciiTheme="minorHAnsi" w:hAnsiTheme="minorHAnsi" w:cstheme="minorHAnsi"/>
        </w:rPr>
        <w:t>dokumentace vzdělávacího kurz</w:t>
      </w:r>
      <w:r w:rsidR="007D6866" w:rsidRPr="006E50B4">
        <w:rPr>
          <w:rFonts w:asciiTheme="minorHAnsi" w:hAnsiTheme="minorHAnsi" w:cstheme="minorHAnsi"/>
        </w:rPr>
        <w:t>u</w:t>
      </w:r>
      <w:r w:rsidR="00C942EC" w:rsidRPr="006E50B4">
        <w:rPr>
          <w:rFonts w:asciiTheme="minorHAnsi" w:hAnsiTheme="minorHAnsi" w:cstheme="minorHAnsi"/>
        </w:rPr>
        <w:t>, osvědčení o absolvování</w:t>
      </w:r>
      <w:r w:rsidR="007D6866" w:rsidRPr="006E50B4">
        <w:rPr>
          <w:rFonts w:asciiTheme="minorHAnsi" w:hAnsiTheme="minorHAnsi" w:cstheme="minorHAnsi"/>
        </w:rPr>
        <w:t>,</w:t>
      </w:r>
      <w:r w:rsidR="00C942EC" w:rsidRPr="006E50B4">
        <w:rPr>
          <w:rFonts w:asciiTheme="minorHAnsi" w:hAnsiTheme="minorHAnsi" w:cstheme="minorHAnsi"/>
        </w:rPr>
        <w:t xml:space="preserve"> poplatek za využití případného autorského díla</w:t>
      </w:r>
      <w:r w:rsidR="007D6866" w:rsidRPr="006E50B4">
        <w:rPr>
          <w:rFonts w:asciiTheme="minorHAnsi" w:hAnsiTheme="minorHAnsi" w:cstheme="minorHAnsi"/>
        </w:rPr>
        <w:t>) a</w:t>
      </w:r>
      <w:r w:rsidR="00C942EC" w:rsidRPr="006E50B4">
        <w:rPr>
          <w:rFonts w:asciiTheme="minorHAnsi" w:hAnsiTheme="minorHAnsi" w:cstheme="minorHAnsi"/>
        </w:rPr>
        <w:t xml:space="preserve"> </w:t>
      </w:r>
      <w:r w:rsidRPr="006E50B4">
        <w:rPr>
          <w:rFonts w:asciiTheme="minorHAnsi" w:hAnsiTheme="minorHAnsi" w:cstheme="minorHAnsi"/>
        </w:rPr>
        <w:t>je tedy cenou konečnou</w:t>
      </w:r>
      <w:r w:rsidR="003945C4" w:rsidRPr="006E50B4">
        <w:rPr>
          <w:rFonts w:asciiTheme="minorHAnsi" w:hAnsiTheme="minorHAnsi" w:cstheme="minorHAnsi"/>
        </w:rPr>
        <w:t xml:space="preserve">. </w:t>
      </w:r>
    </w:p>
    <w:p w14:paraId="421ECD22" w14:textId="0BF0E094" w:rsidR="00FA2DF8" w:rsidRPr="006E50B4" w:rsidRDefault="00665E1B" w:rsidP="00C166E4">
      <w:pPr>
        <w:pStyle w:val="Zkladntext"/>
        <w:numPr>
          <w:ilvl w:val="0"/>
          <w:numId w:val="37"/>
        </w:numPr>
        <w:spacing w:before="120" w:line="276" w:lineRule="auto"/>
        <w:jc w:val="both"/>
        <w:rPr>
          <w:rFonts w:asciiTheme="minorHAnsi" w:hAnsiTheme="minorHAnsi" w:cstheme="minorHAnsi"/>
        </w:rPr>
      </w:pPr>
      <w:r w:rsidRPr="006E50B4">
        <w:rPr>
          <w:rFonts w:asciiTheme="minorHAnsi" w:hAnsiTheme="minorHAnsi" w:cstheme="minorHAnsi"/>
        </w:rPr>
        <w:t xml:space="preserve">Celková cena </w:t>
      </w:r>
      <w:r w:rsidR="00C942EC" w:rsidRPr="006E50B4">
        <w:rPr>
          <w:rFonts w:asciiTheme="minorHAnsi" w:hAnsiTheme="minorHAnsi" w:cstheme="minorHAnsi"/>
        </w:rPr>
        <w:t>za plnění</w:t>
      </w:r>
      <w:r w:rsidR="00C166E4" w:rsidRPr="006E50B4">
        <w:rPr>
          <w:rFonts w:asciiTheme="minorHAnsi" w:hAnsiTheme="minorHAnsi" w:cstheme="minorHAnsi"/>
        </w:rPr>
        <w:t xml:space="preserve"> bude </w:t>
      </w:r>
      <w:r w:rsidRPr="006E50B4">
        <w:rPr>
          <w:rFonts w:asciiTheme="minorHAnsi" w:hAnsiTheme="minorHAnsi" w:cstheme="minorHAnsi"/>
        </w:rPr>
        <w:t>uhrazena</w:t>
      </w:r>
      <w:r w:rsidR="00C166E4" w:rsidRPr="006E50B4">
        <w:rPr>
          <w:rFonts w:asciiTheme="minorHAnsi" w:hAnsiTheme="minorHAnsi" w:cstheme="minorHAnsi"/>
        </w:rPr>
        <w:t xml:space="preserve"> na základě faktury</w:t>
      </w:r>
      <w:r w:rsidR="007C0C38" w:rsidRPr="006E50B4">
        <w:rPr>
          <w:rFonts w:asciiTheme="minorHAnsi" w:hAnsiTheme="minorHAnsi" w:cstheme="minorHAnsi"/>
        </w:rPr>
        <w:t xml:space="preserve"> vystavené </w:t>
      </w:r>
      <w:r w:rsidR="00C942EC" w:rsidRPr="006E50B4">
        <w:rPr>
          <w:rFonts w:asciiTheme="minorHAnsi" w:hAnsiTheme="minorHAnsi" w:cstheme="minorHAnsi"/>
        </w:rPr>
        <w:t>poskytovat</w:t>
      </w:r>
      <w:r w:rsidR="007C0C38" w:rsidRPr="006E50B4">
        <w:rPr>
          <w:rFonts w:asciiTheme="minorHAnsi" w:hAnsiTheme="minorHAnsi" w:cstheme="minorHAnsi"/>
        </w:rPr>
        <w:t>elem</w:t>
      </w:r>
      <w:r w:rsidR="00C166E4" w:rsidRPr="006E50B4">
        <w:rPr>
          <w:rFonts w:asciiTheme="minorHAnsi" w:hAnsiTheme="minorHAnsi" w:cstheme="minorHAnsi"/>
        </w:rPr>
        <w:t xml:space="preserve">. </w:t>
      </w:r>
      <w:r w:rsidR="007C0C38" w:rsidRPr="006E50B4">
        <w:rPr>
          <w:rFonts w:asciiTheme="minorHAnsi" w:hAnsiTheme="minorHAnsi" w:cstheme="minorHAnsi"/>
        </w:rPr>
        <w:t>Právo fakturovat cen</w:t>
      </w:r>
      <w:r w:rsidR="00C942EC" w:rsidRPr="006E50B4">
        <w:rPr>
          <w:rFonts w:asciiTheme="minorHAnsi" w:hAnsiTheme="minorHAnsi" w:cstheme="minorHAnsi"/>
        </w:rPr>
        <w:t xml:space="preserve">u </w:t>
      </w:r>
      <w:r w:rsidR="0021322F" w:rsidRPr="006E50B4">
        <w:rPr>
          <w:rFonts w:asciiTheme="minorHAnsi" w:hAnsiTheme="minorHAnsi" w:cstheme="minorHAnsi"/>
        </w:rPr>
        <w:t xml:space="preserve">za plnění </w:t>
      </w:r>
      <w:r w:rsidR="007C0C38" w:rsidRPr="006E50B4">
        <w:rPr>
          <w:rFonts w:asciiTheme="minorHAnsi" w:hAnsiTheme="minorHAnsi" w:cstheme="minorHAnsi"/>
        </w:rPr>
        <w:t xml:space="preserve">vzniká </w:t>
      </w:r>
      <w:r w:rsidR="007D6866" w:rsidRPr="006E50B4">
        <w:rPr>
          <w:rFonts w:asciiTheme="minorHAnsi" w:hAnsiTheme="minorHAnsi" w:cstheme="minorHAnsi"/>
        </w:rPr>
        <w:t>poskytovateli</w:t>
      </w:r>
      <w:r w:rsidR="007C0C38" w:rsidRPr="006E50B4">
        <w:rPr>
          <w:rFonts w:asciiTheme="minorHAnsi" w:hAnsiTheme="minorHAnsi" w:cstheme="minorHAnsi"/>
        </w:rPr>
        <w:t xml:space="preserve"> dnem </w:t>
      </w:r>
      <w:r w:rsidR="00182D00" w:rsidRPr="006E50B4">
        <w:rPr>
          <w:rFonts w:asciiTheme="minorHAnsi" w:hAnsiTheme="minorHAnsi" w:cstheme="minorHAnsi"/>
        </w:rPr>
        <w:t>nabytí účinnosti této smlouvy</w:t>
      </w:r>
      <w:r w:rsidR="007C0C38" w:rsidRPr="006E50B4">
        <w:rPr>
          <w:rFonts w:asciiTheme="minorHAnsi" w:hAnsiTheme="minorHAnsi" w:cstheme="minorHAnsi"/>
        </w:rPr>
        <w:t>. Faktur</w:t>
      </w:r>
      <w:r w:rsidR="007D6866" w:rsidRPr="006E50B4">
        <w:rPr>
          <w:rFonts w:asciiTheme="minorHAnsi" w:hAnsiTheme="minorHAnsi" w:cstheme="minorHAnsi"/>
        </w:rPr>
        <w:t>u</w:t>
      </w:r>
      <w:r w:rsidR="00440E25" w:rsidRPr="006E50B4">
        <w:rPr>
          <w:rFonts w:asciiTheme="minorHAnsi" w:hAnsiTheme="minorHAnsi" w:cstheme="minorHAnsi"/>
        </w:rPr>
        <w:t xml:space="preserve"> zašle </w:t>
      </w:r>
      <w:r w:rsidR="007D6866" w:rsidRPr="006E50B4">
        <w:rPr>
          <w:rFonts w:asciiTheme="minorHAnsi" w:hAnsiTheme="minorHAnsi" w:cstheme="minorHAnsi"/>
        </w:rPr>
        <w:t>poskytovatel</w:t>
      </w:r>
      <w:r w:rsidR="00440E25" w:rsidRPr="006E50B4">
        <w:rPr>
          <w:rFonts w:asciiTheme="minorHAnsi" w:hAnsiTheme="minorHAnsi" w:cstheme="minorHAnsi"/>
        </w:rPr>
        <w:t xml:space="preserve"> objednateli na e-</w:t>
      </w:r>
      <w:r w:rsidR="00011E25" w:rsidRPr="006E50B4">
        <w:rPr>
          <w:rFonts w:asciiTheme="minorHAnsi" w:hAnsiTheme="minorHAnsi" w:cstheme="minorHAnsi"/>
        </w:rPr>
        <w:t> m</w:t>
      </w:r>
      <w:r w:rsidR="00440E25" w:rsidRPr="006E50B4">
        <w:rPr>
          <w:rFonts w:asciiTheme="minorHAnsi" w:hAnsiTheme="minorHAnsi" w:cstheme="minorHAnsi"/>
        </w:rPr>
        <w:t xml:space="preserve">ailovou adresu: </w:t>
      </w:r>
      <w:proofErr w:type="spellStart"/>
      <w:r w:rsidR="0066672A">
        <w:t>xxxxxxxxxxxxxxxxxxxx</w:t>
      </w:r>
      <w:proofErr w:type="spellEnd"/>
      <w:r w:rsidR="0066672A">
        <w:t>.</w:t>
      </w:r>
      <w:r w:rsidR="007C0C38" w:rsidRPr="006E50B4">
        <w:rPr>
          <w:rFonts w:asciiTheme="minorHAnsi" w:hAnsiTheme="minorHAnsi" w:cstheme="minorHAnsi"/>
        </w:rPr>
        <w:t xml:space="preserve"> </w:t>
      </w:r>
    </w:p>
    <w:p w14:paraId="16C5A3A9" w14:textId="6BC9ACAF" w:rsidR="003945C4" w:rsidRPr="006E50B4" w:rsidRDefault="003945C4" w:rsidP="0063068D">
      <w:pPr>
        <w:pStyle w:val="Zkladntext"/>
        <w:numPr>
          <w:ilvl w:val="0"/>
          <w:numId w:val="37"/>
        </w:numPr>
        <w:spacing w:before="120" w:line="276" w:lineRule="auto"/>
        <w:jc w:val="both"/>
        <w:rPr>
          <w:rFonts w:asciiTheme="minorHAnsi" w:hAnsiTheme="minorHAnsi" w:cstheme="minorHAnsi"/>
        </w:rPr>
      </w:pPr>
      <w:r w:rsidRPr="006E50B4">
        <w:rPr>
          <w:rFonts w:asciiTheme="minorHAnsi" w:hAnsiTheme="minorHAnsi" w:cstheme="minorHAnsi"/>
        </w:rPr>
        <w:t xml:space="preserve">Faktura bude obsahovat relevantní náležitosti dle </w:t>
      </w:r>
      <w:r w:rsidR="00B60F86" w:rsidRPr="006E50B4">
        <w:rPr>
          <w:rFonts w:asciiTheme="minorHAnsi" w:hAnsiTheme="minorHAnsi" w:cstheme="minorHAnsi"/>
        </w:rPr>
        <w:t>platné legislativy</w:t>
      </w:r>
      <w:r w:rsidRPr="006E50B4">
        <w:rPr>
          <w:rFonts w:asciiTheme="minorHAnsi" w:hAnsiTheme="minorHAnsi" w:cstheme="minorHAnsi"/>
        </w:rPr>
        <w:t xml:space="preserve"> a dohody smluvních stran. Lhůta splatnosti faktury činí 30 kalendářních dnů ode dne jejího doručení objednateli a bude uváděna na faktuře.</w:t>
      </w:r>
      <w:r w:rsidR="001120FD" w:rsidRPr="006E50B4">
        <w:rPr>
          <w:rFonts w:asciiTheme="minorHAnsi" w:hAnsiTheme="minorHAnsi" w:cstheme="minorHAnsi"/>
        </w:rPr>
        <w:t xml:space="preserve"> Objednatel splní svoji platební povinnost v den, kdy příslušná částka bude připsána ve prospěch účtu </w:t>
      </w:r>
      <w:r w:rsidR="0021322F" w:rsidRPr="006E50B4">
        <w:rPr>
          <w:rFonts w:asciiTheme="minorHAnsi" w:hAnsiTheme="minorHAnsi" w:cstheme="minorHAnsi"/>
        </w:rPr>
        <w:t>poskytovatele</w:t>
      </w:r>
      <w:r w:rsidR="001120FD" w:rsidRPr="006E50B4">
        <w:rPr>
          <w:rFonts w:asciiTheme="minorHAnsi" w:hAnsiTheme="minorHAnsi" w:cstheme="minorHAnsi"/>
        </w:rPr>
        <w:t>.</w:t>
      </w:r>
    </w:p>
    <w:p w14:paraId="6E0CC394" w14:textId="0C08B294" w:rsidR="001120FD" w:rsidRPr="006E50B4" w:rsidRDefault="00440E25" w:rsidP="00BD4970">
      <w:pPr>
        <w:pStyle w:val="Zkladntext"/>
        <w:numPr>
          <w:ilvl w:val="0"/>
          <w:numId w:val="37"/>
        </w:numPr>
        <w:spacing w:before="120" w:line="276" w:lineRule="auto"/>
        <w:jc w:val="both"/>
        <w:rPr>
          <w:rFonts w:asciiTheme="minorHAnsi" w:hAnsiTheme="minorHAnsi" w:cstheme="minorHAnsi"/>
        </w:rPr>
      </w:pPr>
      <w:r w:rsidRPr="006E50B4">
        <w:rPr>
          <w:rFonts w:asciiTheme="minorHAnsi" w:hAnsiTheme="minorHAnsi" w:cstheme="minorHAnsi"/>
        </w:rPr>
        <w:t xml:space="preserve">Úhradu provede objednatel bezhotovostním převodem na účet </w:t>
      </w:r>
      <w:r w:rsidR="007D6866" w:rsidRPr="006E50B4">
        <w:rPr>
          <w:rFonts w:asciiTheme="minorHAnsi" w:hAnsiTheme="minorHAnsi" w:cstheme="minorHAnsi"/>
        </w:rPr>
        <w:t>poskytovatele</w:t>
      </w:r>
      <w:r w:rsidR="001120FD" w:rsidRPr="006E50B4">
        <w:rPr>
          <w:rFonts w:asciiTheme="minorHAnsi" w:hAnsiTheme="minorHAnsi" w:cstheme="minorHAnsi"/>
        </w:rPr>
        <w:t>, který je správcem dan</w:t>
      </w:r>
      <w:r w:rsidR="0021322F" w:rsidRPr="006E50B4">
        <w:rPr>
          <w:rFonts w:asciiTheme="minorHAnsi" w:hAnsiTheme="minorHAnsi" w:cstheme="minorHAnsi"/>
        </w:rPr>
        <w:t>ě</w:t>
      </w:r>
      <w:r w:rsidR="001120FD" w:rsidRPr="006E50B4">
        <w:rPr>
          <w:rFonts w:asciiTheme="minorHAnsi" w:hAnsiTheme="minorHAnsi" w:cstheme="minorHAnsi"/>
        </w:rPr>
        <w:t xml:space="preserve"> (finančním úřadem) zveřejněn způsobem umožňujícím dálkový přístup ve smyslu ustanovení </w:t>
      </w:r>
      <w:r w:rsidR="0021322F" w:rsidRPr="006E50B4">
        <w:rPr>
          <w:rFonts w:asciiTheme="minorHAnsi" w:hAnsiTheme="minorHAnsi" w:cstheme="minorHAnsi"/>
        </w:rPr>
        <w:t xml:space="preserve">§ </w:t>
      </w:r>
      <w:r w:rsidR="001120FD" w:rsidRPr="006E50B4">
        <w:rPr>
          <w:rFonts w:asciiTheme="minorHAnsi" w:hAnsiTheme="minorHAnsi" w:cstheme="minorHAnsi"/>
        </w:rPr>
        <w:t>98 zákona č. 235/2004 Sb. o dani z přidané hodnoty, ve znění pozdějších předpisů (dále jen „zákon o DPH“).</w:t>
      </w:r>
    </w:p>
    <w:p w14:paraId="36D03DBC" w14:textId="45AD97A0" w:rsidR="00440E25" w:rsidRPr="006E50B4" w:rsidRDefault="001120FD" w:rsidP="002272D9">
      <w:pPr>
        <w:pStyle w:val="Zkladntext"/>
        <w:numPr>
          <w:ilvl w:val="0"/>
          <w:numId w:val="37"/>
        </w:numPr>
        <w:spacing w:before="120" w:line="276" w:lineRule="auto"/>
        <w:jc w:val="both"/>
        <w:rPr>
          <w:rFonts w:asciiTheme="minorHAnsi" w:hAnsiTheme="minorHAnsi" w:cstheme="minorHAnsi"/>
        </w:rPr>
      </w:pPr>
      <w:r w:rsidRPr="006E50B4">
        <w:rPr>
          <w:rFonts w:asciiTheme="minorHAnsi" w:hAnsiTheme="minorHAnsi" w:cstheme="minorHAnsi"/>
        </w:rPr>
        <w:t xml:space="preserve">Pokud se po dobu účinnosti této smlouvy </w:t>
      </w:r>
      <w:r w:rsidR="007D6866" w:rsidRPr="006E50B4">
        <w:rPr>
          <w:rFonts w:asciiTheme="minorHAnsi" w:hAnsiTheme="minorHAnsi" w:cstheme="minorHAnsi"/>
        </w:rPr>
        <w:t>poskytovatel</w:t>
      </w:r>
      <w:r w:rsidRPr="006E50B4">
        <w:rPr>
          <w:rFonts w:asciiTheme="minorHAnsi" w:hAnsiTheme="minorHAnsi" w:cstheme="minorHAnsi"/>
        </w:rPr>
        <w:t xml:space="preserve"> stane nespolehlivým plátcem ve smyslu ustanovení </w:t>
      </w:r>
      <w:r w:rsidR="0021322F" w:rsidRPr="006E50B4">
        <w:rPr>
          <w:rFonts w:asciiTheme="minorHAnsi" w:hAnsiTheme="minorHAnsi" w:cstheme="minorHAnsi"/>
        </w:rPr>
        <w:t xml:space="preserve">§ </w:t>
      </w:r>
      <w:r w:rsidRPr="006E50B4">
        <w:rPr>
          <w:rFonts w:asciiTheme="minorHAnsi" w:hAnsiTheme="minorHAnsi" w:cstheme="minorHAnsi"/>
        </w:rPr>
        <w:t xml:space="preserve">106a zákona o DPH, smluvní strany se dohodly, že objednatel uhradí DPH za zdanitelné plnění přímo příslušnému správci daně. Objednatelem takto provedená úhrada je považována za uhrazení příslušné části smluvní ceny rovnající se výši DPH fakturované </w:t>
      </w:r>
      <w:r w:rsidR="007D6866" w:rsidRPr="006E50B4">
        <w:rPr>
          <w:rFonts w:asciiTheme="minorHAnsi" w:hAnsiTheme="minorHAnsi" w:cstheme="minorHAnsi"/>
        </w:rPr>
        <w:t>poskytovatelem</w:t>
      </w:r>
      <w:r w:rsidR="00440E25" w:rsidRPr="006E50B4">
        <w:rPr>
          <w:rFonts w:asciiTheme="minorHAnsi" w:hAnsiTheme="minorHAnsi" w:cstheme="minorHAnsi"/>
        </w:rPr>
        <w:t xml:space="preserve">. </w:t>
      </w:r>
    </w:p>
    <w:p w14:paraId="17D43C09" w14:textId="431B69A1" w:rsidR="004566B0" w:rsidRPr="006E50B4" w:rsidRDefault="00440E25" w:rsidP="00B420A3">
      <w:pPr>
        <w:pStyle w:val="Normlnweb"/>
        <w:numPr>
          <w:ilvl w:val="0"/>
          <w:numId w:val="37"/>
        </w:numPr>
        <w:tabs>
          <w:tab w:val="clear" w:pos="360"/>
        </w:tabs>
        <w:spacing w:before="120" w:beforeAutospacing="0" w:after="120" w:afterAutospacing="0" w:line="276" w:lineRule="auto"/>
        <w:ind w:right="83"/>
        <w:rPr>
          <w:rFonts w:asciiTheme="minorHAnsi" w:eastAsia="SimSun" w:hAnsiTheme="minorHAnsi" w:cstheme="minorHAnsi"/>
          <w:color w:val="00000A"/>
          <w:sz w:val="22"/>
          <w:szCs w:val="22"/>
          <w:lang w:eastAsia="ar-SA"/>
        </w:rPr>
      </w:pPr>
      <w:r w:rsidRPr="006E50B4">
        <w:rPr>
          <w:rFonts w:asciiTheme="minorHAnsi" w:eastAsia="SimSun" w:hAnsiTheme="minorHAnsi" w:cstheme="minorHAnsi"/>
          <w:color w:val="00000A"/>
          <w:sz w:val="22"/>
          <w:szCs w:val="22"/>
          <w:lang w:eastAsia="ar-SA"/>
        </w:rPr>
        <w:lastRenderedPageBreak/>
        <w:t xml:space="preserve">Objednatel je oprávněn fakturu vrátit před uplynutím její splatnosti, pokud nebude vystavena v souladu s touto smlouvou. </w:t>
      </w:r>
      <w:r w:rsidR="007D6866" w:rsidRPr="006E50B4">
        <w:rPr>
          <w:rFonts w:asciiTheme="minorHAnsi" w:eastAsia="SimSun" w:hAnsiTheme="minorHAnsi" w:cstheme="minorHAnsi"/>
          <w:color w:val="00000A"/>
          <w:sz w:val="22"/>
          <w:szCs w:val="22"/>
          <w:lang w:eastAsia="ar-SA"/>
        </w:rPr>
        <w:t xml:space="preserve">Poskytovatel </w:t>
      </w:r>
      <w:r w:rsidRPr="006E50B4">
        <w:rPr>
          <w:rFonts w:asciiTheme="minorHAnsi" w:eastAsia="SimSun" w:hAnsiTheme="minorHAnsi" w:cstheme="minorHAnsi"/>
          <w:color w:val="00000A"/>
          <w:sz w:val="22"/>
          <w:szCs w:val="22"/>
          <w:lang w:eastAsia="ar-SA"/>
        </w:rPr>
        <w:t>je v takovém případě povinen vystavit novou fakturu s novou lhůtou splatnosti v délce 30</w:t>
      </w:r>
      <w:r w:rsidR="00011E25" w:rsidRPr="006E50B4">
        <w:rPr>
          <w:rFonts w:asciiTheme="minorHAnsi" w:eastAsia="SimSun" w:hAnsiTheme="minorHAnsi" w:cstheme="minorHAnsi"/>
          <w:color w:val="00000A"/>
          <w:sz w:val="22"/>
          <w:szCs w:val="22"/>
          <w:lang w:eastAsia="ar-SA"/>
        </w:rPr>
        <w:t> </w:t>
      </w:r>
      <w:r w:rsidRPr="006E50B4">
        <w:rPr>
          <w:rFonts w:asciiTheme="minorHAnsi" w:eastAsia="SimSun" w:hAnsiTheme="minorHAnsi" w:cstheme="minorHAnsi"/>
          <w:color w:val="00000A"/>
          <w:sz w:val="22"/>
          <w:szCs w:val="22"/>
          <w:lang w:eastAsia="ar-SA"/>
        </w:rPr>
        <w:t>kalendářních dnů ode dne doručení objednateli.</w:t>
      </w:r>
    </w:p>
    <w:p w14:paraId="5774E79F" w14:textId="6B758DF7" w:rsidR="00440E25" w:rsidRPr="006E50B4" w:rsidRDefault="00440E25" w:rsidP="00B420A3">
      <w:pPr>
        <w:pStyle w:val="Prosttext1"/>
        <w:spacing w:before="120" w:after="120"/>
        <w:jc w:val="center"/>
        <w:rPr>
          <w:rFonts w:asciiTheme="minorHAnsi" w:hAnsiTheme="minorHAnsi" w:cstheme="minorHAnsi"/>
          <w:b/>
          <w:sz w:val="22"/>
          <w:szCs w:val="22"/>
        </w:rPr>
      </w:pPr>
      <w:r w:rsidRPr="006E50B4">
        <w:rPr>
          <w:rFonts w:asciiTheme="minorHAnsi" w:hAnsiTheme="minorHAnsi" w:cstheme="minorHAnsi"/>
          <w:b/>
          <w:sz w:val="22"/>
          <w:szCs w:val="22"/>
        </w:rPr>
        <w:t>Článek 5</w:t>
      </w:r>
    </w:p>
    <w:p w14:paraId="3AE69F7F" w14:textId="115C1D06" w:rsidR="00440E25" w:rsidRPr="006E50B4" w:rsidRDefault="00440E25" w:rsidP="00B420A3">
      <w:pPr>
        <w:pStyle w:val="Prosttext1"/>
        <w:spacing w:before="120" w:after="120"/>
        <w:jc w:val="center"/>
        <w:rPr>
          <w:rFonts w:asciiTheme="minorHAnsi" w:hAnsiTheme="minorHAnsi" w:cstheme="minorHAnsi"/>
          <w:sz w:val="22"/>
          <w:szCs w:val="22"/>
        </w:rPr>
      </w:pPr>
      <w:r w:rsidRPr="006E50B4">
        <w:rPr>
          <w:rFonts w:asciiTheme="minorHAnsi" w:hAnsiTheme="minorHAnsi" w:cstheme="minorHAnsi"/>
          <w:b/>
          <w:sz w:val="22"/>
          <w:szCs w:val="22"/>
        </w:rPr>
        <w:t>Spolupráce smluvních stran, odpovědnost za škodu</w:t>
      </w:r>
    </w:p>
    <w:p w14:paraId="3C8191B8" w14:textId="1F2C7E4A" w:rsidR="00440E25" w:rsidRPr="006E50B4" w:rsidRDefault="00440E25" w:rsidP="006E0088">
      <w:pPr>
        <w:pStyle w:val="smldruhauroven"/>
        <w:numPr>
          <w:ilvl w:val="0"/>
          <w:numId w:val="32"/>
        </w:numPr>
        <w:spacing w:before="0" w:after="0"/>
        <w:ind w:left="357" w:hanging="357"/>
        <w:jc w:val="both"/>
        <w:rPr>
          <w:rFonts w:asciiTheme="minorHAnsi" w:hAnsiTheme="minorHAnsi" w:cstheme="minorHAnsi"/>
          <w:sz w:val="22"/>
          <w:szCs w:val="22"/>
        </w:rPr>
      </w:pPr>
      <w:r w:rsidRPr="006E50B4">
        <w:rPr>
          <w:rFonts w:asciiTheme="minorHAnsi" w:hAnsiTheme="minorHAnsi" w:cstheme="minorHAnsi"/>
          <w:sz w:val="22"/>
          <w:szCs w:val="22"/>
        </w:rPr>
        <w:t>Smluvní strany se zavazují vzájemně spolupracovat a poskytnout si veškeré informace potřebné pro řádné plnění svých závazků. Smluvní strany jsou povinny informovat druhou smluvní stranu o veškerých skutečnostech, které jsou nebo mohou být důležité pro řádn</w:t>
      </w:r>
      <w:r w:rsidR="001E2319" w:rsidRPr="006E50B4">
        <w:rPr>
          <w:rFonts w:asciiTheme="minorHAnsi" w:hAnsiTheme="minorHAnsi" w:cstheme="minorHAnsi"/>
          <w:sz w:val="22"/>
          <w:szCs w:val="22"/>
        </w:rPr>
        <w:t>é plnění této smlouvy a zavazují se dodržovat dohodnutý</w:t>
      </w:r>
      <w:r w:rsidRPr="006E50B4">
        <w:rPr>
          <w:rFonts w:asciiTheme="minorHAnsi" w:hAnsiTheme="minorHAnsi" w:cstheme="minorHAnsi"/>
          <w:sz w:val="22"/>
          <w:szCs w:val="22"/>
        </w:rPr>
        <w:t xml:space="preserve"> časov</w:t>
      </w:r>
      <w:r w:rsidR="001E2319" w:rsidRPr="006E50B4">
        <w:rPr>
          <w:rFonts w:asciiTheme="minorHAnsi" w:hAnsiTheme="minorHAnsi" w:cstheme="minorHAnsi"/>
          <w:sz w:val="22"/>
          <w:szCs w:val="22"/>
        </w:rPr>
        <w:t xml:space="preserve">ý harmonogram </w:t>
      </w:r>
      <w:r w:rsidR="007D6866" w:rsidRPr="006E50B4">
        <w:rPr>
          <w:rFonts w:asciiTheme="minorHAnsi" w:hAnsiTheme="minorHAnsi" w:cstheme="minorHAnsi"/>
          <w:sz w:val="22"/>
          <w:szCs w:val="22"/>
        </w:rPr>
        <w:t>vzdělávání</w:t>
      </w:r>
      <w:r w:rsidR="001E2319" w:rsidRPr="006E50B4">
        <w:rPr>
          <w:rFonts w:asciiTheme="minorHAnsi" w:hAnsiTheme="minorHAnsi" w:cstheme="minorHAnsi"/>
          <w:sz w:val="22"/>
          <w:szCs w:val="22"/>
        </w:rPr>
        <w:t>.</w:t>
      </w:r>
    </w:p>
    <w:p w14:paraId="08F59D7A" w14:textId="77777777" w:rsidR="006E50B4" w:rsidRPr="006E50B4" w:rsidRDefault="006E50B4" w:rsidP="006E50B4">
      <w:pPr>
        <w:pStyle w:val="smldruhauroven"/>
        <w:spacing w:before="0" w:after="0"/>
        <w:ind w:left="357"/>
        <w:jc w:val="both"/>
        <w:rPr>
          <w:rFonts w:asciiTheme="minorHAnsi" w:hAnsiTheme="minorHAnsi" w:cstheme="minorHAnsi"/>
          <w:sz w:val="22"/>
          <w:szCs w:val="22"/>
        </w:rPr>
      </w:pPr>
    </w:p>
    <w:p w14:paraId="2ED6FEA0" w14:textId="67E7E6CC" w:rsidR="00BF25D3" w:rsidRPr="006E50B4" w:rsidRDefault="00440E25" w:rsidP="006E0088">
      <w:pPr>
        <w:pStyle w:val="Odstavecseseznamem"/>
        <w:numPr>
          <w:ilvl w:val="0"/>
          <w:numId w:val="36"/>
        </w:numPr>
        <w:suppressAutoHyphens/>
        <w:spacing w:after="0" w:line="240" w:lineRule="auto"/>
        <w:jc w:val="both"/>
        <w:rPr>
          <w:rFonts w:cstheme="minorHAnsi"/>
        </w:rPr>
      </w:pPr>
      <w:r w:rsidRPr="006E50B4">
        <w:rPr>
          <w:rFonts w:cstheme="minorHAnsi"/>
        </w:rPr>
        <w:t xml:space="preserve">Po skončení </w:t>
      </w:r>
      <w:r w:rsidR="007D6866" w:rsidRPr="006E50B4">
        <w:rPr>
          <w:rFonts w:cstheme="minorHAnsi"/>
        </w:rPr>
        <w:t>vzdělávání</w:t>
      </w:r>
      <w:r w:rsidR="001E2319" w:rsidRPr="006E50B4">
        <w:rPr>
          <w:rFonts w:cstheme="minorHAnsi"/>
        </w:rPr>
        <w:t xml:space="preserve"> </w:t>
      </w:r>
      <w:r w:rsidR="00182D00" w:rsidRPr="006E50B4">
        <w:rPr>
          <w:rFonts w:cstheme="minorHAnsi"/>
        </w:rPr>
        <w:t xml:space="preserve">bude </w:t>
      </w:r>
      <w:r w:rsidRPr="006E50B4">
        <w:rPr>
          <w:rFonts w:cstheme="minorHAnsi"/>
        </w:rPr>
        <w:t>objednateli předána dokumentace případně vzniklá ve formě elektronického nebo fyzického dokumentu a kterou objednatel dosud nemá k</w:t>
      </w:r>
      <w:r w:rsidR="00182D00" w:rsidRPr="006E50B4">
        <w:rPr>
          <w:rFonts w:cstheme="minorHAnsi"/>
        </w:rPr>
        <w:t> </w:t>
      </w:r>
      <w:r w:rsidRPr="006E50B4">
        <w:rPr>
          <w:rFonts w:cstheme="minorHAnsi"/>
        </w:rPr>
        <w:t>dispozici</w:t>
      </w:r>
      <w:r w:rsidR="00182D00" w:rsidRPr="006E50B4">
        <w:rPr>
          <w:rFonts w:cstheme="minorHAnsi"/>
        </w:rPr>
        <w:t xml:space="preserve"> (skripta, prezentace, učební materiál)</w:t>
      </w:r>
      <w:r w:rsidRPr="006E50B4">
        <w:rPr>
          <w:rFonts w:cstheme="minorHAnsi"/>
        </w:rPr>
        <w:t xml:space="preserve">. </w:t>
      </w:r>
    </w:p>
    <w:p w14:paraId="43F81438" w14:textId="77777777" w:rsidR="006E50B4" w:rsidRPr="006E50B4" w:rsidRDefault="006E50B4" w:rsidP="006E50B4">
      <w:pPr>
        <w:pStyle w:val="Odstavecseseznamem"/>
        <w:suppressAutoHyphens/>
        <w:spacing w:before="120" w:after="120" w:line="276" w:lineRule="auto"/>
        <w:ind w:left="357"/>
        <w:jc w:val="both"/>
        <w:rPr>
          <w:rFonts w:cstheme="minorHAnsi"/>
        </w:rPr>
      </w:pPr>
    </w:p>
    <w:p w14:paraId="251FB178" w14:textId="511C410B" w:rsidR="00BF25D3" w:rsidRPr="006E50B4" w:rsidRDefault="00BF25D3" w:rsidP="00BF25D3">
      <w:pPr>
        <w:pStyle w:val="Odstavecseseznamem"/>
        <w:numPr>
          <w:ilvl w:val="0"/>
          <w:numId w:val="36"/>
        </w:numPr>
        <w:suppressAutoHyphens/>
        <w:spacing w:before="120" w:after="120" w:line="276" w:lineRule="auto"/>
        <w:ind w:left="357" w:hanging="357"/>
        <w:jc w:val="both"/>
        <w:rPr>
          <w:rFonts w:cstheme="minorHAnsi"/>
        </w:rPr>
      </w:pPr>
      <w:r w:rsidRPr="006E50B4">
        <w:rPr>
          <w:rFonts w:cstheme="minorHAnsi"/>
        </w:rPr>
        <w:t xml:space="preserve">Vzhledem k charakteru organizace objednatele se smluvní strany dohodly, že </w:t>
      </w:r>
      <w:r w:rsidR="0021322F" w:rsidRPr="006E50B4">
        <w:rPr>
          <w:rFonts w:cstheme="minorHAnsi"/>
        </w:rPr>
        <w:t>poskytovatel</w:t>
      </w:r>
      <w:r w:rsidRPr="006E50B4">
        <w:rPr>
          <w:rFonts w:cstheme="minorHAnsi"/>
        </w:rPr>
        <w:t xml:space="preserve"> výslovně souhlasí se zveřejněním smluvních podmínek obsažených v této smlouvě v rozsahu a za podmínek vyplývajících z příslušných právních předpisů (zejména zákon č. 106/1999 Sb., o svobodném přístupu k informacím, v platném znění a zákon č. 134/2016 Sb., o zadávání veřejných zakázek, v platném znění). Smluvní strany souhlasí s uveřejněním úplného znění této </w:t>
      </w:r>
      <w:r w:rsidR="006E50B4" w:rsidRPr="006E50B4">
        <w:rPr>
          <w:rFonts w:cstheme="minorHAnsi"/>
        </w:rPr>
        <w:t>S</w:t>
      </w:r>
      <w:r w:rsidRPr="006E50B4">
        <w:rPr>
          <w:rFonts w:cstheme="minorHAnsi"/>
        </w:rPr>
        <w:t xml:space="preserve">mlouvy, včetně všech dohod, jimiž se tato </w:t>
      </w:r>
      <w:r w:rsidR="006E50B4" w:rsidRPr="006E50B4">
        <w:rPr>
          <w:rFonts w:cstheme="minorHAnsi"/>
        </w:rPr>
        <w:t>S</w:t>
      </w:r>
      <w:r w:rsidRPr="006E50B4">
        <w:rPr>
          <w:rFonts w:cstheme="minorHAnsi"/>
        </w:rPr>
        <w:t xml:space="preserve">mlouva mění, doplňuje, nahrazuje nebo ruší, v registru smluv, podléhá-li tato </w:t>
      </w:r>
      <w:r w:rsidR="006E50B4" w:rsidRPr="006E50B4">
        <w:rPr>
          <w:rFonts w:cstheme="minorHAnsi"/>
        </w:rPr>
        <w:t>S</w:t>
      </w:r>
      <w:r w:rsidRPr="006E50B4">
        <w:rPr>
          <w:rFonts w:cstheme="minorHAnsi"/>
        </w:rPr>
        <w:t xml:space="preserve">mlouva povinnosti uveřejnění v registru smluv dle zákona č. 340/2015 Sb., o zvláštních podmínkách účinnosti některých </w:t>
      </w:r>
      <w:r w:rsidR="006E50B4" w:rsidRPr="006E50B4">
        <w:rPr>
          <w:rFonts w:cstheme="minorHAnsi"/>
        </w:rPr>
        <w:t>s</w:t>
      </w:r>
      <w:r w:rsidRPr="006E50B4">
        <w:rPr>
          <w:rFonts w:cstheme="minorHAnsi"/>
        </w:rPr>
        <w:t xml:space="preserve">mluv, uveřejňování těchto smluv a o registru smluv, ve znění pozdějších předpisů. </w:t>
      </w:r>
      <w:r w:rsidR="00A53498" w:rsidRPr="006E50B4">
        <w:rPr>
          <w:rFonts w:cstheme="minorHAnsi"/>
        </w:rPr>
        <w:t xml:space="preserve">Poskytovatel </w:t>
      </w:r>
      <w:r w:rsidRPr="006E50B4">
        <w:rPr>
          <w:rFonts w:cstheme="minorHAnsi"/>
        </w:rPr>
        <w:t xml:space="preserve">a objednatel prohlašují, že tato </w:t>
      </w:r>
      <w:r w:rsidR="006E50B4" w:rsidRPr="006E50B4">
        <w:rPr>
          <w:rFonts w:cstheme="minorHAnsi"/>
        </w:rPr>
        <w:t>S</w:t>
      </w:r>
      <w:r w:rsidRPr="006E50B4">
        <w:rPr>
          <w:rFonts w:cstheme="minorHAnsi"/>
        </w:rPr>
        <w:t>mlouva neobsahuje údaje, které tvoří předmět jeho obchodního tajemství podle § 504 zákona č. 89/2012 Sb., občanský zákoník, ve znění pozdějších předpisů (dále jen občanský zákoník).</w:t>
      </w:r>
    </w:p>
    <w:p w14:paraId="14545EF8" w14:textId="00EE90C1" w:rsidR="00440E25" w:rsidRPr="006E50B4" w:rsidRDefault="00440E25" w:rsidP="00BF25D3">
      <w:pPr>
        <w:pStyle w:val="smldruhauroven"/>
        <w:numPr>
          <w:ilvl w:val="0"/>
          <w:numId w:val="36"/>
        </w:numPr>
        <w:spacing w:before="120" w:line="276" w:lineRule="auto"/>
        <w:jc w:val="both"/>
        <w:rPr>
          <w:rFonts w:asciiTheme="minorHAnsi" w:hAnsiTheme="minorHAnsi" w:cstheme="minorHAnsi"/>
          <w:sz w:val="22"/>
          <w:szCs w:val="22"/>
        </w:rPr>
      </w:pPr>
      <w:r w:rsidRPr="006E50B4">
        <w:rPr>
          <w:rFonts w:asciiTheme="minorHAnsi" w:hAnsiTheme="minorHAnsi" w:cstheme="minorHAnsi"/>
          <w:sz w:val="22"/>
          <w:szCs w:val="22"/>
        </w:rPr>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w:t>
      </w:r>
    </w:p>
    <w:p w14:paraId="58BC631C" w14:textId="68E78F0B" w:rsidR="006069B4" w:rsidRPr="006E50B4" w:rsidRDefault="00440E25" w:rsidP="00BF25D3">
      <w:pPr>
        <w:pStyle w:val="smldruhauroven"/>
        <w:numPr>
          <w:ilvl w:val="0"/>
          <w:numId w:val="36"/>
        </w:numPr>
        <w:spacing w:before="120" w:line="276" w:lineRule="auto"/>
        <w:jc w:val="both"/>
        <w:rPr>
          <w:rFonts w:asciiTheme="minorHAnsi" w:hAnsiTheme="minorHAnsi" w:cstheme="minorHAnsi"/>
          <w:sz w:val="22"/>
          <w:szCs w:val="22"/>
        </w:rPr>
      </w:pPr>
      <w:r w:rsidRPr="006E50B4">
        <w:rPr>
          <w:rFonts w:asciiTheme="minorHAnsi" w:hAnsiTheme="minorHAnsi" w:cstheme="minorHAns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5B02E596" w14:textId="282957B5" w:rsidR="00440E25" w:rsidRPr="006E50B4" w:rsidRDefault="00440E25" w:rsidP="00B420A3">
      <w:pPr>
        <w:pStyle w:val="Prosttext1"/>
        <w:spacing w:before="120" w:after="120"/>
        <w:jc w:val="center"/>
        <w:rPr>
          <w:rFonts w:asciiTheme="minorHAnsi" w:hAnsiTheme="minorHAnsi" w:cstheme="minorHAnsi"/>
          <w:b/>
          <w:sz w:val="22"/>
          <w:szCs w:val="22"/>
        </w:rPr>
      </w:pPr>
      <w:r w:rsidRPr="006E50B4">
        <w:rPr>
          <w:rFonts w:asciiTheme="minorHAnsi" w:hAnsiTheme="minorHAnsi" w:cstheme="minorHAnsi"/>
          <w:b/>
          <w:sz w:val="22"/>
          <w:szCs w:val="22"/>
        </w:rPr>
        <w:t xml:space="preserve">Článek </w:t>
      </w:r>
      <w:r w:rsidR="00BF25D3" w:rsidRPr="006E50B4">
        <w:rPr>
          <w:rFonts w:asciiTheme="minorHAnsi" w:hAnsiTheme="minorHAnsi" w:cstheme="minorHAnsi"/>
          <w:b/>
          <w:sz w:val="22"/>
          <w:szCs w:val="22"/>
        </w:rPr>
        <w:t>6</w:t>
      </w:r>
    </w:p>
    <w:p w14:paraId="192E99F0" w14:textId="77777777" w:rsidR="00440E25" w:rsidRPr="006E50B4" w:rsidRDefault="00440E25" w:rsidP="00B420A3">
      <w:pPr>
        <w:spacing w:before="120" w:after="120"/>
        <w:jc w:val="center"/>
        <w:rPr>
          <w:rFonts w:cstheme="minorHAnsi"/>
        </w:rPr>
      </w:pPr>
      <w:r w:rsidRPr="006E50B4">
        <w:rPr>
          <w:rFonts w:cstheme="minorHAnsi"/>
          <w:b/>
        </w:rPr>
        <w:t>Trvání a zánik smlouvy</w:t>
      </w:r>
    </w:p>
    <w:p w14:paraId="2BD45BFD" w14:textId="34880F75" w:rsidR="00440E25" w:rsidRPr="006E50B4" w:rsidRDefault="00440E25" w:rsidP="004566B0">
      <w:pPr>
        <w:pStyle w:val="Zkladntext"/>
        <w:numPr>
          <w:ilvl w:val="0"/>
          <w:numId w:val="33"/>
        </w:numPr>
        <w:spacing w:before="120" w:line="276" w:lineRule="auto"/>
        <w:ind w:left="357" w:hanging="357"/>
        <w:jc w:val="both"/>
        <w:rPr>
          <w:rFonts w:asciiTheme="minorHAnsi" w:hAnsiTheme="minorHAnsi" w:cstheme="minorHAnsi"/>
        </w:rPr>
      </w:pPr>
      <w:r w:rsidRPr="006E50B4">
        <w:rPr>
          <w:rFonts w:asciiTheme="minorHAnsi" w:hAnsiTheme="minorHAnsi" w:cstheme="minorHAnsi"/>
        </w:rPr>
        <w:t xml:space="preserve">Platnost </w:t>
      </w:r>
      <w:r w:rsidR="00BF25D3" w:rsidRPr="006E50B4">
        <w:rPr>
          <w:rFonts w:asciiTheme="minorHAnsi" w:hAnsiTheme="minorHAnsi" w:cstheme="minorHAnsi"/>
        </w:rPr>
        <w:t xml:space="preserve">této smlouvy </w:t>
      </w:r>
      <w:r w:rsidRPr="006E50B4">
        <w:rPr>
          <w:rFonts w:asciiTheme="minorHAnsi" w:hAnsiTheme="minorHAnsi" w:cstheme="minorHAnsi"/>
        </w:rPr>
        <w:t xml:space="preserve">nastává ode dne </w:t>
      </w:r>
      <w:r w:rsidR="00BF25D3" w:rsidRPr="006E50B4">
        <w:rPr>
          <w:rFonts w:asciiTheme="minorHAnsi" w:hAnsiTheme="minorHAnsi" w:cstheme="minorHAnsi"/>
        </w:rPr>
        <w:t xml:space="preserve">jejího </w:t>
      </w:r>
      <w:r w:rsidRPr="006E50B4">
        <w:rPr>
          <w:rFonts w:asciiTheme="minorHAnsi" w:hAnsiTheme="minorHAnsi" w:cstheme="minorHAnsi"/>
        </w:rPr>
        <w:t>podpisu oběma smluvními stranami</w:t>
      </w:r>
      <w:r w:rsidR="00BF25D3" w:rsidRPr="006E50B4">
        <w:rPr>
          <w:rFonts w:asciiTheme="minorHAnsi" w:hAnsiTheme="minorHAnsi" w:cstheme="minorHAnsi"/>
        </w:rPr>
        <w:t xml:space="preserve"> a účinnost </w:t>
      </w:r>
      <w:r w:rsidRPr="006E50B4">
        <w:rPr>
          <w:rFonts w:asciiTheme="minorHAnsi" w:hAnsiTheme="minorHAnsi" w:cstheme="minorHAnsi"/>
        </w:rPr>
        <w:t xml:space="preserve">dnem uveřejnění této smlouvy v registru smluv. Uveřejnění zajistí </w:t>
      </w:r>
      <w:r w:rsidR="006E2B68" w:rsidRPr="006E50B4">
        <w:rPr>
          <w:rFonts w:asciiTheme="minorHAnsi" w:hAnsiTheme="minorHAnsi" w:cstheme="minorHAnsi"/>
        </w:rPr>
        <w:t>objednatel</w:t>
      </w:r>
      <w:r w:rsidRPr="006E50B4">
        <w:rPr>
          <w:rFonts w:asciiTheme="minorHAnsi" w:hAnsiTheme="minorHAnsi" w:cstheme="minorHAnsi"/>
        </w:rPr>
        <w:t xml:space="preserve">. Tato </w:t>
      </w:r>
      <w:r w:rsidR="006E50B4" w:rsidRPr="006E50B4">
        <w:rPr>
          <w:rFonts w:asciiTheme="minorHAnsi" w:hAnsiTheme="minorHAnsi" w:cstheme="minorHAnsi"/>
        </w:rPr>
        <w:t>S</w:t>
      </w:r>
      <w:r w:rsidRPr="006E50B4">
        <w:rPr>
          <w:rFonts w:asciiTheme="minorHAnsi" w:hAnsiTheme="minorHAnsi" w:cstheme="minorHAnsi"/>
        </w:rPr>
        <w:t xml:space="preserve">mlouva </w:t>
      </w:r>
      <w:r w:rsidR="00DB4FE3" w:rsidRPr="006E50B4">
        <w:rPr>
          <w:rFonts w:asciiTheme="minorHAnsi" w:hAnsiTheme="minorHAnsi" w:cstheme="minorHAnsi"/>
        </w:rPr>
        <w:t xml:space="preserve">se uzavírá na dobu určitou, zaniká splněním </w:t>
      </w:r>
      <w:r w:rsidR="00BF25D3" w:rsidRPr="006E50B4">
        <w:rPr>
          <w:rFonts w:asciiTheme="minorHAnsi" w:hAnsiTheme="minorHAnsi" w:cstheme="minorHAnsi"/>
        </w:rPr>
        <w:t xml:space="preserve">jejího </w:t>
      </w:r>
      <w:r w:rsidR="00DB4FE3" w:rsidRPr="006E50B4">
        <w:rPr>
          <w:rFonts w:asciiTheme="minorHAnsi" w:hAnsiTheme="minorHAnsi" w:cstheme="minorHAnsi"/>
        </w:rPr>
        <w:t xml:space="preserve">předmětu, </w:t>
      </w:r>
      <w:r w:rsidRPr="006E50B4">
        <w:rPr>
          <w:rFonts w:asciiTheme="minorHAnsi" w:hAnsiTheme="minorHAnsi" w:cstheme="minorHAnsi"/>
        </w:rPr>
        <w:t>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14:paraId="0CD9BD8C" w14:textId="0ED5D76D" w:rsidR="00440E25" w:rsidRPr="006E50B4" w:rsidRDefault="00440E25" w:rsidP="004566B0">
      <w:pPr>
        <w:pStyle w:val="smldruhauroven"/>
        <w:numPr>
          <w:ilvl w:val="0"/>
          <w:numId w:val="33"/>
        </w:numPr>
        <w:spacing w:before="120" w:line="276" w:lineRule="auto"/>
        <w:ind w:left="357" w:hanging="357"/>
        <w:jc w:val="both"/>
        <w:rPr>
          <w:rFonts w:asciiTheme="minorHAnsi" w:hAnsiTheme="minorHAnsi" w:cstheme="minorHAnsi"/>
          <w:sz w:val="22"/>
          <w:szCs w:val="22"/>
        </w:rPr>
      </w:pPr>
      <w:r w:rsidRPr="006E50B4">
        <w:rPr>
          <w:rFonts w:asciiTheme="minorHAnsi" w:hAnsiTheme="minorHAnsi" w:cstheme="minorHAnsi"/>
          <w:sz w:val="22"/>
          <w:szCs w:val="22"/>
        </w:rPr>
        <w:lastRenderedPageBreak/>
        <w:t>Odstoupení od smlouvy musí být učiněno v písemné formě s uvedením důvodu tohoto odstoupení s účinností ode</w:t>
      </w:r>
      <w:r w:rsidR="00011E25" w:rsidRPr="006E50B4">
        <w:rPr>
          <w:rFonts w:asciiTheme="minorHAnsi" w:hAnsiTheme="minorHAnsi" w:cstheme="minorHAnsi"/>
          <w:sz w:val="22"/>
          <w:szCs w:val="22"/>
        </w:rPr>
        <w:t> </w:t>
      </w:r>
      <w:r w:rsidRPr="006E50B4">
        <w:rPr>
          <w:rFonts w:asciiTheme="minorHAnsi" w:hAnsiTheme="minorHAnsi" w:cstheme="minorHAnsi"/>
          <w:sz w:val="22"/>
          <w:szCs w:val="22"/>
        </w:rPr>
        <w:t>dne, kdy bylo doručeno druhé smluvní straně. Platnost smlouvy končí dnem, kdy odstoupení nabylo účinnosti. Odstoupení od smlouvy se nedotýká nároku na zaplacení smluvní pokuty dle této smlouvy, kdy nároky na smluvní pokutu a její zaplacení trvají i po ukončení smlouvy.</w:t>
      </w:r>
    </w:p>
    <w:p w14:paraId="52DBB691" w14:textId="121347FC" w:rsidR="00440E25" w:rsidRPr="006E50B4" w:rsidRDefault="00440E25" w:rsidP="004566B0">
      <w:pPr>
        <w:pStyle w:val="smldruhauroven"/>
        <w:numPr>
          <w:ilvl w:val="0"/>
          <w:numId w:val="33"/>
        </w:numPr>
        <w:spacing w:before="120" w:line="276" w:lineRule="auto"/>
        <w:ind w:left="357" w:hanging="357"/>
        <w:jc w:val="both"/>
        <w:rPr>
          <w:rFonts w:asciiTheme="minorHAnsi" w:hAnsiTheme="minorHAnsi" w:cstheme="minorHAnsi"/>
          <w:b/>
          <w:sz w:val="22"/>
          <w:szCs w:val="22"/>
        </w:rPr>
      </w:pPr>
      <w:r w:rsidRPr="006E50B4">
        <w:rPr>
          <w:rFonts w:asciiTheme="minorHAnsi" w:hAnsiTheme="minorHAnsi" w:cstheme="minorHAnsi"/>
          <w:sz w:val="22"/>
          <w:szCs w:val="22"/>
        </w:rPr>
        <w:t xml:space="preserve">Smluvní strany mají právo tuto smlouvu písemně vypovědět, i bez uvedení důvodu, </w:t>
      </w:r>
      <w:r w:rsidR="00D918B5" w:rsidRPr="006E50B4">
        <w:rPr>
          <w:rFonts w:asciiTheme="minorHAnsi" w:hAnsiTheme="minorHAnsi" w:cstheme="minorHAnsi"/>
          <w:sz w:val="22"/>
          <w:szCs w:val="22"/>
        </w:rPr>
        <w:t>s účinností ode dne, kdy byl</w:t>
      </w:r>
      <w:r w:rsidR="007454C9" w:rsidRPr="006E50B4">
        <w:rPr>
          <w:rFonts w:asciiTheme="minorHAnsi" w:hAnsiTheme="minorHAnsi" w:cstheme="minorHAnsi"/>
          <w:sz w:val="22"/>
          <w:szCs w:val="22"/>
        </w:rPr>
        <w:t>a</w:t>
      </w:r>
      <w:r w:rsidR="00D918B5" w:rsidRPr="006E50B4">
        <w:rPr>
          <w:rFonts w:asciiTheme="minorHAnsi" w:hAnsiTheme="minorHAnsi" w:cstheme="minorHAnsi"/>
          <w:sz w:val="22"/>
          <w:szCs w:val="22"/>
        </w:rPr>
        <w:t xml:space="preserve"> </w:t>
      </w:r>
      <w:r w:rsidR="007454C9" w:rsidRPr="006E50B4">
        <w:rPr>
          <w:rFonts w:asciiTheme="minorHAnsi" w:hAnsiTheme="minorHAnsi" w:cstheme="minorHAnsi"/>
          <w:sz w:val="22"/>
          <w:szCs w:val="22"/>
        </w:rPr>
        <w:t xml:space="preserve">výpověď </w:t>
      </w:r>
      <w:r w:rsidR="00D918B5" w:rsidRPr="006E50B4">
        <w:rPr>
          <w:rFonts w:asciiTheme="minorHAnsi" w:hAnsiTheme="minorHAnsi" w:cstheme="minorHAnsi"/>
          <w:sz w:val="22"/>
          <w:szCs w:val="22"/>
        </w:rPr>
        <w:t>doručen</w:t>
      </w:r>
      <w:r w:rsidR="007454C9" w:rsidRPr="006E50B4">
        <w:rPr>
          <w:rFonts w:asciiTheme="minorHAnsi" w:hAnsiTheme="minorHAnsi" w:cstheme="minorHAnsi"/>
          <w:sz w:val="22"/>
          <w:szCs w:val="22"/>
        </w:rPr>
        <w:t>a</w:t>
      </w:r>
      <w:r w:rsidR="00D918B5" w:rsidRPr="006E50B4">
        <w:rPr>
          <w:rFonts w:asciiTheme="minorHAnsi" w:hAnsiTheme="minorHAnsi" w:cstheme="minorHAnsi"/>
          <w:sz w:val="22"/>
          <w:szCs w:val="22"/>
        </w:rPr>
        <w:t xml:space="preserve"> druhé smluvní straně. </w:t>
      </w:r>
    </w:p>
    <w:p w14:paraId="35BBF9B3" w14:textId="5623A37B" w:rsidR="004566B0" w:rsidRPr="006E50B4" w:rsidRDefault="006E2B68" w:rsidP="00B420A3">
      <w:pPr>
        <w:pStyle w:val="smldruhauroven"/>
        <w:numPr>
          <w:ilvl w:val="0"/>
          <w:numId w:val="33"/>
        </w:numPr>
        <w:spacing w:before="120" w:after="0" w:line="276" w:lineRule="auto"/>
        <w:ind w:left="357" w:hanging="357"/>
        <w:jc w:val="both"/>
        <w:rPr>
          <w:rFonts w:asciiTheme="minorHAnsi" w:hAnsiTheme="minorHAnsi" w:cstheme="minorHAnsi"/>
          <w:sz w:val="22"/>
          <w:szCs w:val="22"/>
        </w:rPr>
      </w:pPr>
      <w:r w:rsidRPr="006E50B4">
        <w:rPr>
          <w:rFonts w:asciiTheme="minorHAnsi" w:hAnsiTheme="minorHAnsi" w:cstheme="minorHAnsi"/>
          <w:sz w:val="22"/>
          <w:szCs w:val="22"/>
        </w:rPr>
        <w:t xml:space="preserve">Dojde-li k ukončení této smlouvy před okamžikem provedení </w:t>
      </w:r>
      <w:r w:rsidR="00A53498" w:rsidRPr="006E50B4">
        <w:rPr>
          <w:rFonts w:asciiTheme="minorHAnsi" w:hAnsiTheme="minorHAnsi" w:cstheme="minorHAnsi"/>
          <w:sz w:val="22"/>
          <w:szCs w:val="22"/>
        </w:rPr>
        <w:t>celého plnění</w:t>
      </w:r>
      <w:r w:rsidRPr="006E50B4">
        <w:rPr>
          <w:rFonts w:asciiTheme="minorHAnsi" w:hAnsiTheme="minorHAnsi" w:cstheme="minorHAnsi"/>
          <w:sz w:val="22"/>
          <w:szCs w:val="22"/>
        </w:rPr>
        <w:t xml:space="preserve">, vznikne </w:t>
      </w:r>
      <w:r w:rsidR="00A53498" w:rsidRPr="006E50B4">
        <w:rPr>
          <w:rFonts w:asciiTheme="minorHAnsi" w:hAnsiTheme="minorHAnsi" w:cstheme="minorHAnsi"/>
          <w:sz w:val="22"/>
          <w:szCs w:val="22"/>
        </w:rPr>
        <w:t>poskytovateli</w:t>
      </w:r>
      <w:r w:rsidR="00B420A3" w:rsidRPr="006E50B4">
        <w:rPr>
          <w:rFonts w:asciiTheme="minorHAnsi" w:hAnsiTheme="minorHAnsi" w:cstheme="minorHAnsi"/>
          <w:sz w:val="22"/>
          <w:szCs w:val="22"/>
        </w:rPr>
        <w:t xml:space="preserve"> </w:t>
      </w:r>
      <w:r w:rsidRPr="006E50B4">
        <w:rPr>
          <w:rFonts w:asciiTheme="minorHAnsi" w:hAnsiTheme="minorHAnsi" w:cstheme="minorHAnsi"/>
          <w:sz w:val="22"/>
          <w:szCs w:val="22"/>
        </w:rPr>
        <w:t xml:space="preserve">nárok na úhradu poměrné části celkové ceny </w:t>
      </w:r>
      <w:r w:rsidR="00A53498" w:rsidRPr="006E50B4">
        <w:rPr>
          <w:rFonts w:asciiTheme="minorHAnsi" w:hAnsiTheme="minorHAnsi" w:cstheme="minorHAnsi"/>
          <w:sz w:val="22"/>
          <w:szCs w:val="22"/>
        </w:rPr>
        <w:t>za plnění</w:t>
      </w:r>
      <w:r w:rsidRPr="006E50B4">
        <w:rPr>
          <w:rFonts w:asciiTheme="minorHAnsi" w:hAnsiTheme="minorHAnsi" w:cstheme="minorHAnsi"/>
          <w:sz w:val="22"/>
          <w:szCs w:val="22"/>
        </w:rPr>
        <w:t xml:space="preserve"> již provedené. Tuto poměrnou část ceny je </w:t>
      </w:r>
      <w:r w:rsidR="00A53498" w:rsidRPr="006E50B4">
        <w:rPr>
          <w:rFonts w:asciiTheme="minorHAnsi" w:hAnsiTheme="minorHAnsi" w:cstheme="minorHAnsi"/>
          <w:sz w:val="22"/>
          <w:szCs w:val="22"/>
        </w:rPr>
        <w:t>poskytovatel</w:t>
      </w:r>
      <w:r w:rsidRPr="006E50B4">
        <w:rPr>
          <w:rFonts w:asciiTheme="minorHAnsi" w:hAnsiTheme="minorHAnsi" w:cstheme="minorHAnsi"/>
          <w:sz w:val="22"/>
          <w:szCs w:val="22"/>
        </w:rPr>
        <w:t xml:space="preserve"> povinen doložit výpočtem, který musí tvořit součást příslušné faktury vystavené ke dni ukončení této Smlouvy.</w:t>
      </w:r>
    </w:p>
    <w:p w14:paraId="51F7AFF7" w14:textId="5DE501AD" w:rsidR="00440E25" w:rsidRPr="006E50B4" w:rsidRDefault="00440E25" w:rsidP="00B420A3">
      <w:pPr>
        <w:pStyle w:val="Prosttext1"/>
        <w:spacing w:before="120" w:after="120"/>
        <w:jc w:val="center"/>
        <w:rPr>
          <w:rFonts w:asciiTheme="minorHAnsi" w:hAnsiTheme="minorHAnsi" w:cstheme="minorHAnsi"/>
          <w:b/>
          <w:sz w:val="22"/>
          <w:szCs w:val="22"/>
        </w:rPr>
      </w:pPr>
      <w:r w:rsidRPr="006E50B4">
        <w:rPr>
          <w:rFonts w:asciiTheme="minorHAnsi" w:hAnsiTheme="minorHAnsi" w:cstheme="minorHAnsi"/>
          <w:b/>
          <w:sz w:val="22"/>
          <w:szCs w:val="22"/>
        </w:rPr>
        <w:t xml:space="preserve">Článek </w:t>
      </w:r>
      <w:r w:rsidR="00BF25D3" w:rsidRPr="006E50B4">
        <w:rPr>
          <w:rFonts w:asciiTheme="minorHAnsi" w:hAnsiTheme="minorHAnsi" w:cstheme="minorHAnsi"/>
          <w:b/>
          <w:sz w:val="22"/>
          <w:szCs w:val="22"/>
        </w:rPr>
        <w:t>7</w:t>
      </w:r>
    </w:p>
    <w:p w14:paraId="26268806" w14:textId="77777777" w:rsidR="00440E25" w:rsidRPr="006E50B4" w:rsidRDefault="00440E25" w:rsidP="00B420A3">
      <w:pPr>
        <w:spacing w:before="120" w:after="120" w:line="276" w:lineRule="auto"/>
        <w:jc w:val="center"/>
        <w:rPr>
          <w:rFonts w:cstheme="minorHAnsi"/>
        </w:rPr>
      </w:pPr>
      <w:r w:rsidRPr="006E50B4">
        <w:rPr>
          <w:rFonts w:cstheme="minorHAnsi"/>
          <w:b/>
        </w:rPr>
        <w:t>Ustanovení společná a závěrečná</w:t>
      </w:r>
    </w:p>
    <w:p w14:paraId="2F3D1A3C" w14:textId="357E2244" w:rsidR="00440E25" w:rsidRPr="006E50B4" w:rsidRDefault="00440E25" w:rsidP="004566B0">
      <w:pPr>
        <w:pStyle w:val="smldruhauroven"/>
        <w:numPr>
          <w:ilvl w:val="0"/>
          <w:numId w:val="34"/>
        </w:numPr>
        <w:spacing w:before="120" w:line="276" w:lineRule="auto"/>
        <w:jc w:val="both"/>
        <w:rPr>
          <w:rFonts w:asciiTheme="minorHAnsi" w:hAnsiTheme="minorHAnsi" w:cstheme="minorHAnsi"/>
          <w:sz w:val="22"/>
          <w:szCs w:val="22"/>
        </w:rPr>
      </w:pPr>
      <w:r w:rsidRPr="006E50B4">
        <w:rPr>
          <w:rFonts w:asciiTheme="minorHAnsi" w:hAnsiTheme="minorHAnsi" w:cstheme="minorHAnsi"/>
          <w:sz w:val="22"/>
          <w:szCs w:val="22"/>
        </w:rPr>
        <w:t>Práva a povinnosti stran v této smlouvě výslovně neuvedené se řídí ostatními příslušnými ustanoveními občanského zákoníku a</w:t>
      </w:r>
      <w:r w:rsidR="00011E25" w:rsidRPr="006E50B4">
        <w:rPr>
          <w:rFonts w:asciiTheme="minorHAnsi" w:hAnsiTheme="minorHAnsi" w:cstheme="minorHAnsi"/>
          <w:sz w:val="22"/>
          <w:szCs w:val="22"/>
        </w:rPr>
        <w:t> </w:t>
      </w:r>
      <w:r w:rsidRPr="006E50B4">
        <w:rPr>
          <w:rFonts w:asciiTheme="minorHAnsi" w:hAnsiTheme="minorHAnsi" w:cstheme="minorHAnsi"/>
          <w:sz w:val="22"/>
          <w:szCs w:val="22"/>
        </w:rPr>
        <w:t xml:space="preserve">předpisů souvisejících. </w:t>
      </w:r>
    </w:p>
    <w:p w14:paraId="56243148" w14:textId="04143C44" w:rsidR="00440E25" w:rsidRPr="006E50B4" w:rsidRDefault="00440E25" w:rsidP="004566B0">
      <w:pPr>
        <w:pStyle w:val="smldruhauroven"/>
        <w:numPr>
          <w:ilvl w:val="0"/>
          <w:numId w:val="34"/>
        </w:numPr>
        <w:spacing w:before="120" w:line="276" w:lineRule="auto"/>
        <w:jc w:val="both"/>
        <w:rPr>
          <w:rFonts w:asciiTheme="minorHAnsi" w:hAnsiTheme="minorHAnsi" w:cstheme="minorHAnsi"/>
          <w:sz w:val="22"/>
          <w:szCs w:val="22"/>
        </w:rPr>
      </w:pPr>
      <w:r w:rsidRPr="006E50B4">
        <w:rPr>
          <w:rFonts w:asciiTheme="minorHAnsi" w:hAnsiTheme="minorHAnsi" w:cstheme="minorHAnsi"/>
          <w:sz w:val="22"/>
          <w:szCs w:val="22"/>
        </w:rPr>
        <w:t xml:space="preserve">Jestliže se po nabytí účinnosti této </w:t>
      </w:r>
      <w:r w:rsidR="006E50B4" w:rsidRPr="006E50B4">
        <w:rPr>
          <w:rFonts w:asciiTheme="minorHAnsi" w:hAnsiTheme="minorHAnsi" w:cstheme="minorHAnsi"/>
          <w:sz w:val="22"/>
          <w:szCs w:val="22"/>
        </w:rPr>
        <w:t>S</w:t>
      </w:r>
      <w:r w:rsidRPr="006E50B4">
        <w:rPr>
          <w:rFonts w:asciiTheme="minorHAnsi" w:hAnsiTheme="minorHAnsi" w:cstheme="minorHAnsi"/>
          <w:sz w:val="22"/>
          <w:szCs w:val="22"/>
        </w:rPr>
        <w:t xml:space="preserve">mlouvy ukáže kterékoli její ustanovení jako neplatné ve smyslu platné právní úpravy, nepozbývá tím platnosti </w:t>
      </w:r>
      <w:r w:rsidR="006E50B4" w:rsidRPr="006E50B4">
        <w:rPr>
          <w:rFonts w:asciiTheme="minorHAnsi" w:hAnsiTheme="minorHAnsi" w:cstheme="minorHAnsi"/>
          <w:sz w:val="22"/>
          <w:szCs w:val="22"/>
        </w:rPr>
        <w:t>S</w:t>
      </w:r>
      <w:r w:rsidRPr="006E50B4">
        <w:rPr>
          <w:rFonts w:asciiTheme="minorHAnsi" w:hAnsiTheme="minorHAnsi" w:cstheme="minorHAnsi"/>
          <w:sz w:val="22"/>
          <w:szCs w:val="22"/>
        </w:rPr>
        <w:t xml:space="preserve">mlouva jako celek, ostatní ustanovení této </w:t>
      </w:r>
      <w:r w:rsidR="006E50B4" w:rsidRPr="006E50B4">
        <w:rPr>
          <w:rFonts w:asciiTheme="minorHAnsi" w:hAnsiTheme="minorHAnsi" w:cstheme="minorHAnsi"/>
          <w:sz w:val="22"/>
          <w:szCs w:val="22"/>
        </w:rPr>
        <w:t>S</w:t>
      </w:r>
      <w:r w:rsidRPr="006E50B4">
        <w:rPr>
          <w:rFonts w:asciiTheme="minorHAnsi" w:hAnsiTheme="minorHAnsi" w:cstheme="minorHAnsi"/>
          <w:sz w:val="22"/>
          <w:szCs w:val="22"/>
        </w:rPr>
        <w:t>mlouvy zůstávají nedotčena a neplatné ustanovení se nahradí dodatkem k této smlouvě, jinak příslušným ustanovením obecně závazného právního předpisu a nebude-li takového ustanovení, pak úpravou obvyklou v obchodním styku.</w:t>
      </w:r>
    </w:p>
    <w:p w14:paraId="45838DEB" w14:textId="019094EE" w:rsidR="00440E25" w:rsidRPr="006E50B4" w:rsidRDefault="00440E25" w:rsidP="004566B0">
      <w:pPr>
        <w:pStyle w:val="smldruhauroven"/>
        <w:numPr>
          <w:ilvl w:val="0"/>
          <w:numId w:val="34"/>
        </w:numPr>
        <w:spacing w:before="120" w:line="276" w:lineRule="auto"/>
        <w:jc w:val="both"/>
        <w:rPr>
          <w:rFonts w:asciiTheme="minorHAnsi" w:hAnsiTheme="minorHAnsi" w:cstheme="minorHAnsi"/>
          <w:sz w:val="22"/>
          <w:szCs w:val="22"/>
        </w:rPr>
      </w:pPr>
      <w:r w:rsidRPr="006E50B4">
        <w:rPr>
          <w:rFonts w:asciiTheme="minorHAnsi" w:hAnsiTheme="minorHAnsi" w:cstheme="minorHAnsi"/>
          <w:sz w:val="22"/>
          <w:szCs w:val="22"/>
        </w:rPr>
        <w:t>Veškerá práva a povinnosti z této smlouvy vyplývající se budou řídit a vykládat v souladu s občanským zákoníkem a</w:t>
      </w:r>
      <w:r w:rsidR="00011E25" w:rsidRPr="006E50B4">
        <w:rPr>
          <w:rFonts w:asciiTheme="minorHAnsi" w:hAnsiTheme="minorHAnsi" w:cstheme="minorHAnsi"/>
          <w:sz w:val="22"/>
          <w:szCs w:val="22"/>
        </w:rPr>
        <w:t> </w:t>
      </w:r>
      <w:r w:rsidRPr="006E50B4">
        <w:rPr>
          <w:rFonts w:asciiTheme="minorHAnsi" w:hAnsiTheme="minorHAnsi" w:cstheme="minorHAnsi"/>
          <w:sz w:val="22"/>
          <w:szCs w:val="22"/>
        </w:rPr>
        <w:t xml:space="preserve">právním řádem České republiky. Soudem příslušným k řešení veškerých sporů mezi smluvními stranami v souvislosti s plněním a spory vzniklými z této smlouvy je věcně příslušný soud v Jihlavě. </w:t>
      </w:r>
    </w:p>
    <w:p w14:paraId="62E84663" w14:textId="58EB7A2F" w:rsidR="00440E25" w:rsidRPr="006E50B4" w:rsidRDefault="00BF25D3" w:rsidP="004566B0">
      <w:pPr>
        <w:pStyle w:val="smldruhauroven"/>
        <w:numPr>
          <w:ilvl w:val="0"/>
          <w:numId w:val="34"/>
        </w:numPr>
        <w:spacing w:before="120" w:line="276" w:lineRule="auto"/>
        <w:jc w:val="both"/>
        <w:rPr>
          <w:rFonts w:asciiTheme="minorHAnsi" w:hAnsiTheme="minorHAnsi" w:cstheme="minorHAnsi"/>
          <w:sz w:val="22"/>
          <w:szCs w:val="22"/>
        </w:rPr>
      </w:pPr>
      <w:r w:rsidRPr="006E50B4">
        <w:rPr>
          <w:rFonts w:asciiTheme="minorHAnsi" w:hAnsiTheme="minorHAnsi" w:cstheme="minorHAnsi"/>
          <w:sz w:val="22"/>
          <w:szCs w:val="22"/>
        </w:rPr>
        <w:t>K</w:t>
      </w:r>
      <w:r w:rsidR="00440E25" w:rsidRPr="006E50B4">
        <w:rPr>
          <w:rFonts w:asciiTheme="minorHAnsi" w:hAnsiTheme="minorHAnsi" w:cstheme="minorHAnsi"/>
          <w:sz w:val="22"/>
          <w:szCs w:val="22"/>
        </w:rPr>
        <w:t xml:space="preserve">aždá smluvní strana obdrží originální vyhotovení smlouvy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 </w:t>
      </w:r>
    </w:p>
    <w:p w14:paraId="03E131E3" w14:textId="77777777" w:rsidR="00440E25" w:rsidRPr="006E50B4" w:rsidRDefault="00440E25" w:rsidP="004566B0">
      <w:pPr>
        <w:pStyle w:val="smldruhauroven"/>
        <w:numPr>
          <w:ilvl w:val="0"/>
          <w:numId w:val="34"/>
        </w:numPr>
        <w:spacing w:before="120" w:line="276" w:lineRule="auto"/>
        <w:jc w:val="both"/>
        <w:rPr>
          <w:rFonts w:asciiTheme="minorHAnsi" w:hAnsiTheme="minorHAnsi" w:cstheme="minorHAnsi"/>
          <w:sz w:val="22"/>
          <w:szCs w:val="22"/>
        </w:rPr>
      </w:pPr>
      <w:r w:rsidRPr="006E50B4">
        <w:rPr>
          <w:rFonts w:asciiTheme="minorHAnsi" w:hAnsiTheme="minorHAnsi" w:cstheme="minorHAnsi"/>
          <w:sz w:val="22"/>
          <w:szCs w:val="22"/>
        </w:rPr>
        <w:t xml:space="preserve">Ke změně této smlouvy může dojít pouze na základě písemných dodatků, které musí být odsouhlaseny a podepsány oběma smluvními stranami. </w:t>
      </w:r>
    </w:p>
    <w:p w14:paraId="714396D9" w14:textId="0CA3AE03" w:rsidR="00440E25" w:rsidRPr="006E50B4" w:rsidRDefault="00440E25" w:rsidP="004566B0">
      <w:pPr>
        <w:pStyle w:val="Prosttext1"/>
        <w:numPr>
          <w:ilvl w:val="0"/>
          <w:numId w:val="34"/>
        </w:numPr>
        <w:spacing w:before="120" w:after="120" w:line="276" w:lineRule="auto"/>
        <w:jc w:val="both"/>
        <w:rPr>
          <w:rFonts w:asciiTheme="minorHAnsi" w:hAnsiTheme="minorHAnsi" w:cstheme="minorHAnsi"/>
          <w:sz w:val="22"/>
          <w:szCs w:val="22"/>
        </w:rPr>
      </w:pPr>
      <w:r w:rsidRPr="006E50B4">
        <w:rPr>
          <w:rFonts w:asciiTheme="minorHAnsi" w:hAnsiTheme="minorHAnsi" w:cstheme="minorHAnsi"/>
          <w:sz w:val="22"/>
          <w:szCs w:val="22"/>
        </w:rPr>
        <w:t>Smluvní strany této smlouvy, resp. osoby oprávněné za ně jednat, prohlašují, že se seznámili s obsahem této smlouvy, který je dostatečně určitý a srozumitelný a že s touto smlouvou souhlasí v plném rozsahu. Smluvní strany uzavírají tuto smlouvu na základě své vážné a svobodné vůle, nikoliv v tísni či za nápadně nevýhodných podmínek a</w:t>
      </w:r>
      <w:r w:rsidR="00011E25" w:rsidRPr="006E50B4">
        <w:rPr>
          <w:rFonts w:asciiTheme="minorHAnsi" w:hAnsiTheme="minorHAnsi" w:cstheme="minorHAnsi"/>
          <w:sz w:val="22"/>
          <w:szCs w:val="22"/>
        </w:rPr>
        <w:t> </w:t>
      </w:r>
      <w:r w:rsidRPr="006E50B4">
        <w:rPr>
          <w:rFonts w:asciiTheme="minorHAnsi" w:hAnsiTheme="minorHAnsi" w:cstheme="minorHAnsi"/>
          <w:sz w:val="22"/>
          <w:szCs w:val="22"/>
        </w:rPr>
        <w:t>na důkaz toho připojují své podpisy. Smluvní strany současně prohlašují, že osoby podepisující tuto smlouvu jsou k tomu úkonu oprávněny.</w:t>
      </w:r>
    </w:p>
    <w:p w14:paraId="1816014E" w14:textId="7BE3BEB9" w:rsidR="002E7B8A" w:rsidRPr="00962708" w:rsidRDefault="00440E25" w:rsidP="00440E25">
      <w:pPr>
        <w:rPr>
          <w:rFonts w:cstheme="minorHAnsi"/>
          <w:color w:val="000000" w:themeColor="text1"/>
        </w:rPr>
      </w:pPr>
      <w:r w:rsidRPr="00962708">
        <w:rPr>
          <w:rFonts w:cstheme="minorHAnsi"/>
          <w:color w:val="000000" w:themeColor="text1"/>
        </w:rPr>
        <w:t>V</w:t>
      </w:r>
      <w:r w:rsidR="004566B0" w:rsidRPr="00962708">
        <w:rPr>
          <w:rFonts w:cstheme="minorHAnsi"/>
          <w:color w:val="000000" w:themeColor="text1"/>
        </w:rPr>
        <w:t> </w:t>
      </w:r>
      <w:r w:rsidR="007D21C0" w:rsidRPr="00962708">
        <w:rPr>
          <w:rFonts w:cstheme="minorHAnsi"/>
          <w:color w:val="000000" w:themeColor="text1"/>
        </w:rPr>
        <w:t>Jihlavě</w:t>
      </w:r>
      <w:r w:rsidR="004566B0" w:rsidRPr="00962708">
        <w:rPr>
          <w:rFonts w:cstheme="minorHAnsi"/>
          <w:color w:val="000000" w:themeColor="text1"/>
        </w:rPr>
        <w:t xml:space="preserve"> </w:t>
      </w:r>
      <w:r w:rsidRPr="00962708">
        <w:rPr>
          <w:rFonts w:cstheme="minorHAnsi"/>
          <w:color w:val="000000" w:themeColor="text1"/>
        </w:rPr>
        <w:t xml:space="preserve">dne </w:t>
      </w:r>
      <w:r w:rsidR="00962708" w:rsidRPr="00962708">
        <w:rPr>
          <w:rFonts w:cstheme="minorHAnsi"/>
          <w:color w:val="000000" w:themeColor="text1"/>
        </w:rPr>
        <w:t>04. 08. 2025</w:t>
      </w:r>
      <w:r w:rsidRPr="00962708">
        <w:rPr>
          <w:rFonts w:cstheme="minorHAnsi"/>
          <w:color w:val="000000" w:themeColor="text1"/>
        </w:rPr>
        <w:tab/>
      </w:r>
      <w:r w:rsidRPr="00962708">
        <w:rPr>
          <w:rFonts w:cstheme="minorHAnsi"/>
          <w:color w:val="000000" w:themeColor="text1"/>
        </w:rPr>
        <w:tab/>
      </w:r>
      <w:r w:rsidRPr="00962708">
        <w:rPr>
          <w:rFonts w:cstheme="minorHAnsi"/>
          <w:color w:val="000000" w:themeColor="text1"/>
        </w:rPr>
        <w:tab/>
      </w:r>
      <w:r w:rsidR="002347F4" w:rsidRPr="00962708">
        <w:rPr>
          <w:rFonts w:cstheme="minorHAnsi"/>
          <w:color w:val="000000" w:themeColor="text1"/>
        </w:rPr>
        <w:tab/>
      </w:r>
      <w:r w:rsidR="002E7B8A" w:rsidRPr="00962708">
        <w:rPr>
          <w:rFonts w:cstheme="minorHAnsi"/>
          <w:color w:val="000000" w:themeColor="text1"/>
        </w:rPr>
        <w:t>V</w:t>
      </w:r>
      <w:r w:rsidRPr="00962708">
        <w:rPr>
          <w:rFonts w:cstheme="minorHAnsi"/>
          <w:color w:val="000000" w:themeColor="text1"/>
        </w:rPr>
        <w:t> </w:t>
      </w:r>
      <w:r w:rsidR="007D21C0" w:rsidRPr="00962708">
        <w:rPr>
          <w:rFonts w:cstheme="minorHAnsi"/>
          <w:color w:val="000000" w:themeColor="text1"/>
        </w:rPr>
        <w:t>Brně</w:t>
      </w:r>
      <w:r w:rsidRPr="00962708">
        <w:rPr>
          <w:rFonts w:cstheme="minorHAnsi"/>
          <w:color w:val="000000" w:themeColor="text1"/>
        </w:rPr>
        <w:t xml:space="preserve"> dne</w:t>
      </w:r>
      <w:r w:rsidR="0066672A" w:rsidRPr="00962708">
        <w:rPr>
          <w:rFonts w:cstheme="minorHAnsi"/>
          <w:color w:val="000000" w:themeColor="text1"/>
        </w:rPr>
        <w:t xml:space="preserve"> 23. 07. 2025</w:t>
      </w:r>
      <w:r w:rsidRPr="00962708">
        <w:rPr>
          <w:rFonts w:cstheme="minorHAnsi"/>
          <w:color w:val="000000" w:themeColor="text1"/>
        </w:rPr>
        <w:t xml:space="preserve"> </w:t>
      </w:r>
      <w:r w:rsidRPr="00962708">
        <w:rPr>
          <w:rFonts w:cstheme="minorHAnsi"/>
          <w:color w:val="000000" w:themeColor="text1"/>
        </w:rPr>
        <w:tab/>
      </w:r>
    </w:p>
    <w:p w14:paraId="4247E1B2" w14:textId="0857F579" w:rsidR="00440E25" w:rsidRPr="006E50B4" w:rsidRDefault="00440E25" w:rsidP="00440E25">
      <w:pPr>
        <w:rPr>
          <w:rFonts w:cstheme="minorHAnsi"/>
        </w:rPr>
      </w:pPr>
      <w:r w:rsidRPr="006E50B4">
        <w:rPr>
          <w:rFonts w:cstheme="minorHAnsi"/>
        </w:rPr>
        <w:t>Za objednatele:</w:t>
      </w:r>
      <w:r w:rsidRPr="006E50B4">
        <w:rPr>
          <w:rFonts w:cstheme="minorHAnsi"/>
        </w:rPr>
        <w:tab/>
      </w:r>
      <w:r w:rsidRPr="006E50B4">
        <w:rPr>
          <w:rFonts w:cstheme="minorHAnsi"/>
        </w:rPr>
        <w:tab/>
      </w:r>
      <w:r w:rsidRPr="006E50B4">
        <w:rPr>
          <w:rFonts w:cstheme="minorHAnsi"/>
        </w:rPr>
        <w:tab/>
      </w:r>
      <w:r w:rsidRPr="006E50B4">
        <w:rPr>
          <w:rFonts w:cstheme="minorHAnsi"/>
        </w:rPr>
        <w:tab/>
      </w:r>
      <w:r w:rsidRPr="006E50B4">
        <w:rPr>
          <w:rFonts w:cstheme="minorHAnsi"/>
        </w:rPr>
        <w:tab/>
      </w:r>
      <w:r w:rsidRPr="006E50B4">
        <w:rPr>
          <w:rFonts w:cstheme="minorHAnsi"/>
        </w:rPr>
        <w:tab/>
        <w:t xml:space="preserve">Za </w:t>
      </w:r>
      <w:r w:rsidR="00A53498" w:rsidRPr="006E50B4">
        <w:rPr>
          <w:rFonts w:cstheme="minorHAnsi"/>
        </w:rPr>
        <w:t>poskytovatele</w:t>
      </w:r>
      <w:r w:rsidRPr="006E50B4">
        <w:rPr>
          <w:rFonts w:cstheme="minorHAnsi"/>
        </w:rPr>
        <w:t>:</w:t>
      </w:r>
    </w:p>
    <w:p w14:paraId="51BBD60E" w14:textId="3A36FCED" w:rsidR="006E2B68" w:rsidRPr="006E50B4" w:rsidRDefault="006E2B68" w:rsidP="006E2B68">
      <w:pPr>
        <w:spacing w:after="0" w:line="240" w:lineRule="auto"/>
        <w:rPr>
          <w:rFonts w:cstheme="minorHAnsi"/>
        </w:rPr>
      </w:pPr>
      <w:r w:rsidRPr="006E50B4">
        <w:rPr>
          <w:rFonts w:cstheme="minorHAnsi"/>
        </w:rPr>
        <w:t>Ing. Erika Šteflová, MBA,</w:t>
      </w:r>
      <w:r w:rsidR="007D21C0" w:rsidRPr="006E50B4">
        <w:rPr>
          <w:rFonts w:cstheme="minorHAnsi"/>
        </w:rPr>
        <w:tab/>
      </w:r>
      <w:r w:rsidR="007D21C0" w:rsidRPr="006E50B4">
        <w:rPr>
          <w:rFonts w:cstheme="minorHAnsi"/>
        </w:rPr>
        <w:tab/>
      </w:r>
      <w:r w:rsidR="007D21C0" w:rsidRPr="006E50B4">
        <w:rPr>
          <w:rFonts w:cstheme="minorHAnsi"/>
        </w:rPr>
        <w:tab/>
      </w:r>
      <w:r w:rsidR="007D21C0" w:rsidRPr="006E50B4">
        <w:rPr>
          <w:rFonts w:cstheme="minorHAnsi"/>
        </w:rPr>
        <w:tab/>
        <w:t>Mgr. Soňa Nedomová</w:t>
      </w:r>
    </w:p>
    <w:p w14:paraId="2E0FA9BC" w14:textId="41D75C5D" w:rsidR="006E2B68" w:rsidRPr="006E50B4" w:rsidRDefault="006E2B68" w:rsidP="006E2B68">
      <w:pPr>
        <w:spacing w:after="0" w:line="240" w:lineRule="auto"/>
        <w:rPr>
          <w:rFonts w:cstheme="minorHAnsi"/>
        </w:rPr>
      </w:pPr>
      <w:r w:rsidRPr="006E50B4">
        <w:rPr>
          <w:rFonts w:cstheme="minorHAnsi"/>
        </w:rPr>
        <w:t>ředitelka</w:t>
      </w:r>
      <w:r w:rsidRPr="006E50B4">
        <w:rPr>
          <w:rFonts w:cstheme="minorHAnsi"/>
        </w:rPr>
        <w:tab/>
      </w:r>
      <w:r w:rsidRPr="006E50B4">
        <w:rPr>
          <w:rFonts w:cstheme="minorHAnsi"/>
        </w:rPr>
        <w:tab/>
      </w:r>
      <w:r w:rsidRPr="006E50B4">
        <w:rPr>
          <w:rFonts w:cstheme="minorHAnsi"/>
        </w:rPr>
        <w:tab/>
      </w:r>
      <w:r w:rsidRPr="006E50B4">
        <w:rPr>
          <w:rFonts w:cstheme="minorHAnsi"/>
        </w:rPr>
        <w:tab/>
      </w:r>
      <w:r w:rsidRPr="006E50B4">
        <w:rPr>
          <w:rFonts w:cstheme="minorHAnsi"/>
        </w:rPr>
        <w:tab/>
      </w:r>
      <w:r w:rsidRPr="006E50B4">
        <w:rPr>
          <w:rFonts w:cstheme="minorHAnsi"/>
        </w:rPr>
        <w:tab/>
      </w:r>
      <w:r w:rsidR="007D21C0" w:rsidRPr="006E50B4">
        <w:rPr>
          <w:rFonts w:cstheme="minorHAnsi"/>
        </w:rPr>
        <w:t>jednatelka</w:t>
      </w:r>
    </w:p>
    <w:p w14:paraId="5E939D46" w14:textId="77777777" w:rsidR="007D21C0" w:rsidRPr="006E50B4" w:rsidRDefault="006E2B68" w:rsidP="006E2B68">
      <w:pPr>
        <w:spacing w:after="0" w:line="240" w:lineRule="auto"/>
        <w:rPr>
          <w:rFonts w:cstheme="minorHAnsi"/>
        </w:rPr>
      </w:pPr>
      <w:r w:rsidRPr="006E50B4">
        <w:rPr>
          <w:rFonts w:cstheme="minorHAnsi"/>
        </w:rPr>
        <w:t xml:space="preserve">Projektová kancelář Kraje Vysočina, </w:t>
      </w:r>
    </w:p>
    <w:p w14:paraId="29EF5230" w14:textId="7CC2F73B" w:rsidR="006E2B68" w:rsidRPr="006E50B4" w:rsidRDefault="006E2B68" w:rsidP="006E2B68">
      <w:pPr>
        <w:spacing w:after="0" w:line="240" w:lineRule="auto"/>
        <w:rPr>
          <w:rFonts w:cstheme="minorHAnsi"/>
        </w:rPr>
      </w:pPr>
      <w:r w:rsidRPr="006E50B4">
        <w:rPr>
          <w:rFonts w:cstheme="minorHAnsi"/>
        </w:rPr>
        <w:t xml:space="preserve">příspěvková organizace </w:t>
      </w:r>
    </w:p>
    <w:p w14:paraId="7D00BC30" w14:textId="74EF7C5A" w:rsidR="00440E25" w:rsidRPr="006E50B4" w:rsidRDefault="003A08C7" w:rsidP="00294172">
      <w:pPr>
        <w:rPr>
          <w:rFonts w:eastAsia="Times New Roman" w:cstheme="minorHAnsi"/>
          <w:color w:val="00000A"/>
          <w:lang w:eastAsia="ar-SA"/>
        </w:rPr>
      </w:pPr>
      <w:r>
        <w:rPr>
          <w:rFonts w:cstheme="minorHAnsi"/>
          <w:iCs/>
        </w:rPr>
        <w:t>P</w:t>
      </w:r>
      <w:r w:rsidR="00440E25" w:rsidRPr="006E50B4">
        <w:rPr>
          <w:rFonts w:cstheme="minorHAnsi"/>
          <w:iCs/>
        </w:rPr>
        <w:t>odepsáno elektronicky</w:t>
      </w:r>
      <w:r w:rsidR="00440E25" w:rsidRPr="006E50B4">
        <w:rPr>
          <w:rFonts w:cstheme="minorHAnsi"/>
          <w:iCs/>
        </w:rPr>
        <w:tab/>
      </w:r>
      <w:r w:rsidR="00440E25" w:rsidRPr="006E50B4">
        <w:rPr>
          <w:rFonts w:cstheme="minorHAnsi"/>
          <w:iCs/>
        </w:rPr>
        <w:tab/>
      </w:r>
      <w:r w:rsidR="00440E25" w:rsidRPr="006E50B4">
        <w:rPr>
          <w:rFonts w:cstheme="minorHAnsi"/>
          <w:iCs/>
        </w:rPr>
        <w:tab/>
      </w:r>
      <w:r w:rsidR="00440E25" w:rsidRPr="006E50B4">
        <w:rPr>
          <w:rFonts w:cstheme="minorHAnsi"/>
          <w:iCs/>
        </w:rPr>
        <w:tab/>
        <w:t xml:space="preserve">Podepsáno elektronicky      </w:t>
      </w:r>
      <w:bookmarkStart w:id="0" w:name="_GoBack"/>
      <w:bookmarkEnd w:id="0"/>
    </w:p>
    <w:sectPr w:rsidR="00440E25" w:rsidRPr="006E50B4"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F03E0" w14:textId="77777777" w:rsidR="00A458E7" w:rsidRDefault="00A458E7" w:rsidP="0016507F">
      <w:pPr>
        <w:spacing w:after="0" w:line="240" w:lineRule="auto"/>
      </w:pPr>
      <w:r>
        <w:separator/>
      </w:r>
    </w:p>
  </w:endnote>
  <w:endnote w:type="continuationSeparator" w:id="0">
    <w:p w14:paraId="65F23B5B" w14:textId="77777777" w:rsidR="00A458E7" w:rsidRDefault="00A458E7"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1F63" w14:textId="77777777" w:rsidR="003019C7" w:rsidRDefault="003019C7" w:rsidP="00EE7884">
    <w:pPr>
      <w:pStyle w:val="Zpat"/>
      <w:jc w:val="center"/>
      <w:rPr>
        <w:rFonts w:ascii="Montserrat Medium" w:hAnsi="Montserrat Medium"/>
        <w:color w:val="767171" w:themeColor="background2" w:themeShade="80"/>
        <w:sz w:val="18"/>
        <w:szCs w:val="18"/>
      </w:rPr>
    </w:pPr>
  </w:p>
  <w:p w14:paraId="139ECFAA" w14:textId="5D00517F"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3A08C7">
      <w:rPr>
        <w:rFonts w:ascii="Calibri" w:hAnsi="Calibri" w:cs="Calibri"/>
        <w:noProof/>
        <w:color w:val="767171" w:themeColor="background2" w:themeShade="80"/>
      </w:rPr>
      <w:t>4</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3A08C7">
      <w:rPr>
        <w:rFonts w:ascii="Calibri" w:hAnsi="Calibri" w:cs="Calibri"/>
        <w:noProof/>
        <w:color w:val="767171" w:themeColor="background2" w:themeShade="80"/>
      </w:rPr>
      <w:t>4</w:t>
    </w:r>
    <w:r w:rsidRPr="00F075D0">
      <w:rPr>
        <w:rFonts w:ascii="Calibri" w:hAnsi="Calibri" w:cs="Calibri"/>
        <w:noProof/>
        <w:color w:val="767171" w:themeColor="background2" w:themeShade="80"/>
      </w:rPr>
      <w:fldChar w:fldCharType="end"/>
    </w:r>
  </w:p>
  <w:p w14:paraId="4E917729" w14:textId="77777777" w:rsidR="00C87AB0" w:rsidRPr="00F075D0" w:rsidRDefault="00C87AB0" w:rsidP="00EE7884">
    <w:pPr>
      <w:pStyle w:val="Zpat"/>
      <w:jc w:val="center"/>
      <w:rPr>
        <w:rFonts w:ascii="Calibri" w:hAnsi="Calibri" w:cs="Calibri"/>
        <w:color w:val="767171" w:themeColor="background2" w:themeShade="80"/>
      </w:rPr>
    </w:pPr>
  </w:p>
  <w:p w14:paraId="3D9547E5" w14:textId="77777777" w:rsidR="0019724D" w:rsidRDefault="006A157A" w:rsidP="00C87AB0">
    <w:pPr>
      <w:pStyle w:val="Zpat"/>
      <w:ind w:firstLine="851"/>
    </w:pPr>
    <w:r>
      <w:t xml:space="preserve">                 </w:t>
    </w:r>
    <w:r>
      <w:rPr>
        <w:noProof/>
        <w:lang w:eastAsia="cs-CZ"/>
      </w:rPr>
      <w:drawing>
        <wp:inline distT="0" distB="0" distL="0" distR="0" wp14:anchorId="6E234948" wp14:editId="5ABF47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22F3FA87"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D5E" w14:textId="77777777" w:rsidR="0019724D" w:rsidRDefault="007847CC" w:rsidP="00EB1D06">
    <w:pPr>
      <w:pStyle w:val="Zpat"/>
      <w:spacing w:before="240"/>
      <w:ind w:right="-307" w:hanging="284"/>
      <w:jc w:val="center"/>
    </w:pPr>
    <w:r>
      <w:rPr>
        <w:noProof/>
        <w:lang w:eastAsia="cs-CZ"/>
      </w:rPr>
      <w:drawing>
        <wp:inline distT="0" distB="0" distL="0" distR="0" wp14:anchorId="48289D5F" wp14:editId="592A2C16">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D0D31" w14:textId="77777777" w:rsidR="00A458E7" w:rsidRDefault="00A458E7" w:rsidP="0016507F">
      <w:pPr>
        <w:spacing w:after="0" w:line="240" w:lineRule="auto"/>
      </w:pPr>
      <w:r>
        <w:separator/>
      </w:r>
    </w:p>
  </w:footnote>
  <w:footnote w:type="continuationSeparator" w:id="0">
    <w:p w14:paraId="5295C379" w14:textId="77777777" w:rsidR="00A458E7" w:rsidRDefault="00A458E7"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F2C8" w14:textId="77777777" w:rsidR="00D270ED" w:rsidRDefault="003A08C7">
    <w:pPr>
      <w:pStyle w:val="Zhlav"/>
    </w:pPr>
    <w:r>
      <w:rPr>
        <w:noProof/>
      </w:rPr>
      <w:pict w14:anchorId="648C5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1027"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3372" w14:textId="5739025E" w:rsidR="0019724D" w:rsidRPr="002C1F42" w:rsidRDefault="003A08C7" w:rsidP="0019724D">
    <w:pPr>
      <w:rPr>
        <w:lang w:val="en-US"/>
      </w:rPr>
    </w:pPr>
    <w:r>
      <w:rPr>
        <w:noProof/>
        <w:lang w:eastAsia="cs-CZ"/>
      </w:rPr>
      <w:pict w14:anchorId="779D1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1026"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612E231B" wp14:editId="4205A8A3">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p>
  <w:p w14:paraId="26A180E5"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7298" w14:textId="77777777" w:rsidR="0019724D" w:rsidRPr="002C1F42" w:rsidRDefault="003A08C7" w:rsidP="001D4C5C">
    <w:pPr>
      <w:pStyle w:val="Zhlav"/>
      <w:tabs>
        <w:tab w:val="clear" w:pos="4536"/>
        <w:tab w:val="clear" w:pos="9072"/>
        <w:tab w:val="left" w:pos="4710"/>
      </w:tabs>
      <w:rPr>
        <w:lang w:val="en-US"/>
      </w:rPr>
    </w:pPr>
    <w:r>
      <w:rPr>
        <w:noProof/>
        <w:lang w:val="en-US"/>
      </w:rPr>
      <w:pict w14:anchorId="772F1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1025"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65397721" wp14:editId="689C1D9A">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63pt" o:bullet="t">
        <v:imagedata r:id="rId1" o:title="Poznámka 2020-03-23 164337"/>
      </v:shape>
    </w:pict>
  </w:numPicBullet>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390C0712"/>
    <w:name w:val="WW8Num4"/>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1080"/>
        </w:tabs>
        <w:ind w:left="1080" w:hanging="360"/>
      </w:pPr>
      <w:rPr>
        <w:sz w:val="22"/>
        <w:szCs w:val="22"/>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9CA4D3C0"/>
    <w:name w:val="WW8Num9"/>
    <w:lvl w:ilvl="0">
      <w:start w:val="1"/>
      <w:numFmt w:val="decimal"/>
      <w:lvlText w:val="%1."/>
      <w:lvlJc w:val="left"/>
      <w:pPr>
        <w:tabs>
          <w:tab w:val="num" w:pos="360"/>
        </w:tabs>
        <w:ind w:left="360" w:hanging="360"/>
      </w:pPr>
      <w:rPr>
        <w:rFonts w:ascii="Calibri" w:hAnsi="Calibri" w:cs="Calibri" w:hint="default"/>
        <w:b w:val="0"/>
        <w:bCs w:val="0"/>
      </w:rPr>
    </w:lvl>
    <w:lvl w:ilvl="1">
      <w:start w:val="1"/>
      <w:numFmt w:val="decimal"/>
      <w:lvlText w:val="%2."/>
      <w:lvlJc w:val="left"/>
      <w:pPr>
        <w:tabs>
          <w:tab w:val="num" w:pos="644"/>
        </w:tabs>
        <w:ind w:left="644"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6B7A54"/>
    <w:multiLevelType w:val="multilevel"/>
    <w:tmpl w:val="84F4F2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2FA23D3"/>
    <w:multiLevelType w:val="hybridMultilevel"/>
    <w:tmpl w:val="AC8C25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71F2702"/>
    <w:multiLevelType w:val="hybridMultilevel"/>
    <w:tmpl w:val="58C6401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70240CA"/>
    <w:multiLevelType w:val="multilevel"/>
    <w:tmpl w:val="A2EE2694"/>
    <w:lvl w:ilvl="0">
      <w:start w:val="2"/>
      <w:numFmt w:val="decimal"/>
      <w:lvlText w:val="%1"/>
      <w:lvlJc w:val="left"/>
      <w:pPr>
        <w:ind w:left="360" w:hanging="360"/>
      </w:pPr>
      <w:rPr>
        <w:rFonts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8"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4B79388E"/>
    <w:multiLevelType w:val="hybridMultilevel"/>
    <w:tmpl w:val="74A42BF2"/>
    <w:lvl w:ilvl="0" w:tplc="5A38A986">
      <w:start w:val="1"/>
      <w:numFmt w:val="decimal"/>
      <w:lvlText w:val="%1."/>
      <w:lvlJc w:val="left"/>
      <w:pPr>
        <w:ind w:left="360" w:hanging="360"/>
      </w:pPr>
      <w:rPr>
        <w:b w:val="0"/>
        <w:bCs/>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8101B6"/>
    <w:multiLevelType w:val="hybridMultilevel"/>
    <w:tmpl w:val="55AAE2A8"/>
    <w:lvl w:ilvl="0" w:tplc="352EAD64">
      <w:numFmt w:val="bullet"/>
      <w:lvlText w:val="-"/>
      <w:lvlJc w:val="left"/>
      <w:pPr>
        <w:ind w:left="1092" w:hanging="360"/>
      </w:pPr>
      <w:rPr>
        <w:rFonts w:ascii="Arial" w:eastAsia="Calibri" w:hAnsi="Arial" w:cs="Arial" w:hint="default"/>
        <w:color w:val="000000"/>
      </w:rPr>
    </w:lvl>
    <w:lvl w:ilvl="1" w:tplc="04050001">
      <w:start w:val="1"/>
      <w:numFmt w:val="bullet"/>
      <w:lvlText w:val=""/>
      <w:lvlJc w:val="left"/>
      <w:pPr>
        <w:ind w:left="1812" w:hanging="360"/>
      </w:pPr>
      <w:rPr>
        <w:rFonts w:ascii="Symbol" w:hAnsi="Symbol" w:hint="default"/>
        <w:color w:val="000000"/>
      </w:rPr>
    </w:lvl>
    <w:lvl w:ilvl="2" w:tplc="04050005">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8"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9" w15:restartNumberingAfterBreak="0">
    <w:nsid w:val="51752A26"/>
    <w:multiLevelType w:val="multilevel"/>
    <w:tmpl w:val="B608F788"/>
    <w:lvl w:ilvl="0">
      <w:start w:val="2"/>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30"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5"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4C51451"/>
    <w:multiLevelType w:val="hybridMultilevel"/>
    <w:tmpl w:val="5AB43FFE"/>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38"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8"/>
  </w:num>
  <w:num w:numId="4">
    <w:abstractNumId w:val="31"/>
  </w:num>
  <w:num w:numId="5">
    <w:abstractNumId w:val="35"/>
  </w:num>
  <w:num w:numId="6">
    <w:abstractNumId w:val="20"/>
  </w:num>
  <w:num w:numId="7">
    <w:abstractNumId w:val="3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1"/>
  </w:num>
  <w:num w:numId="11">
    <w:abstractNumId w:val="36"/>
  </w:num>
  <w:num w:numId="12">
    <w:abstractNumId w:val="35"/>
  </w:num>
  <w:num w:numId="13">
    <w:abstractNumId w:val="18"/>
  </w:num>
  <w:num w:numId="14">
    <w:abstractNumId w:val="15"/>
  </w:num>
  <w:num w:numId="15">
    <w:abstractNumId w:val="19"/>
  </w:num>
  <w:num w:numId="16">
    <w:abstractNumId w:val="40"/>
  </w:num>
  <w:num w:numId="17">
    <w:abstractNumId w:val="26"/>
  </w:num>
  <w:num w:numId="18">
    <w:abstractNumId w:val="30"/>
  </w:num>
  <w:num w:numId="19">
    <w:abstractNumId w:val="9"/>
  </w:num>
  <w:num w:numId="20">
    <w:abstractNumId w:val="25"/>
  </w:num>
  <w:num w:numId="21">
    <w:abstractNumId w:val="32"/>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4"/>
  </w:num>
  <w:num w:numId="27">
    <w:abstractNumId w:val="13"/>
  </w:num>
  <w:num w:numId="28">
    <w:abstractNumId w:val="23"/>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29"/>
  </w:num>
  <w:num w:numId="37">
    <w:abstractNumId w:val="34"/>
  </w:num>
  <w:num w:numId="38">
    <w:abstractNumId w:val="27"/>
  </w:num>
  <w:num w:numId="39">
    <w:abstractNumId w:val="28"/>
  </w:num>
  <w:num w:numId="40">
    <w:abstractNumId w:val="17"/>
  </w:num>
  <w:num w:numId="41">
    <w:abstractNumId w:val="8"/>
  </w:num>
  <w:num w:numId="42">
    <w:abstractNumId w:val="41"/>
  </w:num>
  <w:num w:numId="43">
    <w:abstractNumId w:val="10"/>
  </w:num>
  <w:num w:numId="44">
    <w:abstractNumId w:val="16"/>
  </w:num>
  <w:num w:numId="45">
    <w:abstractNumId w:val="11"/>
  </w:num>
  <w:num w:numId="46">
    <w:abstractNumId w:val="37"/>
  </w:num>
  <w:num w:numId="47">
    <w:abstractNumId w:val="1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28"/>
    <w:rsid w:val="00000136"/>
    <w:rsid w:val="00001ACB"/>
    <w:rsid w:val="000044DB"/>
    <w:rsid w:val="00006260"/>
    <w:rsid w:val="00006645"/>
    <w:rsid w:val="00006C80"/>
    <w:rsid w:val="0000713B"/>
    <w:rsid w:val="00007C2A"/>
    <w:rsid w:val="00011379"/>
    <w:rsid w:val="00011A8B"/>
    <w:rsid w:val="00011E25"/>
    <w:rsid w:val="0001633F"/>
    <w:rsid w:val="00016A6D"/>
    <w:rsid w:val="0001701E"/>
    <w:rsid w:val="00017FBD"/>
    <w:rsid w:val="00021873"/>
    <w:rsid w:val="00022759"/>
    <w:rsid w:val="00025ED8"/>
    <w:rsid w:val="0002646B"/>
    <w:rsid w:val="00030088"/>
    <w:rsid w:val="00030616"/>
    <w:rsid w:val="00031EBB"/>
    <w:rsid w:val="00032C8F"/>
    <w:rsid w:val="00032EBC"/>
    <w:rsid w:val="0003394D"/>
    <w:rsid w:val="00033D8A"/>
    <w:rsid w:val="00034485"/>
    <w:rsid w:val="00034F94"/>
    <w:rsid w:val="0003688C"/>
    <w:rsid w:val="00043B26"/>
    <w:rsid w:val="00044054"/>
    <w:rsid w:val="00044688"/>
    <w:rsid w:val="000448A4"/>
    <w:rsid w:val="00045C3B"/>
    <w:rsid w:val="00050BBD"/>
    <w:rsid w:val="000521FA"/>
    <w:rsid w:val="0005222B"/>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3AA"/>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59DC"/>
    <w:rsid w:val="000E6987"/>
    <w:rsid w:val="000E7DE2"/>
    <w:rsid w:val="000F0708"/>
    <w:rsid w:val="000F184F"/>
    <w:rsid w:val="000F4102"/>
    <w:rsid w:val="000F6EAE"/>
    <w:rsid w:val="001028AA"/>
    <w:rsid w:val="00105EEE"/>
    <w:rsid w:val="0011129C"/>
    <w:rsid w:val="0011142D"/>
    <w:rsid w:val="001120FD"/>
    <w:rsid w:val="00112BCC"/>
    <w:rsid w:val="00112E92"/>
    <w:rsid w:val="001138B6"/>
    <w:rsid w:val="00117696"/>
    <w:rsid w:val="00117979"/>
    <w:rsid w:val="00117A76"/>
    <w:rsid w:val="00120443"/>
    <w:rsid w:val="00120E83"/>
    <w:rsid w:val="00130075"/>
    <w:rsid w:val="001300C3"/>
    <w:rsid w:val="00130597"/>
    <w:rsid w:val="00131F31"/>
    <w:rsid w:val="00137E02"/>
    <w:rsid w:val="00147E99"/>
    <w:rsid w:val="00151773"/>
    <w:rsid w:val="0015195C"/>
    <w:rsid w:val="00153377"/>
    <w:rsid w:val="001535AC"/>
    <w:rsid w:val="001561EE"/>
    <w:rsid w:val="00162449"/>
    <w:rsid w:val="001638B5"/>
    <w:rsid w:val="0016507F"/>
    <w:rsid w:val="00171A3C"/>
    <w:rsid w:val="0017278F"/>
    <w:rsid w:val="00172FF9"/>
    <w:rsid w:val="0017519B"/>
    <w:rsid w:val="00176470"/>
    <w:rsid w:val="00177C20"/>
    <w:rsid w:val="00180D3C"/>
    <w:rsid w:val="00180E06"/>
    <w:rsid w:val="00182D00"/>
    <w:rsid w:val="0018555D"/>
    <w:rsid w:val="00185A3B"/>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560A"/>
    <w:rsid w:val="001C6530"/>
    <w:rsid w:val="001C6A70"/>
    <w:rsid w:val="001D27A5"/>
    <w:rsid w:val="001D2CC1"/>
    <w:rsid w:val="001D4C5C"/>
    <w:rsid w:val="001D5E01"/>
    <w:rsid w:val="001D77E3"/>
    <w:rsid w:val="001E192B"/>
    <w:rsid w:val="001E1FEB"/>
    <w:rsid w:val="001E2319"/>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322F"/>
    <w:rsid w:val="00214335"/>
    <w:rsid w:val="00216059"/>
    <w:rsid w:val="00221014"/>
    <w:rsid w:val="002214A1"/>
    <w:rsid w:val="00221BC5"/>
    <w:rsid w:val="0023096F"/>
    <w:rsid w:val="00231B99"/>
    <w:rsid w:val="0023430F"/>
    <w:rsid w:val="002347F4"/>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6505"/>
    <w:rsid w:val="002778F9"/>
    <w:rsid w:val="00284F0C"/>
    <w:rsid w:val="00286620"/>
    <w:rsid w:val="00290194"/>
    <w:rsid w:val="00292B40"/>
    <w:rsid w:val="00294172"/>
    <w:rsid w:val="00294830"/>
    <w:rsid w:val="0029510E"/>
    <w:rsid w:val="00297608"/>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2A6A"/>
    <w:rsid w:val="002E4800"/>
    <w:rsid w:val="002E5CBC"/>
    <w:rsid w:val="002E6084"/>
    <w:rsid w:val="002E6103"/>
    <w:rsid w:val="002E7B8A"/>
    <w:rsid w:val="002F03BE"/>
    <w:rsid w:val="002F1843"/>
    <w:rsid w:val="002F31FD"/>
    <w:rsid w:val="002F3637"/>
    <w:rsid w:val="002F4AC4"/>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2440"/>
    <w:rsid w:val="00332FE9"/>
    <w:rsid w:val="00333017"/>
    <w:rsid w:val="0033606B"/>
    <w:rsid w:val="00340B0E"/>
    <w:rsid w:val="00342B3D"/>
    <w:rsid w:val="00342BFE"/>
    <w:rsid w:val="00343C39"/>
    <w:rsid w:val="00344157"/>
    <w:rsid w:val="003460B2"/>
    <w:rsid w:val="0034737E"/>
    <w:rsid w:val="00350F68"/>
    <w:rsid w:val="0035130E"/>
    <w:rsid w:val="00351CEB"/>
    <w:rsid w:val="0035228C"/>
    <w:rsid w:val="00354735"/>
    <w:rsid w:val="00355024"/>
    <w:rsid w:val="00360D97"/>
    <w:rsid w:val="0036144E"/>
    <w:rsid w:val="0036202E"/>
    <w:rsid w:val="00362A3F"/>
    <w:rsid w:val="00363A67"/>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92B"/>
    <w:rsid w:val="003945C4"/>
    <w:rsid w:val="0039788F"/>
    <w:rsid w:val="00397FE1"/>
    <w:rsid w:val="003A08C7"/>
    <w:rsid w:val="003A208D"/>
    <w:rsid w:val="003A2515"/>
    <w:rsid w:val="003A2656"/>
    <w:rsid w:val="003A33D7"/>
    <w:rsid w:val="003A42A8"/>
    <w:rsid w:val="003A5B1B"/>
    <w:rsid w:val="003A5E56"/>
    <w:rsid w:val="003A675B"/>
    <w:rsid w:val="003B2EEF"/>
    <w:rsid w:val="003B3F2F"/>
    <w:rsid w:val="003B414C"/>
    <w:rsid w:val="003B681A"/>
    <w:rsid w:val="003B76D4"/>
    <w:rsid w:val="003C2791"/>
    <w:rsid w:val="003C31E7"/>
    <w:rsid w:val="003C333F"/>
    <w:rsid w:val="003C5106"/>
    <w:rsid w:val="003D23BC"/>
    <w:rsid w:val="003D28DB"/>
    <w:rsid w:val="003D64C2"/>
    <w:rsid w:val="003D6F36"/>
    <w:rsid w:val="003E01FB"/>
    <w:rsid w:val="003E52DD"/>
    <w:rsid w:val="003E6814"/>
    <w:rsid w:val="003F1459"/>
    <w:rsid w:val="003F1797"/>
    <w:rsid w:val="003F1929"/>
    <w:rsid w:val="003F3CD3"/>
    <w:rsid w:val="003F49E2"/>
    <w:rsid w:val="003F6396"/>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0E25"/>
    <w:rsid w:val="00441B9E"/>
    <w:rsid w:val="00443365"/>
    <w:rsid w:val="00443B77"/>
    <w:rsid w:val="00444986"/>
    <w:rsid w:val="00445315"/>
    <w:rsid w:val="00445CD7"/>
    <w:rsid w:val="00445FB5"/>
    <w:rsid w:val="00445FBD"/>
    <w:rsid w:val="004461AC"/>
    <w:rsid w:val="0045032A"/>
    <w:rsid w:val="004519BD"/>
    <w:rsid w:val="00452871"/>
    <w:rsid w:val="004559B9"/>
    <w:rsid w:val="004566B0"/>
    <w:rsid w:val="00462712"/>
    <w:rsid w:val="00463CE3"/>
    <w:rsid w:val="00465711"/>
    <w:rsid w:val="00465DDC"/>
    <w:rsid w:val="00471AA3"/>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1FB"/>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0E87"/>
    <w:rsid w:val="00554738"/>
    <w:rsid w:val="00555B33"/>
    <w:rsid w:val="00556D66"/>
    <w:rsid w:val="005619D0"/>
    <w:rsid w:val="005638EF"/>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069B4"/>
    <w:rsid w:val="00612D4F"/>
    <w:rsid w:val="00615927"/>
    <w:rsid w:val="00615E8A"/>
    <w:rsid w:val="0061771A"/>
    <w:rsid w:val="00621944"/>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675"/>
    <w:rsid w:val="00650A21"/>
    <w:rsid w:val="00650BDE"/>
    <w:rsid w:val="00656167"/>
    <w:rsid w:val="00662BA7"/>
    <w:rsid w:val="00664219"/>
    <w:rsid w:val="00664C7C"/>
    <w:rsid w:val="00665E1B"/>
    <w:rsid w:val="0066672A"/>
    <w:rsid w:val="00666C79"/>
    <w:rsid w:val="006671F6"/>
    <w:rsid w:val="00675D01"/>
    <w:rsid w:val="0068183F"/>
    <w:rsid w:val="00681A09"/>
    <w:rsid w:val="00681A5A"/>
    <w:rsid w:val="00684737"/>
    <w:rsid w:val="00685001"/>
    <w:rsid w:val="00686DA5"/>
    <w:rsid w:val="00687538"/>
    <w:rsid w:val="00690D70"/>
    <w:rsid w:val="00694FEF"/>
    <w:rsid w:val="006957CE"/>
    <w:rsid w:val="006A0E0E"/>
    <w:rsid w:val="006A157A"/>
    <w:rsid w:val="006A2A9C"/>
    <w:rsid w:val="006A4E31"/>
    <w:rsid w:val="006A6478"/>
    <w:rsid w:val="006B058B"/>
    <w:rsid w:val="006B3BFE"/>
    <w:rsid w:val="006B4296"/>
    <w:rsid w:val="006B4EC6"/>
    <w:rsid w:val="006B524E"/>
    <w:rsid w:val="006B7909"/>
    <w:rsid w:val="006B7EC4"/>
    <w:rsid w:val="006C0619"/>
    <w:rsid w:val="006C0662"/>
    <w:rsid w:val="006C4A54"/>
    <w:rsid w:val="006C4CAC"/>
    <w:rsid w:val="006C5974"/>
    <w:rsid w:val="006D1F0B"/>
    <w:rsid w:val="006E0088"/>
    <w:rsid w:val="006E0525"/>
    <w:rsid w:val="006E0BF3"/>
    <w:rsid w:val="006E12FE"/>
    <w:rsid w:val="006E2B68"/>
    <w:rsid w:val="006E3461"/>
    <w:rsid w:val="006E3EDF"/>
    <w:rsid w:val="006E50B4"/>
    <w:rsid w:val="006E635B"/>
    <w:rsid w:val="006E6889"/>
    <w:rsid w:val="006F2625"/>
    <w:rsid w:val="006F4FE8"/>
    <w:rsid w:val="00701AEA"/>
    <w:rsid w:val="00701D9D"/>
    <w:rsid w:val="00702CC3"/>
    <w:rsid w:val="0070426F"/>
    <w:rsid w:val="00704BFE"/>
    <w:rsid w:val="00711B7B"/>
    <w:rsid w:val="00712371"/>
    <w:rsid w:val="007131AC"/>
    <w:rsid w:val="00713811"/>
    <w:rsid w:val="0071393F"/>
    <w:rsid w:val="00714ABA"/>
    <w:rsid w:val="0071573D"/>
    <w:rsid w:val="00716DC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4C9"/>
    <w:rsid w:val="0074561D"/>
    <w:rsid w:val="00745F7D"/>
    <w:rsid w:val="00751A48"/>
    <w:rsid w:val="00751A91"/>
    <w:rsid w:val="00753746"/>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86638"/>
    <w:rsid w:val="0079312E"/>
    <w:rsid w:val="00793ACE"/>
    <w:rsid w:val="007945F0"/>
    <w:rsid w:val="007946F1"/>
    <w:rsid w:val="007A3E0E"/>
    <w:rsid w:val="007A4072"/>
    <w:rsid w:val="007A6C47"/>
    <w:rsid w:val="007A7D57"/>
    <w:rsid w:val="007B01A5"/>
    <w:rsid w:val="007B1222"/>
    <w:rsid w:val="007B2989"/>
    <w:rsid w:val="007B33AD"/>
    <w:rsid w:val="007B3D58"/>
    <w:rsid w:val="007B6969"/>
    <w:rsid w:val="007B6A50"/>
    <w:rsid w:val="007C0102"/>
    <w:rsid w:val="007C0C38"/>
    <w:rsid w:val="007C191D"/>
    <w:rsid w:val="007C3262"/>
    <w:rsid w:val="007C77E1"/>
    <w:rsid w:val="007C7B86"/>
    <w:rsid w:val="007D21C0"/>
    <w:rsid w:val="007D6866"/>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586B"/>
    <w:rsid w:val="00817AED"/>
    <w:rsid w:val="00817B5E"/>
    <w:rsid w:val="00817E3D"/>
    <w:rsid w:val="008229EB"/>
    <w:rsid w:val="0082300E"/>
    <w:rsid w:val="00823041"/>
    <w:rsid w:val="0082333A"/>
    <w:rsid w:val="00826C80"/>
    <w:rsid w:val="008270E4"/>
    <w:rsid w:val="00827EC3"/>
    <w:rsid w:val="00830C9C"/>
    <w:rsid w:val="0083179E"/>
    <w:rsid w:val="00832188"/>
    <w:rsid w:val="0083324C"/>
    <w:rsid w:val="008344FE"/>
    <w:rsid w:val="008413B6"/>
    <w:rsid w:val="00841567"/>
    <w:rsid w:val="0084368D"/>
    <w:rsid w:val="00844D71"/>
    <w:rsid w:val="00846535"/>
    <w:rsid w:val="008467B2"/>
    <w:rsid w:val="00847220"/>
    <w:rsid w:val="0084771C"/>
    <w:rsid w:val="00852DC3"/>
    <w:rsid w:val="008540B6"/>
    <w:rsid w:val="00856CD2"/>
    <w:rsid w:val="00860453"/>
    <w:rsid w:val="00862C73"/>
    <w:rsid w:val="00862DB2"/>
    <w:rsid w:val="00864BAE"/>
    <w:rsid w:val="00865618"/>
    <w:rsid w:val="008752AF"/>
    <w:rsid w:val="00880E1A"/>
    <w:rsid w:val="00881310"/>
    <w:rsid w:val="008817A4"/>
    <w:rsid w:val="008835FD"/>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4A4"/>
    <w:rsid w:val="008C7D24"/>
    <w:rsid w:val="008D4D74"/>
    <w:rsid w:val="008E3BEF"/>
    <w:rsid w:val="008E5207"/>
    <w:rsid w:val="008E5343"/>
    <w:rsid w:val="008E5B4C"/>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3EF8"/>
    <w:rsid w:val="00955CA9"/>
    <w:rsid w:val="00955D4B"/>
    <w:rsid w:val="0095632E"/>
    <w:rsid w:val="00956D5E"/>
    <w:rsid w:val="00962708"/>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4C9"/>
    <w:rsid w:val="009C7677"/>
    <w:rsid w:val="009D01DE"/>
    <w:rsid w:val="009D1931"/>
    <w:rsid w:val="009D231E"/>
    <w:rsid w:val="009D6198"/>
    <w:rsid w:val="009D62D7"/>
    <w:rsid w:val="009D6B0A"/>
    <w:rsid w:val="009D7220"/>
    <w:rsid w:val="009E1B42"/>
    <w:rsid w:val="009E1C7F"/>
    <w:rsid w:val="009E4FFC"/>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26A8E"/>
    <w:rsid w:val="00A30FB0"/>
    <w:rsid w:val="00A32804"/>
    <w:rsid w:val="00A34882"/>
    <w:rsid w:val="00A43E30"/>
    <w:rsid w:val="00A458E7"/>
    <w:rsid w:val="00A45AD0"/>
    <w:rsid w:val="00A464C9"/>
    <w:rsid w:val="00A47746"/>
    <w:rsid w:val="00A52178"/>
    <w:rsid w:val="00A527F5"/>
    <w:rsid w:val="00A53498"/>
    <w:rsid w:val="00A55957"/>
    <w:rsid w:val="00A55A97"/>
    <w:rsid w:val="00A57405"/>
    <w:rsid w:val="00A62895"/>
    <w:rsid w:val="00A640C3"/>
    <w:rsid w:val="00A653DD"/>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4550"/>
    <w:rsid w:val="00AC5EB7"/>
    <w:rsid w:val="00AC70E1"/>
    <w:rsid w:val="00AC7FAE"/>
    <w:rsid w:val="00AD02A6"/>
    <w:rsid w:val="00AD0EB7"/>
    <w:rsid w:val="00AD0F71"/>
    <w:rsid w:val="00AD17D1"/>
    <w:rsid w:val="00AD2C66"/>
    <w:rsid w:val="00AD71E4"/>
    <w:rsid w:val="00AE538F"/>
    <w:rsid w:val="00AF0192"/>
    <w:rsid w:val="00AF0967"/>
    <w:rsid w:val="00AF4E85"/>
    <w:rsid w:val="00AF56F3"/>
    <w:rsid w:val="00B00871"/>
    <w:rsid w:val="00B012B4"/>
    <w:rsid w:val="00B018D8"/>
    <w:rsid w:val="00B026E1"/>
    <w:rsid w:val="00B04D40"/>
    <w:rsid w:val="00B079E4"/>
    <w:rsid w:val="00B109A7"/>
    <w:rsid w:val="00B117B4"/>
    <w:rsid w:val="00B12721"/>
    <w:rsid w:val="00B13D4F"/>
    <w:rsid w:val="00B17BB3"/>
    <w:rsid w:val="00B20A81"/>
    <w:rsid w:val="00B212D6"/>
    <w:rsid w:val="00B22323"/>
    <w:rsid w:val="00B25291"/>
    <w:rsid w:val="00B25DD7"/>
    <w:rsid w:val="00B26062"/>
    <w:rsid w:val="00B2686B"/>
    <w:rsid w:val="00B2704E"/>
    <w:rsid w:val="00B27B71"/>
    <w:rsid w:val="00B30D8B"/>
    <w:rsid w:val="00B34C55"/>
    <w:rsid w:val="00B351D5"/>
    <w:rsid w:val="00B37889"/>
    <w:rsid w:val="00B41999"/>
    <w:rsid w:val="00B420A3"/>
    <w:rsid w:val="00B444B9"/>
    <w:rsid w:val="00B453DA"/>
    <w:rsid w:val="00B45D77"/>
    <w:rsid w:val="00B5035A"/>
    <w:rsid w:val="00B5171D"/>
    <w:rsid w:val="00B54EF1"/>
    <w:rsid w:val="00B56AD2"/>
    <w:rsid w:val="00B60F86"/>
    <w:rsid w:val="00B61BD5"/>
    <w:rsid w:val="00B62510"/>
    <w:rsid w:val="00B6315F"/>
    <w:rsid w:val="00B6316E"/>
    <w:rsid w:val="00B639F4"/>
    <w:rsid w:val="00B65B48"/>
    <w:rsid w:val="00B708A1"/>
    <w:rsid w:val="00B744B3"/>
    <w:rsid w:val="00B74DE7"/>
    <w:rsid w:val="00B751F4"/>
    <w:rsid w:val="00B80E28"/>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6108"/>
    <w:rsid w:val="00BD0882"/>
    <w:rsid w:val="00BD10E6"/>
    <w:rsid w:val="00BD22E4"/>
    <w:rsid w:val="00BD2BF9"/>
    <w:rsid w:val="00BD5356"/>
    <w:rsid w:val="00BD7BB4"/>
    <w:rsid w:val="00BE1913"/>
    <w:rsid w:val="00BE1FAA"/>
    <w:rsid w:val="00BE2976"/>
    <w:rsid w:val="00BF1F22"/>
    <w:rsid w:val="00BF25D3"/>
    <w:rsid w:val="00BF6C8C"/>
    <w:rsid w:val="00BF7DAB"/>
    <w:rsid w:val="00C01E28"/>
    <w:rsid w:val="00C02C0A"/>
    <w:rsid w:val="00C03825"/>
    <w:rsid w:val="00C05E62"/>
    <w:rsid w:val="00C100EF"/>
    <w:rsid w:val="00C166E4"/>
    <w:rsid w:val="00C21E10"/>
    <w:rsid w:val="00C304F0"/>
    <w:rsid w:val="00C315A1"/>
    <w:rsid w:val="00C36344"/>
    <w:rsid w:val="00C36CEA"/>
    <w:rsid w:val="00C3735C"/>
    <w:rsid w:val="00C3797E"/>
    <w:rsid w:val="00C404A7"/>
    <w:rsid w:val="00C41265"/>
    <w:rsid w:val="00C45101"/>
    <w:rsid w:val="00C52859"/>
    <w:rsid w:val="00C560C7"/>
    <w:rsid w:val="00C613CF"/>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2EC"/>
    <w:rsid w:val="00C94519"/>
    <w:rsid w:val="00CA56A4"/>
    <w:rsid w:val="00CA57F0"/>
    <w:rsid w:val="00CA679D"/>
    <w:rsid w:val="00CB0C43"/>
    <w:rsid w:val="00CB31D6"/>
    <w:rsid w:val="00CB5428"/>
    <w:rsid w:val="00CB6BAE"/>
    <w:rsid w:val="00CB6F27"/>
    <w:rsid w:val="00CC0922"/>
    <w:rsid w:val="00CC3D68"/>
    <w:rsid w:val="00CC53EF"/>
    <w:rsid w:val="00CC605F"/>
    <w:rsid w:val="00CC6C05"/>
    <w:rsid w:val="00CD299B"/>
    <w:rsid w:val="00CD30CE"/>
    <w:rsid w:val="00CD42D3"/>
    <w:rsid w:val="00CD4891"/>
    <w:rsid w:val="00CD6690"/>
    <w:rsid w:val="00CE105B"/>
    <w:rsid w:val="00CE19B5"/>
    <w:rsid w:val="00CE2E92"/>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5083"/>
    <w:rsid w:val="00D91653"/>
    <w:rsid w:val="00D918B5"/>
    <w:rsid w:val="00D9286F"/>
    <w:rsid w:val="00D93487"/>
    <w:rsid w:val="00D937D7"/>
    <w:rsid w:val="00D93A49"/>
    <w:rsid w:val="00D95A0E"/>
    <w:rsid w:val="00D960AB"/>
    <w:rsid w:val="00D96A80"/>
    <w:rsid w:val="00D97715"/>
    <w:rsid w:val="00DA16EB"/>
    <w:rsid w:val="00DA175C"/>
    <w:rsid w:val="00DA2994"/>
    <w:rsid w:val="00DA2EDF"/>
    <w:rsid w:val="00DA37C2"/>
    <w:rsid w:val="00DA6D70"/>
    <w:rsid w:val="00DB1A6C"/>
    <w:rsid w:val="00DB2FF4"/>
    <w:rsid w:val="00DB30FA"/>
    <w:rsid w:val="00DB45D9"/>
    <w:rsid w:val="00DB4FE3"/>
    <w:rsid w:val="00DC0701"/>
    <w:rsid w:val="00DC2F5A"/>
    <w:rsid w:val="00DC3E4D"/>
    <w:rsid w:val="00DC4501"/>
    <w:rsid w:val="00DC7083"/>
    <w:rsid w:val="00DC7819"/>
    <w:rsid w:val="00DD6D1E"/>
    <w:rsid w:val="00DE3159"/>
    <w:rsid w:val="00DE3F44"/>
    <w:rsid w:val="00DE4626"/>
    <w:rsid w:val="00DE6057"/>
    <w:rsid w:val="00DE7376"/>
    <w:rsid w:val="00DF55D0"/>
    <w:rsid w:val="00DF6FA0"/>
    <w:rsid w:val="00DF7BCA"/>
    <w:rsid w:val="00E00355"/>
    <w:rsid w:val="00E00E46"/>
    <w:rsid w:val="00E065E9"/>
    <w:rsid w:val="00E120A6"/>
    <w:rsid w:val="00E17FE5"/>
    <w:rsid w:val="00E203FB"/>
    <w:rsid w:val="00E22462"/>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C13DC"/>
    <w:rsid w:val="00EC1F9D"/>
    <w:rsid w:val="00ED03B4"/>
    <w:rsid w:val="00ED0B56"/>
    <w:rsid w:val="00ED29EA"/>
    <w:rsid w:val="00EE17A2"/>
    <w:rsid w:val="00EE1ABE"/>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5D0D"/>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2DF8"/>
    <w:rsid w:val="00FA3D93"/>
    <w:rsid w:val="00FA56F6"/>
    <w:rsid w:val="00FA624B"/>
    <w:rsid w:val="00FA6364"/>
    <w:rsid w:val="00FB1094"/>
    <w:rsid w:val="00FB5660"/>
    <w:rsid w:val="00FB5E58"/>
    <w:rsid w:val="00FB6564"/>
    <w:rsid w:val="00FC041E"/>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F4EDF3"/>
  <w15:chartTrackingRefBased/>
  <w15:docId w15:val="{1191EDE7-23B1-4BA0-84C5-E199AEC9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E25"/>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OdstavecseseznamemChar">
    <w:name w:val="Odstavec se seznamem Char"/>
    <w:aliases w:val="Conclusion de partie Char"/>
    <w:link w:val="Odstavecseseznamem"/>
    <w:uiPriority w:val="34"/>
    <w:locked/>
    <w:rsid w:val="00440E25"/>
  </w:style>
  <w:style w:type="character" w:customStyle="1" w:styleId="apple-converted-space">
    <w:name w:val="apple-converted-space"/>
    <w:basedOn w:val="Standardnpsmoodstavce"/>
    <w:rsid w:val="00440E25"/>
  </w:style>
  <w:style w:type="paragraph" w:customStyle="1" w:styleId="Prosttext1">
    <w:name w:val="Prostý text1"/>
    <w:basedOn w:val="Normln"/>
    <w:rsid w:val="00440E25"/>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440E25"/>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440E25"/>
    <w:rPr>
      <w:rFonts w:ascii="Calibri" w:eastAsia="SimSun" w:hAnsi="Calibri" w:cs="Calibri"/>
      <w:color w:val="00000A"/>
      <w:lang w:eastAsia="ar-SA"/>
    </w:rPr>
  </w:style>
  <w:style w:type="paragraph" w:customStyle="1" w:styleId="smldruhauroven">
    <w:name w:val="sml_druha_uroven"/>
    <w:qFormat/>
    <w:rsid w:val="00440E25"/>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440E25"/>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40E25"/>
    <w:rPr>
      <w:sz w:val="16"/>
      <w:szCs w:val="16"/>
    </w:rPr>
  </w:style>
  <w:style w:type="paragraph" w:styleId="Textkomente">
    <w:name w:val="annotation text"/>
    <w:basedOn w:val="Normln"/>
    <w:link w:val="TextkomenteChar"/>
    <w:uiPriority w:val="99"/>
    <w:semiHidden/>
    <w:unhideWhenUsed/>
    <w:rsid w:val="00440E25"/>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440E25"/>
    <w:rPr>
      <w:rFonts w:ascii="Times New Roman" w:eastAsia="Times New Roman" w:hAnsi="Times New Roman" w:cs="Times New Roman"/>
      <w:color w:val="00000A"/>
      <w:sz w:val="20"/>
      <w:szCs w:val="20"/>
      <w:lang w:eastAsia="ar-SA"/>
    </w:rPr>
  </w:style>
  <w:style w:type="paragraph" w:styleId="Bezmezer">
    <w:name w:val="No Spacing"/>
    <w:uiPriority w:val="1"/>
    <w:qFormat/>
    <w:rsid w:val="00440E25"/>
    <w:pPr>
      <w:spacing w:after="0" w:line="240" w:lineRule="auto"/>
    </w:pPr>
    <w:rPr>
      <w:rFonts w:ascii="Calibri" w:eastAsia="Calibri" w:hAnsi="Calibri" w:cs="Times New Roman"/>
    </w:rPr>
  </w:style>
  <w:style w:type="paragraph" w:customStyle="1" w:styleId="Smluvnstrany">
    <w:name w:val="Smluvní strany"/>
    <w:basedOn w:val="Normln"/>
    <w:rsid w:val="00440E25"/>
    <w:pPr>
      <w:spacing w:after="200" w:line="252" w:lineRule="auto"/>
    </w:pPr>
    <w:rPr>
      <w:rFonts w:ascii="Calibri" w:eastAsia="Calibri" w:hAnsi="Calibri" w:cs="Times New Roman"/>
      <w:sz w:val="24"/>
      <w:szCs w:val="24"/>
      <w:lang w:eastAsia="ar-SA"/>
    </w:rPr>
  </w:style>
  <w:style w:type="paragraph" w:customStyle="1" w:styleId="Odstavec">
    <w:name w:val="Odstavec"/>
    <w:basedOn w:val="Normln"/>
    <w:rsid w:val="00440E25"/>
    <w:pPr>
      <w:tabs>
        <w:tab w:val="num" w:pos="5813"/>
      </w:tabs>
      <w:spacing w:after="200" w:line="252" w:lineRule="auto"/>
      <w:ind w:left="5813"/>
      <w:jc w:val="both"/>
    </w:pPr>
    <w:rPr>
      <w:rFonts w:ascii="Calibri" w:eastAsia="Calibri" w:hAnsi="Calibri"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DB4FE3"/>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DB4FE3"/>
    <w:rPr>
      <w:rFonts w:ascii="Times New Roman" w:eastAsia="Times New Roman" w:hAnsi="Times New Roman" w:cs="Times New Roman"/>
      <w:b/>
      <w:bCs/>
      <w:color w:val="00000A"/>
      <w:sz w:val="20"/>
      <w:szCs w:val="20"/>
      <w:lang w:eastAsia="ar-SA"/>
    </w:rPr>
  </w:style>
  <w:style w:type="table" w:styleId="Mkatabulky">
    <w:name w:val="Table Grid"/>
    <w:basedOn w:val="Normlntabulka"/>
    <w:uiPriority w:val="39"/>
    <w:rsid w:val="0029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287979197">
      <w:bodyDiv w:val="1"/>
      <w:marLeft w:val="0"/>
      <w:marRight w:val="0"/>
      <w:marTop w:val="0"/>
      <w:marBottom w:val="0"/>
      <w:divBdr>
        <w:top w:val="none" w:sz="0" w:space="0" w:color="auto"/>
        <w:left w:val="none" w:sz="0" w:space="0" w:color="auto"/>
        <w:bottom w:val="none" w:sz="0" w:space="0" w:color="auto"/>
        <w:right w:val="none" w:sz="0" w:space="0" w:color="auto"/>
      </w:divBdr>
      <w:divsChild>
        <w:div w:id="196046965">
          <w:marLeft w:val="0"/>
          <w:marRight w:val="0"/>
          <w:marTop w:val="0"/>
          <w:marBottom w:val="0"/>
          <w:divBdr>
            <w:top w:val="none" w:sz="0" w:space="0" w:color="auto"/>
            <w:left w:val="none" w:sz="0" w:space="0" w:color="auto"/>
            <w:bottom w:val="none" w:sz="0" w:space="0" w:color="auto"/>
            <w:right w:val="none" w:sz="0" w:space="0" w:color="auto"/>
          </w:divBdr>
          <w:divsChild>
            <w:div w:id="1432706178">
              <w:marLeft w:val="0"/>
              <w:marRight w:val="0"/>
              <w:marTop w:val="0"/>
              <w:marBottom w:val="0"/>
              <w:divBdr>
                <w:top w:val="none" w:sz="0" w:space="0" w:color="auto"/>
                <w:left w:val="none" w:sz="0" w:space="0" w:color="auto"/>
                <w:bottom w:val="none" w:sz="0" w:space="0" w:color="auto"/>
                <w:right w:val="none" w:sz="0" w:space="0" w:color="auto"/>
              </w:divBdr>
              <w:divsChild>
                <w:div w:id="7188946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2270684">
          <w:marLeft w:val="0"/>
          <w:marRight w:val="0"/>
          <w:marTop w:val="0"/>
          <w:marBottom w:val="0"/>
          <w:divBdr>
            <w:top w:val="none" w:sz="0" w:space="0" w:color="auto"/>
            <w:left w:val="none" w:sz="0" w:space="0" w:color="auto"/>
            <w:bottom w:val="none" w:sz="0" w:space="0" w:color="auto"/>
            <w:right w:val="none" w:sz="0" w:space="0" w:color="auto"/>
          </w:divBdr>
          <w:divsChild>
            <w:div w:id="1474566928">
              <w:marLeft w:val="0"/>
              <w:marRight w:val="0"/>
              <w:marTop w:val="0"/>
              <w:marBottom w:val="0"/>
              <w:divBdr>
                <w:top w:val="none" w:sz="0" w:space="0" w:color="auto"/>
                <w:left w:val="none" w:sz="0" w:space="0" w:color="auto"/>
                <w:bottom w:val="none" w:sz="0" w:space="0" w:color="auto"/>
                <w:right w:val="none" w:sz="0" w:space="0" w:color="auto"/>
              </w:divBdr>
              <w:divsChild>
                <w:div w:id="18805106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8540831">
          <w:marLeft w:val="0"/>
          <w:marRight w:val="0"/>
          <w:marTop w:val="0"/>
          <w:marBottom w:val="0"/>
          <w:divBdr>
            <w:top w:val="none" w:sz="0" w:space="0" w:color="auto"/>
            <w:left w:val="none" w:sz="0" w:space="0" w:color="auto"/>
            <w:bottom w:val="none" w:sz="0" w:space="0" w:color="auto"/>
            <w:right w:val="none" w:sz="0" w:space="0" w:color="auto"/>
          </w:divBdr>
          <w:divsChild>
            <w:div w:id="2090928908">
              <w:marLeft w:val="0"/>
              <w:marRight w:val="0"/>
              <w:marTop w:val="0"/>
              <w:marBottom w:val="0"/>
              <w:divBdr>
                <w:top w:val="none" w:sz="0" w:space="0" w:color="auto"/>
                <w:left w:val="none" w:sz="0" w:space="0" w:color="auto"/>
                <w:bottom w:val="none" w:sz="0" w:space="0" w:color="auto"/>
                <w:right w:val="none" w:sz="0" w:space="0" w:color="auto"/>
              </w:divBdr>
              <w:divsChild>
                <w:div w:id="776683451">
                  <w:marLeft w:val="0"/>
                  <w:marRight w:val="0"/>
                  <w:marTop w:val="0"/>
                  <w:marBottom w:val="0"/>
                  <w:divBdr>
                    <w:top w:val="none" w:sz="0" w:space="0" w:color="auto"/>
                    <w:left w:val="none" w:sz="0" w:space="0" w:color="auto"/>
                    <w:bottom w:val="none" w:sz="0" w:space="0" w:color="auto"/>
                    <w:right w:val="none" w:sz="0" w:space="0" w:color="auto"/>
                  </w:divBdr>
                  <w:divsChild>
                    <w:div w:id="615912300">
                      <w:marLeft w:val="0"/>
                      <w:marRight w:val="0"/>
                      <w:marTop w:val="0"/>
                      <w:marBottom w:val="0"/>
                      <w:divBdr>
                        <w:top w:val="none" w:sz="0" w:space="0" w:color="auto"/>
                        <w:left w:val="none" w:sz="0" w:space="0" w:color="auto"/>
                        <w:bottom w:val="none" w:sz="0" w:space="0" w:color="auto"/>
                        <w:right w:val="none" w:sz="0" w:space="0" w:color="auto"/>
                      </w:divBdr>
                      <w:divsChild>
                        <w:div w:id="1245797744">
                          <w:marLeft w:val="0"/>
                          <w:marRight w:val="0"/>
                          <w:marTop w:val="0"/>
                          <w:marBottom w:val="0"/>
                          <w:divBdr>
                            <w:top w:val="none" w:sz="0" w:space="0" w:color="auto"/>
                            <w:left w:val="none" w:sz="0" w:space="0" w:color="auto"/>
                            <w:bottom w:val="none" w:sz="0" w:space="0" w:color="auto"/>
                            <w:right w:val="none" w:sz="0" w:space="0" w:color="auto"/>
                          </w:divBdr>
                          <w:divsChild>
                            <w:div w:id="411584337">
                              <w:marLeft w:val="0"/>
                              <w:marRight w:val="0"/>
                              <w:marTop w:val="0"/>
                              <w:marBottom w:val="0"/>
                              <w:divBdr>
                                <w:top w:val="none" w:sz="0" w:space="0" w:color="auto"/>
                                <w:left w:val="none" w:sz="0" w:space="0" w:color="auto"/>
                                <w:bottom w:val="none" w:sz="0" w:space="0" w:color="auto"/>
                                <w:right w:val="none" w:sz="0" w:space="0" w:color="auto"/>
                              </w:divBdr>
                            </w:div>
                            <w:div w:id="21108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3176">
                  <w:marLeft w:val="0"/>
                  <w:marRight w:val="0"/>
                  <w:marTop w:val="0"/>
                  <w:marBottom w:val="0"/>
                  <w:divBdr>
                    <w:top w:val="none" w:sz="0" w:space="0" w:color="auto"/>
                    <w:left w:val="none" w:sz="0" w:space="0" w:color="auto"/>
                    <w:bottom w:val="none" w:sz="0" w:space="0" w:color="auto"/>
                    <w:right w:val="none" w:sz="0" w:space="0" w:color="auto"/>
                  </w:divBdr>
                  <w:divsChild>
                    <w:div w:id="362636807">
                      <w:marLeft w:val="0"/>
                      <w:marRight w:val="0"/>
                      <w:marTop w:val="0"/>
                      <w:marBottom w:val="0"/>
                      <w:divBdr>
                        <w:top w:val="none" w:sz="0" w:space="0" w:color="auto"/>
                        <w:left w:val="none" w:sz="0" w:space="0" w:color="auto"/>
                        <w:bottom w:val="none" w:sz="0" w:space="0" w:color="auto"/>
                        <w:right w:val="none" w:sz="0" w:space="0" w:color="auto"/>
                      </w:divBdr>
                      <w:divsChild>
                        <w:div w:id="806897479">
                          <w:marLeft w:val="0"/>
                          <w:marRight w:val="0"/>
                          <w:marTop w:val="0"/>
                          <w:marBottom w:val="0"/>
                          <w:divBdr>
                            <w:top w:val="none" w:sz="0" w:space="0" w:color="auto"/>
                            <w:left w:val="none" w:sz="0" w:space="0" w:color="auto"/>
                            <w:bottom w:val="none" w:sz="0" w:space="0" w:color="auto"/>
                            <w:right w:val="none" w:sz="0" w:space="0" w:color="auto"/>
                          </w:divBdr>
                          <w:divsChild>
                            <w:div w:id="67652640">
                              <w:marLeft w:val="0"/>
                              <w:marRight w:val="0"/>
                              <w:marTop w:val="0"/>
                              <w:marBottom w:val="0"/>
                              <w:divBdr>
                                <w:top w:val="none" w:sz="0" w:space="0" w:color="auto"/>
                                <w:left w:val="none" w:sz="0" w:space="0" w:color="auto"/>
                                <w:bottom w:val="none" w:sz="0" w:space="0" w:color="auto"/>
                                <w:right w:val="none" w:sz="0" w:space="0" w:color="auto"/>
                              </w:divBdr>
                            </w:div>
                            <w:div w:id="19950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45">
                  <w:marLeft w:val="0"/>
                  <w:marRight w:val="0"/>
                  <w:marTop w:val="0"/>
                  <w:marBottom w:val="0"/>
                  <w:divBdr>
                    <w:top w:val="none" w:sz="0" w:space="0" w:color="auto"/>
                    <w:left w:val="none" w:sz="0" w:space="0" w:color="auto"/>
                    <w:bottom w:val="none" w:sz="0" w:space="0" w:color="auto"/>
                    <w:right w:val="none" w:sz="0" w:space="0" w:color="auto"/>
                  </w:divBdr>
                  <w:divsChild>
                    <w:div w:id="1431703072">
                      <w:marLeft w:val="0"/>
                      <w:marRight w:val="0"/>
                      <w:marTop w:val="0"/>
                      <w:marBottom w:val="0"/>
                      <w:divBdr>
                        <w:top w:val="none" w:sz="0" w:space="0" w:color="auto"/>
                        <w:left w:val="none" w:sz="0" w:space="0" w:color="auto"/>
                        <w:bottom w:val="none" w:sz="0" w:space="0" w:color="auto"/>
                        <w:right w:val="none" w:sz="0" w:space="0" w:color="auto"/>
                      </w:divBdr>
                      <w:divsChild>
                        <w:div w:id="295064757">
                          <w:marLeft w:val="0"/>
                          <w:marRight w:val="0"/>
                          <w:marTop w:val="0"/>
                          <w:marBottom w:val="0"/>
                          <w:divBdr>
                            <w:top w:val="none" w:sz="0" w:space="0" w:color="auto"/>
                            <w:left w:val="none" w:sz="0" w:space="0" w:color="auto"/>
                            <w:bottom w:val="none" w:sz="0" w:space="0" w:color="auto"/>
                            <w:right w:val="none" w:sz="0" w:space="0" w:color="auto"/>
                          </w:divBdr>
                          <w:divsChild>
                            <w:div w:id="1254894414">
                              <w:marLeft w:val="0"/>
                              <w:marRight w:val="0"/>
                              <w:marTop w:val="0"/>
                              <w:marBottom w:val="0"/>
                              <w:divBdr>
                                <w:top w:val="none" w:sz="0" w:space="0" w:color="auto"/>
                                <w:left w:val="none" w:sz="0" w:space="0" w:color="auto"/>
                                <w:bottom w:val="none" w:sz="0" w:space="0" w:color="auto"/>
                                <w:right w:val="none" w:sz="0" w:space="0" w:color="auto"/>
                              </w:divBdr>
                            </w:div>
                            <w:div w:id="1978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4482">
                  <w:marLeft w:val="0"/>
                  <w:marRight w:val="0"/>
                  <w:marTop w:val="0"/>
                  <w:marBottom w:val="0"/>
                  <w:divBdr>
                    <w:top w:val="none" w:sz="0" w:space="0" w:color="auto"/>
                    <w:left w:val="none" w:sz="0" w:space="0" w:color="auto"/>
                    <w:bottom w:val="none" w:sz="0" w:space="0" w:color="auto"/>
                    <w:right w:val="none" w:sz="0" w:space="0" w:color="auto"/>
                  </w:divBdr>
                  <w:divsChild>
                    <w:div w:id="1150252846">
                      <w:marLeft w:val="0"/>
                      <w:marRight w:val="0"/>
                      <w:marTop w:val="0"/>
                      <w:marBottom w:val="0"/>
                      <w:divBdr>
                        <w:top w:val="none" w:sz="0" w:space="0" w:color="auto"/>
                        <w:left w:val="none" w:sz="0" w:space="0" w:color="auto"/>
                        <w:bottom w:val="none" w:sz="0" w:space="0" w:color="auto"/>
                        <w:right w:val="none" w:sz="0" w:space="0" w:color="auto"/>
                      </w:divBdr>
                      <w:divsChild>
                        <w:div w:id="474107301">
                          <w:marLeft w:val="0"/>
                          <w:marRight w:val="0"/>
                          <w:marTop w:val="0"/>
                          <w:marBottom w:val="0"/>
                          <w:divBdr>
                            <w:top w:val="none" w:sz="0" w:space="0" w:color="auto"/>
                            <w:left w:val="none" w:sz="0" w:space="0" w:color="auto"/>
                            <w:bottom w:val="none" w:sz="0" w:space="0" w:color="auto"/>
                            <w:right w:val="none" w:sz="0" w:space="0" w:color="auto"/>
                          </w:divBdr>
                          <w:divsChild>
                            <w:div w:id="75908568">
                              <w:marLeft w:val="0"/>
                              <w:marRight w:val="0"/>
                              <w:marTop w:val="0"/>
                              <w:marBottom w:val="0"/>
                              <w:divBdr>
                                <w:top w:val="none" w:sz="0" w:space="0" w:color="auto"/>
                                <w:left w:val="none" w:sz="0" w:space="0" w:color="auto"/>
                                <w:bottom w:val="none" w:sz="0" w:space="0" w:color="auto"/>
                                <w:right w:val="none" w:sz="0" w:space="0" w:color="auto"/>
                              </w:divBdr>
                            </w:div>
                            <w:div w:id="2235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2137">
          <w:marLeft w:val="0"/>
          <w:marRight w:val="0"/>
          <w:marTop w:val="0"/>
          <w:marBottom w:val="0"/>
          <w:divBdr>
            <w:top w:val="none" w:sz="0" w:space="0" w:color="auto"/>
            <w:left w:val="none" w:sz="0" w:space="0" w:color="auto"/>
            <w:bottom w:val="none" w:sz="0" w:space="0" w:color="auto"/>
            <w:right w:val="none" w:sz="0" w:space="0" w:color="auto"/>
          </w:divBdr>
          <w:divsChild>
            <w:div w:id="663820268">
              <w:marLeft w:val="0"/>
              <w:marRight w:val="0"/>
              <w:marTop w:val="0"/>
              <w:marBottom w:val="0"/>
              <w:divBdr>
                <w:top w:val="none" w:sz="0" w:space="0" w:color="auto"/>
                <w:left w:val="none" w:sz="0" w:space="0" w:color="auto"/>
                <w:bottom w:val="none" w:sz="0" w:space="0" w:color="auto"/>
                <w:right w:val="none" w:sz="0" w:space="0" w:color="auto"/>
              </w:divBdr>
              <w:divsChild>
                <w:div w:id="16118902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7253914">
          <w:marLeft w:val="0"/>
          <w:marRight w:val="0"/>
          <w:marTop w:val="0"/>
          <w:marBottom w:val="0"/>
          <w:divBdr>
            <w:top w:val="none" w:sz="0" w:space="0" w:color="auto"/>
            <w:left w:val="none" w:sz="0" w:space="0" w:color="auto"/>
            <w:bottom w:val="none" w:sz="0" w:space="0" w:color="auto"/>
            <w:right w:val="none" w:sz="0" w:space="0" w:color="auto"/>
          </w:divBdr>
          <w:divsChild>
            <w:div w:id="1686007641">
              <w:marLeft w:val="0"/>
              <w:marRight w:val="0"/>
              <w:marTop w:val="0"/>
              <w:marBottom w:val="0"/>
              <w:divBdr>
                <w:top w:val="none" w:sz="0" w:space="0" w:color="auto"/>
                <w:left w:val="none" w:sz="0" w:space="0" w:color="auto"/>
                <w:bottom w:val="none" w:sz="0" w:space="0" w:color="auto"/>
                <w:right w:val="none" w:sz="0" w:space="0" w:color="auto"/>
              </w:divBdr>
              <w:divsChild>
                <w:div w:id="307905791">
                  <w:marLeft w:val="0"/>
                  <w:marRight w:val="0"/>
                  <w:marTop w:val="0"/>
                  <w:marBottom w:val="0"/>
                  <w:divBdr>
                    <w:top w:val="none" w:sz="0" w:space="0" w:color="auto"/>
                    <w:left w:val="none" w:sz="0" w:space="0" w:color="auto"/>
                    <w:bottom w:val="none" w:sz="0" w:space="0" w:color="auto"/>
                    <w:right w:val="none" w:sz="0" w:space="0" w:color="auto"/>
                  </w:divBdr>
                  <w:divsChild>
                    <w:div w:id="992027951">
                      <w:marLeft w:val="0"/>
                      <w:marRight w:val="0"/>
                      <w:marTop w:val="0"/>
                      <w:marBottom w:val="0"/>
                      <w:divBdr>
                        <w:top w:val="none" w:sz="0" w:space="0" w:color="auto"/>
                        <w:left w:val="none" w:sz="0" w:space="0" w:color="auto"/>
                        <w:bottom w:val="none" w:sz="0" w:space="0" w:color="auto"/>
                        <w:right w:val="none" w:sz="0" w:space="0" w:color="auto"/>
                      </w:divBdr>
                      <w:divsChild>
                        <w:div w:id="77094990">
                          <w:marLeft w:val="0"/>
                          <w:marRight w:val="0"/>
                          <w:marTop w:val="0"/>
                          <w:marBottom w:val="0"/>
                          <w:divBdr>
                            <w:top w:val="none" w:sz="0" w:space="0" w:color="auto"/>
                            <w:left w:val="none" w:sz="0" w:space="0" w:color="auto"/>
                            <w:bottom w:val="none" w:sz="0" w:space="0" w:color="auto"/>
                            <w:right w:val="none" w:sz="0" w:space="0" w:color="auto"/>
                          </w:divBdr>
                          <w:divsChild>
                            <w:div w:id="1372270403">
                              <w:marLeft w:val="0"/>
                              <w:marRight w:val="0"/>
                              <w:marTop w:val="0"/>
                              <w:marBottom w:val="0"/>
                              <w:divBdr>
                                <w:top w:val="none" w:sz="0" w:space="0" w:color="auto"/>
                                <w:left w:val="none" w:sz="0" w:space="0" w:color="auto"/>
                                <w:bottom w:val="none" w:sz="0" w:space="0" w:color="auto"/>
                                <w:right w:val="none" w:sz="0" w:space="0" w:color="auto"/>
                              </w:divBdr>
                            </w:div>
                            <w:div w:id="7579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5844">
                  <w:marLeft w:val="0"/>
                  <w:marRight w:val="0"/>
                  <w:marTop w:val="0"/>
                  <w:marBottom w:val="0"/>
                  <w:divBdr>
                    <w:top w:val="none" w:sz="0" w:space="0" w:color="auto"/>
                    <w:left w:val="none" w:sz="0" w:space="0" w:color="auto"/>
                    <w:bottom w:val="none" w:sz="0" w:space="0" w:color="auto"/>
                    <w:right w:val="none" w:sz="0" w:space="0" w:color="auto"/>
                  </w:divBdr>
                  <w:divsChild>
                    <w:div w:id="1664234195">
                      <w:marLeft w:val="0"/>
                      <w:marRight w:val="0"/>
                      <w:marTop w:val="0"/>
                      <w:marBottom w:val="0"/>
                      <w:divBdr>
                        <w:top w:val="none" w:sz="0" w:space="0" w:color="auto"/>
                        <w:left w:val="none" w:sz="0" w:space="0" w:color="auto"/>
                        <w:bottom w:val="none" w:sz="0" w:space="0" w:color="auto"/>
                        <w:right w:val="none" w:sz="0" w:space="0" w:color="auto"/>
                      </w:divBdr>
                      <w:divsChild>
                        <w:div w:id="1384939441">
                          <w:marLeft w:val="0"/>
                          <w:marRight w:val="0"/>
                          <w:marTop w:val="0"/>
                          <w:marBottom w:val="0"/>
                          <w:divBdr>
                            <w:top w:val="none" w:sz="0" w:space="0" w:color="auto"/>
                            <w:left w:val="none" w:sz="0" w:space="0" w:color="auto"/>
                            <w:bottom w:val="none" w:sz="0" w:space="0" w:color="auto"/>
                            <w:right w:val="none" w:sz="0" w:space="0" w:color="auto"/>
                          </w:divBdr>
                          <w:divsChild>
                            <w:div w:id="2125879511">
                              <w:marLeft w:val="0"/>
                              <w:marRight w:val="0"/>
                              <w:marTop w:val="0"/>
                              <w:marBottom w:val="0"/>
                              <w:divBdr>
                                <w:top w:val="none" w:sz="0" w:space="0" w:color="auto"/>
                                <w:left w:val="none" w:sz="0" w:space="0" w:color="auto"/>
                                <w:bottom w:val="none" w:sz="0" w:space="0" w:color="auto"/>
                                <w:right w:val="none" w:sz="0" w:space="0" w:color="auto"/>
                              </w:divBdr>
                            </w:div>
                            <w:div w:id="15058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269">
                  <w:marLeft w:val="0"/>
                  <w:marRight w:val="0"/>
                  <w:marTop w:val="0"/>
                  <w:marBottom w:val="0"/>
                  <w:divBdr>
                    <w:top w:val="none" w:sz="0" w:space="0" w:color="auto"/>
                    <w:left w:val="none" w:sz="0" w:space="0" w:color="auto"/>
                    <w:bottom w:val="none" w:sz="0" w:space="0" w:color="auto"/>
                    <w:right w:val="none" w:sz="0" w:space="0" w:color="auto"/>
                  </w:divBdr>
                  <w:divsChild>
                    <w:div w:id="840700855">
                      <w:marLeft w:val="0"/>
                      <w:marRight w:val="0"/>
                      <w:marTop w:val="0"/>
                      <w:marBottom w:val="0"/>
                      <w:divBdr>
                        <w:top w:val="none" w:sz="0" w:space="0" w:color="auto"/>
                        <w:left w:val="none" w:sz="0" w:space="0" w:color="auto"/>
                        <w:bottom w:val="none" w:sz="0" w:space="0" w:color="auto"/>
                        <w:right w:val="none" w:sz="0" w:space="0" w:color="auto"/>
                      </w:divBdr>
                      <w:divsChild>
                        <w:div w:id="987712232">
                          <w:marLeft w:val="0"/>
                          <w:marRight w:val="0"/>
                          <w:marTop w:val="0"/>
                          <w:marBottom w:val="0"/>
                          <w:divBdr>
                            <w:top w:val="none" w:sz="0" w:space="0" w:color="auto"/>
                            <w:left w:val="none" w:sz="0" w:space="0" w:color="auto"/>
                            <w:bottom w:val="none" w:sz="0" w:space="0" w:color="auto"/>
                            <w:right w:val="none" w:sz="0" w:space="0" w:color="auto"/>
                          </w:divBdr>
                          <w:divsChild>
                            <w:div w:id="1217594583">
                              <w:marLeft w:val="0"/>
                              <w:marRight w:val="0"/>
                              <w:marTop w:val="0"/>
                              <w:marBottom w:val="0"/>
                              <w:divBdr>
                                <w:top w:val="none" w:sz="0" w:space="0" w:color="auto"/>
                                <w:left w:val="none" w:sz="0" w:space="0" w:color="auto"/>
                                <w:bottom w:val="none" w:sz="0" w:space="0" w:color="auto"/>
                                <w:right w:val="none" w:sz="0" w:space="0" w:color="auto"/>
                              </w:divBdr>
                            </w:div>
                            <w:div w:id="6092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66598">
          <w:marLeft w:val="0"/>
          <w:marRight w:val="0"/>
          <w:marTop w:val="0"/>
          <w:marBottom w:val="0"/>
          <w:divBdr>
            <w:top w:val="none" w:sz="0" w:space="0" w:color="auto"/>
            <w:left w:val="none" w:sz="0" w:space="0" w:color="auto"/>
            <w:bottom w:val="none" w:sz="0" w:space="0" w:color="auto"/>
            <w:right w:val="none" w:sz="0" w:space="0" w:color="auto"/>
          </w:divBdr>
          <w:divsChild>
            <w:div w:id="953251729">
              <w:marLeft w:val="0"/>
              <w:marRight w:val="0"/>
              <w:marTop w:val="0"/>
              <w:marBottom w:val="0"/>
              <w:divBdr>
                <w:top w:val="none" w:sz="0" w:space="0" w:color="auto"/>
                <w:left w:val="none" w:sz="0" w:space="0" w:color="auto"/>
                <w:bottom w:val="none" w:sz="0" w:space="0" w:color="auto"/>
                <w:right w:val="none" w:sz="0" w:space="0" w:color="auto"/>
              </w:divBdr>
              <w:divsChild>
                <w:div w:id="15546577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8517972">
          <w:marLeft w:val="0"/>
          <w:marRight w:val="0"/>
          <w:marTop w:val="0"/>
          <w:marBottom w:val="0"/>
          <w:divBdr>
            <w:top w:val="none" w:sz="0" w:space="0" w:color="auto"/>
            <w:left w:val="none" w:sz="0" w:space="0" w:color="auto"/>
            <w:bottom w:val="none" w:sz="0" w:space="0" w:color="auto"/>
            <w:right w:val="none" w:sz="0" w:space="0" w:color="auto"/>
          </w:divBdr>
          <w:divsChild>
            <w:div w:id="13858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2739747">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01659051">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00524059">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f5067d-1f9c-4c8b-af8e-56e7c7e52896" xsi:nil="true"/>
    <lcf76f155ced4ddcb4097134ff3c332f xmlns="68908b29-2b32-47cc-8bf7-be4be3b1d8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33787A932C2D498ED4F49EA4A379E0" ma:contentTypeVersion="14" ma:contentTypeDescription="Vytvoří nový dokument" ma:contentTypeScope="" ma:versionID="0ae05c294119fe15ff0df401976e86db">
  <xsd:schema xmlns:xsd="http://www.w3.org/2001/XMLSchema" xmlns:xs="http://www.w3.org/2001/XMLSchema" xmlns:p="http://schemas.microsoft.com/office/2006/metadata/properties" xmlns:ns2="68908b29-2b32-47cc-8bf7-be4be3b1d866" xmlns:ns3="c3f5067d-1f9c-4c8b-af8e-56e7c7e52896" targetNamespace="http://schemas.microsoft.com/office/2006/metadata/properties" ma:root="true" ma:fieldsID="c8a259c7ca0194a016843fa935709384" ns2:_="" ns3:_="">
    <xsd:import namespace="68908b29-2b32-47cc-8bf7-be4be3b1d866"/>
    <xsd:import namespace="c3f5067d-1f9c-4c8b-af8e-56e7c7e52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08b29-2b32-47cc-8bf7-be4be3b1d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e547df8-e924-4b63-8d15-a74592b377a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f5067d-1f9c-4c8b-af8e-56e7c7e5289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70949f3-7419-45d3-be2e-52f609585860}" ma:internalName="TaxCatchAll" ma:showField="CatchAllData" ma:web="c3f5067d-1f9c-4c8b-af8e-56e7c7e52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c3f5067d-1f9c-4c8b-af8e-56e7c7e528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908b29-2b32-47cc-8bf7-be4be3b1d866"/>
    <ds:schemaRef ds:uri="http://www.w3.org/XML/1998/namespace"/>
    <ds:schemaRef ds:uri="http://purl.org/dc/dcmitype/"/>
  </ds:schemaRefs>
</ds:datastoreItem>
</file>

<file path=customXml/itemProps2.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3.xml><?xml version="1.0" encoding="utf-8"?>
<ds:datastoreItem xmlns:ds="http://schemas.openxmlformats.org/officeDocument/2006/customXml" ds:itemID="{9A13D511-CA59-406C-BF8C-14AB74BF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08b29-2b32-47cc-8bf7-be4be3b1d866"/>
    <ds:schemaRef ds:uri="c3f5067d-1f9c-4c8b-af8e-56e7c7e52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FC20A-D706-4C4D-875C-F7F5A9FC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1553</Words>
  <Characters>9168</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8</cp:revision>
  <cp:lastPrinted>2025-08-04T09:44:00Z</cp:lastPrinted>
  <dcterms:created xsi:type="dcterms:W3CDTF">2025-07-28T11:29:00Z</dcterms:created>
  <dcterms:modified xsi:type="dcterms:W3CDTF">2025-08-04T10:00:00Z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0x010100F933787A932C2D498ED4F49EA4A379E0</vt:lpwstr>
  </property>
  <property fmtid="{D5CDD505-2E9C-101B-9397-08002B2CF9AE}" pid="3" name="MediaServiceImageTags">
    <vt:lpwstr/>
  </property>
</Properties>
</file>