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8DFB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B221BB6" w14:textId="77777777" w:rsidR="00E33028" w:rsidRDefault="00E33028" w:rsidP="00E3302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TEPRA Hodonín, s.r.o.</w:t>
      </w:r>
      <w:r>
        <w:rPr>
          <w:b/>
          <w:sz w:val="22"/>
          <w:szCs w:val="24"/>
        </w:rPr>
        <w:br/>
        <w:t>Velkomoravská 3652/91</w:t>
      </w:r>
      <w:r>
        <w:rPr>
          <w:b/>
          <w:sz w:val="22"/>
          <w:szCs w:val="24"/>
        </w:rPr>
        <w:br/>
        <w:t>695 01 Hodonín</w:t>
      </w:r>
      <w:r>
        <w:rPr>
          <w:b/>
          <w:sz w:val="22"/>
          <w:szCs w:val="24"/>
        </w:rPr>
        <w:br/>
        <w:t>IČO: 25512251</w:t>
      </w:r>
    </w:p>
    <w:p w14:paraId="49570687" w14:textId="77777777" w:rsidR="00E33028" w:rsidRPr="00EE2DE9" w:rsidRDefault="00E3302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0D07C5C5" w14:textId="79C25A82" w:rsidR="005D51C6" w:rsidRDefault="00053702" w:rsidP="005D51C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30172E54" w14:textId="76648702" w:rsidR="005D51C6" w:rsidRPr="005D51C6" w:rsidRDefault="005D51C6" w:rsidP="005D51C6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Agentura </w:t>
      </w:r>
      <w:proofErr w:type="spellStart"/>
      <w:r>
        <w:rPr>
          <w:b/>
          <w:sz w:val="22"/>
          <w:szCs w:val="24"/>
        </w:rPr>
        <w:t>ValFia</w:t>
      </w:r>
      <w:proofErr w:type="spellEnd"/>
      <w:r>
        <w:rPr>
          <w:b/>
          <w:sz w:val="22"/>
          <w:szCs w:val="24"/>
        </w:rPr>
        <w:t>, s.r.o.</w:t>
      </w:r>
      <w:r>
        <w:rPr>
          <w:b/>
          <w:sz w:val="22"/>
          <w:szCs w:val="24"/>
        </w:rPr>
        <w:br/>
        <w:t>Rudé armády 646/47</w:t>
      </w:r>
      <w:r>
        <w:rPr>
          <w:b/>
          <w:sz w:val="22"/>
          <w:szCs w:val="24"/>
        </w:rPr>
        <w:br/>
        <w:t>638 01 Rousínov</w:t>
      </w:r>
      <w:r>
        <w:rPr>
          <w:b/>
          <w:sz w:val="22"/>
          <w:szCs w:val="24"/>
        </w:rPr>
        <w:br/>
        <w:t>IČO: 03570738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702C336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5D51C6">
        <w:rPr>
          <w:rFonts w:ascii="Times New Roman" w:hAnsi="Times New Roman" w:cs="Times New Roman"/>
          <w:szCs w:val="24"/>
        </w:rPr>
        <w:t>02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5D51C6">
        <w:rPr>
          <w:rFonts w:ascii="Times New Roman" w:hAnsi="Times New Roman" w:cs="Times New Roman"/>
          <w:szCs w:val="24"/>
        </w:rPr>
        <w:t>02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5D51C6">
        <w:rPr>
          <w:rFonts w:ascii="Times New Roman" w:hAnsi="Times New Roman" w:cs="Times New Roman"/>
          <w:szCs w:val="24"/>
        </w:rPr>
        <w:t xml:space="preserve"> 2024 objednávku</w:t>
      </w:r>
      <w:r w:rsidR="00E33028">
        <w:rPr>
          <w:rFonts w:ascii="Times New Roman" w:hAnsi="Times New Roman" w:cs="Times New Roman"/>
          <w:szCs w:val="24"/>
        </w:rPr>
        <w:t>, jejímž předmětem</w:t>
      </w:r>
      <w:r w:rsidR="005D51C6">
        <w:rPr>
          <w:rFonts w:ascii="Times New Roman" w:hAnsi="Times New Roman" w:cs="Times New Roman"/>
          <w:szCs w:val="24"/>
        </w:rPr>
        <w:t xml:space="preserve"> bylo podání žádosti a vypracování analýzy v projektu</w:t>
      </w:r>
      <w:r w:rsidR="00E33028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1D4135E7" w:rsidR="00C40933" w:rsidRPr="00EE2DE9" w:rsidRDefault="003D472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3BEFA2E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5D51C6">
        <w:rPr>
          <w:rFonts w:ascii="Times New Roman" w:hAnsi="Times New Roman" w:cs="Times New Roman"/>
          <w:szCs w:val="24"/>
        </w:rPr>
        <w:t>Objednávka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7000BB">
        <w:rPr>
          <w:rFonts w:ascii="Times New Roman" w:hAnsi="Times New Roman" w:cs="Times New Roman"/>
          <w:szCs w:val="24"/>
        </w:rPr>
        <w:t>2.2.2024</w:t>
      </w:r>
    </w:p>
    <w:p w14:paraId="7C6F8138" w14:textId="70908DDA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49EC78C" w14:textId="0A5A40AC" w:rsidR="007000BB" w:rsidRDefault="007000B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36FAEDF" w14:textId="3C140E32" w:rsidR="007000BB" w:rsidRPr="00EE2DE9" w:rsidRDefault="007000B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Hodoníně 1.8.2025</w:t>
      </w:r>
      <w:bookmarkStart w:id="0" w:name="_GoBack"/>
      <w:bookmarkEnd w:id="0"/>
    </w:p>
    <w:sectPr w:rsidR="007000BB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5F3D97E1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E6D41"/>
    <w:rsid w:val="002F391F"/>
    <w:rsid w:val="00386B00"/>
    <w:rsid w:val="003931FB"/>
    <w:rsid w:val="003D4720"/>
    <w:rsid w:val="003F380B"/>
    <w:rsid w:val="0042172D"/>
    <w:rsid w:val="004951D8"/>
    <w:rsid w:val="004D7D90"/>
    <w:rsid w:val="005826C5"/>
    <w:rsid w:val="005C43B7"/>
    <w:rsid w:val="005C50FE"/>
    <w:rsid w:val="005D51C6"/>
    <w:rsid w:val="0060005C"/>
    <w:rsid w:val="00645C69"/>
    <w:rsid w:val="00657C9A"/>
    <w:rsid w:val="006A0D50"/>
    <w:rsid w:val="006E04CD"/>
    <w:rsid w:val="007000BB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3302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F227F2B-CEC0-4BFB-ADB3-2256B6B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98C3-12B5-4C18-A5D0-B20C6EC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Věra Novotná</cp:lastModifiedBy>
  <cp:revision>3</cp:revision>
  <cp:lastPrinted>2018-08-28T11:08:00Z</cp:lastPrinted>
  <dcterms:created xsi:type="dcterms:W3CDTF">2025-06-26T05:03:00Z</dcterms:created>
  <dcterms:modified xsi:type="dcterms:W3CDTF">2025-08-01T11:29:00Z</dcterms:modified>
</cp:coreProperties>
</file>