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0EE15" w14:textId="47AAC525" w:rsidR="009C1D6B" w:rsidRPr="005E1C02" w:rsidRDefault="009C1D6B" w:rsidP="002E2B5D">
      <w:pPr>
        <w:jc w:val="center"/>
        <w:rPr>
          <w:rFonts w:ascii="Tahoma" w:hAnsi="Tahoma" w:cs="Tahoma"/>
          <w:sz w:val="28"/>
          <w:szCs w:val="28"/>
        </w:rPr>
      </w:pPr>
      <w:r w:rsidRPr="005E1C02">
        <w:rPr>
          <w:rFonts w:ascii="Tahoma" w:hAnsi="Tahoma" w:cs="Tahoma"/>
          <w:sz w:val="28"/>
          <w:szCs w:val="28"/>
        </w:rPr>
        <w:t xml:space="preserve">Slavnosti Tuřanského </w:t>
      </w:r>
      <w:r w:rsidR="005E1C02" w:rsidRPr="005E1C02">
        <w:rPr>
          <w:rFonts w:ascii="Tahoma" w:hAnsi="Tahoma" w:cs="Tahoma"/>
          <w:sz w:val="28"/>
          <w:szCs w:val="28"/>
        </w:rPr>
        <w:t>zelí 13.09.2025</w:t>
      </w:r>
    </w:p>
    <w:p w14:paraId="660ADE5B" w14:textId="77777777" w:rsidR="009C1D6B" w:rsidRPr="005E1C02" w:rsidRDefault="009C1D6B" w:rsidP="009C1D6B">
      <w:pPr>
        <w:jc w:val="center"/>
        <w:rPr>
          <w:rFonts w:ascii="Tahoma" w:hAnsi="Tahoma" w:cs="Tahoma"/>
          <w:sz w:val="28"/>
          <w:szCs w:val="28"/>
        </w:rPr>
      </w:pPr>
    </w:p>
    <w:p w14:paraId="2D19CFE3" w14:textId="34B741E2" w:rsidR="009C1D6B" w:rsidRPr="005E1C02" w:rsidRDefault="009C1D6B" w:rsidP="009C1D6B">
      <w:pPr>
        <w:rPr>
          <w:rFonts w:ascii="Tahoma" w:hAnsi="Tahoma" w:cs="Tahoma"/>
          <w:sz w:val="28"/>
          <w:szCs w:val="28"/>
        </w:rPr>
      </w:pPr>
      <w:r w:rsidRPr="005E1C02">
        <w:rPr>
          <w:rFonts w:ascii="Tahoma" w:hAnsi="Tahoma" w:cs="Tahoma"/>
          <w:sz w:val="28"/>
          <w:szCs w:val="28"/>
        </w:rPr>
        <w:t xml:space="preserve">Dle našeho návrhu nebo spíše myšlenky je to tak že bychom rádi udělali v prostorách Vámi </w:t>
      </w:r>
      <w:r w:rsidR="005E1C02" w:rsidRPr="005E1C02">
        <w:rPr>
          <w:rFonts w:ascii="Tahoma" w:hAnsi="Tahoma" w:cs="Tahoma"/>
          <w:sz w:val="28"/>
          <w:szCs w:val="28"/>
        </w:rPr>
        <w:t>určených</w:t>
      </w:r>
      <w:r w:rsidRPr="005E1C02">
        <w:rPr>
          <w:rFonts w:ascii="Tahoma" w:hAnsi="Tahoma" w:cs="Tahoma"/>
          <w:sz w:val="28"/>
          <w:szCs w:val="28"/>
        </w:rPr>
        <w:t xml:space="preserve"> improvizovanou školu </w:t>
      </w:r>
      <w:r w:rsidR="005E1C02" w:rsidRPr="005E1C02">
        <w:rPr>
          <w:rFonts w:ascii="Tahoma" w:hAnsi="Tahoma" w:cs="Tahoma"/>
          <w:sz w:val="28"/>
          <w:szCs w:val="28"/>
        </w:rPr>
        <w:t>grilování,</w:t>
      </w:r>
      <w:r w:rsidRPr="005E1C02">
        <w:rPr>
          <w:rFonts w:ascii="Tahoma" w:hAnsi="Tahoma" w:cs="Tahoma"/>
          <w:sz w:val="28"/>
          <w:szCs w:val="28"/>
        </w:rPr>
        <w:t xml:space="preserve"> kde budeme grilovat recepty spojené s Tuřanským </w:t>
      </w:r>
      <w:r w:rsidR="005E1C02" w:rsidRPr="005E1C02">
        <w:rPr>
          <w:rFonts w:ascii="Tahoma" w:hAnsi="Tahoma" w:cs="Tahoma"/>
          <w:sz w:val="28"/>
          <w:szCs w:val="28"/>
        </w:rPr>
        <w:t>zelím,</w:t>
      </w:r>
      <w:r w:rsidRPr="005E1C02">
        <w:rPr>
          <w:rFonts w:ascii="Tahoma" w:hAnsi="Tahoma" w:cs="Tahoma"/>
          <w:sz w:val="28"/>
          <w:szCs w:val="28"/>
        </w:rPr>
        <w:t xml:space="preserve"> a hlavně neustále vysvětlovat a </w:t>
      </w:r>
      <w:r w:rsidR="005E1C02" w:rsidRPr="005E1C02">
        <w:rPr>
          <w:rFonts w:ascii="Tahoma" w:hAnsi="Tahoma" w:cs="Tahoma"/>
          <w:sz w:val="28"/>
          <w:szCs w:val="28"/>
        </w:rPr>
        <w:t>radit,</w:t>
      </w:r>
      <w:r w:rsidRPr="005E1C02">
        <w:rPr>
          <w:rFonts w:ascii="Tahoma" w:hAnsi="Tahoma" w:cs="Tahoma"/>
          <w:sz w:val="28"/>
          <w:szCs w:val="28"/>
        </w:rPr>
        <w:t xml:space="preserve"> jak </w:t>
      </w:r>
      <w:proofErr w:type="gramStart"/>
      <w:r w:rsidRPr="005E1C02">
        <w:rPr>
          <w:rFonts w:ascii="Tahoma" w:hAnsi="Tahoma" w:cs="Tahoma"/>
          <w:sz w:val="28"/>
          <w:szCs w:val="28"/>
        </w:rPr>
        <w:t>se</w:t>
      </w:r>
      <w:proofErr w:type="gramEnd"/>
      <w:r w:rsidRPr="005E1C02">
        <w:rPr>
          <w:rFonts w:ascii="Tahoma" w:hAnsi="Tahoma" w:cs="Tahoma"/>
          <w:sz w:val="28"/>
          <w:szCs w:val="28"/>
        </w:rPr>
        <w:t xml:space="preserve"> co griluje a na kterém grilu je to nejlepší a co se všechno dá na grilu udělat. Toto malé sho</w:t>
      </w:r>
      <w:r w:rsidR="005E1C02">
        <w:rPr>
          <w:rFonts w:ascii="Tahoma" w:hAnsi="Tahoma" w:cs="Tahoma"/>
          <w:sz w:val="28"/>
          <w:szCs w:val="28"/>
        </w:rPr>
        <w:t>w</w:t>
      </w:r>
      <w:r w:rsidRPr="005E1C02">
        <w:rPr>
          <w:rFonts w:ascii="Tahoma" w:hAnsi="Tahoma" w:cs="Tahoma"/>
          <w:sz w:val="28"/>
          <w:szCs w:val="28"/>
        </w:rPr>
        <w:t xml:space="preserve"> je vytvářeno zkušenými </w:t>
      </w:r>
      <w:proofErr w:type="spellStart"/>
      <w:r w:rsidRPr="005E1C02">
        <w:rPr>
          <w:rFonts w:ascii="Tahoma" w:hAnsi="Tahoma" w:cs="Tahoma"/>
          <w:sz w:val="28"/>
          <w:szCs w:val="28"/>
        </w:rPr>
        <w:t>grilmástry</w:t>
      </w:r>
      <w:proofErr w:type="spellEnd"/>
      <w:r w:rsidRPr="005E1C02">
        <w:rPr>
          <w:rFonts w:ascii="Tahoma" w:hAnsi="Tahoma" w:cs="Tahoma"/>
          <w:sz w:val="28"/>
          <w:szCs w:val="28"/>
        </w:rPr>
        <w:t xml:space="preserve"> </w:t>
      </w:r>
      <w:r w:rsidR="005E1C02" w:rsidRPr="005E1C02">
        <w:rPr>
          <w:rFonts w:ascii="Tahoma" w:hAnsi="Tahoma" w:cs="Tahoma"/>
          <w:sz w:val="28"/>
          <w:szCs w:val="28"/>
        </w:rPr>
        <w:t>(3</w:t>
      </w:r>
      <w:r w:rsidRPr="005E1C02">
        <w:rPr>
          <w:rFonts w:ascii="Tahoma" w:hAnsi="Tahoma" w:cs="Tahoma"/>
          <w:sz w:val="28"/>
          <w:szCs w:val="28"/>
        </w:rPr>
        <w:t xml:space="preserve">-4 lidi) z naší školy grilování S Davidem za Grilem v prostorách Weber </w:t>
      </w:r>
      <w:proofErr w:type="spellStart"/>
      <w:r w:rsidRPr="005E1C02">
        <w:rPr>
          <w:rFonts w:ascii="Tahoma" w:hAnsi="Tahoma" w:cs="Tahoma"/>
          <w:sz w:val="28"/>
          <w:szCs w:val="28"/>
        </w:rPr>
        <w:t>Store</w:t>
      </w:r>
      <w:proofErr w:type="spellEnd"/>
      <w:r w:rsidRPr="005E1C02">
        <w:rPr>
          <w:rFonts w:ascii="Tahoma" w:hAnsi="Tahoma" w:cs="Tahoma"/>
          <w:sz w:val="28"/>
          <w:szCs w:val="28"/>
        </w:rPr>
        <w:t xml:space="preserve"> Praha. </w:t>
      </w:r>
    </w:p>
    <w:p w14:paraId="28F85787" w14:textId="77777777" w:rsidR="00453263" w:rsidRDefault="009C1D6B" w:rsidP="009C1D6B">
      <w:pPr>
        <w:rPr>
          <w:rFonts w:ascii="Tahoma" w:hAnsi="Tahoma" w:cs="Tahoma"/>
          <w:sz w:val="28"/>
          <w:szCs w:val="28"/>
        </w:rPr>
      </w:pPr>
      <w:r w:rsidRPr="005E1C02">
        <w:rPr>
          <w:rFonts w:ascii="Tahoma" w:hAnsi="Tahoma" w:cs="Tahoma"/>
          <w:sz w:val="28"/>
          <w:szCs w:val="28"/>
        </w:rPr>
        <w:t xml:space="preserve">Rádi bychom grilovaly na ukázku pro </w:t>
      </w:r>
      <w:r w:rsidR="002E2B5D">
        <w:rPr>
          <w:rFonts w:ascii="Tahoma" w:hAnsi="Tahoma" w:cs="Tahoma"/>
          <w:sz w:val="28"/>
          <w:szCs w:val="28"/>
        </w:rPr>
        <w:t>účastníky</w:t>
      </w:r>
      <w:r w:rsidR="00453263">
        <w:rPr>
          <w:rFonts w:ascii="Tahoma" w:hAnsi="Tahoma" w:cs="Tahoma"/>
          <w:sz w:val="28"/>
          <w:szCs w:val="28"/>
        </w:rPr>
        <w:t>,</w:t>
      </w:r>
      <w:r w:rsidRPr="005E1C02">
        <w:rPr>
          <w:rFonts w:ascii="Tahoma" w:hAnsi="Tahoma" w:cs="Tahoma"/>
          <w:sz w:val="28"/>
          <w:szCs w:val="28"/>
        </w:rPr>
        <w:t xml:space="preserve"> náš </w:t>
      </w:r>
      <w:r w:rsidR="002E2B5D" w:rsidRPr="005E1C02">
        <w:rPr>
          <w:rFonts w:ascii="Tahoma" w:hAnsi="Tahoma" w:cs="Tahoma"/>
          <w:sz w:val="28"/>
          <w:szCs w:val="28"/>
        </w:rPr>
        <w:t>stánek</w:t>
      </w:r>
      <w:r w:rsidRPr="005E1C02">
        <w:rPr>
          <w:rFonts w:ascii="Tahoma" w:hAnsi="Tahoma" w:cs="Tahoma"/>
          <w:sz w:val="28"/>
          <w:szCs w:val="28"/>
        </w:rPr>
        <w:t xml:space="preserve"> by měl být otevřený</w:t>
      </w:r>
      <w:r w:rsidR="00453263">
        <w:rPr>
          <w:rFonts w:ascii="Tahoma" w:hAnsi="Tahoma" w:cs="Tahoma"/>
          <w:sz w:val="28"/>
          <w:szCs w:val="28"/>
        </w:rPr>
        <w:t>,</w:t>
      </w:r>
      <w:r w:rsidRPr="005E1C02">
        <w:rPr>
          <w:rFonts w:ascii="Tahoma" w:hAnsi="Tahoma" w:cs="Tahoma"/>
          <w:sz w:val="28"/>
          <w:szCs w:val="28"/>
        </w:rPr>
        <w:t xml:space="preserve"> tak aby do něho mohl kdokoliv vstoupit a </w:t>
      </w:r>
      <w:r w:rsidR="005E1C02" w:rsidRPr="005E1C02">
        <w:rPr>
          <w:rFonts w:ascii="Tahoma" w:hAnsi="Tahoma" w:cs="Tahoma"/>
          <w:sz w:val="28"/>
          <w:szCs w:val="28"/>
        </w:rPr>
        <w:t>vidět,</w:t>
      </w:r>
      <w:r w:rsidRPr="005E1C02">
        <w:rPr>
          <w:rFonts w:ascii="Tahoma" w:hAnsi="Tahoma" w:cs="Tahoma"/>
          <w:sz w:val="28"/>
          <w:szCs w:val="28"/>
        </w:rPr>
        <w:t xml:space="preserve"> jak co grilujeme.</w:t>
      </w:r>
      <w:r w:rsidR="005E1C02">
        <w:rPr>
          <w:rFonts w:ascii="Tahoma" w:hAnsi="Tahoma" w:cs="Tahoma"/>
          <w:sz w:val="28"/>
          <w:szCs w:val="28"/>
        </w:rPr>
        <w:t xml:space="preserve"> </w:t>
      </w:r>
    </w:p>
    <w:p w14:paraId="1A45B02D" w14:textId="7E845FB9" w:rsidR="00453263" w:rsidRDefault="005E1C02" w:rsidP="009C1D6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Pokud byste chtěli je možné využít Vašeho moderátora ke společné interakci, kde můžeme odpovídat na dotazy nebo jen volně konverzovat o grilování radách i tipech.</w:t>
      </w:r>
    </w:p>
    <w:p w14:paraId="17C525AE" w14:textId="77777777" w:rsidR="005E1C02" w:rsidRPr="005E1C02" w:rsidRDefault="005E1C02" w:rsidP="009C1D6B">
      <w:pPr>
        <w:rPr>
          <w:rFonts w:ascii="Tahoma" w:hAnsi="Tahoma" w:cs="Tahoma"/>
          <w:sz w:val="28"/>
          <w:szCs w:val="28"/>
        </w:rPr>
      </w:pPr>
    </w:p>
    <w:p w14:paraId="100CB756" w14:textId="5A428EFD" w:rsidR="00485457" w:rsidRPr="005E1C02" w:rsidRDefault="005E1C02" w:rsidP="009C1D6B">
      <w:pPr>
        <w:rPr>
          <w:rFonts w:ascii="Tahoma" w:hAnsi="Tahoma" w:cs="Tahoma"/>
          <w:sz w:val="28"/>
          <w:szCs w:val="28"/>
        </w:rPr>
      </w:pPr>
      <w:r w:rsidRPr="005E1C02">
        <w:rPr>
          <w:rFonts w:ascii="Tahoma" w:hAnsi="Tahoma" w:cs="Tahoma"/>
          <w:sz w:val="28"/>
          <w:szCs w:val="28"/>
        </w:rPr>
        <w:t>Recepty,</w:t>
      </w:r>
      <w:r w:rsidR="00485457" w:rsidRPr="005E1C02">
        <w:rPr>
          <w:rFonts w:ascii="Tahoma" w:hAnsi="Tahoma" w:cs="Tahoma"/>
          <w:sz w:val="28"/>
          <w:szCs w:val="28"/>
        </w:rPr>
        <w:t xml:space="preserve"> které jsme si pro Vaší akci připravily</w:t>
      </w:r>
      <w:r w:rsidR="00453263">
        <w:rPr>
          <w:rFonts w:ascii="Tahoma" w:hAnsi="Tahoma" w:cs="Tahoma"/>
          <w:sz w:val="28"/>
          <w:szCs w:val="28"/>
        </w:rPr>
        <w:t>:</w:t>
      </w:r>
    </w:p>
    <w:p w14:paraId="4A9E7DDD" w14:textId="77777777" w:rsidR="005E1C02" w:rsidRPr="005E1C02" w:rsidRDefault="005E1C02" w:rsidP="009C1D6B">
      <w:pPr>
        <w:rPr>
          <w:rFonts w:ascii="Tahoma" w:hAnsi="Tahoma" w:cs="Tahoma"/>
          <w:sz w:val="28"/>
          <w:szCs w:val="28"/>
        </w:rPr>
      </w:pPr>
    </w:p>
    <w:p w14:paraId="78E8E951" w14:textId="33802A48" w:rsidR="00453263" w:rsidRPr="00453263" w:rsidRDefault="00485457" w:rsidP="009C1D6B">
      <w:pPr>
        <w:rPr>
          <w:rFonts w:ascii="Tahoma" w:hAnsi="Tahoma" w:cs="Tahoma"/>
          <w:i/>
          <w:iCs/>
          <w:sz w:val="28"/>
          <w:szCs w:val="28"/>
        </w:rPr>
      </w:pPr>
      <w:r w:rsidRPr="00453263">
        <w:rPr>
          <w:rFonts w:ascii="Tahoma" w:hAnsi="Tahoma" w:cs="Tahoma"/>
          <w:i/>
          <w:iCs/>
          <w:sz w:val="28"/>
          <w:szCs w:val="28"/>
        </w:rPr>
        <w:t>Bůčková roláda plněná Tuřanským zelím</w:t>
      </w:r>
    </w:p>
    <w:p w14:paraId="64F8814A" w14:textId="56E2E8C4" w:rsidR="00453263" w:rsidRPr="00453263" w:rsidRDefault="005E1C02" w:rsidP="009C1D6B">
      <w:pPr>
        <w:rPr>
          <w:rFonts w:ascii="Tahoma" w:hAnsi="Tahoma" w:cs="Tahoma"/>
          <w:i/>
          <w:iCs/>
          <w:sz w:val="28"/>
          <w:szCs w:val="28"/>
        </w:rPr>
      </w:pPr>
      <w:r w:rsidRPr="00453263">
        <w:rPr>
          <w:rFonts w:ascii="Tahoma" w:hAnsi="Tahoma" w:cs="Tahoma"/>
          <w:i/>
          <w:iCs/>
          <w:sz w:val="28"/>
          <w:szCs w:val="28"/>
        </w:rPr>
        <w:t>Vepřová krkovička pečená vcelku a pečené Tuřanské zelí</w:t>
      </w:r>
    </w:p>
    <w:p w14:paraId="57B69EE2" w14:textId="5A089486" w:rsidR="00453263" w:rsidRPr="00453263" w:rsidRDefault="005E1C02" w:rsidP="009C1D6B">
      <w:pPr>
        <w:rPr>
          <w:rFonts w:ascii="Tahoma" w:hAnsi="Tahoma" w:cs="Tahoma"/>
          <w:i/>
          <w:iCs/>
          <w:sz w:val="28"/>
          <w:szCs w:val="28"/>
        </w:rPr>
      </w:pPr>
      <w:r w:rsidRPr="00453263">
        <w:rPr>
          <w:rFonts w:ascii="Tahoma" w:hAnsi="Tahoma" w:cs="Tahoma"/>
          <w:i/>
          <w:iCs/>
          <w:sz w:val="28"/>
          <w:szCs w:val="28"/>
        </w:rPr>
        <w:t>Grilované Bavorské klobásky</w:t>
      </w:r>
      <w:r w:rsidR="00453263" w:rsidRPr="00453263">
        <w:rPr>
          <w:rFonts w:ascii="Tahoma" w:hAnsi="Tahoma" w:cs="Tahoma"/>
          <w:i/>
          <w:iCs/>
          <w:sz w:val="28"/>
          <w:szCs w:val="28"/>
        </w:rPr>
        <w:t>,</w:t>
      </w:r>
      <w:r w:rsidRPr="00453263">
        <w:rPr>
          <w:rFonts w:ascii="Tahoma" w:hAnsi="Tahoma" w:cs="Tahoma"/>
          <w:i/>
          <w:iCs/>
          <w:sz w:val="28"/>
          <w:szCs w:val="28"/>
        </w:rPr>
        <w:t xml:space="preserve"> </w:t>
      </w:r>
      <w:r w:rsidR="00453263" w:rsidRPr="00453263">
        <w:rPr>
          <w:rFonts w:ascii="Tahoma" w:hAnsi="Tahoma" w:cs="Tahoma"/>
          <w:i/>
          <w:iCs/>
          <w:sz w:val="28"/>
          <w:szCs w:val="28"/>
        </w:rPr>
        <w:t xml:space="preserve">Tuřanské </w:t>
      </w:r>
      <w:r w:rsidRPr="00453263">
        <w:rPr>
          <w:rFonts w:ascii="Tahoma" w:hAnsi="Tahoma" w:cs="Tahoma"/>
          <w:i/>
          <w:iCs/>
          <w:sz w:val="28"/>
          <w:szCs w:val="28"/>
        </w:rPr>
        <w:t>zelí</w:t>
      </w:r>
      <w:r w:rsidR="00453263" w:rsidRPr="00453263">
        <w:rPr>
          <w:rFonts w:ascii="Tahoma" w:hAnsi="Tahoma" w:cs="Tahoma"/>
          <w:i/>
          <w:iCs/>
          <w:sz w:val="28"/>
          <w:szCs w:val="28"/>
        </w:rPr>
        <w:t>,</w:t>
      </w:r>
      <w:r w:rsidRPr="00453263">
        <w:rPr>
          <w:rFonts w:ascii="Tahoma" w:hAnsi="Tahoma" w:cs="Tahoma"/>
          <w:i/>
          <w:iCs/>
          <w:sz w:val="28"/>
          <w:szCs w:val="28"/>
        </w:rPr>
        <w:t xml:space="preserve"> hořčice</w:t>
      </w:r>
    </w:p>
    <w:p w14:paraId="77222201" w14:textId="1B06E672" w:rsidR="005E1C02" w:rsidRPr="00453263" w:rsidRDefault="005E1C02" w:rsidP="009C1D6B">
      <w:pPr>
        <w:rPr>
          <w:rFonts w:ascii="Tahoma" w:hAnsi="Tahoma" w:cs="Tahoma"/>
          <w:i/>
          <w:iCs/>
          <w:sz w:val="28"/>
          <w:szCs w:val="28"/>
        </w:rPr>
      </w:pPr>
      <w:r w:rsidRPr="00453263">
        <w:rPr>
          <w:rFonts w:ascii="Tahoma" w:hAnsi="Tahoma" w:cs="Tahoma"/>
          <w:i/>
          <w:iCs/>
          <w:sz w:val="28"/>
          <w:szCs w:val="28"/>
        </w:rPr>
        <w:t xml:space="preserve">Salát z kysaného zelí </w:t>
      </w:r>
    </w:p>
    <w:p w14:paraId="280BE8C8" w14:textId="77777777" w:rsidR="005E1C02" w:rsidRPr="005E1C02" w:rsidRDefault="005E1C02" w:rsidP="009C1D6B">
      <w:pPr>
        <w:rPr>
          <w:rFonts w:ascii="Tahoma" w:hAnsi="Tahoma" w:cs="Tahoma"/>
          <w:sz w:val="28"/>
          <w:szCs w:val="28"/>
        </w:rPr>
      </w:pPr>
    </w:p>
    <w:p w14:paraId="28980A84" w14:textId="473F1422" w:rsidR="005E1C02" w:rsidRPr="005E1C02" w:rsidRDefault="005E1C02" w:rsidP="009C1D6B">
      <w:pPr>
        <w:rPr>
          <w:rFonts w:ascii="Tahoma" w:hAnsi="Tahoma" w:cs="Tahoma"/>
          <w:sz w:val="28"/>
          <w:szCs w:val="28"/>
        </w:rPr>
      </w:pPr>
      <w:r w:rsidRPr="005E1C02">
        <w:rPr>
          <w:rFonts w:ascii="Tahoma" w:hAnsi="Tahoma" w:cs="Tahoma"/>
          <w:sz w:val="28"/>
          <w:szCs w:val="28"/>
        </w:rPr>
        <w:t>Vše bude podáváno v degustačních porcích cca 70-80 porcí od druhu.</w:t>
      </w:r>
    </w:p>
    <w:p w14:paraId="0AA73244" w14:textId="77777777" w:rsidR="005E1C02" w:rsidRPr="005E1C02" w:rsidRDefault="005E1C02" w:rsidP="009C1D6B">
      <w:pPr>
        <w:rPr>
          <w:rFonts w:ascii="Tahoma" w:hAnsi="Tahoma" w:cs="Tahoma"/>
          <w:sz w:val="28"/>
          <w:szCs w:val="28"/>
        </w:rPr>
      </w:pPr>
    </w:p>
    <w:p w14:paraId="758EF3CF" w14:textId="4B7F8915" w:rsidR="005E1C02" w:rsidRPr="005E1C02" w:rsidRDefault="005E1C02" w:rsidP="009C1D6B">
      <w:pPr>
        <w:rPr>
          <w:rFonts w:ascii="Tahoma" w:hAnsi="Tahoma" w:cs="Tahoma"/>
          <w:sz w:val="28"/>
          <w:szCs w:val="28"/>
        </w:rPr>
      </w:pPr>
      <w:r w:rsidRPr="005E1C02">
        <w:rPr>
          <w:rFonts w:ascii="Tahoma" w:hAnsi="Tahoma" w:cs="Tahoma"/>
          <w:sz w:val="28"/>
          <w:szCs w:val="28"/>
        </w:rPr>
        <w:t>Naše účast na akci bude v řádech 4-5</w:t>
      </w:r>
      <w:r>
        <w:rPr>
          <w:rFonts w:ascii="Tahoma" w:hAnsi="Tahoma" w:cs="Tahoma"/>
          <w:sz w:val="28"/>
          <w:szCs w:val="28"/>
        </w:rPr>
        <w:t xml:space="preserve"> </w:t>
      </w:r>
      <w:r w:rsidRPr="005E1C02">
        <w:rPr>
          <w:rFonts w:ascii="Tahoma" w:hAnsi="Tahoma" w:cs="Tahoma"/>
          <w:sz w:val="28"/>
          <w:szCs w:val="28"/>
        </w:rPr>
        <w:t>hodin</w:t>
      </w:r>
      <w:r w:rsidR="00642B2A">
        <w:rPr>
          <w:rFonts w:ascii="Tahoma" w:hAnsi="Tahoma" w:cs="Tahoma"/>
          <w:sz w:val="28"/>
          <w:szCs w:val="28"/>
        </w:rPr>
        <w:t>.</w:t>
      </w:r>
    </w:p>
    <w:p w14:paraId="71CC015E" w14:textId="77777777" w:rsidR="005E1C02" w:rsidRPr="005E1C02" w:rsidRDefault="005E1C02" w:rsidP="009C1D6B">
      <w:pPr>
        <w:rPr>
          <w:rFonts w:ascii="Tahoma" w:hAnsi="Tahoma" w:cs="Tahoma"/>
          <w:sz w:val="28"/>
          <w:szCs w:val="28"/>
        </w:rPr>
      </w:pPr>
    </w:p>
    <w:p w14:paraId="630FD99F" w14:textId="76BACD88" w:rsidR="002E2B5D" w:rsidRDefault="005E1C02" w:rsidP="009C1D6B">
      <w:pPr>
        <w:rPr>
          <w:rFonts w:ascii="Tahoma" w:hAnsi="Tahoma" w:cs="Tahoma"/>
          <w:sz w:val="28"/>
          <w:szCs w:val="28"/>
        </w:rPr>
      </w:pPr>
      <w:r w:rsidRPr="005E1C02">
        <w:rPr>
          <w:rFonts w:ascii="Tahoma" w:hAnsi="Tahoma" w:cs="Tahoma"/>
          <w:sz w:val="28"/>
          <w:szCs w:val="28"/>
        </w:rPr>
        <w:t>Celková cena za účast na akci „Slavnosti Tuřanského zelí“ je 75 000,- bez DPH</w:t>
      </w:r>
      <w:r w:rsidR="00642B2A">
        <w:rPr>
          <w:rFonts w:ascii="Tahoma" w:hAnsi="Tahoma" w:cs="Tahoma"/>
          <w:sz w:val="28"/>
          <w:szCs w:val="28"/>
        </w:rPr>
        <w:t>.</w:t>
      </w:r>
    </w:p>
    <w:p w14:paraId="5709F170" w14:textId="77777777" w:rsidR="00642B2A" w:rsidRDefault="00642B2A" w:rsidP="009C1D6B">
      <w:pPr>
        <w:rPr>
          <w:rFonts w:ascii="Tahoma" w:hAnsi="Tahoma" w:cs="Tahoma"/>
          <w:sz w:val="28"/>
          <w:szCs w:val="28"/>
        </w:rPr>
      </w:pPr>
    </w:p>
    <w:p w14:paraId="456E09C5" w14:textId="77777777" w:rsidR="002E2B5D" w:rsidRPr="006C139E" w:rsidRDefault="002E2B5D" w:rsidP="002E2B5D">
      <w:pP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6C139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David Izák</w:t>
      </w:r>
    </w:p>
    <w:p w14:paraId="2979968C" w14:textId="77777777" w:rsidR="002E2B5D" w:rsidRPr="006C139E" w:rsidRDefault="002E2B5D" w:rsidP="002E2B5D">
      <w:pP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6C139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váš osobní grillmaster</w:t>
      </w:r>
    </w:p>
    <w:p w14:paraId="38913361" w14:textId="77777777" w:rsidR="002E2B5D" w:rsidRPr="006C139E" w:rsidRDefault="002E2B5D" w:rsidP="002E2B5D">
      <w:pP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6C139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 </w:t>
      </w:r>
    </w:p>
    <w:p w14:paraId="356CE4C2" w14:textId="77777777" w:rsidR="002E2B5D" w:rsidRPr="006C139E" w:rsidRDefault="002E2B5D" w:rsidP="002E2B5D">
      <w:pP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6C139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WEBER STORE PRAHA</w:t>
      </w:r>
    </w:p>
    <w:p w14:paraId="2D90BC1F" w14:textId="77777777" w:rsidR="002E2B5D" w:rsidRPr="006C139E" w:rsidRDefault="002E2B5D" w:rsidP="002E2B5D">
      <w:pP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6C139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Průběžná 3210/</w:t>
      </w:r>
      <w:proofErr w:type="gramStart"/>
      <w:r w:rsidRPr="006C139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80b</w:t>
      </w:r>
      <w:proofErr w:type="gramEnd"/>
      <w:r w:rsidRPr="006C139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6C139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Praha 10, 100 00</w:t>
      </w:r>
      <w:r w:rsidRPr="006C139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br/>
      </w:r>
      <w:r w:rsidRPr="006C139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+420 775 220 776</w:t>
      </w:r>
    </w:p>
    <w:p w14:paraId="4F1DCDD3" w14:textId="03434B42" w:rsidR="002E2B5D" w:rsidRPr="002E2B5D" w:rsidRDefault="002E2B5D" w:rsidP="009C1D6B">
      <w:pP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</w:pPr>
      <w:r w:rsidRPr="006C139E">
        <w:rPr>
          <w:rFonts w:ascii="Arial" w:eastAsia="Times New Roman" w:hAnsi="Arial" w:cs="Arial"/>
          <w:noProof/>
          <w:color w:val="0000FF"/>
          <w:kern w:val="0"/>
          <w:sz w:val="20"/>
          <w:szCs w:val="20"/>
          <w:lang w:eastAsia="cs-CZ"/>
          <w14:ligatures w14:val="none"/>
        </w:rPr>
        <w:drawing>
          <wp:inline distT="0" distB="0" distL="0" distR="0" wp14:anchorId="6651B9D3" wp14:editId="73B78DC0">
            <wp:extent cx="1268095" cy="1268095"/>
            <wp:effectExtent l="0" t="0" r="1905" b="1905"/>
            <wp:docPr id="991434232" name="Obrázek 3" descr="Obsah obrázku text, Písmo, Grafika, grafický design&#10;&#10;Obsah vygenerovaný umělou inteligencí může být nesprávný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434232" name="Obrázek 3" descr="Obsah obrázku text, Písmo, Grafika, grafický design&#10;&#10;Obsah vygenerovaný umělou inteligencí může být nesprávný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39E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 </w:t>
      </w:r>
      <w:r w:rsidRPr="006C139E">
        <w:rPr>
          <w:rFonts w:ascii="Courier New" w:eastAsia="Times New Roman" w:hAnsi="Courier New" w:cs="Courier New"/>
          <w:noProof/>
          <w:color w:val="0000FF"/>
          <w:kern w:val="0"/>
          <w:sz w:val="20"/>
          <w:szCs w:val="20"/>
          <w:lang w:eastAsia="cs-CZ"/>
          <w14:ligatures w14:val="none"/>
        </w:rPr>
        <w:drawing>
          <wp:inline distT="0" distB="0" distL="0" distR="0" wp14:anchorId="4B48D93B" wp14:editId="44C29782">
            <wp:extent cx="1268095" cy="1268095"/>
            <wp:effectExtent l="0" t="0" r="1905" b="1905"/>
            <wp:docPr id="732177734" name="Obrázek 2" descr="Obsah obrázku text, plakát, ilustrace, design&#10;&#10;Obsah vygenerovaný umělou inteligencí může být nesprávný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177734" name="Obrázek 2" descr="Obsah obrázku text, plakát, ilustrace, design&#10;&#10;Obsah vygenerovaný umělou inteligencí může být nesprávný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39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cs-CZ"/>
          <w14:ligatures w14:val="none"/>
        </w:rPr>
        <w:t> </w:t>
      </w:r>
      <w:r w:rsidRPr="006C139E">
        <w:rPr>
          <w:rFonts w:ascii="Courier New" w:eastAsia="Times New Roman" w:hAnsi="Courier New" w:cs="Courier New"/>
          <w:noProof/>
          <w:color w:val="0000FF"/>
          <w:kern w:val="0"/>
          <w:sz w:val="20"/>
          <w:szCs w:val="20"/>
          <w:lang w:eastAsia="cs-CZ"/>
          <w14:ligatures w14:val="none"/>
        </w:rPr>
        <w:drawing>
          <wp:inline distT="0" distB="0" distL="0" distR="0" wp14:anchorId="783B1F5A" wp14:editId="375930F2">
            <wp:extent cx="1268095" cy="1268095"/>
            <wp:effectExtent l="0" t="0" r="1905" b="1905"/>
            <wp:docPr id="631685478" name="Obrázek 1" descr="Obsah obrázku text, logo, Písmo, symbol&#10;&#10;Obsah vygenerovaný umělou inteligencí může být nesprávný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685478" name="Obrázek 1" descr="Obsah obrázku text, logo, Písmo, symbol&#10;&#10;Obsah vygenerovaný umělou inteligencí může být nesprávný.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2B5D" w:rsidRPr="002E2B5D" w:rsidSect="00CB1E5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6B"/>
    <w:rsid w:val="001277DB"/>
    <w:rsid w:val="00171129"/>
    <w:rsid w:val="001839E1"/>
    <w:rsid w:val="00291C06"/>
    <w:rsid w:val="002E2B5D"/>
    <w:rsid w:val="00453263"/>
    <w:rsid w:val="00485457"/>
    <w:rsid w:val="005E1C02"/>
    <w:rsid w:val="00642B2A"/>
    <w:rsid w:val="00772F89"/>
    <w:rsid w:val="007E2943"/>
    <w:rsid w:val="009C1D6B"/>
    <w:rsid w:val="009D3EC6"/>
    <w:rsid w:val="00A0318D"/>
    <w:rsid w:val="00C63032"/>
    <w:rsid w:val="00CB1E56"/>
    <w:rsid w:val="00CE48DD"/>
    <w:rsid w:val="00D0121A"/>
    <w:rsid w:val="00FD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6C03EC"/>
  <w15:chartTrackingRefBased/>
  <w15:docId w15:val="{1061EE3B-5B99-2749-9721-B6391EF7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C1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1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1D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C1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C1D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1D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C1D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1D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1D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1D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1D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1D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C1D6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C1D6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1D6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C1D6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C1D6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1D6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C1D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C1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1D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C1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C1D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D6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C1D6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C1D6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D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D6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C1D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sdavidemzagrilem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eber-store.c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Izák</dc:creator>
  <cp:keywords/>
  <dc:description/>
  <cp:lastModifiedBy>David Hruby</cp:lastModifiedBy>
  <cp:revision>3</cp:revision>
  <dcterms:created xsi:type="dcterms:W3CDTF">2025-07-03T10:50:00Z</dcterms:created>
  <dcterms:modified xsi:type="dcterms:W3CDTF">2025-07-03T18:06:00Z</dcterms:modified>
</cp:coreProperties>
</file>