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FE78" w14:textId="51A30701" w:rsidR="00FF5325" w:rsidRDefault="00F278E3" w:rsidP="00FF5325">
      <w:pPr>
        <w:pStyle w:val="Zkladntext"/>
        <w:keepNext/>
        <w:spacing w:after="60" w:line="276" w:lineRule="auto"/>
        <w:jc w:val="center"/>
        <w:rPr>
          <w:rFonts w:ascii="Arial" w:hAnsi="Arial" w:cs="Arial"/>
          <w:b/>
          <w:sz w:val="20"/>
          <w:lang w:val="cs-CZ"/>
        </w:rPr>
      </w:pPr>
      <w:r w:rsidRPr="001C6245">
        <w:rPr>
          <w:rFonts w:ascii="Arial" w:hAnsi="Arial" w:cs="Arial"/>
          <w:b/>
          <w:szCs w:val="24"/>
          <w:lang w:val="cs-CZ"/>
        </w:rPr>
        <w:t>S</w:t>
      </w:r>
      <w:proofErr w:type="spellStart"/>
      <w:r w:rsidR="00507F02" w:rsidRPr="001C6245">
        <w:rPr>
          <w:rFonts w:ascii="Arial" w:hAnsi="Arial" w:cs="Arial"/>
          <w:b/>
          <w:szCs w:val="24"/>
        </w:rPr>
        <w:t>mlouva</w:t>
      </w:r>
      <w:proofErr w:type="spellEnd"/>
      <w:r w:rsidR="00507F02" w:rsidRPr="001C6245">
        <w:rPr>
          <w:rFonts w:ascii="Arial" w:hAnsi="Arial" w:cs="Arial"/>
          <w:b/>
          <w:szCs w:val="24"/>
        </w:rPr>
        <w:t xml:space="preserve"> </w:t>
      </w:r>
      <w:r w:rsidR="00CA5BD6" w:rsidRPr="001C6245">
        <w:rPr>
          <w:rFonts w:ascii="Arial" w:hAnsi="Arial" w:cs="Arial"/>
          <w:b/>
          <w:szCs w:val="24"/>
          <w:lang w:val="cs-CZ"/>
        </w:rPr>
        <w:t xml:space="preserve">o dílo </w:t>
      </w:r>
      <w:r w:rsidR="00507F02" w:rsidRPr="001C6245">
        <w:rPr>
          <w:rFonts w:ascii="Arial" w:hAnsi="Arial" w:cs="Arial"/>
          <w:b/>
          <w:szCs w:val="24"/>
        </w:rPr>
        <w:t>č.</w:t>
      </w:r>
      <w:r w:rsidR="005A0E96" w:rsidRPr="001C6245">
        <w:rPr>
          <w:rFonts w:ascii="Arial" w:hAnsi="Arial" w:cs="Arial"/>
          <w:b/>
          <w:szCs w:val="24"/>
          <w:lang w:val="cs-CZ"/>
        </w:rPr>
        <w:t xml:space="preserve"> </w:t>
      </w:r>
      <w:r w:rsidR="00CA77AF" w:rsidRPr="001C6245">
        <w:rPr>
          <w:rFonts w:ascii="Arial" w:hAnsi="Arial" w:cs="Arial"/>
          <w:b/>
          <w:szCs w:val="24"/>
          <w:lang w:val="cs-CZ"/>
        </w:rPr>
        <w:t>23</w:t>
      </w:r>
      <w:r w:rsidR="00507F02" w:rsidRPr="001C6245">
        <w:rPr>
          <w:rFonts w:ascii="Arial" w:hAnsi="Arial" w:cs="Arial"/>
          <w:b/>
          <w:szCs w:val="24"/>
          <w:lang w:val="cs-CZ"/>
        </w:rPr>
        <w:t>/OPI/20</w:t>
      </w:r>
      <w:r w:rsidR="00B97B9B" w:rsidRPr="001C6245">
        <w:rPr>
          <w:rFonts w:ascii="Arial" w:hAnsi="Arial" w:cs="Arial"/>
          <w:b/>
          <w:szCs w:val="24"/>
          <w:lang w:val="cs-CZ"/>
        </w:rPr>
        <w:t>2</w:t>
      </w:r>
      <w:r w:rsidR="00672198" w:rsidRPr="001C6245">
        <w:rPr>
          <w:rFonts w:ascii="Arial" w:hAnsi="Arial" w:cs="Arial"/>
          <w:b/>
          <w:szCs w:val="24"/>
          <w:lang w:val="cs-CZ"/>
        </w:rPr>
        <w:t>5</w:t>
      </w:r>
      <w:r w:rsidR="00A95B82" w:rsidRPr="004F1A7E">
        <w:rPr>
          <w:rFonts w:ascii="Arial" w:hAnsi="Arial" w:cs="Arial"/>
          <w:i/>
          <w:snapToGrid w:val="0"/>
          <w:sz w:val="20"/>
          <w:lang w:val="cs-CZ"/>
        </w:rPr>
        <w:t xml:space="preserve"> </w:t>
      </w:r>
    </w:p>
    <w:p w14:paraId="4EA15F96" w14:textId="03B06771" w:rsidR="00507F02" w:rsidRPr="004F1A7E" w:rsidRDefault="00507F02">
      <w:pPr>
        <w:pStyle w:val="Zkladntext"/>
        <w:keepNext/>
        <w:spacing w:after="60" w:line="276" w:lineRule="auto"/>
        <w:jc w:val="center"/>
        <w:rPr>
          <w:rFonts w:ascii="Arial" w:hAnsi="Arial" w:cs="Arial"/>
          <w:b/>
          <w:sz w:val="20"/>
          <w:lang w:val="cs-CZ"/>
        </w:rPr>
      </w:pPr>
      <w:r w:rsidRPr="004F1A7E">
        <w:rPr>
          <w:rFonts w:ascii="Arial" w:hAnsi="Arial" w:cs="Arial"/>
          <w:b/>
          <w:sz w:val="20"/>
          <w:lang w:val="cs-CZ"/>
        </w:rPr>
        <w:t>na rekonstrukci</w:t>
      </w:r>
      <w:r w:rsidR="00026E5E" w:rsidRPr="004F1A7E">
        <w:rPr>
          <w:rFonts w:ascii="Arial" w:hAnsi="Arial" w:cs="Arial"/>
          <w:b/>
          <w:sz w:val="20"/>
          <w:lang w:val="cs-CZ"/>
        </w:rPr>
        <w:t xml:space="preserve"> </w:t>
      </w:r>
      <w:r w:rsidR="00A95B82" w:rsidRPr="004F1A7E">
        <w:rPr>
          <w:rFonts w:ascii="Arial" w:hAnsi="Arial" w:cs="Arial"/>
          <w:b/>
          <w:sz w:val="20"/>
          <w:lang w:val="cs-CZ"/>
        </w:rPr>
        <w:t>výtahu</w:t>
      </w:r>
      <w:r w:rsidRPr="004F1A7E">
        <w:rPr>
          <w:rFonts w:ascii="Arial" w:hAnsi="Arial" w:cs="Arial"/>
          <w:b/>
          <w:sz w:val="20"/>
          <w:lang w:val="cs-CZ"/>
        </w:rPr>
        <w:t xml:space="preserve"> </w:t>
      </w:r>
      <w:r w:rsidR="00A95B82" w:rsidRPr="004F1A7E">
        <w:rPr>
          <w:rFonts w:ascii="Arial" w:hAnsi="Arial" w:cs="Arial"/>
          <w:b/>
          <w:snapToGrid w:val="0"/>
          <w:sz w:val="20"/>
          <w:lang w:val="cs-CZ"/>
        </w:rPr>
        <w:t xml:space="preserve">včetně </w:t>
      </w:r>
      <w:r w:rsidR="00026E5E" w:rsidRPr="004F1A7E">
        <w:rPr>
          <w:rFonts w:ascii="Arial" w:hAnsi="Arial" w:cs="Arial"/>
          <w:b/>
          <w:snapToGrid w:val="0"/>
          <w:sz w:val="20"/>
          <w:lang w:val="cs-CZ"/>
        </w:rPr>
        <w:t xml:space="preserve">provádění </w:t>
      </w:r>
      <w:r w:rsidR="00A95B82" w:rsidRPr="004F1A7E">
        <w:rPr>
          <w:rFonts w:ascii="Arial" w:hAnsi="Arial" w:cs="Arial"/>
          <w:b/>
          <w:snapToGrid w:val="0"/>
          <w:sz w:val="20"/>
          <w:lang w:val="cs-CZ"/>
        </w:rPr>
        <w:t>servis</w:t>
      </w:r>
      <w:r w:rsidR="00374746" w:rsidRPr="004F1A7E">
        <w:rPr>
          <w:rFonts w:ascii="Arial" w:hAnsi="Arial" w:cs="Arial"/>
          <w:b/>
          <w:snapToGrid w:val="0"/>
          <w:sz w:val="20"/>
          <w:lang w:val="cs-CZ"/>
        </w:rPr>
        <w:t>ních činností</w:t>
      </w:r>
      <w:r w:rsidR="00A95B82" w:rsidRPr="004F1A7E">
        <w:rPr>
          <w:rFonts w:ascii="Arial" w:hAnsi="Arial" w:cs="Arial"/>
          <w:b/>
          <w:snapToGrid w:val="0"/>
          <w:sz w:val="20"/>
          <w:lang w:val="cs-CZ"/>
        </w:rPr>
        <w:t xml:space="preserve"> v objektu VZP ČR</w:t>
      </w:r>
      <w:r w:rsidR="00984C46" w:rsidRPr="004F1A7E">
        <w:rPr>
          <w:rFonts w:ascii="Arial" w:hAnsi="Arial" w:cs="Arial"/>
          <w:b/>
          <w:snapToGrid w:val="0"/>
          <w:sz w:val="20"/>
          <w:lang w:val="cs-CZ"/>
        </w:rPr>
        <w:t xml:space="preserve"> v</w:t>
      </w:r>
      <w:r w:rsidR="00E623AE">
        <w:rPr>
          <w:rFonts w:ascii="Arial" w:hAnsi="Arial" w:cs="Arial"/>
          <w:b/>
          <w:snapToGrid w:val="0"/>
          <w:sz w:val="20"/>
          <w:lang w:val="cs-CZ"/>
        </w:rPr>
        <w:t> </w:t>
      </w:r>
      <w:r w:rsidR="00672198">
        <w:rPr>
          <w:rFonts w:ascii="Arial" w:hAnsi="Arial" w:cs="Arial"/>
          <w:b/>
          <w:snapToGrid w:val="0"/>
          <w:sz w:val="20"/>
          <w:lang w:val="cs-CZ"/>
        </w:rPr>
        <w:t>Hodoníně</w:t>
      </w:r>
    </w:p>
    <w:p w14:paraId="75353572" w14:textId="77777777" w:rsidR="00507F02" w:rsidRPr="004F1A7E" w:rsidRDefault="00507F02">
      <w:pPr>
        <w:pStyle w:val="Zkladntext"/>
        <w:keepNext/>
        <w:spacing w:after="60" w:line="276" w:lineRule="auto"/>
        <w:jc w:val="center"/>
        <w:rPr>
          <w:rFonts w:ascii="Arial" w:hAnsi="Arial" w:cs="Arial"/>
          <w:sz w:val="20"/>
          <w:lang w:val="cs-CZ"/>
        </w:rPr>
      </w:pPr>
      <w:r w:rsidRPr="004F1A7E">
        <w:rPr>
          <w:rFonts w:ascii="Arial" w:hAnsi="Arial" w:cs="Arial"/>
          <w:sz w:val="20"/>
        </w:rPr>
        <w:t>(dále jen „</w:t>
      </w:r>
      <w:r w:rsidRPr="004F1A7E">
        <w:rPr>
          <w:rFonts w:ascii="Arial" w:hAnsi="Arial" w:cs="Arial"/>
          <w:b/>
          <w:sz w:val="20"/>
          <w:lang w:val="cs-CZ"/>
        </w:rPr>
        <w:t>S</w:t>
      </w:r>
      <w:proofErr w:type="spellStart"/>
      <w:r w:rsidRPr="004F1A7E">
        <w:rPr>
          <w:rFonts w:ascii="Arial" w:hAnsi="Arial" w:cs="Arial"/>
          <w:b/>
          <w:sz w:val="20"/>
        </w:rPr>
        <w:t>mlouva</w:t>
      </w:r>
      <w:proofErr w:type="spellEnd"/>
      <w:r w:rsidRPr="004F1A7E">
        <w:rPr>
          <w:rFonts w:ascii="Arial" w:hAnsi="Arial" w:cs="Arial"/>
          <w:sz w:val="20"/>
        </w:rPr>
        <w:t>“)</w:t>
      </w:r>
    </w:p>
    <w:p w14:paraId="155051AD" w14:textId="5E396736" w:rsidR="00507F02" w:rsidRPr="004F1A7E" w:rsidRDefault="00507F02" w:rsidP="009A3D3B">
      <w:pPr>
        <w:pStyle w:val="Zkladntext"/>
        <w:keepNext/>
        <w:spacing w:after="60" w:line="276" w:lineRule="auto"/>
        <w:jc w:val="center"/>
        <w:rPr>
          <w:rFonts w:ascii="Arial" w:hAnsi="Arial" w:cs="Arial"/>
          <w:b/>
          <w:sz w:val="20"/>
          <w:lang w:val="cs-CZ"/>
        </w:rPr>
      </w:pPr>
      <w:r w:rsidRPr="004F1A7E">
        <w:rPr>
          <w:rFonts w:ascii="Arial" w:hAnsi="Arial" w:cs="Arial"/>
          <w:sz w:val="20"/>
        </w:rPr>
        <w:t>ID VZ</w:t>
      </w:r>
      <w:r w:rsidRPr="004F1A7E">
        <w:rPr>
          <w:rFonts w:ascii="Arial" w:hAnsi="Arial" w:cs="Arial"/>
          <w:sz w:val="20"/>
          <w:lang w:val="cs-CZ"/>
        </w:rPr>
        <w:t>MR</w:t>
      </w:r>
      <w:r w:rsidRPr="004F1A7E">
        <w:rPr>
          <w:rFonts w:ascii="Arial" w:hAnsi="Arial" w:cs="Arial"/>
          <w:sz w:val="20"/>
        </w:rPr>
        <w:t xml:space="preserve">: </w:t>
      </w:r>
      <w:r w:rsidR="004F3662" w:rsidRPr="004F1A7E">
        <w:rPr>
          <w:rFonts w:ascii="Arial" w:hAnsi="Arial" w:cs="Arial"/>
          <w:sz w:val="20"/>
          <w:lang w:val="cs-CZ"/>
        </w:rPr>
        <w:t>2</w:t>
      </w:r>
      <w:r w:rsidR="00672198">
        <w:rPr>
          <w:rFonts w:ascii="Arial" w:hAnsi="Arial" w:cs="Arial"/>
          <w:sz w:val="20"/>
          <w:lang w:val="cs-CZ"/>
        </w:rPr>
        <w:t>5</w:t>
      </w:r>
      <w:r w:rsidR="004F3662" w:rsidRPr="004F1A7E">
        <w:rPr>
          <w:rFonts w:ascii="Arial" w:hAnsi="Arial" w:cs="Arial"/>
          <w:sz w:val="20"/>
          <w:lang w:val="cs-CZ"/>
        </w:rPr>
        <w:t>00</w:t>
      </w:r>
      <w:r w:rsidR="00E33412">
        <w:rPr>
          <w:rFonts w:ascii="Arial" w:hAnsi="Arial" w:cs="Arial"/>
          <w:sz w:val="20"/>
          <w:lang w:val="cs-CZ"/>
        </w:rPr>
        <w:t>354</w:t>
      </w:r>
    </w:p>
    <w:p w14:paraId="616E5DBD" w14:textId="76507F83" w:rsidR="00741D10" w:rsidRDefault="00507F02">
      <w:pPr>
        <w:pStyle w:val="Zkladntext"/>
        <w:spacing w:line="276" w:lineRule="auto"/>
        <w:jc w:val="center"/>
        <w:rPr>
          <w:rFonts w:ascii="Arial" w:hAnsi="Arial" w:cs="Arial"/>
          <w:b/>
          <w:sz w:val="20"/>
          <w:lang w:val="cs-CZ"/>
        </w:rPr>
      </w:pPr>
      <w:r w:rsidRPr="004F1A7E">
        <w:rPr>
          <w:rFonts w:ascii="Arial" w:hAnsi="Arial" w:cs="Arial"/>
          <w:sz w:val="20"/>
        </w:rPr>
        <w:t xml:space="preserve">uzavřená dle ustanovení § </w:t>
      </w:r>
      <w:r w:rsidRPr="004F1A7E">
        <w:rPr>
          <w:rFonts w:ascii="Arial" w:hAnsi="Arial" w:cs="Arial"/>
          <w:sz w:val="20"/>
          <w:lang w:val="cs-CZ"/>
        </w:rPr>
        <w:t xml:space="preserve">2586 a násl. </w:t>
      </w:r>
      <w:r w:rsidRPr="004F1A7E">
        <w:rPr>
          <w:rFonts w:ascii="Arial" w:hAnsi="Arial" w:cs="Arial"/>
          <w:sz w:val="20"/>
        </w:rPr>
        <w:t>zákona č. 89/2012 Sb., občanský zákoník</w:t>
      </w:r>
      <w:r w:rsidRPr="004F1A7E">
        <w:rPr>
          <w:rFonts w:ascii="Arial" w:hAnsi="Arial" w:cs="Arial"/>
          <w:sz w:val="20"/>
          <w:lang w:val="cs-CZ"/>
        </w:rPr>
        <w:t xml:space="preserve">, ve znění pozdějších předpisů (dále jen </w:t>
      </w:r>
      <w:r w:rsidRPr="0090489A">
        <w:rPr>
          <w:rFonts w:ascii="Arial" w:hAnsi="Arial" w:cs="Arial"/>
          <w:b/>
          <w:sz w:val="20"/>
          <w:lang w:val="cs-CZ"/>
        </w:rPr>
        <w:t>„občanský zákoník“</w:t>
      </w:r>
      <w:r w:rsidRPr="004F1A7E">
        <w:rPr>
          <w:rFonts w:ascii="Arial" w:hAnsi="Arial" w:cs="Arial"/>
          <w:sz w:val="20"/>
          <w:lang w:val="cs-CZ"/>
        </w:rPr>
        <w:t>)</w:t>
      </w:r>
    </w:p>
    <w:p w14:paraId="028D0835" w14:textId="77777777" w:rsidR="009F5A6C" w:rsidRPr="004F1A7E" w:rsidRDefault="009F5A6C" w:rsidP="00D01846">
      <w:pPr>
        <w:pStyle w:val="Zkladntext"/>
        <w:spacing w:line="276" w:lineRule="auto"/>
        <w:jc w:val="center"/>
        <w:rPr>
          <w:rFonts w:ascii="Arial" w:hAnsi="Arial" w:cs="Arial"/>
          <w:b/>
          <w:sz w:val="20"/>
          <w:lang w:val="cs-CZ"/>
        </w:rPr>
      </w:pPr>
    </w:p>
    <w:p w14:paraId="2998C804" w14:textId="77777777" w:rsidR="00507F02" w:rsidRPr="004F1A7E" w:rsidRDefault="00507F02" w:rsidP="00507F02">
      <w:pPr>
        <w:pStyle w:val="Zkladntext"/>
        <w:keepNext/>
        <w:spacing w:after="120"/>
        <w:jc w:val="left"/>
        <w:rPr>
          <w:rFonts w:ascii="Arial" w:hAnsi="Arial" w:cs="Arial"/>
          <w:b/>
          <w:sz w:val="20"/>
          <w:lang w:val="cs-CZ"/>
        </w:rPr>
      </w:pPr>
      <w:r w:rsidRPr="004F1A7E">
        <w:rPr>
          <w:rFonts w:ascii="Arial" w:hAnsi="Arial" w:cs="Arial"/>
          <w:b/>
          <w:sz w:val="20"/>
        </w:rPr>
        <w:t>Smluvní strany:</w:t>
      </w:r>
    </w:p>
    <w:p w14:paraId="653E1931" w14:textId="77777777" w:rsidR="00507F02" w:rsidRPr="004F1A7E" w:rsidRDefault="00507F02" w:rsidP="00392980">
      <w:pPr>
        <w:pStyle w:val="Nadpis2"/>
        <w:keepNext w:val="0"/>
        <w:widowControl w:val="0"/>
        <w:rPr>
          <w:rFonts w:ascii="Arial" w:hAnsi="Arial" w:cs="Arial"/>
          <w:sz w:val="20"/>
        </w:rPr>
      </w:pPr>
      <w:r w:rsidRPr="004F1A7E">
        <w:rPr>
          <w:rFonts w:ascii="Arial" w:hAnsi="Arial" w:cs="Arial"/>
          <w:b/>
          <w:bCs/>
          <w:sz w:val="20"/>
        </w:rPr>
        <w:t>Všeobecná zdravotní pojišťovna České republiky</w:t>
      </w:r>
    </w:p>
    <w:p w14:paraId="1A59618B" w14:textId="439C3DE6" w:rsidR="00507F02" w:rsidRPr="004F1A7E" w:rsidRDefault="00507F02" w:rsidP="00392980">
      <w:pPr>
        <w:tabs>
          <w:tab w:val="left" w:pos="1701"/>
        </w:tabs>
        <w:rPr>
          <w:rFonts w:ascii="Arial" w:hAnsi="Arial" w:cs="Arial"/>
        </w:rPr>
      </w:pPr>
      <w:r w:rsidRPr="004F1A7E">
        <w:rPr>
          <w:rFonts w:ascii="Arial" w:hAnsi="Arial" w:cs="Arial"/>
        </w:rPr>
        <w:t>se sídlem</w:t>
      </w:r>
      <w:r w:rsidR="001043A1">
        <w:rPr>
          <w:rFonts w:ascii="Arial" w:hAnsi="Arial" w:cs="Arial"/>
        </w:rPr>
        <w:t xml:space="preserve">: </w:t>
      </w:r>
      <w:r w:rsidRPr="004F1A7E">
        <w:rPr>
          <w:rFonts w:ascii="Arial" w:hAnsi="Arial" w:cs="Arial"/>
        </w:rPr>
        <w:t>Orlická 2020/4, 130 00 Praha 3</w:t>
      </w:r>
    </w:p>
    <w:p w14:paraId="6D977511" w14:textId="7EF70078" w:rsidR="001043A1" w:rsidRDefault="00507F02" w:rsidP="00392980">
      <w:pPr>
        <w:tabs>
          <w:tab w:val="left" w:pos="1701"/>
        </w:tabs>
        <w:rPr>
          <w:rFonts w:ascii="Arial" w:hAnsi="Arial" w:cs="Arial"/>
        </w:rPr>
      </w:pPr>
      <w:r w:rsidRPr="004F1A7E">
        <w:rPr>
          <w:rFonts w:ascii="Arial" w:hAnsi="Arial" w:cs="Arial"/>
        </w:rPr>
        <w:t>kterou zastupuje:</w:t>
      </w:r>
      <w:r w:rsidR="001043A1">
        <w:rPr>
          <w:rFonts w:ascii="Arial" w:hAnsi="Arial" w:cs="Arial"/>
        </w:rPr>
        <w:t xml:space="preserve"> </w:t>
      </w:r>
      <w:r w:rsidRPr="004F1A7E">
        <w:rPr>
          <w:rFonts w:ascii="Arial" w:hAnsi="Arial" w:cs="Arial"/>
        </w:rPr>
        <w:t>Ing. Zdeněk Kabátek, ředitel</w:t>
      </w:r>
    </w:p>
    <w:p w14:paraId="71FFC4D2" w14:textId="45140589" w:rsidR="00507F02" w:rsidRPr="004F1A7E" w:rsidRDefault="001043A1" w:rsidP="00392980">
      <w:pPr>
        <w:tabs>
          <w:tab w:val="left" w:pos="1701"/>
        </w:tabs>
        <w:rPr>
          <w:rFonts w:ascii="Arial" w:hAnsi="Arial" w:cs="Arial"/>
        </w:rPr>
      </w:pPr>
      <w:r>
        <w:rPr>
          <w:rFonts w:ascii="Arial" w:hAnsi="Arial" w:cs="Arial"/>
        </w:rPr>
        <w:t>k podpisu této Smlouvy je pověřen Ing. Marek Cvrček,</w:t>
      </w:r>
      <w:r w:rsidR="004F3662">
        <w:rPr>
          <w:rFonts w:ascii="Arial" w:hAnsi="Arial" w:cs="Arial"/>
        </w:rPr>
        <w:t xml:space="preserve"> LL.M.</w:t>
      </w:r>
      <w:r w:rsidR="00392980">
        <w:rPr>
          <w:rFonts w:ascii="Arial" w:hAnsi="Arial" w:cs="Arial"/>
        </w:rPr>
        <w:t>,</w:t>
      </w:r>
      <w:r w:rsidR="004F3662">
        <w:rPr>
          <w:rFonts w:ascii="Arial" w:hAnsi="Arial" w:cs="Arial"/>
        </w:rPr>
        <w:t xml:space="preserve"> </w:t>
      </w:r>
      <w:r>
        <w:rPr>
          <w:rFonts w:ascii="Arial" w:hAnsi="Arial" w:cs="Arial"/>
        </w:rPr>
        <w:t>ekonomický náměstek ředitele</w:t>
      </w:r>
      <w:r w:rsidR="00507F02" w:rsidRPr="004F1A7E">
        <w:rPr>
          <w:rFonts w:ascii="Arial" w:hAnsi="Arial" w:cs="Arial"/>
        </w:rPr>
        <w:t xml:space="preserve"> </w:t>
      </w:r>
    </w:p>
    <w:p w14:paraId="7C2E9662" w14:textId="6873BCA4" w:rsidR="00507F02" w:rsidRPr="004F1A7E" w:rsidRDefault="00507F02" w:rsidP="00392980">
      <w:pPr>
        <w:tabs>
          <w:tab w:val="left" w:pos="1701"/>
        </w:tabs>
        <w:rPr>
          <w:rFonts w:ascii="Arial" w:hAnsi="Arial" w:cs="Arial"/>
        </w:rPr>
      </w:pPr>
      <w:r w:rsidRPr="004F1A7E">
        <w:rPr>
          <w:rFonts w:ascii="Arial" w:hAnsi="Arial" w:cs="Arial"/>
        </w:rPr>
        <w:t>IČO:</w:t>
      </w:r>
      <w:r w:rsidR="001043A1">
        <w:rPr>
          <w:rFonts w:ascii="Arial" w:hAnsi="Arial" w:cs="Arial"/>
        </w:rPr>
        <w:t xml:space="preserve"> </w:t>
      </w:r>
      <w:r w:rsidRPr="004F1A7E">
        <w:rPr>
          <w:rFonts w:ascii="Arial" w:hAnsi="Arial" w:cs="Arial"/>
        </w:rPr>
        <w:t>41197518</w:t>
      </w:r>
    </w:p>
    <w:p w14:paraId="224C3599" w14:textId="23F1AB58" w:rsidR="00507F02" w:rsidRPr="004F1A7E" w:rsidRDefault="00507F02" w:rsidP="00392980">
      <w:pPr>
        <w:tabs>
          <w:tab w:val="left" w:pos="1701"/>
        </w:tabs>
        <w:rPr>
          <w:rFonts w:ascii="Arial" w:hAnsi="Arial" w:cs="Arial"/>
        </w:rPr>
      </w:pPr>
      <w:r w:rsidRPr="004F1A7E">
        <w:rPr>
          <w:rFonts w:ascii="Arial" w:hAnsi="Arial" w:cs="Arial"/>
        </w:rPr>
        <w:t>DIČ:</w:t>
      </w:r>
      <w:r w:rsidR="001043A1">
        <w:rPr>
          <w:rFonts w:ascii="Arial" w:hAnsi="Arial" w:cs="Arial"/>
        </w:rPr>
        <w:t xml:space="preserve"> </w:t>
      </w:r>
      <w:r w:rsidRPr="004F1A7E">
        <w:rPr>
          <w:rFonts w:ascii="Arial" w:hAnsi="Arial" w:cs="Arial"/>
          <w:color w:val="000000"/>
        </w:rPr>
        <w:t>CZ</w:t>
      </w:r>
      <w:r w:rsidRPr="004F1A7E">
        <w:rPr>
          <w:rFonts w:ascii="Arial" w:hAnsi="Arial" w:cs="Arial"/>
        </w:rPr>
        <w:t>41197518</w:t>
      </w:r>
    </w:p>
    <w:p w14:paraId="60B0FC22" w14:textId="714C5882" w:rsidR="00507F02" w:rsidRPr="004F1A7E" w:rsidRDefault="00507F02" w:rsidP="00392980">
      <w:pPr>
        <w:rPr>
          <w:rFonts w:ascii="Arial" w:hAnsi="Arial" w:cs="Arial"/>
        </w:rPr>
      </w:pPr>
      <w:r w:rsidRPr="004F1A7E">
        <w:rPr>
          <w:rFonts w:ascii="Arial" w:hAnsi="Arial" w:cs="Arial"/>
        </w:rPr>
        <w:t>bankovní spojení:</w:t>
      </w:r>
      <w:r w:rsidR="001043A1">
        <w:rPr>
          <w:rFonts w:ascii="Arial" w:hAnsi="Arial" w:cs="Arial"/>
        </w:rPr>
        <w:t xml:space="preserve"> </w:t>
      </w:r>
      <w:r w:rsidR="00071CC3" w:rsidRPr="004F1A7E">
        <w:rPr>
          <w:rFonts w:ascii="Arial" w:hAnsi="Arial" w:cs="Arial"/>
        </w:rPr>
        <w:t>Česká národní banka</w:t>
      </w:r>
      <w:r w:rsidRPr="004F1A7E">
        <w:rPr>
          <w:rFonts w:ascii="Arial" w:hAnsi="Arial" w:cs="Arial"/>
        </w:rPr>
        <w:br/>
        <w:t>číslo účtu:</w:t>
      </w:r>
      <w:r w:rsidR="001043A1">
        <w:rPr>
          <w:rFonts w:ascii="Arial" w:hAnsi="Arial" w:cs="Arial"/>
        </w:rPr>
        <w:t xml:space="preserve"> </w:t>
      </w:r>
      <w:r w:rsidR="00071CC3" w:rsidRPr="004F1A7E">
        <w:rPr>
          <w:rFonts w:ascii="Arial" w:hAnsi="Arial" w:cs="Arial"/>
        </w:rPr>
        <w:t>1110504001/0710</w:t>
      </w:r>
      <w:r w:rsidR="00400C8E" w:rsidRPr="004F1A7E">
        <w:rPr>
          <w:rFonts w:ascii="Arial" w:hAnsi="Arial" w:cs="Arial"/>
        </w:rPr>
        <w:t xml:space="preserve"> (rekonstrukc</w:t>
      </w:r>
      <w:r w:rsidR="00221E55" w:rsidRPr="004F1A7E">
        <w:rPr>
          <w:rFonts w:ascii="Arial" w:hAnsi="Arial" w:cs="Arial"/>
        </w:rPr>
        <w:t>e</w:t>
      </w:r>
      <w:r w:rsidR="00400C8E" w:rsidRPr="004F1A7E">
        <w:rPr>
          <w:rFonts w:ascii="Arial" w:hAnsi="Arial" w:cs="Arial"/>
        </w:rPr>
        <w:t>)</w:t>
      </w:r>
    </w:p>
    <w:p w14:paraId="1E59564E" w14:textId="78B42FC9" w:rsidR="00400C8E" w:rsidRPr="004F1A7E" w:rsidRDefault="008049E9" w:rsidP="00392980">
      <w:pPr>
        <w:rPr>
          <w:rFonts w:ascii="Arial" w:hAnsi="Arial" w:cs="Arial"/>
        </w:rPr>
      </w:pPr>
      <w:r w:rsidRPr="004F1A7E">
        <w:rPr>
          <w:rFonts w:ascii="Arial" w:hAnsi="Arial" w:cs="Arial"/>
        </w:rPr>
        <w:t xml:space="preserve">                 </w:t>
      </w:r>
      <w:r w:rsidRPr="00C45B4B">
        <w:rPr>
          <w:rFonts w:ascii="Arial" w:hAnsi="Arial" w:cs="Arial"/>
        </w:rPr>
        <w:t>111020</w:t>
      </w:r>
      <w:r w:rsidR="003C4938">
        <w:rPr>
          <w:rFonts w:ascii="Arial" w:hAnsi="Arial" w:cs="Arial"/>
        </w:rPr>
        <w:t>6311</w:t>
      </w:r>
      <w:r w:rsidRPr="00C45B4B">
        <w:rPr>
          <w:rFonts w:ascii="Arial" w:hAnsi="Arial" w:cs="Arial"/>
        </w:rPr>
        <w:t>/0710 (servis)</w:t>
      </w:r>
    </w:p>
    <w:p w14:paraId="00C57E1F" w14:textId="3C12CAF4" w:rsidR="00507F02" w:rsidRPr="004F1A7E" w:rsidRDefault="00507F02" w:rsidP="00392980">
      <w:pPr>
        <w:tabs>
          <w:tab w:val="left" w:pos="1701"/>
        </w:tabs>
        <w:spacing w:after="60"/>
        <w:rPr>
          <w:rFonts w:ascii="Arial" w:hAnsi="Arial" w:cs="Arial"/>
        </w:rPr>
      </w:pPr>
      <w:r w:rsidRPr="004F1A7E">
        <w:rPr>
          <w:rFonts w:ascii="Arial" w:hAnsi="Arial" w:cs="Arial"/>
        </w:rPr>
        <w:t xml:space="preserve">datová schránka: </w:t>
      </w:r>
      <w:r w:rsidRPr="004F1A7E">
        <w:rPr>
          <w:rFonts w:ascii="Arial" w:hAnsi="Arial" w:cs="Arial"/>
        </w:rPr>
        <w:tab/>
        <w:t>i48ae3q</w:t>
      </w:r>
      <w:r w:rsidRPr="004F1A7E">
        <w:rPr>
          <w:rFonts w:ascii="Arial" w:hAnsi="Arial" w:cs="Arial"/>
        </w:rPr>
        <w:br/>
        <w:t>zřízená zákonem č. 551/1991 Sb., o Všeobecné zdravotní pojišťovně České republiky</w:t>
      </w:r>
      <w:r w:rsidR="00392980">
        <w:rPr>
          <w:rFonts w:ascii="Arial" w:hAnsi="Arial" w:cs="Arial"/>
        </w:rPr>
        <w:t>;</w:t>
      </w:r>
      <w:r w:rsidRPr="004F1A7E">
        <w:rPr>
          <w:rFonts w:ascii="Arial" w:hAnsi="Arial" w:cs="Arial"/>
        </w:rPr>
        <w:t xml:space="preserve"> </w:t>
      </w:r>
      <w:r w:rsidR="00895204">
        <w:rPr>
          <w:rFonts w:ascii="Arial" w:hAnsi="Arial" w:cs="Arial"/>
        </w:rPr>
        <w:t>není zapsána v obchodním rejstříku</w:t>
      </w:r>
    </w:p>
    <w:p w14:paraId="33840F9A" w14:textId="77777777" w:rsidR="00507F02" w:rsidRPr="004F1A7E" w:rsidRDefault="00507F02" w:rsidP="00392980">
      <w:pPr>
        <w:tabs>
          <w:tab w:val="left" w:pos="1701"/>
        </w:tabs>
        <w:spacing w:after="120"/>
        <w:rPr>
          <w:rFonts w:ascii="Arial" w:hAnsi="Arial" w:cs="Arial"/>
          <w:b/>
        </w:rPr>
      </w:pPr>
      <w:r w:rsidRPr="004F1A7E">
        <w:rPr>
          <w:rFonts w:ascii="Arial" w:hAnsi="Arial" w:cs="Arial"/>
        </w:rPr>
        <w:t>(dále jen</w:t>
      </w:r>
      <w:r w:rsidRPr="004F1A7E">
        <w:rPr>
          <w:rFonts w:ascii="Arial" w:hAnsi="Arial" w:cs="Arial"/>
          <w:b/>
        </w:rPr>
        <w:t xml:space="preserve"> „Objednatel“ </w:t>
      </w:r>
      <w:r w:rsidRPr="004F1A7E">
        <w:rPr>
          <w:rFonts w:ascii="Arial" w:hAnsi="Arial" w:cs="Arial"/>
        </w:rPr>
        <w:t>nebo též</w:t>
      </w:r>
      <w:r w:rsidRPr="004F1A7E">
        <w:rPr>
          <w:rFonts w:ascii="Arial" w:hAnsi="Arial" w:cs="Arial"/>
          <w:b/>
        </w:rPr>
        <w:t xml:space="preserve"> „VZP ČR“</w:t>
      </w:r>
      <w:r w:rsidRPr="004F1A7E">
        <w:rPr>
          <w:rFonts w:ascii="Arial" w:hAnsi="Arial" w:cs="Arial"/>
        </w:rPr>
        <w:t>)</w:t>
      </w:r>
    </w:p>
    <w:p w14:paraId="5BD6423B" w14:textId="77777777" w:rsidR="00941B2E" w:rsidRPr="004F1A7E" w:rsidRDefault="00941B2E">
      <w:pPr>
        <w:keepNext/>
        <w:spacing w:after="120"/>
        <w:jc w:val="center"/>
        <w:rPr>
          <w:rFonts w:ascii="Arial" w:hAnsi="Arial" w:cs="Arial"/>
        </w:rPr>
      </w:pPr>
      <w:r w:rsidRPr="004F1A7E">
        <w:rPr>
          <w:rFonts w:ascii="Arial" w:hAnsi="Arial" w:cs="Arial"/>
        </w:rPr>
        <w:t>a</w:t>
      </w:r>
    </w:p>
    <w:p w14:paraId="45B7BA7C" w14:textId="2236C1D5" w:rsidR="00941B2E" w:rsidRPr="001C6245" w:rsidRDefault="009C7D72" w:rsidP="00481516">
      <w:pPr>
        <w:pStyle w:val="Nadpis2"/>
        <w:keepNext w:val="0"/>
        <w:widowControl w:val="0"/>
        <w:rPr>
          <w:rFonts w:ascii="Arial" w:hAnsi="Arial" w:cs="Arial"/>
          <w:b/>
          <w:sz w:val="20"/>
        </w:rPr>
      </w:pPr>
      <w:r w:rsidRPr="001C6245">
        <w:rPr>
          <w:rFonts w:ascii="Arial" w:hAnsi="Arial" w:cs="Arial"/>
          <w:b/>
          <w:sz w:val="20"/>
        </w:rPr>
        <w:t>VYMYSLICKY</w:t>
      </w:r>
      <w:r w:rsidR="003E2283">
        <w:rPr>
          <w:rFonts w:ascii="Arial" w:hAnsi="Arial" w:cs="Arial"/>
          <w:b/>
          <w:sz w:val="20"/>
          <w:lang w:val="cs-CZ"/>
        </w:rPr>
        <w:t xml:space="preserve"> </w:t>
      </w:r>
      <w:r w:rsidRPr="001C6245">
        <w:rPr>
          <w:rFonts w:ascii="Arial" w:hAnsi="Arial" w:cs="Arial"/>
          <w:b/>
          <w:sz w:val="20"/>
        </w:rPr>
        <w:t>-</w:t>
      </w:r>
      <w:r w:rsidR="003E2283">
        <w:rPr>
          <w:rFonts w:ascii="Arial" w:hAnsi="Arial" w:cs="Arial"/>
          <w:b/>
          <w:sz w:val="20"/>
          <w:lang w:val="cs-CZ"/>
        </w:rPr>
        <w:t xml:space="preserve"> </w:t>
      </w:r>
      <w:r w:rsidRPr="001C6245">
        <w:rPr>
          <w:rFonts w:ascii="Arial" w:hAnsi="Arial" w:cs="Arial"/>
          <w:b/>
          <w:sz w:val="20"/>
        </w:rPr>
        <w:t>VÝTAHY spol. s.r.o</w:t>
      </w:r>
      <w:r w:rsidRPr="001C6245">
        <w:rPr>
          <w:rFonts w:ascii="Arial" w:hAnsi="Arial" w:cs="Arial"/>
          <w:b/>
          <w:sz w:val="20"/>
          <w:lang w:val="cs-CZ"/>
        </w:rPr>
        <w:t>.</w:t>
      </w:r>
      <w:r w:rsidRPr="001C6245">
        <w:rPr>
          <w:rFonts w:ascii="Arial" w:hAnsi="Arial"/>
          <w:b/>
          <w:bCs/>
          <w:sz w:val="20"/>
          <w:highlight w:val="yellow"/>
        </w:rPr>
        <w:t xml:space="preserve"> </w:t>
      </w:r>
    </w:p>
    <w:p w14:paraId="3479F3D9" w14:textId="690E555C" w:rsidR="00941B2E" w:rsidRPr="001654B0" w:rsidRDefault="00941B2E" w:rsidP="00481516">
      <w:pPr>
        <w:tabs>
          <w:tab w:val="left" w:pos="1701"/>
        </w:tabs>
        <w:rPr>
          <w:rFonts w:ascii="Arial" w:hAnsi="Arial" w:cs="Arial"/>
        </w:rPr>
      </w:pPr>
      <w:r w:rsidRPr="001654B0">
        <w:rPr>
          <w:rFonts w:ascii="Arial" w:hAnsi="Arial" w:cs="Arial"/>
        </w:rPr>
        <w:t>se sídlem:</w:t>
      </w:r>
      <w:r w:rsidR="009C7D72" w:rsidRPr="001654B0">
        <w:rPr>
          <w:rFonts w:ascii="Arial" w:hAnsi="Arial" w:cs="Arial"/>
        </w:rPr>
        <w:t xml:space="preserve"> Pivovarská 542, </w:t>
      </w:r>
      <w:r w:rsidR="003E2283">
        <w:rPr>
          <w:rFonts w:ascii="Arial" w:hAnsi="Arial" w:cs="Arial"/>
        </w:rPr>
        <w:t xml:space="preserve">Jarošov, </w:t>
      </w:r>
      <w:r w:rsidR="009C7D72" w:rsidRPr="001654B0">
        <w:rPr>
          <w:rFonts w:ascii="Arial" w:hAnsi="Arial" w:cs="Arial"/>
        </w:rPr>
        <w:t>686 01 Uherské Hradiště</w:t>
      </w:r>
    </w:p>
    <w:p w14:paraId="458CACA4" w14:textId="530857D5" w:rsidR="00941B2E" w:rsidRPr="001654B0" w:rsidRDefault="00941B2E" w:rsidP="00481516">
      <w:pPr>
        <w:tabs>
          <w:tab w:val="left" w:pos="1701"/>
        </w:tabs>
        <w:rPr>
          <w:rFonts w:ascii="Arial" w:hAnsi="Arial" w:cs="Arial"/>
        </w:rPr>
      </w:pPr>
      <w:r w:rsidRPr="001654B0">
        <w:rPr>
          <w:rFonts w:ascii="Arial" w:hAnsi="Arial" w:cs="Arial"/>
        </w:rPr>
        <w:t>kterou zastupuje:</w:t>
      </w:r>
      <w:r w:rsidR="001043A1" w:rsidRPr="001654B0">
        <w:rPr>
          <w:rFonts w:ascii="Arial" w:hAnsi="Arial" w:cs="Arial"/>
        </w:rPr>
        <w:t xml:space="preserve"> </w:t>
      </w:r>
      <w:r w:rsidR="009C7D72" w:rsidRPr="001654B0">
        <w:rPr>
          <w:rFonts w:ascii="Arial" w:hAnsi="Arial" w:cs="Arial"/>
        </w:rPr>
        <w:t>Jiří Bednařík, jednatel</w:t>
      </w:r>
      <w:r w:rsidR="009C7D72" w:rsidRPr="001654B0">
        <w:rPr>
          <w:rFonts w:ascii="Arial" w:hAnsi="Arial" w:cs="Arial"/>
          <w:highlight w:val="yellow"/>
        </w:rPr>
        <w:t xml:space="preserve"> </w:t>
      </w:r>
    </w:p>
    <w:p w14:paraId="3769294E" w14:textId="77777777" w:rsidR="009C7D72" w:rsidRPr="001654B0" w:rsidRDefault="00941B2E" w:rsidP="00481516">
      <w:pPr>
        <w:tabs>
          <w:tab w:val="left" w:pos="1701"/>
        </w:tabs>
        <w:rPr>
          <w:rFonts w:ascii="Arial" w:hAnsi="Arial" w:cs="Arial"/>
        </w:rPr>
      </w:pPr>
      <w:r w:rsidRPr="001654B0">
        <w:rPr>
          <w:rFonts w:ascii="Arial" w:hAnsi="Arial" w:cs="Arial"/>
        </w:rPr>
        <w:t>IČO:</w:t>
      </w:r>
      <w:r w:rsidR="009C7D72" w:rsidRPr="001654B0">
        <w:rPr>
          <w:rFonts w:ascii="Arial" w:hAnsi="Arial" w:cs="Arial"/>
        </w:rPr>
        <w:t xml:space="preserve"> 44962185</w:t>
      </w:r>
    </w:p>
    <w:p w14:paraId="4E7B14C0" w14:textId="557F8DB3" w:rsidR="00941B2E" w:rsidRPr="001654B0" w:rsidRDefault="00941B2E" w:rsidP="00481516">
      <w:pPr>
        <w:tabs>
          <w:tab w:val="left" w:pos="1701"/>
        </w:tabs>
        <w:rPr>
          <w:rFonts w:ascii="Arial" w:hAnsi="Arial" w:cs="Arial"/>
        </w:rPr>
      </w:pPr>
      <w:r w:rsidRPr="001654B0">
        <w:rPr>
          <w:rFonts w:ascii="Arial" w:hAnsi="Arial" w:cs="Arial"/>
        </w:rPr>
        <w:t>DIČ:</w:t>
      </w:r>
      <w:r w:rsidR="001043A1" w:rsidRPr="001654B0">
        <w:rPr>
          <w:rFonts w:ascii="Arial" w:hAnsi="Arial" w:cs="Arial"/>
        </w:rPr>
        <w:t xml:space="preserve"> </w:t>
      </w:r>
      <w:r w:rsidR="009C7D72" w:rsidRPr="001654B0">
        <w:rPr>
          <w:rFonts w:ascii="Arial" w:hAnsi="Arial" w:cs="Arial"/>
        </w:rPr>
        <w:t>CZ44962185</w:t>
      </w:r>
    </w:p>
    <w:p w14:paraId="62D7FAD1" w14:textId="19622A5B" w:rsidR="00941B2E" w:rsidRPr="001654B0" w:rsidRDefault="00941B2E" w:rsidP="00481516">
      <w:pPr>
        <w:tabs>
          <w:tab w:val="left" w:pos="1701"/>
        </w:tabs>
        <w:rPr>
          <w:rFonts w:ascii="Arial" w:hAnsi="Arial" w:cs="Arial"/>
        </w:rPr>
      </w:pPr>
      <w:r w:rsidRPr="001654B0">
        <w:rPr>
          <w:rFonts w:ascii="Arial" w:hAnsi="Arial" w:cs="Arial"/>
        </w:rPr>
        <w:t>bankovní spojení:</w:t>
      </w:r>
      <w:r w:rsidR="009C7D72" w:rsidRPr="001654B0">
        <w:rPr>
          <w:rFonts w:ascii="Arial" w:hAnsi="Arial" w:cs="Arial"/>
        </w:rPr>
        <w:t xml:space="preserve"> Raiffeisenbank </w:t>
      </w:r>
      <w:proofErr w:type="spellStart"/>
      <w:r w:rsidR="009C7D72" w:rsidRPr="001654B0">
        <w:rPr>
          <w:rFonts w:ascii="Arial" w:hAnsi="Arial" w:cs="Arial"/>
        </w:rPr>
        <w:t>a.s</w:t>
      </w:r>
      <w:proofErr w:type="spellEnd"/>
    </w:p>
    <w:p w14:paraId="12BE0170" w14:textId="363994F1" w:rsidR="00941B2E" w:rsidRPr="001654B0" w:rsidRDefault="00941B2E" w:rsidP="00481516">
      <w:pPr>
        <w:tabs>
          <w:tab w:val="left" w:pos="1701"/>
        </w:tabs>
        <w:rPr>
          <w:rFonts w:ascii="Arial" w:hAnsi="Arial" w:cs="Arial"/>
        </w:rPr>
      </w:pPr>
      <w:r w:rsidRPr="001654B0">
        <w:rPr>
          <w:rFonts w:ascii="Arial" w:hAnsi="Arial" w:cs="Arial"/>
        </w:rPr>
        <w:t>číslo účtu:</w:t>
      </w:r>
      <w:r w:rsidR="009C7D72" w:rsidRPr="001654B0">
        <w:rPr>
          <w:rFonts w:ascii="Arial" w:hAnsi="Arial" w:cs="Arial"/>
        </w:rPr>
        <w:t xml:space="preserve"> 5024501881/5500</w:t>
      </w:r>
    </w:p>
    <w:p w14:paraId="108C42F4" w14:textId="77777777" w:rsidR="009C7D72" w:rsidRPr="001654B0" w:rsidRDefault="00941B2E" w:rsidP="009C7D72">
      <w:pPr>
        <w:tabs>
          <w:tab w:val="left" w:pos="1701"/>
        </w:tabs>
        <w:rPr>
          <w:rFonts w:ascii="Arial" w:hAnsi="Arial" w:cs="Arial"/>
        </w:rPr>
      </w:pPr>
      <w:r w:rsidRPr="001654B0">
        <w:rPr>
          <w:rFonts w:ascii="Arial" w:hAnsi="Arial" w:cs="Arial"/>
        </w:rPr>
        <w:t>datová schránka:</w:t>
      </w:r>
      <w:r w:rsidR="009C7D72" w:rsidRPr="001654B0">
        <w:rPr>
          <w:rFonts w:ascii="Arial" w:hAnsi="Arial" w:cs="Arial"/>
        </w:rPr>
        <w:t xml:space="preserve"> </w:t>
      </w:r>
      <w:r w:rsidR="009C7D72" w:rsidRPr="001654B0">
        <w:rPr>
          <w:rFonts w:ascii="Arial" w:hAnsi="Arial" w:cs="Arial"/>
          <w:b/>
          <w:bCs/>
        </w:rPr>
        <w:t>igbtaz3</w:t>
      </w:r>
    </w:p>
    <w:p w14:paraId="1610C469" w14:textId="2B213936" w:rsidR="00941B2E" w:rsidRPr="001654B0" w:rsidRDefault="00941B2E" w:rsidP="001C6245">
      <w:pPr>
        <w:tabs>
          <w:tab w:val="left" w:pos="1701"/>
        </w:tabs>
        <w:spacing w:after="60"/>
        <w:rPr>
          <w:rFonts w:ascii="Arial" w:hAnsi="Arial" w:cs="Arial"/>
        </w:rPr>
      </w:pPr>
      <w:r w:rsidRPr="001654B0">
        <w:rPr>
          <w:rFonts w:ascii="Arial" w:hAnsi="Arial" w:cs="Arial"/>
        </w:rPr>
        <w:t xml:space="preserve">zapsaná v obchodním rejstříku vedeném u </w:t>
      </w:r>
      <w:r w:rsidR="009C7D72" w:rsidRPr="001654B0">
        <w:rPr>
          <w:rFonts w:ascii="Arial" w:hAnsi="Arial" w:cs="Arial"/>
        </w:rPr>
        <w:t xml:space="preserve">Krajského </w:t>
      </w:r>
      <w:r w:rsidRPr="001654B0">
        <w:rPr>
          <w:rFonts w:ascii="Arial" w:hAnsi="Arial" w:cs="Arial"/>
        </w:rPr>
        <w:t>soudu v</w:t>
      </w:r>
      <w:r w:rsidR="009C7D72" w:rsidRPr="001654B0">
        <w:rPr>
          <w:rFonts w:ascii="Arial" w:hAnsi="Arial" w:cs="Arial"/>
        </w:rPr>
        <w:t xml:space="preserve"> Brně</w:t>
      </w:r>
      <w:r w:rsidRPr="001654B0">
        <w:rPr>
          <w:rFonts w:ascii="Arial" w:hAnsi="Arial" w:cs="Arial"/>
        </w:rPr>
        <w:t>, oddíl</w:t>
      </w:r>
      <w:r w:rsidR="009C7D72" w:rsidRPr="001654B0">
        <w:rPr>
          <w:rFonts w:ascii="Arial" w:hAnsi="Arial" w:cs="Arial"/>
        </w:rPr>
        <w:t xml:space="preserve"> C,</w:t>
      </w:r>
      <w:r w:rsidRPr="001654B0">
        <w:rPr>
          <w:rFonts w:ascii="Arial" w:hAnsi="Arial" w:cs="Arial"/>
        </w:rPr>
        <w:t xml:space="preserve"> vložka</w:t>
      </w:r>
      <w:r w:rsidR="009C7D72" w:rsidRPr="001654B0">
        <w:rPr>
          <w:rFonts w:ascii="Arial" w:hAnsi="Arial" w:cs="Arial"/>
        </w:rPr>
        <w:t xml:space="preserve"> 4030</w:t>
      </w:r>
    </w:p>
    <w:p w14:paraId="6219D77D" w14:textId="1C8F5004" w:rsidR="00CA2266" w:rsidRPr="004F1A7E" w:rsidRDefault="00CA2266" w:rsidP="00481516">
      <w:pPr>
        <w:tabs>
          <w:tab w:val="left" w:pos="1701"/>
        </w:tabs>
        <w:spacing w:after="60"/>
        <w:rPr>
          <w:rFonts w:ascii="Arial" w:hAnsi="Arial" w:cs="Arial"/>
          <w:b/>
        </w:rPr>
      </w:pPr>
      <w:r w:rsidRPr="004F1A7E">
        <w:rPr>
          <w:rFonts w:ascii="Arial" w:hAnsi="Arial" w:cs="Arial"/>
        </w:rPr>
        <w:t>(dále jen</w:t>
      </w:r>
      <w:r w:rsidRPr="004F1A7E">
        <w:rPr>
          <w:rFonts w:ascii="Arial" w:hAnsi="Arial" w:cs="Arial"/>
          <w:b/>
        </w:rPr>
        <w:t xml:space="preserve"> „Zhotovitel“</w:t>
      </w:r>
      <w:r w:rsidRPr="004F1A7E">
        <w:rPr>
          <w:rFonts w:ascii="Arial" w:hAnsi="Arial" w:cs="Arial"/>
        </w:rPr>
        <w:t>)</w:t>
      </w:r>
    </w:p>
    <w:p w14:paraId="146CD2DE" w14:textId="3800BEF5" w:rsidR="00507F02" w:rsidRPr="004F1A7E" w:rsidRDefault="00507F02" w:rsidP="00507F02">
      <w:pPr>
        <w:tabs>
          <w:tab w:val="left" w:pos="426"/>
        </w:tabs>
        <w:rPr>
          <w:rFonts w:ascii="Arial" w:hAnsi="Arial" w:cs="Arial"/>
          <w:b/>
        </w:rPr>
      </w:pPr>
      <w:r w:rsidRPr="004F1A7E">
        <w:rPr>
          <w:rFonts w:ascii="Arial" w:hAnsi="Arial" w:cs="Arial"/>
        </w:rPr>
        <w:t>(společně též</w:t>
      </w:r>
      <w:r w:rsidRPr="004F1A7E">
        <w:rPr>
          <w:rFonts w:ascii="Arial" w:hAnsi="Arial" w:cs="Arial"/>
          <w:b/>
        </w:rPr>
        <w:t xml:space="preserve"> </w:t>
      </w:r>
      <w:r w:rsidRPr="004F1A7E">
        <w:rPr>
          <w:rFonts w:ascii="Arial" w:hAnsi="Arial" w:cs="Arial"/>
          <w:b/>
          <w:i/>
        </w:rPr>
        <w:t>„</w:t>
      </w:r>
      <w:r w:rsidRPr="004F1A7E">
        <w:rPr>
          <w:rFonts w:ascii="Arial" w:hAnsi="Arial" w:cs="Arial"/>
          <w:b/>
        </w:rPr>
        <w:t xml:space="preserve">Smluvní strany“ </w:t>
      </w:r>
      <w:r w:rsidRPr="004F1A7E">
        <w:rPr>
          <w:rFonts w:ascii="Arial" w:hAnsi="Arial" w:cs="Arial"/>
        </w:rPr>
        <w:t xml:space="preserve">nebo každý samostatně jako </w:t>
      </w:r>
      <w:r w:rsidRPr="004F1A7E">
        <w:rPr>
          <w:rFonts w:ascii="Arial" w:hAnsi="Arial" w:cs="Arial"/>
          <w:b/>
        </w:rPr>
        <w:t>„Smluvní strana“</w:t>
      </w:r>
      <w:r w:rsidRPr="004F1A7E">
        <w:rPr>
          <w:rFonts w:ascii="Arial" w:hAnsi="Arial" w:cs="Arial"/>
        </w:rPr>
        <w:t>)</w:t>
      </w:r>
      <w:r w:rsidRPr="004F1A7E">
        <w:rPr>
          <w:rFonts w:ascii="Arial" w:hAnsi="Arial" w:cs="Arial"/>
          <w:b/>
        </w:rPr>
        <w:t xml:space="preserve"> </w:t>
      </w:r>
    </w:p>
    <w:p w14:paraId="2DE25D2D" w14:textId="4803650F" w:rsidR="00507F02" w:rsidRPr="004F1A7E" w:rsidRDefault="00507F02" w:rsidP="00507F02">
      <w:pPr>
        <w:tabs>
          <w:tab w:val="left" w:pos="1701"/>
        </w:tabs>
        <w:rPr>
          <w:rFonts w:ascii="Arial" w:hAnsi="Arial" w:cs="Arial"/>
          <w:i/>
        </w:rPr>
      </w:pPr>
    </w:p>
    <w:p w14:paraId="4548C1E5" w14:textId="77777777" w:rsidR="00CA6218" w:rsidRPr="004F1A7E" w:rsidRDefault="00CA6218" w:rsidP="00507F02">
      <w:pPr>
        <w:tabs>
          <w:tab w:val="left" w:pos="1701"/>
        </w:tabs>
        <w:rPr>
          <w:rFonts w:ascii="Arial" w:hAnsi="Arial" w:cs="Arial"/>
          <w:i/>
        </w:rPr>
      </w:pPr>
    </w:p>
    <w:p w14:paraId="5E776A87" w14:textId="77777777" w:rsidR="00507F02" w:rsidRPr="004F1A7E" w:rsidRDefault="00507F02" w:rsidP="00507F02">
      <w:pPr>
        <w:pStyle w:val="Zkladntextodsazen"/>
        <w:spacing w:after="0"/>
        <w:ind w:left="0"/>
        <w:jc w:val="center"/>
        <w:rPr>
          <w:rFonts w:ascii="Arial" w:hAnsi="Arial" w:cs="Arial"/>
          <w:b/>
        </w:rPr>
      </w:pPr>
      <w:r w:rsidRPr="004F1A7E">
        <w:rPr>
          <w:rFonts w:ascii="Arial" w:hAnsi="Arial" w:cs="Arial"/>
          <w:b/>
        </w:rPr>
        <w:t>Článek I.</w:t>
      </w:r>
    </w:p>
    <w:p w14:paraId="263E9F6D" w14:textId="77777777" w:rsidR="00507F02" w:rsidRPr="004F1A7E" w:rsidRDefault="00507F02">
      <w:pPr>
        <w:pStyle w:val="Zkladntextodsazen"/>
        <w:ind w:left="0"/>
        <w:jc w:val="center"/>
        <w:rPr>
          <w:rFonts w:ascii="Arial" w:hAnsi="Arial" w:cs="Arial"/>
          <w:b/>
        </w:rPr>
      </w:pPr>
      <w:r w:rsidRPr="004F1A7E">
        <w:rPr>
          <w:rFonts w:ascii="Arial" w:hAnsi="Arial" w:cs="Arial"/>
          <w:b/>
        </w:rPr>
        <w:t>Předmět Smlouvy</w:t>
      </w:r>
    </w:p>
    <w:p w14:paraId="7501291F" w14:textId="61330BBD" w:rsidR="00FB656F" w:rsidRPr="004F1A7E" w:rsidRDefault="00507F02" w:rsidP="003B32C0">
      <w:pPr>
        <w:pStyle w:val="Odstavecseseznamem"/>
        <w:numPr>
          <w:ilvl w:val="0"/>
          <w:numId w:val="35"/>
        </w:numPr>
        <w:autoSpaceDE w:val="0"/>
        <w:autoSpaceDN w:val="0"/>
        <w:adjustRightInd w:val="0"/>
        <w:spacing w:after="120"/>
        <w:ind w:left="284" w:hanging="284"/>
        <w:jc w:val="both"/>
        <w:rPr>
          <w:rFonts w:ascii="Arial" w:eastAsiaTheme="minorHAnsi" w:hAnsi="Arial" w:cs="Arial"/>
          <w:lang w:eastAsia="en-US"/>
        </w:rPr>
      </w:pPr>
      <w:r w:rsidRPr="004F1A7E">
        <w:rPr>
          <w:rFonts w:ascii="Arial" w:hAnsi="Arial" w:cs="Arial"/>
        </w:rPr>
        <w:t>Zhotovitel se z</w:t>
      </w:r>
      <w:r w:rsidRPr="00AC40B8">
        <w:rPr>
          <w:rFonts w:ascii="Arial" w:hAnsi="Arial" w:cs="Arial"/>
        </w:rPr>
        <w:t>avazuj</w:t>
      </w:r>
      <w:r w:rsidRPr="004F1A7E">
        <w:rPr>
          <w:rFonts w:ascii="Arial" w:hAnsi="Arial" w:cs="Arial"/>
        </w:rPr>
        <w:t xml:space="preserve">e řádně, včas a s potřebnou péčí provést pro Objednatele na svůj náklad </w:t>
      </w:r>
      <w:r w:rsidR="00E62352">
        <w:rPr>
          <w:rFonts w:ascii="Arial" w:hAnsi="Arial" w:cs="Arial"/>
        </w:rPr>
        <w:br/>
      </w:r>
      <w:r w:rsidRPr="004F1A7E">
        <w:rPr>
          <w:rFonts w:ascii="Arial" w:hAnsi="Arial" w:cs="Arial"/>
        </w:rPr>
        <w:t>a nebezpečí, za podmínek uvedených v této Smlouvě</w:t>
      </w:r>
      <w:r w:rsidR="00741D10" w:rsidRPr="004F1A7E">
        <w:rPr>
          <w:rFonts w:ascii="Arial" w:hAnsi="Arial" w:cs="Arial"/>
        </w:rPr>
        <w:t>,</w:t>
      </w:r>
      <w:r w:rsidRPr="004F1A7E">
        <w:rPr>
          <w:rFonts w:ascii="Arial" w:hAnsi="Arial" w:cs="Arial"/>
        </w:rPr>
        <w:t xml:space="preserve"> </w:t>
      </w:r>
      <w:r w:rsidR="00071CC3" w:rsidRPr="004F1A7E">
        <w:rPr>
          <w:rFonts w:ascii="Arial" w:hAnsi="Arial" w:cs="Arial"/>
          <w:b/>
        </w:rPr>
        <w:t>r</w:t>
      </w:r>
      <w:r w:rsidRPr="004F1A7E">
        <w:rPr>
          <w:rFonts w:ascii="Arial" w:hAnsi="Arial" w:cs="Arial"/>
          <w:b/>
        </w:rPr>
        <w:t>ekonstrukc</w:t>
      </w:r>
      <w:r w:rsidR="00071CC3" w:rsidRPr="004F1A7E">
        <w:rPr>
          <w:rFonts w:ascii="Arial" w:hAnsi="Arial" w:cs="Arial"/>
          <w:b/>
        </w:rPr>
        <w:t>i</w:t>
      </w:r>
      <w:r w:rsidR="00026E5E" w:rsidRPr="004F1A7E">
        <w:rPr>
          <w:rFonts w:ascii="Arial" w:hAnsi="Arial" w:cs="Arial"/>
          <w:b/>
        </w:rPr>
        <w:t xml:space="preserve"> </w:t>
      </w:r>
      <w:r w:rsidR="00DA0A84">
        <w:rPr>
          <w:rFonts w:ascii="Arial" w:hAnsi="Arial" w:cs="Arial"/>
          <w:b/>
        </w:rPr>
        <w:t xml:space="preserve">osobního </w:t>
      </w:r>
      <w:r w:rsidR="00741D10" w:rsidRPr="004F1A7E">
        <w:rPr>
          <w:rFonts w:ascii="Arial" w:hAnsi="Arial" w:cs="Arial"/>
          <w:b/>
        </w:rPr>
        <w:t>výtah</w:t>
      </w:r>
      <w:r w:rsidR="00026E5E" w:rsidRPr="004F1A7E">
        <w:rPr>
          <w:rFonts w:ascii="Arial" w:hAnsi="Arial" w:cs="Arial"/>
          <w:b/>
        </w:rPr>
        <w:t>u</w:t>
      </w:r>
      <w:r w:rsidRPr="004F1A7E">
        <w:rPr>
          <w:rFonts w:ascii="Arial" w:hAnsi="Arial" w:cs="Arial"/>
          <w:b/>
        </w:rPr>
        <w:t xml:space="preserve"> </w:t>
      </w:r>
      <w:r w:rsidR="00CA2266" w:rsidRPr="004F1A7E">
        <w:rPr>
          <w:rFonts w:ascii="Arial" w:hAnsi="Arial" w:cs="Arial"/>
        </w:rPr>
        <w:t>v budově VZP ČR</w:t>
      </w:r>
      <w:r w:rsidRPr="004F1A7E">
        <w:rPr>
          <w:rFonts w:ascii="Arial" w:hAnsi="Arial" w:cs="Arial"/>
        </w:rPr>
        <w:t xml:space="preserve"> </w:t>
      </w:r>
      <w:r w:rsidR="00E62352">
        <w:rPr>
          <w:rFonts w:ascii="Arial" w:hAnsi="Arial" w:cs="Arial"/>
        </w:rPr>
        <w:t xml:space="preserve">v </w:t>
      </w:r>
      <w:r w:rsidR="00672198">
        <w:rPr>
          <w:rFonts w:ascii="Arial" w:hAnsi="Arial" w:cs="Arial"/>
        </w:rPr>
        <w:t>Hodoníně</w:t>
      </w:r>
      <w:r w:rsidR="00026E5E" w:rsidRPr="004F1A7E">
        <w:rPr>
          <w:rFonts w:ascii="Arial" w:hAnsi="Arial" w:cs="Arial"/>
        </w:rPr>
        <w:t xml:space="preserve">, </w:t>
      </w:r>
      <w:r w:rsidRPr="004F1A7E">
        <w:rPr>
          <w:rFonts w:ascii="Arial" w:hAnsi="Arial" w:cs="Arial"/>
        </w:rPr>
        <w:t xml:space="preserve">spočívající </w:t>
      </w:r>
      <w:r w:rsidR="00665E4C" w:rsidRPr="004F1A7E">
        <w:rPr>
          <w:rFonts w:ascii="Arial" w:hAnsi="Arial" w:cs="Arial"/>
        </w:rPr>
        <w:t>ve výměně stávající</w:t>
      </w:r>
      <w:r w:rsidR="00026E5E" w:rsidRPr="004F1A7E">
        <w:rPr>
          <w:rFonts w:ascii="Arial" w:hAnsi="Arial" w:cs="Arial"/>
        </w:rPr>
        <w:t>ho</w:t>
      </w:r>
      <w:r w:rsidR="00665E4C" w:rsidRPr="004F1A7E">
        <w:rPr>
          <w:rFonts w:ascii="Arial" w:hAnsi="Arial" w:cs="Arial"/>
        </w:rPr>
        <w:t xml:space="preserve"> zdvihací</w:t>
      </w:r>
      <w:r w:rsidR="00026E5E" w:rsidRPr="004F1A7E">
        <w:rPr>
          <w:rFonts w:ascii="Arial" w:hAnsi="Arial" w:cs="Arial"/>
        </w:rPr>
        <w:t>ho</w:t>
      </w:r>
      <w:r w:rsidR="00665E4C" w:rsidRPr="004F1A7E">
        <w:rPr>
          <w:rFonts w:ascii="Arial" w:hAnsi="Arial" w:cs="Arial"/>
        </w:rPr>
        <w:t xml:space="preserve"> zařízení za nov</w:t>
      </w:r>
      <w:r w:rsidR="00026E5E" w:rsidRPr="004F1A7E">
        <w:rPr>
          <w:rFonts w:ascii="Arial" w:hAnsi="Arial" w:cs="Arial"/>
        </w:rPr>
        <w:t>é</w:t>
      </w:r>
      <w:r w:rsidR="00E62352">
        <w:rPr>
          <w:rFonts w:ascii="Arial" w:hAnsi="Arial" w:cs="Arial"/>
        </w:rPr>
        <w:t>.</w:t>
      </w:r>
      <w:r w:rsidR="00665E4C" w:rsidRPr="004F1A7E">
        <w:rPr>
          <w:rFonts w:ascii="Arial" w:hAnsi="Arial" w:cs="Arial"/>
        </w:rPr>
        <w:t xml:space="preserve"> </w:t>
      </w:r>
      <w:r w:rsidR="00E62352">
        <w:rPr>
          <w:rFonts w:ascii="Arial" w:hAnsi="Arial" w:cs="Arial"/>
        </w:rPr>
        <w:t xml:space="preserve">Rekonstrukce </w:t>
      </w:r>
      <w:r w:rsidR="00665E4C" w:rsidRPr="004F1A7E">
        <w:rPr>
          <w:rFonts w:ascii="Arial" w:hAnsi="Arial" w:cs="Arial"/>
        </w:rPr>
        <w:t>zahrnuj</w:t>
      </w:r>
      <w:r w:rsidR="00E62352">
        <w:rPr>
          <w:rFonts w:ascii="Arial" w:hAnsi="Arial" w:cs="Arial"/>
        </w:rPr>
        <w:t>e</w:t>
      </w:r>
      <w:r w:rsidRPr="004F1A7E">
        <w:rPr>
          <w:rFonts w:ascii="Arial" w:hAnsi="Arial" w:cs="Arial"/>
        </w:rPr>
        <w:t> demontáž, odvoz a ekologick</w:t>
      </w:r>
      <w:r w:rsidR="00665E4C" w:rsidRPr="004F1A7E">
        <w:rPr>
          <w:rFonts w:ascii="Arial" w:hAnsi="Arial" w:cs="Arial"/>
        </w:rPr>
        <w:t>ou</w:t>
      </w:r>
      <w:r w:rsidRPr="004F1A7E">
        <w:rPr>
          <w:rFonts w:ascii="Arial" w:hAnsi="Arial" w:cs="Arial"/>
        </w:rPr>
        <w:t xml:space="preserve"> likvidaci stávající</w:t>
      </w:r>
      <w:r w:rsidR="009300EA" w:rsidRPr="004F1A7E">
        <w:rPr>
          <w:rFonts w:ascii="Arial" w:hAnsi="Arial" w:cs="Arial"/>
        </w:rPr>
        <w:t>ho</w:t>
      </w:r>
      <w:r w:rsidRPr="004F1A7E">
        <w:rPr>
          <w:rFonts w:ascii="Arial" w:hAnsi="Arial" w:cs="Arial"/>
        </w:rPr>
        <w:t xml:space="preserve"> </w:t>
      </w:r>
      <w:r w:rsidR="00CD0188" w:rsidRPr="004F1A7E">
        <w:rPr>
          <w:rFonts w:ascii="Arial" w:hAnsi="Arial" w:cs="Arial"/>
        </w:rPr>
        <w:t>zdvihacíh</w:t>
      </w:r>
      <w:r w:rsidR="009300EA" w:rsidRPr="004F1A7E">
        <w:rPr>
          <w:rFonts w:ascii="Arial" w:hAnsi="Arial" w:cs="Arial"/>
        </w:rPr>
        <w:t>o</w:t>
      </w:r>
      <w:r w:rsidRPr="004F1A7E">
        <w:rPr>
          <w:rFonts w:ascii="Arial" w:hAnsi="Arial" w:cs="Arial"/>
        </w:rPr>
        <w:t xml:space="preserve"> zařízení </w:t>
      </w:r>
      <w:r w:rsidR="00CD0188" w:rsidRPr="004F1A7E">
        <w:rPr>
          <w:rFonts w:ascii="Arial" w:hAnsi="Arial" w:cs="Arial"/>
        </w:rPr>
        <w:t>(výtah</w:t>
      </w:r>
      <w:r w:rsidR="009300EA" w:rsidRPr="004F1A7E">
        <w:rPr>
          <w:rFonts w:ascii="Arial" w:hAnsi="Arial" w:cs="Arial"/>
        </w:rPr>
        <w:t>u</w:t>
      </w:r>
      <w:r w:rsidR="00CD0188" w:rsidRPr="004F1A7E">
        <w:rPr>
          <w:rFonts w:ascii="Arial" w:hAnsi="Arial" w:cs="Arial"/>
        </w:rPr>
        <w:t>)</w:t>
      </w:r>
      <w:r w:rsidR="00984C46" w:rsidRPr="004F1A7E">
        <w:rPr>
          <w:rFonts w:ascii="Arial" w:hAnsi="Arial" w:cs="Arial"/>
        </w:rPr>
        <w:t>,</w:t>
      </w:r>
      <w:r w:rsidR="001043A1">
        <w:rPr>
          <w:rFonts w:ascii="Arial" w:hAnsi="Arial" w:cs="Arial"/>
        </w:rPr>
        <w:t xml:space="preserve"> </w:t>
      </w:r>
      <w:r w:rsidRPr="004F1A7E">
        <w:rPr>
          <w:rFonts w:ascii="Arial" w:hAnsi="Arial" w:cs="Arial"/>
        </w:rPr>
        <w:t>a</w:t>
      </w:r>
      <w:r w:rsidR="001043A1">
        <w:rPr>
          <w:rFonts w:ascii="Arial" w:hAnsi="Arial" w:cs="Arial"/>
        </w:rPr>
        <w:t> </w:t>
      </w:r>
      <w:r w:rsidRPr="004F1A7E">
        <w:rPr>
          <w:rFonts w:ascii="Arial" w:hAnsi="Arial" w:cs="Arial"/>
        </w:rPr>
        <w:t>následn</w:t>
      </w:r>
      <w:r w:rsidR="00FB656F" w:rsidRPr="004F1A7E">
        <w:rPr>
          <w:rFonts w:ascii="Arial" w:hAnsi="Arial" w:cs="Arial"/>
        </w:rPr>
        <w:t>ou</w:t>
      </w:r>
      <w:r w:rsidRPr="004F1A7E">
        <w:rPr>
          <w:rFonts w:ascii="Arial" w:hAnsi="Arial" w:cs="Arial"/>
        </w:rPr>
        <w:t xml:space="preserve"> kompletní dodáv</w:t>
      </w:r>
      <w:r w:rsidR="00FB656F" w:rsidRPr="004F1A7E">
        <w:rPr>
          <w:rFonts w:ascii="Arial" w:hAnsi="Arial" w:cs="Arial"/>
        </w:rPr>
        <w:t>ku</w:t>
      </w:r>
      <w:r w:rsidRPr="004F1A7E">
        <w:rPr>
          <w:rFonts w:ascii="Arial" w:hAnsi="Arial" w:cs="Arial"/>
        </w:rPr>
        <w:t xml:space="preserve"> a montáž </w:t>
      </w:r>
      <w:r w:rsidR="009300EA" w:rsidRPr="004F1A7E">
        <w:rPr>
          <w:rFonts w:ascii="Arial" w:hAnsi="Arial" w:cs="Arial"/>
        </w:rPr>
        <w:t xml:space="preserve">nového </w:t>
      </w:r>
      <w:r w:rsidR="00665E4C" w:rsidRPr="004F1A7E">
        <w:rPr>
          <w:rFonts w:ascii="Arial" w:hAnsi="Arial" w:cs="Arial"/>
        </w:rPr>
        <w:t>výtah</w:t>
      </w:r>
      <w:r w:rsidR="009300EA" w:rsidRPr="004F1A7E">
        <w:rPr>
          <w:rFonts w:ascii="Arial" w:hAnsi="Arial" w:cs="Arial"/>
        </w:rPr>
        <w:t xml:space="preserve">u </w:t>
      </w:r>
      <w:r w:rsidR="00CD0188" w:rsidRPr="004F1A7E">
        <w:rPr>
          <w:rFonts w:ascii="Arial" w:hAnsi="Arial" w:cs="Arial"/>
        </w:rPr>
        <w:t xml:space="preserve">včetně souvisejících činností </w:t>
      </w:r>
      <w:r w:rsidR="00071CC3" w:rsidRPr="004F1A7E">
        <w:rPr>
          <w:rFonts w:ascii="Arial" w:hAnsi="Arial" w:cs="Arial"/>
        </w:rPr>
        <w:t>(dále jen: „</w:t>
      </w:r>
      <w:r w:rsidR="00071CC3" w:rsidRPr="004F1A7E">
        <w:rPr>
          <w:rFonts w:ascii="Arial" w:hAnsi="Arial" w:cs="Arial"/>
          <w:b/>
        </w:rPr>
        <w:t>dílo</w:t>
      </w:r>
      <w:r w:rsidR="00071CC3" w:rsidRPr="004F1A7E">
        <w:rPr>
          <w:rFonts w:ascii="Arial" w:hAnsi="Arial" w:cs="Arial"/>
        </w:rPr>
        <w:t>“)</w:t>
      </w:r>
      <w:r w:rsidRPr="004F1A7E">
        <w:rPr>
          <w:rFonts w:ascii="Arial" w:hAnsi="Arial" w:cs="Arial"/>
        </w:rPr>
        <w:t>.</w:t>
      </w:r>
      <w:r w:rsidR="00EE363E" w:rsidRPr="004F1A7E">
        <w:rPr>
          <w:rFonts w:ascii="Arial" w:hAnsi="Arial" w:cs="Arial"/>
        </w:rPr>
        <w:t xml:space="preserve"> </w:t>
      </w:r>
      <w:r w:rsidR="00291AD0" w:rsidRPr="004F1A7E">
        <w:rPr>
          <w:rFonts w:ascii="Arial" w:hAnsi="Arial" w:cs="Arial"/>
        </w:rPr>
        <w:t xml:space="preserve">Bližší specifikace </w:t>
      </w:r>
      <w:r w:rsidR="00CD0188" w:rsidRPr="004F1A7E">
        <w:rPr>
          <w:rFonts w:ascii="Arial" w:hAnsi="Arial" w:cs="Arial"/>
        </w:rPr>
        <w:t>zdvihací</w:t>
      </w:r>
      <w:r w:rsidR="009300EA" w:rsidRPr="004F1A7E">
        <w:rPr>
          <w:rFonts w:ascii="Arial" w:hAnsi="Arial" w:cs="Arial"/>
        </w:rPr>
        <w:t>ho</w:t>
      </w:r>
      <w:r w:rsidR="00CD0188" w:rsidRPr="004F1A7E">
        <w:rPr>
          <w:rFonts w:ascii="Arial" w:hAnsi="Arial" w:cs="Arial"/>
        </w:rPr>
        <w:t xml:space="preserve"> zařízení</w:t>
      </w:r>
      <w:r w:rsidR="00291AD0" w:rsidRPr="004F1A7E">
        <w:rPr>
          <w:rFonts w:ascii="Arial" w:hAnsi="Arial" w:cs="Arial"/>
        </w:rPr>
        <w:t xml:space="preserve"> je uvedena v příloze „Technická specifikace“, která je ned</w:t>
      </w:r>
      <w:r w:rsidR="00AC1559" w:rsidRPr="004F1A7E">
        <w:rPr>
          <w:rFonts w:ascii="Arial" w:hAnsi="Arial" w:cs="Arial"/>
        </w:rPr>
        <w:t>í</w:t>
      </w:r>
      <w:r w:rsidR="00291AD0" w:rsidRPr="004F1A7E">
        <w:rPr>
          <w:rFonts w:ascii="Arial" w:hAnsi="Arial" w:cs="Arial"/>
        </w:rPr>
        <w:t xml:space="preserve">lnou součástí Smlouvy jako její </w:t>
      </w:r>
      <w:r w:rsidR="00291AD0" w:rsidRPr="00481516">
        <w:rPr>
          <w:rFonts w:ascii="Arial" w:hAnsi="Arial" w:cs="Arial"/>
        </w:rPr>
        <w:t>Příloha č. 1</w:t>
      </w:r>
      <w:r w:rsidR="00291AD0" w:rsidRPr="004F1A7E">
        <w:rPr>
          <w:rFonts w:ascii="Arial" w:hAnsi="Arial" w:cs="Arial"/>
        </w:rPr>
        <w:t>.</w:t>
      </w:r>
    </w:p>
    <w:p w14:paraId="4B76DF08" w14:textId="0938AFBE" w:rsidR="00507F02" w:rsidRPr="004F1A7E" w:rsidRDefault="00507F02" w:rsidP="00611B8E">
      <w:pPr>
        <w:pStyle w:val="Odstavecseseznamem"/>
        <w:numPr>
          <w:ilvl w:val="1"/>
          <w:numId w:val="35"/>
        </w:numPr>
        <w:autoSpaceDE w:val="0"/>
        <w:autoSpaceDN w:val="0"/>
        <w:adjustRightInd w:val="0"/>
        <w:spacing w:after="120"/>
        <w:ind w:left="851" w:hanging="491"/>
        <w:jc w:val="both"/>
        <w:rPr>
          <w:rFonts w:ascii="Arial" w:eastAsiaTheme="minorHAnsi" w:hAnsi="Arial" w:cs="Arial"/>
          <w:lang w:eastAsia="en-US"/>
        </w:rPr>
      </w:pPr>
      <w:r w:rsidRPr="004F1A7E">
        <w:rPr>
          <w:rFonts w:ascii="Arial" w:hAnsi="Arial" w:cs="Arial"/>
        </w:rPr>
        <w:t xml:space="preserve">Dílo </w:t>
      </w:r>
      <w:r w:rsidR="00E84DBB" w:rsidRPr="004F1A7E">
        <w:rPr>
          <w:rFonts w:ascii="Arial" w:hAnsi="Arial" w:cs="Arial"/>
        </w:rPr>
        <w:t xml:space="preserve">musí být </w:t>
      </w:r>
      <w:r w:rsidRPr="004F1A7E">
        <w:rPr>
          <w:rFonts w:ascii="Arial" w:hAnsi="Arial" w:cs="Arial"/>
        </w:rPr>
        <w:t>provedeno v souladu s </w:t>
      </w:r>
      <w:r w:rsidR="00741D10" w:rsidRPr="004F1A7E">
        <w:rPr>
          <w:rFonts w:ascii="Arial" w:hAnsi="Arial" w:cs="Arial"/>
        </w:rPr>
        <w:t>projektov</w:t>
      </w:r>
      <w:r w:rsidR="00026E5E" w:rsidRPr="004F1A7E">
        <w:rPr>
          <w:rFonts w:ascii="Arial" w:hAnsi="Arial" w:cs="Arial"/>
        </w:rPr>
        <w:t>ou</w:t>
      </w:r>
      <w:r w:rsidR="00741D10" w:rsidRPr="004F1A7E">
        <w:rPr>
          <w:rFonts w:ascii="Arial" w:hAnsi="Arial" w:cs="Arial"/>
        </w:rPr>
        <w:t xml:space="preserve"> dokumentac</w:t>
      </w:r>
      <w:r w:rsidR="00026E5E" w:rsidRPr="004F1A7E">
        <w:rPr>
          <w:rFonts w:ascii="Arial" w:hAnsi="Arial" w:cs="Arial"/>
        </w:rPr>
        <w:t>í</w:t>
      </w:r>
      <w:r w:rsidR="00741D10" w:rsidRPr="004F1A7E">
        <w:rPr>
          <w:rFonts w:ascii="Arial" w:hAnsi="Arial" w:cs="Arial"/>
        </w:rPr>
        <w:t xml:space="preserve"> (studi</w:t>
      </w:r>
      <w:r w:rsidR="00026E5E" w:rsidRPr="004F1A7E">
        <w:rPr>
          <w:rFonts w:ascii="Arial" w:hAnsi="Arial" w:cs="Arial"/>
        </w:rPr>
        <w:t>í</w:t>
      </w:r>
      <w:r w:rsidR="00741D10" w:rsidRPr="004F1A7E">
        <w:rPr>
          <w:rFonts w:ascii="Arial" w:hAnsi="Arial" w:cs="Arial"/>
        </w:rPr>
        <w:t xml:space="preserve">) </w:t>
      </w:r>
      <w:r w:rsidR="00E84DBB" w:rsidRPr="004F1A7E">
        <w:rPr>
          <w:rFonts w:ascii="Arial" w:hAnsi="Arial" w:cs="Arial"/>
        </w:rPr>
        <w:t>zpracovan</w:t>
      </w:r>
      <w:r w:rsidR="00026E5E" w:rsidRPr="004F1A7E">
        <w:rPr>
          <w:rFonts w:ascii="Arial" w:hAnsi="Arial" w:cs="Arial"/>
        </w:rPr>
        <w:t>ou</w:t>
      </w:r>
      <w:r w:rsidR="00E84DBB" w:rsidRPr="004F1A7E">
        <w:rPr>
          <w:rFonts w:ascii="Arial" w:hAnsi="Arial" w:cs="Arial"/>
        </w:rPr>
        <w:t xml:space="preserve"> </w:t>
      </w:r>
      <w:r w:rsidR="00026E5E" w:rsidRPr="004F1A7E">
        <w:rPr>
          <w:rFonts w:ascii="Arial" w:hAnsi="Arial" w:cs="Arial"/>
        </w:rPr>
        <w:t>v </w:t>
      </w:r>
      <w:r w:rsidR="00672198">
        <w:rPr>
          <w:rFonts w:ascii="Arial" w:hAnsi="Arial" w:cs="Arial"/>
        </w:rPr>
        <w:t>listopadu</w:t>
      </w:r>
      <w:r w:rsidR="004F3662" w:rsidRPr="004F1A7E">
        <w:rPr>
          <w:rFonts w:ascii="Arial" w:hAnsi="Arial" w:cs="Arial"/>
        </w:rPr>
        <w:t xml:space="preserve"> </w:t>
      </w:r>
      <w:r w:rsidR="00026E5E" w:rsidRPr="004F1A7E">
        <w:rPr>
          <w:rFonts w:ascii="Arial" w:hAnsi="Arial" w:cs="Arial"/>
        </w:rPr>
        <w:t>202</w:t>
      </w:r>
      <w:r w:rsidR="00672198">
        <w:rPr>
          <w:rFonts w:ascii="Arial" w:hAnsi="Arial" w:cs="Arial"/>
        </w:rPr>
        <w:t>4</w:t>
      </w:r>
      <w:r w:rsidR="00026E5E" w:rsidRPr="004F1A7E">
        <w:rPr>
          <w:rFonts w:ascii="Arial" w:hAnsi="Arial" w:cs="Arial"/>
        </w:rPr>
        <w:t xml:space="preserve"> </w:t>
      </w:r>
      <w:r w:rsidR="0088480C" w:rsidRPr="00E101B3">
        <w:rPr>
          <w:rFonts w:ascii="Arial" w:hAnsi="Arial" w:cs="Arial"/>
          <w:iCs/>
        </w:rPr>
        <w:t>Ing. Foltýnkem</w:t>
      </w:r>
      <w:r w:rsidR="00741D10" w:rsidRPr="004F1A7E">
        <w:rPr>
          <w:rFonts w:ascii="Arial" w:hAnsi="Arial" w:cs="Arial"/>
        </w:rPr>
        <w:t xml:space="preserve">. </w:t>
      </w:r>
      <w:r w:rsidR="00825087" w:rsidRPr="004F1A7E">
        <w:rPr>
          <w:rFonts w:ascii="Arial" w:hAnsi="Arial" w:cs="Arial"/>
        </w:rPr>
        <w:t xml:space="preserve">Studie byla součástí </w:t>
      </w:r>
      <w:r w:rsidR="00360468">
        <w:rPr>
          <w:rFonts w:ascii="Arial" w:hAnsi="Arial" w:cs="Arial"/>
        </w:rPr>
        <w:t xml:space="preserve">poptávkového dokumentu </w:t>
      </w:r>
      <w:r w:rsidR="00825087" w:rsidRPr="004F1A7E">
        <w:rPr>
          <w:rFonts w:ascii="Arial" w:hAnsi="Arial" w:cs="Arial"/>
        </w:rPr>
        <w:t>k předmětné veřejné zakázce malého rozsahu realizované ve VZP ČR pod číslem 2</w:t>
      </w:r>
      <w:r w:rsidR="000754A2">
        <w:rPr>
          <w:rFonts w:ascii="Arial" w:hAnsi="Arial" w:cs="Arial"/>
        </w:rPr>
        <w:t>5</w:t>
      </w:r>
      <w:r w:rsidR="00825087" w:rsidRPr="004F1A7E">
        <w:rPr>
          <w:rFonts w:ascii="Arial" w:hAnsi="Arial" w:cs="Arial"/>
        </w:rPr>
        <w:t>00</w:t>
      </w:r>
      <w:r w:rsidR="00825087">
        <w:rPr>
          <w:rFonts w:ascii="Arial" w:hAnsi="Arial" w:cs="Arial"/>
        </w:rPr>
        <w:t>354</w:t>
      </w:r>
      <w:r w:rsidR="00825087" w:rsidRPr="004F1A7E">
        <w:rPr>
          <w:rFonts w:ascii="Arial" w:hAnsi="Arial" w:cs="Arial"/>
        </w:rPr>
        <w:t xml:space="preserve"> a názvem „</w:t>
      </w:r>
      <w:r w:rsidR="00140199">
        <w:rPr>
          <w:rFonts w:ascii="Arial" w:hAnsi="Arial" w:cs="Arial"/>
          <w:i/>
        </w:rPr>
        <w:t>Hodonín – rekonstrukce výtahu, vč. záručního servisu“.</w:t>
      </w:r>
    </w:p>
    <w:p w14:paraId="67887521" w14:textId="7F15AF98" w:rsidR="00507F02" w:rsidRPr="004F1A7E" w:rsidRDefault="00507F02" w:rsidP="0053381A">
      <w:pPr>
        <w:pStyle w:val="Odstavecseseznamem"/>
        <w:numPr>
          <w:ilvl w:val="1"/>
          <w:numId w:val="35"/>
        </w:numPr>
        <w:autoSpaceDE w:val="0"/>
        <w:autoSpaceDN w:val="0"/>
        <w:adjustRightInd w:val="0"/>
        <w:spacing w:after="60"/>
        <w:ind w:left="851" w:hanging="491"/>
        <w:jc w:val="both"/>
        <w:rPr>
          <w:rFonts w:ascii="Arial" w:eastAsiaTheme="minorHAnsi" w:hAnsi="Arial" w:cs="Arial"/>
          <w:lang w:eastAsia="en-US"/>
        </w:rPr>
      </w:pPr>
      <w:r w:rsidRPr="004F1A7E">
        <w:rPr>
          <w:rFonts w:ascii="Arial" w:hAnsi="Arial" w:cs="Arial"/>
        </w:rPr>
        <w:t>Předmět</w:t>
      </w:r>
      <w:r w:rsidR="00A4162D" w:rsidRPr="004F1A7E">
        <w:rPr>
          <w:rFonts w:ascii="Arial" w:hAnsi="Arial" w:cs="Arial"/>
        </w:rPr>
        <w:t>em</w:t>
      </w:r>
      <w:r w:rsidRPr="004F1A7E">
        <w:rPr>
          <w:rFonts w:ascii="Arial" w:hAnsi="Arial" w:cs="Arial"/>
        </w:rPr>
        <w:t xml:space="preserve"> díla </w:t>
      </w:r>
      <w:r w:rsidR="00A4162D" w:rsidRPr="004F1A7E">
        <w:rPr>
          <w:rFonts w:ascii="Arial" w:hAnsi="Arial" w:cs="Arial"/>
        </w:rPr>
        <w:t xml:space="preserve">je provedení </w:t>
      </w:r>
      <w:r w:rsidR="0039447A" w:rsidRPr="004F1A7E">
        <w:rPr>
          <w:rFonts w:ascii="Arial" w:hAnsi="Arial" w:cs="Arial"/>
        </w:rPr>
        <w:t>zejména</w:t>
      </w:r>
      <w:r w:rsidR="00A4162D" w:rsidRPr="004F1A7E">
        <w:rPr>
          <w:rFonts w:ascii="Arial" w:hAnsi="Arial" w:cs="Arial"/>
        </w:rPr>
        <w:t xml:space="preserve"> následujících činností</w:t>
      </w:r>
      <w:r w:rsidR="00F50ECF" w:rsidRPr="004F1A7E">
        <w:rPr>
          <w:rFonts w:ascii="Arial" w:hAnsi="Arial" w:cs="Arial"/>
        </w:rPr>
        <w:t xml:space="preserve"> a prací</w:t>
      </w:r>
      <w:r w:rsidRPr="004F1A7E">
        <w:rPr>
          <w:rFonts w:ascii="Arial" w:hAnsi="Arial" w:cs="Arial"/>
        </w:rPr>
        <w:t>:</w:t>
      </w:r>
    </w:p>
    <w:p w14:paraId="69416790" w14:textId="7F31691A" w:rsidR="00507F02" w:rsidRPr="004F1A7E" w:rsidRDefault="00DF28C2" w:rsidP="001C6245">
      <w:pPr>
        <w:pStyle w:val="Odstavecseseznamem"/>
        <w:numPr>
          <w:ilvl w:val="2"/>
          <w:numId w:val="35"/>
        </w:numPr>
        <w:autoSpaceDE w:val="0"/>
        <w:autoSpaceDN w:val="0"/>
        <w:adjustRightInd w:val="0"/>
        <w:spacing w:after="120"/>
        <w:ind w:left="1559" w:hanging="697"/>
        <w:jc w:val="both"/>
        <w:rPr>
          <w:rFonts w:ascii="Arial" w:eastAsiaTheme="minorHAnsi" w:hAnsi="Arial" w:cs="Arial"/>
          <w:lang w:eastAsia="en-US"/>
        </w:rPr>
      </w:pPr>
      <w:r w:rsidRPr="004F1A7E">
        <w:rPr>
          <w:rFonts w:ascii="Arial" w:hAnsi="Arial" w:cs="Arial"/>
        </w:rPr>
        <w:t xml:space="preserve">Zhotovení </w:t>
      </w:r>
      <w:r w:rsidR="00507F02" w:rsidRPr="004F1A7E">
        <w:rPr>
          <w:rFonts w:ascii="Arial" w:hAnsi="Arial" w:cs="Arial"/>
        </w:rPr>
        <w:t>projektov</w:t>
      </w:r>
      <w:r w:rsidR="004F686D" w:rsidRPr="004F1A7E">
        <w:rPr>
          <w:rFonts w:ascii="Arial" w:hAnsi="Arial" w:cs="Arial"/>
        </w:rPr>
        <w:t>é</w:t>
      </w:r>
      <w:r w:rsidR="00507F02" w:rsidRPr="004F1A7E">
        <w:rPr>
          <w:rFonts w:ascii="Arial" w:hAnsi="Arial" w:cs="Arial"/>
        </w:rPr>
        <w:t xml:space="preserve"> dokumentac</w:t>
      </w:r>
      <w:r w:rsidR="004F686D" w:rsidRPr="004F1A7E">
        <w:rPr>
          <w:rFonts w:ascii="Arial" w:hAnsi="Arial" w:cs="Arial"/>
        </w:rPr>
        <w:t>e</w:t>
      </w:r>
      <w:r w:rsidR="00507F02" w:rsidRPr="004F1A7E">
        <w:rPr>
          <w:rFonts w:ascii="Arial" w:hAnsi="Arial" w:cs="Arial"/>
        </w:rPr>
        <w:t xml:space="preserve"> </w:t>
      </w:r>
      <w:r w:rsidR="00D035C9" w:rsidRPr="004F1A7E">
        <w:rPr>
          <w:rFonts w:ascii="Arial" w:hAnsi="Arial" w:cs="Arial"/>
        </w:rPr>
        <w:t xml:space="preserve">(PD) </w:t>
      </w:r>
      <w:r w:rsidR="00507F02" w:rsidRPr="004F1A7E">
        <w:rPr>
          <w:rFonts w:ascii="Arial" w:hAnsi="Arial" w:cs="Arial"/>
        </w:rPr>
        <w:t>potřebn</w:t>
      </w:r>
      <w:r w:rsidR="004F686D" w:rsidRPr="004F1A7E">
        <w:rPr>
          <w:rFonts w:ascii="Arial" w:hAnsi="Arial" w:cs="Arial"/>
        </w:rPr>
        <w:t>é</w:t>
      </w:r>
      <w:r w:rsidR="00507F02" w:rsidRPr="004F1A7E">
        <w:rPr>
          <w:rFonts w:ascii="Arial" w:hAnsi="Arial" w:cs="Arial"/>
        </w:rPr>
        <w:t xml:space="preserve"> pro provedení stavby </w:t>
      </w:r>
      <w:r w:rsidR="00A8069A" w:rsidRPr="004F1A7E">
        <w:rPr>
          <w:rFonts w:ascii="Arial" w:hAnsi="Arial" w:cs="Arial"/>
        </w:rPr>
        <w:t>a</w:t>
      </w:r>
      <w:r w:rsidR="00984C46" w:rsidRPr="004F1A7E">
        <w:rPr>
          <w:rFonts w:ascii="Arial" w:hAnsi="Arial" w:cs="Arial"/>
        </w:rPr>
        <w:t> </w:t>
      </w:r>
      <w:r w:rsidR="00A8069A" w:rsidRPr="004F1A7E">
        <w:rPr>
          <w:rFonts w:ascii="Arial" w:hAnsi="Arial" w:cs="Arial"/>
        </w:rPr>
        <w:t>technick</w:t>
      </w:r>
      <w:r w:rsidR="004F686D" w:rsidRPr="004F1A7E">
        <w:rPr>
          <w:rFonts w:ascii="Arial" w:hAnsi="Arial" w:cs="Arial"/>
        </w:rPr>
        <w:t>é</w:t>
      </w:r>
      <w:r w:rsidR="00A8069A" w:rsidRPr="004F1A7E">
        <w:rPr>
          <w:rFonts w:ascii="Arial" w:hAnsi="Arial" w:cs="Arial"/>
        </w:rPr>
        <w:t xml:space="preserve"> dokumentac</w:t>
      </w:r>
      <w:r w:rsidR="004F686D" w:rsidRPr="004F1A7E">
        <w:rPr>
          <w:rFonts w:ascii="Arial" w:hAnsi="Arial" w:cs="Arial"/>
        </w:rPr>
        <w:t>e</w:t>
      </w:r>
      <w:r w:rsidR="00A8069A" w:rsidRPr="004F1A7E">
        <w:rPr>
          <w:rFonts w:ascii="Arial" w:hAnsi="Arial" w:cs="Arial"/>
        </w:rPr>
        <w:t xml:space="preserve"> </w:t>
      </w:r>
      <w:r w:rsidR="00741D10" w:rsidRPr="004F1A7E">
        <w:rPr>
          <w:rFonts w:ascii="Arial" w:hAnsi="Arial" w:cs="Arial"/>
        </w:rPr>
        <w:t>výtah</w:t>
      </w:r>
      <w:r w:rsidR="004F686D" w:rsidRPr="004F1A7E">
        <w:rPr>
          <w:rFonts w:ascii="Arial" w:hAnsi="Arial" w:cs="Arial"/>
        </w:rPr>
        <w:t>u</w:t>
      </w:r>
      <w:r w:rsidR="00A8069A" w:rsidRPr="004F1A7E">
        <w:rPr>
          <w:rFonts w:ascii="Arial" w:hAnsi="Arial" w:cs="Arial"/>
        </w:rPr>
        <w:t xml:space="preserve"> včetně dokladové části a </w:t>
      </w:r>
      <w:r w:rsidR="00F76B1F" w:rsidRPr="004F1A7E">
        <w:rPr>
          <w:rFonts w:ascii="Arial" w:hAnsi="Arial" w:cs="Arial"/>
        </w:rPr>
        <w:t>jej</w:t>
      </w:r>
      <w:r w:rsidR="004F686D" w:rsidRPr="004F1A7E">
        <w:rPr>
          <w:rFonts w:ascii="Arial" w:hAnsi="Arial" w:cs="Arial"/>
        </w:rPr>
        <w:t>í</w:t>
      </w:r>
      <w:r w:rsidR="00F76B1F" w:rsidRPr="004F1A7E">
        <w:rPr>
          <w:rFonts w:ascii="Arial" w:hAnsi="Arial" w:cs="Arial"/>
        </w:rPr>
        <w:t xml:space="preserve"> předání Objednateli</w:t>
      </w:r>
      <w:r w:rsidR="004F686D" w:rsidRPr="004F1A7E">
        <w:rPr>
          <w:rFonts w:ascii="Arial" w:hAnsi="Arial" w:cs="Arial"/>
        </w:rPr>
        <w:t xml:space="preserve"> </w:t>
      </w:r>
      <w:r w:rsidR="00F76B1F" w:rsidRPr="004F1A7E">
        <w:rPr>
          <w:rFonts w:ascii="Arial" w:hAnsi="Arial" w:cs="Arial"/>
        </w:rPr>
        <w:t>v</w:t>
      </w:r>
      <w:r w:rsidR="00F52A87" w:rsidRPr="004F1A7E">
        <w:rPr>
          <w:rFonts w:ascii="Arial" w:hAnsi="Arial" w:cs="Arial"/>
        </w:rPr>
        <w:t xml:space="preserve">e třech </w:t>
      </w:r>
      <w:r w:rsidR="003D6AFB" w:rsidRPr="004F1A7E">
        <w:rPr>
          <w:rFonts w:ascii="Arial" w:hAnsi="Arial" w:cs="Arial"/>
        </w:rPr>
        <w:t xml:space="preserve">listinných </w:t>
      </w:r>
      <w:r w:rsidR="00F76B1F" w:rsidRPr="004F1A7E">
        <w:rPr>
          <w:rFonts w:ascii="Arial" w:hAnsi="Arial" w:cs="Arial"/>
        </w:rPr>
        <w:t>vyhotoveních</w:t>
      </w:r>
      <w:r w:rsidR="00D035C9" w:rsidRPr="004F1A7E">
        <w:rPr>
          <w:rFonts w:ascii="Arial" w:hAnsi="Arial" w:cs="Arial"/>
        </w:rPr>
        <w:t xml:space="preserve"> a v jednom v datové formě na </w:t>
      </w:r>
      <w:r w:rsidR="00F57BF4" w:rsidRPr="004F1A7E">
        <w:rPr>
          <w:rFonts w:ascii="Arial" w:hAnsi="Arial" w:cs="Arial"/>
        </w:rPr>
        <w:t>USB</w:t>
      </w:r>
      <w:r w:rsidR="00576717" w:rsidRPr="004F1A7E">
        <w:rPr>
          <w:rFonts w:ascii="Arial" w:hAnsi="Arial" w:cs="Arial"/>
        </w:rPr>
        <w:t xml:space="preserve">, </w:t>
      </w:r>
      <w:proofErr w:type="spellStart"/>
      <w:r w:rsidR="00576717" w:rsidRPr="004F1A7E">
        <w:rPr>
          <w:rFonts w:ascii="Arial" w:hAnsi="Arial" w:cs="Arial"/>
        </w:rPr>
        <w:t>Flash</w:t>
      </w:r>
      <w:proofErr w:type="spellEnd"/>
      <w:r w:rsidR="00D035C9" w:rsidRPr="004F1A7E">
        <w:rPr>
          <w:rFonts w:ascii="Arial" w:hAnsi="Arial" w:cs="Arial"/>
        </w:rPr>
        <w:t>;</w:t>
      </w:r>
      <w:r w:rsidR="00D035C9" w:rsidRPr="004F1A7E">
        <w:rPr>
          <w:rFonts w:ascii="Arial" w:hAnsi="Arial" w:cs="Arial"/>
          <w:i/>
        </w:rPr>
        <w:t xml:space="preserve"> </w:t>
      </w:r>
      <w:r w:rsidR="00507F02" w:rsidRPr="004F1A7E">
        <w:rPr>
          <w:rFonts w:ascii="Arial" w:hAnsi="Arial" w:cs="Arial"/>
        </w:rPr>
        <w:t xml:space="preserve">zajištění schválení </w:t>
      </w:r>
      <w:r w:rsidR="00D035C9" w:rsidRPr="004F1A7E">
        <w:rPr>
          <w:rFonts w:ascii="Arial" w:hAnsi="Arial" w:cs="Arial"/>
        </w:rPr>
        <w:t xml:space="preserve">PD </w:t>
      </w:r>
      <w:r w:rsidR="00507F02" w:rsidRPr="004F1A7E">
        <w:rPr>
          <w:rFonts w:ascii="Arial" w:hAnsi="Arial" w:cs="Arial"/>
        </w:rPr>
        <w:t xml:space="preserve">autorizovanou osobou (včetně úhrady správního poplatku) a </w:t>
      </w:r>
      <w:r w:rsidR="00D035C9" w:rsidRPr="004F1A7E">
        <w:rPr>
          <w:rFonts w:ascii="Arial" w:hAnsi="Arial" w:cs="Arial"/>
        </w:rPr>
        <w:t xml:space="preserve">souhlasných </w:t>
      </w:r>
      <w:r w:rsidR="00507F02" w:rsidRPr="004F1A7E">
        <w:rPr>
          <w:rFonts w:ascii="Arial" w:hAnsi="Arial" w:cs="Arial"/>
        </w:rPr>
        <w:t xml:space="preserve">stanovisek </w:t>
      </w:r>
      <w:r w:rsidR="00D035C9" w:rsidRPr="004F1A7E">
        <w:rPr>
          <w:rFonts w:ascii="Arial" w:hAnsi="Arial" w:cs="Arial"/>
        </w:rPr>
        <w:t xml:space="preserve">(vyjádření) </w:t>
      </w:r>
      <w:r w:rsidR="00507F02" w:rsidRPr="004F1A7E">
        <w:rPr>
          <w:rFonts w:ascii="Arial" w:hAnsi="Arial" w:cs="Arial"/>
        </w:rPr>
        <w:t>dotčených orgánů státní správy</w:t>
      </w:r>
      <w:r w:rsidR="00C062FB" w:rsidRPr="004F1A7E">
        <w:rPr>
          <w:rFonts w:ascii="Arial" w:hAnsi="Arial" w:cs="Arial"/>
        </w:rPr>
        <w:t xml:space="preserve"> (DOSS)</w:t>
      </w:r>
      <w:r w:rsidR="00507F02" w:rsidRPr="004F1A7E">
        <w:rPr>
          <w:rFonts w:ascii="Arial" w:hAnsi="Arial" w:cs="Arial"/>
        </w:rPr>
        <w:t>,</w:t>
      </w:r>
      <w:r w:rsidR="00D035C9" w:rsidRPr="004F1A7E">
        <w:rPr>
          <w:rFonts w:ascii="Arial" w:hAnsi="Arial" w:cs="Arial"/>
        </w:rPr>
        <w:t xml:space="preserve"> pokud jsou taková vyjádření nezbytná</w:t>
      </w:r>
      <w:r w:rsidR="00962D6E" w:rsidRPr="004F1A7E">
        <w:rPr>
          <w:rFonts w:ascii="Arial" w:hAnsi="Arial" w:cs="Arial"/>
        </w:rPr>
        <w:t>.</w:t>
      </w:r>
    </w:p>
    <w:p w14:paraId="60DB85BA" w14:textId="03B2D0C4" w:rsidR="00962D6E" w:rsidRPr="0005186A" w:rsidRDefault="00507F02" w:rsidP="001C6245">
      <w:pPr>
        <w:pStyle w:val="Odstavecseseznamem"/>
        <w:numPr>
          <w:ilvl w:val="2"/>
          <w:numId w:val="35"/>
        </w:numPr>
        <w:autoSpaceDE w:val="0"/>
        <w:autoSpaceDN w:val="0"/>
        <w:adjustRightInd w:val="0"/>
        <w:spacing w:after="120"/>
        <w:ind w:left="1559" w:hanging="697"/>
        <w:jc w:val="both"/>
        <w:rPr>
          <w:rFonts w:ascii="Arial" w:eastAsiaTheme="minorHAnsi" w:hAnsi="Arial" w:cs="Arial"/>
          <w:lang w:eastAsia="en-US"/>
        </w:rPr>
      </w:pPr>
      <w:r w:rsidRPr="0005186A">
        <w:rPr>
          <w:rFonts w:ascii="Arial" w:hAnsi="Arial" w:cs="Arial"/>
        </w:rPr>
        <w:lastRenderedPageBreak/>
        <w:t xml:space="preserve">Provedení </w:t>
      </w:r>
      <w:r w:rsidR="00D035C9" w:rsidRPr="0005186A">
        <w:rPr>
          <w:rFonts w:ascii="Arial" w:hAnsi="Arial" w:cs="Arial"/>
        </w:rPr>
        <w:t xml:space="preserve">nahrazení </w:t>
      </w:r>
      <w:r w:rsidR="00E66653" w:rsidRPr="00E101B3">
        <w:rPr>
          <w:rFonts w:ascii="Arial" w:hAnsi="Arial" w:cs="Arial"/>
        </w:rPr>
        <w:t>stávající</w:t>
      </w:r>
      <w:r w:rsidR="004F686D" w:rsidRPr="00E101B3">
        <w:rPr>
          <w:rFonts w:ascii="Arial" w:hAnsi="Arial" w:cs="Arial"/>
        </w:rPr>
        <w:t>ho</w:t>
      </w:r>
      <w:r w:rsidR="00E66653" w:rsidRPr="00E101B3">
        <w:rPr>
          <w:rFonts w:ascii="Arial" w:hAnsi="Arial" w:cs="Arial"/>
        </w:rPr>
        <w:t xml:space="preserve"> zdvihacíh</w:t>
      </w:r>
      <w:r w:rsidR="004F686D" w:rsidRPr="00E101B3">
        <w:rPr>
          <w:rFonts w:ascii="Arial" w:hAnsi="Arial" w:cs="Arial"/>
        </w:rPr>
        <w:t>o</w:t>
      </w:r>
      <w:r w:rsidR="00E66653" w:rsidRPr="00E101B3">
        <w:rPr>
          <w:rFonts w:ascii="Arial" w:hAnsi="Arial" w:cs="Arial"/>
        </w:rPr>
        <w:t xml:space="preserve"> zařízení</w:t>
      </w:r>
      <w:r w:rsidR="00D035C9" w:rsidRPr="00E101B3">
        <w:rPr>
          <w:rFonts w:ascii="Arial" w:hAnsi="Arial" w:cs="Arial"/>
        </w:rPr>
        <w:t xml:space="preserve"> </w:t>
      </w:r>
      <w:r w:rsidR="00E66653" w:rsidRPr="00E101B3">
        <w:rPr>
          <w:rFonts w:ascii="Arial" w:hAnsi="Arial" w:cs="Arial"/>
        </w:rPr>
        <w:t>novým</w:t>
      </w:r>
      <w:r w:rsidR="004F686D" w:rsidRPr="00E101B3">
        <w:rPr>
          <w:rFonts w:ascii="Arial" w:hAnsi="Arial" w:cs="Arial"/>
        </w:rPr>
        <w:t xml:space="preserve"> </w:t>
      </w:r>
      <w:r w:rsidR="00E66653" w:rsidRPr="00E101B3">
        <w:rPr>
          <w:rFonts w:ascii="Arial" w:hAnsi="Arial" w:cs="Arial"/>
        </w:rPr>
        <w:t>výtah</w:t>
      </w:r>
      <w:r w:rsidR="004F686D" w:rsidRPr="00E101B3">
        <w:rPr>
          <w:rFonts w:ascii="Arial" w:hAnsi="Arial" w:cs="Arial"/>
        </w:rPr>
        <w:t>em</w:t>
      </w:r>
      <w:r w:rsidR="00E66653" w:rsidRPr="00E101B3">
        <w:rPr>
          <w:rFonts w:ascii="Arial" w:hAnsi="Arial" w:cs="Arial"/>
        </w:rPr>
        <w:t xml:space="preserve">, a to </w:t>
      </w:r>
      <w:r w:rsidR="00D035C9" w:rsidRPr="00E101B3">
        <w:rPr>
          <w:rFonts w:ascii="Arial" w:hAnsi="Arial" w:cs="Arial"/>
        </w:rPr>
        <w:t xml:space="preserve">v rozsahu PD </w:t>
      </w:r>
      <w:r w:rsidR="00E66653" w:rsidRPr="00E101B3">
        <w:rPr>
          <w:rFonts w:ascii="Arial" w:hAnsi="Arial" w:cs="Arial"/>
        </w:rPr>
        <w:t>v</w:t>
      </w:r>
      <w:r w:rsidR="00E66653" w:rsidRPr="0005186A">
        <w:rPr>
          <w:rFonts w:ascii="Arial" w:hAnsi="Arial" w:cs="Arial"/>
        </w:rPr>
        <w:t>četně</w:t>
      </w:r>
      <w:r w:rsidR="00D035C9" w:rsidRPr="0005186A">
        <w:rPr>
          <w:rFonts w:ascii="Arial" w:hAnsi="Arial" w:cs="Arial"/>
        </w:rPr>
        <w:t xml:space="preserve"> provedení souvisejících </w:t>
      </w:r>
      <w:r w:rsidRPr="00E101B3">
        <w:rPr>
          <w:rFonts w:ascii="Arial" w:hAnsi="Arial" w:cs="Arial"/>
        </w:rPr>
        <w:t xml:space="preserve">stavebních prací </w:t>
      </w:r>
      <w:r w:rsidR="00D035C9" w:rsidRPr="00E101B3">
        <w:rPr>
          <w:rFonts w:ascii="Arial" w:hAnsi="Arial" w:cs="Arial"/>
        </w:rPr>
        <w:t xml:space="preserve">umožňujících </w:t>
      </w:r>
      <w:r w:rsidR="00962D6E" w:rsidRPr="00E101B3">
        <w:rPr>
          <w:rFonts w:ascii="Arial" w:hAnsi="Arial" w:cs="Arial"/>
        </w:rPr>
        <w:t xml:space="preserve">demontáž, montáž, řádný a bezchybný provoz </w:t>
      </w:r>
      <w:r w:rsidR="00741D10" w:rsidRPr="00E101B3">
        <w:rPr>
          <w:rFonts w:ascii="Arial" w:hAnsi="Arial" w:cs="Arial"/>
        </w:rPr>
        <w:t>výtah</w:t>
      </w:r>
      <w:r w:rsidR="004F686D" w:rsidRPr="00E101B3">
        <w:rPr>
          <w:rFonts w:ascii="Arial" w:hAnsi="Arial" w:cs="Arial"/>
        </w:rPr>
        <w:t>u</w:t>
      </w:r>
      <w:r w:rsidR="00741D10" w:rsidRPr="00E101B3">
        <w:rPr>
          <w:rFonts w:ascii="Arial" w:hAnsi="Arial" w:cs="Arial"/>
        </w:rPr>
        <w:t xml:space="preserve"> </w:t>
      </w:r>
      <w:r w:rsidR="00962D6E" w:rsidRPr="00E101B3">
        <w:rPr>
          <w:rFonts w:ascii="Arial" w:hAnsi="Arial" w:cs="Arial"/>
        </w:rPr>
        <w:t xml:space="preserve">podle příslušných ČSN </w:t>
      </w:r>
      <w:r w:rsidR="00E66653" w:rsidRPr="00E101B3">
        <w:rPr>
          <w:rFonts w:ascii="Arial" w:hAnsi="Arial" w:cs="Arial"/>
        </w:rPr>
        <w:t xml:space="preserve">a </w:t>
      </w:r>
      <w:r w:rsidR="00962D6E" w:rsidRPr="00E101B3">
        <w:rPr>
          <w:rFonts w:ascii="Arial" w:hAnsi="Arial" w:cs="Arial"/>
        </w:rPr>
        <w:t xml:space="preserve">EN. </w:t>
      </w:r>
      <w:r w:rsidR="00E93DD5" w:rsidRPr="00E101B3">
        <w:rPr>
          <w:rFonts w:ascii="Arial" w:hAnsi="Arial" w:cs="Arial"/>
        </w:rPr>
        <w:t>Zejména s</w:t>
      </w:r>
      <w:r w:rsidR="00962D6E" w:rsidRPr="00E101B3">
        <w:rPr>
          <w:rFonts w:ascii="Arial" w:hAnsi="Arial" w:cs="Arial"/>
        </w:rPr>
        <w:t>tavební práce v</w:t>
      </w:r>
      <w:r w:rsidR="00E93DD5" w:rsidRPr="00E101B3">
        <w:rPr>
          <w:rFonts w:ascii="Arial" w:hAnsi="Arial" w:cs="Arial"/>
        </w:rPr>
        <w:t> </w:t>
      </w:r>
      <w:r w:rsidR="00962D6E" w:rsidRPr="00E101B3">
        <w:rPr>
          <w:rFonts w:ascii="Arial" w:hAnsi="Arial" w:cs="Arial"/>
        </w:rPr>
        <w:t>šachtě</w:t>
      </w:r>
      <w:r w:rsidR="00E93DD5" w:rsidRPr="00E101B3">
        <w:rPr>
          <w:rFonts w:ascii="Arial" w:hAnsi="Arial" w:cs="Arial"/>
        </w:rPr>
        <w:t>,</w:t>
      </w:r>
      <w:r w:rsidR="00962D6E" w:rsidRPr="00E101B3">
        <w:rPr>
          <w:rFonts w:ascii="Arial" w:hAnsi="Arial" w:cs="Arial"/>
        </w:rPr>
        <w:t xml:space="preserve"> jako</w:t>
      </w:r>
      <w:r w:rsidR="00E93DD5" w:rsidRPr="00E101B3">
        <w:rPr>
          <w:rFonts w:ascii="Arial" w:hAnsi="Arial" w:cs="Arial"/>
        </w:rPr>
        <w:t xml:space="preserve"> jsou</w:t>
      </w:r>
      <w:r w:rsidR="00962D6E" w:rsidRPr="00E101B3">
        <w:rPr>
          <w:rFonts w:ascii="Arial" w:hAnsi="Arial" w:cs="Arial"/>
        </w:rPr>
        <w:t xml:space="preserve"> </w:t>
      </w:r>
      <w:r w:rsidR="00182666" w:rsidRPr="0005186A">
        <w:rPr>
          <w:rFonts w:ascii="Arial" w:hAnsi="Arial" w:cs="Arial"/>
        </w:rPr>
        <w:t>demontáž stávajících kotevních prvků, nosníků a pomocných profilů, zazdění nebo zabetonování kapes, nov</w:t>
      </w:r>
      <w:r w:rsidR="00264153" w:rsidRPr="0005186A">
        <w:rPr>
          <w:rFonts w:ascii="Arial" w:hAnsi="Arial" w:cs="Arial"/>
        </w:rPr>
        <w:t>á</w:t>
      </w:r>
      <w:r w:rsidR="00182666" w:rsidRPr="0005186A">
        <w:rPr>
          <w:rFonts w:ascii="Arial" w:hAnsi="Arial" w:cs="Arial"/>
        </w:rPr>
        <w:t xml:space="preserve"> výmalb</w:t>
      </w:r>
      <w:r w:rsidR="00264153" w:rsidRPr="0005186A">
        <w:rPr>
          <w:rFonts w:ascii="Arial" w:hAnsi="Arial" w:cs="Arial"/>
        </w:rPr>
        <w:t>a</w:t>
      </w:r>
      <w:r w:rsidR="00182666" w:rsidRPr="0005186A">
        <w:rPr>
          <w:rFonts w:ascii="Arial" w:hAnsi="Arial" w:cs="Arial"/>
        </w:rPr>
        <w:t xml:space="preserve"> v šachtě,  zednické začištění ostění a nadpraží rámů nových šachetních dveří, zabetonování prahů šachetních dveří u každého nástupiště, oprava části podlahy před vstupem do výtahu včetně soklu u každého nástupiště, včetně “čistého“ napojení podlahové krytiny-dlažby, zednické začištění prohlubně výtahové šachty po demontáži stávajícího kotvení + oprava a nový protiprašný epoxidový nátěr s atestem proti případným průsakům olejů apod. </w:t>
      </w:r>
    </w:p>
    <w:p w14:paraId="1C0F04DD" w14:textId="7D37A3BA" w:rsidR="00104B3C" w:rsidRPr="004F1A7E" w:rsidRDefault="00104B3C" w:rsidP="001C6245">
      <w:pPr>
        <w:pStyle w:val="Odstavecseseznamem"/>
        <w:numPr>
          <w:ilvl w:val="2"/>
          <w:numId w:val="35"/>
        </w:numPr>
        <w:autoSpaceDE w:val="0"/>
        <w:autoSpaceDN w:val="0"/>
        <w:adjustRightInd w:val="0"/>
        <w:spacing w:after="120"/>
        <w:ind w:left="1559" w:hanging="697"/>
        <w:jc w:val="both"/>
        <w:rPr>
          <w:rFonts w:ascii="Arial" w:eastAsiaTheme="minorHAnsi" w:hAnsi="Arial" w:cs="Arial"/>
          <w:lang w:eastAsia="en-US"/>
        </w:rPr>
      </w:pPr>
      <w:r w:rsidRPr="004F1A7E">
        <w:rPr>
          <w:rFonts w:ascii="Arial" w:hAnsi="Arial" w:cs="Arial"/>
        </w:rPr>
        <w:t>D</w:t>
      </w:r>
      <w:r w:rsidR="00507F02" w:rsidRPr="004F1A7E">
        <w:rPr>
          <w:rFonts w:ascii="Arial" w:hAnsi="Arial" w:cs="Arial"/>
        </w:rPr>
        <w:t>emontáž stávající</w:t>
      </w:r>
      <w:r w:rsidR="004F686D" w:rsidRPr="004F1A7E">
        <w:rPr>
          <w:rFonts w:ascii="Arial" w:hAnsi="Arial" w:cs="Arial"/>
        </w:rPr>
        <w:t>ho</w:t>
      </w:r>
      <w:r w:rsidR="00507F02" w:rsidRPr="004F1A7E">
        <w:rPr>
          <w:rFonts w:ascii="Arial" w:hAnsi="Arial" w:cs="Arial"/>
        </w:rPr>
        <w:t xml:space="preserve"> </w:t>
      </w:r>
      <w:r w:rsidR="00741D10" w:rsidRPr="004F1A7E">
        <w:rPr>
          <w:rFonts w:ascii="Arial" w:hAnsi="Arial" w:cs="Arial"/>
        </w:rPr>
        <w:t>výtah</w:t>
      </w:r>
      <w:r w:rsidR="004F686D" w:rsidRPr="004F1A7E">
        <w:rPr>
          <w:rFonts w:ascii="Arial" w:hAnsi="Arial" w:cs="Arial"/>
        </w:rPr>
        <w:t>u</w:t>
      </w:r>
      <w:r w:rsidR="00741D10" w:rsidRPr="004F1A7E">
        <w:rPr>
          <w:rFonts w:ascii="Arial" w:hAnsi="Arial" w:cs="Arial"/>
        </w:rPr>
        <w:t xml:space="preserve"> </w:t>
      </w:r>
      <w:r w:rsidRPr="004F1A7E">
        <w:rPr>
          <w:rFonts w:ascii="Arial" w:hAnsi="Arial" w:cs="Arial"/>
        </w:rPr>
        <w:t>a</w:t>
      </w:r>
      <w:r w:rsidR="004F686D" w:rsidRPr="004F1A7E">
        <w:rPr>
          <w:rFonts w:ascii="Arial" w:hAnsi="Arial" w:cs="Arial"/>
        </w:rPr>
        <w:t xml:space="preserve"> </w:t>
      </w:r>
      <w:r w:rsidRPr="004F1A7E">
        <w:rPr>
          <w:rFonts w:ascii="Arial" w:hAnsi="Arial" w:cs="Arial"/>
        </w:rPr>
        <w:t>související</w:t>
      </w:r>
      <w:r w:rsidR="004F686D" w:rsidRPr="004F1A7E">
        <w:rPr>
          <w:rFonts w:ascii="Arial" w:hAnsi="Arial" w:cs="Arial"/>
        </w:rPr>
        <w:t xml:space="preserve"> konstrukce</w:t>
      </w:r>
      <w:r w:rsidR="00507F02" w:rsidRPr="004F1A7E">
        <w:rPr>
          <w:rFonts w:ascii="Arial" w:hAnsi="Arial" w:cs="Arial"/>
        </w:rPr>
        <w:t>, úklid, odvoz demontovaného materiálu a jeho ekologická likvidace</w:t>
      </w:r>
      <w:r w:rsidRPr="004F1A7E">
        <w:rPr>
          <w:rFonts w:ascii="Arial" w:hAnsi="Arial" w:cs="Arial"/>
        </w:rPr>
        <w:t>.</w:t>
      </w:r>
    </w:p>
    <w:p w14:paraId="3A3DB198" w14:textId="51D165A2" w:rsidR="00124BE5" w:rsidRPr="004F1A7E" w:rsidRDefault="00104B3C" w:rsidP="00481516">
      <w:pPr>
        <w:pStyle w:val="Odstavecseseznamem"/>
        <w:numPr>
          <w:ilvl w:val="2"/>
          <w:numId w:val="35"/>
        </w:numPr>
        <w:autoSpaceDE w:val="0"/>
        <w:autoSpaceDN w:val="0"/>
        <w:adjustRightInd w:val="0"/>
        <w:spacing w:after="120"/>
        <w:ind w:left="1559" w:hanging="697"/>
        <w:jc w:val="both"/>
        <w:rPr>
          <w:rFonts w:ascii="Arial" w:eastAsiaTheme="minorHAnsi" w:hAnsi="Arial" w:cs="Arial"/>
          <w:lang w:eastAsia="en-US"/>
        </w:rPr>
      </w:pPr>
      <w:r w:rsidRPr="004F1A7E">
        <w:rPr>
          <w:rFonts w:ascii="Arial" w:hAnsi="Arial" w:cs="Arial"/>
        </w:rPr>
        <w:t>Dodá</w:t>
      </w:r>
      <w:r w:rsidR="00F5713F" w:rsidRPr="004F1A7E">
        <w:rPr>
          <w:rFonts w:ascii="Arial" w:hAnsi="Arial" w:cs="Arial"/>
        </w:rPr>
        <w:t>vka</w:t>
      </w:r>
      <w:r w:rsidRPr="004F1A7E">
        <w:rPr>
          <w:rFonts w:ascii="Arial" w:hAnsi="Arial" w:cs="Arial"/>
        </w:rPr>
        <w:t xml:space="preserve"> a </w:t>
      </w:r>
      <w:r w:rsidR="00507F02" w:rsidRPr="004F1A7E">
        <w:rPr>
          <w:rFonts w:ascii="Arial" w:hAnsi="Arial" w:cs="Arial"/>
        </w:rPr>
        <w:t xml:space="preserve">montáž </w:t>
      </w:r>
      <w:r w:rsidR="00F5713F" w:rsidRPr="004F1A7E">
        <w:rPr>
          <w:rFonts w:ascii="Arial" w:hAnsi="Arial" w:cs="Arial"/>
        </w:rPr>
        <w:t>nov</w:t>
      </w:r>
      <w:r w:rsidR="004F686D" w:rsidRPr="004F1A7E">
        <w:rPr>
          <w:rFonts w:ascii="Arial" w:hAnsi="Arial" w:cs="Arial"/>
        </w:rPr>
        <w:t>ého</w:t>
      </w:r>
      <w:r w:rsidR="00F5713F" w:rsidRPr="004F1A7E">
        <w:rPr>
          <w:rFonts w:ascii="Arial" w:hAnsi="Arial" w:cs="Arial"/>
        </w:rPr>
        <w:t xml:space="preserve"> </w:t>
      </w:r>
      <w:r w:rsidR="00741D10" w:rsidRPr="004F1A7E">
        <w:rPr>
          <w:rFonts w:ascii="Arial" w:hAnsi="Arial" w:cs="Arial"/>
        </w:rPr>
        <w:t>výtah</w:t>
      </w:r>
      <w:r w:rsidR="004F686D" w:rsidRPr="004F1A7E">
        <w:rPr>
          <w:rFonts w:ascii="Arial" w:hAnsi="Arial" w:cs="Arial"/>
        </w:rPr>
        <w:t>u</w:t>
      </w:r>
      <w:r w:rsidR="00741D10" w:rsidRPr="004F1A7E">
        <w:rPr>
          <w:rFonts w:ascii="Arial" w:hAnsi="Arial" w:cs="Arial"/>
        </w:rPr>
        <w:t xml:space="preserve"> </w:t>
      </w:r>
      <w:r w:rsidRPr="004F1A7E">
        <w:rPr>
          <w:rFonts w:ascii="Arial" w:hAnsi="Arial" w:cs="Arial"/>
        </w:rPr>
        <w:t xml:space="preserve">podle Objednatelem požadované specifikace (viz </w:t>
      </w:r>
      <w:r w:rsidR="00895204" w:rsidRPr="00481516">
        <w:rPr>
          <w:rFonts w:ascii="Arial" w:hAnsi="Arial" w:cs="Arial"/>
        </w:rPr>
        <w:t>P</w:t>
      </w:r>
      <w:r w:rsidRPr="00481516">
        <w:rPr>
          <w:rFonts w:ascii="Arial" w:hAnsi="Arial" w:cs="Arial"/>
        </w:rPr>
        <w:t>říloha č. 1</w:t>
      </w:r>
      <w:r w:rsidRPr="004F1A7E">
        <w:rPr>
          <w:rFonts w:ascii="Arial" w:hAnsi="Arial" w:cs="Arial"/>
        </w:rPr>
        <w:t xml:space="preserve"> Smlouvy);</w:t>
      </w:r>
      <w:r w:rsidR="00507F02" w:rsidRPr="004F1A7E">
        <w:rPr>
          <w:rFonts w:ascii="Arial" w:hAnsi="Arial" w:cs="Arial"/>
        </w:rPr>
        <w:t xml:space="preserve"> vypracování a předání provozní dokumentace (knih</w:t>
      </w:r>
      <w:r w:rsidR="004F686D" w:rsidRPr="004F1A7E">
        <w:rPr>
          <w:rFonts w:ascii="Arial" w:hAnsi="Arial" w:cs="Arial"/>
        </w:rPr>
        <w:t>a</w:t>
      </w:r>
      <w:r w:rsidR="00507F02" w:rsidRPr="004F1A7E">
        <w:rPr>
          <w:rFonts w:ascii="Arial" w:hAnsi="Arial" w:cs="Arial"/>
        </w:rPr>
        <w:t xml:space="preserve"> odborn</w:t>
      </w:r>
      <w:r w:rsidR="004F686D" w:rsidRPr="004F1A7E">
        <w:rPr>
          <w:rFonts w:ascii="Arial" w:hAnsi="Arial" w:cs="Arial"/>
        </w:rPr>
        <w:t>é</w:t>
      </w:r>
      <w:r w:rsidR="00507F02" w:rsidRPr="004F1A7E">
        <w:rPr>
          <w:rFonts w:ascii="Arial" w:hAnsi="Arial" w:cs="Arial"/>
        </w:rPr>
        <w:t xml:space="preserve"> prohlídk</w:t>
      </w:r>
      <w:r w:rsidR="004F686D" w:rsidRPr="004F1A7E">
        <w:rPr>
          <w:rFonts w:ascii="Arial" w:hAnsi="Arial" w:cs="Arial"/>
        </w:rPr>
        <w:t>y</w:t>
      </w:r>
      <w:r w:rsidR="00507F02" w:rsidRPr="004F1A7E">
        <w:rPr>
          <w:rFonts w:ascii="Arial" w:hAnsi="Arial" w:cs="Arial"/>
        </w:rPr>
        <w:t xml:space="preserve"> </w:t>
      </w:r>
      <w:r w:rsidR="00741D10" w:rsidRPr="004F1A7E">
        <w:rPr>
          <w:rFonts w:ascii="Arial" w:hAnsi="Arial" w:cs="Arial"/>
        </w:rPr>
        <w:t>výtah</w:t>
      </w:r>
      <w:r w:rsidR="004F686D" w:rsidRPr="004F1A7E">
        <w:rPr>
          <w:rFonts w:ascii="Arial" w:hAnsi="Arial" w:cs="Arial"/>
        </w:rPr>
        <w:t>u</w:t>
      </w:r>
      <w:r w:rsidR="00507F02" w:rsidRPr="004F1A7E">
        <w:rPr>
          <w:rFonts w:ascii="Arial" w:hAnsi="Arial" w:cs="Arial"/>
        </w:rPr>
        <w:t>, návod k údržbě,</w:t>
      </w:r>
      <w:r w:rsidR="00D7291D" w:rsidRPr="004F1A7E">
        <w:rPr>
          <w:rFonts w:ascii="Arial" w:hAnsi="Arial" w:cs="Arial"/>
        </w:rPr>
        <w:t xml:space="preserve"> </w:t>
      </w:r>
      <w:r w:rsidR="00507F02" w:rsidRPr="004F1A7E">
        <w:rPr>
          <w:rFonts w:ascii="Arial" w:hAnsi="Arial" w:cs="Arial"/>
        </w:rPr>
        <w:t>atesty atd.)</w:t>
      </w:r>
      <w:r w:rsidR="00C54F6F" w:rsidRPr="004F1A7E">
        <w:rPr>
          <w:rFonts w:ascii="Arial" w:hAnsi="Arial" w:cs="Arial"/>
        </w:rPr>
        <w:t>.</w:t>
      </w:r>
    </w:p>
    <w:p w14:paraId="5B3893FF" w14:textId="52EEC213" w:rsidR="00C54F6F" w:rsidRPr="004F1A7E" w:rsidRDefault="00C54F6F" w:rsidP="001C6245">
      <w:pPr>
        <w:pStyle w:val="Odstavecseseznamem"/>
        <w:numPr>
          <w:ilvl w:val="1"/>
          <w:numId w:val="35"/>
        </w:numPr>
        <w:autoSpaceDE w:val="0"/>
        <w:autoSpaceDN w:val="0"/>
        <w:adjustRightInd w:val="0"/>
        <w:spacing w:after="120"/>
        <w:jc w:val="both"/>
        <w:rPr>
          <w:rFonts w:ascii="Arial" w:eastAsiaTheme="minorHAnsi" w:hAnsi="Arial" w:cs="Arial"/>
          <w:lang w:eastAsia="en-US"/>
        </w:rPr>
      </w:pPr>
      <w:r w:rsidRPr="004F1A7E">
        <w:rPr>
          <w:rFonts w:ascii="Arial" w:eastAsiaTheme="minorHAnsi" w:hAnsi="Arial" w:cs="Arial"/>
          <w:lang w:eastAsia="en-US"/>
        </w:rPr>
        <w:t>Součástí předmětu díla, sjednaného touto Smlouvou, je provedení těchto souvisejících činností:</w:t>
      </w:r>
    </w:p>
    <w:p w14:paraId="24927DB2" w14:textId="48CB236C" w:rsidR="00C54F6F" w:rsidRPr="004F1A7E" w:rsidRDefault="00C54F6F" w:rsidP="001C6245">
      <w:pPr>
        <w:pStyle w:val="Odstavecseseznamem"/>
        <w:numPr>
          <w:ilvl w:val="2"/>
          <w:numId w:val="35"/>
        </w:numPr>
        <w:autoSpaceDE w:val="0"/>
        <w:autoSpaceDN w:val="0"/>
        <w:adjustRightInd w:val="0"/>
        <w:spacing w:after="120"/>
        <w:ind w:left="1560" w:hanging="788"/>
        <w:jc w:val="both"/>
        <w:rPr>
          <w:rFonts w:ascii="Arial" w:eastAsiaTheme="minorHAnsi" w:hAnsi="Arial" w:cs="Arial"/>
          <w:lang w:eastAsia="en-US"/>
        </w:rPr>
      </w:pPr>
      <w:r w:rsidRPr="004F1A7E">
        <w:rPr>
          <w:rFonts w:ascii="Arial" w:hAnsi="Arial" w:cs="Arial"/>
        </w:rPr>
        <w:t>Provedení veškerých předepsaných zkoušek všech prvků a zařízení tvořících předmět díla včetně vystavení dokladů o jejich provedení, doložení atestů, certifikátů, prohlášení o shodě apod. a jejich předání Objednateli ve třech vyhotoveních, z toho 1</w:t>
      </w:r>
      <w:r w:rsidR="00264268">
        <w:rPr>
          <w:rFonts w:ascii="Arial" w:hAnsi="Arial" w:cs="Arial"/>
        </w:rPr>
        <w:t xml:space="preserve"> (jedno)</w:t>
      </w:r>
      <w:r w:rsidRPr="004F1A7E">
        <w:rPr>
          <w:rFonts w:ascii="Arial" w:hAnsi="Arial" w:cs="Arial"/>
        </w:rPr>
        <w:t xml:space="preserve"> vyhotovení v datové formě na USB </w:t>
      </w:r>
      <w:proofErr w:type="spellStart"/>
      <w:r w:rsidRPr="004F1A7E">
        <w:rPr>
          <w:rFonts w:ascii="Arial" w:hAnsi="Arial" w:cs="Arial"/>
        </w:rPr>
        <w:t>Flash</w:t>
      </w:r>
      <w:proofErr w:type="spellEnd"/>
      <w:r w:rsidRPr="004F1A7E">
        <w:rPr>
          <w:rFonts w:ascii="Arial" w:hAnsi="Arial" w:cs="Arial"/>
        </w:rPr>
        <w:t xml:space="preserve"> při předání a převzetí díla. </w:t>
      </w:r>
    </w:p>
    <w:p w14:paraId="22ECEA43" w14:textId="4F566B8B" w:rsidR="00C54F6F" w:rsidRPr="004F1A7E" w:rsidRDefault="00C54F6F" w:rsidP="001C6245">
      <w:pPr>
        <w:pStyle w:val="Odstavecseseznamem"/>
        <w:numPr>
          <w:ilvl w:val="2"/>
          <w:numId w:val="35"/>
        </w:numPr>
        <w:autoSpaceDE w:val="0"/>
        <w:autoSpaceDN w:val="0"/>
        <w:adjustRightInd w:val="0"/>
        <w:spacing w:after="120"/>
        <w:ind w:left="1560" w:hanging="840"/>
        <w:jc w:val="both"/>
        <w:rPr>
          <w:rFonts w:ascii="Arial" w:eastAsiaTheme="minorHAnsi" w:hAnsi="Arial" w:cs="Arial"/>
          <w:lang w:eastAsia="en-US"/>
        </w:rPr>
      </w:pPr>
      <w:r w:rsidRPr="004F1A7E">
        <w:rPr>
          <w:rFonts w:ascii="Arial" w:eastAsiaTheme="minorHAnsi" w:hAnsi="Arial" w:cs="Arial"/>
          <w:lang w:eastAsia="en-US"/>
        </w:rPr>
        <w:t xml:space="preserve">Provedení komplexního vyzkoušení všech systémů a zařízení tvořících předmět díla včetně stanovení podmínek, za kterých se budou provádět, vyhodnocení komplexního vyzkoušení, vyhotovení protokolu o komplexním vyzkoušení a jeho předání Objednateli </w:t>
      </w:r>
      <w:r w:rsidRPr="004F1A7E">
        <w:rPr>
          <w:rFonts w:ascii="Arial" w:hAnsi="Arial" w:cs="Arial"/>
        </w:rPr>
        <w:t xml:space="preserve">ve třech vyhotoveních, z toho 1 </w:t>
      </w:r>
      <w:r w:rsidR="00264268">
        <w:rPr>
          <w:rFonts w:ascii="Arial" w:hAnsi="Arial" w:cs="Arial"/>
        </w:rPr>
        <w:t xml:space="preserve">(jedno) </w:t>
      </w:r>
      <w:r w:rsidRPr="004F1A7E">
        <w:rPr>
          <w:rFonts w:ascii="Arial" w:hAnsi="Arial" w:cs="Arial"/>
        </w:rPr>
        <w:t xml:space="preserve">vyhotovení v datové formě na USB </w:t>
      </w:r>
      <w:proofErr w:type="spellStart"/>
      <w:r w:rsidRPr="004F1A7E">
        <w:rPr>
          <w:rFonts w:ascii="Arial" w:hAnsi="Arial" w:cs="Arial"/>
        </w:rPr>
        <w:t>Flash</w:t>
      </w:r>
      <w:proofErr w:type="spellEnd"/>
      <w:r w:rsidRPr="004F1A7E">
        <w:rPr>
          <w:rFonts w:ascii="Arial" w:hAnsi="Arial" w:cs="Arial"/>
        </w:rPr>
        <w:t xml:space="preserve"> při předání a převzetí díla.</w:t>
      </w:r>
    </w:p>
    <w:p w14:paraId="75E3C296" w14:textId="40F612D8" w:rsidR="00C54F6F" w:rsidRPr="004F1A7E" w:rsidRDefault="00C54F6F" w:rsidP="001C6245">
      <w:pPr>
        <w:pStyle w:val="Odstavecseseznamem"/>
        <w:numPr>
          <w:ilvl w:val="2"/>
          <w:numId w:val="35"/>
        </w:numPr>
        <w:autoSpaceDE w:val="0"/>
        <w:autoSpaceDN w:val="0"/>
        <w:adjustRightInd w:val="0"/>
        <w:spacing w:after="120"/>
        <w:ind w:left="1560" w:hanging="788"/>
        <w:jc w:val="both"/>
        <w:rPr>
          <w:rFonts w:ascii="Arial" w:eastAsiaTheme="minorHAnsi" w:hAnsi="Arial" w:cs="Arial"/>
          <w:lang w:eastAsia="en-US"/>
        </w:rPr>
      </w:pPr>
      <w:r w:rsidRPr="004F1A7E">
        <w:rPr>
          <w:rFonts w:ascii="Arial" w:eastAsiaTheme="minorHAnsi" w:hAnsi="Arial" w:cs="Arial"/>
          <w:lang w:eastAsia="en-US"/>
        </w:rPr>
        <w:t>Vypracování manipulační</w:t>
      </w:r>
      <w:r w:rsidR="004F686D" w:rsidRPr="004F1A7E">
        <w:rPr>
          <w:rFonts w:ascii="Arial" w:eastAsiaTheme="minorHAnsi" w:hAnsi="Arial" w:cs="Arial"/>
          <w:lang w:eastAsia="en-US"/>
        </w:rPr>
        <w:t>ho</w:t>
      </w:r>
      <w:r w:rsidRPr="004F1A7E">
        <w:rPr>
          <w:rFonts w:ascii="Arial" w:eastAsiaTheme="minorHAnsi" w:hAnsi="Arial" w:cs="Arial"/>
          <w:lang w:eastAsia="en-US"/>
        </w:rPr>
        <w:t>, provozníh</w:t>
      </w:r>
      <w:r w:rsidR="004F686D" w:rsidRPr="004F1A7E">
        <w:rPr>
          <w:rFonts w:ascii="Arial" w:eastAsiaTheme="minorHAnsi" w:hAnsi="Arial" w:cs="Arial"/>
          <w:lang w:eastAsia="en-US"/>
        </w:rPr>
        <w:t>o</w:t>
      </w:r>
      <w:r w:rsidRPr="004F1A7E">
        <w:rPr>
          <w:rFonts w:ascii="Arial" w:eastAsiaTheme="minorHAnsi" w:hAnsi="Arial" w:cs="Arial"/>
          <w:lang w:eastAsia="en-US"/>
        </w:rPr>
        <w:t xml:space="preserve"> řád</w:t>
      </w:r>
      <w:r w:rsidR="004F686D" w:rsidRPr="004F1A7E">
        <w:rPr>
          <w:rFonts w:ascii="Arial" w:eastAsiaTheme="minorHAnsi" w:hAnsi="Arial" w:cs="Arial"/>
          <w:lang w:eastAsia="en-US"/>
        </w:rPr>
        <w:t>u</w:t>
      </w:r>
      <w:r w:rsidRPr="004F1A7E">
        <w:rPr>
          <w:rFonts w:ascii="Arial" w:eastAsiaTheme="minorHAnsi" w:hAnsi="Arial" w:cs="Arial"/>
          <w:lang w:eastAsia="en-US"/>
        </w:rPr>
        <w:t xml:space="preserve"> pro bezvadné provozování </w:t>
      </w:r>
      <w:r w:rsidR="000B05B8">
        <w:rPr>
          <w:rFonts w:ascii="Arial" w:eastAsiaTheme="minorHAnsi" w:hAnsi="Arial" w:cs="Arial"/>
          <w:lang w:eastAsia="en-US"/>
        </w:rPr>
        <w:t xml:space="preserve">předmětu </w:t>
      </w:r>
      <w:r w:rsidRPr="004F1A7E">
        <w:rPr>
          <w:rFonts w:ascii="Arial" w:eastAsiaTheme="minorHAnsi" w:hAnsi="Arial" w:cs="Arial"/>
          <w:lang w:eastAsia="en-US"/>
        </w:rPr>
        <w:t>díla, resp. jeho dílčích částí a dokumentace údržby, vše v českém jazyce a jeh</w:t>
      </w:r>
      <w:r w:rsidR="004F686D" w:rsidRPr="004F1A7E">
        <w:rPr>
          <w:rFonts w:ascii="Arial" w:eastAsiaTheme="minorHAnsi" w:hAnsi="Arial" w:cs="Arial"/>
          <w:lang w:eastAsia="en-US"/>
        </w:rPr>
        <w:t>o</w:t>
      </w:r>
      <w:r w:rsidRPr="004F1A7E">
        <w:rPr>
          <w:rFonts w:ascii="Arial" w:eastAsiaTheme="minorHAnsi" w:hAnsi="Arial" w:cs="Arial"/>
          <w:lang w:eastAsia="en-US"/>
        </w:rPr>
        <w:t xml:space="preserve"> předání Objednateli </w:t>
      </w:r>
      <w:r w:rsidRPr="004F1A7E">
        <w:rPr>
          <w:rFonts w:ascii="Arial" w:hAnsi="Arial" w:cs="Arial"/>
        </w:rPr>
        <w:t xml:space="preserve">ve </w:t>
      </w:r>
      <w:r w:rsidR="00264268">
        <w:rPr>
          <w:rFonts w:ascii="Arial" w:hAnsi="Arial" w:cs="Arial"/>
        </w:rPr>
        <w:t>3 (</w:t>
      </w:r>
      <w:r w:rsidRPr="004F1A7E">
        <w:rPr>
          <w:rFonts w:ascii="Arial" w:hAnsi="Arial" w:cs="Arial"/>
        </w:rPr>
        <w:t>třech</w:t>
      </w:r>
      <w:r w:rsidR="00264268">
        <w:rPr>
          <w:rFonts w:ascii="Arial" w:hAnsi="Arial" w:cs="Arial"/>
        </w:rPr>
        <w:t>)</w:t>
      </w:r>
      <w:r w:rsidRPr="004F1A7E">
        <w:rPr>
          <w:rFonts w:ascii="Arial" w:hAnsi="Arial" w:cs="Arial"/>
        </w:rPr>
        <w:t xml:space="preserve"> vyhotoveních, z toho 1 </w:t>
      </w:r>
      <w:r w:rsidR="00264268">
        <w:rPr>
          <w:rFonts w:ascii="Arial" w:hAnsi="Arial" w:cs="Arial"/>
        </w:rPr>
        <w:t xml:space="preserve">(jedno) </w:t>
      </w:r>
      <w:r w:rsidRPr="004F1A7E">
        <w:rPr>
          <w:rFonts w:ascii="Arial" w:hAnsi="Arial" w:cs="Arial"/>
        </w:rPr>
        <w:t xml:space="preserve">vyhotovení v datové formě na USB </w:t>
      </w:r>
      <w:proofErr w:type="spellStart"/>
      <w:r w:rsidRPr="004F1A7E">
        <w:rPr>
          <w:rFonts w:ascii="Arial" w:hAnsi="Arial" w:cs="Arial"/>
        </w:rPr>
        <w:t>Flash</w:t>
      </w:r>
      <w:proofErr w:type="spellEnd"/>
      <w:r w:rsidRPr="004F1A7E">
        <w:rPr>
          <w:rFonts w:ascii="Arial" w:hAnsi="Arial" w:cs="Arial"/>
        </w:rPr>
        <w:t xml:space="preserve"> při předání a převzetí díla.</w:t>
      </w:r>
    </w:p>
    <w:p w14:paraId="3DACE1D0" w14:textId="5A8A0456" w:rsidR="00C54F6F" w:rsidRPr="004F1A7E" w:rsidRDefault="00C54F6F" w:rsidP="001C6245">
      <w:pPr>
        <w:pStyle w:val="Odstavecseseznamem"/>
        <w:numPr>
          <w:ilvl w:val="2"/>
          <w:numId w:val="35"/>
        </w:numPr>
        <w:autoSpaceDE w:val="0"/>
        <w:autoSpaceDN w:val="0"/>
        <w:adjustRightInd w:val="0"/>
        <w:spacing w:after="120"/>
        <w:ind w:left="1560" w:hanging="840"/>
        <w:jc w:val="both"/>
        <w:rPr>
          <w:rFonts w:ascii="Arial" w:eastAsiaTheme="minorHAnsi" w:hAnsi="Arial" w:cs="Arial"/>
          <w:lang w:eastAsia="en-US"/>
        </w:rPr>
      </w:pPr>
      <w:r w:rsidRPr="004F1A7E">
        <w:rPr>
          <w:rFonts w:ascii="Arial" w:hAnsi="Arial" w:cs="Arial"/>
        </w:rPr>
        <w:t>Celkový úklid před předáním díla zahrnující kompletní a úplné vyčištění</w:t>
      </w:r>
      <w:r w:rsidR="00AA5E0A" w:rsidRPr="004F1A7E">
        <w:rPr>
          <w:rFonts w:ascii="Arial" w:hAnsi="Arial" w:cs="Arial"/>
        </w:rPr>
        <w:t xml:space="preserve"> </w:t>
      </w:r>
      <w:r w:rsidR="00CE2BF7" w:rsidRPr="004F1A7E">
        <w:rPr>
          <w:rFonts w:ascii="Arial" w:hAnsi="Arial" w:cs="Arial"/>
        </w:rPr>
        <w:t>staveniš</w:t>
      </w:r>
      <w:r w:rsidR="004F686D" w:rsidRPr="004F1A7E">
        <w:rPr>
          <w:rFonts w:ascii="Arial" w:hAnsi="Arial" w:cs="Arial"/>
        </w:rPr>
        <w:t>tě</w:t>
      </w:r>
      <w:r w:rsidRPr="004F1A7E">
        <w:rPr>
          <w:rFonts w:ascii="Arial" w:hAnsi="Arial" w:cs="Arial"/>
        </w:rPr>
        <w:t xml:space="preserve"> </w:t>
      </w:r>
      <w:r w:rsidR="006F3577">
        <w:rPr>
          <w:rFonts w:ascii="Arial" w:hAnsi="Arial" w:cs="Arial"/>
        </w:rPr>
        <w:br/>
      </w:r>
      <w:r w:rsidRPr="004F1A7E">
        <w:rPr>
          <w:rFonts w:ascii="Arial" w:hAnsi="Arial" w:cs="Arial"/>
        </w:rPr>
        <w:t>a je</w:t>
      </w:r>
      <w:r w:rsidR="00AA5E0A" w:rsidRPr="004F1A7E">
        <w:rPr>
          <w:rFonts w:ascii="Arial" w:hAnsi="Arial" w:cs="Arial"/>
        </w:rPr>
        <w:t>h</w:t>
      </w:r>
      <w:r w:rsidR="004F686D" w:rsidRPr="004F1A7E">
        <w:rPr>
          <w:rFonts w:ascii="Arial" w:hAnsi="Arial" w:cs="Arial"/>
        </w:rPr>
        <w:t>o</w:t>
      </w:r>
      <w:r w:rsidRPr="004F1A7E">
        <w:rPr>
          <w:rFonts w:ascii="Arial" w:hAnsi="Arial" w:cs="Arial"/>
        </w:rPr>
        <w:t xml:space="preserve"> okolí, a to v takovém rozsahu, který umožní okamžité užívání bez provádění jakéhokoliv dalšího úklidu ze strany Objednatele. Součástí úklidu je i úklid okolních ploch a komunikací a uvedení okolí </w:t>
      </w:r>
      <w:r w:rsidR="00D65237" w:rsidRPr="004F1A7E">
        <w:rPr>
          <w:rFonts w:ascii="Arial" w:hAnsi="Arial" w:cs="Arial"/>
        </w:rPr>
        <w:t>staveniš</w:t>
      </w:r>
      <w:r w:rsidR="004F686D" w:rsidRPr="004F1A7E">
        <w:rPr>
          <w:rFonts w:ascii="Arial" w:hAnsi="Arial" w:cs="Arial"/>
        </w:rPr>
        <w:t>tě</w:t>
      </w:r>
      <w:r w:rsidRPr="004F1A7E">
        <w:rPr>
          <w:rFonts w:ascii="Arial" w:hAnsi="Arial" w:cs="Arial"/>
        </w:rPr>
        <w:t xml:space="preserve"> do stavu před zahájením realizace díla. </w:t>
      </w:r>
    </w:p>
    <w:p w14:paraId="2C5FC301" w14:textId="451C903A" w:rsidR="00C54F6F" w:rsidRPr="004F1A7E" w:rsidRDefault="00C54F6F" w:rsidP="001C6245">
      <w:pPr>
        <w:pStyle w:val="Odstavecseseznamem"/>
        <w:numPr>
          <w:ilvl w:val="2"/>
          <w:numId w:val="35"/>
        </w:numPr>
        <w:autoSpaceDE w:val="0"/>
        <w:autoSpaceDN w:val="0"/>
        <w:adjustRightInd w:val="0"/>
        <w:spacing w:after="120"/>
        <w:ind w:left="1559" w:hanging="839"/>
        <w:jc w:val="both"/>
        <w:rPr>
          <w:rFonts w:ascii="Arial" w:eastAsiaTheme="minorHAnsi" w:hAnsi="Arial" w:cs="Arial"/>
          <w:lang w:eastAsia="en-US"/>
        </w:rPr>
      </w:pPr>
      <w:r w:rsidRPr="004F1A7E">
        <w:rPr>
          <w:rFonts w:ascii="Arial" w:eastAsiaTheme="minorHAnsi" w:hAnsi="Arial" w:cs="Arial"/>
          <w:lang w:eastAsia="en-US"/>
        </w:rPr>
        <w:t>Provedení zaškolení obsluh</w:t>
      </w:r>
      <w:r w:rsidR="004F686D" w:rsidRPr="004F1A7E">
        <w:rPr>
          <w:rFonts w:ascii="Arial" w:eastAsiaTheme="minorHAnsi" w:hAnsi="Arial" w:cs="Arial"/>
          <w:lang w:eastAsia="en-US"/>
        </w:rPr>
        <w:t>y</w:t>
      </w:r>
      <w:r w:rsidRPr="004F1A7E">
        <w:rPr>
          <w:rFonts w:ascii="Arial" w:eastAsiaTheme="minorHAnsi" w:hAnsi="Arial" w:cs="Arial"/>
          <w:lang w:eastAsia="en-US"/>
        </w:rPr>
        <w:t xml:space="preserve"> u všech částí díla, které budou obsluhovány pracovníky Objednatele. Objednatel na vyžádání Zhotovitele stanoví písemný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Zaškolení jednotlivých osob Objednatele doloží Zhotovitel při předání a převzetí díla předložením příslušných protokolů. </w:t>
      </w:r>
    </w:p>
    <w:p w14:paraId="70C8BA0D" w14:textId="179D0D05" w:rsidR="00C54F6F" w:rsidRPr="004F1A7E" w:rsidRDefault="00C54F6F" w:rsidP="0053381A">
      <w:pPr>
        <w:pStyle w:val="Odstavecseseznamem"/>
        <w:numPr>
          <w:ilvl w:val="2"/>
          <w:numId w:val="35"/>
        </w:numPr>
        <w:spacing w:after="120"/>
        <w:ind w:left="1559" w:hanging="839"/>
        <w:rPr>
          <w:rFonts w:ascii="Arial" w:eastAsiaTheme="minorHAnsi" w:hAnsi="Arial" w:cs="Arial"/>
          <w:lang w:eastAsia="en-US"/>
        </w:rPr>
      </w:pPr>
      <w:r w:rsidRPr="004F1A7E">
        <w:rPr>
          <w:rFonts w:ascii="Arial" w:hAnsi="Arial" w:cs="Arial"/>
        </w:rPr>
        <w:t xml:space="preserve">Výkon veškeré inženýrské činnosti po celou dobu provádění díla. </w:t>
      </w:r>
    </w:p>
    <w:p w14:paraId="260DF5F4" w14:textId="04A84B13" w:rsidR="003E3076" w:rsidRPr="004F1A7E" w:rsidRDefault="003E3076" w:rsidP="0053381A">
      <w:pPr>
        <w:pStyle w:val="Odstavecseseznamem"/>
        <w:numPr>
          <w:ilvl w:val="1"/>
          <w:numId w:val="35"/>
        </w:numPr>
        <w:spacing w:after="120"/>
        <w:ind w:left="850" w:hanging="493"/>
        <w:jc w:val="both"/>
        <w:rPr>
          <w:rFonts w:ascii="Arial" w:eastAsiaTheme="minorHAnsi" w:hAnsi="Arial" w:cs="Arial"/>
          <w:lang w:eastAsia="en-US"/>
        </w:rPr>
      </w:pPr>
      <w:r w:rsidRPr="004F1A7E">
        <w:rPr>
          <w:rFonts w:ascii="Arial" w:eastAsiaTheme="minorHAnsi" w:hAnsi="Arial" w:cs="Arial"/>
          <w:lang w:eastAsia="en-US"/>
        </w:rPr>
        <w:t>Řádným provedením díla se rozumí úplné dokončení díla bez vad a nedodělků, vyklizení a úklid</w:t>
      </w:r>
      <w:r w:rsidR="004F686D" w:rsidRPr="004F1A7E">
        <w:rPr>
          <w:rFonts w:ascii="Arial" w:eastAsiaTheme="minorHAnsi" w:hAnsi="Arial" w:cs="Arial"/>
          <w:lang w:eastAsia="en-US"/>
        </w:rPr>
        <w:t xml:space="preserve"> </w:t>
      </w:r>
      <w:r w:rsidR="00D65237" w:rsidRPr="004F1A7E">
        <w:rPr>
          <w:rFonts w:ascii="Arial" w:eastAsiaTheme="minorHAnsi" w:hAnsi="Arial" w:cs="Arial"/>
          <w:lang w:eastAsia="en-US"/>
        </w:rPr>
        <w:t>staveniš</w:t>
      </w:r>
      <w:r w:rsidR="004F686D" w:rsidRPr="004F1A7E">
        <w:rPr>
          <w:rFonts w:ascii="Arial" w:eastAsiaTheme="minorHAnsi" w:hAnsi="Arial" w:cs="Arial"/>
          <w:lang w:eastAsia="en-US"/>
        </w:rPr>
        <w:t>tě</w:t>
      </w:r>
      <w:r w:rsidRPr="004F1A7E">
        <w:rPr>
          <w:rFonts w:ascii="Arial" w:eastAsiaTheme="minorHAnsi" w:hAnsi="Arial" w:cs="Arial"/>
          <w:lang w:eastAsia="en-US"/>
        </w:rPr>
        <w:t>, podepsání protokol</w:t>
      </w:r>
      <w:r w:rsidR="004F686D" w:rsidRPr="004F1A7E">
        <w:rPr>
          <w:rFonts w:ascii="Arial" w:eastAsiaTheme="minorHAnsi" w:hAnsi="Arial" w:cs="Arial"/>
          <w:lang w:eastAsia="en-US"/>
        </w:rPr>
        <w:t>u</w:t>
      </w:r>
      <w:r w:rsidRPr="004F1A7E">
        <w:rPr>
          <w:rFonts w:ascii="Arial" w:eastAsiaTheme="minorHAnsi" w:hAnsi="Arial" w:cs="Arial"/>
          <w:lang w:eastAsia="en-US"/>
        </w:rPr>
        <w:t xml:space="preserve"> o předání a převzetí díla, předání veškerých podkladů a atestů o předepsaných zkouškách a revizích a veškeré dle této Smlouvy požadované dokumentace a protokol</w:t>
      </w:r>
      <w:r w:rsidR="00D65237" w:rsidRPr="004F1A7E">
        <w:rPr>
          <w:rFonts w:ascii="Arial" w:eastAsiaTheme="minorHAnsi" w:hAnsi="Arial" w:cs="Arial"/>
          <w:lang w:eastAsia="en-US"/>
        </w:rPr>
        <w:t>y Objednateli</w:t>
      </w:r>
      <w:r w:rsidRPr="004F1A7E">
        <w:rPr>
          <w:rFonts w:ascii="Arial" w:eastAsiaTheme="minorHAnsi" w:hAnsi="Arial" w:cs="Arial"/>
          <w:lang w:eastAsia="en-US"/>
        </w:rPr>
        <w:t>.</w:t>
      </w:r>
    </w:p>
    <w:p w14:paraId="5B79974E" w14:textId="6A3664AD" w:rsidR="00414702" w:rsidRPr="004F1A7E" w:rsidRDefault="00414702" w:rsidP="0053381A">
      <w:pPr>
        <w:pStyle w:val="Odstavecseseznamem"/>
        <w:numPr>
          <w:ilvl w:val="1"/>
          <w:numId w:val="35"/>
        </w:numPr>
        <w:autoSpaceDE w:val="0"/>
        <w:autoSpaceDN w:val="0"/>
        <w:adjustRightInd w:val="0"/>
        <w:ind w:left="788" w:hanging="431"/>
        <w:jc w:val="both"/>
        <w:rPr>
          <w:rFonts w:ascii="Arial" w:eastAsiaTheme="minorHAnsi" w:hAnsi="Arial" w:cs="Arial"/>
          <w:lang w:eastAsia="en-US"/>
        </w:rPr>
      </w:pPr>
      <w:r w:rsidRPr="004F1A7E">
        <w:rPr>
          <w:rFonts w:ascii="Arial" w:hAnsi="Arial" w:cs="Arial"/>
        </w:rPr>
        <w:t xml:space="preserve">Objednatel se zavazuje řádně provedené dílo převzít a zaplatit Zhotoviteli za jeho provedení cenu ve výši a za podmínek uvedených v </w:t>
      </w:r>
      <w:r w:rsidR="00D65237" w:rsidRPr="004F1A7E">
        <w:rPr>
          <w:rFonts w:ascii="Arial" w:hAnsi="Arial" w:cs="Arial"/>
        </w:rPr>
        <w:t>Č</w:t>
      </w:r>
      <w:r w:rsidRPr="004F1A7E">
        <w:rPr>
          <w:rFonts w:ascii="Arial" w:hAnsi="Arial" w:cs="Arial"/>
        </w:rPr>
        <w:t xml:space="preserve">lánku III. této Smlouvy. </w:t>
      </w:r>
    </w:p>
    <w:p w14:paraId="7EF6C1E6" w14:textId="77777777" w:rsidR="00414702" w:rsidRPr="004F1A7E" w:rsidRDefault="00414702" w:rsidP="0053381A">
      <w:pPr>
        <w:pStyle w:val="Odstavecseseznamem"/>
        <w:autoSpaceDE w:val="0"/>
        <w:autoSpaceDN w:val="0"/>
        <w:adjustRightInd w:val="0"/>
        <w:ind w:left="794"/>
        <w:jc w:val="both"/>
        <w:rPr>
          <w:rFonts w:ascii="Arial" w:eastAsiaTheme="minorHAnsi" w:hAnsi="Arial" w:cs="Arial"/>
          <w:lang w:eastAsia="en-US"/>
        </w:rPr>
      </w:pPr>
    </w:p>
    <w:p w14:paraId="4C1674AE" w14:textId="15C2A73F" w:rsidR="00F728FD" w:rsidRPr="004F1A7E" w:rsidRDefault="00F728FD" w:rsidP="003B32C0">
      <w:pPr>
        <w:pStyle w:val="dka"/>
        <w:widowControl/>
        <w:numPr>
          <w:ilvl w:val="0"/>
          <w:numId w:val="35"/>
        </w:numPr>
        <w:spacing w:after="120"/>
        <w:ind w:left="284" w:hanging="284"/>
        <w:rPr>
          <w:rFonts w:ascii="Arial" w:hAnsi="Arial" w:cs="Arial"/>
          <w:b w:val="0"/>
          <w:color w:val="auto"/>
        </w:rPr>
      </w:pPr>
      <w:r w:rsidRPr="004F1A7E">
        <w:rPr>
          <w:rFonts w:ascii="Arial" w:hAnsi="Arial" w:cs="Arial"/>
          <w:b w:val="0"/>
        </w:rPr>
        <w:t>Současně se Zhotovitel v návaznosti na provedenou rekonstrukci výtah</w:t>
      </w:r>
      <w:r w:rsidR="00984C46" w:rsidRPr="004F1A7E">
        <w:rPr>
          <w:rFonts w:ascii="Arial" w:hAnsi="Arial" w:cs="Arial"/>
          <w:b w:val="0"/>
        </w:rPr>
        <w:t xml:space="preserve">u </w:t>
      </w:r>
      <w:r w:rsidRPr="004F1A7E">
        <w:rPr>
          <w:rFonts w:ascii="Arial" w:hAnsi="Arial" w:cs="Arial"/>
          <w:b w:val="0"/>
        </w:rPr>
        <w:t xml:space="preserve">zavazuje k </w:t>
      </w:r>
      <w:r w:rsidRPr="004F1A7E">
        <w:rPr>
          <w:rFonts w:ascii="Arial" w:hAnsi="Arial" w:cs="Arial"/>
          <w:b w:val="0"/>
          <w:color w:val="auto"/>
        </w:rPr>
        <w:t xml:space="preserve">provádění </w:t>
      </w:r>
      <w:r w:rsidRPr="004F1A7E">
        <w:rPr>
          <w:rFonts w:ascii="Arial" w:hAnsi="Arial" w:cs="Arial"/>
          <w:color w:val="auto"/>
        </w:rPr>
        <w:t xml:space="preserve">servisní činnosti </w:t>
      </w:r>
      <w:r w:rsidRPr="004F1A7E">
        <w:rPr>
          <w:rFonts w:ascii="Arial" w:hAnsi="Arial" w:cs="Arial"/>
          <w:b w:val="0"/>
          <w:color w:val="auto"/>
        </w:rPr>
        <w:t xml:space="preserve">zahrnující </w:t>
      </w:r>
      <w:r w:rsidR="005D6A81" w:rsidRPr="004F1A7E">
        <w:rPr>
          <w:rFonts w:ascii="Arial" w:hAnsi="Arial" w:cs="Arial"/>
          <w:color w:val="auto"/>
        </w:rPr>
        <w:t xml:space="preserve">preventivní údržbu, </w:t>
      </w:r>
      <w:r w:rsidRPr="004F1A7E">
        <w:rPr>
          <w:rFonts w:ascii="Arial" w:hAnsi="Arial" w:cs="Arial"/>
          <w:color w:val="auto"/>
        </w:rPr>
        <w:t>odborné prohlídky</w:t>
      </w:r>
      <w:r w:rsidR="005D6A81" w:rsidRPr="004F1A7E">
        <w:rPr>
          <w:rFonts w:ascii="Arial" w:hAnsi="Arial" w:cs="Arial"/>
          <w:color w:val="auto"/>
        </w:rPr>
        <w:t xml:space="preserve"> a</w:t>
      </w:r>
      <w:r w:rsidR="00984C46" w:rsidRPr="004F1A7E">
        <w:rPr>
          <w:rFonts w:ascii="Arial" w:hAnsi="Arial" w:cs="Arial"/>
          <w:color w:val="auto"/>
        </w:rPr>
        <w:t> </w:t>
      </w:r>
      <w:r w:rsidR="005D6A81" w:rsidRPr="004F1A7E">
        <w:rPr>
          <w:rFonts w:ascii="Arial" w:hAnsi="Arial" w:cs="Arial"/>
          <w:color w:val="auto"/>
        </w:rPr>
        <w:t>zkoušky</w:t>
      </w:r>
      <w:r w:rsidRPr="004F1A7E">
        <w:rPr>
          <w:rFonts w:ascii="Arial" w:hAnsi="Arial" w:cs="Arial"/>
          <w:color w:val="auto"/>
        </w:rPr>
        <w:t>,</w:t>
      </w:r>
      <w:r w:rsidR="005D6A81" w:rsidRPr="004F1A7E">
        <w:rPr>
          <w:rFonts w:ascii="Arial" w:hAnsi="Arial" w:cs="Arial"/>
          <w:color w:val="auto"/>
        </w:rPr>
        <w:t xml:space="preserve"> dohledovou </w:t>
      </w:r>
      <w:r w:rsidR="00984C46" w:rsidRPr="004F1A7E">
        <w:rPr>
          <w:rFonts w:ascii="Arial" w:hAnsi="Arial" w:cs="Arial"/>
          <w:color w:val="auto"/>
        </w:rPr>
        <w:t>činnost</w:t>
      </w:r>
      <w:r w:rsidR="00984C46" w:rsidRPr="004F1A7E">
        <w:rPr>
          <w:rFonts w:ascii="Arial" w:hAnsi="Arial" w:cs="Arial"/>
          <w:b w:val="0"/>
          <w:color w:val="auto"/>
        </w:rPr>
        <w:t xml:space="preserve"> – vyprošťování</w:t>
      </w:r>
      <w:r w:rsidR="005D6A81" w:rsidRPr="004F1A7E">
        <w:rPr>
          <w:rFonts w:ascii="Arial" w:hAnsi="Arial" w:cs="Arial"/>
          <w:b w:val="0"/>
          <w:color w:val="auto"/>
        </w:rPr>
        <w:t xml:space="preserve"> a mimozáruční oprav</w:t>
      </w:r>
      <w:r w:rsidR="009300EA" w:rsidRPr="004F1A7E">
        <w:rPr>
          <w:rFonts w:ascii="Arial" w:hAnsi="Arial" w:cs="Arial"/>
          <w:b w:val="0"/>
          <w:color w:val="auto"/>
        </w:rPr>
        <w:t>u</w:t>
      </w:r>
      <w:r w:rsidR="005D6A81" w:rsidRPr="004F1A7E">
        <w:rPr>
          <w:rFonts w:ascii="Arial" w:hAnsi="Arial" w:cs="Arial"/>
          <w:b w:val="0"/>
          <w:color w:val="auto"/>
        </w:rPr>
        <w:t xml:space="preserve"> výtah</w:t>
      </w:r>
      <w:r w:rsidR="009300EA" w:rsidRPr="004F1A7E">
        <w:rPr>
          <w:rFonts w:ascii="Arial" w:hAnsi="Arial" w:cs="Arial"/>
          <w:b w:val="0"/>
          <w:color w:val="auto"/>
        </w:rPr>
        <w:t>u</w:t>
      </w:r>
      <w:r w:rsidRPr="004F1A7E">
        <w:rPr>
          <w:rFonts w:ascii="Arial" w:hAnsi="Arial" w:cs="Arial"/>
          <w:b w:val="0"/>
          <w:color w:val="auto"/>
        </w:rPr>
        <w:t xml:space="preserve"> a udržovat tak předmětn</w:t>
      </w:r>
      <w:r w:rsidR="009300EA" w:rsidRPr="004F1A7E">
        <w:rPr>
          <w:rFonts w:ascii="Arial" w:hAnsi="Arial" w:cs="Arial"/>
          <w:b w:val="0"/>
          <w:color w:val="auto"/>
        </w:rPr>
        <w:t>é</w:t>
      </w:r>
      <w:r w:rsidR="005D6A81" w:rsidRPr="004F1A7E">
        <w:rPr>
          <w:rFonts w:ascii="Arial" w:hAnsi="Arial" w:cs="Arial"/>
          <w:b w:val="0"/>
          <w:color w:val="auto"/>
        </w:rPr>
        <w:t xml:space="preserve"> zdvihací zařízení (výtah)</w:t>
      </w:r>
      <w:r w:rsidRPr="004F1A7E">
        <w:rPr>
          <w:rFonts w:ascii="Arial" w:hAnsi="Arial" w:cs="Arial"/>
          <w:b w:val="0"/>
          <w:color w:val="auto"/>
        </w:rPr>
        <w:t xml:space="preserve"> ve funkčně a technicky vyhovujícím stavu (dále jen: „</w:t>
      </w:r>
      <w:r w:rsidRPr="004F1A7E">
        <w:rPr>
          <w:rFonts w:ascii="Arial" w:hAnsi="Arial" w:cs="Arial"/>
          <w:color w:val="auto"/>
        </w:rPr>
        <w:t>servisní služby</w:t>
      </w:r>
      <w:r w:rsidRPr="004F1A7E">
        <w:rPr>
          <w:rFonts w:ascii="Arial" w:hAnsi="Arial" w:cs="Arial"/>
          <w:b w:val="0"/>
          <w:color w:val="auto"/>
        </w:rPr>
        <w:t xml:space="preserve">“). </w:t>
      </w:r>
    </w:p>
    <w:p w14:paraId="148709B6" w14:textId="64964543" w:rsidR="00F728FD" w:rsidRDefault="00F728FD" w:rsidP="00D01846">
      <w:pPr>
        <w:pStyle w:val="BodySingle"/>
        <w:widowControl/>
        <w:spacing w:after="240"/>
        <w:ind w:left="284"/>
        <w:rPr>
          <w:rFonts w:ascii="Arial" w:hAnsi="Arial" w:cs="Arial"/>
          <w:color w:val="auto"/>
        </w:rPr>
      </w:pPr>
      <w:r w:rsidRPr="004F1A7E">
        <w:rPr>
          <w:rFonts w:ascii="Arial" w:hAnsi="Arial" w:cs="Arial"/>
          <w:color w:val="auto"/>
        </w:rPr>
        <w:t>Zhotovitel se zavazuje provádět pro Objednatele zejména následující servisní služby:</w:t>
      </w:r>
    </w:p>
    <w:p w14:paraId="2F874489" w14:textId="6C0A90CC" w:rsidR="00F728FD" w:rsidRPr="004F1A7E" w:rsidRDefault="006C50F2" w:rsidP="0053381A">
      <w:pPr>
        <w:pStyle w:val="Odstavecseseznamem"/>
        <w:numPr>
          <w:ilvl w:val="1"/>
          <w:numId w:val="35"/>
        </w:numPr>
        <w:snapToGrid w:val="0"/>
        <w:spacing w:after="60"/>
        <w:ind w:left="851" w:hanging="491"/>
        <w:jc w:val="both"/>
        <w:rPr>
          <w:rFonts w:ascii="Arial" w:hAnsi="Arial" w:cs="Arial"/>
          <w:b/>
        </w:rPr>
      </w:pPr>
      <w:r w:rsidRPr="004F1A7E">
        <w:rPr>
          <w:rFonts w:ascii="Arial" w:hAnsi="Arial" w:cs="Arial"/>
          <w:b/>
        </w:rPr>
        <w:lastRenderedPageBreak/>
        <w:t>Servisní služby</w:t>
      </w:r>
      <w:r w:rsidR="00F728FD" w:rsidRPr="004F1A7E">
        <w:rPr>
          <w:rFonts w:ascii="Arial" w:hAnsi="Arial" w:cs="Arial"/>
          <w:b/>
        </w:rPr>
        <w:t xml:space="preserve"> zahrnut</w:t>
      </w:r>
      <w:r w:rsidRPr="004F1A7E">
        <w:rPr>
          <w:rFonts w:ascii="Arial" w:hAnsi="Arial" w:cs="Arial"/>
          <w:b/>
        </w:rPr>
        <w:t>é</w:t>
      </w:r>
      <w:r w:rsidR="00F728FD" w:rsidRPr="004F1A7E">
        <w:rPr>
          <w:rFonts w:ascii="Arial" w:hAnsi="Arial" w:cs="Arial"/>
          <w:b/>
        </w:rPr>
        <w:t xml:space="preserve"> v paušální ceně dle </w:t>
      </w:r>
      <w:r w:rsidR="00DA7A84" w:rsidRPr="004F1A7E">
        <w:rPr>
          <w:rFonts w:ascii="Arial" w:hAnsi="Arial" w:cs="Arial"/>
          <w:b/>
        </w:rPr>
        <w:t>Č</w:t>
      </w:r>
      <w:r w:rsidR="00F728FD" w:rsidRPr="004F1A7E">
        <w:rPr>
          <w:rFonts w:ascii="Arial" w:hAnsi="Arial" w:cs="Arial"/>
          <w:b/>
        </w:rPr>
        <w:t>l. II</w:t>
      </w:r>
      <w:r w:rsidR="006F3577">
        <w:rPr>
          <w:rFonts w:ascii="Arial" w:hAnsi="Arial" w:cs="Arial"/>
          <w:b/>
        </w:rPr>
        <w:t>I</w:t>
      </w:r>
      <w:r w:rsidR="00F728FD" w:rsidRPr="004F1A7E">
        <w:rPr>
          <w:rFonts w:ascii="Arial" w:hAnsi="Arial" w:cs="Arial"/>
          <w:b/>
        </w:rPr>
        <w:t xml:space="preserve">. této </w:t>
      </w:r>
      <w:r w:rsidR="00DA7A84" w:rsidRPr="004F1A7E">
        <w:rPr>
          <w:rFonts w:ascii="Arial" w:hAnsi="Arial" w:cs="Arial"/>
          <w:b/>
        </w:rPr>
        <w:t>S</w:t>
      </w:r>
      <w:r w:rsidR="00F728FD" w:rsidRPr="004F1A7E">
        <w:rPr>
          <w:rFonts w:ascii="Arial" w:hAnsi="Arial" w:cs="Arial"/>
          <w:b/>
        </w:rPr>
        <w:t>mlouvy:</w:t>
      </w:r>
    </w:p>
    <w:p w14:paraId="735D0A5E" w14:textId="2716CF0B" w:rsidR="00F728FD" w:rsidRPr="004F1A7E" w:rsidRDefault="00F728FD" w:rsidP="0053381A">
      <w:pPr>
        <w:pStyle w:val="Odstavecseseznamem"/>
        <w:numPr>
          <w:ilvl w:val="2"/>
          <w:numId w:val="35"/>
        </w:numPr>
        <w:snapToGrid w:val="0"/>
        <w:spacing w:after="60"/>
        <w:ind w:left="1560" w:hanging="709"/>
        <w:jc w:val="both"/>
        <w:rPr>
          <w:rFonts w:ascii="Arial" w:hAnsi="Arial" w:cs="Arial"/>
          <w:b/>
        </w:rPr>
      </w:pPr>
      <w:r w:rsidRPr="004F1A7E">
        <w:rPr>
          <w:rFonts w:ascii="Arial" w:hAnsi="Arial" w:cs="Arial"/>
          <w:b/>
          <w:color w:val="000000"/>
        </w:rPr>
        <w:t>P</w:t>
      </w:r>
      <w:r w:rsidRPr="004F1A7E">
        <w:rPr>
          <w:rFonts w:ascii="Arial" w:hAnsi="Arial" w:cs="Arial"/>
          <w:b/>
        </w:rPr>
        <w:t>ravidelná preventivní údržba</w:t>
      </w:r>
    </w:p>
    <w:p w14:paraId="5363A6BE" w14:textId="430161A6" w:rsidR="00F728FD" w:rsidRPr="004F1A7E" w:rsidRDefault="00F728FD" w:rsidP="00481516">
      <w:pPr>
        <w:snapToGrid w:val="0"/>
        <w:spacing w:after="60"/>
        <w:ind w:left="1572"/>
        <w:jc w:val="both"/>
        <w:rPr>
          <w:rFonts w:ascii="Arial" w:hAnsi="Arial" w:cs="Arial"/>
        </w:rPr>
      </w:pPr>
      <w:r w:rsidRPr="004F1A7E">
        <w:rPr>
          <w:rFonts w:ascii="Arial" w:hAnsi="Arial" w:cs="Arial"/>
          <w:color w:val="000000"/>
        </w:rPr>
        <w:t xml:space="preserve">Pravidelnou preventivní údržbu Zhotovitel provádí v intervalu 1 x za </w:t>
      </w:r>
      <w:r w:rsidR="00E33412">
        <w:rPr>
          <w:rFonts w:ascii="Arial" w:hAnsi="Arial" w:cs="Arial"/>
          <w:color w:val="000000"/>
        </w:rPr>
        <w:t>4</w:t>
      </w:r>
      <w:r w:rsidRPr="004F1A7E">
        <w:rPr>
          <w:rFonts w:ascii="Arial" w:hAnsi="Arial" w:cs="Arial"/>
          <w:color w:val="000000"/>
        </w:rPr>
        <w:t xml:space="preserve"> měsíce</w:t>
      </w:r>
      <w:r w:rsidR="00895204">
        <w:rPr>
          <w:rFonts w:ascii="Arial" w:hAnsi="Arial" w:cs="Arial"/>
          <w:color w:val="000000"/>
        </w:rPr>
        <w:t xml:space="preserve"> a zahrnuje zejména:</w:t>
      </w:r>
      <w:r w:rsidRPr="004F1A7E">
        <w:rPr>
          <w:rFonts w:ascii="Arial" w:hAnsi="Arial" w:cs="Arial"/>
        </w:rPr>
        <w:t xml:space="preserve"> </w:t>
      </w:r>
    </w:p>
    <w:p w14:paraId="3100A4C3" w14:textId="41B779C7" w:rsidR="00F728FD" w:rsidRPr="004F1A7E" w:rsidRDefault="00F728FD" w:rsidP="00481516">
      <w:pPr>
        <w:numPr>
          <w:ilvl w:val="0"/>
          <w:numId w:val="25"/>
        </w:numPr>
        <w:snapToGrid w:val="0"/>
        <w:spacing w:after="60"/>
        <w:ind w:left="1985" w:hanging="283"/>
        <w:jc w:val="both"/>
        <w:rPr>
          <w:rFonts w:ascii="Arial" w:hAnsi="Arial" w:cs="Arial"/>
        </w:rPr>
      </w:pPr>
      <w:r w:rsidRPr="004F1A7E">
        <w:rPr>
          <w:rFonts w:ascii="Arial" w:hAnsi="Arial" w:cs="Arial"/>
        </w:rPr>
        <w:t>mazání a doplnění olejů zařízení dle mazacího plánu, který je stanoven výrobcem výtah</w:t>
      </w:r>
      <w:r w:rsidR="00984C46" w:rsidRPr="004F1A7E">
        <w:rPr>
          <w:rFonts w:ascii="Arial" w:hAnsi="Arial" w:cs="Arial"/>
        </w:rPr>
        <w:t>u</w:t>
      </w:r>
      <w:r w:rsidRPr="004F1A7E">
        <w:rPr>
          <w:rFonts w:ascii="Arial" w:hAnsi="Arial" w:cs="Arial"/>
        </w:rPr>
        <w:t>. Pokud tento plán výrobcem výtahu stanoven není, bude stanoven Zhotovitelem,</w:t>
      </w:r>
    </w:p>
    <w:p w14:paraId="00BD893C" w14:textId="1786910E" w:rsidR="00F728FD" w:rsidRPr="004F1A7E" w:rsidRDefault="00F728FD" w:rsidP="00481516">
      <w:pPr>
        <w:numPr>
          <w:ilvl w:val="0"/>
          <w:numId w:val="25"/>
        </w:numPr>
        <w:snapToGrid w:val="0"/>
        <w:spacing w:after="60"/>
        <w:ind w:left="1985" w:hanging="283"/>
        <w:jc w:val="both"/>
        <w:rPr>
          <w:rFonts w:ascii="Arial" w:hAnsi="Arial" w:cs="Arial"/>
        </w:rPr>
      </w:pPr>
      <w:r w:rsidRPr="004F1A7E">
        <w:rPr>
          <w:rFonts w:ascii="Arial" w:hAnsi="Arial" w:cs="Arial"/>
        </w:rPr>
        <w:t>čištění zařízení od provozních nečistot, č</w:t>
      </w:r>
      <w:r w:rsidRPr="004F1A7E">
        <w:rPr>
          <w:rFonts w:ascii="Arial" w:hAnsi="Arial" w:cs="Arial"/>
          <w:color w:val="000000"/>
        </w:rPr>
        <w:t>ištění dna šach</w:t>
      </w:r>
      <w:r w:rsidR="001E28EB" w:rsidRPr="004F1A7E">
        <w:rPr>
          <w:rFonts w:ascii="Arial" w:hAnsi="Arial" w:cs="Arial"/>
          <w:color w:val="000000"/>
        </w:rPr>
        <w:t>e</w:t>
      </w:r>
      <w:r w:rsidRPr="004F1A7E">
        <w:rPr>
          <w:rFonts w:ascii="Arial" w:hAnsi="Arial" w:cs="Arial"/>
          <w:color w:val="000000"/>
        </w:rPr>
        <w:t>t, čištění drážek dveří a hlavy klece,</w:t>
      </w:r>
    </w:p>
    <w:p w14:paraId="024685B6" w14:textId="3C4C30C9" w:rsidR="00F728FD" w:rsidRPr="004F1A7E" w:rsidRDefault="00F728FD" w:rsidP="00481516">
      <w:pPr>
        <w:numPr>
          <w:ilvl w:val="0"/>
          <w:numId w:val="25"/>
        </w:numPr>
        <w:snapToGrid w:val="0"/>
        <w:spacing w:after="60"/>
        <w:ind w:left="1985" w:hanging="284"/>
        <w:jc w:val="both"/>
        <w:rPr>
          <w:rFonts w:ascii="Arial" w:hAnsi="Arial" w:cs="Arial"/>
        </w:rPr>
      </w:pPr>
      <w:r w:rsidRPr="004F1A7E">
        <w:rPr>
          <w:rFonts w:ascii="Arial" w:hAnsi="Arial" w:cs="Arial"/>
        </w:rPr>
        <w:t>kontrola funkčního stavu normou či návodem stanovených částí výtah</w:t>
      </w:r>
      <w:r w:rsidR="00984C46" w:rsidRPr="004F1A7E">
        <w:rPr>
          <w:rFonts w:ascii="Arial" w:hAnsi="Arial" w:cs="Arial"/>
        </w:rPr>
        <w:t>u</w:t>
      </w:r>
      <w:r w:rsidRPr="004F1A7E">
        <w:rPr>
          <w:rFonts w:ascii="Arial" w:hAnsi="Arial" w:cs="Arial"/>
        </w:rPr>
        <w:t>, jejich nastavení a seřízení dle předem určeného časového harmonogramu sestaven</w:t>
      </w:r>
      <w:r w:rsidR="001E28EB" w:rsidRPr="004F1A7E">
        <w:rPr>
          <w:rFonts w:ascii="Arial" w:hAnsi="Arial" w:cs="Arial"/>
        </w:rPr>
        <w:t>ého</w:t>
      </w:r>
      <w:r w:rsidRPr="004F1A7E">
        <w:rPr>
          <w:rFonts w:ascii="Arial" w:hAnsi="Arial" w:cs="Arial"/>
        </w:rPr>
        <w:t xml:space="preserve"> Zhotovitelem. </w:t>
      </w:r>
    </w:p>
    <w:p w14:paraId="66845276" w14:textId="166B6A21" w:rsidR="00F728FD" w:rsidRPr="004F1A7E" w:rsidRDefault="00F728FD" w:rsidP="00481516">
      <w:pPr>
        <w:snapToGrid w:val="0"/>
        <w:spacing w:after="120"/>
        <w:ind w:left="1560"/>
        <w:jc w:val="both"/>
        <w:rPr>
          <w:rFonts w:ascii="Arial" w:hAnsi="Arial" w:cs="Arial"/>
        </w:rPr>
      </w:pPr>
      <w:r w:rsidRPr="004F1A7E">
        <w:rPr>
          <w:rFonts w:ascii="Arial" w:hAnsi="Arial" w:cs="Arial"/>
        </w:rPr>
        <w:t xml:space="preserve">Na žádost Objednatele je Zhotovitel povinen jej informovat o uvedeném harmonogramu, případně o jeho změně v návaznosti na plnění povinností Zhotovitele dle této </w:t>
      </w:r>
      <w:r w:rsidR="001E28EB" w:rsidRPr="004F1A7E">
        <w:rPr>
          <w:rFonts w:ascii="Arial" w:hAnsi="Arial" w:cs="Arial"/>
        </w:rPr>
        <w:t>S</w:t>
      </w:r>
      <w:r w:rsidRPr="004F1A7E">
        <w:rPr>
          <w:rFonts w:ascii="Arial" w:hAnsi="Arial" w:cs="Arial"/>
        </w:rPr>
        <w:t xml:space="preserve">mlouvy. Potřebný pomocný materiál, oleje, mazadla a čisticí prostředky jsou zahrnuty v paušální ceně a jejich likvidaci zajistí Zhotovitel v souladu se zákonem </w:t>
      </w:r>
      <w:r w:rsidR="004858CA">
        <w:rPr>
          <w:rFonts w:ascii="Arial" w:hAnsi="Arial" w:cs="Arial"/>
        </w:rPr>
        <w:br/>
      </w:r>
      <w:r w:rsidRPr="004F1A7E">
        <w:rPr>
          <w:rFonts w:ascii="Arial" w:hAnsi="Arial" w:cs="Arial"/>
        </w:rPr>
        <w:t xml:space="preserve">o ochraně životního prostředí. </w:t>
      </w:r>
    </w:p>
    <w:p w14:paraId="4265CBCA" w14:textId="0CCA1567" w:rsidR="00F728FD" w:rsidRPr="004F1A7E" w:rsidRDefault="00F728FD" w:rsidP="00481516">
      <w:pPr>
        <w:pStyle w:val="Odstavecseseznamem"/>
        <w:numPr>
          <w:ilvl w:val="2"/>
          <w:numId w:val="35"/>
        </w:numPr>
        <w:snapToGrid w:val="0"/>
        <w:ind w:left="1560" w:hanging="709"/>
        <w:jc w:val="both"/>
        <w:rPr>
          <w:rFonts w:ascii="Arial" w:hAnsi="Arial" w:cs="Arial"/>
          <w:b/>
        </w:rPr>
      </w:pPr>
      <w:r w:rsidRPr="004F1A7E">
        <w:rPr>
          <w:rFonts w:ascii="Arial" w:hAnsi="Arial" w:cs="Arial"/>
          <w:b/>
        </w:rPr>
        <w:t>Odborné prohlídky</w:t>
      </w:r>
    </w:p>
    <w:p w14:paraId="5647E20B" w14:textId="126568FC" w:rsidR="00F728FD" w:rsidRPr="004F1A7E" w:rsidRDefault="00F728FD" w:rsidP="00481516">
      <w:pPr>
        <w:snapToGrid w:val="0"/>
        <w:ind w:left="1560"/>
        <w:jc w:val="both"/>
        <w:rPr>
          <w:rFonts w:ascii="Arial" w:hAnsi="Arial" w:cs="Arial"/>
          <w:iCs/>
        </w:rPr>
      </w:pPr>
      <w:r w:rsidRPr="004F1A7E">
        <w:rPr>
          <w:rFonts w:ascii="Arial" w:hAnsi="Arial" w:cs="Arial"/>
          <w:iCs/>
        </w:rPr>
        <w:t>Odborné prohlídky Zhotovitel provádí v interv</w:t>
      </w:r>
      <w:r w:rsidR="00AB7F34" w:rsidRPr="004F1A7E">
        <w:rPr>
          <w:rFonts w:ascii="Arial" w:hAnsi="Arial" w:cs="Arial"/>
          <w:iCs/>
        </w:rPr>
        <w:t>a</w:t>
      </w:r>
      <w:r w:rsidRPr="004F1A7E">
        <w:rPr>
          <w:rFonts w:ascii="Arial" w:hAnsi="Arial" w:cs="Arial"/>
          <w:iCs/>
        </w:rPr>
        <w:t xml:space="preserve">lu 1 x za </w:t>
      </w:r>
      <w:r w:rsidR="00E33412">
        <w:rPr>
          <w:rFonts w:ascii="Arial" w:hAnsi="Arial" w:cs="Arial"/>
          <w:iCs/>
        </w:rPr>
        <w:t>4</w:t>
      </w:r>
      <w:r w:rsidRPr="004F1A7E">
        <w:rPr>
          <w:rFonts w:ascii="Arial" w:hAnsi="Arial" w:cs="Arial"/>
          <w:iCs/>
        </w:rPr>
        <w:t xml:space="preserve"> měsíce.</w:t>
      </w:r>
    </w:p>
    <w:p w14:paraId="1EB79BC9" w14:textId="32B4E4F1" w:rsidR="00F728FD" w:rsidRPr="004F1A7E" w:rsidRDefault="00F728FD" w:rsidP="00481516">
      <w:pPr>
        <w:snapToGrid w:val="0"/>
        <w:spacing w:after="120"/>
        <w:ind w:left="1560"/>
        <w:jc w:val="both"/>
        <w:rPr>
          <w:rFonts w:ascii="Arial" w:hAnsi="Arial" w:cs="Arial"/>
          <w:iCs/>
        </w:rPr>
      </w:pPr>
      <w:r w:rsidRPr="004F1A7E">
        <w:rPr>
          <w:rFonts w:ascii="Arial" w:hAnsi="Arial" w:cs="Arial"/>
          <w:iCs/>
        </w:rPr>
        <w:t>Prověření zejména bezpečnostních prvků</w:t>
      </w:r>
      <w:r w:rsidR="00D45C8D" w:rsidRPr="004F1A7E">
        <w:rPr>
          <w:rFonts w:ascii="Arial" w:hAnsi="Arial" w:cs="Arial"/>
          <w:iCs/>
        </w:rPr>
        <w:t xml:space="preserve"> </w:t>
      </w:r>
      <w:r w:rsidR="00463792" w:rsidRPr="004F1A7E">
        <w:rPr>
          <w:rFonts w:ascii="Arial" w:hAnsi="Arial" w:cs="Arial"/>
          <w:iCs/>
        </w:rPr>
        <w:t>zdvihací</w:t>
      </w:r>
      <w:r w:rsidR="009300EA" w:rsidRPr="004F1A7E">
        <w:rPr>
          <w:rFonts w:ascii="Arial" w:hAnsi="Arial" w:cs="Arial"/>
          <w:iCs/>
        </w:rPr>
        <w:t>ho</w:t>
      </w:r>
      <w:r w:rsidR="00463792" w:rsidRPr="004F1A7E">
        <w:rPr>
          <w:rFonts w:ascii="Arial" w:hAnsi="Arial" w:cs="Arial"/>
          <w:iCs/>
        </w:rPr>
        <w:t xml:space="preserve"> z</w:t>
      </w:r>
      <w:r w:rsidR="00D45C8D" w:rsidRPr="004F1A7E">
        <w:rPr>
          <w:rFonts w:ascii="Arial" w:hAnsi="Arial" w:cs="Arial"/>
          <w:iCs/>
        </w:rPr>
        <w:t>ařízení</w:t>
      </w:r>
      <w:r w:rsidR="00463792" w:rsidRPr="004F1A7E">
        <w:rPr>
          <w:rFonts w:ascii="Arial" w:hAnsi="Arial" w:cs="Arial"/>
          <w:iCs/>
        </w:rPr>
        <w:t xml:space="preserve"> (výtah</w:t>
      </w:r>
      <w:r w:rsidR="009300EA" w:rsidRPr="004F1A7E">
        <w:rPr>
          <w:rFonts w:ascii="Arial" w:hAnsi="Arial" w:cs="Arial"/>
          <w:iCs/>
        </w:rPr>
        <w:t>u</w:t>
      </w:r>
      <w:r w:rsidR="00463792" w:rsidRPr="004F1A7E">
        <w:rPr>
          <w:rFonts w:ascii="Arial" w:hAnsi="Arial" w:cs="Arial"/>
          <w:iCs/>
        </w:rPr>
        <w:t>)</w:t>
      </w:r>
      <w:r w:rsidRPr="004F1A7E">
        <w:rPr>
          <w:rFonts w:ascii="Arial" w:hAnsi="Arial" w:cs="Arial"/>
          <w:iCs/>
        </w:rPr>
        <w:t>, provozních vlastností, korektnosti stavu jednotlivých komponentů.</w:t>
      </w:r>
    </w:p>
    <w:p w14:paraId="04E0350E" w14:textId="635B8DAA" w:rsidR="00F728FD" w:rsidRPr="004F1A7E" w:rsidRDefault="00F728FD" w:rsidP="00481516">
      <w:pPr>
        <w:pStyle w:val="Odstavecseseznamem"/>
        <w:numPr>
          <w:ilvl w:val="2"/>
          <w:numId w:val="35"/>
        </w:numPr>
        <w:snapToGrid w:val="0"/>
        <w:ind w:left="1560" w:hanging="709"/>
        <w:jc w:val="both"/>
        <w:rPr>
          <w:rFonts w:ascii="Arial" w:hAnsi="Arial" w:cs="Arial"/>
          <w:b/>
        </w:rPr>
      </w:pPr>
      <w:r w:rsidRPr="004F1A7E">
        <w:rPr>
          <w:rFonts w:ascii="Arial" w:hAnsi="Arial" w:cs="Arial"/>
          <w:b/>
        </w:rPr>
        <w:t>Odborné zkoušky</w:t>
      </w:r>
    </w:p>
    <w:p w14:paraId="2860150E" w14:textId="1E4ED931" w:rsidR="00F728FD" w:rsidRPr="004F1A7E" w:rsidRDefault="00F728FD" w:rsidP="00481516">
      <w:pPr>
        <w:snapToGrid w:val="0"/>
        <w:spacing w:after="120"/>
        <w:ind w:left="1560"/>
        <w:jc w:val="both"/>
        <w:rPr>
          <w:rFonts w:ascii="Arial" w:hAnsi="Arial" w:cs="Arial"/>
          <w:iCs/>
        </w:rPr>
      </w:pPr>
      <w:r w:rsidRPr="004F1A7E">
        <w:rPr>
          <w:rFonts w:ascii="Arial" w:hAnsi="Arial" w:cs="Arial"/>
          <w:iCs/>
        </w:rPr>
        <w:t>Odborné zkoušky dle aktualizované ČSN 274007</w:t>
      </w:r>
      <w:r w:rsidR="00F278E3">
        <w:rPr>
          <w:rFonts w:ascii="Arial" w:hAnsi="Arial" w:cs="Arial"/>
          <w:iCs/>
        </w:rPr>
        <w:t xml:space="preserve"> </w:t>
      </w:r>
      <w:r w:rsidRPr="004F1A7E">
        <w:rPr>
          <w:rFonts w:ascii="Arial" w:hAnsi="Arial" w:cs="Arial"/>
          <w:color w:val="000000"/>
        </w:rPr>
        <w:t xml:space="preserve">s datem účinnosti 10/2021 </w:t>
      </w:r>
      <w:r w:rsidRPr="004F1A7E">
        <w:rPr>
          <w:rFonts w:ascii="Arial" w:hAnsi="Arial" w:cs="Arial"/>
          <w:iCs/>
        </w:rPr>
        <w:t xml:space="preserve">Zhotovitel provádí v intervalu 1x za 3 roky. </w:t>
      </w:r>
    </w:p>
    <w:p w14:paraId="0914920E" w14:textId="1E5B8864" w:rsidR="00F728FD" w:rsidRPr="004F1A7E" w:rsidRDefault="00F728FD" w:rsidP="00481516">
      <w:pPr>
        <w:widowControl w:val="0"/>
        <w:snapToGrid w:val="0"/>
        <w:spacing w:after="120"/>
        <w:ind w:left="1560"/>
        <w:jc w:val="both"/>
        <w:rPr>
          <w:rFonts w:ascii="Arial" w:hAnsi="Arial" w:cs="Arial"/>
        </w:rPr>
      </w:pPr>
      <w:r w:rsidRPr="004F1A7E">
        <w:rPr>
          <w:rFonts w:ascii="Arial" w:hAnsi="Arial" w:cs="Arial"/>
        </w:rPr>
        <w:t>Zhotovitel zaznamená provedení pravidelné preventivní údržby, provozní a odborné prohlídky a odborné zkoušky v "Kni</w:t>
      </w:r>
      <w:r w:rsidR="00984C46" w:rsidRPr="004F1A7E">
        <w:rPr>
          <w:rFonts w:ascii="Arial" w:hAnsi="Arial" w:cs="Arial"/>
        </w:rPr>
        <w:t>ze</w:t>
      </w:r>
      <w:r w:rsidR="00BD00C3" w:rsidRPr="004F1A7E">
        <w:rPr>
          <w:rFonts w:ascii="Arial" w:hAnsi="Arial" w:cs="Arial"/>
        </w:rPr>
        <w:t xml:space="preserve"> </w:t>
      </w:r>
      <w:r w:rsidRPr="004F1A7E">
        <w:rPr>
          <w:rFonts w:ascii="Arial" w:hAnsi="Arial" w:cs="Arial"/>
        </w:rPr>
        <w:t>výtah</w:t>
      </w:r>
      <w:r w:rsidR="00984C46" w:rsidRPr="004F1A7E">
        <w:rPr>
          <w:rFonts w:ascii="Arial" w:hAnsi="Arial" w:cs="Arial"/>
        </w:rPr>
        <w:t>u</w:t>
      </w:r>
      <w:r w:rsidRPr="004F1A7E">
        <w:rPr>
          <w:rFonts w:ascii="Arial" w:hAnsi="Arial" w:cs="Arial"/>
        </w:rPr>
        <w:t xml:space="preserve"> – odborné prohlídky" uložen</w:t>
      </w:r>
      <w:r w:rsidR="009300EA" w:rsidRPr="004F1A7E">
        <w:rPr>
          <w:rFonts w:ascii="Arial" w:hAnsi="Arial" w:cs="Arial"/>
        </w:rPr>
        <w:t>é</w:t>
      </w:r>
      <w:r w:rsidRPr="004F1A7E">
        <w:rPr>
          <w:rFonts w:ascii="Arial" w:hAnsi="Arial" w:cs="Arial"/>
        </w:rPr>
        <w:t xml:space="preserve"> u Objednatele. Za jej</w:t>
      </w:r>
      <w:r w:rsidR="008E15D0" w:rsidRPr="004F1A7E">
        <w:rPr>
          <w:rFonts w:ascii="Arial" w:hAnsi="Arial" w:cs="Arial"/>
        </w:rPr>
        <w:t>ich</w:t>
      </w:r>
      <w:r w:rsidRPr="004F1A7E">
        <w:rPr>
          <w:rFonts w:ascii="Arial" w:hAnsi="Arial" w:cs="Arial"/>
        </w:rPr>
        <w:t xml:space="preserve"> existenci, dostupnost a pravidelnou kontrolu odpovídá Objednatel.</w:t>
      </w:r>
    </w:p>
    <w:p w14:paraId="37B59724" w14:textId="73F8886C" w:rsidR="00FB55A1" w:rsidRPr="004F1A7E" w:rsidRDefault="00F728FD" w:rsidP="00481516">
      <w:pPr>
        <w:pStyle w:val="Odstavecseseznamem"/>
        <w:numPr>
          <w:ilvl w:val="2"/>
          <w:numId w:val="35"/>
        </w:numPr>
        <w:snapToGrid w:val="0"/>
        <w:ind w:left="1560" w:hanging="709"/>
        <w:jc w:val="both"/>
        <w:rPr>
          <w:rFonts w:ascii="Arial" w:hAnsi="Arial" w:cs="Arial"/>
          <w:b/>
        </w:rPr>
      </w:pPr>
      <w:r w:rsidRPr="004F1A7E">
        <w:rPr>
          <w:rFonts w:ascii="Arial" w:hAnsi="Arial" w:cs="Arial"/>
          <w:b/>
        </w:rPr>
        <w:t xml:space="preserve">Stálá havarijní služba, 24 hodinový dispečink 365 dní v kalendářním roce, </w:t>
      </w:r>
    </w:p>
    <w:p w14:paraId="622553B0" w14:textId="7B6A0723" w:rsidR="00F728FD" w:rsidRPr="004F1A7E" w:rsidRDefault="003418DD" w:rsidP="00481516">
      <w:pPr>
        <w:pStyle w:val="Odstavecseseznamem"/>
        <w:snapToGrid w:val="0"/>
        <w:ind w:left="1560"/>
        <w:jc w:val="both"/>
        <w:rPr>
          <w:rFonts w:ascii="Arial" w:hAnsi="Arial" w:cs="Arial"/>
        </w:rPr>
      </w:pPr>
      <w:r>
        <w:rPr>
          <w:rFonts w:ascii="Arial" w:hAnsi="Arial" w:cs="Arial"/>
          <w:b/>
        </w:rPr>
        <w:t>v</w:t>
      </w:r>
      <w:r w:rsidR="00F728FD" w:rsidRPr="004F1A7E">
        <w:rPr>
          <w:rFonts w:ascii="Arial" w:hAnsi="Arial" w:cs="Arial"/>
          <w:b/>
        </w:rPr>
        <w:t xml:space="preserve">yproštění osob a nástup na odstranění nahlášených poruch v časech dle </w:t>
      </w:r>
      <w:r w:rsidR="00FB55A1" w:rsidRPr="004F1A7E">
        <w:rPr>
          <w:rFonts w:ascii="Arial" w:hAnsi="Arial" w:cs="Arial"/>
          <w:b/>
        </w:rPr>
        <w:t>Č</w:t>
      </w:r>
      <w:r w:rsidR="00F728FD" w:rsidRPr="004F1A7E">
        <w:rPr>
          <w:rFonts w:ascii="Arial" w:hAnsi="Arial" w:cs="Arial"/>
          <w:b/>
        </w:rPr>
        <w:t>l.</w:t>
      </w:r>
      <w:r w:rsidR="00F660EC" w:rsidRPr="004F1A7E">
        <w:rPr>
          <w:rFonts w:ascii="Arial" w:hAnsi="Arial" w:cs="Arial"/>
          <w:b/>
        </w:rPr>
        <w:t xml:space="preserve"> II</w:t>
      </w:r>
      <w:r w:rsidR="00FB55A1" w:rsidRPr="004F1A7E">
        <w:rPr>
          <w:rFonts w:ascii="Arial" w:hAnsi="Arial" w:cs="Arial"/>
          <w:b/>
        </w:rPr>
        <w:t>.</w:t>
      </w:r>
      <w:r w:rsidR="00F728FD" w:rsidRPr="004F1A7E">
        <w:rPr>
          <w:rFonts w:ascii="Arial" w:hAnsi="Arial" w:cs="Arial"/>
          <w:b/>
        </w:rPr>
        <w:t xml:space="preserve"> odst. </w:t>
      </w:r>
      <w:r w:rsidR="00F80247" w:rsidRPr="004F1A7E">
        <w:rPr>
          <w:rFonts w:ascii="Arial" w:hAnsi="Arial" w:cs="Arial"/>
          <w:b/>
        </w:rPr>
        <w:t>13. a 14</w:t>
      </w:r>
      <w:r w:rsidR="00F660EC" w:rsidRPr="004F1A7E">
        <w:rPr>
          <w:rFonts w:ascii="Arial" w:hAnsi="Arial" w:cs="Arial"/>
          <w:b/>
        </w:rPr>
        <w:t>.</w:t>
      </w:r>
    </w:p>
    <w:p w14:paraId="581065F6" w14:textId="3E25766E" w:rsidR="00F728FD" w:rsidRPr="004F1A7E" w:rsidRDefault="00F728FD" w:rsidP="00481516">
      <w:pPr>
        <w:snapToGrid w:val="0"/>
        <w:spacing w:after="120"/>
        <w:ind w:left="1560"/>
        <w:jc w:val="both"/>
        <w:rPr>
          <w:rFonts w:ascii="Arial" w:hAnsi="Arial" w:cs="Arial"/>
        </w:rPr>
      </w:pPr>
      <w:r w:rsidRPr="004F1A7E">
        <w:rPr>
          <w:rFonts w:ascii="Arial" w:hAnsi="Arial" w:cs="Arial"/>
        </w:rPr>
        <w:t xml:space="preserve">Každý požadavek na odstranění nahlášené provozní poruchy, případně spojené s vyproštěním uvězněné osoby v kabině výtahu, uplatněný na dispečink, </w:t>
      </w:r>
      <w:r w:rsidR="00C134A2" w:rsidRPr="004F1A7E">
        <w:rPr>
          <w:rFonts w:ascii="Arial" w:hAnsi="Arial" w:cs="Arial"/>
        </w:rPr>
        <w:t xml:space="preserve">bude </w:t>
      </w:r>
      <w:r w:rsidRPr="004F1A7E">
        <w:rPr>
          <w:rFonts w:ascii="Arial" w:hAnsi="Arial" w:cs="Arial"/>
        </w:rPr>
        <w:t xml:space="preserve">neprodleně přesměrován na servisního mechanika </w:t>
      </w:r>
      <w:r w:rsidR="00C134A2" w:rsidRPr="004F1A7E">
        <w:rPr>
          <w:rFonts w:ascii="Arial" w:hAnsi="Arial" w:cs="Arial"/>
        </w:rPr>
        <w:t xml:space="preserve">Zhotovitele </w:t>
      </w:r>
      <w:r w:rsidRPr="004F1A7E">
        <w:rPr>
          <w:rFonts w:ascii="Arial" w:hAnsi="Arial" w:cs="Arial"/>
        </w:rPr>
        <w:t>k zajištění včasného výjezdu k</w:t>
      </w:r>
      <w:r w:rsidR="000C70DC" w:rsidRPr="004F1A7E">
        <w:rPr>
          <w:rFonts w:ascii="Arial" w:hAnsi="Arial" w:cs="Arial"/>
        </w:rPr>
        <w:t> předmětn</w:t>
      </w:r>
      <w:r w:rsidR="009300EA" w:rsidRPr="004F1A7E">
        <w:rPr>
          <w:rFonts w:ascii="Arial" w:hAnsi="Arial" w:cs="Arial"/>
        </w:rPr>
        <w:t>ému</w:t>
      </w:r>
      <w:r w:rsidR="000C70DC" w:rsidRPr="004F1A7E">
        <w:rPr>
          <w:rFonts w:ascii="Arial" w:hAnsi="Arial" w:cs="Arial"/>
        </w:rPr>
        <w:t xml:space="preserve"> </w:t>
      </w:r>
      <w:r w:rsidR="00BC4685" w:rsidRPr="004F1A7E">
        <w:rPr>
          <w:rFonts w:ascii="Arial" w:hAnsi="Arial" w:cs="Arial"/>
        </w:rPr>
        <w:t>zdvihacím</w:t>
      </w:r>
      <w:r w:rsidR="009300EA" w:rsidRPr="004F1A7E">
        <w:rPr>
          <w:rFonts w:ascii="Arial" w:hAnsi="Arial" w:cs="Arial"/>
        </w:rPr>
        <w:t>u</w:t>
      </w:r>
      <w:r w:rsidR="00BC4685" w:rsidRPr="004F1A7E">
        <w:rPr>
          <w:rFonts w:ascii="Arial" w:hAnsi="Arial" w:cs="Arial"/>
        </w:rPr>
        <w:t xml:space="preserve"> </w:t>
      </w:r>
      <w:r w:rsidRPr="004F1A7E">
        <w:rPr>
          <w:rFonts w:ascii="Arial" w:hAnsi="Arial" w:cs="Arial"/>
        </w:rPr>
        <w:t>zařízení</w:t>
      </w:r>
      <w:r w:rsidR="00364A7C" w:rsidRPr="004F1A7E">
        <w:rPr>
          <w:rFonts w:ascii="Arial" w:hAnsi="Arial" w:cs="Arial"/>
        </w:rPr>
        <w:t xml:space="preserve"> (výtah)</w:t>
      </w:r>
      <w:r w:rsidR="000C70DC" w:rsidRPr="004F1A7E">
        <w:rPr>
          <w:rFonts w:ascii="Arial" w:hAnsi="Arial" w:cs="Arial"/>
        </w:rPr>
        <w:t>,</w:t>
      </w:r>
      <w:r w:rsidRPr="004F1A7E">
        <w:rPr>
          <w:rFonts w:ascii="Arial" w:hAnsi="Arial" w:cs="Arial"/>
        </w:rPr>
        <w:t xml:space="preserve"> ve </w:t>
      </w:r>
      <w:r w:rsidR="00C134A2" w:rsidRPr="004F1A7E">
        <w:rPr>
          <w:rFonts w:ascii="Arial" w:hAnsi="Arial" w:cs="Arial"/>
        </w:rPr>
        <w:t>S</w:t>
      </w:r>
      <w:r w:rsidRPr="004F1A7E">
        <w:rPr>
          <w:rFonts w:ascii="Arial" w:hAnsi="Arial" w:cs="Arial"/>
        </w:rPr>
        <w:t>mlouvou dohodnutém čase a provedení opravy.</w:t>
      </w:r>
    </w:p>
    <w:p w14:paraId="62FC69B9" w14:textId="616EB207" w:rsidR="006130A6" w:rsidRPr="004F1A7E" w:rsidRDefault="006130A6" w:rsidP="00481516">
      <w:pPr>
        <w:snapToGrid w:val="0"/>
        <w:ind w:left="1560" w:hanging="709"/>
        <w:jc w:val="both"/>
        <w:rPr>
          <w:rFonts w:ascii="Arial" w:hAnsi="Arial" w:cs="Arial"/>
          <w:b/>
        </w:rPr>
      </w:pPr>
      <w:r w:rsidRPr="004F1A7E">
        <w:rPr>
          <w:rFonts w:ascii="Arial" w:hAnsi="Arial" w:cs="Arial"/>
          <w:b/>
        </w:rPr>
        <w:t>2.1.5</w:t>
      </w:r>
      <w:r w:rsidRPr="004F1A7E">
        <w:rPr>
          <w:rFonts w:ascii="Arial" w:hAnsi="Arial" w:cs="Arial"/>
          <w:b/>
        </w:rPr>
        <w:tab/>
        <w:t>Školení obsluhy výtah</w:t>
      </w:r>
      <w:r w:rsidR="00984C46" w:rsidRPr="004F1A7E">
        <w:rPr>
          <w:rFonts w:ascii="Arial" w:hAnsi="Arial" w:cs="Arial"/>
          <w:b/>
        </w:rPr>
        <w:t>u</w:t>
      </w:r>
      <w:r w:rsidR="008610B4" w:rsidRPr="004F1A7E">
        <w:rPr>
          <w:rFonts w:ascii="Arial" w:hAnsi="Arial" w:cs="Arial"/>
          <w:b/>
        </w:rPr>
        <w:t xml:space="preserve"> </w:t>
      </w:r>
    </w:p>
    <w:p w14:paraId="5F05D517" w14:textId="75E61BBE" w:rsidR="008610B4" w:rsidRPr="004F1A7E" w:rsidRDefault="008610B4" w:rsidP="00481516">
      <w:pPr>
        <w:pStyle w:val="dka"/>
        <w:widowControl/>
        <w:ind w:left="1560"/>
        <w:rPr>
          <w:rFonts w:ascii="Arial" w:hAnsi="Arial" w:cs="Arial"/>
          <w:b w:val="0"/>
          <w:color w:val="auto"/>
        </w:rPr>
      </w:pPr>
      <w:r w:rsidRPr="004F1A7E">
        <w:rPr>
          <w:rFonts w:ascii="Arial" w:hAnsi="Arial" w:cs="Arial"/>
          <w:b w:val="0"/>
          <w:color w:val="auto"/>
        </w:rPr>
        <w:t xml:space="preserve">Objednatel v případě potřeby určí </w:t>
      </w:r>
      <w:r w:rsidRPr="004F1A7E">
        <w:rPr>
          <w:rFonts w:ascii="Arial" w:hAnsi="Arial" w:cs="Arial"/>
          <w:b w:val="0"/>
        </w:rPr>
        <w:t>pracovník</w:t>
      </w:r>
      <w:r w:rsidR="00BC4685" w:rsidRPr="004F1A7E">
        <w:rPr>
          <w:rFonts w:ascii="Arial" w:hAnsi="Arial" w:cs="Arial"/>
          <w:b w:val="0"/>
        </w:rPr>
        <w:t>y</w:t>
      </w:r>
      <w:r w:rsidR="007377A7" w:rsidRPr="004F1A7E">
        <w:rPr>
          <w:rFonts w:ascii="Arial" w:hAnsi="Arial" w:cs="Arial"/>
          <w:b w:val="0"/>
        </w:rPr>
        <w:t xml:space="preserve"> (obsluhu)</w:t>
      </w:r>
      <w:r w:rsidRPr="004F1A7E">
        <w:rPr>
          <w:rFonts w:ascii="Arial" w:hAnsi="Arial" w:cs="Arial"/>
          <w:b w:val="0"/>
        </w:rPr>
        <w:t>, u kter</w:t>
      </w:r>
      <w:r w:rsidR="00BC4685" w:rsidRPr="004F1A7E">
        <w:rPr>
          <w:rFonts w:ascii="Arial" w:hAnsi="Arial" w:cs="Arial"/>
          <w:b w:val="0"/>
        </w:rPr>
        <w:t>ých</w:t>
      </w:r>
      <w:r w:rsidRPr="004F1A7E">
        <w:rPr>
          <w:rFonts w:ascii="Arial" w:hAnsi="Arial" w:cs="Arial"/>
          <w:b w:val="0"/>
        </w:rPr>
        <w:t xml:space="preserve"> </w:t>
      </w:r>
      <w:r w:rsidRPr="004F1A7E">
        <w:rPr>
          <w:rFonts w:ascii="Arial" w:hAnsi="Arial" w:cs="Arial"/>
          <w:b w:val="0"/>
          <w:color w:val="auto"/>
        </w:rPr>
        <w:t>Zhotovitel provede</w:t>
      </w:r>
      <w:r w:rsidR="007377A7" w:rsidRPr="004F1A7E">
        <w:rPr>
          <w:rFonts w:ascii="Arial" w:hAnsi="Arial" w:cs="Arial"/>
          <w:b w:val="0"/>
          <w:color w:val="auto"/>
        </w:rPr>
        <w:t xml:space="preserve"> </w:t>
      </w:r>
      <w:r w:rsidRPr="004F1A7E">
        <w:rPr>
          <w:rFonts w:ascii="Arial" w:hAnsi="Arial" w:cs="Arial"/>
          <w:b w:val="0"/>
          <w:color w:val="auto"/>
        </w:rPr>
        <w:t>zaškolení, včetně seznámení s postupy bezpečného vyproštění uvězněných pasažérů z kabin</w:t>
      </w:r>
      <w:r w:rsidR="009300EA" w:rsidRPr="004F1A7E">
        <w:rPr>
          <w:rFonts w:ascii="Arial" w:hAnsi="Arial" w:cs="Arial"/>
          <w:b w:val="0"/>
          <w:color w:val="auto"/>
        </w:rPr>
        <w:t>y</w:t>
      </w:r>
      <w:r w:rsidRPr="004F1A7E">
        <w:rPr>
          <w:rFonts w:ascii="Arial" w:hAnsi="Arial" w:cs="Arial"/>
          <w:b w:val="0"/>
          <w:color w:val="auto"/>
        </w:rPr>
        <w:t xml:space="preserve"> výtah</w:t>
      </w:r>
      <w:r w:rsidR="009300EA" w:rsidRPr="004F1A7E">
        <w:rPr>
          <w:rFonts w:ascii="Arial" w:hAnsi="Arial" w:cs="Arial"/>
          <w:b w:val="0"/>
          <w:color w:val="auto"/>
        </w:rPr>
        <w:t>u</w:t>
      </w:r>
      <w:r w:rsidRPr="004F1A7E">
        <w:rPr>
          <w:rFonts w:ascii="Arial" w:hAnsi="Arial" w:cs="Arial"/>
          <w:b w:val="0"/>
          <w:color w:val="auto"/>
        </w:rPr>
        <w:t xml:space="preserve">. Tato školení </w:t>
      </w:r>
      <w:r w:rsidR="00BC4685" w:rsidRPr="004F1A7E">
        <w:rPr>
          <w:rFonts w:ascii="Arial" w:hAnsi="Arial" w:cs="Arial"/>
          <w:b w:val="0"/>
          <w:color w:val="auto"/>
        </w:rPr>
        <w:t xml:space="preserve">musí být </w:t>
      </w:r>
      <w:r w:rsidRPr="004F1A7E">
        <w:rPr>
          <w:rFonts w:ascii="Arial" w:hAnsi="Arial" w:cs="Arial"/>
          <w:b w:val="0"/>
          <w:color w:val="auto"/>
        </w:rPr>
        <w:t>prováděna odbornými servisními pracovníky Zhotovitele v souladu s platnými předpisy a normami.</w:t>
      </w:r>
    </w:p>
    <w:p w14:paraId="1CABFBB6" w14:textId="32A5E4FB" w:rsidR="008610B4" w:rsidRPr="004F1A7E" w:rsidRDefault="008610B4" w:rsidP="00481516">
      <w:pPr>
        <w:pStyle w:val="dka"/>
        <w:widowControl/>
        <w:ind w:left="1560"/>
        <w:rPr>
          <w:rFonts w:ascii="Arial" w:hAnsi="Arial" w:cs="Arial"/>
          <w:b w:val="0"/>
        </w:rPr>
      </w:pPr>
      <w:r w:rsidRPr="004F1A7E">
        <w:rPr>
          <w:rFonts w:ascii="Arial" w:hAnsi="Arial" w:cs="Arial"/>
          <w:b w:val="0"/>
        </w:rPr>
        <w:t xml:space="preserve">V paušální ceně jsou zahrnuty max. 2 školení v rozsahu cca </w:t>
      </w:r>
      <w:r w:rsidR="007C6F1D" w:rsidRPr="004F1A7E">
        <w:rPr>
          <w:rFonts w:ascii="Arial" w:hAnsi="Arial" w:cs="Arial"/>
          <w:b w:val="0"/>
        </w:rPr>
        <w:t>2</w:t>
      </w:r>
      <w:r w:rsidRPr="004F1A7E">
        <w:rPr>
          <w:rFonts w:ascii="Arial" w:hAnsi="Arial" w:cs="Arial"/>
          <w:b w:val="0"/>
        </w:rPr>
        <w:t xml:space="preserve"> hodin za </w:t>
      </w:r>
      <w:r w:rsidR="007C6F1D" w:rsidRPr="004F1A7E">
        <w:rPr>
          <w:rFonts w:ascii="Arial" w:hAnsi="Arial" w:cs="Arial"/>
          <w:b w:val="0"/>
        </w:rPr>
        <w:t xml:space="preserve">1 x 3 měsíce, a to </w:t>
      </w:r>
      <w:r w:rsidRPr="004F1A7E">
        <w:rPr>
          <w:rFonts w:ascii="Arial" w:hAnsi="Arial" w:cs="Arial"/>
          <w:b w:val="0"/>
        </w:rPr>
        <w:t xml:space="preserve">v maximálním počtu </w:t>
      </w:r>
      <w:r w:rsidR="007C6F1D" w:rsidRPr="004F1A7E">
        <w:rPr>
          <w:rFonts w:ascii="Arial" w:hAnsi="Arial" w:cs="Arial"/>
          <w:b w:val="0"/>
        </w:rPr>
        <w:t>4</w:t>
      </w:r>
      <w:r w:rsidRPr="004F1A7E">
        <w:rPr>
          <w:rFonts w:ascii="Arial" w:hAnsi="Arial" w:cs="Arial"/>
          <w:b w:val="0"/>
        </w:rPr>
        <w:t xml:space="preserve"> osob na jedno školení. </w:t>
      </w:r>
      <w:r w:rsidR="00BC4685" w:rsidRPr="004F1A7E">
        <w:rPr>
          <w:rFonts w:ascii="Arial" w:hAnsi="Arial" w:cs="Arial"/>
          <w:b w:val="0"/>
        </w:rPr>
        <w:t>Po</w:t>
      </w:r>
      <w:r w:rsidRPr="004F1A7E">
        <w:rPr>
          <w:rFonts w:ascii="Arial" w:hAnsi="Arial" w:cs="Arial"/>
          <w:b w:val="0"/>
        </w:rPr>
        <w:t xml:space="preserve"> absolvov</w:t>
      </w:r>
      <w:r w:rsidR="00BC4685" w:rsidRPr="004F1A7E">
        <w:rPr>
          <w:rFonts w:ascii="Arial" w:hAnsi="Arial" w:cs="Arial"/>
          <w:b w:val="0"/>
        </w:rPr>
        <w:t>ání</w:t>
      </w:r>
      <w:r w:rsidRPr="004F1A7E">
        <w:rPr>
          <w:rFonts w:ascii="Arial" w:hAnsi="Arial" w:cs="Arial"/>
          <w:b w:val="0"/>
        </w:rPr>
        <w:t xml:space="preserve"> školení bude vyhotoveno osvědčení ve 2 originálech na jméno proškolené osoby. Osvědčení musí obsahovat minimálně jméno, příjmení a datum narození proškolené osoby a rozsah oprávnění. Jeden originál si ponechá Zhotovitel a druhý originál bude předán Objednateli.</w:t>
      </w:r>
    </w:p>
    <w:p w14:paraId="5FC1C7B2" w14:textId="77777777" w:rsidR="006130A6" w:rsidRPr="004F1A7E" w:rsidRDefault="006130A6" w:rsidP="00D01846">
      <w:pPr>
        <w:snapToGrid w:val="0"/>
        <w:ind w:left="1701"/>
        <w:jc w:val="both"/>
        <w:rPr>
          <w:rFonts w:ascii="Arial" w:hAnsi="Arial" w:cs="Arial"/>
        </w:rPr>
      </w:pPr>
    </w:p>
    <w:p w14:paraId="4B930051" w14:textId="0E7BA6C7" w:rsidR="00D45C8D" w:rsidRPr="004F1A7E" w:rsidRDefault="00A553B3" w:rsidP="0053381A">
      <w:pPr>
        <w:spacing w:after="120"/>
        <w:ind w:left="851" w:hanging="567"/>
        <w:jc w:val="both"/>
        <w:rPr>
          <w:rFonts w:ascii="Arial" w:eastAsia="Calibri" w:hAnsi="Arial" w:cs="Arial"/>
          <w:b/>
          <w:lang w:eastAsia="en-US"/>
        </w:rPr>
      </w:pPr>
      <w:r w:rsidRPr="004F1A7E">
        <w:rPr>
          <w:rFonts w:ascii="Arial" w:eastAsia="Calibri" w:hAnsi="Arial" w:cs="Arial"/>
          <w:b/>
          <w:lang w:eastAsia="en-US"/>
        </w:rPr>
        <w:t>2.2.</w:t>
      </w:r>
      <w:r w:rsidRPr="004F1A7E">
        <w:rPr>
          <w:rFonts w:ascii="Arial" w:eastAsia="Calibri" w:hAnsi="Arial" w:cs="Arial"/>
          <w:b/>
          <w:lang w:eastAsia="en-US"/>
        </w:rPr>
        <w:tab/>
      </w:r>
      <w:r w:rsidR="006C50F2" w:rsidRPr="004F1A7E">
        <w:rPr>
          <w:rFonts w:ascii="Arial" w:eastAsia="Calibri" w:hAnsi="Arial" w:cs="Arial"/>
          <w:b/>
          <w:lang w:eastAsia="en-US"/>
        </w:rPr>
        <w:t>Servisní služby</w:t>
      </w:r>
      <w:r w:rsidR="00D45C8D" w:rsidRPr="004F1A7E">
        <w:rPr>
          <w:rFonts w:ascii="Arial" w:eastAsia="Calibri" w:hAnsi="Arial" w:cs="Arial"/>
          <w:b/>
          <w:lang w:eastAsia="en-US"/>
        </w:rPr>
        <w:t xml:space="preserve"> nad rámec paušální ceny:</w:t>
      </w:r>
    </w:p>
    <w:p w14:paraId="617FEEF4" w14:textId="534A647A" w:rsidR="00D45C8D" w:rsidRPr="004F1A7E" w:rsidRDefault="002B751A" w:rsidP="0053381A">
      <w:pPr>
        <w:ind w:left="1560" w:hanging="709"/>
        <w:jc w:val="both"/>
        <w:rPr>
          <w:rFonts w:ascii="Arial" w:eastAsia="Calibri" w:hAnsi="Arial" w:cs="Arial"/>
          <w:color w:val="000000"/>
          <w:lang w:eastAsia="en-US"/>
        </w:rPr>
      </w:pPr>
      <w:r w:rsidRPr="004F1A7E">
        <w:rPr>
          <w:rFonts w:ascii="Arial" w:eastAsia="Calibri" w:hAnsi="Arial" w:cs="Arial"/>
          <w:lang w:eastAsia="en-US"/>
        </w:rPr>
        <w:t>2.2.1.</w:t>
      </w:r>
      <w:r w:rsidRPr="004F1A7E">
        <w:rPr>
          <w:rFonts w:ascii="Arial" w:eastAsia="Calibri" w:hAnsi="Arial" w:cs="Arial"/>
          <w:lang w:eastAsia="en-US"/>
        </w:rPr>
        <w:tab/>
      </w:r>
      <w:r w:rsidR="00D45C8D" w:rsidRPr="004F1A7E">
        <w:rPr>
          <w:rFonts w:ascii="Arial" w:eastAsia="Calibri" w:hAnsi="Arial" w:cs="Arial"/>
          <w:b/>
          <w:lang w:eastAsia="en-US"/>
        </w:rPr>
        <w:t>Práce na mimozáručních opravách</w:t>
      </w:r>
      <w:r w:rsidR="00D45C8D" w:rsidRPr="004F1A7E">
        <w:rPr>
          <w:rFonts w:ascii="Arial" w:eastAsia="Calibri" w:hAnsi="Arial" w:cs="Arial"/>
          <w:lang w:eastAsia="en-US"/>
        </w:rPr>
        <w:t xml:space="preserve"> </w:t>
      </w:r>
    </w:p>
    <w:p w14:paraId="03FEE415" w14:textId="2AB66F5A" w:rsidR="00D45C8D" w:rsidRPr="004F1A7E" w:rsidRDefault="00D45C8D" w:rsidP="0053381A">
      <w:pPr>
        <w:spacing w:after="120"/>
        <w:ind w:left="1559"/>
        <w:jc w:val="both"/>
        <w:rPr>
          <w:rFonts w:ascii="Arial" w:eastAsia="Calibri" w:hAnsi="Arial" w:cs="Arial"/>
          <w:lang w:eastAsia="en-US"/>
        </w:rPr>
      </w:pPr>
      <w:r w:rsidRPr="004F1A7E">
        <w:rPr>
          <w:rFonts w:ascii="Arial" w:eastAsia="Calibri" w:hAnsi="Arial" w:cs="Arial"/>
          <w:lang w:eastAsia="en-US"/>
        </w:rPr>
        <w:t xml:space="preserve">Zhotovitel je oprávněn účtovat Objednateli výkony spojené s opravou nahlášené provozní poruchy na základě zakázkového listu stvrzeného podpisem pověřené osoby Objednatele (viz </w:t>
      </w:r>
      <w:r w:rsidR="00932BDE" w:rsidRPr="004F1A7E">
        <w:rPr>
          <w:rFonts w:ascii="Arial" w:eastAsia="Calibri" w:hAnsi="Arial" w:cs="Arial"/>
          <w:lang w:eastAsia="en-US"/>
        </w:rPr>
        <w:t>Č</w:t>
      </w:r>
      <w:r w:rsidRPr="004F1A7E">
        <w:rPr>
          <w:rFonts w:ascii="Arial" w:eastAsia="Calibri" w:hAnsi="Arial" w:cs="Arial"/>
          <w:lang w:eastAsia="en-US"/>
        </w:rPr>
        <w:t>l. X</w:t>
      </w:r>
      <w:r w:rsidR="00372582" w:rsidRPr="004F1A7E">
        <w:rPr>
          <w:rFonts w:ascii="Arial" w:eastAsia="Calibri" w:hAnsi="Arial" w:cs="Arial"/>
          <w:lang w:eastAsia="en-US"/>
        </w:rPr>
        <w:t>V</w:t>
      </w:r>
      <w:r w:rsidRPr="004F1A7E">
        <w:rPr>
          <w:rFonts w:ascii="Arial" w:eastAsia="Calibri" w:hAnsi="Arial" w:cs="Arial"/>
          <w:lang w:eastAsia="en-US"/>
        </w:rPr>
        <w:t xml:space="preserve">. odst. </w:t>
      </w:r>
      <w:r w:rsidR="00372582" w:rsidRPr="004F1A7E">
        <w:rPr>
          <w:rFonts w:ascii="Arial" w:eastAsia="Calibri" w:hAnsi="Arial" w:cs="Arial"/>
          <w:lang w:eastAsia="en-US"/>
        </w:rPr>
        <w:t>8</w:t>
      </w:r>
      <w:r w:rsidR="00932BDE" w:rsidRPr="004F1A7E">
        <w:rPr>
          <w:rFonts w:ascii="Arial" w:eastAsia="Calibri" w:hAnsi="Arial" w:cs="Arial"/>
          <w:lang w:eastAsia="en-US"/>
        </w:rPr>
        <w:t>.</w:t>
      </w:r>
      <w:r w:rsidRPr="004F1A7E">
        <w:rPr>
          <w:rFonts w:ascii="Arial" w:eastAsia="Calibri" w:hAnsi="Arial" w:cs="Arial"/>
          <w:lang w:eastAsia="en-US"/>
        </w:rPr>
        <w:t xml:space="preserve"> této </w:t>
      </w:r>
      <w:r w:rsidR="00895204">
        <w:rPr>
          <w:rFonts w:ascii="Arial" w:eastAsia="Calibri" w:hAnsi="Arial" w:cs="Arial"/>
          <w:lang w:eastAsia="en-US"/>
        </w:rPr>
        <w:t>S</w:t>
      </w:r>
      <w:r w:rsidRPr="004F1A7E">
        <w:rPr>
          <w:rFonts w:ascii="Arial" w:eastAsia="Calibri" w:hAnsi="Arial" w:cs="Arial"/>
          <w:lang w:eastAsia="en-US"/>
        </w:rPr>
        <w:t>mlouvy).</w:t>
      </w:r>
    </w:p>
    <w:p w14:paraId="64809A25" w14:textId="7A73FAE3" w:rsidR="00D45C8D" w:rsidRPr="004F1A7E" w:rsidRDefault="00D45C8D" w:rsidP="0053381A">
      <w:pPr>
        <w:pStyle w:val="Odstavecseseznamem"/>
        <w:widowControl w:val="0"/>
        <w:numPr>
          <w:ilvl w:val="2"/>
          <w:numId w:val="24"/>
        </w:numPr>
        <w:snapToGrid w:val="0"/>
        <w:jc w:val="both"/>
        <w:rPr>
          <w:rFonts w:ascii="Arial" w:hAnsi="Arial" w:cs="Arial"/>
          <w:b/>
        </w:rPr>
      </w:pPr>
      <w:r w:rsidRPr="004F1A7E">
        <w:rPr>
          <w:rFonts w:ascii="Arial" w:hAnsi="Arial" w:cs="Arial"/>
          <w:b/>
        </w:rPr>
        <w:t>Opravy vad způsobených vandalismem, nevhodným zacházením nebo živlem</w:t>
      </w:r>
    </w:p>
    <w:p w14:paraId="271E49A1" w14:textId="7A13D605" w:rsidR="00624C63" w:rsidRPr="00260477" w:rsidRDefault="00D45C8D" w:rsidP="00481516">
      <w:pPr>
        <w:pStyle w:val="Odstavecseseznamem"/>
        <w:widowControl w:val="0"/>
        <w:numPr>
          <w:ilvl w:val="3"/>
          <w:numId w:val="24"/>
        </w:numPr>
        <w:autoSpaceDE w:val="0"/>
        <w:autoSpaceDN w:val="0"/>
        <w:adjustRightInd w:val="0"/>
        <w:snapToGrid w:val="0"/>
        <w:spacing w:after="60"/>
        <w:ind w:left="2410" w:hanging="851"/>
        <w:jc w:val="both"/>
        <w:rPr>
          <w:rFonts w:ascii="Arial" w:eastAsiaTheme="minorHAnsi" w:hAnsi="Arial" w:cs="Arial"/>
          <w:lang w:eastAsia="en-US"/>
        </w:rPr>
      </w:pPr>
      <w:r w:rsidRPr="00260477">
        <w:rPr>
          <w:rFonts w:ascii="Arial" w:hAnsi="Arial" w:cs="Arial"/>
          <w:color w:val="000000"/>
        </w:rPr>
        <w:t>budou prováděny na základě písemné objednávky Objednatele vyhotovené</w:t>
      </w:r>
      <w:r w:rsidR="00260477">
        <w:rPr>
          <w:rFonts w:ascii="Arial" w:hAnsi="Arial" w:cs="Arial"/>
          <w:color w:val="000000"/>
        </w:rPr>
        <w:t xml:space="preserve"> </w:t>
      </w:r>
      <w:r w:rsidRPr="00260477">
        <w:rPr>
          <w:rFonts w:ascii="Arial" w:hAnsi="Arial" w:cs="Arial"/>
          <w:color w:val="000000"/>
        </w:rPr>
        <w:t>na podkladě jím předem vyžádané cenové nabídky Zhotovitele.</w:t>
      </w:r>
      <w:r w:rsidR="00624C63" w:rsidRPr="00260477">
        <w:rPr>
          <w:rFonts w:ascii="Arial" w:hAnsi="Arial" w:cs="Arial"/>
          <w:color w:val="000000"/>
        </w:rPr>
        <w:t xml:space="preserve"> Objednávky </w:t>
      </w:r>
      <w:r w:rsidR="00624C63" w:rsidRPr="00260477">
        <w:rPr>
          <w:rFonts w:ascii="Arial" w:hAnsi="Arial" w:cs="Arial"/>
          <w:color w:val="000000"/>
        </w:rPr>
        <w:lastRenderedPageBreak/>
        <w:t xml:space="preserve">budou vystavovány pověřenými osobami Objednatele (viz </w:t>
      </w:r>
      <w:r w:rsidR="0091331F" w:rsidRPr="00260477">
        <w:rPr>
          <w:rFonts w:ascii="Arial" w:hAnsi="Arial" w:cs="Arial"/>
          <w:color w:val="000000"/>
        </w:rPr>
        <w:t>Č</w:t>
      </w:r>
      <w:r w:rsidR="00624C63" w:rsidRPr="00260477">
        <w:rPr>
          <w:rFonts w:ascii="Arial" w:hAnsi="Arial" w:cs="Arial"/>
          <w:color w:val="000000"/>
        </w:rPr>
        <w:t>l. XV. odst. 8</w:t>
      </w:r>
      <w:r w:rsidR="0091331F" w:rsidRPr="00260477">
        <w:rPr>
          <w:rFonts w:ascii="Arial" w:hAnsi="Arial" w:cs="Arial"/>
          <w:color w:val="000000"/>
        </w:rPr>
        <w:t>.</w:t>
      </w:r>
      <w:r w:rsidR="00624C63" w:rsidRPr="00260477">
        <w:rPr>
          <w:rFonts w:ascii="Arial" w:hAnsi="Arial" w:cs="Arial"/>
          <w:color w:val="000000"/>
        </w:rPr>
        <w:t xml:space="preserve"> této </w:t>
      </w:r>
      <w:r w:rsidR="0091331F" w:rsidRPr="00260477">
        <w:rPr>
          <w:rFonts w:ascii="Arial" w:hAnsi="Arial" w:cs="Arial"/>
          <w:color w:val="000000"/>
        </w:rPr>
        <w:t>S</w:t>
      </w:r>
      <w:r w:rsidR="00624C63" w:rsidRPr="00260477">
        <w:rPr>
          <w:rFonts w:ascii="Arial" w:hAnsi="Arial" w:cs="Arial"/>
          <w:color w:val="000000"/>
        </w:rPr>
        <w:t>mlouvy)</w:t>
      </w:r>
      <w:r w:rsidR="0091331F" w:rsidRPr="00260477">
        <w:rPr>
          <w:rFonts w:ascii="Arial" w:hAnsi="Arial" w:cs="Arial"/>
          <w:color w:val="000000"/>
        </w:rPr>
        <w:t>.</w:t>
      </w:r>
    </w:p>
    <w:p w14:paraId="7137BFBC" w14:textId="0FF8F6AE" w:rsidR="00D45C8D" w:rsidRPr="004F1A7E" w:rsidRDefault="00087189" w:rsidP="000F5FF3">
      <w:pPr>
        <w:pStyle w:val="Odstavecseseznamem"/>
        <w:widowControl w:val="0"/>
        <w:numPr>
          <w:ilvl w:val="3"/>
          <w:numId w:val="24"/>
        </w:numPr>
        <w:snapToGrid w:val="0"/>
        <w:spacing w:after="60"/>
        <w:ind w:left="2410" w:hanging="851"/>
        <w:jc w:val="both"/>
        <w:rPr>
          <w:rFonts w:ascii="Arial" w:hAnsi="Arial" w:cs="Arial"/>
        </w:rPr>
      </w:pPr>
      <w:r w:rsidRPr="004F1A7E">
        <w:rPr>
          <w:rFonts w:ascii="Arial" w:hAnsi="Arial" w:cs="Arial"/>
        </w:rPr>
        <w:t>Z</w:t>
      </w:r>
      <w:r w:rsidR="00D45C8D" w:rsidRPr="004F1A7E">
        <w:rPr>
          <w:rFonts w:ascii="Arial" w:hAnsi="Arial" w:cs="Arial"/>
        </w:rPr>
        <w:t xml:space="preserve">hotovitel je povinen v závislosti na druhu požadovaného výkonu vypracovat pro Objednatele písemnou nabídku. </w:t>
      </w:r>
    </w:p>
    <w:p w14:paraId="02C371D5" w14:textId="2348AB1D" w:rsidR="00D45C8D" w:rsidRPr="004F1A7E" w:rsidRDefault="00D45C8D" w:rsidP="0053381A">
      <w:pPr>
        <w:pStyle w:val="Odstavecseseznamem"/>
        <w:widowControl w:val="0"/>
        <w:numPr>
          <w:ilvl w:val="3"/>
          <w:numId w:val="24"/>
        </w:numPr>
        <w:snapToGrid w:val="0"/>
        <w:spacing w:after="120"/>
        <w:ind w:left="2410" w:hanging="851"/>
        <w:jc w:val="both"/>
        <w:rPr>
          <w:rFonts w:ascii="Arial" w:hAnsi="Arial" w:cs="Arial"/>
        </w:rPr>
      </w:pPr>
      <w:r w:rsidRPr="004F1A7E">
        <w:rPr>
          <w:rFonts w:ascii="Arial" w:hAnsi="Arial" w:cs="Arial"/>
        </w:rPr>
        <w:t>Zhotovitel provede objednanou službu či výkon ve lhůtě přiměřené či obvyklé vzhledem k povaze a rozsahu objednaného plnění počítané ode dne potvrzení konkrétní objednávky Objednatele Zhotovitelem.</w:t>
      </w:r>
    </w:p>
    <w:p w14:paraId="35D9423D" w14:textId="1DB1730D" w:rsidR="00AD5F31" w:rsidRPr="004F1A7E" w:rsidRDefault="00AD5F31" w:rsidP="0053381A">
      <w:pPr>
        <w:pStyle w:val="Odstavecseseznamem"/>
        <w:widowControl w:val="0"/>
        <w:numPr>
          <w:ilvl w:val="1"/>
          <w:numId w:val="24"/>
        </w:numPr>
        <w:snapToGrid w:val="0"/>
        <w:spacing w:after="60"/>
        <w:ind w:left="851" w:hanging="567"/>
        <w:jc w:val="both"/>
        <w:rPr>
          <w:rFonts w:ascii="Arial" w:hAnsi="Arial" w:cs="Arial"/>
          <w:b/>
        </w:rPr>
      </w:pPr>
      <w:r w:rsidRPr="004F1A7E">
        <w:rPr>
          <w:rFonts w:ascii="Arial" w:hAnsi="Arial" w:cs="Arial"/>
        </w:rPr>
        <w:t>Záruční opravy, údržba a servis zdvihacích zařízení budou prováděny Zhotovitelem v rámci bezplatného záručního servisu.</w:t>
      </w:r>
    </w:p>
    <w:p w14:paraId="4BBD6AF7" w14:textId="77777777" w:rsidR="0091331F" w:rsidRPr="004F1A7E" w:rsidRDefault="0091331F" w:rsidP="0053381A">
      <w:pPr>
        <w:pStyle w:val="Odstavecseseznamem"/>
        <w:widowControl w:val="0"/>
        <w:snapToGrid w:val="0"/>
        <w:spacing w:after="60"/>
        <w:ind w:left="0"/>
        <w:jc w:val="both"/>
        <w:rPr>
          <w:rFonts w:ascii="Arial" w:hAnsi="Arial" w:cs="Arial"/>
        </w:rPr>
      </w:pPr>
    </w:p>
    <w:p w14:paraId="05EE4086" w14:textId="77777777" w:rsidR="00507F02" w:rsidRPr="004F1A7E" w:rsidRDefault="00507F02" w:rsidP="00507F02">
      <w:pPr>
        <w:pStyle w:val="Zkladntextodsazen"/>
        <w:spacing w:after="0"/>
        <w:ind w:left="0"/>
        <w:contextualSpacing/>
        <w:jc w:val="center"/>
        <w:rPr>
          <w:rFonts w:ascii="Arial" w:hAnsi="Arial" w:cs="Arial"/>
          <w:b/>
        </w:rPr>
      </w:pPr>
      <w:r w:rsidRPr="004F1A7E">
        <w:rPr>
          <w:rFonts w:ascii="Arial" w:hAnsi="Arial" w:cs="Arial"/>
          <w:b/>
        </w:rPr>
        <w:t>Článek II.</w:t>
      </w:r>
    </w:p>
    <w:p w14:paraId="202E12A6" w14:textId="7BF9A840" w:rsidR="00507F02" w:rsidRPr="004F1A7E" w:rsidRDefault="00507F02">
      <w:pPr>
        <w:pStyle w:val="Zkladntextodsazen"/>
        <w:ind w:left="0"/>
        <w:jc w:val="center"/>
        <w:rPr>
          <w:rFonts w:ascii="Arial" w:hAnsi="Arial" w:cs="Arial"/>
          <w:b/>
        </w:rPr>
      </w:pPr>
      <w:r w:rsidRPr="004F1A7E">
        <w:rPr>
          <w:rFonts w:ascii="Arial" w:hAnsi="Arial" w:cs="Arial"/>
          <w:b/>
        </w:rPr>
        <w:t>Místo a doba plnění</w:t>
      </w:r>
    </w:p>
    <w:p w14:paraId="228E2619" w14:textId="0BB59D7B" w:rsidR="00507F02" w:rsidRPr="004F1A7E" w:rsidRDefault="00507F02" w:rsidP="006B0F65">
      <w:pPr>
        <w:pStyle w:val="slovn1"/>
        <w:numPr>
          <w:ilvl w:val="0"/>
          <w:numId w:val="8"/>
        </w:numPr>
        <w:spacing w:line="240" w:lineRule="auto"/>
        <w:ind w:left="425" w:hanging="425"/>
        <w:jc w:val="both"/>
        <w:rPr>
          <w:rFonts w:ascii="Arial" w:hAnsi="Arial" w:cs="Arial"/>
          <w:sz w:val="20"/>
          <w:szCs w:val="20"/>
        </w:rPr>
      </w:pPr>
      <w:r w:rsidRPr="004F1A7E">
        <w:rPr>
          <w:rFonts w:ascii="Arial" w:hAnsi="Arial" w:cs="Arial"/>
          <w:sz w:val="20"/>
          <w:szCs w:val="20"/>
        </w:rPr>
        <w:t xml:space="preserve">Místem realizace díla </w:t>
      </w:r>
      <w:r w:rsidR="00667EB0" w:rsidRPr="004F1A7E">
        <w:rPr>
          <w:rFonts w:ascii="Arial" w:hAnsi="Arial" w:cs="Arial"/>
          <w:sz w:val="20"/>
          <w:szCs w:val="20"/>
        </w:rPr>
        <w:t xml:space="preserve">a plnění servisních služeb </w:t>
      </w:r>
      <w:r w:rsidRPr="004F1A7E">
        <w:rPr>
          <w:rFonts w:ascii="Arial" w:hAnsi="Arial" w:cs="Arial"/>
          <w:sz w:val="20"/>
          <w:szCs w:val="20"/>
        </w:rPr>
        <w:t xml:space="preserve">je budova Objednatele </w:t>
      </w:r>
      <w:r w:rsidR="00667EB0" w:rsidRPr="004F1A7E">
        <w:rPr>
          <w:rFonts w:ascii="Arial" w:hAnsi="Arial" w:cs="Arial"/>
          <w:sz w:val="20"/>
          <w:szCs w:val="20"/>
        </w:rPr>
        <w:t xml:space="preserve">– </w:t>
      </w:r>
      <w:r w:rsidR="00984C46" w:rsidRPr="004F1A7E">
        <w:rPr>
          <w:rFonts w:ascii="Arial" w:hAnsi="Arial" w:cs="Arial"/>
          <w:sz w:val="20"/>
          <w:szCs w:val="20"/>
        </w:rPr>
        <w:t>Klientské pracoviště</w:t>
      </w:r>
      <w:r w:rsidR="00667EB0" w:rsidRPr="004F1A7E">
        <w:rPr>
          <w:rFonts w:ascii="Arial" w:hAnsi="Arial" w:cs="Arial"/>
          <w:sz w:val="20"/>
          <w:szCs w:val="20"/>
        </w:rPr>
        <w:t xml:space="preserve"> VZ</w:t>
      </w:r>
      <w:r w:rsidR="00F4730E" w:rsidRPr="004F1A7E">
        <w:rPr>
          <w:rFonts w:ascii="Arial" w:hAnsi="Arial" w:cs="Arial"/>
          <w:sz w:val="20"/>
          <w:szCs w:val="20"/>
        </w:rPr>
        <w:t xml:space="preserve">P ČR </w:t>
      </w:r>
      <w:r w:rsidRPr="004F1A7E">
        <w:rPr>
          <w:rFonts w:ascii="Arial" w:hAnsi="Arial" w:cs="Arial"/>
          <w:sz w:val="20"/>
          <w:szCs w:val="20"/>
        </w:rPr>
        <w:t xml:space="preserve">na adrese: </w:t>
      </w:r>
      <w:r w:rsidR="008659AE">
        <w:rPr>
          <w:rFonts w:ascii="Arial" w:hAnsi="Arial" w:cs="Arial"/>
          <w:sz w:val="20"/>
          <w:szCs w:val="20"/>
        </w:rPr>
        <w:t>Štefánikova 14</w:t>
      </w:r>
      <w:r w:rsidR="00A95807">
        <w:rPr>
          <w:rFonts w:ascii="Arial" w:hAnsi="Arial" w:cs="Arial"/>
          <w:sz w:val="20"/>
          <w:szCs w:val="20"/>
        </w:rPr>
        <w:t xml:space="preserve">, </w:t>
      </w:r>
      <w:r w:rsidR="008659AE">
        <w:rPr>
          <w:rFonts w:ascii="Arial" w:hAnsi="Arial" w:cs="Arial"/>
          <w:sz w:val="20"/>
          <w:szCs w:val="20"/>
        </w:rPr>
        <w:t>695 01 Hodonín</w:t>
      </w:r>
      <w:r w:rsidRPr="004F1A7E">
        <w:rPr>
          <w:rFonts w:ascii="Arial" w:hAnsi="Arial" w:cs="Arial"/>
          <w:sz w:val="20"/>
          <w:szCs w:val="20"/>
        </w:rPr>
        <w:t>.</w:t>
      </w:r>
    </w:p>
    <w:p w14:paraId="425864F9" w14:textId="77777777" w:rsidR="00507F02" w:rsidRPr="004F1A7E" w:rsidRDefault="00507F02" w:rsidP="006B0F65">
      <w:pPr>
        <w:pStyle w:val="slovn1"/>
        <w:numPr>
          <w:ilvl w:val="0"/>
          <w:numId w:val="8"/>
        </w:numPr>
        <w:spacing w:before="120" w:after="60" w:line="240" w:lineRule="auto"/>
        <w:ind w:left="425" w:hanging="425"/>
        <w:jc w:val="both"/>
        <w:rPr>
          <w:rFonts w:ascii="Arial" w:hAnsi="Arial" w:cs="Arial"/>
          <w:sz w:val="20"/>
          <w:szCs w:val="20"/>
        </w:rPr>
      </w:pPr>
      <w:r w:rsidRPr="004F1A7E">
        <w:rPr>
          <w:rFonts w:ascii="Arial" w:hAnsi="Arial" w:cs="Arial"/>
          <w:sz w:val="20"/>
          <w:szCs w:val="20"/>
        </w:rPr>
        <w:t>Zhotovitel se zavazuje dílo provést, dokončit a předat Objednateli v těchto termínech:</w:t>
      </w:r>
    </w:p>
    <w:p w14:paraId="542680C5" w14:textId="4D8CF673" w:rsidR="00507F02" w:rsidRPr="004F1A7E" w:rsidRDefault="00507F02" w:rsidP="006B0F65">
      <w:pPr>
        <w:pStyle w:val="slovn1"/>
        <w:numPr>
          <w:ilvl w:val="1"/>
          <w:numId w:val="9"/>
        </w:numPr>
        <w:spacing w:before="120" w:after="60"/>
        <w:ind w:left="851" w:hanging="425"/>
        <w:jc w:val="both"/>
        <w:rPr>
          <w:rFonts w:ascii="Arial" w:hAnsi="Arial" w:cs="Arial"/>
          <w:sz w:val="20"/>
          <w:szCs w:val="20"/>
        </w:rPr>
      </w:pPr>
      <w:r w:rsidRPr="004F1A7E">
        <w:rPr>
          <w:rFonts w:ascii="Arial" w:hAnsi="Arial" w:cs="Arial"/>
          <w:sz w:val="20"/>
          <w:szCs w:val="20"/>
        </w:rPr>
        <w:t xml:space="preserve">Zahájení díla: </w:t>
      </w:r>
      <w:r w:rsidR="006F3FB9">
        <w:rPr>
          <w:rFonts w:ascii="Arial" w:hAnsi="Arial" w:cs="Arial"/>
          <w:sz w:val="20"/>
          <w:szCs w:val="20"/>
        </w:rPr>
        <w:tab/>
      </w:r>
      <w:r w:rsidR="006F3FB9">
        <w:rPr>
          <w:rFonts w:ascii="Arial" w:hAnsi="Arial" w:cs="Arial"/>
          <w:sz w:val="20"/>
          <w:szCs w:val="20"/>
        </w:rPr>
        <w:tab/>
      </w:r>
      <w:r w:rsidR="006F3FB9">
        <w:rPr>
          <w:rFonts w:ascii="Arial" w:hAnsi="Arial" w:cs="Arial"/>
          <w:sz w:val="20"/>
          <w:szCs w:val="20"/>
        </w:rPr>
        <w:tab/>
      </w:r>
      <w:r w:rsidR="006F3FB9">
        <w:rPr>
          <w:rFonts w:ascii="Arial" w:hAnsi="Arial" w:cs="Arial"/>
          <w:sz w:val="20"/>
          <w:szCs w:val="20"/>
        </w:rPr>
        <w:tab/>
      </w:r>
      <w:r w:rsidR="006F3FB9">
        <w:rPr>
          <w:rFonts w:ascii="Arial" w:hAnsi="Arial" w:cs="Arial"/>
          <w:sz w:val="20"/>
          <w:szCs w:val="20"/>
        </w:rPr>
        <w:tab/>
      </w:r>
      <w:r w:rsidRPr="004F1A7E">
        <w:rPr>
          <w:rFonts w:ascii="Arial" w:hAnsi="Arial" w:cs="Arial"/>
          <w:sz w:val="20"/>
          <w:szCs w:val="20"/>
        </w:rPr>
        <w:tab/>
      </w:r>
      <w:r w:rsidRPr="00481516">
        <w:rPr>
          <w:rFonts w:ascii="Arial" w:hAnsi="Arial" w:cs="Arial"/>
          <w:b/>
          <w:sz w:val="20"/>
          <w:szCs w:val="20"/>
        </w:rPr>
        <w:t>dnem nabytí účinnosti Smlouvy</w:t>
      </w:r>
      <w:r w:rsidRPr="004F1A7E">
        <w:rPr>
          <w:rFonts w:ascii="Arial" w:hAnsi="Arial" w:cs="Arial"/>
          <w:sz w:val="20"/>
          <w:szCs w:val="20"/>
        </w:rPr>
        <w:t>.</w:t>
      </w:r>
    </w:p>
    <w:p w14:paraId="6426D703" w14:textId="660675B3" w:rsidR="00507F02" w:rsidRPr="004F1A7E" w:rsidRDefault="00507F02">
      <w:pPr>
        <w:pStyle w:val="slovn1"/>
        <w:numPr>
          <w:ilvl w:val="1"/>
          <w:numId w:val="9"/>
        </w:numPr>
        <w:spacing w:before="120" w:after="60" w:line="240" w:lineRule="auto"/>
        <w:ind w:left="851" w:hanging="425"/>
        <w:jc w:val="both"/>
        <w:rPr>
          <w:rFonts w:ascii="Arial" w:hAnsi="Arial" w:cs="Arial"/>
          <w:sz w:val="20"/>
          <w:szCs w:val="20"/>
        </w:rPr>
      </w:pPr>
      <w:r w:rsidRPr="004F1A7E">
        <w:rPr>
          <w:rFonts w:ascii="Arial" w:hAnsi="Arial" w:cs="Arial"/>
          <w:sz w:val="20"/>
          <w:szCs w:val="20"/>
        </w:rPr>
        <w:t xml:space="preserve">Zpracování prováděcí </w:t>
      </w:r>
      <w:r w:rsidR="006451B9" w:rsidRPr="004F1A7E">
        <w:rPr>
          <w:rFonts w:ascii="Arial" w:hAnsi="Arial" w:cs="Arial"/>
          <w:sz w:val="20"/>
          <w:szCs w:val="20"/>
        </w:rPr>
        <w:t>PD</w:t>
      </w:r>
      <w:r w:rsidRPr="004F1A7E">
        <w:rPr>
          <w:rFonts w:ascii="Arial" w:hAnsi="Arial" w:cs="Arial"/>
          <w:sz w:val="20"/>
          <w:szCs w:val="20"/>
        </w:rPr>
        <w:t xml:space="preserve"> a jej</w:t>
      </w:r>
      <w:r w:rsidR="000B05B8">
        <w:rPr>
          <w:rFonts w:ascii="Arial" w:hAnsi="Arial" w:cs="Arial"/>
          <w:sz w:val="20"/>
          <w:szCs w:val="20"/>
        </w:rPr>
        <w:t>í</w:t>
      </w:r>
      <w:r w:rsidRPr="004F1A7E">
        <w:rPr>
          <w:rFonts w:ascii="Arial" w:hAnsi="Arial" w:cs="Arial"/>
          <w:sz w:val="20"/>
          <w:szCs w:val="20"/>
        </w:rPr>
        <w:t xml:space="preserve"> předložení Objednateli k odsouhlasení:</w:t>
      </w:r>
      <w:r w:rsidR="00554596">
        <w:rPr>
          <w:rFonts w:ascii="Arial" w:hAnsi="Arial" w:cs="Arial"/>
          <w:sz w:val="20"/>
          <w:szCs w:val="20"/>
        </w:rPr>
        <w:tab/>
      </w:r>
      <w:r w:rsidRPr="003B32C0">
        <w:rPr>
          <w:rFonts w:ascii="Arial" w:hAnsi="Arial" w:cs="Arial"/>
          <w:b/>
          <w:sz w:val="20"/>
          <w:szCs w:val="20"/>
        </w:rPr>
        <w:t xml:space="preserve">do </w:t>
      </w:r>
      <w:r w:rsidR="00F7103F" w:rsidRPr="003B32C0">
        <w:rPr>
          <w:rFonts w:ascii="Arial" w:hAnsi="Arial" w:cs="Arial"/>
          <w:b/>
          <w:sz w:val="20"/>
          <w:szCs w:val="20"/>
        </w:rPr>
        <w:t>5</w:t>
      </w:r>
      <w:r w:rsidR="003F65E2" w:rsidRPr="003B32C0">
        <w:rPr>
          <w:rFonts w:ascii="Arial" w:hAnsi="Arial" w:cs="Arial"/>
          <w:b/>
          <w:sz w:val="20"/>
          <w:szCs w:val="20"/>
        </w:rPr>
        <w:t>0</w:t>
      </w:r>
      <w:r w:rsidRPr="003B32C0">
        <w:rPr>
          <w:rFonts w:ascii="Arial" w:hAnsi="Arial" w:cs="Arial"/>
          <w:b/>
          <w:sz w:val="20"/>
          <w:szCs w:val="20"/>
        </w:rPr>
        <w:t xml:space="preserve"> </w:t>
      </w:r>
      <w:r w:rsidR="003F65E2" w:rsidRPr="003B32C0">
        <w:rPr>
          <w:rFonts w:ascii="Arial" w:hAnsi="Arial" w:cs="Arial"/>
          <w:b/>
          <w:sz w:val="20"/>
          <w:szCs w:val="20"/>
        </w:rPr>
        <w:t>d</w:t>
      </w:r>
      <w:r w:rsidRPr="003B32C0">
        <w:rPr>
          <w:rFonts w:ascii="Arial" w:hAnsi="Arial" w:cs="Arial"/>
          <w:b/>
          <w:sz w:val="20"/>
          <w:szCs w:val="20"/>
        </w:rPr>
        <w:t>nů</w:t>
      </w:r>
      <w:r w:rsidRPr="004F1A7E">
        <w:rPr>
          <w:rFonts w:ascii="Arial" w:hAnsi="Arial" w:cs="Arial"/>
          <w:sz w:val="20"/>
          <w:szCs w:val="20"/>
        </w:rPr>
        <w:t xml:space="preserve"> od zahájení díla.</w:t>
      </w:r>
    </w:p>
    <w:p w14:paraId="411378F0" w14:textId="20DE45D8" w:rsidR="00507F02" w:rsidRPr="004F1A7E" w:rsidRDefault="00507F02" w:rsidP="006B0F65">
      <w:pPr>
        <w:pStyle w:val="slovn1"/>
        <w:numPr>
          <w:ilvl w:val="1"/>
          <w:numId w:val="9"/>
        </w:numPr>
        <w:spacing w:before="120" w:after="60" w:line="240" w:lineRule="auto"/>
        <w:ind w:left="850" w:hanging="425"/>
        <w:jc w:val="both"/>
        <w:rPr>
          <w:rFonts w:ascii="Arial" w:hAnsi="Arial" w:cs="Arial"/>
          <w:sz w:val="20"/>
          <w:szCs w:val="20"/>
        </w:rPr>
      </w:pPr>
      <w:r w:rsidRPr="004F1A7E">
        <w:rPr>
          <w:rFonts w:ascii="Arial" w:hAnsi="Arial" w:cs="Arial"/>
          <w:sz w:val="20"/>
          <w:szCs w:val="20"/>
        </w:rPr>
        <w:t>Projednání s DOSS a zajištění</w:t>
      </w:r>
      <w:r w:rsidR="00FF4C08" w:rsidRPr="004F1A7E">
        <w:rPr>
          <w:rFonts w:ascii="Arial" w:hAnsi="Arial" w:cs="Arial"/>
          <w:sz w:val="20"/>
          <w:szCs w:val="20"/>
        </w:rPr>
        <w:t xml:space="preserve"> podání žádosti </w:t>
      </w:r>
      <w:r w:rsidR="00F4730E" w:rsidRPr="004F1A7E">
        <w:rPr>
          <w:rFonts w:ascii="Arial" w:hAnsi="Arial" w:cs="Arial"/>
          <w:sz w:val="20"/>
          <w:szCs w:val="20"/>
        </w:rPr>
        <w:t xml:space="preserve">o vydání </w:t>
      </w:r>
      <w:r w:rsidRPr="004F1A7E">
        <w:rPr>
          <w:rFonts w:ascii="Arial" w:hAnsi="Arial" w:cs="Arial"/>
          <w:sz w:val="20"/>
          <w:szCs w:val="20"/>
        </w:rPr>
        <w:t xml:space="preserve">stavebního povolení včetně předložení </w:t>
      </w:r>
      <w:r w:rsidR="009B0F34" w:rsidRPr="004F1A7E">
        <w:rPr>
          <w:rFonts w:ascii="Arial" w:hAnsi="Arial" w:cs="Arial"/>
          <w:sz w:val="20"/>
          <w:szCs w:val="20"/>
        </w:rPr>
        <w:t>úřadem potvrze</w:t>
      </w:r>
      <w:r w:rsidR="00BD00C3" w:rsidRPr="004F1A7E">
        <w:rPr>
          <w:rFonts w:ascii="Arial" w:hAnsi="Arial" w:cs="Arial"/>
          <w:sz w:val="20"/>
          <w:szCs w:val="20"/>
        </w:rPr>
        <w:t xml:space="preserve">né </w:t>
      </w:r>
      <w:r w:rsidRPr="004F1A7E">
        <w:rPr>
          <w:rFonts w:ascii="Arial" w:hAnsi="Arial" w:cs="Arial"/>
          <w:sz w:val="20"/>
          <w:szCs w:val="20"/>
        </w:rPr>
        <w:t>kopi</w:t>
      </w:r>
      <w:r w:rsidR="00BD00C3" w:rsidRPr="004F1A7E">
        <w:rPr>
          <w:rFonts w:ascii="Arial" w:hAnsi="Arial" w:cs="Arial"/>
          <w:sz w:val="20"/>
          <w:szCs w:val="20"/>
        </w:rPr>
        <w:t>e</w:t>
      </w:r>
      <w:r w:rsidRPr="004F1A7E">
        <w:rPr>
          <w:rFonts w:ascii="Arial" w:hAnsi="Arial" w:cs="Arial"/>
          <w:sz w:val="20"/>
          <w:szCs w:val="20"/>
        </w:rPr>
        <w:t xml:space="preserve"> Objednateli</w:t>
      </w:r>
      <w:r w:rsidR="005B4097">
        <w:rPr>
          <w:rFonts w:ascii="Arial" w:hAnsi="Arial" w:cs="Arial"/>
          <w:sz w:val="20"/>
          <w:szCs w:val="20"/>
        </w:rPr>
        <w:t xml:space="preserve"> </w:t>
      </w:r>
      <w:r w:rsidR="00785C41">
        <w:rPr>
          <w:rFonts w:ascii="Arial" w:hAnsi="Arial" w:cs="Arial"/>
          <w:sz w:val="20"/>
          <w:szCs w:val="20"/>
        </w:rPr>
        <w:t>(</w:t>
      </w:r>
      <w:r w:rsidR="005B4097">
        <w:rPr>
          <w:rFonts w:ascii="Arial" w:hAnsi="Arial" w:cs="Arial"/>
          <w:sz w:val="20"/>
          <w:szCs w:val="20"/>
        </w:rPr>
        <w:t xml:space="preserve">pokud je </w:t>
      </w:r>
      <w:r w:rsidR="00915444">
        <w:rPr>
          <w:rFonts w:ascii="Arial" w:hAnsi="Arial" w:cs="Arial"/>
          <w:sz w:val="20"/>
          <w:szCs w:val="20"/>
        </w:rPr>
        <w:t>stavební povolení nezbytné</w:t>
      </w:r>
      <w:r w:rsidR="00785C41">
        <w:rPr>
          <w:rFonts w:ascii="Arial" w:hAnsi="Arial" w:cs="Arial"/>
          <w:sz w:val="20"/>
          <w:szCs w:val="20"/>
        </w:rPr>
        <w:t>)</w:t>
      </w:r>
      <w:r w:rsidR="00F4730E" w:rsidRPr="004F1A7E">
        <w:rPr>
          <w:rFonts w:ascii="Arial" w:hAnsi="Arial" w:cs="Arial"/>
          <w:sz w:val="20"/>
          <w:szCs w:val="20"/>
        </w:rPr>
        <w:t>:</w:t>
      </w:r>
      <w:r w:rsidR="00554596">
        <w:rPr>
          <w:rFonts w:ascii="Arial" w:hAnsi="Arial" w:cs="Arial"/>
          <w:sz w:val="20"/>
          <w:szCs w:val="20"/>
        </w:rPr>
        <w:tab/>
      </w:r>
      <w:r w:rsidRPr="003B32C0">
        <w:rPr>
          <w:rFonts w:ascii="Arial" w:hAnsi="Arial" w:cs="Arial"/>
          <w:b/>
          <w:sz w:val="20"/>
          <w:szCs w:val="20"/>
        </w:rPr>
        <w:t xml:space="preserve">do </w:t>
      </w:r>
      <w:r w:rsidR="009B6123" w:rsidRPr="003B32C0">
        <w:rPr>
          <w:rFonts w:ascii="Arial" w:hAnsi="Arial" w:cs="Arial"/>
          <w:b/>
          <w:sz w:val="20"/>
          <w:szCs w:val="20"/>
        </w:rPr>
        <w:t>1</w:t>
      </w:r>
      <w:r w:rsidR="003F65E2" w:rsidRPr="003B32C0">
        <w:rPr>
          <w:rFonts w:ascii="Arial" w:hAnsi="Arial" w:cs="Arial"/>
          <w:b/>
          <w:sz w:val="20"/>
          <w:szCs w:val="20"/>
        </w:rPr>
        <w:t>0</w:t>
      </w:r>
      <w:r w:rsidRPr="003B32C0">
        <w:rPr>
          <w:rFonts w:ascii="Arial" w:hAnsi="Arial" w:cs="Arial"/>
          <w:b/>
          <w:sz w:val="20"/>
          <w:szCs w:val="20"/>
        </w:rPr>
        <w:t xml:space="preserve"> dn</w:t>
      </w:r>
      <w:r w:rsidR="003F65E2" w:rsidRPr="003B32C0">
        <w:rPr>
          <w:rFonts w:ascii="Arial" w:hAnsi="Arial" w:cs="Arial"/>
          <w:b/>
          <w:sz w:val="20"/>
          <w:szCs w:val="20"/>
        </w:rPr>
        <w:t>ů</w:t>
      </w:r>
      <w:r w:rsidRPr="003B32C0">
        <w:rPr>
          <w:rFonts w:ascii="Arial" w:hAnsi="Arial" w:cs="Arial"/>
          <w:b/>
          <w:sz w:val="20"/>
          <w:szCs w:val="20"/>
        </w:rPr>
        <w:t xml:space="preserve"> od</w:t>
      </w:r>
      <w:r w:rsidRPr="004F1A7E">
        <w:rPr>
          <w:rFonts w:ascii="Arial" w:hAnsi="Arial" w:cs="Arial"/>
          <w:sz w:val="20"/>
          <w:szCs w:val="20"/>
        </w:rPr>
        <w:t xml:space="preserve"> písemného odsouhlasení </w:t>
      </w:r>
      <w:r w:rsidR="009B0F34" w:rsidRPr="004F1A7E">
        <w:rPr>
          <w:rFonts w:ascii="Arial" w:hAnsi="Arial" w:cs="Arial"/>
          <w:sz w:val="20"/>
          <w:szCs w:val="20"/>
        </w:rPr>
        <w:t>PD</w:t>
      </w:r>
      <w:r w:rsidRPr="004F1A7E">
        <w:rPr>
          <w:rFonts w:ascii="Arial" w:hAnsi="Arial" w:cs="Arial"/>
          <w:sz w:val="20"/>
          <w:szCs w:val="20"/>
        </w:rPr>
        <w:t xml:space="preserve"> Objednatelem.</w:t>
      </w:r>
    </w:p>
    <w:p w14:paraId="3C4B6269" w14:textId="0A2A45F1" w:rsidR="00AC359F" w:rsidRPr="004F1A7E" w:rsidRDefault="00785C41" w:rsidP="00AC359F">
      <w:pPr>
        <w:pStyle w:val="slovn1"/>
        <w:numPr>
          <w:ilvl w:val="1"/>
          <w:numId w:val="9"/>
        </w:numPr>
        <w:spacing w:before="120" w:line="240" w:lineRule="auto"/>
        <w:ind w:left="850" w:hanging="425"/>
        <w:jc w:val="both"/>
        <w:rPr>
          <w:rFonts w:ascii="Arial" w:hAnsi="Arial" w:cs="Arial"/>
          <w:sz w:val="20"/>
          <w:szCs w:val="20"/>
        </w:rPr>
      </w:pPr>
      <w:bookmarkStart w:id="0" w:name="_Hlk141098966"/>
      <w:bookmarkStart w:id="1" w:name="_Hlk141102936"/>
      <w:r>
        <w:rPr>
          <w:rFonts w:ascii="Arial" w:hAnsi="Arial" w:cs="Arial"/>
          <w:sz w:val="20"/>
          <w:szCs w:val="20"/>
        </w:rPr>
        <w:t xml:space="preserve">Dokončení díla a </w:t>
      </w:r>
      <w:bookmarkStart w:id="2" w:name="_Hlk141103008"/>
      <w:r>
        <w:rPr>
          <w:rFonts w:ascii="Arial" w:hAnsi="Arial" w:cs="Arial"/>
          <w:sz w:val="20"/>
          <w:szCs w:val="20"/>
        </w:rPr>
        <w:t>p</w:t>
      </w:r>
      <w:r w:rsidR="00AC359F" w:rsidRPr="004F1A7E">
        <w:rPr>
          <w:rFonts w:ascii="Arial" w:hAnsi="Arial" w:cs="Arial"/>
          <w:sz w:val="20"/>
          <w:szCs w:val="20"/>
        </w:rPr>
        <w:t xml:space="preserve">ředání kompletní dodávky výtahu Objednateli se zajištěním </w:t>
      </w:r>
      <w:r>
        <w:rPr>
          <w:rFonts w:ascii="Arial" w:hAnsi="Arial" w:cs="Arial"/>
          <w:sz w:val="20"/>
          <w:szCs w:val="20"/>
        </w:rPr>
        <w:t>k</w:t>
      </w:r>
      <w:r w:rsidR="00AC359F" w:rsidRPr="004F1A7E">
        <w:rPr>
          <w:rFonts w:ascii="Arial" w:hAnsi="Arial" w:cs="Arial"/>
          <w:sz w:val="20"/>
          <w:szCs w:val="20"/>
        </w:rPr>
        <w:t>olaudačního souhlasu</w:t>
      </w:r>
      <w:r w:rsidR="00B27AA7" w:rsidRPr="004F1A7E">
        <w:rPr>
          <w:rFonts w:ascii="Arial" w:hAnsi="Arial" w:cs="Arial"/>
          <w:sz w:val="20"/>
          <w:szCs w:val="20"/>
        </w:rPr>
        <w:t xml:space="preserve"> na </w:t>
      </w:r>
      <w:r w:rsidR="00791C02" w:rsidRPr="004F1A7E">
        <w:rPr>
          <w:rFonts w:ascii="Arial" w:hAnsi="Arial" w:cs="Arial"/>
          <w:sz w:val="20"/>
          <w:szCs w:val="20"/>
        </w:rPr>
        <w:t xml:space="preserve">jeho </w:t>
      </w:r>
      <w:r w:rsidR="00B27AA7" w:rsidRPr="004F1A7E">
        <w:rPr>
          <w:rFonts w:ascii="Arial" w:hAnsi="Arial" w:cs="Arial"/>
          <w:sz w:val="20"/>
          <w:szCs w:val="20"/>
        </w:rPr>
        <w:t>provoz</w:t>
      </w:r>
      <w:r w:rsidR="00915444">
        <w:rPr>
          <w:rFonts w:ascii="Arial" w:hAnsi="Arial" w:cs="Arial"/>
          <w:sz w:val="20"/>
          <w:szCs w:val="20"/>
        </w:rPr>
        <w:t xml:space="preserve"> </w:t>
      </w:r>
      <w:r>
        <w:rPr>
          <w:rFonts w:ascii="Arial" w:hAnsi="Arial" w:cs="Arial"/>
          <w:sz w:val="20"/>
          <w:szCs w:val="20"/>
        </w:rPr>
        <w:t>(</w:t>
      </w:r>
      <w:r w:rsidR="00915444">
        <w:rPr>
          <w:rFonts w:ascii="Arial" w:hAnsi="Arial" w:cs="Arial"/>
          <w:sz w:val="20"/>
          <w:szCs w:val="20"/>
        </w:rPr>
        <w:t>pokud je nezbytný</w:t>
      </w:r>
      <w:r>
        <w:rPr>
          <w:rFonts w:ascii="Arial" w:hAnsi="Arial" w:cs="Arial"/>
          <w:sz w:val="20"/>
          <w:szCs w:val="20"/>
        </w:rPr>
        <w:t>)</w:t>
      </w:r>
      <w:r w:rsidR="00AC359F" w:rsidRPr="004F1A7E">
        <w:rPr>
          <w:rFonts w:ascii="Arial" w:hAnsi="Arial" w:cs="Arial"/>
          <w:sz w:val="20"/>
          <w:szCs w:val="20"/>
        </w:rPr>
        <w:t xml:space="preserve">: </w:t>
      </w:r>
      <w:r w:rsidR="00554596">
        <w:rPr>
          <w:rFonts w:ascii="Arial" w:hAnsi="Arial" w:cs="Arial"/>
          <w:sz w:val="20"/>
          <w:szCs w:val="20"/>
        </w:rPr>
        <w:tab/>
      </w:r>
      <w:r w:rsidR="00554596">
        <w:rPr>
          <w:rFonts w:ascii="Arial" w:hAnsi="Arial" w:cs="Arial"/>
          <w:sz w:val="20"/>
          <w:szCs w:val="20"/>
        </w:rPr>
        <w:tab/>
      </w:r>
      <w:r w:rsidR="00554596">
        <w:rPr>
          <w:rFonts w:ascii="Arial" w:hAnsi="Arial" w:cs="Arial"/>
          <w:sz w:val="20"/>
          <w:szCs w:val="20"/>
        </w:rPr>
        <w:tab/>
      </w:r>
      <w:r w:rsidR="00554596">
        <w:rPr>
          <w:rFonts w:ascii="Arial" w:hAnsi="Arial" w:cs="Arial"/>
          <w:sz w:val="20"/>
          <w:szCs w:val="20"/>
        </w:rPr>
        <w:tab/>
      </w:r>
      <w:r w:rsidR="00AC359F" w:rsidRPr="004F1A7E">
        <w:rPr>
          <w:rFonts w:ascii="Arial" w:hAnsi="Arial" w:cs="Arial"/>
          <w:b/>
          <w:sz w:val="20"/>
          <w:szCs w:val="20"/>
        </w:rPr>
        <w:t xml:space="preserve">do </w:t>
      </w:r>
      <w:r w:rsidR="00F7103F">
        <w:rPr>
          <w:rFonts w:ascii="Arial" w:hAnsi="Arial" w:cs="Arial"/>
          <w:b/>
          <w:sz w:val="20"/>
          <w:szCs w:val="20"/>
        </w:rPr>
        <w:t>120</w:t>
      </w:r>
      <w:r w:rsidR="00AC359F" w:rsidRPr="004F1A7E">
        <w:rPr>
          <w:rFonts w:ascii="Arial" w:hAnsi="Arial" w:cs="Arial"/>
          <w:b/>
          <w:sz w:val="20"/>
          <w:szCs w:val="20"/>
        </w:rPr>
        <w:t xml:space="preserve"> dnů</w:t>
      </w:r>
      <w:r w:rsidR="00AC359F" w:rsidRPr="004F1A7E">
        <w:rPr>
          <w:rFonts w:ascii="Arial" w:hAnsi="Arial" w:cs="Arial"/>
          <w:sz w:val="20"/>
          <w:szCs w:val="20"/>
        </w:rPr>
        <w:t xml:space="preserve"> ode dne převzetí staveniště</w:t>
      </w:r>
      <w:r>
        <w:rPr>
          <w:rFonts w:ascii="Arial" w:hAnsi="Arial" w:cs="Arial"/>
          <w:sz w:val="20"/>
          <w:szCs w:val="20"/>
        </w:rPr>
        <w:t xml:space="preserve"> Zhotovitelem</w:t>
      </w:r>
      <w:r w:rsidR="00AC359F" w:rsidRPr="004F1A7E">
        <w:rPr>
          <w:rFonts w:ascii="Arial" w:hAnsi="Arial" w:cs="Arial"/>
          <w:sz w:val="20"/>
          <w:szCs w:val="20"/>
        </w:rPr>
        <w:t xml:space="preserve">. </w:t>
      </w:r>
    </w:p>
    <w:bookmarkEnd w:id="0"/>
    <w:bookmarkEnd w:id="1"/>
    <w:bookmarkEnd w:id="2"/>
    <w:p w14:paraId="3ACDC1EC" w14:textId="7F885F2A" w:rsidR="00507F02" w:rsidRPr="004F1A7E" w:rsidRDefault="00507F02" w:rsidP="004E21EA">
      <w:pPr>
        <w:pStyle w:val="slovn1"/>
        <w:numPr>
          <w:ilvl w:val="0"/>
          <w:numId w:val="8"/>
        </w:numPr>
        <w:spacing w:before="120"/>
        <w:ind w:left="426" w:hanging="426"/>
        <w:jc w:val="both"/>
        <w:rPr>
          <w:rFonts w:ascii="Arial" w:hAnsi="Arial" w:cs="Arial"/>
          <w:sz w:val="20"/>
          <w:szCs w:val="20"/>
        </w:rPr>
      </w:pPr>
      <w:r w:rsidRPr="004F1A7E">
        <w:rPr>
          <w:rFonts w:ascii="Arial" w:hAnsi="Arial" w:cs="Arial"/>
          <w:sz w:val="20"/>
          <w:szCs w:val="20"/>
        </w:rPr>
        <w:t xml:space="preserve">Zhotovitel se zavazuje, že na výzvu Objednatele převezme od </w:t>
      </w:r>
      <w:r w:rsidR="00892D72" w:rsidRPr="004F1A7E">
        <w:rPr>
          <w:rFonts w:ascii="Arial" w:hAnsi="Arial" w:cs="Arial"/>
          <w:sz w:val="20"/>
          <w:szCs w:val="20"/>
        </w:rPr>
        <w:t>něj staveniště</w:t>
      </w:r>
      <w:r w:rsidRPr="004F1A7E">
        <w:rPr>
          <w:rFonts w:ascii="Arial" w:hAnsi="Arial" w:cs="Arial"/>
          <w:sz w:val="20"/>
          <w:szCs w:val="20"/>
        </w:rPr>
        <w:t>, a to protokolárně, nejpozději do 5</w:t>
      </w:r>
      <w:r w:rsidR="00264268">
        <w:rPr>
          <w:rFonts w:ascii="Arial" w:hAnsi="Arial" w:cs="Arial"/>
          <w:sz w:val="20"/>
          <w:szCs w:val="20"/>
        </w:rPr>
        <w:t xml:space="preserve"> (pěti)</w:t>
      </w:r>
      <w:r w:rsidRPr="004F1A7E">
        <w:rPr>
          <w:rFonts w:ascii="Arial" w:hAnsi="Arial" w:cs="Arial"/>
          <w:sz w:val="20"/>
          <w:szCs w:val="20"/>
        </w:rPr>
        <w:t xml:space="preserve"> pracovních dnů od obdržení výzvy.</w:t>
      </w:r>
    </w:p>
    <w:p w14:paraId="02955148" w14:textId="197D85F2" w:rsidR="00507F02" w:rsidRPr="004F1A7E" w:rsidRDefault="00507F02" w:rsidP="006B0F65">
      <w:pPr>
        <w:pStyle w:val="slovn1"/>
        <w:numPr>
          <w:ilvl w:val="0"/>
          <w:numId w:val="8"/>
        </w:numPr>
        <w:tabs>
          <w:tab w:val="left" w:pos="426"/>
        </w:tabs>
        <w:spacing w:line="240" w:lineRule="auto"/>
        <w:ind w:left="426" w:hanging="426"/>
        <w:jc w:val="both"/>
        <w:rPr>
          <w:rFonts w:ascii="Arial" w:hAnsi="Arial" w:cs="Arial"/>
          <w:sz w:val="20"/>
          <w:szCs w:val="20"/>
        </w:rPr>
      </w:pPr>
      <w:r w:rsidRPr="004F1A7E">
        <w:rPr>
          <w:rFonts w:ascii="Arial" w:hAnsi="Arial" w:cs="Arial"/>
          <w:sz w:val="20"/>
          <w:szCs w:val="20"/>
        </w:rPr>
        <w:t xml:space="preserve">Objednatel vyzve Zhotovitele k převzetí </w:t>
      </w:r>
      <w:r w:rsidR="00892D72" w:rsidRPr="004F1A7E">
        <w:rPr>
          <w:rFonts w:ascii="Arial" w:hAnsi="Arial" w:cs="Arial"/>
          <w:sz w:val="20"/>
          <w:szCs w:val="20"/>
        </w:rPr>
        <w:t>staveniš</w:t>
      </w:r>
      <w:r w:rsidR="00785C41">
        <w:rPr>
          <w:rFonts w:ascii="Arial" w:hAnsi="Arial" w:cs="Arial"/>
          <w:sz w:val="20"/>
          <w:szCs w:val="20"/>
        </w:rPr>
        <w:t>tě</w:t>
      </w:r>
      <w:r w:rsidR="00892D72" w:rsidRPr="004F1A7E">
        <w:rPr>
          <w:rFonts w:ascii="Arial" w:hAnsi="Arial" w:cs="Arial"/>
          <w:sz w:val="20"/>
          <w:szCs w:val="20"/>
        </w:rPr>
        <w:t xml:space="preserve"> </w:t>
      </w:r>
      <w:r w:rsidRPr="004F1A7E">
        <w:rPr>
          <w:rFonts w:ascii="Arial" w:hAnsi="Arial" w:cs="Arial"/>
          <w:sz w:val="20"/>
          <w:szCs w:val="20"/>
        </w:rPr>
        <w:t>písemně na jeho e-mailovou adresu uvedenou v </w:t>
      </w:r>
      <w:r w:rsidR="00892D72" w:rsidRPr="004F1A7E">
        <w:rPr>
          <w:rFonts w:ascii="Arial" w:hAnsi="Arial" w:cs="Arial"/>
          <w:sz w:val="20"/>
          <w:szCs w:val="20"/>
        </w:rPr>
        <w:t>Č</w:t>
      </w:r>
      <w:r w:rsidRPr="004F1A7E">
        <w:rPr>
          <w:rFonts w:ascii="Arial" w:hAnsi="Arial" w:cs="Arial"/>
          <w:sz w:val="20"/>
          <w:szCs w:val="20"/>
        </w:rPr>
        <w:t>l. XV. odst. 9</w:t>
      </w:r>
      <w:r w:rsidR="00892D72" w:rsidRPr="004F1A7E">
        <w:rPr>
          <w:rFonts w:ascii="Arial" w:hAnsi="Arial" w:cs="Arial"/>
          <w:sz w:val="20"/>
          <w:szCs w:val="20"/>
        </w:rPr>
        <w:t>.</w:t>
      </w:r>
      <w:r w:rsidRPr="004F1A7E">
        <w:rPr>
          <w:rFonts w:ascii="Arial" w:hAnsi="Arial" w:cs="Arial"/>
          <w:sz w:val="20"/>
          <w:szCs w:val="20"/>
        </w:rPr>
        <w:t xml:space="preserve"> této Smlouvy nejpozději do 10</w:t>
      </w:r>
      <w:r w:rsidR="00264268">
        <w:rPr>
          <w:rFonts w:ascii="Arial" w:hAnsi="Arial" w:cs="Arial"/>
          <w:sz w:val="20"/>
          <w:szCs w:val="20"/>
        </w:rPr>
        <w:t xml:space="preserve"> (deseti)</w:t>
      </w:r>
      <w:r w:rsidRPr="004F1A7E">
        <w:rPr>
          <w:rFonts w:ascii="Arial" w:hAnsi="Arial" w:cs="Arial"/>
          <w:sz w:val="20"/>
          <w:szCs w:val="20"/>
        </w:rPr>
        <w:t xml:space="preserve"> týdnů od nabytí účinnosti </w:t>
      </w:r>
      <w:r w:rsidR="004E21EA" w:rsidRPr="004F1A7E">
        <w:rPr>
          <w:rFonts w:ascii="Arial" w:hAnsi="Arial" w:cs="Arial"/>
          <w:sz w:val="20"/>
          <w:szCs w:val="20"/>
        </w:rPr>
        <w:t xml:space="preserve">příslušného </w:t>
      </w:r>
      <w:r w:rsidRPr="004F1A7E">
        <w:rPr>
          <w:rFonts w:ascii="Arial" w:hAnsi="Arial" w:cs="Arial"/>
          <w:sz w:val="20"/>
          <w:szCs w:val="20"/>
        </w:rPr>
        <w:t>stavebního povolení.</w:t>
      </w:r>
      <w:r w:rsidR="001324E4">
        <w:rPr>
          <w:rFonts w:ascii="Arial" w:hAnsi="Arial" w:cs="Arial"/>
          <w:sz w:val="20"/>
          <w:szCs w:val="20"/>
        </w:rPr>
        <w:t xml:space="preserve"> Součástí výzvy k převzetí staveniště bude určení koordinátora bezpečnosti a ochrany zdraví při práci na staveništi včetně jeho kontaktních údajů.</w:t>
      </w:r>
      <w:r w:rsidRPr="004F1A7E">
        <w:rPr>
          <w:rFonts w:ascii="Arial" w:hAnsi="Arial" w:cs="Arial"/>
          <w:sz w:val="20"/>
          <w:szCs w:val="20"/>
        </w:rPr>
        <w:t xml:space="preserve"> </w:t>
      </w:r>
    </w:p>
    <w:p w14:paraId="355BE2C4" w14:textId="6DC43871" w:rsidR="00507F02" w:rsidRPr="004F1A7E" w:rsidRDefault="00507F02" w:rsidP="006B0F65">
      <w:pPr>
        <w:pStyle w:val="slovn1"/>
        <w:numPr>
          <w:ilvl w:val="0"/>
          <w:numId w:val="8"/>
        </w:numPr>
        <w:tabs>
          <w:tab w:val="left" w:pos="426"/>
        </w:tabs>
        <w:spacing w:line="240" w:lineRule="auto"/>
        <w:ind w:left="426" w:hanging="426"/>
        <w:jc w:val="both"/>
        <w:rPr>
          <w:rFonts w:ascii="Arial" w:hAnsi="Arial" w:cs="Arial"/>
          <w:sz w:val="20"/>
          <w:szCs w:val="20"/>
        </w:rPr>
      </w:pPr>
      <w:r w:rsidRPr="004F1A7E">
        <w:rPr>
          <w:rFonts w:ascii="Arial" w:hAnsi="Arial" w:cs="Arial"/>
          <w:sz w:val="20"/>
          <w:szCs w:val="20"/>
        </w:rPr>
        <w:t xml:space="preserve">Plnění díla bude prováděno podle předem odsouhlaseného harmonogramu prací, který </w:t>
      </w:r>
      <w:r w:rsidR="000B5CB1" w:rsidRPr="004F1A7E">
        <w:rPr>
          <w:rFonts w:ascii="Arial" w:hAnsi="Arial" w:cs="Arial"/>
          <w:sz w:val="20"/>
          <w:szCs w:val="20"/>
        </w:rPr>
        <w:t xml:space="preserve">Zhotovitel vypracuje a </w:t>
      </w:r>
      <w:r w:rsidRPr="004F1A7E">
        <w:rPr>
          <w:rFonts w:ascii="Arial" w:hAnsi="Arial" w:cs="Arial"/>
          <w:sz w:val="20"/>
          <w:szCs w:val="20"/>
        </w:rPr>
        <w:t>Objednateli předlož</w:t>
      </w:r>
      <w:r w:rsidR="000B5CB1" w:rsidRPr="004F1A7E">
        <w:rPr>
          <w:rFonts w:ascii="Arial" w:hAnsi="Arial" w:cs="Arial"/>
          <w:sz w:val="20"/>
          <w:szCs w:val="20"/>
        </w:rPr>
        <w:t>í</w:t>
      </w:r>
      <w:r w:rsidRPr="004F1A7E">
        <w:rPr>
          <w:rFonts w:ascii="Arial" w:hAnsi="Arial" w:cs="Arial"/>
          <w:sz w:val="20"/>
          <w:szCs w:val="20"/>
        </w:rPr>
        <w:t xml:space="preserve"> do 1</w:t>
      </w:r>
      <w:r w:rsidR="00264268">
        <w:rPr>
          <w:rFonts w:ascii="Arial" w:hAnsi="Arial" w:cs="Arial"/>
          <w:sz w:val="20"/>
          <w:szCs w:val="20"/>
        </w:rPr>
        <w:t xml:space="preserve"> (jednoho)</w:t>
      </w:r>
      <w:r w:rsidRPr="004F1A7E">
        <w:rPr>
          <w:rFonts w:ascii="Arial" w:hAnsi="Arial" w:cs="Arial"/>
          <w:sz w:val="20"/>
          <w:szCs w:val="20"/>
        </w:rPr>
        <w:t xml:space="preserve"> týdne od nabytí účinnosti stavebního povolení.</w:t>
      </w:r>
      <w:r w:rsidR="00FB6AE9" w:rsidRPr="004F1A7E">
        <w:rPr>
          <w:rFonts w:ascii="Arial" w:hAnsi="Arial" w:cs="Arial"/>
          <w:sz w:val="20"/>
          <w:szCs w:val="20"/>
        </w:rPr>
        <w:t xml:space="preserve"> </w:t>
      </w:r>
    </w:p>
    <w:p w14:paraId="2117481B" w14:textId="77777777" w:rsidR="00507F02" w:rsidRPr="004F1A7E" w:rsidRDefault="00507F02" w:rsidP="006B0F65">
      <w:pPr>
        <w:pStyle w:val="slovn1"/>
        <w:numPr>
          <w:ilvl w:val="0"/>
          <w:numId w:val="8"/>
        </w:numPr>
        <w:tabs>
          <w:tab w:val="left" w:pos="426"/>
        </w:tabs>
        <w:spacing w:after="60" w:line="240" w:lineRule="auto"/>
        <w:ind w:left="426" w:hanging="426"/>
        <w:jc w:val="both"/>
        <w:rPr>
          <w:rFonts w:ascii="Arial" w:hAnsi="Arial" w:cs="Arial"/>
          <w:sz w:val="20"/>
          <w:szCs w:val="20"/>
        </w:rPr>
      </w:pPr>
      <w:r w:rsidRPr="004F1A7E">
        <w:rPr>
          <w:rFonts w:ascii="Arial" w:hAnsi="Arial" w:cs="Arial"/>
          <w:sz w:val="20"/>
          <w:szCs w:val="20"/>
        </w:rPr>
        <w:t>Součástí harmonogramu plnění bude aktuální rozvržení konkrétních prací spadajících do předmětu plnění a plně respektující tyto časové podmínky realizace díla:</w:t>
      </w:r>
    </w:p>
    <w:p w14:paraId="1536088E" w14:textId="205F8B7B" w:rsidR="00507F02" w:rsidRPr="004F1A7E" w:rsidRDefault="00507F02" w:rsidP="006B0F65">
      <w:pPr>
        <w:pStyle w:val="slovn1"/>
        <w:numPr>
          <w:ilvl w:val="1"/>
          <w:numId w:val="8"/>
        </w:numPr>
        <w:tabs>
          <w:tab w:val="left" w:pos="426"/>
        </w:tabs>
        <w:spacing w:after="60" w:line="240" w:lineRule="auto"/>
        <w:jc w:val="both"/>
        <w:rPr>
          <w:rFonts w:ascii="Arial" w:hAnsi="Arial" w:cs="Arial"/>
          <w:sz w:val="20"/>
          <w:szCs w:val="20"/>
        </w:rPr>
      </w:pPr>
      <w:r w:rsidRPr="004F1A7E">
        <w:rPr>
          <w:rFonts w:ascii="Arial" w:hAnsi="Arial" w:cs="Arial"/>
          <w:sz w:val="20"/>
          <w:szCs w:val="20"/>
        </w:rPr>
        <w:t>Hlukově náročné práce budou prováděny v pracovních dnech pouze v odpoledních a nočních hodinách (od 16:00 do 22:00</w:t>
      </w:r>
      <w:r w:rsidR="00895204">
        <w:rPr>
          <w:rFonts w:ascii="Arial" w:hAnsi="Arial" w:cs="Arial"/>
          <w:sz w:val="20"/>
          <w:szCs w:val="20"/>
        </w:rPr>
        <w:t xml:space="preserve"> hod.</w:t>
      </w:r>
      <w:r w:rsidRPr="004F1A7E">
        <w:rPr>
          <w:rFonts w:ascii="Arial" w:hAnsi="Arial" w:cs="Arial"/>
          <w:sz w:val="20"/>
          <w:szCs w:val="20"/>
        </w:rPr>
        <w:t>), ve dnech pracovního volna nepřetržitě (vyjma doby od 22:00 do 7:00</w:t>
      </w:r>
      <w:r w:rsidR="00895204">
        <w:rPr>
          <w:rFonts w:ascii="Arial" w:hAnsi="Arial" w:cs="Arial"/>
          <w:sz w:val="20"/>
          <w:szCs w:val="20"/>
        </w:rPr>
        <w:t xml:space="preserve"> hod.</w:t>
      </w:r>
      <w:r w:rsidRPr="004F1A7E">
        <w:rPr>
          <w:rFonts w:ascii="Arial" w:hAnsi="Arial" w:cs="Arial"/>
          <w:sz w:val="20"/>
          <w:szCs w:val="20"/>
        </w:rPr>
        <w:t>).</w:t>
      </w:r>
    </w:p>
    <w:p w14:paraId="54F2F3C5" w14:textId="3D6E596D" w:rsidR="00507F02" w:rsidRPr="004F1A7E" w:rsidRDefault="00507F02" w:rsidP="006B0F65">
      <w:pPr>
        <w:pStyle w:val="slovn1"/>
        <w:numPr>
          <w:ilvl w:val="1"/>
          <w:numId w:val="8"/>
        </w:numPr>
        <w:tabs>
          <w:tab w:val="left" w:pos="426"/>
        </w:tabs>
        <w:spacing w:line="240" w:lineRule="auto"/>
        <w:ind w:left="782" w:hanging="357"/>
        <w:jc w:val="both"/>
        <w:rPr>
          <w:rFonts w:ascii="Arial" w:hAnsi="Arial" w:cs="Arial"/>
          <w:sz w:val="20"/>
          <w:szCs w:val="20"/>
        </w:rPr>
      </w:pPr>
      <w:r w:rsidRPr="004F1A7E">
        <w:rPr>
          <w:rFonts w:ascii="Arial" w:hAnsi="Arial" w:cs="Arial"/>
          <w:sz w:val="20"/>
          <w:szCs w:val="20"/>
        </w:rPr>
        <w:t>Práce na chodbách v jednotlivých podlažích budou prováděny v pracovních dnech od 16:00 do 22:00</w:t>
      </w:r>
      <w:r w:rsidR="00895204">
        <w:rPr>
          <w:rFonts w:ascii="Arial" w:hAnsi="Arial" w:cs="Arial"/>
          <w:sz w:val="20"/>
          <w:szCs w:val="20"/>
        </w:rPr>
        <w:t xml:space="preserve"> hod.</w:t>
      </w:r>
      <w:r w:rsidRPr="004F1A7E">
        <w:rPr>
          <w:rFonts w:ascii="Arial" w:hAnsi="Arial" w:cs="Arial"/>
          <w:sz w:val="20"/>
          <w:szCs w:val="20"/>
        </w:rPr>
        <w:t>, případně v jinou dobu na základě oboustranné dohody, ve dnech pracovního volna nepřetržitě. Práce v zabezpečené výtahové šachtě (zamezení vstupů) budou probíhat bez časového omezení.</w:t>
      </w:r>
    </w:p>
    <w:p w14:paraId="288E2C96" w14:textId="33DA97A1" w:rsidR="00BA29C8" w:rsidRPr="004F1A7E" w:rsidRDefault="00BA29C8" w:rsidP="006B0F65">
      <w:pPr>
        <w:numPr>
          <w:ilvl w:val="0"/>
          <w:numId w:val="4"/>
        </w:numPr>
        <w:spacing w:after="120"/>
        <w:ind w:left="426" w:hanging="426"/>
        <w:jc w:val="both"/>
        <w:rPr>
          <w:rFonts w:ascii="Arial" w:hAnsi="Arial" w:cs="Arial"/>
        </w:rPr>
      </w:pPr>
      <w:r w:rsidRPr="004F1A7E">
        <w:rPr>
          <w:rFonts w:ascii="Arial" w:hAnsi="Arial" w:cs="Arial"/>
        </w:rPr>
        <w:t xml:space="preserve">Jestliže dojde z jakéhokoliv důvodu k nebezpečí prodlení či faktickému prodlení Zhotovitele se splněním jakéhokoliv termínu (milníku) provádění díla dle harmonogramu, je Zhotovitel povinen předcházet tomuto prodlení či jej minimalizovat zvýšeným úsilím, např. nasazením většího počtu pracovníků, prací na více směn apod. tak, aby bylo zajištěno splnění všech dotčených a také následujících termínů provádění díla dle tohoto </w:t>
      </w:r>
      <w:r w:rsidR="00895204">
        <w:rPr>
          <w:rFonts w:ascii="Arial" w:hAnsi="Arial" w:cs="Arial"/>
        </w:rPr>
        <w:t>č</w:t>
      </w:r>
      <w:r w:rsidRPr="004F1A7E">
        <w:rPr>
          <w:rFonts w:ascii="Arial" w:hAnsi="Arial" w:cs="Arial"/>
        </w:rPr>
        <w:t>lánku Smlouvy a harmonogramu.</w:t>
      </w:r>
    </w:p>
    <w:p w14:paraId="7E9B9E4F" w14:textId="58C90C4B" w:rsidR="009C7342" w:rsidRPr="004F1A7E" w:rsidRDefault="009C7342" w:rsidP="003418DD">
      <w:pPr>
        <w:spacing w:after="120"/>
        <w:ind w:left="426"/>
        <w:jc w:val="both"/>
        <w:rPr>
          <w:rFonts w:ascii="Arial" w:hAnsi="Arial" w:cs="Arial"/>
        </w:rPr>
      </w:pPr>
      <w:r w:rsidRPr="00F2170A">
        <w:rPr>
          <w:rFonts w:ascii="Arial" w:hAnsi="Arial" w:cs="Arial"/>
        </w:rPr>
        <w:t xml:space="preserve">V průběhu zpracování projektové dokumentace si </w:t>
      </w:r>
      <w:r w:rsidR="00895204" w:rsidRPr="00F2170A">
        <w:rPr>
          <w:rFonts w:ascii="Arial" w:hAnsi="Arial" w:cs="Arial"/>
        </w:rPr>
        <w:t>O</w:t>
      </w:r>
      <w:r w:rsidRPr="00F2170A">
        <w:rPr>
          <w:rFonts w:ascii="Arial" w:hAnsi="Arial" w:cs="Arial"/>
        </w:rPr>
        <w:t>bjednatel vyhrazuje možnost provedení kontrolních dnů, kdy bude provedena kontrola rozpracované PD ve vztahu k zadání (studi</w:t>
      </w:r>
      <w:r w:rsidR="00F2170A" w:rsidRPr="00F2170A">
        <w:rPr>
          <w:rFonts w:ascii="Arial" w:hAnsi="Arial" w:cs="Arial"/>
        </w:rPr>
        <w:t>i</w:t>
      </w:r>
      <w:r w:rsidRPr="00F2170A">
        <w:rPr>
          <w:rFonts w:ascii="Arial" w:hAnsi="Arial" w:cs="Arial"/>
        </w:rPr>
        <w:t xml:space="preserve">). Termíny kontrolních dnů budou stanoveny </w:t>
      </w:r>
      <w:r w:rsidR="00895204" w:rsidRPr="00F2170A">
        <w:rPr>
          <w:rFonts w:ascii="Arial" w:hAnsi="Arial" w:cs="Arial"/>
        </w:rPr>
        <w:t>O</w:t>
      </w:r>
      <w:r w:rsidRPr="00F2170A">
        <w:rPr>
          <w:rFonts w:ascii="Arial" w:hAnsi="Arial" w:cs="Arial"/>
        </w:rPr>
        <w:t xml:space="preserve">bjednatelem. Zhotovitel je dále povinen vyjádřit se k připomínkám </w:t>
      </w:r>
      <w:r w:rsidR="00895204" w:rsidRPr="00F2170A">
        <w:rPr>
          <w:rFonts w:ascii="Arial" w:hAnsi="Arial" w:cs="Arial"/>
        </w:rPr>
        <w:t>O</w:t>
      </w:r>
      <w:r w:rsidRPr="00F2170A">
        <w:rPr>
          <w:rFonts w:ascii="Arial" w:hAnsi="Arial" w:cs="Arial"/>
        </w:rPr>
        <w:t>bjednatele a zapracovat je do PD.</w:t>
      </w:r>
      <w:r w:rsidR="0009725B" w:rsidRPr="00F2170A">
        <w:rPr>
          <w:rFonts w:ascii="Arial" w:hAnsi="Arial" w:cs="Arial"/>
        </w:rPr>
        <w:t xml:space="preserve"> Zhotovitel je povinen akceptovat všechny </w:t>
      </w:r>
      <w:r w:rsidR="00895204" w:rsidRPr="00F2170A">
        <w:rPr>
          <w:rFonts w:ascii="Arial" w:hAnsi="Arial" w:cs="Arial"/>
        </w:rPr>
        <w:t>O</w:t>
      </w:r>
      <w:r w:rsidR="0009725B" w:rsidRPr="00F2170A">
        <w:rPr>
          <w:rFonts w:ascii="Arial" w:hAnsi="Arial" w:cs="Arial"/>
        </w:rPr>
        <w:t>bjednatelovy připomínky a návrhy v případě, že tyto připomínky a návrhy nejsou v</w:t>
      </w:r>
      <w:r w:rsidR="00F2170A" w:rsidRPr="00F2170A">
        <w:rPr>
          <w:rFonts w:ascii="Arial" w:hAnsi="Arial" w:cs="Arial"/>
        </w:rPr>
        <w:t> </w:t>
      </w:r>
      <w:r w:rsidR="0009725B" w:rsidRPr="00F2170A">
        <w:rPr>
          <w:rFonts w:ascii="Arial" w:hAnsi="Arial" w:cs="Arial"/>
        </w:rPr>
        <w:t>rozporu</w:t>
      </w:r>
      <w:r w:rsidR="00F2170A" w:rsidRPr="00F2170A">
        <w:rPr>
          <w:rFonts w:ascii="Arial" w:hAnsi="Arial" w:cs="Arial"/>
        </w:rPr>
        <w:t xml:space="preserve"> </w:t>
      </w:r>
      <w:r w:rsidR="0009725B" w:rsidRPr="004F1A7E">
        <w:rPr>
          <w:rFonts w:ascii="Arial" w:hAnsi="Arial" w:cs="Arial"/>
        </w:rPr>
        <w:t>s právními předpisy, závaznými technickými předpisy nebo stanovisky příslušných orgánů veřejné správy.</w:t>
      </w:r>
    </w:p>
    <w:p w14:paraId="36F2B1EE" w14:textId="77777777" w:rsidR="006C7DB9" w:rsidRPr="004F1A7E" w:rsidRDefault="006C7DB9" w:rsidP="0053381A">
      <w:pPr>
        <w:pStyle w:val="slovn1"/>
        <w:numPr>
          <w:ilvl w:val="0"/>
          <w:numId w:val="4"/>
        </w:numPr>
        <w:spacing w:line="240" w:lineRule="auto"/>
        <w:ind w:left="426" w:hanging="426"/>
        <w:jc w:val="both"/>
        <w:rPr>
          <w:rFonts w:ascii="Arial" w:hAnsi="Arial" w:cs="Arial"/>
          <w:sz w:val="20"/>
          <w:szCs w:val="20"/>
        </w:rPr>
      </w:pPr>
      <w:r w:rsidRPr="004F1A7E">
        <w:rPr>
          <w:rFonts w:ascii="Arial" w:hAnsi="Arial" w:cs="Arial"/>
          <w:sz w:val="20"/>
          <w:szCs w:val="20"/>
        </w:rPr>
        <w:lastRenderedPageBreak/>
        <w:t>Zhotovitel je povinen bezodkladně písemně informovat Objednatele o veškerých okolnostech, které mohou mít vliv na termín provedení díla.</w:t>
      </w:r>
    </w:p>
    <w:p w14:paraId="17A0D63F" w14:textId="08F4E556" w:rsidR="006C7DB9" w:rsidRPr="004F1A7E" w:rsidRDefault="006C7DB9" w:rsidP="0053381A">
      <w:pPr>
        <w:pStyle w:val="slovn1"/>
        <w:numPr>
          <w:ilvl w:val="0"/>
          <w:numId w:val="4"/>
        </w:numPr>
        <w:spacing w:line="240" w:lineRule="auto"/>
        <w:ind w:left="426" w:hanging="426"/>
        <w:jc w:val="both"/>
        <w:rPr>
          <w:rFonts w:ascii="Arial" w:hAnsi="Arial" w:cs="Arial"/>
          <w:sz w:val="20"/>
          <w:szCs w:val="20"/>
        </w:rPr>
      </w:pPr>
      <w:r w:rsidRPr="004F1A7E">
        <w:rPr>
          <w:rFonts w:ascii="Arial" w:hAnsi="Arial" w:cs="Arial"/>
          <w:sz w:val="20"/>
          <w:szCs w:val="20"/>
        </w:rPr>
        <w:t>V případě omezení postupu prací vlivem Objednatele nebo z důvodů, které nevznikly jednáním, opomenutím případně nečinností Zhotovitele, bude jednáno o posunutí termínu dokončení díla. V případě posunutí termínu předání dokončeného díla musí být v souladu s </w:t>
      </w:r>
      <w:r w:rsidR="004C0A36" w:rsidRPr="004F1A7E">
        <w:rPr>
          <w:rFonts w:ascii="Arial" w:hAnsi="Arial" w:cs="Arial"/>
          <w:sz w:val="20"/>
          <w:szCs w:val="20"/>
        </w:rPr>
        <w:t>Č</w:t>
      </w:r>
      <w:r w:rsidRPr="004F1A7E">
        <w:rPr>
          <w:rFonts w:ascii="Arial" w:hAnsi="Arial" w:cs="Arial"/>
          <w:sz w:val="20"/>
          <w:szCs w:val="20"/>
        </w:rPr>
        <w:t>l. XV. odst. 4</w:t>
      </w:r>
      <w:r w:rsidR="004C0A36" w:rsidRPr="004F1A7E">
        <w:rPr>
          <w:rFonts w:ascii="Arial" w:hAnsi="Arial" w:cs="Arial"/>
          <w:sz w:val="20"/>
          <w:szCs w:val="20"/>
        </w:rPr>
        <w:t>.</w:t>
      </w:r>
      <w:r w:rsidRPr="004F1A7E">
        <w:rPr>
          <w:rFonts w:ascii="Arial" w:hAnsi="Arial" w:cs="Arial"/>
          <w:sz w:val="20"/>
          <w:szCs w:val="20"/>
        </w:rPr>
        <w:t xml:space="preserve"> Smlouvy uzavřen dodatek k této Smlouvě.</w:t>
      </w:r>
    </w:p>
    <w:p w14:paraId="09665C61" w14:textId="5FF10E32" w:rsidR="006C7DB9" w:rsidRPr="004F1A7E" w:rsidRDefault="006C7DB9" w:rsidP="0053381A">
      <w:pPr>
        <w:pStyle w:val="slovn1"/>
        <w:numPr>
          <w:ilvl w:val="0"/>
          <w:numId w:val="4"/>
        </w:numPr>
        <w:spacing w:line="240" w:lineRule="auto"/>
        <w:ind w:left="426" w:hanging="426"/>
        <w:jc w:val="both"/>
        <w:rPr>
          <w:rFonts w:ascii="Arial" w:hAnsi="Arial" w:cs="Arial"/>
          <w:sz w:val="20"/>
          <w:szCs w:val="20"/>
        </w:rPr>
      </w:pPr>
      <w:r w:rsidRPr="004F1A7E">
        <w:rPr>
          <w:rFonts w:ascii="Arial" w:hAnsi="Arial" w:cs="Arial"/>
          <w:sz w:val="20"/>
          <w:szCs w:val="20"/>
        </w:rPr>
        <w:t xml:space="preserve">Splněním díla se rozumí jeho úplné dokončení, tj. provedení všech stavebních a jiných prací, dle dokumentace a Smlouvy ve znění případných dodatků. Dále se tím rozumí vyklizení </w:t>
      </w:r>
      <w:r w:rsidR="00692708" w:rsidRPr="004F1A7E">
        <w:rPr>
          <w:rFonts w:ascii="Arial" w:hAnsi="Arial" w:cs="Arial"/>
          <w:sz w:val="20"/>
          <w:szCs w:val="20"/>
        </w:rPr>
        <w:t>staveniš</w:t>
      </w:r>
      <w:r w:rsidR="00C674D8">
        <w:rPr>
          <w:rFonts w:ascii="Arial" w:hAnsi="Arial" w:cs="Arial"/>
          <w:sz w:val="20"/>
          <w:szCs w:val="20"/>
        </w:rPr>
        <w:t>tě</w:t>
      </w:r>
      <w:r w:rsidR="00692708" w:rsidRPr="004F1A7E">
        <w:rPr>
          <w:rFonts w:ascii="Arial" w:hAnsi="Arial" w:cs="Arial"/>
          <w:sz w:val="20"/>
          <w:szCs w:val="20"/>
        </w:rPr>
        <w:t xml:space="preserve"> </w:t>
      </w:r>
      <w:r w:rsidR="00C674D8">
        <w:rPr>
          <w:rFonts w:ascii="Arial" w:hAnsi="Arial" w:cs="Arial"/>
          <w:sz w:val="20"/>
          <w:szCs w:val="20"/>
        </w:rPr>
        <w:br/>
      </w:r>
      <w:r w:rsidRPr="004F1A7E">
        <w:rPr>
          <w:rFonts w:ascii="Arial" w:hAnsi="Arial" w:cs="Arial"/>
          <w:sz w:val="20"/>
          <w:szCs w:val="20"/>
        </w:rPr>
        <w:t>a podepsání zápisu o je</w:t>
      </w:r>
      <w:r w:rsidR="00C674D8">
        <w:rPr>
          <w:rFonts w:ascii="Arial" w:hAnsi="Arial" w:cs="Arial"/>
          <w:sz w:val="20"/>
          <w:szCs w:val="20"/>
        </w:rPr>
        <w:t>ho</w:t>
      </w:r>
      <w:r w:rsidRPr="004F1A7E">
        <w:rPr>
          <w:rFonts w:ascii="Arial" w:hAnsi="Arial" w:cs="Arial"/>
          <w:sz w:val="20"/>
          <w:szCs w:val="20"/>
        </w:rPr>
        <w:t xml:space="preserve"> předání a převzetí, předání veškerých dokladů o předepsaných zkouškách a revizích, odstranění všech případných vad a nedodělků bránících užívání díla. Dílo se považuje za dokončené a předané </w:t>
      </w:r>
      <w:r w:rsidR="00C674D8">
        <w:rPr>
          <w:rFonts w:ascii="Arial" w:hAnsi="Arial" w:cs="Arial"/>
          <w:sz w:val="20"/>
          <w:szCs w:val="20"/>
        </w:rPr>
        <w:t xml:space="preserve">Objednateli </w:t>
      </w:r>
      <w:r w:rsidRPr="004F1A7E">
        <w:rPr>
          <w:rFonts w:ascii="Arial" w:hAnsi="Arial" w:cs="Arial"/>
          <w:sz w:val="20"/>
          <w:szCs w:val="20"/>
        </w:rPr>
        <w:t xml:space="preserve">podpisem protokolu o předání a převzetí díla </w:t>
      </w:r>
      <w:r w:rsidR="00C674D8">
        <w:rPr>
          <w:rFonts w:ascii="Arial" w:hAnsi="Arial" w:cs="Arial"/>
          <w:sz w:val="20"/>
          <w:szCs w:val="20"/>
        </w:rPr>
        <w:br/>
      </w:r>
      <w:r w:rsidRPr="004F1A7E">
        <w:rPr>
          <w:rFonts w:ascii="Arial" w:hAnsi="Arial" w:cs="Arial"/>
          <w:sz w:val="20"/>
          <w:szCs w:val="20"/>
        </w:rPr>
        <w:t xml:space="preserve">a v případě vad a nedodělků, se kterými bylo převzato, jejich úplným odstraněním (viz </w:t>
      </w:r>
      <w:r w:rsidR="00895204">
        <w:rPr>
          <w:rFonts w:ascii="Arial" w:hAnsi="Arial" w:cs="Arial"/>
          <w:sz w:val="20"/>
          <w:szCs w:val="20"/>
        </w:rPr>
        <w:t>Č</w:t>
      </w:r>
      <w:r w:rsidRPr="004F1A7E">
        <w:rPr>
          <w:rFonts w:ascii="Arial" w:hAnsi="Arial" w:cs="Arial"/>
          <w:sz w:val="20"/>
          <w:szCs w:val="20"/>
        </w:rPr>
        <w:t>l. V. Smlouvy).</w:t>
      </w:r>
    </w:p>
    <w:p w14:paraId="130E1D0B" w14:textId="370EEC06" w:rsidR="007D081A" w:rsidRPr="004F1A7E" w:rsidRDefault="007D081A" w:rsidP="006B0F65">
      <w:pPr>
        <w:numPr>
          <w:ilvl w:val="0"/>
          <w:numId w:val="4"/>
        </w:numPr>
        <w:spacing w:after="120"/>
        <w:ind w:left="426" w:hanging="426"/>
        <w:jc w:val="both"/>
        <w:rPr>
          <w:rFonts w:ascii="Arial" w:hAnsi="Arial" w:cs="Arial"/>
        </w:rPr>
      </w:pPr>
      <w:r w:rsidRPr="004F1A7E">
        <w:rPr>
          <w:rFonts w:ascii="Arial" w:hAnsi="Arial" w:cs="Arial"/>
        </w:rPr>
        <w:t>Odsouhlasená pracovní doba plánovaných servisních činností je Po – Pá od 7</w:t>
      </w:r>
      <w:r w:rsidR="00895204">
        <w:rPr>
          <w:rFonts w:ascii="Arial" w:hAnsi="Arial" w:cs="Arial"/>
        </w:rPr>
        <w:t>:00</w:t>
      </w:r>
      <w:r w:rsidRPr="004F1A7E">
        <w:rPr>
          <w:rFonts w:ascii="Arial" w:hAnsi="Arial" w:cs="Arial"/>
        </w:rPr>
        <w:t xml:space="preserve"> do 18</w:t>
      </w:r>
      <w:r w:rsidR="00895204">
        <w:rPr>
          <w:rFonts w:ascii="Arial" w:hAnsi="Arial" w:cs="Arial"/>
        </w:rPr>
        <w:t>:00</w:t>
      </w:r>
      <w:r w:rsidRPr="004F1A7E">
        <w:rPr>
          <w:rFonts w:ascii="Arial" w:hAnsi="Arial" w:cs="Arial"/>
        </w:rPr>
        <w:t xml:space="preserve"> hodin.</w:t>
      </w:r>
    </w:p>
    <w:p w14:paraId="4809C4B5" w14:textId="26E60C14" w:rsidR="009F1AE7" w:rsidRPr="004F1A7E" w:rsidRDefault="009F1AE7" w:rsidP="009F1AE7">
      <w:pPr>
        <w:numPr>
          <w:ilvl w:val="0"/>
          <w:numId w:val="4"/>
        </w:numPr>
        <w:spacing w:after="120"/>
        <w:ind w:left="426" w:hanging="426"/>
        <w:jc w:val="both"/>
        <w:rPr>
          <w:rFonts w:ascii="Arial" w:hAnsi="Arial" w:cs="Arial"/>
          <w:bCs/>
          <w:u w:val="single"/>
        </w:rPr>
      </w:pPr>
      <w:r w:rsidRPr="004F1A7E">
        <w:rPr>
          <w:rFonts w:ascii="Arial" w:hAnsi="Arial" w:cs="Arial"/>
          <w:bCs/>
          <w:u w:val="single"/>
        </w:rPr>
        <w:t>Zajištění 24 hodinového dispečinku – POHOTOVOST</w:t>
      </w:r>
    </w:p>
    <w:p w14:paraId="39CC2667" w14:textId="2E29FCDF" w:rsidR="009F1AE7" w:rsidRPr="004F1A7E" w:rsidRDefault="009F1AE7" w:rsidP="00F660EC">
      <w:pPr>
        <w:spacing w:after="120"/>
        <w:ind w:left="426"/>
        <w:jc w:val="both"/>
        <w:rPr>
          <w:rFonts w:ascii="Arial" w:hAnsi="Arial" w:cs="Arial"/>
        </w:rPr>
      </w:pPr>
      <w:r w:rsidRPr="004F1A7E">
        <w:rPr>
          <w:rFonts w:ascii="Arial" w:hAnsi="Arial" w:cs="Arial"/>
        </w:rPr>
        <w:t xml:space="preserve">NONSTOP dispečink denně vč. sobot, nedělí a svátků na tel. č.: </w:t>
      </w:r>
      <w:r w:rsidR="009C7D72" w:rsidRPr="009C7D72">
        <w:rPr>
          <w:rFonts w:ascii="Arial" w:hAnsi="Arial" w:cs="Arial"/>
          <w:b/>
          <w:bCs/>
        </w:rPr>
        <w:t>737 211 298</w:t>
      </w:r>
    </w:p>
    <w:p w14:paraId="67E9FE4E" w14:textId="1B4E21EF" w:rsidR="009F1AE7" w:rsidRPr="004F1A7E" w:rsidRDefault="009F1AE7" w:rsidP="00F660EC">
      <w:pPr>
        <w:spacing w:after="120"/>
        <w:ind w:left="426"/>
        <w:jc w:val="both"/>
        <w:rPr>
          <w:rFonts w:ascii="Arial" w:hAnsi="Arial" w:cs="Arial"/>
        </w:rPr>
      </w:pPr>
      <w:r w:rsidRPr="004F1A7E">
        <w:rPr>
          <w:rFonts w:ascii="Arial" w:hAnsi="Arial" w:cs="Arial"/>
        </w:rPr>
        <w:t xml:space="preserve">NONSTOP vyproštění osob a opravy na tel. č.: </w:t>
      </w:r>
      <w:r w:rsidR="009C7D72" w:rsidRPr="009C7D72">
        <w:rPr>
          <w:rFonts w:ascii="Arial" w:hAnsi="Arial" w:cs="Arial"/>
          <w:b/>
          <w:bCs/>
        </w:rPr>
        <w:t>737 211 298</w:t>
      </w:r>
      <w:r w:rsidRPr="004F1A7E">
        <w:rPr>
          <w:rFonts w:ascii="Arial" w:hAnsi="Arial" w:cs="Arial"/>
        </w:rPr>
        <w:t xml:space="preserve"> </w:t>
      </w:r>
    </w:p>
    <w:p w14:paraId="761D69CF" w14:textId="3A41630A" w:rsidR="00F660EC" w:rsidRPr="004F1A7E" w:rsidRDefault="00F660EC" w:rsidP="00F660EC">
      <w:pPr>
        <w:numPr>
          <w:ilvl w:val="0"/>
          <w:numId w:val="4"/>
        </w:numPr>
        <w:spacing w:after="120"/>
        <w:ind w:left="426" w:hanging="426"/>
        <w:jc w:val="both"/>
        <w:rPr>
          <w:rFonts w:ascii="Arial" w:hAnsi="Arial" w:cs="Arial"/>
        </w:rPr>
      </w:pPr>
      <w:r w:rsidRPr="004F1A7E">
        <w:rPr>
          <w:rFonts w:ascii="Arial" w:hAnsi="Arial" w:cs="Arial"/>
        </w:rPr>
        <w:t xml:space="preserve">Pokud bude Objednatel požadovat </w:t>
      </w:r>
      <w:r w:rsidRPr="004F1A7E">
        <w:rPr>
          <w:rFonts w:ascii="Arial" w:hAnsi="Arial" w:cs="Arial"/>
          <w:bCs/>
        </w:rPr>
        <w:t xml:space="preserve">vyproštění, </w:t>
      </w:r>
      <w:r w:rsidRPr="004F1A7E">
        <w:rPr>
          <w:rFonts w:ascii="Arial" w:hAnsi="Arial" w:cs="Arial"/>
        </w:rPr>
        <w:t xml:space="preserve">musí to výslovně uvést při nahlašování poruchy. V tomto případě se Zhotovitel zavazuje nastoupit na požadované vyproštění nejpozději </w:t>
      </w:r>
      <w:r w:rsidRPr="004F1A7E">
        <w:rPr>
          <w:rFonts w:ascii="Arial" w:hAnsi="Arial" w:cs="Arial"/>
          <w:b/>
          <w:bCs/>
        </w:rPr>
        <w:t xml:space="preserve">do 60 </w:t>
      </w:r>
      <w:r w:rsidR="00264268">
        <w:rPr>
          <w:rFonts w:ascii="Arial" w:hAnsi="Arial" w:cs="Arial"/>
          <w:b/>
          <w:bCs/>
        </w:rPr>
        <w:t>(šedesáti)</w:t>
      </w:r>
      <w:r w:rsidR="00264268" w:rsidRPr="004F1A7E">
        <w:rPr>
          <w:rFonts w:ascii="Arial" w:hAnsi="Arial" w:cs="Arial"/>
          <w:b/>
          <w:bCs/>
        </w:rPr>
        <w:t xml:space="preserve"> </w:t>
      </w:r>
      <w:r w:rsidRPr="004F1A7E">
        <w:rPr>
          <w:rFonts w:ascii="Arial" w:hAnsi="Arial" w:cs="Arial"/>
          <w:b/>
          <w:bCs/>
        </w:rPr>
        <w:t>minut</w:t>
      </w:r>
      <w:r w:rsidRPr="004F1A7E">
        <w:rPr>
          <w:rFonts w:ascii="Arial" w:hAnsi="Arial" w:cs="Arial"/>
        </w:rPr>
        <w:t xml:space="preserve"> od nahlášení na dispečink (neplatí v případě živelných pohrom).</w:t>
      </w:r>
    </w:p>
    <w:p w14:paraId="7CF03398" w14:textId="340D83D1" w:rsidR="00F660EC" w:rsidRPr="004F1A7E" w:rsidRDefault="00F660EC" w:rsidP="00F660EC">
      <w:pPr>
        <w:numPr>
          <w:ilvl w:val="0"/>
          <w:numId w:val="4"/>
        </w:numPr>
        <w:spacing w:after="120"/>
        <w:ind w:left="426" w:hanging="426"/>
        <w:jc w:val="both"/>
        <w:rPr>
          <w:rFonts w:ascii="Arial" w:hAnsi="Arial" w:cs="Arial"/>
        </w:rPr>
      </w:pPr>
      <w:r w:rsidRPr="004F1A7E">
        <w:rPr>
          <w:rFonts w:ascii="Arial" w:hAnsi="Arial" w:cs="Arial"/>
          <w:b/>
        </w:rPr>
        <w:t xml:space="preserve">Nástup na mimozáruční </w:t>
      </w:r>
      <w:proofErr w:type="gramStart"/>
      <w:r w:rsidRPr="004F1A7E">
        <w:rPr>
          <w:rFonts w:ascii="Arial" w:hAnsi="Arial" w:cs="Arial"/>
          <w:b/>
        </w:rPr>
        <w:t>opravu</w:t>
      </w:r>
      <w:r w:rsidRPr="004F1A7E">
        <w:rPr>
          <w:rFonts w:ascii="Arial" w:hAnsi="Arial" w:cs="Arial"/>
        </w:rPr>
        <w:t xml:space="preserve"> - Zhotovitel</w:t>
      </w:r>
      <w:proofErr w:type="gramEnd"/>
      <w:r w:rsidRPr="004F1A7E">
        <w:rPr>
          <w:rFonts w:ascii="Arial" w:hAnsi="Arial" w:cs="Arial"/>
        </w:rPr>
        <w:t xml:space="preserve"> se zavazuje nastoupit na opravu nejpozději druhý pracovní den po </w:t>
      </w:r>
      <w:r w:rsidR="003F5559" w:rsidRPr="004F1A7E">
        <w:rPr>
          <w:rFonts w:ascii="Arial" w:hAnsi="Arial" w:cs="Arial"/>
        </w:rPr>
        <w:t xml:space="preserve">nahlášení provozní poruchy </w:t>
      </w:r>
      <w:r w:rsidRPr="004F1A7E">
        <w:rPr>
          <w:rFonts w:ascii="Arial" w:hAnsi="Arial" w:cs="Arial"/>
        </w:rPr>
        <w:t xml:space="preserve">Objednatelem. </w:t>
      </w:r>
    </w:p>
    <w:p w14:paraId="68D08027" w14:textId="21D1584C" w:rsidR="00E6386E" w:rsidRPr="004F1A7E" w:rsidRDefault="00E6386E" w:rsidP="002136FF">
      <w:pPr>
        <w:pStyle w:val="Zkladntextodsazen"/>
        <w:spacing w:after="0"/>
        <w:ind w:left="0"/>
        <w:rPr>
          <w:rFonts w:ascii="Arial" w:hAnsi="Arial" w:cs="Arial"/>
          <w:b/>
        </w:rPr>
      </w:pPr>
    </w:p>
    <w:p w14:paraId="7735264F" w14:textId="77777777" w:rsidR="00E6386E" w:rsidRPr="004F1A7E" w:rsidRDefault="00E6386E" w:rsidP="00507F02">
      <w:pPr>
        <w:pStyle w:val="Zkladntextodsazen"/>
        <w:spacing w:after="0"/>
        <w:ind w:left="0"/>
        <w:jc w:val="center"/>
        <w:rPr>
          <w:rFonts w:ascii="Arial" w:hAnsi="Arial" w:cs="Arial"/>
          <w:b/>
        </w:rPr>
      </w:pPr>
    </w:p>
    <w:p w14:paraId="3E6B9741" w14:textId="77777777" w:rsidR="00507F02" w:rsidRPr="004F1A7E" w:rsidRDefault="00507F02">
      <w:pPr>
        <w:pStyle w:val="Zkladntextodsazen"/>
        <w:spacing w:after="0"/>
        <w:ind w:left="0"/>
        <w:jc w:val="center"/>
        <w:rPr>
          <w:rFonts w:ascii="Arial" w:hAnsi="Arial" w:cs="Arial"/>
          <w:b/>
        </w:rPr>
      </w:pPr>
      <w:r w:rsidRPr="004F1A7E">
        <w:rPr>
          <w:rFonts w:ascii="Arial" w:hAnsi="Arial" w:cs="Arial"/>
          <w:b/>
        </w:rPr>
        <w:t>Článek III.</w:t>
      </w:r>
    </w:p>
    <w:p w14:paraId="40965F92" w14:textId="77777777" w:rsidR="00507F02" w:rsidRPr="004F1A7E" w:rsidRDefault="00507F02">
      <w:pPr>
        <w:pStyle w:val="Zkladntextodsazen"/>
        <w:ind w:left="0"/>
        <w:jc w:val="center"/>
        <w:rPr>
          <w:rFonts w:ascii="Arial" w:hAnsi="Arial" w:cs="Arial"/>
          <w:b/>
        </w:rPr>
      </w:pPr>
      <w:r w:rsidRPr="004F1A7E">
        <w:rPr>
          <w:rFonts w:ascii="Arial" w:hAnsi="Arial" w:cs="Arial"/>
          <w:b/>
        </w:rPr>
        <w:t>Cena díla, platební a fakturační podmínky</w:t>
      </w:r>
    </w:p>
    <w:p w14:paraId="72B22A95" w14:textId="77777777" w:rsidR="00705FFB" w:rsidRPr="004F1A7E" w:rsidRDefault="00705FFB" w:rsidP="006B0F65">
      <w:pPr>
        <w:numPr>
          <w:ilvl w:val="0"/>
          <w:numId w:val="10"/>
        </w:numPr>
        <w:suppressAutoHyphens/>
        <w:spacing w:after="60"/>
        <w:ind w:left="425" w:hanging="425"/>
        <w:jc w:val="both"/>
        <w:rPr>
          <w:rFonts w:ascii="Arial" w:hAnsi="Arial" w:cs="Arial"/>
          <w:lang w:eastAsia="en-US"/>
        </w:rPr>
      </w:pPr>
      <w:r w:rsidRPr="004F1A7E">
        <w:rPr>
          <w:rFonts w:ascii="Arial" w:hAnsi="Arial" w:cs="Arial"/>
          <w:lang w:eastAsia="en-US"/>
        </w:rPr>
        <w:t xml:space="preserve">Smluvní strany se v souladu se zákonem č. 526/1990 Sb., o cenách, ve znění pozdějších předpisů dohodly na ceně: </w:t>
      </w:r>
    </w:p>
    <w:p w14:paraId="3818877F" w14:textId="5EBAB5E8" w:rsidR="00705FFB" w:rsidRPr="004F1A7E" w:rsidRDefault="00705FFB" w:rsidP="006B0F65">
      <w:pPr>
        <w:numPr>
          <w:ilvl w:val="1"/>
          <w:numId w:val="28"/>
        </w:numPr>
        <w:suppressAutoHyphens/>
        <w:spacing w:after="60"/>
        <w:ind w:left="884" w:hanging="458"/>
        <w:jc w:val="both"/>
        <w:rPr>
          <w:rFonts w:ascii="Arial" w:hAnsi="Arial" w:cs="Arial"/>
          <w:lang w:eastAsia="en-US"/>
        </w:rPr>
      </w:pPr>
      <w:r w:rsidRPr="004F1A7E">
        <w:rPr>
          <w:rFonts w:ascii="Arial" w:hAnsi="Arial" w:cs="Arial"/>
          <w:u w:val="single"/>
          <w:lang w:eastAsia="en-US"/>
        </w:rPr>
        <w:t>za řádně provedené dílo</w:t>
      </w:r>
      <w:r w:rsidRPr="004F1A7E">
        <w:rPr>
          <w:rFonts w:ascii="Arial" w:hAnsi="Arial" w:cs="Arial"/>
          <w:lang w:eastAsia="en-US"/>
        </w:rPr>
        <w:t xml:space="preserve"> specifikované v Čl. I. odst. </w:t>
      </w:r>
      <w:r w:rsidR="0063387F" w:rsidRPr="004F1A7E">
        <w:rPr>
          <w:rFonts w:ascii="Arial" w:hAnsi="Arial" w:cs="Arial"/>
          <w:lang w:eastAsia="en-US"/>
        </w:rPr>
        <w:t>1</w:t>
      </w:r>
      <w:r w:rsidRPr="004F1A7E">
        <w:rPr>
          <w:rFonts w:ascii="Arial" w:hAnsi="Arial" w:cs="Arial"/>
          <w:lang w:eastAsia="en-US"/>
        </w:rPr>
        <w:t xml:space="preserve">. této Smlouvy ve výši </w:t>
      </w:r>
      <w:r w:rsidR="009C7D72" w:rsidRPr="001C6245">
        <w:rPr>
          <w:rFonts w:ascii="Arial" w:hAnsi="Arial" w:cs="Arial"/>
          <w:b/>
          <w:lang w:eastAsia="en-US"/>
        </w:rPr>
        <w:t>754 000</w:t>
      </w:r>
      <w:r w:rsidRPr="004F1A7E">
        <w:rPr>
          <w:rFonts w:ascii="Arial" w:hAnsi="Arial" w:cs="Arial"/>
          <w:b/>
          <w:lang w:eastAsia="en-US"/>
        </w:rPr>
        <w:t xml:space="preserve"> Kč bez DPH (slovy: </w:t>
      </w:r>
      <w:r w:rsidR="009C7D72">
        <w:rPr>
          <w:rFonts w:ascii="Arial" w:hAnsi="Arial" w:cs="Arial"/>
          <w:b/>
          <w:lang w:eastAsia="en-US"/>
        </w:rPr>
        <w:t>sedm set padesát čtyři tisíc</w:t>
      </w:r>
      <w:r w:rsidR="007C5370">
        <w:rPr>
          <w:rFonts w:ascii="Arial" w:hAnsi="Arial" w:cs="Arial"/>
          <w:b/>
          <w:lang w:eastAsia="en-US"/>
        </w:rPr>
        <w:t>e</w:t>
      </w:r>
      <w:r w:rsidRPr="004F1A7E">
        <w:rPr>
          <w:rFonts w:ascii="Arial" w:hAnsi="Arial" w:cs="Arial"/>
          <w:b/>
          <w:lang w:eastAsia="en-US"/>
        </w:rPr>
        <w:t xml:space="preserve"> korun českých)</w:t>
      </w:r>
      <w:r w:rsidR="007C5370" w:rsidRPr="001C6245">
        <w:rPr>
          <w:rFonts w:ascii="Arial" w:hAnsi="Arial" w:cs="Arial"/>
          <w:lang w:eastAsia="en-US"/>
        </w:rPr>
        <w:t>.</w:t>
      </w:r>
      <w:r w:rsidRPr="004F1A7E">
        <w:rPr>
          <w:rFonts w:ascii="Arial" w:hAnsi="Arial" w:cs="Arial"/>
          <w:lang w:eastAsia="en-US"/>
        </w:rPr>
        <w:t xml:space="preserve"> K takto dohodnuté ceně bude Zhotovitelem účtována </w:t>
      </w:r>
      <w:r w:rsidR="00F2170A">
        <w:rPr>
          <w:rFonts w:ascii="Arial" w:hAnsi="Arial" w:cs="Arial"/>
          <w:lang w:eastAsia="en-US"/>
        </w:rPr>
        <w:t>daň z přidané hodnoty (</w:t>
      </w:r>
      <w:r w:rsidRPr="004F1A7E">
        <w:rPr>
          <w:rFonts w:ascii="Arial" w:hAnsi="Arial" w:cs="Arial"/>
          <w:lang w:eastAsia="en-US"/>
        </w:rPr>
        <w:t>DPH</w:t>
      </w:r>
      <w:r w:rsidR="00F2170A">
        <w:rPr>
          <w:rFonts w:ascii="Arial" w:hAnsi="Arial" w:cs="Arial"/>
          <w:lang w:eastAsia="en-US"/>
        </w:rPr>
        <w:t>)</w:t>
      </w:r>
      <w:r w:rsidRPr="004F1A7E">
        <w:rPr>
          <w:rFonts w:ascii="Arial" w:hAnsi="Arial" w:cs="Arial"/>
          <w:lang w:eastAsia="en-US"/>
        </w:rPr>
        <w:t xml:space="preserve"> ve výši dle příslušných předpisů účinných v době uskutečnění zdanitelného plnění. </w:t>
      </w:r>
    </w:p>
    <w:p w14:paraId="2012E63C" w14:textId="3BE173BA" w:rsidR="00705FFB" w:rsidRPr="004F1A7E" w:rsidRDefault="00705FFB" w:rsidP="003B32C0">
      <w:pPr>
        <w:numPr>
          <w:ilvl w:val="2"/>
          <w:numId w:val="28"/>
        </w:numPr>
        <w:suppressAutoHyphens/>
        <w:spacing w:after="60"/>
        <w:jc w:val="both"/>
        <w:rPr>
          <w:rFonts w:ascii="Arial" w:hAnsi="Arial" w:cs="Arial"/>
          <w:color w:val="00000A"/>
          <w:lang w:eastAsia="ar-SA"/>
        </w:rPr>
      </w:pPr>
      <w:r w:rsidRPr="004F1A7E">
        <w:rPr>
          <w:rFonts w:ascii="Arial" w:hAnsi="Arial" w:cs="Arial"/>
          <w:color w:val="00000A"/>
          <w:lang w:eastAsia="ar-SA"/>
        </w:rPr>
        <w:t xml:space="preserve">Cena díla ve výši dle předchozího bodu byla určena na základě závazného položkového rozpočtu obsaženého v cenové nabídce Zhotovitele </w:t>
      </w:r>
      <w:r w:rsidR="00F2170A">
        <w:rPr>
          <w:rFonts w:ascii="Arial" w:hAnsi="Arial" w:cs="Arial"/>
          <w:color w:val="00000A"/>
          <w:lang w:eastAsia="ar-SA"/>
        </w:rPr>
        <w:t xml:space="preserve">ze dne </w:t>
      </w:r>
      <w:r w:rsidR="009C7D72">
        <w:rPr>
          <w:rFonts w:ascii="Arial" w:hAnsi="Arial" w:cs="Arial"/>
          <w:color w:val="00000A"/>
          <w:lang w:eastAsia="ar-SA"/>
        </w:rPr>
        <w:t>23.</w:t>
      </w:r>
      <w:r w:rsidR="001C3C53">
        <w:rPr>
          <w:rFonts w:ascii="Arial" w:hAnsi="Arial" w:cs="Arial"/>
          <w:color w:val="00000A"/>
          <w:lang w:eastAsia="ar-SA"/>
        </w:rPr>
        <w:t xml:space="preserve"> </w:t>
      </w:r>
      <w:r w:rsidR="009C7D72">
        <w:rPr>
          <w:rFonts w:ascii="Arial" w:hAnsi="Arial" w:cs="Arial"/>
          <w:color w:val="00000A"/>
          <w:lang w:eastAsia="ar-SA"/>
        </w:rPr>
        <w:t>6.</w:t>
      </w:r>
      <w:r w:rsidR="001C3C53">
        <w:rPr>
          <w:rFonts w:ascii="Arial" w:hAnsi="Arial" w:cs="Arial"/>
          <w:color w:val="00000A"/>
          <w:lang w:eastAsia="ar-SA"/>
        </w:rPr>
        <w:t xml:space="preserve"> </w:t>
      </w:r>
      <w:r w:rsidR="009C7D72">
        <w:rPr>
          <w:rFonts w:ascii="Arial" w:hAnsi="Arial" w:cs="Arial"/>
          <w:color w:val="00000A"/>
          <w:lang w:eastAsia="ar-SA"/>
        </w:rPr>
        <w:t>2025</w:t>
      </w:r>
      <w:r w:rsidR="00F2170A">
        <w:rPr>
          <w:rFonts w:ascii="Arial" w:hAnsi="Arial" w:cs="Arial"/>
          <w:color w:val="00000A"/>
          <w:lang w:eastAsia="ar-SA"/>
        </w:rPr>
        <w:t xml:space="preserve"> </w:t>
      </w:r>
      <w:r w:rsidRPr="004F1A7E">
        <w:rPr>
          <w:rFonts w:ascii="Arial" w:hAnsi="Arial" w:cs="Arial"/>
          <w:color w:val="00000A"/>
          <w:lang w:eastAsia="ar-SA"/>
        </w:rPr>
        <w:t>a je tedy závazná i v případě změn podmínek, za nichž byl rozpočet zpracován. Takto dohodnutá cena v sobě zahrnuje veškeré ekonomicky uznatelné náklady Zhotovitele potřebné na řádné provedení díla, tj. zejména veškeré práce, materiály, dodávky a s nimi spojené služby, dopravu a ostatní výkony nezbytné k řádnému provedení díla.</w:t>
      </w:r>
    </w:p>
    <w:p w14:paraId="10175022" w14:textId="1CE2B0D3" w:rsidR="00705FFB" w:rsidRPr="004F1A7E" w:rsidRDefault="00705FFB" w:rsidP="003B32C0">
      <w:pPr>
        <w:numPr>
          <w:ilvl w:val="2"/>
          <w:numId w:val="28"/>
        </w:numPr>
        <w:suppressAutoHyphens/>
        <w:spacing w:after="120"/>
        <w:jc w:val="both"/>
        <w:rPr>
          <w:rFonts w:ascii="Arial" w:hAnsi="Arial" w:cs="Arial"/>
          <w:lang w:eastAsia="en-US"/>
        </w:rPr>
      </w:pPr>
      <w:r w:rsidRPr="004F1A7E">
        <w:rPr>
          <w:rFonts w:ascii="Arial" w:hAnsi="Arial" w:cs="Arial"/>
          <w:lang w:eastAsia="en-US"/>
        </w:rPr>
        <w:t xml:space="preserve">Smluvní strany se dohodly, že sjednaná cena díla dle bodu 1.1. tohoto </w:t>
      </w:r>
      <w:r w:rsidR="00F2170A">
        <w:rPr>
          <w:rFonts w:ascii="Arial" w:hAnsi="Arial" w:cs="Arial"/>
          <w:lang w:eastAsia="en-US"/>
        </w:rPr>
        <w:t>Č</w:t>
      </w:r>
      <w:r w:rsidRPr="004F1A7E">
        <w:rPr>
          <w:rFonts w:ascii="Arial" w:hAnsi="Arial" w:cs="Arial"/>
          <w:lang w:eastAsia="en-US"/>
        </w:rPr>
        <w:t xml:space="preserve">lánku bude Objednatelem uhrazena jednorázově, a to na základě daňového </w:t>
      </w:r>
      <w:proofErr w:type="gramStart"/>
      <w:r w:rsidRPr="004F1A7E">
        <w:rPr>
          <w:rFonts w:ascii="Arial" w:hAnsi="Arial" w:cs="Arial"/>
          <w:lang w:eastAsia="en-US"/>
        </w:rPr>
        <w:t>dokladu - faktury</w:t>
      </w:r>
      <w:proofErr w:type="gramEnd"/>
      <w:r w:rsidRPr="004F1A7E">
        <w:rPr>
          <w:rFonts w:ascii="Arial" w:hAnsi="Arial" w:cs="Arial"/>
          <w:lang w:eastAsia="en-US"/>
        </w:rPr>
        <w:t xml:space="preserve"> (dále jen </w:t>
      </w:r>
      <w:r w:rsidRPr="004F1A7E">
        <w:rPr>
          <w:rFonts w:ascii="Arial" w:hAnsi="Arial" w:cs="Arial"/>
          <w:b/>
          <w:lang w:eastAsia="en-US"/>
        </w:rPr>
        <w:t>„faktura“</w:t>
      </w:r>
      <w:r w:rsidRPr="004F1A7E">
        <w:rPr>
          <w:rFonts w:ascii="Arial" w:hAnsi="Arial" w:cs="Arial"/>
          <w:lang w:eastAsia="en-US"/>
        </w:rPr>
        <w:t>) vystavené Zhotovitelem po protokolárním převzetí díla Objednatelem dle Čl. V. této Smlouvy a po odstranění veškerých případných vad zaznamenaných v předávací</w:t>
      </w:r>
      <w:r w:rsidR="00E53779">
        <w:rPr>
          <w:rFonts w:ascii="Arial" w:hAnsi="Arial" w:cs="Arial"/>
          <w:lang w:eastAsia="en-US"/>
        </w:rPr>
        <w:t>m</w:t>
      </w:r>
      <w:r w:rsidRPr="004F1A7E">
        <w:rPr>
          <w:rFonts w:ascii="Arial" w:hAnsi="Arial" w:cs="Arial"/>
          <w:lang w:eastAsia="en-US"/>
        </w:rPr>
        <w:t xml:space="preserve"> protoko</w:t>
      </w:r>
      <w:r w:rsidR="00EB15BB" w:rsidRPr="004F1A7E">
        <w:rPr>
          <w:rFonts w:ascii="Arial" w:hAnsi="Arial" w:cs="Arial"/>
          <w:lang w:eastAsia="en-US"/>
        </w:rPr>
        <w:t>l</w:t>
      </w:r>
      <w:r w:rsidR="00E53779">
        <w:rPr>
          <w:rFonts w:ascii="Arial" w:hAnsi="Arial" w:cs="Arial"/>
          <w:lang w:eastAsia="en-US"/>
        </w:rPr>
        <w:t>u</w:t>
      </w:r>
      <w:r w:rsidRPr="004F1A7E">
        <w:rPr>
          <w:rFonts w:ascii="Arial" w:hAnsi="Arial" w:cs="Arial"/>
          <w:lang w:eastAsia="en-US"/>
        </w:rPr>
        <w:t xml:space="preserve"> (kumulativní podmínka).</w:t>
      </w:r>
    </w:p>
    <w:p w14:paraId="6969F500" w14:textId="006D0BE3" w:rsidR="00705FFB" w:rsidRPr="004F1A7E" w:rsidRDefault="00705FFB" w:rsidP="006B0F65">
      <w:pPr>
        <w:numPr>
          <w:ilvl w:val="1"/>
          <w:numId w:val="28"/>
        </w:numPr>
        <w:snapToGrid w:val="0"/>
        <w:spacing w:after="60"/>
        <w:jc w:val="both"/>
        <w:rPr>
          <w:rFonts w:ascii="Arial" w:hAnsi="Arial" w:cs="Arial"/>
        </w:rPr>
      </w:pPr>
      <w:r w:rsidRPr="004F1A7E">
        <w:rPr>
          <w:rFonts w:ascii="Arial" w:hAnsi="Arial" w:cs="Arial"/>
          <w:u w:val="single"/>
        </w:rPr>
        <w:t>za servisní činnost</w:t>
      </w:r>
      <w:r w:rsidRPr="004F1A7E">
        <w:rPr>
          <w:rFonts w:ascii="Arial" w:hAnsi="Arial" w:cs="Arial"/>
        </w:rPr>
        <w:t xml:space="preserve"> specifikovanou v Čl. I. odst. </w:t>
      </w:r>
      <w:r w:rsidR="0037272A" w:rsidRPr="004F1A7E">
        <w:rPr>
          <w:rFonts w:ascii="Arial" w:hAnsi="Arial" w:cs="Arial"/>
        </w:rPr>
        <w:t>2</w:t>
      </w:r>
      <w:r w:rsidRPr="004F1A7E">
        <w:rPr>
          <w:rFonts w:ascii="Arial" w:hAnsi="Arial" w:cs="Arial"/>
        </w:rPr>
        <w:t xml:space="preserve">. bodu </w:t>
      </w:r>
      <w:r w:rsidR="0037272A" w:rsidRPr="004F1A7E">
        <w:rPr>
          <w:rFonts w:ascii="Arial" w:hAnsi="Arial" w:cs="Arial"/>
        </w:rPr>
        <w:t>2</w:t>
      </w:r>
      <w:r w:rsidRPr="004F1A7E">
        <w:rPr>
          <w:rFonts w:ascii="Arial" w:hAnsi="Arial" w:cs="Arial"/>
        </w:rPr>
        <w:t xml:space="preserve">.1. této Smlouvy ve výši </w:t>
      </w:r>
      <w:r w:rsidR="001C6245">
        <w:rPr>
          <w:rFonts w:ascii="Arial" w:hAnsi="Arial" w:cs="Arial"/>
        </w:rPr>
        <w:t>2</w:t>
      </w:r>
      <w:r w:rsidR="00B94133">
        <w:rPr>
          <w:rFonts w:ascii="Arial" w:hAnsi="Arial" w:cs="Arial"/>
        </w:rPr>
        <w:t> </w:t>
      </w:r>
      <w:r w:rsidR="001C6245">
        <w:rPr>
          <w:rFonts w:ascii="Arial" w:hAnsi="Arial" w:cs="Arial"/>
        </w:rPr>
        <w:t>6</w:t>
      </w:r>
      <w:r w:rsidR="00B94133">
        <w:rPr>
          <w:rFonts w:ascii="Arial" w:hAnsi="Arial" w:cs="Arial"/>
        </w:rPr>
        <w:t>00</w:t>
      </w:r>
      <w:r w:rsidRPr="004F1A7E">
        <w:rPr>
          <w:rFonts w:ascii="Arial" w:hAnsi="Arial" w:cs="Arial"/>
        </w:rPr>
        <w:t xml:space="preserve"> </w:t>
      </w:r>
      <w:r w:rsidRPr="004F1A7E">
        <w:rPr>
          <w:rFonts w:ascii="Arial" w:hAnsi="Arial" w:cs="Arial"/>
          <w:b/>
        </w:rPr>
        <w:t>Kč bez DPH</w:t>
      </w:r>
      <w:r w:rsidRPr="004F1A7E">
        <w:rPr>
          <w:rFonts w:ascii="Arial" w:hAnsi="Arial" w:cs="Arial"/>
        </w:rPr>
        <w:t xml:space="preserve"> (slovy: </w:t>
      </w:r>
      <w:r w:rsidR="00B94133">
        <w:rPr>
          <w:rFonts w:ascii="Arial" w:hAnsi="Arial" w:cs="Arial"/>
        </w:rPr>
        <w:t>dv</w:t>
      </w:r>
      <w:r w:rsidR="001C6245">
        <w:rPr>
          <w:rFonts w:ascii="Arial" w:hAnsi="Arial" w:cs="Arial"/>
        </w:rPr>
        <w:t>a</w:t>
      </w:r>
      <w:r w:rsidR="00B94133">
        <w:rPr>
          <w:rFonts w:ascii="Arial" w:hAnsi="Arial" w:cs="Arial"/>
        </w:rPr>
        <w:t xml:space="preserve"> tisíc</w:t>
      </w:r>
      <w:r w:rsidR="001C6245">
        <w:rPr>
          <w:rFonts w:ascii="Arial" w:hAnsi="Arial" w:cs="Arial"/>
        </w:rPr>
        <w:t>e še</w:t>
      </w:r>
      <w:r w:rsidR="005B58CA">
        <w:rPr>
          <w:rFonts w:ascii="Arial" w:hAnsi="Arial" w:cs="Arial"/>
        </w:rPr>
        <w:t>s</w:t>
      </w:r>
      <w:r w:rsidR="001C6245">
        <w:rPr>
          <w:rFonts w:ascii="Arial" w:hAnsi="Arial" w:cs="Arial"/>
        </w:rPr>
        <w:t>t set</w:t>
      </w:r>
      <w:r w:rsidRPr="004F1A7E">
        <w:rPr>
          <w:rFonts w:ascii="Arial" w:hAnsi="Arial" w:cs="Arial"/>
        </w:rPr>
        <w:t xml:space="preserve"> korun českých) </w:t>
      </w:r>
      <w:r w:rsidR="00E7732D" w:rsidRPr="004F1A7E">
        <w:rPr>
          <w:rFonts w:ascii="Arial" w:hAnsi="Arial" w:cs="Arial"/>
          <w:b/>
        </w:rPr>
        <w:t>měsíčně.</w:t>
      </w:r>
      <w:r w:rsidRPr="004F1A7E">
        <w:rPr>
          <w:rFonts w:ascii="Arial" w:hAnsi="Arial" w:cs="Arial"/>
          <w:i/>
          <w:color w:val="000000"/>
        </w:rPr>
        <w:t xml:space="preserve"> </w:t>
      </w:r>
    </w:p>
    <w:p w14:paraId="20E8FA3C" w14:textId="2FA7C690" w:rsidR="00705FFB" w:rsidRPr="004F1A7E" w:rsidRDefault="00705FFB" w:rsidP="006B0F65">
      <w:pPr>
        <w:numPr>
          <w:ilvl w:val="2"/>
          <w:numId w:val="28"/>
        </w:numPr>
        <w:snapToGrid w:val="0"/>
        <w:spacing w:after="60"/>
        <w:ind w:left="1560" w:hanging="709"/>
        <w:jc w:val="both"/>
        <w:rPr>
          <w:rFonts w:ascii="Arial" w:hAnsi="Arial" w:cs="Arial"/>
        </w:rPr>
      </w:pPr>
      <w:r w:rsidRPr="004F1A7E">
        <w:rPr>
          <w:rFonts w:ascii="Arial" w:hAnsi="Arial" w:cs="Arial"/>
        </w:rPr>
        <w:t xml:space="preserve">Takto dohodnutá cena byla stanovena v závislosti na režimu provádění servisních činností ke dni uzavření této Smlouvy. Tato cena je cenou paušální. V případě nutnosti změny režimu dohodnutého v této Smlouvě z důvodu nutnosti uvedení četnosti Smlouvou dohodnutých servisních činností do souladu s požadavky platné normy, Smluvní strany upraví </w:t>
      </w:r>
      <w:r w:rsidR="00895204">
        <w:rPr>
          <w:rFonts w:ascii="Arial" w:hAnsi="Arial" w:cs="Arial"/>
        </w:rPr>
        <w:t>S</w:t>
      </w:r>
      <w:r w:rsidRPr="004F1A7E">
        <w:rPr>
          <w:rFonts w:ascii="Arial" w:hAnsi="Arial" w:cs="Arial"/>
        </w:rPr>
        <w:t xml:space="preserve">mlouvu v souladu s touto změnou. Pokud nedojde mezi </w:t>
      </w:r>
      <w:r w:rsidR="00895204">
        <w:rPr>
          <w:rFonts w:ascii="Arial" w:hAnsi="Arial" w:cs="Arial"/>
        </w:rPr>
        <w:t xml:space="preserve">Smluvními </w:t>
      </w:r>
      <w:r w:rsidRPr="004F1A7E">
        <w:rPr>
          <w:rFonts w:ascii="Arial" w:hAnsi="Arial" w:cs="Arial"/>
        </w:rPr>
        <w:t>stranami k dohodě o úpravě této Smlouvy</w:t>
      </w:r>
      <w:r w:rsidR="00895204">
        <w:rPr>
          <w:rFonts w:ascii="Arial" w:hAnsi="Arial" w:cs="Arial"/>
        </w:rPr>
        <w:t>,</w:t>
      </w:r>
      <w:r w:rsidRPr="004F1A7E">
        <w:rPr>
          <w:rFonts w:ascii="Arial" w:hAnsi="Arial" w:cs="Arial"/>
        </w:rPr>
        <w:t xml:space="preserve"> jak shora uvedeno, je kterákoli ze Smluvních stran oprávněna od této Smlouvy odstoupit. </w:t>
      </w:r>
    </w:p>
    <w:p w14:paraId="24D4A597" w14:textId="77777777" w:rsidR="00705FFB" w:rsidRPr="004F1A7E" w:rsidRDefault="00705FFB" w:rsidP="006B0F65">
      <w:pPr>
        <w:numPr>
          <w:ilvl w:val="2"/>
          <w:numId w:val="28"/>
        </w:numPr>
        <w:snapToGrid w:val="0"/>
        <w:spacing w:after="60"/>
        <w:ind w:left="1560" w:hanging="709"/>
        <w:jc w:val="both"/>
        <w:rPr>
          <w:rFonts w:ascii="Arial" w:hAnsi="Arial" w:cs="Arial"/>
        </w:rPr>
      </w:pPr>
      <w:r w:rsidRPr="004F1A7E">
        <w:rPr>
          <w:rFonts w:ascii="Arial" w:hAnsi="Arial" w:cs="Arial"/>
        </w:rPr>
        <w:t>Daň z přidané hodnoty paušální ceny se řídí vždy ustanoveními zákonných předpisů účinných ke dni uskutečnění zdanitelného plnění. Za den uskutečnění zdanitelného plnění Smluvní strany sjednávají poslední den měsíce, za který je faktura vystavena.</w:t>
      </w:r>
    </w:p>
    <w:p w14:paraId="0CE16AE0" w14:textId="52794453" w:rsidR="00705FFB" w:rsidRPr="004F1A7E" w:rsidRDefault="00705FFB" w:rsidP="006B0F65">
      <w:pPr>
        <w:numPr>
          <w:ilvl w:val="2"/>
          <w:numId w:val="28"/>
        </w:numPr>
        <w:snapToGrid w:val="0"/>
        <w:spacing w:after="60"/>
        <w:ind w:left="1560" w:hanging="709"/>
        <w:jc w:val="both"/>
        <w:rPr>
          <w:rFonts w:ascii="Arial" w:hAnsi="Arial" w:cs="Arial"/>
        </w:rPr>
      </w:pPr>
      <w:r w:rsidRPr="004F1A7E">
        <w:rPr>
          <w:rFonts w:ascii="Arial" w:hAnsi="Arial" w:cs="Arial"/>
        </w:rPr>
        <w:lastRenderedPageBreak/>
        <w:t xml:space="preserve">Paušální cena je splatná </w:t>
      </w:r>
      <w:r w:rsidR="00E7732D" w:rsidRPr="004F1A7E">
        <w:rPr>
          <w:rFonts w:ascii="Arial" w:hAnsi="Arial" w:cs="Arial"/>
          <w:b/>
        </w:rPr>
        <w:t>měsíčně</w:t>
      </w:r>
      <w:r w:rsidRPr="004F1A7E">
        <w:rPr>
          <w:rFonts w:ascii="Arial" w:hAnsi="Arial" w:cs="Arial"/>
        </w:rPr>
        <w:t xml:space="preserve"> zpětně. </w:t>
      </w:r>
      <w:r w:rsidR="003807BF" w:rsidRPr="004F1A7E">
        <w:rPr>
          <w:rFonts w:ascii="Arial" w:hAnsi="Arial" w:cs="Arial"/>
        </w:rPr>
        <w:t xml:space="preserve">Zhotovitel bude paušální cenu fakturovat Objednateli měsíčně tak, že příslušnou fakturu vystaví a odešle Objednateli do </w:t>
      </w:r>
      <w:r w:rsidR="0037272A" w:rsidRPr="004F1A7E">
        <w:rPr>
          <w:rFonts w:ascii="Arial" w:hAnsi="Arial" w:cs="Arial"/>
        </w:rPr>
        <w:t>5. (</w:t>
      </w:r>
      <w:r w:rsidR="003807BF" w:rsidRPr="004F1A7E">
        <w:rPr>
          <w:rFonts w:ascii="Arial" w:hAnsi="Arial" w:cs="Arial"/>
        </w:rPr>
        <w:t>pátého</w:t>
      </w:r>
      <w:r w:rsidR="0037272A" w:rsidRPr="004F1A7E">
        <w:rPr>
          <w:rFonts w:ascii="Arial" w:hAnsi="Arial" w:cs="Arial"/>
        </w:rPr>
        <w:t>)</w:t>
      </w:r>
      <w:r w:rsidR="003807BF" w:rsidRPr="004F1A7E">
        <w:rPr>
          <w:rFonts w:ascii="Arial" w:hAnsi="Arial" w:cs="Arial"/>
        </w:rPr>
        <w:t xml:space="preserve"> dne následujícího kalendářního měsíce. </w:t>
      </w:r>
      <w:r w:rsidRPr="004F1A7E">
        <w:rPr>
          <w:rFonts w:ascii="Arial" w:hAnsi="Arial" w:cs="Arial"/>
        </w:rPr>
        <w:t xml:space="preserve">Plnění Zhotovitele nad rámec paušální platby (za další služby a výkony </w:t>
      </w:r>
      <w:r w:rsidR="00895204">
        <w:rPr>
          <w:rFonts w:ascii="Arial" w:hAnsi="Arial" w:cs="Arial"/>
        </w:rPr>
        <w:t>Z</w:t>
      </w:r>
      <w:r w:rsidRPr="004F1A7E">
        <w:rPr>
          <w:rFonts w:ascii="Arial" w:hAnsi="Arial" w:cs="Arial"/>
        </w:rPr>
        <w:t xml:space="preserve">hotovitele) bude Zhotovitelem účtováno Objednateli vždy samostatnou fakturou, vystavenou Zhotovitelem a doručenou Objednateli do 5. (pátého) dne měsíce následujícího po měsíci, v němž došlo k plnění. Nedílnou součástí této faktury bude zakázkový list, podepsaný oprávněným zástupcem Objednatele, v němž bude vedle popisu závady, specifikace servisního zásahu, dodaného </w:t>
      </w:r>
      <w:proofErr w:type="gramStart"/>
      <w:r w:rsidRPr="004F1A7E">
        <w:rPr>
          <w:rFonts w:ascii="Arial" w:hAnsi="Arial" w:cs="Arial"/>
        </w:rPr>
        <w:t>materiálu,</w:t>
      </w:r>
      <w:proofErr w:type="gramEnd"/>
      <w:r w:rsidRPr="004F1A7E">
        <w:rPr>
          <w:rFonts w:ascii="Arial" w:hAnsi="Arial" w:cs="Arial"/>
        </w:rPr>
        <w:t xml:space="preserve"> apod. vykázán i počet člověkohodin uvedením data, času započetí prací a času jejich ukončení.</w:t>
      </w:r>
    </w:p>
    <w:p w14:paraId="3ECDBEC2" w14:textId="77777777" w:rsidR="00705FFB" w:rsidRPr="004F1A7E" w:rsidRDefault="00705FFB" w:rsidP="006B0F65">
      <w:pPr>
        <w:numPr>
          <w:ilvl w:val="2"/>
          <w:numId w:val="28"/>
        </w:numPr>
        <w:snapToGrid w:val="0"/>
        <w:spacing w:after="120"/>
        <w:ind w:left="1560" w:hanging="709"/>
        <w:jc w:val="both"/>
        <w:rPr>
          <w:rFonts w:ascii="Arial" w:hAnsi="Arial" w:cs="Arial"/>
        </w:rPr>
      </w:pPr>
      <w:r w:rsidRPr="004F1A7E">
        <w:rPr>
          <w:rFonts w:ascii="Arial" w:hAnsi="Arial" w:cs="Arial"/>
        </w:rPr>
        <w:t>V případě prodlení platby o více než 30 (třicet) dnů upozorní Zhotovitel písemně Objednatele na tuto skutečnost. Pokud prodlení platby přesáhne 45 (čtyřicet pět) dnů, je Zhotovitel oprávněn provádění servisních činností dle této Smlouvy pozastavit, a to až do úplného splnění všech splatných pohledávek Zhotovitele Objednatelem. Upozornění na prodlení od Zhotovitele obdrží Objednatel alespoň 5 (pět) dnů před pozastavením servisních služeb.</w:t>
      </w:r>
    </w:p>
    <w:p w14:paraId="3EF6314A" w14:textId="033CABF7" w:rsidR="004143C9" w:rsidRPr="004F1A7E" w:rsidRDefault="004143C9" w:rsidP="006B0F65">
      <w:pPr>
        <w:pStyle w:val="Normlnweb"/>
        <w:numPr>
          <w:ilvl w:val="0"/>
          <w:numId w:val="10"/>
        </w:numPr>
        <w:spacing w:before="0" w:after="120"/>
        <w:ind w:left="425" w:hanging="425"/>
        <w:jc w:val="both"/>
        <w:rPr>
          <w:rFonts w:ascii="Arial" w:hAnsi="Arial" w:cs="Arial"/>
          <w:sz w:val="20"/>
          <w:szCs w:val="20"/>
        </w:rPr>
      </w:pPr>
      <w:r w:rsidRPr="004F1A7E">
        <w:rPr>
          <w:rFonts w:ascii="Arial" w:hAnsi="Arial" w:cs="Arial"/>
          <w:sz w:val="20"/>
          <w:szCs w:val="20"/>
        </w:rPr>
        <w:t>Smluvní strany výslovně prohlašují, že ustanovení § 2611 občanského zákoníku se nepoužij</w:t>
      </w:r>
      <w:r w:rsidR="00AC5A1A" w:rsidRPr="004F1A7E">
        <w:rPr>
          <w:rFonts w:ascii="Arial" w:hAnsi="Arial" w:cs="Arial"/>
          <w:sz w:val="20"/>
          <w:szCs w:val="20"/>
        </w:rPr>
        <w:t>e</w:t>
      </w:r>
      <w:r w:rsidRPr="004F1A7E">
        <w:rPr>
          <w:rFonts w:ascii="Arial" w:hAnsi="Arial" w:cs="Arial"/>
          <w:sz w:val="20"/>
          <w:szCs w:val="20"/>
        </w:rPr>
        <w:t>.</w:t>
      </w:r>
    </w:p>
    <w:p w14:paraId="75594EA6" w14:textId="40215EA9" w:rsidR="00507F02" w:rsidRPr="00F7103F" w:rsidRDefault="00507F02" w:rsidP="006B0F65">
      <w:pPr>
        <w:pStyle w:val="Normlnweb"/>
        <w:numPr>
          <w:ilvl w:val="0"/>
          <w:numId w:val="10"/>
        </w:numPr>
        <w:spacing w:before="0" w:after="120"/>
        <w:ind w:left="425" w:hanging="425"/>
        <w:jc w:val="both"/>
        <w:rPr>
          <w:rFonts w:ascii="Arial" w:hAnsi="Arial" w:cs="Arial"/>
          <w:sz w:val="20"/>
          <w:szCs w:val="20"/>
        </w:rPr>
      </w:pPr>
      <w:r w:rsidRPr="00F7103F">
        <w:rPr>
          <w:rFonts w:ascii="Arial" w:hAnsi="Arial" w:cs="Arial"/>
          <w:sz w:val="20"/>
          <w:szCs w:val="20"/>
        </w:rPr>
        <w:t>Lhůta splatnosti faktur</w:t>
      </w:r>
      <w:r w:rsidR="00722D03">
        <w:rPr>
          <w:rFonts w:ascii="Arial" w:hAnsi="Arial" w:cs="Arial"/>
          <w:sz w:val="20"/>
          <w:szCs w:val="20"/>
        </w:rPr>
        <w:t>y</w:t>
      </w:r>
      <w:r w:rsidRPr="00F7103F">
        <w:rPr>
          <w:rFonts w:ascii="Arial" w:hAnsi="Arial" w:cs="Arial"/>
          <w:sz w:val="20"/>
          <w:szCs w:val="20"/>
        </w:rPr>
        <w:t xml:space="preserve"> činí 30 </w:t>
      </w:r>
      <w:r w:rsidR="00960B09" w:rsidRPr="00F7103F">
        <w:rPr>
          <w:rFonts w:ascii="Arial" w:hAnsi="Arial" w:cs="Arial"/>
          <w:sz w:val="20"/>
          <w:szCs w:val="20"/>
        </w:rPr>
        <w:t xml:space="preserve">(třicet) </w:t>
      </w:r>
      <w:r w:rsidRPr="00F7103F">
        <w:rPr>
          <w:rFonts w:ascii="Arial" w:hAnsi="Arial" w:cs="Arial"/>
          <w:sz w:val="20"/>
          <w:szCs w:val="20"/>
        </w:rPr>
        <w:t xml:space="preserve">dnů od doručení příslušné faktury </w:t>
      </w:r>
      <w:r w:rsidR="002622B6">
        <w:rPr>
          <w:rFonts w:ascii="Arial" w:hAnsi="Arial" w:cs="Arial"/>
          <w:sz w:val="20"/>
          <w:szCs w:val="20"/>
        </w:rPr>
        <w:t>do fakturačního místa (na fakturační adresu) Objednatele. V</w:t>
      </w:r>
      <w:r w:rsidR="002622B6" w:rsidRPr="00F7103F">
        <w:rPr>
          <w:rFonts w:ascii="Arial" w:hAnsi="Arial" w:cs="Arial"/>
          <w:sz w:val="20"/>
          <w:szCs w:val="20"/>
        </w:rPr>
        <w:t xml:space="preserve"> případě faktury za rekonstrukci výtahu </w:t>
      </w:r>
      <w:r w:rsidR="002622B6">
        <w:rPr>
          <w:rFonts w:ascii="Arial" w:hAnsi="Arial" w:cs="Arial"/>
          <w:sz w:val="20"/>
          <w:szCs w:val="20"/>
        </w:rPr>
        <w:t xml:space="preserve">(viz odst. 1.1. tohoto </w:t>
      </w:r>
      <w:r w:rsidR="00895204">
        <w:rPr>
          <w:rFonts w:ascii="Arial" w:hAnsi="Arial" w:cs="Arial"/>
          <w:sz w:val="20"/>
          <w:szCs w:val="20"/>
        </w:rPr>
        <w:t>č</w:t>
      </w:r>
      <w:r w:rsidR="002622B6">
        <w:rPr>
          <w:rFonts w:ascii="Arial" w:hAnsi="Arial" w:cs="Arial"/>
          <w:sz w:val="20"/>
          <w:szCs w:val="20"/>
        </w:rPr>
        <w:t xml:space="preserve">lánku Smlouvy) je fakturačním místem </w:t>
      </w:r>
      <w:r w:rsidRPr="00F7103F">
        <w:rPr>
          <w:rFonts w:ascii="Arial" w:hAnsi="Arial" w:cs="Arial"/>
          <w:sz w:val="20"/>
          <w:szCs w:val="20"/>
        </w:rPr>
        <w:t>sídl</w:t>
      </w:r>
      <w:r w:rsidR="002622B6">
        <w:rPr>
          <w:rFonts w:ascii="Arial" w:hAnsi="Arial" w:cs="Arial"/>
          <w:sz w:val="20"/>
          <w:szCs w:val="20"/>
        </w:rPr>
        <w:t>o</w:t>
      </w:r>
      <w:r w:rsidRPr="00F7103F">
        <w:rPr>
          <w:rFonts w:ascii="Arial" w:hAnsi="Arial" w:cs="Arial"/>
          <w:sz w:val="20"/>
          <w:szCs w:val="20"/>
        </w:rPr>
        <w:t xml:space="preserve"> Objednatele, tj. Orlická 2020/4, 130 00 Praha 3</w:t>
      </w:r>
      <w:r w:rsidR="00F7103F" w:rsidRPr="00F7103F">
        <w:rPr>
          <w:rFonts w:ascii="Arial" w:hAnsi="Arial" w:cs="Arial"/>
          <w:sz w:val="20"/>
          <w:szCs w:val="20"/>
        </w:rPr>
        <w:t xml:space="preserve">. Fakturační adresa pro </w:t>
      </w:r>
      <w:r w:rsidR="0002518B">
        <w:rPr>
          <w:rFonts w:ascii="Arial" w:hAnsi="Arial" w:cs="Arial"/>
          <w:sz w:val="20"/>
          <w:szCs w:val="20"/>
        </w:rPr>
        <w:t xml:space="preserve">zasílání </w:t>
      </w:r>
      <w:r w:rsidR="00F7103F" w:rsidRPr="00F7103F">
        <w:rPr>
          <w:rFonts w:ascii="Arial" w:hAnsi="Arial" w:cs="Arial"/>
          <w:sz w:val="20"/>
          <w:szCs w:val="20"/>
        </w:rPr>
        <w:t xml:space="preserve">faktur za servisní činnosti </w:t>
      </w:r>
      <w:r w:rsidR="002622B6">
        <w:rPr>
          <w:rFonts w:ascii="Arial" w:hAnsi="Arial" w:cs="Arial"/>
          <w:sz w:val="20"/>
          <w:szCs w:val="20"/>
        </w:rPr>
        <w:t xml:space="preserve">(viz </w:t>
      </w:r>
      <w:r w:rsidR="0002518B">
        <w:rPr>
          <w:rFonts w:ascii="Arial" w:hAnsi="Arial" w:cs="Arial"/>
          <w:sz w:val="20"/>
          <w:szCs w:val="20"/>
        </w:rPr>
        <w:t>o</w:t>
      </w:r>
      <w:r w:rsidR="002622B6">
        <w:rPr>
          <w:rFonts w:ascii="Arial" w:hAnsi="Arial" w:cs="Arial"/>
          <w:sz w:val="20"/>
          <w:szCs w:val="20"/>
        </w:rPr>
        <w:t>d</w:t>
      </w:r>
      <w:r w:rsidR="0002518B">
        <w:rPr>
          <w:rFonts w:ascii="Arial" w:hAnsi="Arial" w:cs="Arial"/>
          <w:sz w:val="20"/>
          <w:szCs w:val="20"/>
        </w:rPr>
        <w:t xml:space="preserve">st. 1.2. tohoto </w:t>
      </w:r>
      <w:r w:rsidR="00895204">
        <w:rPr>
          <w:rFonts w:ascii="Arial" w:hAnsi="Arial" w:cs="Arial"/>
          <w:sz w:val="20"/>
          <w:szCs w:val="20"/>
        </w:rPr>
        <w:t>č</w:t>
      </w:r>
      <w:r w:rsidR="0002518B">
        <w:rPr>
          <w:rFonts w:ascii="Arial" w:hAnsi="Arial" w:cs="Arial"/>
          <w:sz w:val="20"/>
          <w:szCs w:val="20"/>
        </w:rPr>
        <w:t>lánku Smlouvy)</w:t>
      </w:r>
      <w:r w:rsidR="002622B6">
        <w:rPr>
          <w:rFonts w:ascii="Arial" w:hAnsi="Arial" w:cs="Arial"/>
          <w:sz w:val="20"/>
          <w:szCs w:val="20"/>
        </w:rPr>
        <w:t xml:space="preserve"> </w:t>
      </w:r>
      <w:r w:rsidR="00F7103F" w:rsidRPr="00F7103F">
        <w:rPr>
          <w:rFonts w:ascii="Arial" w:hAnsi="Arial" w:cs="Arial"/>
          <w:sz w:val="20"/>
          <w:szCs w:val="20"/>
        </w:rPr>
        <w:t xml:space="preserve">je </w:t>
      </w:r>
      <w:r w:rsidR="0002518B">
        <w:rPr>
          <w:rFonts w:ascii="Arial" w:hAnsi="Arial" w:cs="Arial"/>
          <w:sz w:val="20"/>
          <w:szCs w:val="20"/>
        </w:rPr>
        <w:t xml:space="preserve">VZP ČR, </w:t>
      </w:r>
      <w:r w:rsidR="005A038E" w:rsidRPr="00866726">
        <w:rPr>
          <w:rFonts w:ascii="Arial" w:hAnsi="Arial" w:cs="Arial"/>
          <w:iCs/>
          <w:sz w:val="20"/>
          <w:szCs w:val="20"/>
        </w:rPr>
        <w:t>Francouzská 40, 601 00 Brno</w:t>
      </w:r>
      <w:r w:rsidR="00F7103F" w:rsidRPr="00F7103F">
        <w:rPr>
          <w:rFonts w:ascii="Arial" w:hAnsi="Arial" w:cs="Arial"/>
          <w:sz w:val="20"/>
          <w:szCs w:val="20"/>
        </w:rPr>
        <w:t>.</w:t>
      </w:r>
    </w:p>
    <w:p w14:paraId="7E2B244C" w14:textId="212D81BB" w:rsidR="00507F02" w:rsidRPr="004F1A7E" w:rsidRDefault="00507F02" w:rsidP="006B0F65">
      <w:pPr>
        <w:pStyle w:val="Normlnweb"/>
        <w:numPr>
          <w:ilvl w:val="0"/>
          <w:numId w:val="10"/>
        </w:numPr>
        <w:spacing w:before="0" w:after="120"/>
        <w:ind w:left="425" w:hanging="425"/>
        <w:jc w:val="both"/>
        <w:rPr>
          <w:rFonts w:ascii="Arial" w:hAnsi="Arial" w:cs="Arial"/>
          <w:sz w:val="20"/>
          <w:szCs w:val="20"/>
        </w:rPr>
      </w:pPr>
      <w:r w:rsidRPr="004F1A7E">
        <w:rPr>
          <w:rFonts w:ascii="Arial" w:hAnsi="Arial" w:cs="Arial"/>
          <w:sz w:val="20"/>
          <w:szCs w:val="20"/>
        </w:rPr>
        <w:t>Každá faktura musí splňovat náležitosti daňového dokladu, stanovené právními předpisy, zejména zákonem č. 235/2004 Sb., o dani z přidané hodnoty,</w:t>
      </w:r>
      <w:r w:rsidR="00895204">
        <w:rPr>
          <w:rFonts w:ascii="Arial" w:hAnsi="Arial" w:cs="Arial"/>
          <w:sz w:val="20"/>
          <w:szCs w:val="20"/>
        </w:rPr>
        <w:t xml:space="preserve"> </w:t>
      </w:r>
      <w:r w:rsidRPr="004F1A7E">
        <w:rPr>
          <w:rFonts w:ascii="Arial" w:hAnsi="Arial" w:cs="Arial"/>
          <w:sz w:val="20"/>
          <w:szCs w:val="20"/>
        </w:rPr>
        <w:t xml:space="preserve">ve znění pozdějších předpisů, </w:t>
      </w:r>
      <w:r w:rsidR="00895204">
        <w:rPr>
          <w:rFonts w:ascii="Arial" w:hAnsi="Arial" w:cs="Arial"/>
          <w:sz w:val="20"/>
          <w:szCs w:val="20"/>
        </w:rPr>
        <w:t xml:space="preserve">a další náležitosti stanovené </w:t>
      </w:r>
      <w:r w:rsidRPr="004F1A7E">
        <w:rPr>
          <w:rFonts w:ascii="Arial" w:hAnsi="Arial" w:cs="Arial"/>
          <w:sz w:val="20"/>
          <w:szCs w:val="20"/>
        </w:rPr>
        <w:t xml:space="preserve">zákonem č. 563/1991 Sb. o účetnictví, ve znění pozdějších předpisů a § 435 občanského zákoníku. Objednatel vždy obdrží originál faktury. Faktura </w:t>
      </w:r>
      <w:r w:rsidR="00960B09" w:rsidRPr="004F1A7E">
        <w:rPr>
          <w:rFonts w:ascii="Arial" w:hAnsi="Arial" w:cs="Arial"/>
          <w:sz w:val="20"/>
          <w:szCs w:val="20"/>
        </w:rPr>
        <w:t xml:space="preserve">musí vždy </w:t>
      </w:r>
      <w:r w:rsidRPr="004F1A7E">
        <w:rPr>
          <w:rFonts w:ascii="Arial" w:hAnsi="Arial" w:cs="Arial"/>
          <w:sz w:val="20"/>
          <w:szCs w:val="20"/>
        </w:rPr>
        <w:t xml:space="preserve">obsahovat číslo Smlouvy. </w:t>
      </w:r>
      <w:r w:rsidR="00EB15BB" w:rsidRPr="004F1A7E">
        <w:rPr>
          <w:rFonts w:ascii="Arial" w:hAnsi="Arial" w:cs="Arial"/>
          <w:sz w:val="20"/>
          <w:szCs w:val="20"/>
        </w:rPr>
        <w:t xml:space="preserve">Přílohou faktury za dílo (odst. 1. bod 1.1. tohoto </w:t>
      </w:r>
      <w:r w:rsidR="00264268">
        <w:rPr>
          <w:rFonts w:ascii="Arial" w:hAnsi="Arial" w:cs="Arial"/>
          <w:sz w:val="20"/>
          <w:szCs w:val="20"/>
        </w:rPr>
        <w:t>Č</w:t>
      </w:r>
      <w:r w:rsidR="00EB15BB" w:rsidRPr="004F1A7E">
        <w:rPr>
          <w:rFonts w:ascii="Arial" w:hAnsi="Arial" w:cs="Arial"/>
          <w:sz w:val="20"/>
          <w:szCs w:val="20"/>
        </w:rPr>
        <w:t xml:space="preserve">lánku Smlouvy) </w:t>
      </w:r>
      <w:r w:rsidR="002260DB" w:rsidRPr="004F1A7E">
        <w:rPr>
          <w:rFonts w:ascii="Arial" w:hAnsi="Arial" w:cs="Arial"/>
          <w:sz w:val="20"/>
          <w:szCs w:val="20"/>
        </w:rPr>
        <w:t xml:space="preserve">bude kopie předávacího protokolu </w:t>
      </w:r>
      <w:r w:rsidR="00264268">
        <w:rPr>
          <w:rFonts w:ascii="Arial" w:hAnsi="Arial" w:cs="Arial"/>
          <w:sz w:val="20"/>
          <w:szCs w:val="20"/>
        </w:rPr>
        <w:t xml:space="preserve">(viz </w:t>
      </w:r>
      <w:r w:rsidR="002260DB" w:rsidRPr="004F1A7E">
        <w:rPr>
          <w:rFonts w:ascii="Arial" w:hAnsi="Arial" w:cs="Arial"/>
          <w:sz w:val="20"/>
          <w:szCs w:val="20"/>
        </w:rPr>
        <w:t xml:space="preserve">Čl. </w:t>
      </w:r>
      <w:r w:rsidR="00264268">
        <w:rPr>
          <w:rFonts w:ascii="Arial" w:hAnsi="Arial" w:cs="Arial"/>
          <w:sz w:val="20"/>
          <w:szCs w:val="20"/>
        </w:rPr>
        <w:t>V</w:t>
      </w:r>
      <w:r w:rsidR="002260DB" w:rsidRPr="004F1A7E">
        <w:rPr>
          <w:rFonts w:ascii="Arial" w:hAnsi="Arial" w:cs="Arial"/>
          <w:sz w:val="20"/>
          <w:szCs w:val="20"/>
        </w:rPr>
        <w:t>. odst.</w:t>
      </w:r>
      <w:r w:rsidR="00C64893">
        <w:rPr>
          <w:rFonts w:ascii="Arial" w:hAnsi="Arial" w:cs="Arial"/>
          <w:sz w:val="20"/>
          <w:szCs w:val="20"/>
        </w:rPr>
        <w:t xml:space="preserve"> </w:t>
      </w:r>
      <w:r w:rsidR="00264268">
        <w:rPr>
          <w:rFonts w:ascii="Arial" w:hAnsi="Arial" w:cs="Arial"/>
          <w:sz w:val="20"/>
          <w:szCs w:val="20"/>
        </w:rPr>
        <w:t>4</w:t>
      </w:r>
      <w:r w:rsidR="002260DB" w:rsidRPr="004F1A7E">
        <w:rPr>
          <w:rFonts w:ascii="Arial" w:hAnsi="Arial" w:cs="Arial"/>
          <w:sz w:val="20"/>
          <w:szCs w:val="20"/>
        </w:rPr>
        <w:t>. Smlouvy</w:t>
      </w:r>
      <w:r w:rsidR="00264268">
        <w:rPr>
          <w:rFonts w:ascii="Arial" w:hAnsi="Arial" w:cs="Arial"/>
          <w:sz w:val="20"/>
          <w:szCs w:val="20"/>
        </w:rPr>
        <w:t>)</w:t>
      </w:r>
      <w:r w:rsidR="002260DB" w:rsidRPr="004F1A7E">
        <w:rPr>
          <w:rFonts w:ascii="Arial" w:hAnsi="Arial" w:cs="Arial"/>
          <w:sz w:val="20"/>
          <w:szCs w:val="20"/>
        </w:rPr>
        <w:t xml:space="preserve"> potvrzeného oprávněnými zástupci obou Smluvních stran</w:t>
      </w:r>
      <w:r w:rsidR="002260DB" w:rsidRPr="004F1A7E">
        <w:rPr>
          <w:rFonts w:ascii="Arial" w:hAnsi="Arial" w:cs="Arial"/>
          <w:i/>
          <w:sz w:val="20"/>
          <w:szCs w:val="20"/>
        </w:rPr>
        <w:t>.</w:t>
      </w:r>
    </w:p>
    <w:p w14:paraId="581C6A53" w14:textId="6C4C6E6D" w:rsidR="00507F02" w:rsidRPr="004F1A7E" w:rsidRDefault="00475C9B" w:rsidP="006B0F65">
      <w:pPr>
        <w:pStyle w:val="Normlnweb"/>
        <w:numPr>
          <w:ilvl w:val="0"/>
          <w:numId w:val="10"/>
        </w:numPr>
        <w:spacing w:before="0" w:after="120"/>
        <w:ind w:left="425" w:hanging="425"/>
        <w:jc w:val="both"/>
        <w:rPr>
          <w:rFonts w:ascii="Arial" w:hAnsi="Arial" w:cs="Arial"/>
          <w:sz w:val="20"/>
          <w:szCs w:val="20"/>
        </w:rPr>
      </w:pPr>
      <w:r w:rsidRPr="004F1A7E">
        <w:rPr>
          <w:rFonts w:ascii="Arial" w:hAnsi="Arial" w:cs="Arial"/>
          <w:sz w:val="20"/>
          <w:szCs w:val="20"/>
        </w:rPr>
        <w:t>Dnem zaplacení faktury se pro účely této Smlouvy rozumí den</w:t>
      </w:r>
      <w:r w:rsidR="00507F02" w:rsidRPr="004F1A7E">
        <w:rPr>
          <w:rFonts w:ascii="Arial" w:hAnsi="Arial" w:cs="Arial"/>
          <w:sz w:val="20"/>
          <w:szCs w:val="20"/>
        </w:rPr>
        <w:t xml:space="preserve"> odepsání </w:t>
      </w:r>
      <w:r w:rsidRPr="004F1A7E">
        <w:rPr>
          <w:rFonts w:ascii="Arial" w:hAnsi="Arial" w:cs="Arial"/>
          <w:sz w:val="20"/>
          <w:szCs w:val="20"/>
        </w:rPr>
        <w:t xml:space="preserve">celkové fakturované </w:t>
      </w:r>
      <w:r w:rsidR="00507F02" w:rsidRPr="004F1A7E">
        <w:rPr>
          <w:rFonts w:ascii="Arial" w:hAnsi="Arial" w:cs="Arial"/>
          <w:sz w:val="20"/>
          <w:szCs w:val="20"/>
        </w:rPr>
        <w:t>částky z účtu Objednatele ve prospěch účtu Zhotovitele.</w:t>
      </w:r>
    </w:p>
    <w:p w14:paraId="5527CF96" w14:textId="4E10B432" w:rsidR="00507F02" w:rsidRPr="00E91070" w:rsidRDefault="00507F02" w:rsidP="00E91070">
      <w:pPr>
        <w:pStyle w:val="Normlnweb"/>
        <w:numPr>
          <w:ilvl w:val="0"/>
          <w:numId w:val="10"/>
        </w:numPr>
        <w:spacing w:before="120" w:after="0"/>
        <w:ind w:left="425" w:hanging="425"/>
        <w:jc w:val="both"/>
        <w:rPr>
          <w:rFonts w:ascii="Arial" w:hAnsi="Arial" w:cs="Arial"/>
          <w:sz w:val="20"/>
          <w:szCs w:val="20"/>
        </w:rPr>
      </w:pPr>
      <w:r w:rsidRPr="004F1A7E">
        <w:rPr>
          <w:rFonts w:ascii="Arial" w:hAnsi="Arial" w:cs="Arial"/>
          <w:sz w:val="20"/>
          <w:szCs w:val="20"/>
        </w:rPr>
        <w:t>Objednatel je oprávněn před uplynutím lhůty splatnosti fakturu bez zaplacení vrátit, pokud nebude obsahovat veškeré výše uvedené a dohodnuté náležitosti nebo budou</w:t>
      </w:r>
      <w:r w:rsidR="00E91070">
        <w:rPr>
          <w:rFonts w:ascii="Arial" w:hAnsi="Arial" w:cs="Arial"/>
          <w:sz w:val="20"/>
          <w:szCs w:val="20"/>
        </w:rPr>
        <w:t xml:space="preserve"> </w:t>
      </w:r>
      <w:r w:rsidRPr="00E91070">
        <w:rPr>
          <w:rFonts w:ascii="Arial" w:hAnsi="Arial" w:cs="Arial"/>
          <w:sz w:val="20"/>
          <w:szCs w:val="20"/>
        </w:rPr>
        <w:t>v jejím obsahu jiné vady. V</w:t>
      </w:r>
      <w:r w:rsidR="00C64893">
        <w:rPr>
          <w:rFonts w:ascii="Arial" w:hAnsi="Arial" w:cs="Arial"/>
          <w:sz w:val="20"/>
          <w:szCs w:val="20"/>
        </w:rPr>
        <w:t xml:space="preserve"> průvodním dopisu k </w:t>
      </w:r>
      <w:r w:rsidRPr="00E91070">
        <w:rPr>
          <w:rFonts w:ascii="Arial" w:hAnsi="Arial" w:cs="Arial"/>
          <w:sz w:val="20"/>
          <w:szCs w:val="20"/>
        </w:rPr>
        <w:t xml:space="preserve">vrácené faktuře bude vyznačen důvod vrácení. Zhotovitel je v tomto případě povinen fakturu opravit či vyhotovit nově, tím přestává běžet původní lhůta splatnosti a celá nová 30denní lhůta běží znovu ode dne doručení opravené či nově vyhotovené faktury zpět </w:t>
      </w:r>
      <w:r w:rsidR="00475C9B" w:rsidRPr="00E91070">
        <w:rPr>
          <w:rFonts w:ascii="Arial" w:hAnsi="Arial" w:cs="Arial"/>
          <w:sz w:val="20"/>
          <w:szCs w:val="20"/>
        </w:rPr>
        <w:t xml:space="preserve">do sídla </w:t>
      </w:r>
      <w:r w:rsidRPr="00E91070">
        <w:rPr>
          <w:rFonts w:ascii="Arial" w:hAnsi="Arial" w:cs="Arial"/>
          <w:sz w:val="20"/>
          <w:szCs w:val="20"/>
        </w:rPr>
        <w:t>Objednatel</w:t>
      </w:r>
      <w:r w:rsidR="00475C9B" w:rsidRPr="00E91070">
        <w:rPr>
          <w:rFonts w:ascii="Arial" w:hAnsi="Arial" w:cs="Arial"/>
          <w:sz w:val="20"/>
          <w:szCs w:val="20"/>
        </w:rPr>
        <w:t>e</w:t>
      </w:r>
      <w:r w:rsidRPr="00E91070">
        <w:rPr>
          <w:rFonts w:ascii="Arial" w:hAnsi="Arial" w:cs="Arial"/>
          <w:sz w:val="20"/>
          <w:szCs w:val="20"/>
        </w:rPr>
        <w:t>.</w:t>
      </w:r>
    </w:p>
    <w:p w14:paraId="2391E5E7" w14:textId="71DDCCEF" w:rsidR="004C00FA" w:rsidRPr="004F1A7E" w:rsidRDefault="004C00FA" w:rsidP="001C6245">
      <w:pPr>
        <w:pStyle w:val="Normlnweb"/>
        <w:numPr>
          <w:ilvl w:val="0"/>
          <w:numId w:val="10"/>
        </w:numPr>
        <w:spacing w:before="120" w:after="120"/>
        <w:ind w:left="425" w:hanging="425"/>
        <w:jc w:val="both"/>
        <w:rPr>
          <w:rFonts w:ascii="Arial" w:hAnsi="Arial" w:cs="Arial"/>
          <w:sz w:val="20"/>
          <w:szCs w:val="20"/>
          <w:lang w:eastAsia="en-US"/>
        </w:rPr>
      </w:pPr>
      <w:r w:rsidRPr="004F1A7E">
        <w:rPr>
          <w:rFonts w:ascii="Arial" w:hAnsi="Arial" w:cs="Arial"/>
          <w:sz w:val="20"/>
          <w:szCs w:val="20"/>
        </w:rPr>
        <w:t>Objednatel je oprávněn započíst své splatné pohledávky za Zhotovitelem</w:t>
      </w:r>
      <w:r w:rsidR="00C64893">
        <w:rPr>
          <w:rFonts w:ascii="Arial" w:hAnsi="Arial" w:cs="Arial"/>
          <w:sz w:val="20"/>
          <w:szCs w:val="20"/>
        </w:rPr>
        <w:t xml:space="preserve"> </w:t>
      </w:r>
      <w:r w:rsidRPr="004F1A7E">
        <w:rPr>
          <w:rFonts w:ascii="Arial" w:hAnsi="Arial" w:cs="Arial"/>
          <w:sz w:val="20"/>
          <w:szCs w:val="20"/>
        </w:rPr>
        <w:t>proti jeho faktuře vystavené na základě této Smlouvy.</w:t>
      </w:r>
    </w:p>
    <w:p w14:paraId="60D023C6" w14:textId="77777777" w:rsidR="00D73143" w:rsidRPr="004F1A7E" w:rsidRDefault="00D73143" w:rsidP="00507F02">
      <w:pPr>
        <w:pStyle w:val="slovn1"/>
        <w:spacing w:after="0" w:line="240" w:lineRule="auto"/>
        <w:ind w:left="426" w:firstLine="0"/>
        <w:jc w:val="center"/>
        <w:rPr>
          <w:rFonts w:ascii="Arial" w:hAnsi="Arial" w:cs="Arial"/>
          <w:b/>
          <w:sz w:val="20"/>
          <w:szCs w:val="20"/>
        </w:rPr>
      </w:pPr>
    </w:p>
    <w:p w14:paraId="6964180E" w14:textId="2B2FB8C5" w:rsidR="00507F02" w:rsidRPr="004F1A7E" w:rsidRDefault="00507F02" w:rsidP="00507F02">
      <w:pPr>
        <w:pStyle w:val="slovn1"/>
        <w:spacing w:after="0" w:line="240" w:lineRule="auto"/>
        <w:ind w:left="426" w:firstLine="0"/>
        <w:jc w:val="center"/>
        <w:rPr>
          <w:rFonts w:ascii="Arial" w:hAnsi="Arial" w:cs="Arial"/>
          <w:b/>
          <w:sz w:val="20"/>
          <w:szCs w:val="20"/>
        </w:rPr>
      </w:pPr>
      <w:r w:rsidRPr="004F1A7E">
        <w:rPr>
          <w:rFonts w:ascii="Arial" w:hAnsi="Arial" w:cs="Arial"/>
          <w:b/>
          <w:sz w:val="20"/>
          <w:szCs w:val="20"/>
        </w:rPr>
        <w:t>Článek IV.</w:t>
      </w:r>
    </w:p>
    <w:p w14:paraId="3FFBB15E" w14:textId="34F2CE5C" w:rsidR="00507F02" w:rsidRPr="004F1A7E" w:rsidRDefault="00884C52" w:rsidP="00507F02">
      <w:pPr>
        <w:spacing w:after="120"/>
        <w:jc w:val="center"/>
        <w:rPr>
          <w:rFonts w:ascii="Arial" w:hAnsi="Arial" w:cs="Arial"/>
          <w:b/>
        </w:rPr>
      </w:pPr>
      <w:r w:rsidRPr="004F1A7E">
        <w:rPr>
          <w:rFonts w:ascii="Arial" w:hAnsi="Arial" w:cs="Arial"/>
          <w:b/>
        </w:rPr>
        <w:t>P</w:t>
      </w:r>
      <w:r w:rsidR="00507F02" w:rsidRPr="004F1A7E">
        <w:rPr>
          <w:rFonts w:ascii="Arial" w:hAnsi="Arial" w:cs="Arial"/>
          <w:b/>
        </w:rPr>
        <w:t xml:space="preserve">ovinnosti </w:t>
      </w:r>
      <w:r w:rsidR="00E827DC" w:rsidRPr="004F1A7E">
        <w:rPr>
          <w:rFonts w:ascii="Arial" w:hAnsi="Arial" w:cs="Arial"/>
          <w:b/>
        </w:rPr>
        <w:t xml:space="preserve">a závazky </w:t>
      </w:r>
      <w:r w:rsidR="00507F02" w:rsidRPr="004F1A7E">
        <w:rPr>
          <w:rFonts w:ascii="Arial" w:hAnsi="Arial" w:cs="Arial"/>
          <w:b/>
        </w:rPr>
        <w:t>Smluvních stran</w:t>
      </w:r>
    </w:p>
    <w:p w14:paraId="35D04CA6" w14:textId="600509A4" w:rsidR="00507F02" w:rsidRPr="00481516" w:rsidRDefault="00507F02" w:rsidP="00473C97">
      <w:pPr>
        <w:pStyle w:val="Odstavecseseznamem"/>
        <w:numPr>
          <w:ilvl w:val="0"/>
          <w:numId w:val="43"/>
        </w:numPr>
        <w:spacing w:after="120"/>
        <w:ind w:left="425" w:hanging="357"/>
        <w:jc w:val="both"/>
        <w:rPr>
          <w:rFonts w:ascii="Arial" w:hAnsi="Arial" w:cs="Arial"/>
        </w:rPr>
      </w:pPr>
      <w:r w:rsidRPr="005175C8">
        <w:rPr>
          <w:rFonts w:ascii="Arial" w:hAnsi="Arial" w:cs="Arial"/>
        </w:rPr>
        <w:t xml:space="preserve">Zhotovitel povede ode dne převzetí </w:t>
      </w:r>
      <w:r w:rsidR="006A4717" w:rsidRPr="005175C8">
        <w:rPr>
          <w:rFonts w:ascii="Arial" w:hAnsi="Arial" w:cs="Arial"/>
        </w:rPr>
        <w:t>staveniš</w:t>
      </w:r>
      <w:r w:rsidR="001D3BFA" w:rsidRPr="005175C8">
        <w:rPr>
          <w:rFonts w:ascii="Arial" w:hAnsi="Arial" w:cs="Arial"/>
        </w:rPr>
        <w:t>tě</w:t>
      </w:r>
      <w:r w:rsidR="006A4717" w:rsidRPr="005175C8">
        <w:rPr>
          <w:rFonts w:ascii="Arial" w:hAnsi="Arial" w:cs="Arial"/>
        </w:rPr>
        <w:t xml:space="preserve"> </w:t>
      </w:r>
      <w:r w:rsidRPr="005175C8">
        <w:rPr>
          <w:rFonts w:ascii="Arial" w:hAnsi="Arial" w:cs="Arial"/>
        </w:rPr>
        <w:t xml:space="preserve">prostřednictvím pověřené osoby (uvedené v zápise o převzetí </w:t>
      </w:r>
      <w:r w:rsidR="00C7745C" w:rsidRPr="005175C8">
        <w:rPr>
          <w:rFonts w:ascii="Arial" w:hAnsi="Arial" w:cs="Arial"/>
        </w:rPr>
        <w:t>staveniště</w:t>
      </w:r>
      <w:r w:rsidRPr="005175C8">
        <w:rPr>
          <w:rFonts w:ascii="Arial" w:hAnsi="Arial" w:cs="Arial"/>
        </w:rPr>
        <w:t xml:space="preserve">) </w:t>
      </w:r>
      <w:r w:rsidR="00C7745C" w:rsidRPr="005175C8">
        <w:rPr>
          <w:rFonts w:ascii="Arial" w:hAnsi="Arial" w:cs="Arial"/>
        </w:rPr>
        <w:t xml:space="preserve">stavební </w:t>
      </w:r>
      <w:r w:rsidRPr="005175C8">
        <w:rPr>
          <w:rFonts w:ascii="Arial" w:hAnsi="Arial" w:cs="Arial"/>
        </w:rPr>
        <w:t xml:space="preserve">deník, který bude uložen v místě plnění. Do deníku se zapisují všechny skutečnosti rozhodné pro plnění této Smlouvy, zejména údaje o časovém postupu prací a jejich jakosti. Objednatel je povinen sledovat obsah deníku a k zápisům připojovat svá stanoviska. Pokud na zápisy provedené jednou Smluvní stranou nebude druhá strana reagovat zápisem do deníku nejpozději do tří dnů, má se za to, že zapsaný údaj je pravdivý. Případné rozpory budou ve lhůtě tří dnů řešit osoby oprávněné jednat za Smluvní strany ve věcech této Smlouvy. </w:t>
      </w:r>
      <w:r w:rsidR="00C7745C" w:rsidRPr="005175C8">
        <w:rPr>
          <w:rFonts w:ascii="Arial" w:hAnsi="Arial" w:cs="Arial"/>
        </w:rPr>
        <w:t xml:space="preserve">Stavební </w:t>
      </w:r>
      <w:r w:rsidRPr="00481516">
        <w:rPr>
          <w:rFonts w:ascii="Arial" w:hAnsi="Arial" w:cs="Arial"/>
        </w:rPr>
        <w:t xml:space="preserve">deník musí být stále přístupný </w:t>
      </w:r>
      <w:r w:rsidR="004F3979" w:rsidRPr="00481516">
        <w:rPr>
          <w:rFonts w:ascii="Arial" w:hAnsi="Arial" w:cs="Arial"/>
        </w:rPr>
        <w:t>v místě plnění</w:t>
      </w:r>
      <w:r w:rsidRPr="00481516">
        <w:rPr>
          <w:rFonts w:ascii="Arial" w:hAnsi="Arial" w:cs="Arial"/>
        </w:rPr>
        <w:t>. Vedení deníku končí dnem odstranění poslední vady oznámené (reklamované) v předávacím protokolu.</w:t>
      </w:r>
    </w:p>
    <w:p w14:paraId="13194C8E" w14:textId="77777777" w:rsidR="00507F02" w:rsidRPr="004F1A7E" w:rsidRDefault="00507F02" w:rsidP="00481516">
      <w:pPr>
        <w:numPr>
          <w:ilvl w:val="0"/>
          <w:numId w:val="43"/>
        </w:numPr>
        <w:spacing w:after="120"/>
        <w:ind w:left="426"/>
        <w:jc w:val="both"/>
        <w:rPr>
          <w:rFonts w:ascii="Arial" w:hAnsi="Arial" w:cs="Arial"/>
        </w:rPr>
      </w:pPr>
      <w:r w:rsidRPr="004F1A7E">
        <w:rPr>
          <w:rFonts w:ascii="Arial" w:hAnsi="Arial" w:cs="Arial"/>
        </w:rPr>
        <w:t>Veškerá veřejnoprávní rozhodnutí potřebná podle platných právních předpisů k provádění díla zabezpečuje na své náklady Zhotovitel.</w:t>
      </w:r>
    </w:p>
    <w:p w14:paraId="4C9AABAB" w14:textId="77777777" w:rsidR="00507F02" w:rsidRPr="004F1A7E" w:rsidRDefault="00507F02" w:rsidP="00481516">
      <w:pPr>
        <w:numPr>
          <w:ilvl w:val="0"/>
          <w:numId w:val="43"/>
        </w:numPr>
        <w:spacing w:after="120"/>
        <w:ind w:left="426"/>
        <w:jc w:val="both"/>
        <w:rPr>
          <w:rFonts w:ascii="Arial" w:hAnsi="Arial" w:cs="Arial"/>
        </w:rPr>
      </w:pPr>
      <w:r w:rsidRPr="004F1A7E">
        <w:rPr>
          <w:rFonts w:ascii="Arial" w:hAnsi="Arial" w:cs="Arial"/>
        </w:rPr>
        <w:t>Veškeré změny dohodnutého díla musejí být písemně odsouhlaseny osobami oprávněnými jednat ve věcech této Smlouvy. Obdobně budou Smluvní strany postupovat v případě nutných víceprací, jejichž schválení musí být provedeno písemným dodatkem k této Smlouvě.</w:t>
      </w:r>
    </w:p>
    <w:p w14:paraId="64B88EEB" w14:textId="1059BEE0" w:rsidR="00507F02" w:rsidRPr="004F1A7E" w:rsidRDefault="00507F02" w:rsidP="00481516">
      <w:pPr>
        <w:numPr>
          <w:ilvl w:val="0"/>
          <w:numId w:val="43"/>
        </w:numPr>
        <w:spacing w:after="120"/>
        <w:ind w:left="426"/>
        <w:jc w:val="both"/>
        <w:rPr>
          <w:rFonts w:ascii="Arial" w:hAnsi="Arial" w:cs="Arial"/>
        </w:rPr>
      </w:pPr>
      <w:r w:rsidRPr="004F1A7E">
        <w:rPr>
          <w:rFonts w:ascii="Arial" w:hAnsi="Arial" w:cs="Arial"/>
        </w:rPr>
        <w:lastRenderedPageBreak/>
        <w:t xml:space="preserve">Zhotovitel se zavazuje, že </w:t>
      </w:r>
      <w:r w:rsidR="00653A31" w:rsidRPr="004F1A7E">
        <w:rPr>
          <w:rFonts w:ascii="Arial" w:hAnsi="Arial" w:cs="Arial"/>
        </w:rPr>
        <w:t xml:space="preserve">bude při provádění díla postupovat s odbornou péčí, </w:t>
      </w:r>
      <w:r w:rsidRPr="004F1A7E">
        <w:rPr>
          <w:rFonts w:ascii="Arial" w:hAnsi="Arial" w:cs="Arial"/>
        </w:rPr>
        <w:t>nepoužije materiály, které nemají požadovanou certifikaci, je-li pro jejich použití nezbytná podle příslušných předpisů.</w:t>
      </w:r>
      <w:r w:rsidR="00653A31" w:rsidRPr="004F1A7E">
        <w:rPr>
          <w:rFonts w:ascii="Arial" w:hAnsi="Arial" w:cs="Arial"/>
        </w:rPr>
        <w:t xml:space="preserve"> Zavazuje se dodržovat obecně závazné předpisy, technické normy, a ustanovení této Smlouvy, při realizaci díla je povinen se řídit výchozími podklady Objednatele, pokyny Objednatele a rozhodnutími příslušných správních orgánů.</w:t>
      </w:r>
    </w:p>
    <w:p w14:paraId="244C446D" w14:textId="4E22E1A3" w:rsidR="00DE17E5" w:rsidRPr="00481516" w:rsidRDefault="00AD04DB" w:rsidP="00481516">
      <w:pPr>
        <w:pStyle w:val="Odstavecseseznamem"/>
        <w:numPr>
          <w:ilvl w:val="0"/>
          <w:numId w:val="43"/>
        </w:numPr>
        <w:spacing w:after="120"/>
        <w:ind w:left="426"/>
        <w:jc w:val="both"/>
        <w:rPr>
          <w:rFonts w:ascii="Arial" w:hAnsi="Arial" w:cs="Arial"/>
        </w:rPr>
      </w:pPr>
      <w:r w:rsidRPr="00481516">
        <w:rPr>
          <w:rFonts w:ascii="Arial" w:hAnsi="Arial" w:cs="Arial"/>
        </w:rPr>
        <w:t>Zhotovitel bude mít úplnou kontrolu nad prováděním díla, je výlučně odpovědný za stavební a</w:t>
      </w:r>
      <w:r w:rsidR="00E91070" w:rsidRPr="00481516">
        <w:rPr>
          <w:rFonts w:ascii="Arial" w:hAnsi="Arial" w:cs="Arial"/>
        </w:rPr>
        <w:t> </w:t>
      </w:r>
      <w:r w:rsidRPr="00481516">
        <w:rPr>
          <w:rFonts w:ascii="Arial" w:hAnsi="Arial" w:cs="Arial"/>
        </w:rPr>
        <w:t xml:space="preserve">konstrukční prostředky, metody, techniky, užité technologie a za koordinaci různých částí díla, a to zejména za bezpečnost a stabilitu konstrukcí na </w:t>
      </w:r>
      <w:r w:rsidR="00C7745C" w:rsidRPr="00481516">
        <w:rPr>
          <w:rFonts w:ascii="Arial" w:hAnsi="Arial" w:cs="Arial"/>
        </w:rPr>
        <w:t xml:space="preserve">staveništi </w:t>
      </w:r>
      <w:r w:rsidRPr="00481516">
        <w:rPr>
          <w:rFonts w:ascii="Arial" w:hAnsi="Arial" w:cs="Arial"/>
        </w:rPr>
        <w:t>a za přiměřenost a bezpečnost veškerých užitých technologických postupů. Za projektovou (technickou) dokumentaci, kterou Zhotovitel zpracoval nebo dodal a k jejímuž zpracování a dodání je oprávněn nebo povinen podle zákona nebo této Smlouvy, nese plnou odpovědnost.</w:t>
      </w:r>
    </w:p>
    <w:p w14:paraId="60F1DA6B" w14:textId="3955324F" w:rsidR="001067BB" w:rsidRPr="004F1A7E" w:rsidRDefault="001067BB" w:rsidP="00481516">
      <w:pPr>
        <w:numPr>
          <w:ilvl w:val="0"/>
          <w:numId w:val="43"/>
        </w:numPr>
        <w:spacing w:after="120"/>
        <w:ind w:left="426"/>
        <w:jc w:val="both"/>
        <w:rPr>
          <w:rFonts w:ascii="Arial" w:hAnsi="Arial" w:cs="Arial"/>
        </w:rPr>
      </w:pPr>
      <w:r w:rsidRPr="004F1A7E">
        <w:rPr>
          <w:rFonts w:ascii="Arial" w:hAnsi="Arial" w:cs="Arial"/>
        </w:rPr>
        <w:t>Zhotovitel je povinen na své náklady zajistit zábor veřejných prostor v rozsahu nutném pro zhotovení díla, včetně komunikace s dotčenými útvary státní správy.</w:t>
      </w:r>
    </w:p>
    <w:p w14:paraId="174FB85F" w14:textId="18766699" w:rsidR="00507F02" w:rsidRPr="004F1A7E" w:rsidRDefault="00507F02" w:rsidP="00481516">
      <w:pPr>
        <w:numPr>
          <w:ilvl w:val="0"/>
          <w:numId w:val="43"/>
        </w:numPr>
        <w:spacing w:after="120"/>
        <w:ind w:left="426"/>
        <w:jc w:val="both"/>
        <w:rPr>
          <w:rFonts w:ascii="Arial" w:hAnsi="Arial" w:cs="Arial"/>
        </w:rPr>
      </w:pPr>
      <w:r w:rsidRPr="004F1A7E">
        <w:rPr>
          <w:rFonts w:ascii="Arial" w:hAnsi="Arial" w:cs="Arial"/>
        </w:rPr>
        <w:t xml:space="preserve">Zhotovitel je povinen zachovávat na </w:t>
      </w:r>
      <w:r w:rsidR="00C7745C" w:rsidRPr="004F1A7E">
        <w:rPr>
          <w:rFonts w:ascii="Arial" w:hAnsi="Arial" w:cs="Arial"/>
        </w:rPr>
        <w:t xml:space="preserve">staveništi </w:t>
      </w:r>
      <w:r w:rsidRPr="004F1A7E">
        <w:rPr>
          <w:rFonts w:ascii="Arial" w:hAnsi="Arial" w:cs="Arial"/>
        </w:rPr>
        <w:t xml:space="preserve">čistotu a pořádek, odstraňovat na své náklady odpady a nečistoty vzniklé prováděním díla a je povinen </w:t>
      </w:r>
      <w:r w:rsidR="00C7745C" w:rsidRPr="004F1A7E">
        <w:rPr>
          <w:rFonts w:ascii="Arial" w:hAnsi="Arial" w:cs="Arial"/>
        </w:rPr>
        <w:t xml:space="preserve">staveniště </w:t>
      </w:r>
      <w:r w:rsidRPr="004F1A7E">
        <w:rPr>
          <w:rFonts w:ascii="Arial" w:hAnsi="Arial" w:cs="Arial"/>
        </w:rPr>
        <w:t xml:space="preserve">střežit a řádně zabezpečit proti vniknutí nepovolaných osob. </w:t>
      </w:r>
    </w:p>
    <w:p w14:paraId="6860D6AC" w14:textId="28B20C7B" w:rsidR="00507F02" w:rsidRPr="004F1A7E" w:rsidRDefault="00507F02" w:rsidP="00481516">
      <w:pPr>
        <w:numPr>
          <w:ilvl w:val="0"/>
          <w:numId w:val="43"/>
        </w:numPr>
        <w:spacing w:after="120"/>
        <w:ind w:left="426"/>
        <w:jc w:val="both"/>
        <w:rPr>
          <w:rFonts w:ascii="Arial" w:hAnsi="Arial" w:cs="Arial"/>
        </w:rPr>
      </w:pPr>
      <w:r w:rsidRPr="004F1A7E">
        <w:rPr>
          <w:rFonts w:ascii="Arial" w:hAnsi="Arial" w:cs="Arial"/>
        </w:rPr>
        <w:t xml:space="preserve">Za účelem zamezení </w:t>
      </w:r>
      <w:proofErr w:type="gramStart"/>
      <w:r w:rsidRPr="004F1A7E">
        <w:rPr>
          <w:rFonts w:ascii="Arial" w:hAnsi="Arial" w:cs="Arial"/>
        </w:rPr>
        <w:t>prašnosti</w:t>
      </w:r>
      <w:proofErr w:type="gramEnd"/>
      <w:r w:rsidRPr="004F1A7E">
        <w:rPr>
          <w:rFonts w:ascii="Arial" w:hAnsi="Arial" w:cs="Arial"/>
        </w:rPr>
        <w:t xml:space="preserve"> a především bezpečnosti osob provede Zhotovitel v jednotlivých podlažích účinné zakrytí stavebních otvorů (dveří </w:t>
      </w:r>
      <w:r w:rsidR="00741D10" w:rsidRPr="004F1A7E">
        <w:rPr>
          <w:rFonts w:ascii="Arial" w:hAnsi="Arial" w:cs="Arial"/>
        </w:rPr>
        <w:t>výtah</w:t>
      </w:r>
      <w:r w:rsidR="004F686D" w:rsidRPr="004F1A7E">
        <w:rPr>
          <w:rFonts w:ascii="Arial" w:hAnsi="Arial" w:cs="Arial"/>
        </w:rPr>
        <w:t>u</w:t>
      </w:r>
      <w:r w:rsidRPr="004F1A7E">
        <w:rPr>
          <w:rFonts w:ascii="Arial" w:hAnsi="Arial" w:cs="Arial"/>
        </w:rPr>
        <w:t>).</w:t>
      </w:r>
    </w:p>
    <w:p w14:paraId="66186D3B" w14:textId="54063C8D" w:rsidR="00507F02" w:rsidRPr="004F1A7E" w:rsidRDefault="00507F02" w:rsidP="00481516">
      <w:pPr>
        <w:numPr>
          <w:ilvl w:val="0"/>
          <w:numId w:val="43"/>
        </w:numPr>
        <w:spacing w:after="120"/>
        <w:ind w:left="426"/>
        <w:jc w:val="both"/>
        <w:rPr>
          <w:rFonts w:ascii="Arial" w:hAnsi="Arial" w:cs="Arial"/>
        </w:rPr>
      </w:pPr>
      <w:r w:rsidRPr="004F1A7E">
        <w:rPr>
          <w:rFonts w:ascii="Arial" w:hAnsi="Arial" w:cs="Arial"/>
        </w:rPr>
        <w:t xml:space="preserve">Bezpečnost práce a požární ochrana se řídí platnými bezpečnostními předpisy, za jejichž dodržování nese během provádění díla odpovědnost Zhotovitel, zejména zákonem </w:t>
      </w:r>
      <w:r w:rsidR="00D811F8" w:rsidRPr="004F1A7E">
        <w:rPr>
          <w:rFonts w:ascii="Arial" w:hAnsi="Arial" w:cs="Arial"/>
        </w:rPr>
        <w:br/>
      </w:r>
      <w:r w:rsidRPr="004F1A7E">
        <w:rPr>
          <w:rFonts w:ascii="Arial" w:hAnsi="Arial" w:cs="Arial"/>
        </w:rPr>
        <w:t xml:space="preserve">č. 309/2006 Sb. (zákon o zajištění dalších podmínek bezpečnosti a ochrany zdraví při práci), ve znění pozdějších předpisů, a nařízením vlády č. 591/2006 Sb., o bližších minimálních požadavcích na bezpečnost a ochranu zdraví při práci na staveništi.   </w:t>
      </w:r>
    </w:p>
    <w:p w14:paraId="4A1F1A52" w14:textId="655FB322" w:rsidR="008A59B5" w:rsidRPr="004F1A7E" w:rsidRDefault="005634B7" w:rsidP="0053381A">
      <w:pPr>
        <w:spacing w:after="60"/>
        <w:ind w:left="993" w:hanging="568"/>
        <w:jc w:val="both"/>
        <w:rPr>
          <w:rFonts w:ascii="Arial" w:hAnsi="Arial" w:cs="Arial"/>
        </w:rPr>
      </w:pPr>
      <w:r w:rsidRPr="004F1A7E">
        <w:rPr>
          <w:rFonts w:ascii="Arial" w:hAnsi="Arial" w:cs="Arial"/>
        </w:rPr>
        <w:t>9.1.</w:t>
      </w:r>
      <w:r w:rsidRPr="004F1A7E">
        <w:rPr>
          <w:rFonts w:ascii="Arial" w:hAnsi="Arial" w:cs="Arial"/>
        </w:rPr>
        <w:tab/>
      </w:r>
      <w:r w:rsidR="008A59B5" w:rsidRPr="004F1A7E">
        <w:rPr>
          <w:rFonts w:ascii="Arial" w:hAnsi="Arial" w:cs="Arial"/>
        </w:rPr>
        <w:t>Zhotovitel je povinen zejména:</w:t>
      </w:r>
    </w:p>
    <w:p w14:paraId="4A5A698F" w14:textId="23680FAC" w:rsidR="008A59B5" w:rsidRPr="004F1A7E" w:rsidRDefault="005634B7" w:rsidP="0053381A">
      <w:pPr>
        <w:spacing w:after="60"/>
        <w:ind w:left="1560" w:hanging="709"/>
        <w:jc w:val="both"/>
        <w:rPr>
          <w:rFonts w:ascii="Arial" w:hAnsi="Arial" w:cs="Arial"/>
        </w:rPr>
      </w:pPr>
      <w:r w:rsidRPr="004F1A7E">
        <w:rPr>
          <w:rFonts w:ascii="Arial" w:hAnsi="Arial" w:cs="Arial"/>
        </w:rPr>
        <w:t>9.1.1.</w:t>
      </w:r>
      <w:r w:rsidRPr="004F1A7E">
        <w:rPr>
          <w:rFonts w:ascii="Arial" w:hAnsi="Arial" w:cs="Arial"/>
        </w:rPr>
        <w:tab/>
      </w:r>
      <w:r w:rsidR="008A59B5" w:rsidRPr="004F1A7E">
        <w:rPr>
          <w:rFonts w:ascii="Arial" w:hAnsi="Arial" w:cs="Arial"/>
        </w:rPr>
        <w:t>informovat koordinátora bezpečnosti a ochrany zdraví při práci na staveništi (dále jen: „koordinátor“) o rizicích vznikajících při pracovních nebo technologických postupech, které zvolil,</w:t>
      </w:r>
    </w:p>
    <w:p w14:paraId="2B4B79A4" w14:textId="0083788D" w:rsidR="008A59B5" w:rsidRPr="004F1A7E" w:rsidRDefault="005634B7" w:rsidP="0053381A">
      <w:pPr>
        <w:spacing w:after="60"/>
        <w:ind w:left="1560" w:hanging="709"/>
        <w:jc w:val="both"/>
        <w:rPr>
          <w:rFonts w:ascii="Arial" w:hAnsi="Arial" w:cs="Arial"/>
        </w:rPr>
      </w:pPr>
      <w:r w:rsidRPr="004F1A7E">
        <w:rPr>
          <w:rFonts w:ascii="Arial" w:hAnsi="Arial" w:cs="Arial"/>
        </w:rPr>
        <w:t>9.1.2.</w:t>
      </w:r>
      <w:r w:rsidRPr="004F1A7E">
        <w:rPr>
          <w:rFonts w:ascii="Arial" w:hAnsi="Arial" w:cs="Arial"/>
        </w:rPr>
        <w:tab/>
      </w:r>
      <w:r w:rsidR="008A59B5" w:rsidRPr="004F1A7E">
        <w:rPr>
          <w:rFonts w:ascii="Arial" w:hAnsi="Arial" w:cs="Arial"/>
        </w:rPr>
        <w:t>poskytovat koordinátorovi součinnost potřebnou pro plnění jeho úkolů po celou dobu svého zapojení do přípravy a realizace stavby,</w:t>
      </w:r>
    </w:p>
    <w:p w14:paraId="0986462C" w14:textId="4EB45E63" w:rsidR="008A59B5" w:rsidRPr="004F1A7E" w:rsidRDefault="005634B7" w:rsidP="0053381A">
      <w:pPr>
        <w:spacing w:after="60"/>
        <w:ind w:left="1560" w:hanging="709"/>
        <w:jc w:val="both"/>
        <w:rPr>
          <w:rFonts w:ascii="Arial" w:hAnsi="Arial" w:cs="Arial"/>
        </w:rPr>
      </w:pPr>
      <w:r w:rsidRPr="004F1A7E">
        <w:rPr>
          <w:rFonts w:ascii="Arial" w:hAnsi="Arial" w:cs="Arial"/>
        </w:rPr>
        <w:t>9.1.3.</w:t>
      </w:r>
      <w:r w:rsidR="00516579" w:rsidRPr="004F1A7E">
        <w:rPr>
          <w:rFonts w:ascii="Arial" w:hAnsi="Arial" w:cs="Arial"/>
        </w:rPr>
        <w:tab/>
      </w:r>
      <w:r w:rsidR="008A59B5" w:rsidRPr="004F1A7E">
        <w:rPr>
          <w:rFonts w:ascii="Arial" w:hAnsi="Arial" w:cs="Arial"/>
        </w:rPr>
        <w:t>koordinátorovi včas předávat informace a podklady potřebné pro zhotovení případného plánu bezpečnosti a ochrany zdraví při práci na staveništi (dále jen: „plán“),</w:t>
      </w:r>
    </w:p>
    <w:p w14:paraId="7F3EC54C" w14:textId="7895D966" w:rsidR="008A59B5" w:rsidRPr="004F1A7E" w:rsidRDefault="00516579" w:rsidP="0053381A">
      <w:pPr>
        <w:spacing w:after="60"/>
        <w:ind w:left="1560" w:hanging="709"/>
        <w:jc w:val="both"/>
        <w:rPr>
          <w:rFonts w:ascii="Arial" w:hAnsi="Arial" w:cs="Arial"/>
        </w:rPr>
      </w:pPr>
      <w:r w:rsidRPr="004F1A7E">
        <w:rPr>
          <w:rFonts w:ascii="Arial" w:hAnsi="Arial" w:cs="Arial"/>
        </w:rPr>
        <w:t>9.1.4.</w:t>
      </w:r>
      <w:r w:rsidRPr="004F1A7E">
        <w:rPr>
          <w:rFonts w:ascii="Arial" w:hAnsi="Arial" w:cs="Arial"/>
        </w:rPr>
        <w:tab/>
      </w:r>
      <w:r w:rsidR="008A59B5" w:rsidRPr="004F1A7E">
        <w:rPr>
          <w:rFonts w:ascii="Arial" w:hAnsi="Arial" w:cs="Arial"/>
        </w:rPr>
        <w:t>brát v úvahu pokyny a podněty koordinátora,</w:t>
      </w:r>
    </w:p>
    <w:p w14:paraId="2623E11C" w14:textId="27C216C4" w:rsidR="008A59B5" w:rsidRPr="004F1A7E" w:rsidRDefault="00516579" w:rsidP="0053381A">
      <w:pPr>
        <w:spacing w:after="60"/>
        <w:ind w:left="1560" w:hanging="709"/>
        <w:jc w:val="both"/>
        <w:rPr>
          <w:rFonts w:ascii="Arial" w:hAnsi="Arial" w:cs="Arial"/>
        </w:rPr>
      </w:pPr>
      <w:r w:rsidRPr="004F1A7E">
        <w:rPr>
          <w:rFonts w:ascii="Arial" w:hAnsi="Arial" w:cs="Arial"/>
        </w:rPr>
        <w:t>9.1.5.</w:t>
      </w:r>
      <w:r w:rsidRPr="004F1A7E">
        <w:rPr>
          <w:rFonts w:ascii="Arial" w:hAnsi="Arial" w:cs="Arial"/>
        </w:rPr>
        <w:tab/>
      </w:r>
      <w:r w:rsidR="008A59B5" w:rsidRPr="004F1A7E">
        <w:rPr>
          <w:rFonts w:ascii="Arial" w:hAnsi="Arial" w:cs="Arial"/>
        </w:rPr>
        <w:t>zúčastňovat se zpracování plánu a tento plán dodržovat,</w:t>
      </w:r>
    </w:p>
    <w:p w14:paraId="497FA33F" w14:textId="5BF028A8" w:rsidR="008A59B5" w:rsidRPr="004F1A7E" w:rsidRDefault="00516579" w:rsidP="0053381A">
      <w:pPr>
        <w:spacing w:after="120"/>
        <w:ind w:left="1560" w:hanging="709"/>
        <w:jc w:val="both"/>
        <w:rPr>
          <w:rFonts w:ascii="Arial" w:hAnsi="Arial" w:cs="Arial"/>
        </w:rPr>
      </w:pPr>
      <w:r w:rsidRPr="004F1A7E">
        <w:rPr>
          <w:rFonts w:ascii="Arial" w:hAnsi="Arial" w:cs="Arial"/>
        </w:rPr>
        <w:t>9.1.6.</w:t>
      </w:r>
      <w:r w:rsidRPr="004F1A7E">
        <w:rPr>
          <w:rFonts w:ascii="Arial" w:hAnsi="Arial" w:cs="Arial"/>
        </w:rPr>
        <w:tab/>
      </w:r>
      <w:r w:rsidR="008A59B5" w:rsidRPr="004F1A7E">
        <w:rPr>
          <w:rFonts w:ascii="Arial" w:hAnsi="Arial" w:cs="Arial"/>
        </w:rPr>
        <w:t>zúčastňovat se kontrolních dnů a postupovat podle dohodnutých opatření, a to v rozsahu, způsobem a ve lhůtách uvedených v plánu.</w:t>
      </w:r>
    </w:p>
    <w:p w14:paraId="7B05C063" w14:textId="075D6E75" w:rsidR="00507F02" w:rsidRPr="00481516" w:rsidRDefault="00507F02" w:rsidP="00481516">
      <w:pPr>
        <w:pStyle w:val="Odstavecseseznamem"/>
        <w:numPr>
          <w:ilvl w:val="0"/>
          <w:numId w:val="43"/>
        </w:numPr>
        <w:spacing w:after="120"/>
        <w:ind w:left="426"/>
        <w:jc w:val="both"/>
        <w:rPr>
          <w:rFonts w:ascii="Arial" w:hAnsi="Arial" w:cs="Arial"/>
        </w:rPr>
      </w:pPr>
      <w:r w:rsidRPr="00481516">
        <w:rPr>
          <w:rFonts w:ascii="Arial" w:hAnsi="Arial" w:cs="Arial"/>
        </w:rPr>
        <w:t xml:space="preserve">Objednatel je oprávněn průběžně kontrolovat provádění díla. Zjistí-li, že Zhotovitel při provádění díla nedodržuje předepsané technologické postupy, nebo provádí dílo zřejmě nekvalitně, </w:t>
      </w:r>
      <w:r w:rsidR="00F30F71" w:rsidRPr="00481516">
        <w:rPr>
          <w:rFonts w:ascii="Arial" w:hAnsi="Arial" w:cs="Arial"/>
        </w:rPr>
        <w:t xml:space="preserve">je Objednatel oprávněn dožadovat se toho, aby Zhotovitel odstranil vady vzniklé vadným prováděním a dílo prováděl řádným způsobem; </w:t>
      </w:r>
      <w:r w:rsidRPr="00481516">
        <w:rPr>
          <w:rFonts w:ascii="Arial" w:hAnsi="Arial" w:cs="Arial"/>
        </w:rPr>
        <w:t xml:space="preserve">u Zhotovitele </w:t>
      </w:r>
      <w:r w:rsidR="00F30F71" w:rsidRPr="00481516">
        <w:rPr>
          <w:rFonts w:ascii="Arial" w:hAnsi="Arial" w:cs="Arial"/>
        </w:rPr>
        <w:t xml:space="preserve">uplatní </w:t>
      </w:r>
      <w:r w:rsidRPr="00481516">
        <w:rPr>
          <w:rFonts w:ascii="Arial" w:hAnsi="Arial" w:cs="Arial"/>
        </w:rPr>
        <w:t xml:space="preserve">požadavek na nápravu zápisem do </w:t>
      </w:r>
      <w:r w:rsidR="00C7745C" w:rsidRPr="00481516">
        <w:rPr>
          <w:rFonts w:ascii="Arial" w:hAnsi="Arial" w:cs="Arial"/>
        </w:rPr>
        <w:t xml:space="preserve">stavebního </w:t>
      </w:r>
      <w:r w:rsidRPr="00481516">
        <w:rPr>
          <w:rFonts w:ascii="Arial" w:hAnsi="Arial" w:cs="Arial"/>
        </w:rPr>
        <w:t>deníku. Zhotovitel se zavazuje zjištěné vady v nejkratším možném nebo dohodnutém termínu na své náklady odstranit.</w:t>
      </w:r>
      <w:r w:rsidR="00F30F71" w:rsidRPr="00481516">
        <w:rPr>
          <w:rFonts w:ascii="Arial" w:hAnsi="Arial" w:cs="Arial"/>
        </w:rPr>
        <w:t xml:space="preserve"> </w:t>
      </w:r>
      <w:r w:rsidR="00653A31" w:rsidRPr="00481516">
        <w:rPr>
          <w:rFonts w:ascii="Arial" w:hAnsi="Arial" w:cs="Arial"/>
        </w:rPr>
        <w:t>Jestliže tak Zhotovitel neučiní, je Objednatel oprávněn od této Smlouvy odstoupit.</w:t>
      </w:r>
    </w:p>
    <w:p w14:paraId="26B29DD0" w14:textId="3A54D005" w:rsidR="00507F02" w:rsidRDefault="00507F02" w:rsidP="00481516">
      <w:pPr>
        <w:numPr>
          <w:ilvl w:val="0"/>
          <w:numId w:val="43"/>
        </w:numPr>
        <w:spacing w:after="120"/>
        <w:ind w:left="426"/>
        <w:jc w:val="both"/>
        <w:rPr>
          <w:rFonts w:ascii="Arial" w:hAnsi="Arial" w:cs="Arial"/>
        </w:rPr>
      </w:pPr>
      <w:r w:rsidRPr="004F1A7E">
        <w:rPr>
          <w:rFonts w:ascii="Arial" w:hAnsi="Arial" w:cs="Arial"/>
        </w:rPr>
        <w:t xml:space="preserve">Objednatel nepřebírá žádnou odpovědnost za případné ztráty či poškození materiálu </w:t>
      </w:r>
      <w:r w:rsidRPr="004F1A7E">
        <w:rPr>
          <w:rFonts w:ascii="Arial" w:hAnsi="Arial" w:cs="Arial"/>
        </w:rPr>
        <w:br/>
        <w:t xml:space="preserve">a zařízení Zhotovitele umístěných v prostoru </w:t>
      </w:r>
      <w:r w:rsidR="00C7745C" w:rsidRPr="004F1A7E">
        <w:rPr>
          <w:rFonts w:ascii="Arial" w:hAnsi="Arial" w:cs="Arial"/>
        </w:rPr>
        <w:t>staveniště</w:t>
      </w:r>
      <w:r w:rsidRPr="004F1A7E">
        <w:rPr>
          <w:rFonts w:ascii="Arial" w:hAnsi="Arial" w:cs="Arial"/>
        </w:rPr>
        <w:t>.</w:t>
      </w:r>
    </w:p>
    <w:p w14:paraId="2D5CF42E" w14:textId="18A43EF1" w:rsidR="00507F02" w:rsidRPr="004F1A7E" w:rsidRDefault="00507F02" w:rsidP="00481516">
      <w:pPr>
        <w:numPr>
          <w:ilvl w:val="0"/>
          <w:numId w:val="43"/>
        </w:numPr>
        <w:spacing w:after="120"/>
        <w:ind w:left="426"/>
        <w:jc w:val="both"/>
        <w:rPr>
          <w:rFonts w:ascii="Arial" w:hAnsi="Arial" w:cs="Arial"/>
        </w:rPr>
      </w:pPr>
      <w:r w:rsidRPr="004F1A7E">
        <w:rPr>
          <w:rFonts w:ascii="Arial" w:hAnsi="Arial" w:cs="Arial"/>
        </w:rPr>
        <w:t xml:space="preserve">Zhotovitel je povinen vyzvat Objednatele k prověření prací, které budou v dalším pracovním postupu zakryty nebo se stanou nepřístupnými, tj. zejména provedení rozvodů a kabelů před záhozem či zakrytím, veškeré izolace, a to nejméně 3 </w:t>
      </w:r>
      <w:r w:rsidR="00225F72">
        <w:rPr>
          <w:rFonts w:ascii="Arial" w:hAnsi="Arial" w:cs="Arial"/>
        </w:rPr>
        <w:t xml:space="preserve">(tři) </w:t>
      </w:r>
      <w:r w:rsidRPr="004F1A7E">
        <w:rPr>
          <w:rFonts w:ascii="Arial" w:hAnsi="Arial" w:cs="Arial"/>
        </w:rPr>
        <w:t xml:space="preserve">pracovní dny předem. Ke kontrole zakrývaných a znepřístupňovaných prací a konstrukcí předloží Zhotovitel veškeré výsledky </w:t>
      </w:r>
      <w:r w:rsidR="00225F72">
        <w:rPr>
          <w:rFonts w:ascii="Arial" w:hAnsi="Arial" w:cs="Arial"/>
        </w:rPr>
        <w:br/>
      </w:r>
      <w:r w:rsidRPr="004F1A7E">
        <w:rPr>
          <w:rFonts w:ascii="Arial" w:hAnsi="Arial" w:cs="Arial"/>
        </w:rPr>
        <w:t xml:space="preserve">o provedených zkouškách prací, důkazy o jakosti materiálů použitých pro zakrývané práce, certifikáty a atesty. Výzva k prověření těchto prací bude Zhotovitelem sdělena některému z odpovědných zástupců Objednatele (viz </w:t>
      </w:r>
      <w:r w:rsidR="00C7745C" w:rsidRPr="004F1A7E">
        <w:rPr>
          <w:rFonts w:ascii="Arial" w:hAnsi="Arial" w:cs="Arial"/>
        </w:rPr>
        <w:t>Č</w:t>
      </w:r>
      <w:r w:rsidRPr="004F1A7E">
        <w:rPr>
          <w:rFonts w:ascii="Arial" w:hAnsi="Arial" w:cs="Arial"/>
        </w:rPr>
        <w:t>l. XV. odst. 8</w:t>
      </w:r>
      <w:r w:rsidR="00C7745C" w:rsidRPr="004F1A7E">
        <w:rPr>
          <w:rFonts w:ascii="Arial" w:hAnsi="Arial" w:cs="Arial"/>
        </w:rPr>
        <w:t>.</w:t>
      </w:r>
      <w:r w:rsidRPr="004F1A7E">
        <w:rPr>
          <w:rFonts w:ascii="Arial" w:hAnsi="Arial" w:cs="Arial"/>
        </w:rPr>
        <w:t xml:space="preserve">) telefonem, e-mailem a současně zapsána v </w:t>
      </w:r>
      <w:r w:rsidR="00C7745C" w:rsidRPr="004F1A7E">
        <w:rPr>
          <w:rFonts w:ascii="Arial" w:hAnsi="Arial" w:cs="Arial"/>
        </w:rPr>
        <w:t xml:space="preserve">stavebním </w:t>
      </w:r>
      <w:r w:rsidRPr="004F1A7E">
        <w:rPr>
          <w:rFonts w:ascii="Arial" w:hAnsi="Arial" w:cs="Arial"/>
        </w:rPr>
        <w:t xml:space="preserve">deníku. Provedení kontroly bude dokladováno zápisem do </w:t>
      </w:r>
      <w:r w:rsidR="00C7745C" w:rsidRPr="004F1A7E">
        <w:rPr>
          <w:rFonts w:ascii="Arial" w:hAnsi="Arial" w:cs="Arial"/>
        </w:rPr>
        <w:t xml:space="preserve">stavebního </w:t>
      </w:r>
      <w:r w:rsidRPr="004F1A7E">
        <w:rPr>
          <w:rFonts w:ascii="Arial" w:hAnsi="Arial" w:cs="Arial"/>
        </w:rPr>
        <w:t xml:space="preserve">deníku. Pokud se Objednatel nedostaví, pokračuje Zhotovitel v pracích na díle a případné odkrytí provede na náklady Objednatele. Pokud je při dodatečném odkrytí zřejmé, že práce či konstrukce byly </w:t>
      </w:r>
      <w:r w:rsidRPr="004F1A7E">
        <w:rPr>
          <w:rFonts w:ascii="Arial" w:hAnsi="Arial" w:cs="Arial"/>
        </w:rPr>
        <w:lastRenderedPageBreak/>
        <w:t>provedeny vadně, hradí náklady na dodatečné odkrytí Zhotovitel. Před zakrytím či znepřístupněním pořídí Zhotovitel fotografickou dokumentaci nebo videozáznam zakrývaných částí v rozsahu specifikovaném Objednatelem a předá je bez zbytečného odkladu Objednateli.</w:t>
      </w:r>
    </w:p>
    <w:p w14:paraId="1BFED776" w14:textId="3F8A0CF4" w:rsidR="008D286D" w:rsidRPr="004F1A7E" w:rsidRDefault="008D286D" w:rsidP="00481516">
      <w:pPr>
        <w:numPr>
          <w:ilvl w:val="0"/>
          <w:numId w:val="43"/>
        </w:numPr>
        <w:spacing w:after="120"/>
        <w:ind w:left="426"/>
        <w:jc w:val="both"/>
        <w:rPr>
          <w:rFonts w:ascii="Arial" w:hAnsi="Arial" w:cs="Arial"/>
        </w:rPr>
      </w:pPr>
      <w:r w:rsidRPr="004F1A7E">
        <w:rPr>
          <w:rFonts w:ascii="Arial" w:hAnsi="Arial" w:cs="Arial"/>
        </w:rPr>
        <w:t xml:space="preserve">Zhotovitel oznámí Objednateli minimálně 3 </w:t>
      </w:r>
      <w:r w:rsidR="00225F72">
        <w:rPr>
          <w:rFonts w:ascii="Arial" w:hAnsi="Arial" w:cs="Arial"/>
        </w:rPr>
        <w:t xml:space="preserve">(tři) </w:t>
      </w:r>
      <w:r w:rsidRPr="004F1A7E">
        <w:rPr>
          <w:rFonts w:ascii="Arial" w:hAnsi="Arial" w:cs="Arial"/>
        </w:rPr>
        <w:t>dny předem termín provádění zkoušek či komplexního vyzkoušení všech systémů a zařízení tvořících předmět plnění a seznámí Objednatele písemně s jejich výsledky.</w:t>
      </w:r>
      <w:r w:rsidR="00AE3D99" w:rsidRPr="004F1A7E">
        <w:rPr>
          <w:rFonts w:ascii="Arial" w:hAnsi="Arial" w:cs="Arial"/>
        </w:rPr>
        <w:t xml:space="preserve">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neprokáží oprávněnost pochybností Objednatele, v</w:t>
      </w:r>
      <w:r w:rsidR="000470F9" w:rsidRPr="004F1A7E">
        <w:rPr>
          <w:rFonts w:ascii="Arial" w:hAnsi="Arial" w:cs="Arial"/>
        </w:rPr>
        <w:t> </w:t>
      </w:r>
      <w:r w:rsidR="00AE3D99" w:rsidRPr="004F1A7E">
        <w:rPr>
          <w:rFonts w:ascii="Arial" w:hAnsi="Arial" w:cs="Arial"/>
        </w:rPr>
        <w:t>opa</w:t>
      </w:r>
      <w:r w:rsidR="000470F9" w:rsidRPr="004F1A7E">
        <w:rPr>
          <w:rFonts w:ascii="Arial" w:hAnsi="Arial" w:cs="Arial"/>
        </w:rPr>
        <w:t>čném případě</w:t>
      </w:r>
      <w:r w:rsidR="00F30F71" w:rsidRPr="004F1A7E">
        <w:rPr>
          <w:rFonts w:ascii="Arial" w:hAnsi="Arial" w:cs="Arial"/>
        </w:rPr>
        <w:t xml:space="preserve"> hradí náklady na opakované zkoušky Objednatel.</w:t>
      </w:r>
    </w:p>
    <w:p w14:paraId="6210445A" w14:textId="77777777" w:rsidR="00507F02" w:rsidRPr="004F1A7E" w:rsidRDefault="00507F02" w:rsidP="00481516">
      <w:pPr>
        <w:numPr>
          <w:ilvl w:val="0"/>
          <w:numId w:val="43"/>
        </w:numPr>
        <w:spacing w:after="120"/>
        <w:ind w:left="426"/>
        <w:jc w:val="both"/>
        <w:rPr>
          <w:rFonts w:ascii="Arial" w:hAnsi="Arial" w:cs="Arial"/>
        </w:rPr>
      </w:pPr>
      <w:r w:rsidRPr="004F1A7E">
        <w:rPr>
          <w:rFonts w:ascii="Arial" w:hAnsi="Arial" w:cs="Arial"/>
        </w:rPr>
        <w:t>Zhotovitel je povinen bez odkladu upozornit Objednatele na případnou nevhodnost realizace vyžadovaných prací. V případě, že tak neučiní, nese jako odborná firma veškeré náklady spojené s následným odstraněním vady díla.</w:t>
      </w:r>
    </w:p>
    <w:p w14:paraId="251B2104" w14:textId="1E35F89E" w:rsidR="00507F02" w:rsidRPr="004F1A7E" w:rsidRDefault="00507F02" w:rsidP="00481516">
      <w:pPr>
        <w:numPr>
          <w:ilvl w:val="0"/>
          <w:numId w:val="43"/>
        </w:numPr>
        <w:spacing w:after="120"/>
        <w:ind w:left="426"/>
        <w:jc w:val="both"/>
        <w:rPr>
          <w:rFonts w:ascii="Arial" w:hAnsi="Arial" w:cs="Arial"/>
        </w:rPr>
      </w:pPr>
      <w:r w:rsidRPr="004F1A7E">
        <w:rPr>
          <w:rFonts w:ascii="Arial" w:hAnsi="Arial" w:cs="Arial"/>
        </w:rPr>
        <w:t xml:space="preserve">Pokud činností Zhotovitele dojde ke způsobení škody Objednateli nebo třetím osobám v důsledku opomenutí, nedbalosti nebo neplnění podmínek vyplývajících ze zákona, technických či jiných norem případně této Smlouvy, je Zhotovitel povinen nejpozději do 14 </w:t>
      </w:r>
      <w:r w:rsidR="00B16AB7" w:rsidRPr="004F1A7E">
        <w:rPr>
          <w:rFonts w:ascii="Arial" w:hAnsi="Arial" w:cs="Arial"/>
        </w:rPr>
        <w:t xml:space="preserve">(čtrnácti) </w:t>
      </w:r>
      <w:r w:rsidRPr="004F1A7E">
        <w:rPr>
          <w:rFonts w:ascii="Arial" w:hAnsi="Arial" w:cs="Arial"/>
        </w:rPr>
        <w:t>dnů od oznámení rozsahu a charakteru škod tuto škodu odstranit a není-li to možné, škodu finančně nahradit.</w:t>
      </w:r>
    </w:p>
    <w:p w14:paraId="1CCE54A5" w14:textId="77777777" w:rsidR="00507F02" w:rsidRPr="004F1A7E" w:rsidRDefault="00507F02" w:rsidP="00481516">
      <w:pPr>
        <w:numPr>
          <w:ilvl w:val="0"/>
          <w:numId w:val="43"/>
        </w:numPr>
        <w:spacing w:after="120"/>
        <w:ind w:left="426"/>
        <w:jc w:val="both"/>
        <w:rPr>
          <w:rFonts w:ascii="Arial" w:hAnsi="Arial" w:cs="Arial"/>
        </w:rPr>
      </w:pPr>
      <w:r w:rsidRPr="004F1A7E">
        <w:rPr>
          <w:rFonts w:ascii="Arial" w:hAnsi="Arial" w:cs="Arial"/>
        </w:rPr>
        <w:t>Všechny povrchy, konstrukce, zařizovací předměty, součásti vnitřního vybavení, venkovní plochy apod. poškozené v důsledku stavební a montážní činnosti Zhotovitele uvede Zhotovitel před předáním díla Objednateli do původního stavu; v případě jejich zničení je Zhotovitel povinen nahradit je novými.</w:t>
      </w:r>
    </w:p>
    <w:p w14:paraId="32920EA4" w14:textId="7DA2BAB3" w:rsidR="00507F02" w:rsidRPr="004F1A7E" w:rsidRDefault="00507F02" w:rsidP="00481516">
      <w:pPr>
        <w:pStyle w:val="Odstavecseseznamem"/>
        <w:numPr>
          <w:ilvl w:val="0"/>
          <w:numId w:val="43"/>
        </w:numPr>
        <w:spacing w:after="120"/>
        <w:ind w:left="426"/>
        <w:jc w:val="both"/>
        <w:rPr>
          <w:rFonts w:ascii="Arial" w:hAnsi="Arial" w:cs="Arial"/>
        </w:rPr>
      </w:pPr>
      <w:r w:rsidRPr="004F1A7E">
        <w:rPr>
          <w:rFonts w:ascii="Arial" w:hAnsi="Arial" w:cs="Arial"/>
        </w:rPr>
        <w:t xml:space="preserve">Po dokončení prací Zhotovitel </w:t>
      </w:r>
      <w:r w:rsidR="00B16AB7" w:rsidRPr="004F1A7E">
        <w:rPr>
          <w:rFonts w:ascii="Arial" w:hAnsi="Arial" w:cs="Arial"/>
        </w:rPr>
        <w:t xml:space="preserve">staveniště </w:t>
      </w:r>
      <w:r w:rsidRPr="004F1A7E">
        <w:rPr>
          <w:rFonts w:ascii="Arial" w:hAnsi="Arial" w:cs="Arial"/>
        </w:rPr>
        <w:t xml:space="preserve">vyklidí a do 3 </w:t>
      </w:r>
      <w:r w:rsidR="00225F72">
        <w:rPr>
          <w:rFonts w:ascii="Arial" w:hAnsi="Arial" w:cs="Arial"/>
        </w:rPr>
        <w:t>(tř</w:t>
      </w:r>
      <w:r w:rsidR="00006911">
        <w:rPr>
          <w:rFonts w:ascii="Arial" w:hAnsi="Arial" w:cs="Arial"/>
        </w:rPr>
        <w:t>í</w:t>
      </w:r>
      <w:r w:rsidR="00225F72">
        <w:rPr>
          <w:rFonts w:ascii="Arial" w:hAnsi="Arial" w:cs="Arial"/>
        </w:rPr>
        <w:t xml:space="preserve">) </w:t>
      </w:r>
      <w:r w:rsidRPr="004F1A7E">
        <w:rPr>
          <w:rFonts w:ascii="Arial" w:hAnsi="Arial" w:cs="Arial"/>
        </w:rPr>
        <w:t xml:space="preserve">dnů po protokolárním převzetí díla Objednatelem (viz </w:t>
      </w:r>
      <w:r w:rsidR="00B16AB7" w:rsidRPr="004F1A7E">
        <w:rPr>
          <w:rFonts w:ascii="Arial" w:hAnsi="Arial" w:cs="Arial"/>
        </w:rPr>
        <w:t>Č</w:t>
      </w:r>
      <w:r w:rsidRPr="004F1A7E">
        <w:rPr>
          <w:rFonts w:ascii="Arial" w:hAnsi="Arial" w:cs="Arial"/>
        </w:rPr>
        <w:t>l. V. této Smlouvy) je</w:t>
      </w:r>
      <w:r w:rsidR="001D3BFA">
        <w:rPr>
          <w:rFonts w:ascii="Arial" w:hAnsi="Arial" w:cs="Arial"/>
        </w:rPr>
        <w:t>j</w:t>
      </w:r>
      <w:r w:rsidRPr="004F1A7E">
        <w:rPr>
          <w:rFonts w:ascii="Arial" w:hAnsi="Arial" w:cs="Arial"/>
        </w:rPr>
        <w:t xml:space="preserve"> předá protokolárně zpět Objednateli. Za vyklizené se považuj</w:t>
      </w:r>
      <w:r w:rsidR="001D3BFA">
        <w:rPr>
          <w:rFonts w:ascii="Arial" w:hAnsi="Arial" w:cs="Arial"/>
        </w:rPr>
        <w:t>e</w:t>
      </w:r>
      <w:r w:rsidRPr="004F1A7E">
        <w:rPr>
          <w:rFonts w:ascii="Arial" w:hAnsi="Arial" w:cs="Arial"/>
        </w:rPr>
        <w:t xml:space="preserve"> </w:t>
      </w:r>
      <w:r w:rsidR="00B16AB7" w:rsidRPr="004F1A7E">
        <w:rPr>
          <w:rFonts w:ascii="Arial" w:hAnsi="Arial" w:cs="Arial"/>
        </w:rPr>
        <w:t xml:space="preserve">staveniště </w:t>
      </w:r>
      <w:r w:rsidRPr="004F1A7E">
        <w:rPr>
          <w:rFonts w:ascii="Arial" w:hAnsi="Arial" w:cs="Arial"/>
        </w:rPr>
        <w:t>zbaven</w:t>
      </w:r>
      <w:r w:rsidR="001D3BFA">
        <w:rPr>
          <w:rFonts w:ascii="Arial" w:hAnsi="Arial" w:cs="Arial"/>
        </w:rPr>
        <w:t>é</w:t>
      </w:r>
      <w:r w:rsidRPr="004F1A7E">
        <w:rPr>
          <w:rFonts w:ascii="Arial" w:hAnsi="Arial" w:cs="Arial"/>
        </w:rPr>
        <w:t xml:space="preserve"> všech odpadů a nečistot a uveden</w:t>
      </w:r>
      <w:r w:rsidR="001D3BFA">
        <w:rPr>
          <w:rFonts w:ascii="Arial" w:hAnsi="Arial" w:cs="Arial"/>
        </w:rPr>
        <w:t>é</w:t>
      </w:r>
      <w:r w:rsidRPr="004F1A7E">
        <w:rPr>
          <w:rFonts w:ascii="Arial" w:hAnsi="Arial" w:cs="Arial"/>
        </w:rPr>
        <w:t xml:space="preserve"> do stavu předpokládaného dohodou Smluvních stran, jinak do stavu původního.</w:t>
      </w:r>
    </w:p>
    <w:p w14:paraId="0E73478A" w14:textId="36471264" w:rsidR="005634B7" w:rsidRPr="004F1A7E" w:rsidRDefault="005634B7" w:rsidP="00481516">
      <w:pPr>
        <w:pStyle w:val="Odstavecseseznamem"/>
        <w:numPr>
          <w:ilvl w:val="0"/>
          <w:numId w:val="43"/>
        </w:numPr>
        <w:spacing w:after="120"/>
        <w:ind w:left="426"/>
        <w:jc w:val="both"/>
        <w:rPr>
          <w:rFonts w:ascii="Arial" w:hAnsi="Arial" w:cs="Arial"/>
        </w:rPr>
      </w:pPr>
      <w:r w:rsidRPr="004F1A7E">
        <w:rPr>
          <w:rFonts w:ascii="Arial" w:hAnsi="Arial" w:cs="Arial"/>
        </w:rPr>
        <w:t xml:space="preserve">Smluvní strany se dohodly, že servisní služby </w:t>
      </w:r>
      <w:r w:rsidR="00156F2E" w:rsidRPr="004F1A7E">
        <w:rPr>
          <w:rFonts w:ascii="Arial" w:hAnsi="Arial" w:cs="Arial"/>
        </w:rPr>
        <w:t xml:space="preserve">budou </w:t>
      </w:r>
      <w:r w:rsidRPr="004F1A7E">
        <w:rPr>
          <w:rFonts w:ascii="Arial" w:hAnsi="Arial" w:cs="Arial"/>
        </w:rPr>
        <w:t xml:space="preserve">po dobu účinnosti této Smlouvy prováděny pouze Zhotovitelem v souladu s požadavky platné legislativy. Porušení tohoto ustanovení ze strany Objednatele je považováno za podstatné porušení této Smlouvy a zakládá nárok Zhotovitele na smluvní pokutu vůči Objednateli ve výši 3 000 Kč (slovy: tři tisíce korun českých). Zhotovitel nebude po zásahu třetí osoby do servisovaného Zařízení odpovědný za bezpečnost provozu a provozní způsobilost </w:t>
      </w:r>
      <w:r w:rsidR="00156F2E" w:rsidRPr="004F1A7E">
        <w:rPr>
          <w:rFonts w:ascii="Arial" w:hAnsi="Arial" w:cs="Arial"/>
        </w:rPr>
        <w:t>výtah</w:t>
      </w:r>
      <w:r w:rsidR="009300EA" w:rsidRPr="004F1A7E">
        <w:rPr>
          <w:rFonts w:ascii="Arial" w:hAnsi="Arial" w:cs="Arial"/>
        </w:rPr>
        <w:t>u</w:t>
      </w:r>
      <w:r w:rsidRPr="004F1A7E">
        <w:rPr>
          <w:rFonts w:ascii="Arial" w:hAnsi="Arial" w:cs="Arial"/>
        </w:rPr>
        <w:t>.</w:t>
      </w:r>
    </w:p>
    <w:p w14:paraId="2F526E11" w14:textId="48994E4D" w:rsidR="00D0144B" w:rsidRPr="004F1A7E" w:rsidRDefault="00D0144B" w:rsidP="00481516">
      <w:pPr>
        <w:pStyle w:val="Odstavecseseznamem"/>
        <w:numPr>
          <w:ilvl w:val="0"/>
          <w:numId w:val="43"/>
        </w:numPr>
        <w:spacing w:after="120"/>
        <w:ind w:left="426"/>
        <w:jc w:val="both"/>
        <w:rPr>
          <w:rFonts w:ascii="Arial" w:hAnsi="Arial" w:cs="Arial"/>
        </w:rPr>
      </w:pPr>
      <w:r w:rsidRPr="004F1A7E">
        <w:rPr>
          <w:rFonts w:ascii="Arial" w:hAnsi="Arial" w:cs="Arial"/>
        </w:rPr>
        <w:t>Objednatel je povinen umožnit Zhotoviteli přístup k provedení servisních služeb dle této Smlouvy, resp. vstup do objektu Objednatele a k servisovan</w:t>
      </w:r>
      <w:r w:rsidR="001D3BFA">
        <w:rPr>
          <w:rFonts w:ascii="Arial" w:hAnsi="Arial" w:cs="Arial"/>
        </w:rPr>
        <w:t>ému</w:t>
      </w:r>
      <w:r w:rsidRPr="004F1A7E">
        <w:rPr>
          <w:rFonts w:ascii="Arial" w:hAnsi="Arial" w:cs="Arial"/>
        </w:rPr>
        <w:t xml:space="preserve"> zdvihacím</w:t>
      </w:r>
      <w:r w:rsidR="001D3BFA">
        <w:rPr>
          <w:rFonts w:ascii="Arial" w:hAnsi="Arial" w:cs="Arial"/>
        </w:rPr>
        <w:t>u</w:t>
      </w:r>
      <w:r w:rsidRPr="004F1A7E">
        <w:rPr>
          <w:rFonts w:ascii="Arial" w:hAnsi="Arial" w:cs="Arial"/>
        </w:rPr>
        <w:t xml:space="preserve"> zařízení.</w:t>
      </w:r>
    </w:p>
    <w:p w14:paraId="7C515AF5" w14:textId="77777777" w:rsidR="008C71A5" w:rsidRPr="004F1A7E" w:rsidRDefault="008C71A5" w:rsidP="00481516">
      <w:pPr>
        <w:pStyle w:val="BodySingle"/>
        <w:widowControl/>
        <w:numPr>
          <w:ilvl w:val="0"/>
          <w:numId w:val="43"/>
        </w:numPr>
        <w:spacing w:after="60"/>
        <w:ind w:left="426"/>
        <w:rPr>
          <w:rFonts w:ascii="Arial" w:hAnsi="Arial" w:cs="Arial"/>
          <w:iCs/>
          <w:color w:val="auto"/>
        </w:rPr>
      </w:pPr>
      <w:r w:rsidRPr="004F1A7E">
        <w:rPr>
          <w:rFonts w:ascii="Arial" w:hAnsi="Arial" w:cs="Arial"/>
          <w:color w:val="auto"/>
        </w:rPr>
        <w:t>Zhotovitel se zavazuje provádět servisní činnost dle této Smlouvy s vynaložením odborné péče tak, aby nedocházelo ke škodám na zdraví a majetku Objednatele ani třetích osob, přičemž je povinen zejména:</w:t>
      </w:r>
    </w:p>
    <w:p w14:paraId="581B6A67" w14:textId="77777777" w:rsidR="008C71A5" w:rsidRPr="004F1A7E" w:rsidRDefault="008C71A5" w:rsidP="00481516">
      <w:pPr>
        <w:pStyle w:val="BodySingle"/>
        <w:widowControl/>
        <w:numPr>
          <w:ilvl w:val="1"/>
          <w:numId w:val="43"/>
        </w:numPr>
        <w:spacing w:after="60"/>
        <w:rPr>
          <w:rFonts w:ascii="Arial" w:hAnsi="Arial" w:cs="Arial"/>
          <w:iCs/>
          <w:color w:val="auto"/>
        </w:rPr>
      </w:pPr>
      <w:r w:rsidRPr="004F1A7E">
        <w:rPr>
          <w:rFonts w:ascii="Arial" w:hAnsi="Arial" w:cs="Arial"/>
          <w:color w:val="auto"/>
        </w:rPr>
        <w:t>zajistit veškeré pracovní síly, vybavení a materiál potřebný k provedení díla řádným způsobem,</w:t>
      </w:r>
    </w:p>
    <w:p w14:paraId="2ECDE5EF" w14:textId="77777777" w:rsidR="008C71A5" w:rsidRPr="004F1A7E" w:rsidRDefault="008C71A5" w:rsidP="00481516">
      <w:pPr>
        <w:pStyle w:val="BodySingle"/>
        <w:widowControl/>
        <w:numPr>
          <w:ilvl w:val="1"/>
          <w:numId w:val="43"/>
        </w:numPr>
        <w:spacing w:after="60"/>
        <w:rPr>
          <w:rFonts w:ascii="Arial" w:hAnsi="Arial" w:cs="Arial"/>
          <w:iCs/>
          <w:color w:val="auto"/>
        </w:rPr>
      </w:pPr>
      <w:r w:rsidRPr="004F1A7E">
        <w:rPr>
          <w:rFonts w:ascii="Arial" w:hAnsi="Arial" w:cs="Arial"/>
          <w:color w:val="auto"/>
        </w:rPr>
        <w:t>zajistit kvalitní řízení, dohled nad prováděním díla a nezbytnou kontrolu prováděných prací a činností (nezávisle na kontrole prováděné Objednatelem),</w:t>
      </w:r>
    </w:p>
    <w:p w14:paraId="2BFAC69C" w14:textId="4D36B8AD" w:rsidR="008C71A5" w:rsidRPr="004F1A7E" w:rsidRDefault="008C71A5" w:rsidP="00481516">
      <w:pPr>
        <w:pStyle w:val="BodySingle"/>
        <w:widowControl/>
        <w:numPr>
          <w:ilvl w:val="1"/>
          <w:numId w:val="43"/>
        </w:numPr>
        <w:spacing w:after="60"/>
        <w:rPr>
          <w:rFonts w:ascii="Arial" w:hAnsi="Arial" w:cs="Arial"/>
          <w:iCs/>
          <w:color w:val="auto"/>
        </w:rPr>
      </w:pPr>
      <w:r w:rsidRPr="004F1A7E">
        <w:rPr>
          <w:rFonts w:ascii="Arial" w:hAnsi="Arial" w:cs="Arial"/>
          <w:color w:val="auto"/>
        </w:rPr>
        <w:t>dodržovat obecně závazné právní předpisy, nařízení orgánů veřejné správy, podklady a podmínky uvedené v této Smlouvě a veškeré pokyny Objednatele,</w:t>
      </w:r>
    </w:p>
    <w:p w14:paraId="4EA21EC5" w14:textId="0C6175D0" w:rsidR="008C71A5" w:rsidRDefault="008C71A5" w:rsidP="00481516">
      <w:pPr>
        <w:pStyle w:val="BodySingle"/>
        <w:widowControl/>
        <w:numPr>
          <w:ilvl w:val="1"/>
          <w:numId w:val="43"/>
        </w:numPr>
        <w:spacing w:after="120"/>
        <w:rPr>
          <w:rFonts w:ascii="Arial" w:hAnsi="Arial" w:cs="Arial"/>
          <w:iCs/>
          <w:color w:val="auto"/>
        </w:rPr>
      </w:pPr>
      <w:r w:rsidRPr="004F1A7E">
        <w:rPr>
          <w:rFonts w:ascii="Arial" w:hAnsi="Arial" w:cs="Arial"/>
          <w:iCs/>
          <w:color w:val="auto"/>
        </w:rPr>
        <w:t>činnosti dle této Smlouvy vykonávat osobami, které jsou k tomu oprávněny, jinak nese veškerou odpovědnost za porušení právních předpisů. Zhotovitel nese odpovědnost za případnou škodu způsobenou těmito osobami.</w:t>
      </w:r>
    </w:p>
    <w:p w14:paraId="1191F41F" w14:textId="3A261433" w:rsidR="00D0144B" w:rsidRPr="004F1A7E" w:rsidRDefault="0018332D" w:rsidP="00481516">
      <w:pPr>
        <w:pStyle w:val="Odstavecseseznamem"/>
        <w:numPr>
          <w:ilvl w:val="0"/>
          <w:numId w:val="43"/>
        </w:numPr>
        <w:spacing w:after="120"/>
        <w:ind w:left="426"/>
        <w:jc w:val="both"/>
        <w:rPr>
          <w:rFonts w:ascii="Arial" w:hAnsi="Arial" w:cs="Arial"/>
        </w:rPr>
      </w:pPr>
      <w:r w:rsidRPr="004F1A7E">
        <w:rPr>
          <w:rFonts w:ascii="Arial" w:hAnsi="Arial" w:cs="Arial"/>
          <w:iCs/>
        </w:rPr>
        <w:t>Zhotovitel odpovídá Objednateli za škodu, která mu vznikne uplatněním nároku třetí osoby podle příslušných ustanovení občanského zákoníku, zejména za škodu způsobenou okolnostmi, které mají původ v povaze věci (zařízení), jichž bylo Zhotovitelem při provádění díla užito, jakož i za škodu způsobenou provozní činností, pokud je za takovou činnost uznáno provádění díla Zhotovitelem.</w:t>
      </w:r>
    </w:p>
    <w:p w14:paraId="61E1AE82" w14:textId="0D8B2AB8" w:rsidR="0018332D" w:rsidRPr="004F1A7E" w:rsidRDefault="008C2EE6" w:rsidP="00481516">
      <w:pPr>
        <w:pStyle w:val="Odstavecseseznamem"/>
        <w:numPr>
          <w:ilvl w:val="0"/>
          <w:numId w:val="43"/>
        </w:numPr>
        <w:ind w:left="426"/>
        <w:jc w:val="both"/>
        <w:rPr>
          <w:rFonts w:ascii="Arial" w:hAnsi="Arial" w:cs="Arial"/>
        </w:rPr>
      </w:pPr>
      <w:r w:rsidRPr="004F1A7E">
        <w:rPr>
          <w:rFonts w:ascii="Arial" w:hAnsi="Arial" w:cs="Arial"/>
        </w:rPr>
        <w:t>Objednatel kontroluje plnění Zhotovitele dle této Smlouvy a pokud zjistí, že je Zhotovitelem prováděno v rozporu s jeho povinnostmi, upozorní ho na zjištěnou skutečnost písemně a může se dožadovat odstranění závad a nedostatků. Pokud nedojde k nápravě ani do 3 (tří) dnů ode dne doručení písemné výzvy Zhotoviteli, může Objednatel od této Smlouvy odstoupit.</w:t>
      </w:r>
    </w:p>
    <w:p w14:paraId="5D15B9C4" w14:textId="77777777" w:rsidR="00FB425A" w:rsidRPr="004F1A7E" w:rsidRDefault="00FB425A" w:rsidP="00A70A03">
      <w:pPr>
        <w:jc w:val="both"/>
        <w:rPr>
          <w:rFonts w:ascii="Arial" w:hAnsi="Arial" w:cs="Arial"/>
        </w:rPr>
      </w:pPr>
    </w:p>
    <w:p w14:paraId="25848E1D" w14:textId="77777777" w:rsidR="00507F02" w:rsidRPr="004F1A7E" w:rsidRDefault="00507F02" w:rsidP="00507F02">
      <w:pPr>
        <w:jc w:val="center"/>
        <w:rPr>
          <w:rFonts w:ascii="Arial" w:hAnsi="Arial" w:cs="Arial"/>
          <w:b/>
        </w:rPr>
      </w:pPr>
      <w:r w:rsidRPr="004F1A7E">
        <w:rPr>
          <w:rFonts w:ascii="Arial" w:hAnsi="Arial" w:cs="Arial"/>
          <w:b/>
        </w:rPr>
        <w:lastRenderedPageBreak/>
        <w:t>Článek V.</w:t>
      </w:r>
    </w:p>
    <w:p w14:paraId="694CB650" w14:textId="529C0758" w:rsidR="00507F02" w:rsidRPr="004F1A7E" w:rsidRDefault="00507F02" w:rsidP="00507F02">
      <w:pPr>
        <w:spacing w:after="120"/>
        <w:jc w:val="center"/>
        <w:rPr>
          <w:rFonts w:ascii="Arial" w:hAnsi="Arial" w:cs="Arial"/>
          <w:b/>
        </w:rPr>
      </w:pPr>
      <w:r w:rsidRPr="004F1A7E">
        <w:rPr>
          <w:rFonts w:ascii="Arial" w:hAnsi="Arial" w:cs="Arial"/>
          <w:b/>
        </w:rPr>
        <w:t>Předání</w:t>
      </w:r>
      <w:r w:rsidR="00A04E93" w:rsidRPr="004F1A7E">
        <w:rPr>
          <w:rFonts w:ascii="Arial" w:hAnsi="Arial" w:cs="Arial"/>
          <w:b/>
        </w:rPr>
        <w:t xml:space="preserve"> a převzetí</w:t>
      </w:r>
      <w:r w:rsidRPr="004F1A7E">
        <w:rPr>
          <w:rFonts w:ascii="Arial" w:hAnsi="Arial" w:cs="Arial"/>
          <w:b/>
        </w:rPr>
        <w:t xml:space="preserve"> díla</w:t>
      </w:r>
    </w:p>
    <w:p w14:paraId="3EFB1BB7" w14:textId="3C4FBF28" w:rsidR="00507F02" w:rsidRPr="004F1A7E" w:rsidRDefault="00507F02" w:rsidP="006B0F65">
      <w:pPr>
        <w:pStyle w:val="Odstavecseseznamem"/>
        <w:numPr>
          <w:ilvl w:val="0"/>
          <w:numId w:val="11"/>
        </w:numPr>
        <w:spacing w:after="120"/>
        <w:ind w:left="425" w:hanging="425"/>
        <w:jc w:val="both"/>
        <w:rPr>
          <w:rFonts w:ascii="Arial" w:hAnsi="Arial" w:cs="Arial"/>
        </w:rPr>
      </w:pPr>
      <w:r w:rsidRPr="004F1A7E">
        <w:rPr>
          <w:rFonts w:ascii="Arial" w:hAnsi="Arial" w:cs="Arial"/>
        </w:rPr>
        <w:t>Zhotovitel vyzve Objednatele způsobem uvedeným v odst. 1</w:t>
      </w:r>
      <w:r w:rsidR="0078329F" w:rsidRPr="004F1A7E">
        <w:rPr>
          <w:rFonts w:ascii="Arial" w:hAnsi="Arial" w:cs="Arial"/>
        </w:rPr>
        <w:t>2</w:t>
      </w:r>
      <w:r w:rsidRPr="004F1A7E">
        <w:rPr>
          <w:rFonts w:ascii="Arial" w:hAnsi="Arial" w:cs="Arial"/>
        </w:rPr>
        <w:t xml:space="preserve">. předchozího </w:t>
      </w:r>
      <w:r w:rsidR="00322784">
        <w:rPr>
          <w:rFonts w:ascii="Arial" w:hAnsi="Arial" w:cs="Arial"/>
        </w:rPr>
        <w:t>Č</w:t>
      </w:r>
      <w:r w:rsidRPr="004F1A7E">
        <w:rPr>
          <w:rFonts w:ascii="Arial" w:hAnsi="Arial" w:cs="Arial"/>
        </w:rPr>
        <w:t xml:space="preserve">lánku k převzetí díla nejméně 3 </w:t>
      </w:r>
      <w:r w:rsidR="00322784">
        <w:rPr>
          <w:rFonts w:ascii="Arial" w:hAnsi="Arial" w:cs="Arial"/>
        </w:rPr>
        <w:t xml:space="preserve">(tři) </w:t>
      </w:r>
      <w:r w:rsidRPr="004F1A7E">
        <w:rPr>
          <w:rFonts w:ascii="Arial" w:hAnsi="Arial" w:cs="Arial"/>
        </w:rPr>
        <w:t>pracovní dny předem. Zhotovitel je oprávněn vyzvat Objednatele k přejímacímu řízení pouze za předpokladu, že dílo je dokončeno, je způsobilé k řádnému užívání a veškerá dokumentace je kompletní. V případě, že k tomu Objednatel Zhotovitele vyzve, je Zhotovitel povinen se zúčastnit kolaudačního řízení stavby. K tomuto řízení je Zhotovitel povinen vyslat odborně způsobilou osobu, která bude schopna poskytovat kvalifikované informace týkající se předmětu díla.</w:t>
      </w:r>
    </w:p>
    <w:p w14:paraId="42631099" w14:textId="77777777" w:rsidR="00507F02" w:rsidRPr="004F1A7E" w:rsidRDefault="00507F02" w:rsidP="006B0F65">
      <w:pPr>
        <w:pStyle w:val="slovn1"/>
        <w:numPr>
          <w:ilvl w:val="0"/>
          <w:numId w:val="11"/>
        </w:numPr>
        <w:spacing w:after="60" w:line="240" w:lineRule="auto"/>
        <w:ind w:left="426" w:hanging="426"/>
        <w:jc w:val="both"/>
        <w:rPr>
          <w:rFonts w:ascii="Arial" w:hAnsi="Arial" w:cs="Arial"/>
          <w:sz w:val="20"/>
          <w:szCs w:val="20"/>
        </w:rPr>
      </w:pPr>
      <w:r w:rsidRPr="004F1A7E">
        <w:rPr>
          <w:rFonts w:ascii="Arial" w:hAnsi="Arial" w:cs="Arial"/>
          <w:sz w:val="20"/>
          <w:szCs w:val="20"/>
        </w:rPr>
        <w:t>K zahájení přejímajícího řízení je Zhotovitel povinen předložit zejména:</w:t>
      </w:r>
    </w:p>
    <w:p w14:paraId="6D80A49B" w14:textId="09E4C679" w:rsidR="00507F02" w:rsidRPr="004F1A7E" w:rsidRDefault="00507F02" w:rsidP="006B0F65">
      <w:pPr>
        <w:pStyle w:val="slovn1"/>
        <w:numPr>
          <w:ilvl w:val="0"/>
          <w:numId w:val="23"/>
        </w:numPr>
        <w:spacing w:after="60" w:line="240" w:lineRule="auto"/>
        <w:jc w:val="both"/>
        <w:rPr>
          <w:rFonts w:ascii="Arial" w:hAnsi="Arial" w:cs="Arial"/>
          <w:sz w:val="20"/>
          <w:szCs w:val="20"/>
        </w:rPr>
      </w:pPr>
      <w:r w:rsidRPr="004F1A7E">
        <w:rPr>
          <w:rFonts w:ascii="Arial" w:eastAsiaTheme="minorHAnsi" w:hAnsi="Arial" w:cs="Arial"/>
          <w:sz w:val="20"/>
          <w:szCs w:val="20"/>
          <w:lang w:eastAsia="en-US"/>
        </w:rPr>
        <w:t>dokumentaci skutečného provedení díla</w:t>
      </w:r>
      <w:r w:rsidR="00C64893">
        <w:rPr>
          <w:rFonts w:ascii="Arial" w:eastAsiaTheme="minorHAnsi" w:hAnsi="Arial" w:cs="Arial"/>
          <w:sz w:val="20"/>
          <w:szCs w:val="20"/>
          <w:lang w:eastAsia="en-US"/>
        </w:rPr>
        <w:t>,</w:t>
      </w:r>
      <w:r w:rsidRPr="004F1A7E">
        <w:rPr>
          <w:rFonts w:ascii="Arial" w:eastAsiaTheme="minorHAnsi" w:hAnsi="Arial" w:cs="Arial"/>
          <w:sz w:val="20"/>
          <w:szCs w:val="20"/>
          <w:lang w:eastAsia="en-US"/>
        </w:rPr>
        <w:t xml:space="preserve"> </w:t>
      </w:r>
    </w:p>
    <w:p w14:paraId="7B37C524" w14:textId="289EC9F4" w:rsidR="00507F02" w:rsidRPr="004F1A7E" w:rsidRDefault="00507F02" w:rsidP="006B0F65">
      <w:pPr>
        <w:pStyle w:val="slovn1"/>
        <w:numPr>
          <w:ilvl w:val="0"/>
          <w:numId w:val="23"/>
        </w:numPr>
        <w:spacing w:after="60" w:line="240" w:lineRule="auto"/>
        <w:jc w:val="both"/>
        <w:rPr>
          <w:rFonts w:ascii="Arial" w:hAnsi="Arial" w:cs="Arial"/>
          <w:sz w:val="20"/>
          <w:szCs w:val="20"/>
        </w:rPr>
      </w:pPr>
      <w:r w:rsidRPr="004F1A7E">
        <w:rPr>
          <w:rFonts w:ascii="Arial" w:eastAsiaTheme="minorHAnsi" w:hAnsi="Arial" w:cs="Arial"/>
          <w:sz w:val="20"/>
          <w:szCs w:val="20"/>
          <w:lang w:eastAsia="en-US"/>
        </w:rPr>
        <w:t>zápisy a osvědčení o provedených zkouškách a měření</w:t>
      </w:r>
      <w:r w:rsidR="00407BD0" w:rsidRPr="004F1A7E">
        <w:rPr>
          <w:rFonts w:ascii="Arial" w:eastAsiaTheme="minorHAnsi" w:hAnsi="Arial" w:cs="Arial"/>
          <w:sz w:val="20"/>
          <w:szCs w:val="20"/>
          <w:lang w:eastAsia="en-US"/>
        </w:rPr>
        <w:t>ch</w:t>
      </w:r>
      <w:r w:rsidR="00C64893">
        <w:rPr>
          <w:rFonts w:ascii="Arial" w:eastAsiaTheme="minorHAnsi" w:hAnsi="Arial" w:cs="Arial"/>
          <w:sz w:val="20"/>
          <w:szCs w:val="20"/>
          <w:lang w:eastAsia="en-US"/>
        </w:rPr>
        <w:t>,</w:t>
      </w:r>
    </w:p>
    <w:p w14:paraId="2592F994" w14:textId="6EB65FBE" w:rsidR="00507F02" w:rsidRPr="004F1A7E" w:rsidRDefault="00507F02" w:rsidP="006B0F65">
      <w:pPr>
        <w:pStyle w:val="slovn1"/>
        <w:numPr>
          <w:ilvl w:val="0"/>
          <w:numId w:val="23"/>
        </w:numPr>
        <w:spacing w:after="60" w:line="240" w:lineRule="auto"/>
        <w:jc w:val="both"/>
        <w:rPr>
          <w:rFonts w:ascii="Arial" w:hAnsi="Arial" w:cs="Arial"/>
          <w:sz w:val="20"/>
          <w:szCs w:val="20"/>
        </w:rPr>
      </w:pPr>
      <w:r w:rsidRPr="004F1A7E">
        <w:rPr>
          <w:rFonts w:ascii="Arial" w:eastAsiaTheme="minorHAnsi" w:hAnsi="Arial" w:cs="Arial"/>
          <w:sz w:val="20"/>
          <w:szCs w:val="20"/>
          <w:lang w:eastAsia="en-US"/>
        </w:rPr>
        <w:t>revizní zprávu elektroinstalací</w:t>
      </w:r>
      <w:r w:rsidR="00C64893">
        <w:rPr>
          <w:rFonts w:ascii="Arial" w:eastAsiaTheme="minorHAnsi" w:hAnsi="Arial" w:cs="Arial"/>
          <w:sz w:val="20"/>
          <w:szCs w:val="20"/>
          <w:lang w:eastAsia="en-US"/>
        </w:rPr>
        <w:t>,</w:t>
      </w:r>
    </w:p>
    <w:p w14:paraId="127D7437" w14:textId="6583EE83" w:rsidR="00507F02" w:rsidRPr="004F1A7E" w:rsidRDefault="00507F02" w:rsidP="006B0F65">
      <w:pPr>
        <w:pStyle w:val="slovn1"/>
        <w:numPr>
          <w:ilvl w:val="0"/>
          <w:numId w:val="23"/>
        </w:numPr>
        <w:spacing w:after="60" w:line="240" w:lineRule="auto"/>
        <w:jc w:val="both"/>
        <w:rPr>
          <w:rFonts w:ascii="Arial" w:hAnsi="Arial" w:cs="Arial"/>
          <w:sz w:val="20"/>
          <w:szCs w:val="20"/>
        </w:rPr>
      </w:pPr>
      <w:r w:rsidRPr="004F1A7E">
        <w:rPr>
          <w:rFonts w:ascii="Arial" w:eastAsiaTheme="minorHAnsi" w:hAnsi="Arial" w:cs="Arial"/>
          <w:sz w:val="20"/>
          <w:szCs w:val="20"/>
          <w:lang w:eastAsia="en-US"/>
        </w:rPr>
        <w:t>dokumentaci k dodáv</w:t>
      </w:r>
      <w:r w:rsidR="00407BD0" w:rsidRPr="004F1A7E">
        <w:rPr>
          <w:rFonts w:ascii="Arial" w:eastAsiaTheme="minorHAnsi" w:hAnsi="Arial" w:cs="Arial"/>
          <w:sz w:val="20"/>
          <w:szCs w:val="20"/>
          <w:lang w:eastAsia="en-US"/>
        </w:rPr>
        <w:t>ká</w:t>
      </w:r>
      <w:r w:rsidR="00C25C13">
        <w:rPr>
          <w:rFonts w:ascii="Arial" w:eastAsiaTheme="minorHAnsi" w:hAnsi="Arial" w:cs="Arial"/>
          <w:sz w:val="20"/>
          <w:szCs w:val="20"/>
          <w:lang w:eastAsia="en-US"/>
        </w:rPr>
        <w:t>m</w:t>
      </w:r>
      <w:r w:rsidRPr="004F1A7E">
        <w:rPr>
          <w:rFonts w:ascii="Arial" w:eastAsiaTheme="minorHAnsi" w:hAnsi="Arial" w:cs="Arial"/>
          <w:sz w:val="20"/>
          <w:szCs w:val="20"/>
          <w:lang w:eastAsia="en-US"/>
        </w:rPr>
        <w:t xml:space="preserve"> zařízení (atesty použitých materiálů a hmot)</w:t>
      </w:r>
      <w:r w:rsidR="00C64893">
        <w:rPr>
          <w:rFonts w:ascii="Arial" w:eastAsiaTheme="minorHAnsi" w:hAnsi="Arial" w:cs="Arial"/>
          <w:sz w:val="20"/>
          <w:szCs w:val="20"/>
          <w:lang w:eastAsia="en-US"/>
        </w:rPr>
        <w:t>,</w:t>
      </w:r>
    </w:p>
    <w:p w14:paraId="71E02676" w14:textId="11620669" w:rsidR="00507F02" w:rsidRPr="004F1A7E" w:rsidRDefault="00507F02" w:rsidP="006B0F65">
      <w:pPr>
        <w:pStyle w:val="slovn1"/>
        <w:numPr>
          <w:ilvl w:val="0"/>
          <w:numId w:val="23"/>
        </w:numPr>
        <w:spacing w:after="60" w:line="240" w:lineRule="auto"/>
        <w:jc w:val="both"/>
        <w:rPr>
          <w:rFonts w:ascii="Arial" w:hAnsi="Arial" w:cs="Arial"/>
          <w:sz w:val="20"/>
          <w:szCs w:val="20"/>
        </w:rPr>
      </w:pPr>
      <w:r w:rsidRPr="004F1A7E">
        <w:rPr>
          <w:rFonts w:ascii="Arial" w:eastAsiaTheme="minorHAnsi" w:hAnsi="Arial" w:cs="Arial"/>
          <w:sz w:val="20"/>
          <w:szCs w:val="20"/>
          <w:lang w:eastAsia="en-US"/>
        </w:rPr>
        <w:t>prohlášení o shodě</w:t>
      </w:r>
      <w:r w:rsidR="00C64893">
        <w:rPr>
          <w:rFonts w:ascii="Arial" w:eastAsiaTheme="minorHAnsi" w:hAnsi="Arial" w:cs="Arial"/>
          <w:sz w:val="20"/>
          <w:szCs w:val="20"/>
          <w:lang w:eastAsia="en-US"/>
        </w:rPr>
        <w:t>,</w:t>
      </w:r>
    </w:p>
    <w:p w14:paraId="3F307DD2" w14:textId="789CB66B" w:rsidR="00507F02" w:rsidRPr="004F1A7E" w:rsidRDefault="00407BD0" w:rsidP="006B0F65">
      <w:pPr>
        <w:pStyle w:val="slovn1"/>
        <w:numPr>
          <w:ilvl w:val="0"/>
          <w:numId w:val="23"/>
        </w:numPr>
        <w:spacing w:after="60" w:line="240" w:lineRule="auto"/>
        <w:ind w:left="1003" w:hanging="357"/>
        <w:jc w:val="both"/>
        <w:rPr>
          <w:rFonts w:ascii="Arial" w:hAnsi="Arial" w:cs="Arial"/>
          <w:sz w:val="20"/>
          <w:szCs w:val="20"/>
        </w:rPr>
      </w:pPr>
      <w:r w:rsidRPr="004F1A7E">
        <w:rPr>
          <w:rFonts w:ascii="Arial" w:eastAsiaTheme="minorHAnsi" w:hAnsi="Arial" w:cs="Arial"/>
          <w:sz w:val="20"/>
          <w:szCs w:val="20"/>
          <w:lang w:eastAsia="en-US"/>
        </w:rPr>
        <w:t xml:space="preserve">stavební </w:t>
      </w:r>
      <w:r w:rsidR="00507F02" w:rsidRPr="004F1A7E">
        <w:rPr>
          <w:rFonts w:ascii="Arial" w:eastAsiaTheme="minorHAnsi" w:hAnsi="Arial" w:cs="Arial"/>
          <w:sz w:val="20"/>
          <w:szCs w:val="20"/>
          <w:lang w:eastAsia="en-US"/>
        </w:rPr>
        <w:t>deník</w:t>
      </w:r>
      <w:r w:rsidR="00C64893">
        <w:rPr>
          <w:rFonts w:ascii="Arial" w:eastAsiaTheme="minorHAnsi" w:hAnsi="Arial" w:cs="Arial"/>
          <w:sz w:val="20"/>
          <w:szCs w:val="20"/>
          <w:lang w:eastAsia="en-US"/>
        </w:rPr>
        <w:t>,</w:t>
      </w:r>
    </w:p>
    <w:p w14:paraId="4257ABFE" w14:textId="2F0F23A1" w:rsidR="00507F02" w:rsidRPr="004F1A7E" w:rsidRDefault="00507F02" w:rsidP="006B0F65">
      <w:pPr>
        <w:pStyle w:val="slovn1"/>
        <w:numPr>
          <w:ilvl w:val="0"/>
          <w:numId w:val="23"/>
        </w:numPr>
        <w:spacing w:after="60" w:line="240" w:lineRule="auto"/>
        <w:jc w:val="both"/>
        <w:rPr>
          <w:rFonts w:ascii="Arial" w:hAnsi="Arial" w:cs="Arial"/>
          <w:sz w:val="20"/>
          <w:szCs w:val="20"/>
        </w:rPr>
      </w:pPr>
      <w:r w:rsidRPr="004F1A7E">
        <w:rPr>
          <w:rFonts w:ascii="Arial" w:eastAsiaTheme="minorHAnsi" w:hAnsi="Arial" w:cs="Arial"/>
          <w:sz w:val="20"/>
          <w:szCs w:val="20"/>
          <w:lang w:eastAsia="en-US"/>
        </w:rPr>
        <w:t>protokoly o likvidaci odpadů vzniklých stavební a montážní činností, demontovan</w:t>
      </w:r>
      <w:r w:rsidR="00407BD0" w:rsidRPr="004F1A7E">
        <w:rPr>
          <w:rFonts w:ascii="Arial" w:eastAsiaTheme="minorHAnsi" w:hAnsi="Arial" w:cs="Arial"/>
          <w:sz w:val="20"/>
          <w:szCs w:val="20"/>
          <w:lang w:eastAsia="en-US"/>
        </w:rPr>
        <w:t>ých</w:t>
      </w:r>
      <w:r w:rsidRPr="004F1A7E">
        <w:rPr>
          <w:rFonts w:ascii="Arial" w:eastAsiaTheme="minorHAnsi" w:hAnsi="Arial" w:cs="Arial"/>
          <w:sz w:val="20"/>
          <w:szCs w:val="20"/>
          <w:lang w:eastAsia="en-US"/>
        </w:rPr>
        <w:t xml:space="preserve"> zařízení</w:t>
      </w:r>
      <w:r w:rsidR="00C64893">
        <w:rPr>
          <w:rFonts w:ascii="Arial" w:eastAsiaTheme="minorHAnsi" w:hAnsi="Arial" w:cs="Arial"/>
          <w:sz w:val="20"/>
          <w:szCs w:val="20"/>
          <w:lang w:eastAsia="en-US"/>
        </w:rPr>
        <w:t>,</w:t>
      </w:r>
    </w:p>
    <w:p w14:paraId="386E0CC9" w14:textId="72D69B98" w:rsidR="00507F02" w:rsidRPr="004F1A7E" w:rsidRDefault="00507F02" w:rsidP="0053381A">
      <w:pPr>
        <w:pStyle w:val="slovn1"/>
        <w:numPr>
          <w:ilvl w:val="0"/>
          <w:numId w:val="23"/>
        </w:numPr>
        <w:spacing w:after="60" w:line="240" w:lineRule="auto"/>
        <w:ind w:left="1003" w:hanging="357"/>
        <w:jc w:val="both"/>
        <w:rPr>
          <w:rFonts w:ascii="Arial" w:hAnsi="Arial" w:cs="Arial"/>
          <w:sz w:val="20"/>
          <w:szCs w:val="20"/>
        </w:rPr>
      </w:pPr>
      <w:r w:rsidRPr="004F1A7E">
        <w:rPr>
          <w:rFonts w:ascii="Arial" w:eastAsiaTheme="minorHAnsi" w:hAnsi="Arial" w:cs="Arial"/>
          <w:sz w:val="20"/>
          <w:szCs w:val="20"/>
          <w:lang w:eastAsia="en-US"/>
        </w:rPr>
        <w:t xml:space="preserve">doklady potřebné pro řádné provozování </w:t>
      </w:r>
      <w:r w:rsidR="00E455AF">
        <w:rPr>
          <w:rFonts w:ascii="Arial" w:eastAsiaTheme="minorHAnsi" w:hAnsi="Arial" w:cs="Arial"/>
          <w:sz w:val="20"/>
          <w:szCs w:val="20"/>
          <w:lang w:eastAsia="en-US"/>
        </w:rPr>
        <w:t>výtahu</w:t>
      </w:r>
      <w:r w:rsidRPr="004F1A7E">
        <w:rPr>
          <w:rFonts w:ascii="Arial" w:eastAsiaTheme="minorHAnsi" w:hAnsi="Arial" w:cs="Arial"/>
          <w:sz w:val="20"/>
          <w:szCs w:val="20"/>
          <w:lang w:eastAsia="en-US"/>
        </w:rPr>
        <w:t xml:space="preserve">, záruční list, návod na obsluhu </w:t>
      </w:r>
      <w:r w:rsidR="00407BD0" w:rsidRPr="004F1A7E">
        <w:rPr>
          <w:rFonts w:ascii="Arial" w:eastAsiaTheme="minorHAnsi" w:hAnsi="Arial" w:cs="Arial"/>
          <w:sz w:val="20"/>
          <w:szCs w:val="20"/>
          <w:lang w:eastAsia="en-US"/>
        </w:rPr>
        <w:br/>
      </w:r>
      <w:r w:rsidRPr="004F1A7E">
        <w:rPr>
          <w:rFonts w:ascii="Arial" w:eastAsiaTheme="minorHAnsi" w:hAnsi="Arial" w:cs="Arial"/>
          <w:sz w:val="20"/>
          <w:szCs w:val="20"/>
          <w:lang w:eastAsia="en-US"/>
        </w:rPr>
        <w:t>a provozní řád</w:t>
      </w:r>
      <w:r w:rsidR="00C64893">
        <w:rPr>
          <w:rFonts w:ascii="Arial" w:eastAsiaTheme="minorHAnsi" w:hAnsi="Arial" w:cs="Arial"/>
          <w:sz w:val="20"/>
          <w:szCs w:val="20"/>
          <w:lang w:eastAsia="en-US"/>
        </w:rPr>
        <w:t>,</w:t>
      </w:r>
    </w:p>
    <w:p w14:paraId="3D1D73F9" w14:textId="12E0192F" w:rsidR="002B18EF" w:rsidRPr="00E313BD" w:rsidRDefault="000421A8" w:rsidP="006B0F65">
      <w:pPr>
        <w:pStyle w:val="slovn1"/>
        <w:numPr>
          <w:ilvl w:val="0"/>
          <w:numId w:val="23"/>
        </w:numPr>
        <w:spacing w:line="240" w:lineRule="auto"/>
        <w:jc w:val="both"/>
        <w:rPr>
          <w:rFonts w:ascii="Arial" w:hAnsi="Arial" w:cs="Arial"/>
          <w:sz w:val="20"/>
          <w:szCs w:val="20"/>
        </w:rPr>
      </w:pPr>
      <w:r w:rsidRPr="00E313BD">
        <w:rPr>
          <w:rFonts w:ascii="Arial" w:hAnsi="Arial" w:cs="Arial"/>
          <w:sz w:val="20"/>
          <w:szCs w:val="20"/>
        </w:rPr>
        <w:t>kolaudační souhlas (s uvedením do provozu) k výtahu.</w:t>
      </w:r>
    </w:p>
    <w:p w14:paraId="70ED48DE" w14:textId="77777777" w:rsidR="00507F02" w:rsidRPr="004F1A7E" w:rsidRDefault="00507F02" w:rsidP="006B0F65">
      <w:pPr>
        <w:pStyle w:val="slovn1"/>
        <w:numPr>
          <w:ilvl w:val="0"/>
          <w:numId w:val="11"/>
        </w:numPr>
        <w:spacing w:line="240" w:lineRule="auto"/>
        <w:ind w:left="426" w:hanging="426"/>
        <w:jc w:val="both"/>
        <w:rPr>
          <w:rFonts w:ascii="Arial" w:hAnsi="Arial" w:cs="Arial"/>
          <w:sz w:val="20"/>
          <w:szCs w:val="20"/>
        </w:rPr>
      </w:pPr>
      <w:r w:rsidRPr="004F1A7E">
        <w:rPr>
          <w:rFonts w:ascii="Arial" w:hAnsi="Arial" w:cs="Arial"/>
          <w:sz w:val="20"/>
          <w:szCs w:val="20"/>
        </w:rPr>
        <w:t>Ojedinělé drobné vady a nedodělky, které samy o sobě ani ve spojení s jinými nebrání užívání díla, nejsou důvodem pro odmítnutí převzetí díla Objednatelem. Objednatel v takovém případě dílo převezme a Zhotovitel je povinen drobné vady a nedodělky odstranit v dohodnutých lhůtách.</w:t>
      </w:r>
    </w:p>
    <w:p w14:paraId="5A116249" w14:textId="6EB64217" w:rsidR="00507F02" w:rsidRPr="004F1A7E" w:rsidRDefault="00507F02" w:rsidP="006B0F65">
      <w:pPr>
        <w:pStyle w:val="slovn1"/>
        <w:numPr>
          <w:ilvl w:val="0"/>
          <w:numId w:val="11"/>
        </w:numPr>
        <w:spacing w:line="240" w:lineRule="auto"/>
        <w:ind w:left="426" w:hanging="426"/>
        <w:jc w:val="both"/>
        <w:rPr>
          <w:rFonts w:ascii="Arial" w:hAnsi="Arial" w:cs="Arial"/>
          <w:sz w:val="20"/>
          <w:szCs w:val="20"/>
        </w:rPr>
      </w:pPr>
      <w:r w:rsidRPr="004F1A7E">
        <w:rPr>
          <w:rFonts w:ascii="Arial" w:hAnsi="Arial" w:cs="Arial"/>
          <w:sz w:val="20"/>
          <w:szCs w:val="20"/>
        </w:rPr>
        <w:t xml:space="preserve">O předání a převzetí díla bude mezi Stranami sepsán protokolární zápis – </w:t>
      </w:r>
      <w:r w:rsidRPr="004F1A7E">
        <w:rPr>
          <w:rFonts w:ascii="Arial" w:hAnsi="Arial" w:cs="Arial"/>
          <w:b/>
          <w:sz w:val="20"/>
          <w:szCs w:val="20"/>
        </w:rPr>
        <w:t xml:space="preserve">předávací protokol, </w:t>
      </w:r>
      <w:r w:rsidRPr="004F1A7E">
        <w:rPr>
          <w:rFonts w:ascii="Arial" w:hAnsi="Arial" w:cs="Arial"/>
          <w:sz w:val="20"/>
          <w:szCs w:val="20"/>
        </w:rPr>
        <w:t xml:space="preserve">který obě </w:t>
      </w:r>
      <w:r w:rsidR="00C64893">
        <w:rPr>
          <w:rFonts w:ascii="Arial" w:hAnsi="Arial" w:cs="Arial"/>
          <w:sz w:val="20"/>
          <w:szCs w:val="20"/>
        </w:rPr>
        <w:t xml:space="preserve">Smluvní </w:t>
      </w:r>
      <w:r w:rsidRPr="004F1A7E">
        <w:rPr>
          <w:rFonts w:ascii="Arial" w:hAnsi="Arial" w:cs="Arial"/>
          <w:sz w:val="20"/>
          <w:szCs w:val="20"/>
        </w:rPr>
        <w:t xml:space="preserve">strany podepíší. </w:t>
      </w:r>
      <w:r w:rsidR="00EB15BB" w:rsidRPr="004F1A7E">
        <w:rPr>
          <w:rFonts w:ascii="Arial" w:hAnsi="Arial" w:cs="Arial"/>
          <w:sz w:val="20"/>
          <w:szCs w:val="20"/>
        </w:rPr>
        <w:t>Předávací p</w:t>
      </w:r>
      <w:r w:rsidRPr="004F1A7E">
        <w:rPr>
          <w:rFonts w:ascii="Arial" w:hAnsi="Arial" w:cs="Arial"/>
          <w:sz w:val="20"/>
          <w:szCs w:val="20"/>
        </w:rPr>
        <w:t>rotokol bude vyhotoven</w:t>
      </w:r>
      <w:r w:rsidR="00CE5619" w:rsidRPr="004F1A7E">
        <w:rPr>
          <w:rFonts w:ascii="Arial" w:hAnsi="Arial" w:cs="Arial"/>
          <w:sz w:val="20"/>
          <w:szCs w:val="20"/>
        </w:rPr>
        <w:t xml:space="preserve"> </w:t>
      </w:r>
      <w:r w:rsidRPr="004F1A7E">
        <w:rPr>
          <w:rFonts w:ascii="Arial" w:hAnsi="Arial" w:cs="Arial"/>
          <w:sz w:val="20"/>
          <w:szCs w:val="20"/>
        </w:rPr>
        <w:t xml:space="preserve">ve dvou stejnopisech, po jednom pro každou </w:t>
      </w:r>
      <w:r w:rsidR="00AD324B">
        <w:rPr>
          <w:rFonts w:ascii="Arial" w:hAnsi="Arial" w:cs="Arial"/>
          <w:sz w:val="20"/>
          <w:szCs w:val="20"/>
        </w:rPr>
        <w:t xml:space="preserve">Smluvní </w:t>
      </w:r>
      <w:r w:rsidRPr="004F1A7E">
        <w:rPr>
          <w:rFonts w:ascii="Arial" w:hAnsi="Arial" w:cs="Arial"/>
          <w:sz w:val="20"/>
          <w:szCs w:val="20"/>
        </w:rPr>
        <w:t xml:space="preserve">stranu. V předávacím protokolu </w:t>
      </w:r>
      <w:r w:rsidR="00AD324B">
        <w:rPr>
          <w:rFonts w:ascii="Arial" w:hAnsi="Arial" w:cs="Arial"/>
          <w:sz w:val="20"/>
          <w:szCs w:val="20"/>
        </w:rPr>
        <w:t xml:space="preserve">Smluvní </w:t>
      </w:r>
      <w:r w:rsidRPr="004F1A7E">
        <w:rPr>
          <w:rFonts w:ascii="Arial" w:hAnsi="Arial" w:cs="Arial"/>
          <w:sz w:val="20"/>
          <w:szCs w:val="20"/>
        </w:rPr>
        <w:t>strany uvedou veškeré případné vady a</w:t>
      </w:r>
      <w:r w:rsidR="00F00D31">
        <w:rPr>
          <w:rFonts w:ascii="Arial" w:hAnsi="Arial" w:cs="Arial"/>
          <w:sz w:val="20"/>
          <w:szCs w:val="20"/>
        </w:rPr>
        <w:t> </w:t>
      </w:r>
      <w:r w:rsidRPr="004F1A7E">
        <w:rPr>
          <w:rFonts w:ascii="Arial" w:hAnsi="Arial" w:cs="Arial"/>
          <w:sz w:val="20"/>
          <w:szCs w:val="20"/>
        </w:rPr>
        <w:t>nedodělky zjištěné při přejímacím řízení a dohodnutou lhůtu pro jejich odstranění. Pro stanovení lhůty dohodly</w:t>
      </w:r>
      <w:r w:rsidR="00AD324B">
        <w:rPr>
          <w:rFonts w:ascii="Arial" w:hAnsi="Arial" w:cs="Arial"/>
          <w:sz w:val="20"/>
          <w:szCs w:val="20"/>
        </w:rPr>
        <w:t xml:space="preserve"> Smluvní </w:t>
      </w:r>
      <w:r w:rsidRPr="004F1A7E">
        <w:rPr>
          <w:rFonts w:ascii="Arial" w:hAnsi="Arial" w:cs="Arial"/>
          <w:sz w:val="20"/>
          <w:szCs w:val="20"/>
        </w:rPr>
        <w:t xml:space="preserve">strany následující postup: odstraňování vad (či nedodělků) Zhotovitel zahájí nejpozději do 3 </w:t>
      </w:r>
      <w:r w:rsidR="00322784">
        <w:rPr>
          <w:rFonts w:ascii="Arial" w:hAnsi="Arial" w:cs="Arial"/>
          <w:sz w:val="20"/>
          <w:szCs w:val="20"/>
        </w:rPr>
        <w:t xml:space="preserve">(tří) </w:t>
      </w:r>
      <w:r w:rsidRPr="004F1A7E">
        <w:rPr>
          <w:rFonts w:ascii="Arial" w:hAnsi="Arial" w:cs="Arial"/>
          <w:sz w:val="20"/>
          <w:szCs w:val="20"/>
        </w:rPr>
        <w:t xml:space="preserve">pracovních dnů ode dne podpisu předávacího protokolu. Vadu poté odstraní v přiměřené lhůtě dohodnuté s Objednatelem, přičemž však tato lhůta nesmí přesáhnout 10 </w:t>
      </w:r>
      <w:r w:rsidR="00322784">
        <w:rPr>
          <w:rFonts w:ascii="Arial" w:hAnsi="Arial" w:cs="Arial"/>
          <w:sz w:val="20"/>
          <w:szCs w:val="20"/>
        </w:rPr>
        <w:t xml:space="preserve">(deset) </w:t>
      </w:r>
      <w:r w:rsidRPr="004F1A7E">
        <w:rPr>
          <w:rFonts w:ascii="Arial" w:hAnsi="Arial" w:cs="Arial"/>
          <w:sz w:val="20"/>
          <w:szCs w:val="20"/>
        </w:rPr>
        <w:t>dnů, s výjimkou případů, kdy charakter, závažnost a rozsah vady objektivně neumožňuje tuto lhůtu splnit.</w:t>
      </w:r>
    </w:p>
    <w:p w14:paraId="3099E9F9" w14:textId="3A95B8BC" w:rsidR="00EC3662" w:rsidRPr="00E313BD" w:rsidRDefault="00507F02" w:rsidP="001C6245">
      <w:pPr>
        <w:pStyle w:val="slovn1"/>
        <w:numPr>
          <w:ilvl w:val="0"/>
          <w:numId w:val="11"/>
        </w:numPr>
        <w:spacing w:line="240" w:lineRule="auto"/>
        <w:ind w:left="425" w:hanging="425"/>
        <w:jc w:val="both"/>
        <w:rPr>
          <w:rFonts w:ascii="Arial" w:hAnsi="Arial" w:cs="Arial"/>
          <w:sz w:val="20"/>
          <w:szCs w:val="20"/>
        </w:rPr>
      </w:pPr>
      <w:r w:rsidRPr="00E313BD">
        <w:rPr>
          <w:rFonts w:ascii="Arial" w:hAnsi="Arial" w:cs="Arial"/>
          <w:sz w:val="20"/>
          <w:szCs w:val="20"/>
        </w:rPr>
        <w:t>V případě, že budou zjištěny vady díla v rámci kolaudačního řízení, je Zhotovitel povinen je odstranit bezodkladně po jejich zjištění.</w:t>
      </w:r>
    </w:p>
    <w:p w14:paraId="5B541F0F" w14:textId="77777777" w:rsidR="00864899" w:rsidRPr="004F1A7E" w:rsidRDefault="00864899" w:rsidP="00507F02">
      <w:pPr>
        <w:pStyle w:val="Normlnweb"/>
        <w:spacing w:before="0" w:after="0"/>
        <w:jc w:val="center"/>
        <w:rPr>
          <w:rFonts w:ascii="Arial" w:hAnsi="Arial" w:cs="Arial"/>
          <w:b/>
          <w:sz w:val="20"/>
          <w:szCs w:val="20"/>
        </w:rPr>
      </w:pPr>
    </w:p>
    <w:p w14:paraId="30C1530D" w14:textId="034DD0E9" w:rsidR="00507F02" w:rsidRPr="004F1A7E" w:rsidRDefault="00507F02" w:rsidP="00507F02">
      <w:pPr>
        <w:pStyle w:val="Normlnweb"/>
        <w:spacing w:before="0" w:after="0"/>
        <w:jc w:val="center"/>
        <w:rPr>
          <w:rFonts w:ascii="Arial" w:hAnsi="Arial" w:cs="Arial"/>
          <w:b/>
          <w:sz w:val="20"/>
          <w:szCs w:val="20"/>
        </w:rPr>
      </w:pPr>
      <w:r w:rsidRPr="004F1A7E">
        <w:rPr>
          <w:rFonts w:ascii="Arial" w:hAnsi="Arial" w:cs="Arial"/>
          <w:b/>
          <w:sz w:val="20"/>
          <w:szCs w:val="20"/>
        </w:rPr>
        <w:t>Článek VI.</w:t>
      </w:r>
    </w:p>
    <w:p w14:paraId="039BE40E" w14:textId="77777777" w:rsidR="00507F02" w:rsidRPr="004F1A7E" w:rsidRDefault="00507F02" w:rsidP="00507F02">
      <w:pPr>
        <w:pStyle w:val="Zkladntext"/>
        <w:jc w:val="center"/>
        <w:rPr>
          <w:rFonts w:ascii="Arial" w:hAnsi="Arial" w:cs="Arial"/>
          <w:b/>
          <w:noProof/>
          <w:sz w:val="20"/>
        </w:rPr>
      </w:pPr>
      <w:r w:rsidRPr="004F1A7E">
        <w:rPr>
          <w:rFonts w:ascii="Arial" w:hAnsi="Arial" w:cs="Arial"/>
          <w:b/>
          <w:noProof/>
          <w:sz w:val="20"/>
        </w:rPr>
        <w:t xml:space="preserve">Součinnost </w:t>
      </w:r>
      <w:r w:rsidRPr="004F1A7E">
        <w:rPr>
          <w:rFonts w:ascii="Arial" w:hAnsi="Arial" w:cs="Arial"/>
          <w:b/>
          <w:noProof/>
          <w:sz w:val="20"/>
          <w:lang w:val="cs-CZ"/>
        </w:rPr>
        <w:t>S</w:t>
      </w:r>
      <w:r w:rsidRPr="004F1A7E">
        <w:rPr>
          <w:rFonts w:ascii="Arial" w:hAnsi="Arial" w:cs="Arial"/>
          <w:b/>
          <w:noProof/>
          <w:sz w:val="20"/>
        </w:rPr>
        <w:t>mluvních stran, způsob předávání podkladů</w:t>
      </w:r>
    </w:p>
    <w:p w14:paraId="0E88A7C2" w14:textId="34947D72" w:rsidR="00507F02" w:rsidRPr="004F1A7E" w:rsidRDefault="00507F02" w:rsidP="00966DCC">
      <w:pPr>
        <w:pStyle w:val="Zkladntext"/>
        <w:numPr>
          <w:ilvl w:val="0"/>
          <w:numId w:val="12"/>
        </w:numPr>
        <w:tabs>
          <w:tab w:val="clear" w:pos="720"/>
        </w:tabs>
        <w:spacing w:beforeLines="50" w:before="120" w:after="120"/>
        <w:ind w:left="426" w:hanging="426"/>
        <w:rPr>
          <w:rFonts w:ascii="Arial" w:hAnsi="Arial" w:cs="Arial"/>
          <w:noProof/>
          <w:sz w:val="20"/>
        </w:rPr>
      </w:pPr>
      <w:r w:rsidRPr="004F1A7E">
        <w:rPr>
          <w:rFonts w:ascii="Arial" w:hAnsi="Arial" w:cs="Arial"/>
          <w:noProof/>
          <w:sz w:val="20"/>
        </w:rPr>
        <w:t xml:space="preserve">Smluvní strany se shodují, že </w:t>
      </w:r>
      <w:r w:rsidR="00AD324B">
        <w:rPr>
          <w:rFonts w:ascii="Arial" w:hAnsi="Arial" w:cs="Arial"/>
          <w:noProof/>
          <w:sz w:val="20"/>
          <w:lang w:val="cs-CZ"/>
        </w:rPr>
        <w:t>realizace</w:t>
      </w:r>
      <w:r w:rsidRPr="004F1A7E">
        <w:rPr>
          <w:rFonts w:ascii="Arial" w:hAnsi="Arial" w:cs="Arial"/>
          <w:noProof/>
          <w:sz w:val="20"/>
        </w:rPr>
        <w:t xml:space="preserve"> předmětu této </w:t>
      </w:r>
      <w:r w:rsidRPr="004F1A7E">
        <w:rPr>
          <w:rFonts w:ascii="Arial" w:hAnsi="Arial" w:cs="Arial"/>
          <w:noProof/>
          <w:sz w:val="20"/>
          <w:lang w:val="cs-CZ"/>
        </w:rPr>
        <w:t>S</w:t>
      </w:r>
      <w:r w:rsidRPr="004F1A7E">
        <w:rPr>
          <w:rFonts w:ascii="Arial" w:hAnsi="Arial" w:cs="Arial"/>
          <w:noProof/>
          <w:sz w:val="20"/>
        </w:rPr>
        <w:t xml:space="preserve">mlouvy vyžaduje od obou účastníků intenzívní vzájemnou součinnost, pravidelnou informovanost a operativní aktualizaci stanoveného postupu. Proto budou informace o všech okolnostech, které mohou mít vliv na plnění závazků plynoucích z této </w:t>
      </w:r>
      <w:r w:rsidRPr="004F1A7E">
        <w:rPr>
          <w:rFonts w:ascii="Arial" w:hAnsi="Arial" w:cs="Arial"/>
          <w:noProof/>
          <w:sz w:val="20"/>
          <w:lang w:val="cs-CZ"/>
        </w:rPr>
        <w:t>S</w:t>
      </w:r>
      <w:r w:rsidRPr="004F1A7E">
        <w:rPr>
          <w:rFonts w:ascii="Arial" w:hAnsi="Arial" w:cs="Arial"/>
          <w:noProof/>
          <w:sz w:val="20"/>
        </w:rPr>
        <w:t xml:space="preserve">mlouvy, zejména podklady pro </w:t>
      </w:r>
      <w:r w:rsidR="00AD324B">
        <w:rPr>
          <w:rFonts w:ascii="Arial" w:hAnsi="Arial" w:cs="Arial"/>
          <w:noProof/>
          <w:sz w:val="20"/>
          <w:lang w:val="cs-CZ"/>
        </w:rPr>
        <w:t xml:space="preserve">provádění </w:t>
      </w:r>
      <w:r w:rsidRPr="004F1A7E">
        <w:rPr>
          <w:rFonts w:ascii="Arial" w:hAnsi="Arial" w:cs="Arial"/>
          <w:noProof/>
          <w:sz w:val="20"/>
        </w:rPr>
        <w:t xml:space="preserve">jednotlivých úkonů a činností, rozhodné pro plnění závazku </w:t>
      </w:r>
      <w:r w:rsidRPr="004F1A7E">
        <w:rPr>
          <w:rFonts w:ascii="Arial" w:hAnsi="Arial" w:cs="Arial"/>
          <w:noProof/>
          <w:sz w:val="20"/>
          <w:lang w:val="cs-CZ"/>
        </w:rPr>
        <w:t>Z</w:t>
      </w:r>
      <w:r w:rsidRPr="004F1A7E">
        <w:rPr>
          <w:rFonts w:ascii="Arial" w:hAnsi="Arial" w:cs="Arial"/>
          <w:noProof/>
          <w:sz w:val="20"/>
        </w:rPr>
        <w:t xml:space="preserve">hotovitele převzatých touto </w:t>
      </w:r>
      <w:r w:rsidRPr="004F1A7E">
        <w:rPr>
          <w:rFonts w:ascii="Arial" w:hAnsi="Arial" w:cs="Arial"/>
          <w:noProof/>
          <w:sz w:val="20"/>
          <w:lang w:val="cs-CZ"/>
        </w:rPr>
        <w:t>S</w:t>
      </w:r>
      <w:r w:rsidRPr="004F1A7E">
        <w:rPr>
          <w:rFonts w:ascii="Arial" w:hAnsi="Arial" w:cs="Arial"/>
          <w:noProof/>
          <w:sz w:val="20"/>
        </w:rPr>
        <w:t xml:space="preserve">mlouvou, předávány, nedohodnou-li se </w:t>
      </w:r>
      <w:r w:rsidRPr="004F1A7E">
        <w:rPr>
          <w:rFonts w:ascii="Arial" w:hAnsi="Arial" w:cs="Arial"/>
          <w:noProof/>
          <w:sz w:val="20"/>
          <w:lang w:val="cs-CZ"/>
        </w:rPr>
        <w:t>S</w:t>
      </w:r>
      <w:r w:rsidRPr="004F1A7E">
        <w:rPr>
          <w:rFonts w:ascii="Arial" w:hAnsi="Arial" w:cs="Arial"/>
          <w:noProof/>
          <w:sz w:val="20"/>
        </w:rPr>
        <w:t xml:space="preserve">mluvní strany jinak, v sídle </w:t>
      </w:r>
      <w:r w:rsidRPr="004F1A7E">
        <w:rPr>
          <w:rFonts w:ascii="Arial" w:hAnsi="Arial" w:cs="Arial"/>
          <w:noProof/>
          <w:sz w:val="20"/>
          <w:lang w:val="cs-CZ"/>
        </w:rPr>
        <w:t>O</w:t>
      </w:r>
      <w:r w:rsidRPr="004F1A7E">
        <w:rPr>
          <w:rFonts w:ascii="Arial" w:hAnsi="Arial" w:cs="Arial"/>
          <w:noProof/>
          <w:sz w:val="20"/>
        </w:rPr>
        <w:t xml:space="preserve">bjednatele. </w:t>
      </w:r>
    </w:p>
    <w:p w14:paraId="2B987992" w14:textId="66E2BA17" w:rsidR="00507F02" w:rsidRPr="004F1A7E" w:rsidRDefault="00507F02" w:rsidP="00966DCC">
      <w:pPr>
        <w:pStyle w:val="Zkladntext"/>
        <w:numPr>
          <w:ilvl w:val="0"/>
          <w:numId w:val="12"/>
        </w:numPr>
        <w:tabs>
          <w:tab w:val="clear" w:pos="720"/>
        </w:tabs>
        <w:spacing w:beforeLines="50" w:before="120" w:after="120"/>
        <w:ind w:left="426" w:hanging="426"/>
        <w:rPr>
          <w:rFonts w:ascii="Arial" w:hAnsi="Arial" w:cs="Arial"/>
          <w:noProof/>
          <w:sz w:val="20"/>
        </w:rPr>
      </w:pPr>
      <w:r w:rsidRPr="004F1A7E">
        <w:rPr>
          <w:rFonts w:ascii="Arial" w:hAnsi="Arial" w:cs="Arial"/>
          <w:noProof/>
          <w:sz w:val="20"/>
        </w:rPr>
        <w:t xml:space="preserve">Objednatel se zavazuje poskytnout </w:t>
      </w:r>
      <w:r w:rsidRPr="004F1A7E">
        <w:rPr>
          <w:rFonts w:ascii="Arial" w:hAnsi="Arial" w:cs="Arial"/>
          <w:noProof/>
          <w:sz w:val="20"/>
          <w:lang w:val="cs-CZ"/>
        </w:rPr>
        <w:t>Z</w:t>
      </w:r>
      <w:r w:rsidRPr="004F1A7E">
        <w:rPr>
          <w:rFonts w:ascii="Arial" w:hAnsi="Arial" w:cs="Arial"/>
          <w:noProof/>
          <w:sz w:val="20"/>
        </w:rPr>
        <w:t xml:space="preserve">hotoviteli veškerou nezbytnou součinnost a </w:t>
      </w:r>
      <w:r w:rsidRPr="004F1A7E">
        <w:rPr>
          <w:rFonts w:ascii="Arial" w:hAnsi="Arial" w:cs="Arial"/>
          <w:noProof/>
          <w:sz w:val="20"/>
          <w:lang w:val="cs-CZ"/>
        </w:rPr>
        <w:t>Z</w:t>
      </w:r>
      <w:r w:rsidRPr="004F1A7E">
        <w:rPr>
          <w:rFonts w:ascii="Arial" w:hAnsi="Arial" w:cs="Arial"/>
          <w:noProof/>
          <w:sz w:val="20"/>
        </w:rPr>
        <w:t xml:space="preserve">hotovitelem požadované informace a podklady k řádnému a včasnému provedení předmětu </w:t>
      </w:r>
      <w:r w:rsidRPr="004F1A7E">
        <w:rPr>
          <w:rFonts w:ascii="Arial" w:hAnsi="Arial" w:cs="Arial"/>
          <w:noProof/>
          <w:sz w:val="20"/>
          <w:lang w:val="cs-CZ"/>
        </w:rPr>
        <w:t>S</w:t>
      </w:r>
      <w:r w:rsidRPr="004F1A7E">
        <w:rPr>
          <w:rFonts w:ascii="Arial" w:hAnsi="Arial" w:cs="Arial"/>
          <w:noProof/>
          <w:sz w:val="20"/>
        </w:rPr>
        <w:t>mlouvy. Součinnost zahrnuje zejména provedení místního šetření v objekt</w:t>
      </w:r>
      <w:r w:rsidRPr="004F1A7E">
        <w:rPr>
          <w:rFonts w:ascii="Arial" w:hAnsi="Arial" w:cs="Arial"/>
          <w:noProof/>
          <w:sz w:val="20"/>
          <w:lang w:val="cs-CZ"/>
        </w:rPr>
        <w:t>u</w:t>
      </w:r>
      <w:r w:rsidRPr="004F1A7E">
        <w:rPr>
          <w:rFonts w:ascii="Arial" w:hAnsi="Arial" w:cs="Arial"/>
          <w:noProof/>
          <w:sz w:val="20"/>
        </w:rPr>
        <w:t xml:space="preserve"> </w:t>
      </w:r>
      <w:r w:rsidR="00097916">
        <w:rPr>
          <w:rFonts w:ascii="Arial" w:hAnsi="Arial" w:cs="Arial"/>
          <w:bCs/>
          <w:sz w:val="20"/>
        </w:rPr>
        <w:t>Štefánikova 14</w:t>
      </w:r>
      <w:r w:rsidR="00097916">
        <w:rPr>
          <w:rFonts w:ascii="Arial" w:hAnsi="Arial" w:cs="Arial"/>
          <w:sz w:val="20"/>
        </w:rPr>
        <w:t>, 695 01 Hodonín</w:t>
      </w:r>
      <w:r w:rsidRPr="004F1A7E">
        <w:rPr>
          <w:rFonts w:ascii="Arial" w:hAnsi="Arial" w:cs="Arial"/>
          <w:i/>
          <w:sz w:val="20"/>
        </w:rPr>
        <w:t>.</w:t>
      </w:r>
      <w:r w:rsidRPr="004F1A7E">
        <w:rPr>
          <w:rFonts w:ascii="Arial" w:hAnsi="Arial" w:cs="Arial"/>
          <w:noProof/>
          <w:sz w:val="20"/>
        </w:rPr>
        <w:t xml:space="preserve"> Objednatel se zavazuje spolupracovat se </w:t>
      </w:r>
      <w:r w:rsidRPr="004F1A7E">
        <w:rPr>
          <w:rFonts w:ascii="Arial" w:hAnsi="Arial" w:cs="Arial"/>
          <w:noProof/>
          <w:sz w:val="20"/>
          <w:lang w:val="cs-CZ"/>
        </w:rPr>
        <w:t>Z</w:t>
      </w:r>
      <w:r w:rsidRPr="004F1A7E">
        <w:rPr>
          <w:rFonts w:ascii="Arial" w:hAnsi="Arial" w:cs="Arial"/>
          <w:noProof/>
          <w:sz w:val="20"/>
        </w:rPr>
        <w:t xml:space="preserve">hotovitelem tak, že se bez zbytečného prodlení, nejpozději však do </w:t>
      </w:r>
      <w:r w:rsidRPr="004F1A7E">
        <w:rPr>
          <w:rFonts w:ascii="Arial" w:hAnsi="Arial" w:cs="Arial"/>
          <w:noProof/>
          <w:sz w:val="20"/>
          <w:lang w:val="cs-CZ"/>
        </w:rPr>
        <w:t>3</w:t>
      </w:r>
      <w:r w:rsidRPr="004F1A7E">
        <w:rPr>
          <w:rFonts w:ascii="Arial" w:hAnsi="Arial" w:cs="Arial"/>
          <w:noProof/>
          <w:sz w:val="20"/>
        </w:rPr>
        <w:t xml:space="preserve"> </w:t>
      </w:r>
      <w:r w:rsidR="00322784">
        <w:rPr>
          <w:rFonts w:ascii="Arial" w:hAnsi="Arial" w:cs="Arial"/>
          <w:noProof/>
          <w:sz w:val="20"/>
          <w:lang w:val="cs-CZ"/>
        </w:rPr>
        <w:t xml:space="preserve">(tří) </w:t>
      </w:r>
      <w:r w:rsidRPr="004F1A7E">
        <w:rPr>
          <w:rFonts w:ascii="Arial" w:hAnsi="Arial" w:cs="Arial"/>
          <w:noProof/>
          <w:sz w:val="20"/>
        </w:rPr>
        <w:t xml:space="preserve">pracovních dnů od vyžádání </w:t>
      </w:r>
      <w:r w:rsidRPr="004F1A7E">
        <w:rPr>
          <w:rFonts w:ascii="Arial" w:hAnsi="Arial" w:cs="Arial"/>
          <w:noProof/>
          <w:sz w:val="20"/>
          <w:lang w:val="cs-CZ"/>
        </w:rPr>
        <w:t>Z</w:t>
      </w:r>
      <w:r w:rsidRPr="004F1A7E">
        <w:rPr>
          <w:rFonts w:ascii="Arial" w:hAnsi="Arial" w:cs="Arial"/>
          <w:noProof/>
          <w:sz w:val="20"/>
        </w:rPr>
        <w:t xml:space="preserve">hotovitele, závazně vyjádří ke skutečnostem, které jsou nezbytné pro pokračování v řádném a včasném provádění předmětu plnění dle této </w:t>
      </w:r>
      <w:r w:rsidRPr="004F1A7E">
        <w:rPr>
          <w:rFonts w:ascii="Arial" w:hAnsi="Arial" w:cs="Arial"/>
          <w:noProof/>
          <w:sz w:val="20"/>
          <w:lang w:val="cs-CZ"/>
        </w:rPr>
        <w:t>S</w:t>
      </w:r>
      <w:r w:rsidRPr="004F1A7E">
        <w:rPr>
          <w:rFonts w:ascii="Arial" w:hAnsi="Arial" w:cs="Arial"/>
          <w:noProof/>
          <w:sz w:val="20"/>
        </w:rPr>
        <w:t>mlouvy.</w:t>
      </w:r>
    </w:p>
    <w:p w14:paraId="137CA371" w14:textId="77777777" w:rsidR="00507F02" w:rsidRPr="004F1A7E" w:rsidRDefault="00507F02" w:rsidP="00966DCC">
      <w:pPr>
        <w:pStyle w:val="Zkladntext"/>
        <w:numPr>
          <w:ilvl w:val="0"/>
          <w:numId w:val="12"/>
        </w:numPr>
        <w:tabs>
          <w:tab w:val="clear" w:pos="720"/>
        </w:tabs>
        <w:spacing w:beforeLines="50" w:before="120" w:after="120"/>
        <w:ind w:left="426" w:hanging="426"/>
        <w:rPr>
          <w:rFonts w:ascii="Arial" w:hAnsi="Arial" w:cs="Arial"/>
          <w:noProof/>
          <w:sz w:val="20"/>
        </w:rPr>
      </w:pPr>
      <w:r w:rsidRPr="004F1A7E">
        <w:rPr>
          <w:rFonts w:ascii="Arial" w:hAnsi="Arial" w:cs="Arial"/>
          <w:noProof/>
          <w:sz w:val="20"/>
        </w:rPr>
        <w:t xml:space="preserve">Zhotovitel je povinen po řádném splnění předmětu </w:t>
      </w:r>
      <w:r w:rsidRPr="004F1A7E">
        <w:rPr>
          <w:rFonts w:ascii="Arial" w:hAnsi="Arial" w:cs="Arial"/>
          <w:noProof/>
          <w:sz w:val="20"/>
          <w:lang w:val="cs-CZ"/>
        </w:rPr>
        <w:t>S</w:t>
      </w:r>
      <w:r w:rsidRPr="004F1A7E">
        <w:rPr>
          <w:rFonts w:ascii="Arial" w:hAnsi="Arial" w:cs="Arial"/>
          <w:noProof/>
          <w:sz w:val="20"/>
        </w:rPr>
        <w:t xml:space="preserve">mlouvy vrátit </w:t>
      </w:r>
      <w:r w:rsidRPr="004F1A7E">
        <w:rPr>
          <w:rFonts w:ascii="Arial" w:hAnsi="Arial" w:cs="Arial"/>
          <w:noProof/>
          <w:sz w:val="20"/>
          <w:lang w:val="cs-CZ"/>
        </w:rPr>
        <w:t>O</w:t>
      </w:r>
      <w:r w:rsidRPr="004F1A7E">
        <w:rPr>
          <w:rFonts w:ascii="Arial" w:hAnsi="Arial" w:cs="Arial"/>
          <w:noProof/>
          <w:sz w:val="20"/>
        </w:rPr>
        <w:t xml:space="preserve">bjednateli veškeré dokumenty a podklady, které mu </w:t>
      </w:r>
      <w:r w:rsidRPr="004F1A7E">
        <w:rPr>
          <w:rFonts w:ascii="Arial" w:hAnsi="Arial" w:cs="Arial"/>
          <w:noProof/>
          <w:sz w:val="20"/>
          <w:lang w:val="cs-CZ"/>
        </w:rPr>
        <w:t>O</w:t>
      </w:r>
      <w:r w:rsidRPr="004F1A7E">
        <w:rPr>
          <w:rFonts w:ascii="Arial" w:hAnsi="Arial" w:cs="Arial"/>
          <w:noProof/>
          <w:sz w:val="20"/>
        </w:rPr>
        <w:t xml:space="preserve">bjednatel v souvislosti s plněním podmínek této </w:t>
      </w:r>
      <w:r w:rsidRPr="004F1A7E">
        <w:rPr>
          <w:rFonts w:ascii="Arial" w:hAnsi="Arial" w:cs="Arial"/>
          <w:noProof/>
          <w:sz w:val="20"/>
          <w:lang w:val="cs-CZ"/>
        </w:rPr>
        <w:t>S</w:t>
      </w:r>
      <w:r w:rsidRPr="004F1A7E">
        <w:rPr>
          <w:rFonts w:ascii="Arial" w:hAnsi="Arial" w:cs="Arial"/>
          <w:noProof/>
          <w:sz w:val="20"/>
        </w:rPr>
        <w:t>mlouvy poskytl.</w:t>
      </w:r>
    </w:p>
    <w:p w14:paraId="2F96F1E1" w14:textId="3AA5B432" w:rsidR="00507F02" w:rsidRPr="004F1A7E" w:rsidRDefault="00507F02" w:rsidP="0053381A">
      <w:pPr>
        <w:pStyle w:val="Zkladntext"/>
        <w:numPr>
          <w:ilvl w:val="0"/>
          <w:numId w:val="12"/>
        </w:numPr>
        <w:tabs>
          <w:tab w:val="clear" w:pos="720"/>
        </w:tabs>
        <w:spacing w:beforeLines="50" w:before="120" w:after="120"/>
        <w:ind w:left="426" w:hanging="426"/>
        <w:rPr>
          <w:rFonts w:ascii="Arial" w:hAnsi="Arial" w:cs="Arial"/>
          <w:noProof/>
          <w:sz w:val="20"/>
        </w:rPr>
      </w:pPr>
      <w:r w:rsidRPr="004F1A7E">
        <w:rPr>
          <w:rFonts w:ascii="Arial" w:hAnsi="Arial" w:cs="Arial"/>
          <w:bCs/>
          <w:sz w:val="20"/>
        </w:rPr>
        <w:lastRenderedPageBreak/>
        <w:t xml:space="preserve">Vyskytnou-li se </w:t>
      </w:r>
      <w:r w:rsidR="00E82C31" w:rsidRPr="004F1A7E">
        <w:rPr>
          <w:rFonts w:ascii="Arial" w:hAnsi="Arial" w:cs="Arial"/>
          <w:bCs/>
          <w:sz w:val="20"/>
          <w:lang w:val="cs-CZ"/>
        </w:rPr>
        <w:t>skutečnosti nebo</w:t>
      </w:r>
      <w:r w:rsidR="004132F8" w:rsidRPr="004F1A7E">
        <w:rPr>
          <w:rFonts w:ascii="Arial" w:hAnsi="Arial" w:cs="Arial"/>
          <w:bCs/>
          <w:sz w:val="20"/>
          <w:lang w:val="cs-CZ"/>
        </w:rPr>
        <w:t xml:space="preserve"> nastanou-li okolnosti</w:t>
      </w:r>
      <w:r w:rsidRPr="004F1A7E">
        <w:rPr>
          <w:rFonts w:ascii="Arial" w:hAnsi="Arial" w:cs="Arial"/>
          <w:bCs/>
          <w:sz w:val="20"/>
        </w:rPr>
        <w:t xml:space="preserve">, které jedné nebo oběma </w:t>
      </w:r>
      <w:r w:rsidRPr="004F1A7E">
        <w:rPr>
          <w:rFonts w:ascii="Arial" w:hAnsi="Arial" w:cs="Arial"/>
          <w:bCs/>
          <w:sz w:val="20"/>
          <w:lang w:val="cs-CZ"/>
        </w:rPr>
        <w:t>S</w:t>
      </w:r>
      <w:r w:rsidRPr="004F1A7E">
        <w:rPr>
          <w:rFonts w:ascii="Arial" w:hAnsi="Arial" w:cs="Arial"/>
          <w:bCs/>
          <w:sz w:val="20"/>
        </w:rPr>
        <w:t xml:space="preserve">mluvním stranám částečně nebo úplně znemožní plnění jejich povinností podle této </w:t>
      </w:r>
      <w:proofErr w:type="spellStart"/>
      <w:r w:rsidR="005A038E">
        <w:rPr>
          <w:rFonts w:ascii="Arial" w:hAnsi="Arial" w:cs="Arial"/>
          <w:bCs/>
          <w:sz w:val="20"/>
          <w:lang w:val="cs-CZ"/>
        </w:rPr>
        <w:t>Sm</w:t>
      </w:r>
      <w:r w:rsidRPr="004F1A7E">
        <w:rPr>
          <w:rFonts w:ascii="Arial" w:hAnsi="Arial" w:cs="Arial"/>
          <w:bCs/>
          <w:sz w:val="20"/>
        </w:rPr>
        <w:t>l</w:t>
      </w:r>
      <w:r w:rsidR="004F1A7E">
        <w:rPr>
          <w:rFonts w:ascii="Arial" w:hAnsi="Arial" w:cs="Arial"/>
          <w:bCs/>
          <w:sz w:val="20"/>
          <w:lang w:val="cs-CZ"/>
        </w:rPr>
        <w:t>o</w:t>
      </w:r>
      <w:r w:rsidRPr="004F1A7E">
        <w:rPr>
          <w:rFonts w:ascii="Arial" w:hAnsi="Arial" w:cs="Arial"/>
          <w:bCs/>
          <w:sz w:val="20"/>
        </w:rPr>
        <w:t>uvy</w:t>
      </w:r>
      <w:proofErr w:type="spellEnd"/>
      <w:r w:rsidRPr="004F1A7E">
        <w:rPr>
          <w:rFonts w:ascii="Arial" w:hAnsi="Arial" w:cs="Arial"/>
          <w:bCs/>
          <w:sz w:val="20"/>
        </w:rPr>
        <w:t>, jsou povinn</w:t>
      </w:r>
      <w:r w:rsidR="0078329F" w:rsidRPr="004F1A7E">
        <w:rPr>
          <w:rFonts w:ascii="Arial" w:hAnsi="Arial" w:cs="Arial"/>
          <w:bCs/>
          <w:sz w:val="20"/>
          <w:lang w:val="cs-CZ"/>
        </w:rPr>
        <w:t>y</w:t>
      </w:r>
      <w:r w:rsidRPr="004F1A7E">
        <w:rPr>
          <w:rFonts w:ascii="Arial" w:hAnsi="Arial" w:cs="Arial"/>
          <w:bCs/>
          <w:sz w:val="20"/>
        </w:rPr>
        <w:t xml:space="preserve"> se </w:t>
      </w:r>
      <w:r w:rsidR="00284E1F">
        <w:rPr>
          <w:rFonts w:ascii="Arial" w:hAnsi="Arial" w:cs="Arial"/>
          <w:bCs/>
          <w:sz w:val="20"/>
        </w:rPr>
        <w:br/>
      </w:r>
      <w:r w:rsidRPr="004F1A7E">
        <w:rPr>
          <w:rFonts w:ascii="Arial" w:hAnsi="Arial" w:cs="Arial"/>
          <w:bCs/>
          <w:sz w:val="20"/>
        </w:rPr>
        <w:t xml:space="preserve">o </w:t>
      </w:r>
      <w:r w:rsidR="004132F8" w:rsidRPr="004F1A7E">
        <w:rPr>
          <w:rFonts w:ascii="Arial" w:hAnsi="Arial" w:cs="Arial"/>
          <w:bCs/>
          <w:sz w:val="20"/>
          <w:lang w:val="cs-CZ"/>
        </w:rPr>
        <w:t>těchto skutečnostech</w:t>
      </w:r>
      <w:r w:rsidR="004132F8" w:rsidRPr="004F1A7E">
        <w:rPr>
          <w:rFonts w:ascii="Arial" w:hAnsi="Arial" w:cs="Arial"/>
          <w:bCs/>
          <w:sz w:val="20"/>
        </w:rPr>
        <w:t xml:space="preserve"> </w:t>
      </w:r>
      <w:r w:rsidRPr="004F1A7E">
        <w:rPr>
          <w:rFonts w:ascii="Arial" w:hAnsi="Arial" w:cs="Arial"/>
          <w:bCs/>
          <w:sz w:val="20"/>
        </w:rPr>
        <w:t>bez zbytečného odkladu informovat a společně podniknout kroky k jejich překonání.</w:t>
      </w:r>
    </w:p>
    <w:p w14:paraId="4CCA17AF" w14:textId="77777777" w:rsidR="00507F02" w:rsidRPr="004F1A7E" w:rsidRDefault="00507F02" w:rsidP="001C6245">
      <w:pPr>
        <w:pStyle w:val="Zkladntext"/>
        <w:numPr>
          <w:ilvl w:val="0"/>
          <w:numId w:val="12"/>
        </w:numPr>
        <w:tabs>
          <w:tab w:val="clear" w:pos="720"/>
        </w:tabs>
        <w:spacing w:after="120"/>
        <w:ind w:left="425" w:hanging="425"/>
        <w:rPr>
          <w:rFonts w:ascii="Arial" w:hAnsi="Arial" w:cs="Arial"/>
          <w:noProof/>
          <w:sz w:val="20"/>
        </w:rPr>
      </w:pPr>
      <w:r w:rsidRPr="004F1A7E">
        <w:rPr>
          <w:rFonts w:ascii="Arial" w:hAnsi="Arial" w:cs="Arial"/>
          <w:noProof/>
          <w:sz w:val="20"/>
        </w:rPr>
        <w:t xml:space="preserve">Závazná forma komunikace je doporučený dopis, zápis z jednání, předávací protokol. Tyto dokumenty musejí být podepsány příslušnými odpovědnými zástupci </w:t>
      </w:r>
      <w:r w:rsidRPr="004F1A7E">
        <w:rPr>
          <w:rFonts w:ascii="Arial" w:hAnsi="Arial" w:cs="Arial"/>
          <w:noProof/>
          <w:sz w:val="20"/>
          <w:lang w:val="cs-CZ"/>
        </w:rPr>
        <w:t>O</w:t>
      </w:r>
      <w:r w:rsidRPr="004F1A7E">
        <w:rPr>
          <w:rFonts w:ascii="Arial" w:hAnsi="Arial" w:cs="Arial"/>
          <w:noProof/>
          <w:sz w:val="20"/>
        </w:rPr>
        <w:t xml:space="preserve">bjednatele a/nebo </w:t>
      </w:r>
      <w:r w:rsidRPr="004F1A7E">
        <w:rPr>
          <w:rFonts w:ascii="Arial" w:hAnsi="Arial" w:cs="Arial"/>
          <w:noProof/>
          <w:sz w:val="20"/>
          <w:lang w:val="cs-CZ"/>
        </w:rPr>
        <w:t>Z</w:t>
      </w:r>
      <w:r w:rsidRPr="004F1A7E">
        <w:rPr>
          <w:rFonts w:ascii="Arial" w:hAnsi="Arial" w:cs="Arial"/>
          <w:noProof/>
          <w:sz w:val="20"/>
        </w:rPr>
        <w:t>hotovitele.</w:t>
      </w:r>
    </w:p>
    <w:p w14:paraId="6C37C522" w14:textId="77777777" w:rsidR="00507F02" w:rsidRPr="004F1A7E" w:rsidRDefault="00507F02" w:rsidP="00507F02">
      <w:pPr>
        <w:pStyle w:val="Normlnweb"/>
        <w:spacing w:before="0" w:after="0"/>
        <w:jc w:val="center"/>
        <w:rPr>
          <w:rFonts w:ascii="Arial" w:hAnsi="Arial" w:cs="Arial"/>
          <w:b/>
          <w:sz w:val="20"/>
          <w:szCs w:val="20"/>
        </w:rPr>
      </w:pPr>
      <w:r w:rsidRPr="004F1A7E">
        <w:rPr>
          <w:rFonts w:ascii="Arial" w:hAnsi="Arial" w:cs="Arial"/>
          <w:b/>
          <w:sz w:val="20"/>
          <w:szCs w:val="20"/>
        </w:rPr>
        <w:t>Článek VII.</w:t>
      </w:r>
    </w:p>
    <w:p w14:paraId="3292A1EA" w14:textId="77777777" w:rsidR="00507F02" w:rsidRPr="004F1A7E" w:rsidRDefault="00507F02" w:rsidP="009E32CB">
      <w:pPr>
        <w:pStyle w:val="Normlnweb"/>
        <w:spacing w:before="0" w:after="120"/>
        <w:jc w:val="center"/>
        <w:rPr>
          <w:rFonts w:ascii="Arial" w:hAnsi="Arial" w:cs="Arial"/>
          <w:b/>
          <w:sz w:val="20"/>
          <w:szCs w:val="20"/>
        </w:rPr>
      </w:pPr>
      <w:r w:rsidRPr="004F1A7E">
        <w:rPr>
          <w:rFonts w:ascii="Arial" w:hAnsi="Arial" w:cs="Arial"/>
          <w:b/>
          <w:sz w:val="20"/>
          <w:szCs w:val="20"/>
        </w:rPr>
        <w:t>Záruka za jakost, vady díla</w:t>
      </w:r>
    </w:p>
    <w:p w14:paraId="3E5A4B86" w14:textId="7BAA68D9"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t xml:space="preserve">Zhotovitel se zavazuje provést dílo úplně, řádně a bezchybně v souladu s příslušnými předpisy, </w:t>
      </w:r>
      <w:r w:rsidR="00937D02" w:rsidRPr="004F1A7E">
        <w:rPr>
          <w:rFonts w:ascii="Arial" w:hAnsi="Arial" w:cs="Arial"/>
          <w:sz w:val="20"/>
          <w:szCs w:val="20"/>
        </w:rPr>
        <w:t xml:space="preserve">normami (ČSN a EU) a uživatelskými standardy, </w:t>
      </w:r>
      <w:r w:rsidRPr="004F1A7E">
        <w:rPr>
          <w:rFonts w:ascii="Arial" w:hAnsi="Arial" w:cs="Arial"/>
          <w:sz w:val="20"/>
          <w:szCs w:val="20"/>
        </w:rPr>
        <w:t>s maximální péčí a v</w:t>
      </w:r>
      <w:r w:rsidR="00937D02" w:rsidRPr="004F1A7E">
        <w:rPr>
          <w:rFonts w:ascii="Arial" w:hAnsi="Arial" w:cs="Arial"/>
          <w:sz w:val="20"/>
          <w:szCs w:val="20"/>
        </w:rPr>
        <w:t> </w:t>
      </w:r>
      <w:r w:rsidRPr="004F1A7E">
        <w:rPr>
          <w:rFonts w:ascii="Arial" w:hAnsi="Arial" w:cs="Arial"/>
          <w:sz w:val="20"/>
          <w:szCs w:val="20"/>
        </w:rPr>
        <w:t>kvalitě, která odpovídá jeho odborným znalostem a zkušenostem.</w:t>
      </w:r>
    </w:p>
    <w:p w14:paraId="29103264" w14:textId="730684A5"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t xml:space="preserve">Zhotovitel ručí za to, že provedené a </w:t>
      </w:r>
      <w:r w:rsidR="00864899" w:rsidRPr="004F1A7E">
        <w:rPr>
          <w:rFonts w:ascii="Arial" w:hAnsi="Arial" w:cs="Arial"/>
          <w:sz w:val="20"/>
          <w:szCs w:val="20"/>
        </w:rPr>
        <w:t>O</w:t>
      </w:r>
      <w:r w:rsidRPr="004F1A7E">
        <w:rPr>
          <w:rFonts w:ascii="Arial" w:hAnsi="Arial" w:cs="Arial"/>
          <w:sz w:val="20"/>
          <w:szCs w:val="20"/>
        </w:rPr>
        <w:t xml:space="preserve">bjednateli předané dílo bude způsobilé pro použití ke smluvenému účelu, že bude mít po celou záruční dobu vlastnosti dohodnuté touto Smlouvou, stanovené obecně závaznými právními předpisy a platnými technickými normami. </w:t>
      </w:r>
      <w:r w:rsidR="007C5395" w:rsidRPr="004F1A7E">
        <w:rPr>
          <w:rFonts w:ascii="Arial" w:hAnsi="Arial" w:cs="Arial"/>
          <w:sz w:val="20"/>
          <w:szCs w:val="20"/>
        </w:rPr>
        <w:t>Současně se Zhotovitel zavazuje po celou dobu záruční doby poskytovat Objednateli bezplatný záruční servis zahrnující vedle oprav také nezbytnou údržbu ins</w:t>
      </w:r>
      <w:r w:rsidR="00E81D33" w:rsidRPr="004F1A7E">
        <w:rPr>
          <w:rFonts w:ascii="Arial" w:hAnsi="Arial" w:cs="Arial"/>
          <w:sz w:val="20"/>
          <w:szCs w:val="20"/>
        </w:rPr>
        <w:t>talovan</w:t>
      </w:r>
      <w:r w:rsidR="001E390C">
        <w:rPr>
          <w:rFonts w:ascii="Arial" w:hAnsi="Arial" w:cs="Arial"/>
          <w:sz w:val="20"/>
          <w:szCs w:val="20"/>
        </w:rPr>
        <w:t>ého</w:t>
      </w:r>
      <w:r w:rsidR="00E81D33" w:rsidRPr="004F1A7E">
        <w:rPr>
          <w:rFonts w:ascii="Arial" w:hAnsi="Arial" w:cs="Arial"/>
          <w:sz w:val="20"/>
          <w:szCs w:val="20"/>
        </w:rPr>
        <w:t xml:space="preserve"> zařízení.</w:t>
      </w:r>
    </w:p>
    <w:p w14:paraId="6D69F094" w14:textId="3D35A7EB"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t xml:space="preserve">Zhotovitel odpovídá za vady, které má dílo v době předání. Za vady, na které se vztahuje záruka za jakost, odpovídá Zhotovitel po dobu a v rozsahu této záruky. Právo z odpovědnosti za vady, které jsou zřejmé již při přejímání díla, musí Objednatel uplatnit v předávacím protokolu. Zhotovitel je povinen takovéto vady odstranit ve lhůtách dle </w:t>
      </w:r>
      <w:r w:rsidR="00E81D33" w:rsidRPr="004F1A7E">
        <w:rPr>
          <w:rFonts w:ascii="Arial" w:hAnsi="Arial" w:cs="Arial"/>
          <w:sz w:val="20"/>
          <w:szCs w:val="20"/>
        </w:rPr>
        <w:t>Č</w:t>
      </w:r>
      <w:r w:rsidRPr="004F1A7E">
        <w:rPr>
          <w:rFonts w:ascii="Arial" w:hAnsi="Arial" w:cs="Arial"/>
          <w:sz w:val="20"/>
          <w:szCs w:val="20"/>
        </w:rPr>
        <w:t>lánku V. odst. 4</w:t>
      </w:r>
      <w:r w:rsidR="00E81D33" w:rsidRPr="004F1A7E">
        <w:rPr>
          <w:rFonts w:ascii="Arial" w:hAnsi="Arial" w:cs="Arial"/>
          <w:sz w:val="20"/>
          <w:szCs w:val="20"/>
        </w:rPr>
        <w:t>.</w:t>
      </w:r>
      <w:r w:rsidRPr="004F1A7E">
        <w:rPr>
          <w:rFonts w:ascii="Arial" w:hAnsi="Arial" w:cs="Arial"/>
          <w:sz w:val="20"/>
          <w:szCs w:val="20"/>
        </w:rPr>
        <w:t xml:space="preserve"> této Smlouvy. </w:t>
      </w:r>
    </w:p>
    <w:p w14:paraId="143F5E32" w14:textId="50529446" w:rsidR="00507F02" w:rsidRPr="004F1A7E" w:rsidRDefault="00507F02" w:rsidP="006B0F65">
      <w:pPr>
        <w:pStyle w:val="Normlnweb"/>
        <w:numPr>
          <w:ilvl w:val="0"/>
          <w:numId w:val="13"/>
        </w:numPr>
        <w:spacing w:before="0" w:after="60"/>
        <w:ind w:left="425" w:hanging="425"/>
        <w:jc w:val="both"/>
        <w:rPr>
          <w:rFonts w:ascii="Arial" w:hAnsi="Arial" w:cs="Arial"/>
          <w:sz w:val="20"/>
          <w:szCs w:val="20"/>
        </w:rPr>
      </w:pPr>
      <w:r w:rsidRPr="004F1A7E">
        <w:rPr>
          <w:rFonts w:ascii="Arial" w:hAnsi="Arial" w:cs="Arial"/>
          <w:sz w:val="20"/>
          <w:szCs w:val="20"/>
        </w:rPr>
        <w:t xml:space="preserve">Zhotovitel poskytuje Objednateli záruku za jakost díla v délce </w:t>
      </w:r>
      <w:r w:rsidR="00740AAE" w:rsidRPr="004F1A7E">
        <w:rPr>
          <w:rFonts w:ascii="Arial" w:hAnsi="Arial" w:cs="Arial"/>
          <w:b/>
          <w:sz w:val="20"/>
          <w:szCs w:val="20"/>
        </w:rPr>
        <w:t>60</w:t>
      </w:r>
      <w:r w:rsidRPr="004F1A7E">
        <w:rPr>
          <w:rFonts w:ascii="Arial" w:hAnsi="Arial" w:cs="Arial"/>
          <w:b/>
          <w:sz w:val="20"/>
          <w:szCs w:val="20"/>
        </w:rPr>
        <w:t xml:space="preserve"> </w:t>
      </w:r>
      <w:r w:rsidR="00322784">
        <w:rPr>
          <w:rFonts w:ascii="Arial" w:hAnsi="Arial" w:cs="Arial"/>
          <w:b/>
          <w:sz w:val="20"/>
          <w:szCs w:val="20"/>
        </w:rPr>
        <w:t xml:space="preserve">(šedesát) </w:t>
      </w:r>
      <w:r w:rsidRPr="004F1A7E">
        <w:rPr>
          <w:rFonts w:ascii="Arial" w:hAnsi="Arial" w:cs="Arial"/>
          <w:b/>
          <w:sz w:val="20"/>
          <w:szCs w:val="20"/>
        </w:rPr>
        <w:t>měsíců.</w:t>
      </w:r>
      <w:r w:rsidRPr="004F1A7E">
        <w:rPr>
          <w:rFonts w:ascii="Arial" w:hAnsi="Arial" w:cs="Arial"/>
          <w:sz w:val="20"/>
          <w:szCs w:val="20"/>
        </w:rPr>
        <w:t xml:space="preserve"> Záruční doba začíná běžet </w:t>
      </w:r>
      <w:r w:rsidR="00615487" w:rsidRPr="004F1A7E">
        <w:rPr>
          <w:rFonts w:ascii="Arial" w:hAnsi="Arial" w:cs="Arial"/>
          <w:sz w:val="20"/>
          <w:szCs w:val="20"/>
        </w:rPr>
        <w:t>dnem protokolární</w:t>
      </w:r>
      <w:r w:rsidR="00A97A2B" w:rsidRPr="004F1A7E">
        <w:rPr>
          <w:rFonts w:ascii="Arial" w:hAnsi="Arial" w:cs="Arial"/>
          <w:sz w:val="20"/>
          <w:szCs w:val="20"/>
        </w:rPr>
        <w:t>ho</w:t>
      </w:r>
      <w:r w:rsidR="00615487" w:rsidRPr="004F1A7E">
        <w:rPr>
          <w:rFonts w:ascii="Arial" w:hAnsi="Arial" w:cs="Arial"/>
          <w:sz w:val="20"/>
          <w:szCs w:val="20"/>
        </w:rPr>
        <w:t xml:space="preserve"> převzetí </w:t>
      </w:r>
      <w:r w:rsidR="006B653F" w:rsidRPr="004F1A7E">
        <w:rPr>
          <w:rFonts w:ascii="Arial" w:hAnsi="Arial" w:cs="Arial"/>
          <w:sz w:val="20"/>
          <w:szCs w:val="20"/>
        </w:rPr>
        <w:t xml:space="preserve">dokončeného </w:t>
      </w:r>
      <w:r w:rsidR="00615487" w:rsidRPr="004F1A7E">
        <w:rPr>
          <w:rFonts w:ascii="Arial" w:hAnsi="Arial" w:cs="Arial"/>
          <w:sz w:val="20"/>
          <w:szCs w:val="20"/>
        </w:rPr>
        <w:t>díla</w:t>
      </w:r>
      <w:r w:rsidR="00D07ADB" w:rsidRPr="004F1A7E">
        <w:rPr>
          <w:rFonts w:ascii="Arial" w:hAnsi="Arial" w:cs="Arial"/>
          <w:sz w:val="20"/>
          <w:szCs w:val="20"/>
        </w:rPr>
        <w:t xml:space="preserve"> Objednatelem</w:t>
      </w:r>
      <w:r w:rsidR="006B653F" w:rsidRPr="004F1A7E">
        <w:rPr>
          <w:rFonts w:ascii="Arial" w:hAnsi="Arial" w:cs="Arial"/>
          <w:sz w:val="20"/>
          <w:szCs w:val="20"/>
        </w:rPr>
        <w:t xml:space="preserve"> (viz Čl. </w:t>
      </w:r>
      <w:r w:rsidR="004833E7">
        <w:rPr>
          <w:rFonts w:ascii="Arial" w:hAnsi="Arial" w:cs="Arial"/>
          <w:sz w:val="20"/>
          <w:szCs w:val="20"/>
        </w:rPr>
        <w:t>V</w:t>
      </w:r>
      <w:r w:rsidR="006B653F" w:rsidRPr="004F1A7E">
        <w:rPr>
          <w:rFonts w:ascii="Arial" w:hAnsi="Arial" w:cs="Arial"/>
          <w:sz w:val="20"/>
          <w:szCs w:val="20"/>
        </w:rPr>
        <w:t xml:space="preserve">. odst. </w:t>
      </w:r>
      <w:r w:rsidR="004833E7">
        <w:rPr>
          <w:rFonts w:ascii="Arial" w:hAnsi="Arial" w:cs="Arial"/>
          <w:sz w:val="20"/>
          <w:szCs w:val="20"/>
        </w:rPr>
        <w:t>4.</w:t>
      </w:r>
      <w:r w:rsidR="006B653F" w:rsidRPr="004F1A7E">
        <w:rPr>
          <w:rFonts w:ascii="Arial" w:hAnsi="Arial" w:cs="Arial"/>
          <w:sz w:val="20"/>
          <w:szCs w:val="20"/>
        </w:rPr>
        <w:t xml:space="preserve"> Smlouvy)</w:t>
      </w:r>
      <w:r w:rsidR="00615487" w:rsidRPr="004F1A7E">
        <w:rPr>
          <w:rFonts w:ascii="Arial" w:hAnsi="Arial" w:cs="Arial"/>
          <w:sz w:val="20"/>
          <w:szCs w:val="20"/>
        </w:rPr>
        <w:t>.</w:t>
      </w:r>
    </w:p>
    <w:p w14:paraId="680F2694" w14:textId="77F7FB75" w:rsidR="001F28B1" w:rsidRPr="004F1A7E" w:rsidRDefault="001F28B1" w:rsidP="00481516">
      <w:pPr>
        <w:pStyle w:val="Normlnweb"/>
        <w:spacing w:before="0" w:after="60"/>
        <w:ind w:left="851" w:hanging="425"/>
        <w:jc w:val="both"/>
        <w:rPr>
          <w:rFonts w:ascii="Arial" w:hAnsi="Arial" w:cs="Arial"/>
          <w:sz w:val="20"/>
          <w:szCs w:val="20"/>
        </w:rPr>
      </w:pPr>
      <w:r w:rsidRPr="004F1A7E">
        <w:rPr>
          <w:rFonts w:ascii="Arial" w:hAnsi="Arial" w:cs="Arial"/>
          <w:sz w:val="20"/>
          <w:szCs w:val="20"/>
        </w:rPr>
        <w:t>4.1.</w:t>
      </w:r>
      <w:r w:rsidR="00DE73C5" w:rsidRPr="004F1A7E">
        <w:rPr>
          <w:rFonts w:ascii="Arial" w:hAnsi="Arial" w:cs="Arial"/>
          <w:sz w:val="20"/>
          <w:szCs w:val="20"/>
        </w:rPr>
        <w:tab/>
        <w:t>Záruční doba neběží po dobu, po kterou Objednatel nemohl dílo nebo jeho část dle této Smlouvy užívat pro vady díla, za které odpovídá Zhotovitel.</w:t>
      </w:r>
    </w:p>
    <w:p w14:paraId="7F76A99E" w14:textId="7F758BC5" w:rsidR="00DE73C5" w:rsidRPr="004F1A7E" w:rsidRDefault="00DE73C5" w:rsidP="00481516">
      <w:pPr>
        <w:pStyle w:val="Normlnweb"/>
        <w:spacing w:before="0" w:after="120"/>
        <w:ind w:left="851" w:hanging="425"/>
        <w:jc w:val="both"/>
        <w:rPr>
          <w:rFonts w:ascii="Arial" w:hAnsi="Arial" w:cs="Arial"/>
          <w:sz w:val="20"/>
          <w:szCs w:val="20"/>
        </w:rPr>
      </w:pPr>
      <w:r w:rsidRPr="004F1A7E">
        <w:rPr>
          <w:rFonts w:ascii="Arial" w:hAnsi="Arial" w:cs="Arial"/>
          <w:sz w:val="20"/>
          <w:szCs w:val="20"/>
        </w:rPr>
        <w:t>4.2</w:t>
      </w:r>
      <w:r w:rsidR="006120DA">
        <w:rPr>
          <w:rFonts w:ascii="Arial" w:hAnsi="Arial" w:cs="Arial"/>
          <w:sz w:val="20"/>
          <w:szCs w:val="20"/>
        </w:rPr>
        <w:t>.</w:t>
      </w:r>
      <w:r w:rsidRPr="004F1A7E">
        <w:rPr>
          <w:rFonts w:ascii="Arial" w:hAnsi="Arial" w:cs="Arial"/>
          <w:sz w:val="20"/>
          <w:szCs w:val="20"/>
        </w:rPr>
        <w:tab/>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14:paraId="5E0D6487" w14:textId="63DBB4BB"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t xml:space="preserve">Za vady díla, které se projevily po záruční době, odpovídá </w:t>
      </w:r>
      <w:r w:rsidR="00864899" w:rsidRPr="004F1A7E">
        <w:rPr>
          <w:rFonts w:ascii="Arial" w:hAnsi="Arial" w:cs="Arial"/>
          <w:sz w:val="20"/>
          <w:szCs w:val="20"/>
        </w:rPr>
        <w:t>Z</w:t>
      </w:r>
      <w:r w:rsidRPr="004F1A7E">
        <w:rPr>
          <w:rFonts w:ascii="Arial" w:hAnsi="Arial" w:cs="Arial"/>
          <w:sz w:val="20"/>
          <w:szCs w:val="20"/>
        </w:rPr>
        <w:t xml:space="preserve">hotovitel v případě, že jejich příčinou bylo porušení povinnosti Zhotovitele. </w:t>
      </w:r>
    </w:p>
    <w:p w14:paraId="42D66A02" w14:textId="77777777"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t>Záruka za jakost se nevztahuje vedle případů stanovených zákonem na předměty obvyklého používání, jejichž oprava a výměna spadá do rozsahu řádné údržby, na vady způsobené nesprávným použitím či nesprávnou údržbou provedenou osobou odlišnou od Zhotovitele.</w:t>
      </w:r>
    </w:p>
    <w:p w14:paraId="36AD95D6" w14:textId="1E9648D1" w:rsidR="00507F02" w:rsidRPr="004F1A7E" w:rsidRDefault="00507F02" w:rsidP="006B0F65">
      <w:pPr>
        <w:pStyle w:val="Normlnweb"/>
        <w:numPr>
          <w:ilvl w:val="0"/>
          <w:numId w:val="13"/>
        </w:numPr>
        <w:spacing w:before="0" w:after="60"/>
        <w:ind w:left="425" w:hanging="425"/>
        <w:jc w:val="both"/>
        <w:rPr>
          <w:rFonts w:ascii="Arial" w:hAnsi="Arial" w:cs="Arial"/>
          <w:sz w:val="20"/>
          <w:szCs w:val="20"/>
        </w:rPr>
      </w:pPr>
      <w:r w:rsidRPr="004F1A7E">
        <w:rPr>
          <w:rFonts w:ascii="Arial" w:hAnsi="Arial" w:cs="Arial"/>
          <w:sz w:val="20"/>
          <w:szCs w:val="20"/>
        </w:rPr>
        <w:t>V případě výskytu vad v záruční době oznámí tuto skutečnost Objednatel Zhotoviteli písemně bez zbytečného odkladu po jej</w:t>
      </w:r>
      <w:r w:rsidR="00031F07" w:rsidRPr="004F1A7E">
        <w:rPr>
          <w:rFonts w:ascii="Arial" w:hAnsi="Arial" w:cs="Arial"/>
          <w:sz w:val="20"/>
          <w:szCs w:val="20"/>
        </w:rPr>
        <w:t>ich</w:t>
      </w:r>
      <w:r w:rsidRPr="004F1A7E">
        <w:rPr>
          <w:rFonts w:ascii="Arial" w:hAnsi="Arial" w:cs="Arial"/>
          <w:sz w:val="20"/>
          <w:szCs w:val="20"/>
        </w:rPr>
        <w:t xml:space="preserve"> zjištění. </w:t>
      </w:r>
      <w:r w:rsidR="00A60F6F" w:rsidRPr="004F1A7E">
        <w:rPr>
          <w:rFonts w:ascii="Arial" w:hAnsi="Arial" w:cs="Arial"/>
          <w:sz w:val="20"/>
          <w:szCs w:val="20"/>
        </w:rPr>
        <w:t>Oznámení (reklamaci) odešle elektronickou poštou na e-mailovou adresu</w:t>
      </w:r>
      <w:r w:rsidR="00400D2E" w:rsidRPr="004F1A7E">
        <w:rPr>
          <w:rFonts w:ascii="Arial" w:hAnsi="Arial" w:cs="Arial"/>
          <w:sz w:val="20"/>
          <w:szCs w:val="20"/>
        </w:rPr>
        <w:t xml:space="preserve"> Zhotovitele</w:t>
      </w:r>
      <w:r w:rsidR="007F24E8" w:rsidRPr="004F1A7E">
        <w:rPr>
          <w:rFonts w:ascii="Arial" w:hAnsi="Arial" w:cs="Arial"/>
          <w:sz w:val="20"/>
          <w:szCs w:val="20"/>
        </w:rPr>
        <w:t xml:space="preserve"> určenou Zhotovitelem pro oficiální příjem elektronické pošty nebo datovou schránkou</w:t>
      </w:r>
      <w:r w:rsidR="006C1DF9" w:rsidRPr="004F1A7E">
        <w:rPr>
          <w:rFonts w:ascii="Arial" w:hAnsi="Arial" w:cs="Arial"/>
          <w:sz w:val="20"/>
          <w:szCs w:val="20"/>
        </w:rPr>
        <w:t>;</w:t>
      </w:r>
      <w:r w:rsidR="007F24E8" w:rsidRPr="004F1A7E">
        <w:rPr>
          <w:rFonts w:ascii="Arial" w:hAnsi="Arial" w:cs="Arial"/>
          <w:sz w:val="20"/>
          <w:szCs w:val="20"/>
        </w:rPr>
        <w:t xml:space="preserve"> </w:t>
      </w:r>
      <w:r w:rsidR="006C1DF9" w:rsidRPr="004F1A7E">
        <w:rPr>
          <w:rFonts w:ascii="Arial" w:hAnsi="Arial" w:cs="Arial"/>
          <w:sz w:val="20"/>
          <w:szCs w:val="20"/>
        </w:rPr>
        <w:t>v</w:t>
      </w:r>
      <w:r w:rsidR="007F24E8" w:rsidRPr="004F1A7E">
        <w:rPr>
          <w:rFonts w:ascii="Arial" w:hAnsi="Arial" w:cs="Arial"/>
          <w:sz w:val="20"/>
          <w:szCs w:val="20"/>
        </w:rPr>
        <w:t xml:space="preserve"> případě havarijních vad postačuje pouze </w:t>
      </w:r>
      <w:r w:rsidR="006C1DF9" w:rsidRPr="004F1A7E">
        <w:rPr>
          <w:rFonts w:ascii="Arial" w:hAnsi="Arial" w:cs="Arial"/>
          <w:sz w:val="20"/>
          <w:szCs w:val="20"/>
        </w:rPr>
        <w:t xml:space="preserve">telefonické </w:t>
      </w:r>
      <w:r w:rsidR="007F24E8" w:rsidRPr="004F1A7E">
        <w:rPr>
          <w:rFonts w:ascii="Arial" w:hAnsi="Arial" w:cs="Arial"/>
          <w:sz w:val="20"/>
          <w:szCs w:val="20"/>
        </w:rPr>
        <w:t>oznámení</w:t>
      </w:r>
      <w:r w:rsidR="006C1DF9" w:rsidRPr="004F1A7E">
        <w:rPr>
          <w:rFonts w:ascii="Arial" w:hAnsi="Arial" w:cs="Arial"/>
          <w:sz w:val="20"/>
          <w:szCs w:val="20"/>
        </w:rPr>
        <w:t xml:space="preserve"> (kontakty viz níže)</w:t>
      </w:r>
      <w:r w:rsidR="007F24E8" w:rsidRPr="004F1A7E">
        <w:rPr>
          <w:rFonts w:ascii="Arial" w:hAnsi="Arial" w:cs="Arial"/>
          <w:sz w:val="20"/>
          <w:szCs w:val="20"/>
        </w:rPr>
        <w:t xml:space="preserve">. </w:t>
      </w:r>
      <w:r w:rsidRPr="004F1A7E">
        <w:rPr>
          <w:rFonts w:ascii="Arial" w:hAnsi="Arial" w:cs="Arial"/>
          <w:sz w:val="20"/>
          <w:szCs w:val="20"/>
        </w:rPr>
        <w:t>V reklamac</w:t>
      </w:r>
      <w:r w:rsidR="007F24E8" w:rsidRPr="004F1A7E">
        <w:rPr>
          <w:rFonts w:ascii="Arial" w:hAnsi="Arial" w:cs="Arial"/>
          <w:sz w:val="20"/>
          <w:szCs w:val="20"/>
        </w:rPr>
        <w:t>i</w:t>
      </w:r>
      <w:r w:rsidRPr="004F1A7E">
        <w:rPr>
          <w:rFonts w:ascii="Arial" w:hAnsi="Arial" w:cs="Arial"/>
          <w:sz w:val="20"/>
          <w:szCs w:val="20"/>
        </w:rPr>
        <w:t xml:space="preserve"> musí být uvedeno, o jakou vadu se jedná, jak se projevuje, případně další informace pro posouzení vady. Oznámení o vadě je považováno za výzvu k jejímu odstranění, neuplatňuje-li Objednatel v tomto oznámení jiný nárok.</w:t>
      </w:r>
    </w:p>
    <w:p w14:paraId="579BA807" w14:textId="3CF8D6B1" w:rsidR="007F24E8" w:rsidRPr="004F1A7E" w:rsidRDefault="00DE73C5" w:rsidP="00481516">
      <w:pPr>
        <w:pStyle w:val="Normlnweb"/>
        <w:spacing w:before="0" w:after="60"/>
        <w:ind w:left="851" w:hanging="425"/>
        <w:jc w:val="both"/>
        <w:rPr>
          <w:rFonts w:ascii="Arial" w:hAnsi="Arial" w:cs="Arial"/>
          <w:sz w:val="20"/>
          <w:szCs w:val="20"/>
        </w:rPr>
      </w:pPr>
      <w:r w:rsidRPr="004F1A7E">
        <w:rPr>
          <w:rFonts w:ascii="Arial" w:hAnsi="Arial" w:cs="Arial"/>
          <w:sz w:val="20"/>
          <w:szCs w:val="20"/>
        </w:rPr>
        <w:t>7.1</w:t>
      </w:r>
      <w:r w:rsidR="00ED7D9D">
        <w:rPr>
          <w:rFonts w:ascii="Arial" w:hAnsi="Arial" w:cs="Arial"/>
          <w:sz w:val="20"/>
          <w:szCs w:val="20"/>
        </w:rPr>
        <w:t>.</w:t>
      </w:r>
      <w:r w:rsidRPr="004F1A7E">
        <w:rPr>
          <w:rFonts w:ascii="Arial" w:hAnsi="Arial" w:cs="Arial"/>
          <w:sz w:val="20"/>
          <w:szCs w:val="20"/>
        </w:rPr>
        <w:tab/>
      </w:r>
      <w:r w:rsidR="007F24E8" w:rsidRPr="004F1A7E">
        <w:rPr>
          <w:rFonts w:ascii="Arial" w:hAnsi="Arial" w:cs="Arial"/>
          <w:sz w:val="20"/>
          <w:szCs w:val="20"/>
        </w:rPr>
        <w:t>Kontaktní spojení na Zhotovitele pro hlášení reklamovaných vad:</w:t>
      </w:r>
    </w:p>
    <w:p w14:paraId="753C9076" w14:textId="77BA6074" w:rsidR="00C023FE" w:rsidRPr="00C023FE" w:rsidRDefault="007F24E8" w:rsidP="00C023FE">
      <w:pPr>
        <w:pStyle w:val="Normlnweb"/>
        <w:spacing w:before="0" w:after="60"/>
        <w:ind w:left="851"/>
        <w:jc w:val="both"/>
        <w:rPr>
          <w:rFonts w:ascii="Arial" w:hAnsi="Arial" w:cs="Arial"/>
          <w:b/>
          <w:bCs/>
          <w:sz w:val="20"/>
          <w:szCs w:val="20"/>
        </w:rPr>
      </w:pPr>
      <w:r w:rsidRPr="004F1A7E">
        <w:rPr>
          <w:rFonts w:ascii="Arial" w:hAnsi="Arial" w:cs="Arial"/>
          <w:sz w:val="20"/>
          <w:szCs w:val="20"/>
        </w:rPr>
        <w:t xml:space="preserve">e-mail: </w:t>
      </w:r>
      <w:r w:rsidRPr="004F1A7E">
        <w:rPr>
          <w:rFonts w:ascii="Arial" w:hAnsi="Arial" w:cs="Arial"/>
          <w:sz w:val="20"/>
          <w:szCs w:val="20"/>
        </w:rPr>
        <w:tab/>
      </w:r>
      <w:r w:rsidRPr="004F1A7E">
        <w:rPr>
          <w:rFonts w:ascii="Arial" w:hAnsi="Arial" w:cs="Arial"/>
          <w:sz w:val="20"/>
          <w:szCs w:val="20"/>
        </w:rPr>
        <w:tab/>
      </w:r>
      <w:r w:rsidRPr="004F1A7E">
        <w:rPr>
          <w:rFonts w:ascii="Arial" w:hAnsi="Arial" w:cs="Arial"/>
          <w:sz w:val="20"/>
          <w:szCs w:val="20"/>
        </w:rPr>
        <w:tab/>
      </w:r>
      <w:proofErr w:type="spellStart"/>
      <w:r w:rsidR="005916B9">
        <w:rPr>
          <w:rFonts w:ascii="Arial" w:hAnsi="Arial" w:cs="Arial"/>
          <w:b/>
          <w:bCs/>
          <w:sz w:val="20"/>
          <w:szCs w:val="20"/>
        </w:rPr>
        <w:t>xxxxxxxxxxxxxxxxxxx</w:t>
      </w:r>
      <w:proofErr w:type="spellEnd"/>
    </w:p>
    <w:p w14:paraId="45129002" w14:textId="5D7CD37E" w:rsidR="00C023FE" w:rsidRDefault="00C023FE" w:rsidP="00C023FE">
      <w:pPr>
        <w:pStyle w:val="Normlnweb"/>
        <w:spacing w:before="0" w:after="60"/>
        <w:ind w:left="851"/>
        <w:jc w:val="both"/>
        <w:rPr>
          <w:rFonts w:ascii="Arial" w:hAnsi="Arial" w:cs="Arial"/>
          <w:b/>
          <w:bCs/>
          <w:sz w:val="20"/>
          <w:szCs w:val="20"/>
        </w:rPr>
      </w:pPr>
      <w:r w:rsidRPr="00C023FE">
        <w:rPr>
          <w:rFonts w:ascii="Arial" w:hAnsi="Arial" w:cs="Arial"/>
          <w:sz w:val="20"/>
          <w:szCs w:val="20"/>
        </w:rPr>
        <w:t xml:space="preserve">mobilní telefon: </w:t>
      </w:r>
      <w:r w:rsidRPr="00C023FE">
        <w:rPr>
          <w:rFonts w:ascii="Arial" w:hAnsi="Arial" w:cs="Arial"/>
          <w:sz w:val="20"/>
          <w:szCs w:val="20"/>
        </w:rPr>
        <w:tab/>
      </w:r>
      <w:r w:rsidRPr="00C023FE">
        <w:rPr>
          <w:rFonts w:ascii="Arial" w:hAnsi="Arial" w:cs="Arial"/>
          <w:sz w:val="20"/>
          <w:szCs w:val="20"/>
        </w:rPr>
        <w:tab/>
      </w:r>
      <w:proofErr w:type="spellStart"/>
      <w:r w:rsidR="005916B9">
        <w:rPr>
          <w:rFonts w:ascii="Arial" w:hAnsi="Arial" w:cs="Arial"/>
          <w:b/>
          <w:bCs/>
          <w:sz w:val="20"/>
          <w:szCs w:val="20"/>
        </w:rPr>
        <w:t>xxxxxxxxxxxx</w:t>
      </w:r>
      <w:proofErr w:type="spellEnd"/>
    </w:p>
    <w:p w14:paraId="5910FCB5" w14:textId="12403A8B" w:rsidR="00DE73C5" w:rsidRPr="004F1A7E" w:rsidRDefault="007F24E8" w:rsidP="001C6245">
      <w:pPr>
        <w:pStyle w:val="Normlnweb"/>
        <w:spacing w:before="0" w:after="60"/>
        <w:ind w:left="851" w:hanging="425"/>
        <w:jc w:val="both"/>
        <w:rPr>
          <w:rFonts w:ascii="Arial" w:hAnsi="Arial" w:cs="Arial"/>
          <w:b/>
          <w:sz w:val="20"/>
          <w:szCs w:val="20"/>
        </w:rPr>
      </w:pPr>
      <w:r w:rsidRPr="004F1A7E">
        <w:rPr>
          <w:rFonts w:ascii="Arial" w:hAnsi="Arial" w:cs="Arial"/>
          <w:sz w:val="20"/>
          <w:szCs w:val="20"/>
        </w:rPr>
        <w:t>7.2</w:t>
      </w:r>
      <w:r w:rsidR="00ED7D9D">
        <w:rPr>
          <w:rFonts w:ascii="Arial" w:hAnsi="Arial" w:cs="Arial"/>
          <w:sz w:val="20"/>
          <w:szCs w:val="20"/>
        </w:rPr>
        <w:t>.</w:t>
      </w:r>
      <w:r w:rsidRPr="004F1A7E">
        <w:rPr>
          <w:rFonts w:ascii="Arial" w:hAnsi="Arial" w:cs="Arial"/>
          <w:sz w:val="20"/>
          <w:szCs w:val="20"/>
        </w:rPr>
        <w:tab/>
      </w:r>
      <w:r w:rsidR="00B50307" w:rsidRPr="004F1A7E">
        <w:rPr>
          <w:rFonts w:ascii="Arial" w:hAnsi="Arial" w:cs="Arial"/>
          <w:sz w:val="20"/>
          <w:szCs w:val="20"/>
        </w:rPr>
        <w:t>Zhotovitel je povinen pro tyto účely Objednateli po celou záruční dobu aktualizovat příslušnou e-mailovou adresu</w:t>
      </w:r>
      <w:r w:rsidRPr="004F1A7E">
        <w:rPr>
          <w:rFonts w:ascii="Arial" w:hAnsi="Arial" w:cs="Arial"/>
          <w:sz w:val="20"/>
          <w:szCs w:val="20"/>
        </w:rPr>
        <w:t xml:space="preserve"> a nepřetržitě funkční telefonní číslo</w:t>
      </w:r>
      <w:r w:rsidR="00B50307" w:rsidRPr="004F1A7E">
        <w:rPr>
          <w:rFonts w:ascii="Arial" w:hAnsi="Arial" w:cs="Arial"/>
          <w:sz w:val="20"/>
          <w:szCs w:val="20"/>
        </w:rPr>
        <w:t>.</w:t>
      </w:r>
    </w:p>
    <w:p w14:paraId="3C59F4AE" w14:textId="09FD922A"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t xml:space="preserve">Zhotovitel je povinen </w:t>
      </w:r>
      <w:r w:rsidR="00BD7652" w:rsidRPr="004F1A7E">
        <w:rPr>
          <w:rFonts w:ascii="Arial" w:hAnsi="Arial" w:cs="Arial"/>
          <w:sz w:val="20"/>
          <w:szCs w:val="20"/>
        </w:rPr>
        <w:t>zahájit práce na b</w:t>
      </w:r>
      <w:r w:rsidRPr="004F1A7E">
        <w:rPr>
          <w:rFonts w:ascii="Arial" w:hAnsi="Arial" w:cs="Arial"/>
          <w:sz w:val="20"/>
          <w:szCs w:val="20"/>
        </w:rPr>
        <w:t>ezplatné</w:t>
      </w:r>
      <w:r w:rsidR="00BD7652" w:rsidRPr="004F1A7E">
        <w:rPr>
          <w:rFonts w:ascii="Arial" w:hAnsi="Arial" w:cs="Arial"/>
          <w:sz w:val="20"/>
          <w:szCs w:val="20"/>
        </w:rPr>
        <w:t>m</w:t>
      </w:r>
      <w:r w:rsidRPr="004F1A7E">
        <w:rPr>
          <w:rFonts w:ascii="Arial" w:hAnsi="Arial" w:cs="Arial"/>
          <w:sz w:val="20"/>
          <w:szCs w:val="20"/>
        </w:rPr>
        <w:t xml:space="preserve"> odstraňování </w:t>
      </w:r>
      <w:r w:rsidR="00BD7652" w:rsidRPr="004F1A7E">
        <w:rPr>
          <w:rFonts w:ascii="Arial" w:hAnsi="Arial" w:cs="Arial"/>
          <w:sz w:val="20"/>
          <w:szCs w:val="20"/>
        </w:rPr>
        <w:t xml:space="preserve">reklamované </w:t>
      </w:r>
      <w:r w:rsidRPr="004F1A7E">
        <w:rPr>
          <w:rFonts w:ascii="Arial" w:hAnsi="Arial" w:cs="Arial"/>
          <w:sz w:val="20"/>
          <w:szCs w:val="20"/>
        </w:rPr>
        <w:t xml:space="preserve">vady </w:t>
      </w:r>
      <w:r w:rsidR="008E6144" w:rsidRPr="004F1A7E">
        <w:rPr>
          <w:rFonts w:ascii="Arial" w:hAnsi="Arial" w:cs="Arial"/>
          <w:sz w:val="20"/>
          <w:szCs w:val="20"/>
        </w:rPr>
        <w:t xml:space="preserve">neprodleně, </w:t>
      </w:r>
      <w:r w:rsidRPr="004F1A7E">
        <w:rPr>
          <w:rFonts w:ascii="Arial" w:hAnsi="Arial" w:cs="Arial"/>
          <w:sz w:val="20"/>
          <w:szCs w:val="20"/>
        </w:rPr>
        <w:t xml:space="preserve">nejpozději </w:t>
      </w:r>
      <w:r w:rsidR="008E6144" w:rsidRPr="004F1A7E">
        <w:rPr>
          <w:rFonts w:ascii="Arial" w:hAnsi="Arial" w:cs="Arial"/>
          <w:sz w:val="20"/>
          <w:szCs w:val="20"/>
        </w:rPr>
        <w:t xml:space="preserve">však </w:t>
      </w:r>
      <w:r w:rsidRPr="004F1A7E">
        <w:rPr>
          <w:rFonts w:ascii="Arial" w:hAnsi="Arial" w:cs="Arial"/>
          <w:sz w:val="20"/>
          <w:szCs w:val="20"/>
        </w:rPr>
        <w:t xml:space="preserve">do 24 </w:t>
      </w:r>
      <w:r w:rsidR="00A827AF">
        <w:rPr>
          <w:rFonts w:ascii="Arial" w:hAnsi="Arial" w:cs="Arial"/>
          <w:sz w:val="20"/>
          <w:szCs w:val="20"/>
        </w:rPr>
        <w:t>(</w:t>
      </w:r>
      <w:r w:rsidR="00A827AF" w:rsidRPr="004F1A7E">
        <w:rPr>
          <w:rFonts w:ascii="Arial" w:hAnsi="Arial" w:cs="Arial"/>
          <w:sz w:val="20"/>
          <w:szCs w:val="20"/>
        </w:rPr>
        <w:t>dvaceti čtyř</w:t>
      </w:r>
      <w:r w:rsidR="00A827AF">
        <w:rPr>
          <w:rFonts w:ascii="Arial" w:hAnsi="Arial" w:cs="Arial"/>
          <w:sz w:val="20"/>
          <w:szCs w:val="20"/>
        </w:rPr>
        <w:t>)</w:t>
      </w:r>
      <w:r w:rsidR="00A827AF" w:rsidRPr="004F1A7E">
        <w:rPr>
          <w:rFonts w:ascii="Arial" w:hAnsi="Arial" w:cs="Arial"/>
          <w:sz w:val="20"/>
          <w:szCs w:val="20"/>
        </w:rPr>
        <w:t xml:space="preserve"> </w:t>
      </w:r>
      <w:r w:rsidRPr="004F1A7E">
        <w:rPr>
          <w:rFonts w:ascii="Arial" w:hAnsi="Arial" w:cs="Arial"/>
          <w:sz w:val="20"/>
          <w:szCs w:val="20"/>
        </w:rPr>
        <w:t xml:space="preserve">hodin od </w:t>
      </w:r>
      <w:r w:rsidR="00BD7652" w:rsidRPr="004F1A7E">
        <w:rPr>
          <w:rFonts w:ascii="Arial" w:hAnsi="Arial" w:cs="Arial"/>
          <w:sz w:val="20"/>
          <w:szCs w:val="20"/>
        </w:rPr>
        <w:t>obdržení reklamace Objednatele</w:t>
      </w:r>
      <w:r w:rsidRPr="004F1A7E">
        <w:rPr>
          <w:rFonts w:ascii="Arial" w:hAnsi="Arial" w:cs="Arial"/>
          <w:sz w:val="20"/>
          <w:szCs w:val="20"/>
        </w:rPr>
        <w:t xml:space="preserve">, případně do 48 </w:t>
      </w:r>
      <w:r w:rsidR="00A827AF">
        <w:rPr>
          <w:rFonts w:ascii="Arial" w:hAnsi="Arial" w:cs="Arial"/>
          <w:sz w:val="20"/>
          <w:szCs w:val="20"/>
        </w:rPr>
        <w:t xml:space="preserve">(čtyřiceti osmi) </w:t>
      </w:r>
      <w:r w:rsidRPr="004F1A7E">
        <w:rPr>
          <w:rFonts w:ascii="Arial" w:hAnsi="Arial" w:cs="Arial"/>
          <w:sz w:val="20"/>
          <w:szCs w:val="20"/>
        </w:rPr>
        <w:t>hodin ve dnech pracovního klidu a pracovního volna.</w:t>
      </w:r>
    </w:p>
    <w:p w14:paraId="620C8B0E" w14:textId="3DD2E3E6"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bookmarkStart w:id="3" w:name="_Hlk84924586"/>
      <w:r w:rsidRPr="004F1A7E">
        <w:rPr>
          <w:rFonts w:ascii="Arial" w:hAnsi="Arial" w:cs="Arial"/>
          <w:sz w:val="20"/>
          <w:szCs w:val="20"/>
        </w:rPr>
        <w:t xml:space="preserve">Výpadek funkčnosti </w:t>
      </w:r>
      <w:r w:rsidR="00741D10" w:rsidRPr="004F1A7E">
        <w:rPr>
          <w:rFonts w:ascii="Arial" w:hAnsi="Arial" w:cs="Arial"/>
          <w:sz w:val="20"/>
          <w:szCs w:val="20"/>
        </w:rPr>
        <w:t>výtahu</w:t>
      </w:r>
      <w:r w:rsidR="009300EA" w:rsidRPr="004F1A7E">
        <w:rPr>
          <w:rFonts w:ascii="Arial" w:hAnsi="Arial" w:cs="Arial"/>
          <w:sz w:val="20"/>
          <w:szCs w:val="20"/>
        </w:rPr>
        <w:t xml:space="preserve"> </w:t>
      </w:r>
      <w:r w:rsidRPr="004F1A7E">
        <w:rPr>
          <w:rFonts w:ascii="Arial" w:hAnsi="Arial" w:cs="Arial"/>
          <w:sz w:val="20"/>
          <w:szCs w:val="20"/>
        </w:rPr>
        <w:t>je posuzován jako závada vyžadující neprodlený zásah</w:t>
      </w:r>
      <w:r w:rsidR="006C1DF9" w:rsidRPr="004F1A7E">
        <w:rPr>
          <w:rFonts w:ascii="Arial" w:hAnsi="Arial" w:cs="Arial"/>
          <w:sz w:val="20"/>
          <w:szCs w:val="20"/>
        </w:rPr>
        <w:t xml:space="preserve"> (havarijní)</w:t>
      </w:r>
      <w:r w:rsidRPr="004F1A7E">
        <w:rPr>
          <w:rFonts w:ascii="Arial" w:hAnsi="Arial" w:cs="Arial"/>
          <w:sz w:val="20"/>
          <w:szCs w:val="20"/>
        </w:rPr>
        <w:t xml:space="preserve">. Zhotovitel se zavazuje zabezpečit havarijní službu s nástupem na opravu do </w:t>
      </w:r>
      <w:r w:rsidR="006C1DF9" w:rsidRPr="004F1A7E">
        <w:rPr>
          <w:rFonts w:ascii="Arial" w:hAnsi="Arial" w:cs="Arial"/>
          <w:sz w:val="20"/>
          <w:szCs w:val="20"/>
        </w:rPr>
        <w:t>dvou (</w:t>
      </w:r>
      <w:r w:rsidR="004218F4" w:rsidRPr="004F1A7E">
        <w:rPr>
          <w:rFonts w:ascii="Arial" w:hAnsi="Arial" w:cs="Arial"/>
          <w:sz w:val="20"/>
          <w:szCs w:val="20"/>
        </w:rPr>
        <w:t>2</w:t>
      </w:r>
      <w:r w:rsidR="006C1DF9" w:rsidRPr="004F1A7E">
        <w:rPr>
          <w:rFonts w:ascii="Arial" w:hAnsi="Arial" w:cs="Arial"/>
          <w:sz w:val="20"/>
          <w:szCs w:val="20"/>
        </w:rPr>
        <w:t>)</w:t>
      </w:r>
      <w:r w:rsidRPr="004F1A7E">
        <w:rPr>
          <w:rFonts w:ascii="Arial" w:hAnsi="Arial" w:cs="Arial"/>
          <w:sz w:val="20"/>
          <w:szCs w:val="20"/>
        </w:rPr>
        <w:t xml:space="preserve"> pracovních hodin běžného pracovního dne, případně do </w:t>
      </w:r>
      <w:r w:rsidR="00A827AF" w:rsidRPr="004F1A7E">
        <w:rPr>
          <w:rFonts w:ascii="Arial" w:hAnsi="Arial" w:cs="Arial"/>
          <w:sz w:val="20"/>
          <w:szCs w:val="20"/>
        </w:rPr>
        <w:t>4</w:t>
      </w:r>
      <w:r w:rsidR="00A827AF">
        <w:rPr>
          <w:rFonts w:ascii="Arial" w:hAnsi="Arial" w:cs="Arial"/>
          <w:sz w:val="20"/>
          <w:szCs w:val="20"/>
        </w:rPr>
        <w:t xml:space="preserve"> (</w:t>
      </w:r>
      <w:r w:rsidR="006C1DF9" w:rsidRPr="004F1A7E">
        <w:rPr>
          <w:rFonts w:ascii="Arial" w:hAnsi="Arial" w:cs="Arial"/>
          <w:sz w:val="20"/>
          <w:szCs w:val="20"/>
        </w:rPr>
        <w:t>čtyř)</w:t>
      </w:r>
      <w:r w:rsidRPr="004F1A7E">
        <w:rPr>
          <w:rFonts w:ascii="Arial" w:hAnsi="Arial" w:cs="Arial"/>
          <w:sz w:val="20"/>
          <w:szCs w:val="20"/>
        </w:rPr>
        <w:t xml:space="preserve"> hodin ve dnech pracovního klidu a pracovního volna od příjmu nahlášení závady.</w:t>
      </w:r>
    </w:p>
    <w:bookmarkEnd w:id="3"/>
    <w:p w14:paraId="0076ECC6" w14:textId="2A79A514" w:rsidR="00BC6188" w:rsidRPr="004F1A7E" w:rsidRDefault="00BC6188"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lastRenderedPageBreak/>
        <w:t>Nezahájí-li Zhotovitel práce na odstranění vady</w:t>
      </w:r>
      <w:r w:rsidR="008E6144" w:rsidRPr="004F1A7E">
        <w:rPr>
          <w:rFonts w:ascii="Arial" w:hAnsi="Arial" w:cs="Arial"/>
          <w:sz w:val="20"/>
          <w:szCs w:val="20"/>
        </w:rPr>
        <w:t xml:space="preserve"> v</w:t>
      </w:r>
      <w:r w:rsidR="006C1DF9" w:rsidRPr="004F1A7E">
        <w:rPr>
          <w:rFonts w:ascii="Arial" w:hAnsi="Arial" w:cs="Arial"/>
          <w:sz w:val="20"/>
          <w:szCs w:val="20"/>
        </w:rPr>
        <w:t>e lhůtách</w:t>
      </w:r>
      <w:r w:rsidR="008E6144" w:rsidRPr="004F1A7E">
        <w:rPr>
          <w:rFonts w:ascii="Arial" w:hAnsi="Arial" w:cs="Arial"/>
          <w:sz w:val="20"/>
          <w:szCs w:val="20"/>
        </w:rPr>
        <w:t xml:space="preserve"> </w:t>
      </w:r>
      <w:r w:rsidR="006C1DF9" w:rsidRPr="004F1A7E">
        <w:rPr>
          <w:rFonts w:ascii="Arial" w:hAnsi="Arial" w:cs="Arial"/>
          <w:sz w:val="20"/>
          <w:szCs w:val="20"/>
        </w:rPr>
        <w:t xml:space="preserve">uvedených </w:t>
      </w:r>
      <w:r w:rsidR="008E6144" w:rsidRPr="004F1A7E">
        <w:rPr>
          <w:rFonts w:ascii="Arial" w:hAnsi="Arial" w:cs="Arial"/>
          <w:sz w:val="20"/>
          <w:szCs w:val="20"/>
        </w:rPr>
        <w:t xml:space="preserve">v předchozích dvou odstavcích tohoto článku, </w:t>
      </w:r>
      <w:r w:rsidR="00565229" w:rsidRPr="004F1A7E">
        <w:rPr>
          <w:rFonts w:ascii="Arial" w:hAnsi="Arial" w:cs="Arial"/>
          <w:sz w:val="20"/>
          <w:szCs w:val="20"/>
        </w:rPr>
        <w:t xml:space="preserve">nebo neodstraní-li vytčené vady ve sjednané lhůtě, či v jiné, písemně dohodnuté, lhůtě, </w:t>
      </w:r>
      <w:r w:rsidR="008E6144" w:rsidRPr="004F1A7E">
        <w:rPr>
          <w:rFonts w:ascii="Arial" w:hAnsi="Arial" w:cs="Arial"/>
          <w:sz w:val="20"/>
          <w:szCs w:val="20"/>
        </w:rPr>
        <w:t xml:space="preserve">je Objednatel oprávněn pověřit odstraněním takové vady jinou odborně způsobilou právnickou nebo fyzickou osobu. Veškeré takto vzniklé náklady Objednatele uhradí Zhotovitel do 14 </w:t>
      </w:r>
      <w:r w:rsidR="00303AD3">
        <w:rPr>
          <w:rFonts w:ascii="Arial" w:hAnsi="Arial" w:cs="Arial"/>
          <w:sz w:val="20"/>
          <w:szCs w:val="20"/>
        </w:rPr>
        <w:t>(</w:t>
      </w:r>
      <w:r w:rsidR="00303AD3" w:rsidRPr="004F1A7E">
        <w:rPr>
          <w:rFonts w:ascii="Arial" w:hAnsi="Arial" w:cs="Arial"/>
          <w:sz w:val="20"/>
          <w:szCs w:val="20"/>
        </w:rPr>
        <w:t>čtrnácti</w:t>
      </w:r>
      <w:r w:rsidR="00303AD3">
        <w:rPr>
          <w:rFonts w:ascii="Arial" w:hAnsi="Arial" w:cs="Arial"/>
          <w:sz w:val="20"/>
          <w:szCs w:val="20"/>
        </w:rPr>
        <w:t>)</w:t>
      </w:r>
      <w:r w:rsidR="00303AD3" w:rsidRPr="004F1A7E">
        <w:rPr>
          <w:rFonts w:ascii="Arial" w:hAnsi="Arial" w:cs="Arial"/>
          <w:sz w:val="20"/>
          <w:szCs w:val="20"/>
        </w:rPr>
        <w:t xml:space="preserve"> </w:t>
      </w:r>
      <w:r w:rsidR="008E6144" w:rsidRPr="004F1A7E">
        <w:rPr>
          <w:rFonts w:ascii="Arial" w:hAnsi="Arial" w:cs="Arial"/>
          <w:sz w:val="20"/>
          <w:szCs w:val="20"/>
        </w:rPr>
        <w:t>dnů</w:t>
      </w:r>
      <w:r w:rsidR="00324A6B" w:rsidRPr="004F1A7E">
        <w:rPr>
          <w:rFonts w:ascii="Arial" w:hAnsi="Arial" w:cs="Arial"/>
          <w:sz w:val="20"/>
          <w:szCs w:val="20"/>
        </w:rPr>
        <w:t xml:space="preserve"> ode dne, kdy obdržel písemnou výzvu Objednatele k uhrazení těchto nákladů. Uhrazením nákladů na odstranění vad jinou odborně způsobilou osobou podle tohoto odstavce není dotčeno právo Objednatele požadovat na Zhotoviteli zaplacení smluvní pokuty podle </w:t>
      </w:r>
      <w:r w:rsidR="006214F3" w:rsidRPr="004F1A7E">
        <w:rPr>
          <w:rFonts w:ascii="Arial" w:hAnsi="Arial" w:cs="Arial"/>
          <w:sz w:val="20"/>
          <w:szCs w:val="20"/>
        </w:rPr>
        <w:t>Č</w:t>
      </w:r>
      <w:r w:rsidR="00324A6B" w:rsidRPr="004F1A7E">
        <w:rPr>
          <w:rFonts w:ascii="Arial" w:hAnsi="Arial" w:cs="Arial"/>
          <w:sz w:val="20"/>
          <w:szCs w:val="20"/>
        </w:rPr>
        <w:t xml:space="preserve">l. X. odst. </w:t>
      </w:r>
      <w:r w:rsidR="00360C3F" w:rsidRPr="004F1A7E">
        <w:rPr>
          <w:rFonts w:ascii="Arial" w:hAnsi="Arial" w:cs="Arial"/>
          <w:sz w:val="20"/>
          <w:szCs w:val="20"/>
        </w:rPr>
        <w:t>3</w:t>
      </w:r>
      <w:r w:rsidR="00324A6B" w:rsidRPr="004F1A7E">
        <w:rPr>
          <w:rFonts w:ascii="Arial" w:hAnsi="Arial" w:cs="Arial"/>
          <w:sz w:val="20"/>
          <w:szCs w:val="20"/>
        </w:rPr>
        <w:t xml:space="preserve">. </w:t>
      </w:r>
      <w:r w:rsidR="00545796" w:rsidRPr="004F1A7E">
        <w:rPr>
          <w:rFonts w:ascii="Arial" w:hAnsi="Arial" w:cs="Arial"/>
          <w:sz w:val="20"/>
          <w:szCs w:val="20"/>
        </w:rPr>
        <w:t xml:space="preserve">a 5. </w:t>
      </w:r>
      <w:r w:rsidR="00324A6B" w:rsidRPr="004F1A7E">
        <w:rPr>
          <w:rFonts w:ascii="Arial" w:hAnsi="Arial" w:cs="Arial"/>
          <w:sz w:val="20"/>
          <w:szCs w:val="20"/>
        </w:rPr>
        <w:t>této Smlouvy.</w:t>
      </w:r>
    </w:p>
    <w:p w14:paraId="163F7BBE" w14:textId="3A185F99"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t xml:space="preserve">Lhůtu pro odstranění reklamovaných vad sjednávají obě Smluvní strany podle povahy a rozsahu reklamované vady. Nedojde-li mezi oběma stranami k dohodě o termínu odstranění reklamované vady, platí, že reklamovaná vada musí být odstraněna a výtah zprovozněn nejpozději do 24 </w:t>
      </w:r>
      <w:r w:rsidR="00303AD3">
        <w:rPr>
          <w:rFonts w:ascii="Arial" w:hAnsi="Arial" w:cs="Arial"/>
          <w:sz w:val="20"/>
          <w:szCs w:val="20"/>
        </w:rPr>
        <w:t>(</w:t>
      </w:r>
      <w:r w:rsidR="00303AD3" w:rsidRPr="004F1A7E">
        <w:rPr>
          <w:rFonts w:ascii="Arial" w:hAnsi="Arial" w:cs="Arial"/>
          <w:sz w:val="20"/>
          <w:szCs w:val="20"/>
        </w:rPr>
        <w:t>dvaceti čtyř</w:t>
      </w:r>
      <w:r w:rsidR="00303AD3">
        <w:rPr>
          <w:rFonts w:ascii="Arial" w:hAnsi="Arial" w:cs="Arial"/>
          <w:sz w:val="20"/>
          <w:szCs w:val="20"/>
        </w:rPr>
        <w:t>)</w:t>
      </w:r>
      <w:r w:rsidR="00303AD3" w:rsidRPr="004F1A7E">
        <w:rPr>
          <w:rFonts w:ascii="Arial" w:hAnsi="Arial" w:cs="Arial"/>
          <w:sz w:val="20"/>
          <w:szCs w:val="20"/>
        </w:rPr>
        <w:t xml:space="preserve"> </w:t>
      </w:r>
      <w:r w:rsidRPr="004F1A7E">
        <w:rPr>
          <w:rFonts w:ascii="Arial" w:hAnsi="Arial" w:cs="Arial"/>
          <w:sz w:val="20"/>
          <w:szCs w:val="20"/>
        </w:rPr>
        <w:t xml:space="preserve">hodin od zahájení prací, v případě náročné opravy a nutnosti např. objednání náhradního dílu v zahraničí (motor </w:t>
      </w:r>
      <w:r w:rsidR="00741D10" w:rsidRPr="004F1A7E">
        <w:rPr>
          <w:rFonts w:ascii="Arial" w:hAnsi="Arial" w:cs="Arial"/>
          <w:sz w:val="20"/>
          <w:szCs w:val="20"/>
        </w:rPr>
        <w:t>výtahu</w:t>
      </w:r>
      <w:r w:rsidRPr="004F1A7E">
        <w:rPr>
          <w:rFonts w:ascii="Arial" w:hAnsi="Arial" w:cs="Arial"/>
          <w:sz w:val="20"/>
          <w:szCs w:val="20"/>
        </w:rPr>
        <w:t>, frekvenční měnič, hlavní řídící deska rozvaděče</w:t>
      </w:r>
      <w:r w:rsidR="002F1592">
        <w:rPr>
          <w:rFonts w:ascii="Arial" w:hAnsi="Arial" w:cs="Arial"/>
          <w:sz w:val="20"/>
          <w:szCs w:val="20"/>
        </w:rPr>
        <w:t>)</w:t>
      </w:r>
      <w:r w:rsidRPr="004F1A7E">
        <w:rPr>
          <w:rFonts w:ascii="Arial" w:hAnsi="Arial" w:cs="Arial"/>
          <w:sz w:val="20"/>
          <w:szCs w:val="20"/>
        </w:rPr>
        <w:t xml:space="preserve">, musí být vada odstraněna nejpozději do 20 </w:t>
      </w:r>
      <w:r w:rsidR="00303AD3">
        <w:rPr>
          <w:rFonts w:ascii="Arial" w:hAnsi="Arial" w:cs="Arial"/>
          <w:sz w:val="20"/>
          <w:szCs w:val="20"/>
        </w:rPr>
        <w:t>(</w:t>
      </w:r>
      <w:r w:rsidR="00303AD3" w:rsidRPr="004F1A7E">
        <w:rPr>
          <w:rFonts w:ascii="Arial" w:hAnsi="Arial" w:cs="Arial"/>
          <w:sz w:val="20"/>
          <w:szCs w:val="20"/>
        </w:rPr>
        <w:t>dvaceti</w:t>
      </w:r>
      <w:r w:rsidR="00303AD3">
        <w:rPr>
          <w:rFonts w:ascii="Arial" w:hAnsi="Arial" w:cs="Arial"/>
          <w:sz w:val="20"/>
          <w:szCs w:val="20"/>
        </w:rPr>
        <w:t>)</w:t>
      </w:r>
      <w:r w:rsidR="00303AD3" w:rsidRPr="004F1A7E">
        <w:rPr>
          <w:rFonts w:ascii="Arial" w:hAnsi="Arial" w:cs="Arial"/>
          <w:sz w:val="20"/>
          <w:szCs w:val="20"/>
        </w:rPr>
        <w:t xml:space="preserve"> </w:t>
      </w:r>
      <w:r w:rsidRPr="004F1A7E">
        <w:rPr>
          <w:rFonts w:ascii="Arial" w:hAnsi="Arial" w:cs="Arial"/>
          <w:sz w:val="20"/>
          <w:szCs w:val="20"/>
        </w:rPr>
        <w:t>dní ode dne uplatnění reklamace.</w:t>
      </w:r>
    </w:p>
    <w:p w14:paraId="1C7AF1D5" w14:textId="02260630" w:rsidR="00507F02" w:rsidRPr="004F1A7E" w:rsidRDefault="00507F02" w:rsidP="0053381A">
      <w:pPr>
        <w:pStyle w:val="Normlnweb"/>
        <w:numPr>
          <w:ilvl w:val="0"/>
          <w:numId w:val="13"/>
        </w:numPr>
        <w:spacing w:before="0" w:after="0"/>
        <w:ind w:left="425" w:hanging="425"/>
        <w:jc w:val="both"/>
        <w:rPr>
          <w:rFonts w:ascii="Arial" w:hAnsi="Arial" w:cs="Arial"/>
          <w:sz w:val="20"/>
          <w:szCs w:val="20"/>
        </w:rPr>
      </w:pPr>
      <w:r w:rsidRPr="004F1A7E">
        <w:rPr>
          <w:rFonts w:ascii="Arial" w:hAnsi="Arial" w:cs="Arial"/>
          <w:sz w:val="20"/>
          <w:szCs w:val="20"/>
        </w:rPr>
        <w:t>V případě, že Zhotovitel odstranil záruční vadu, je povinen provedenou opravu Objednateli protokolárně předat – zápisem do Knih</w:t>
      </w:r>
      <w:r w:rsidR="00740AAE" w:rsidRPr="004F1A7E">
        <w:rPr>
          <w:rFonts w:ascii="Arial" w:hAnsi="Arial" w:cs="Arial"/>
          <w:sz w:val="20"/>
          <w:szCs w:val="20"/>
        </w:rPr>
        <w:t>y</w:t>
      </w:r>
      <w:r w:rsidRPr="004F1A7E">
        <w:rPr>
          <w:rFonts w:ascii="Arial" w:hAnsi="Arial" w:cs="Arial"/>
          <w:sz w:val="20"/>
          <w:szCs w:val="20"/>
        </w:rPr>
        <w:t xml:space="preserve"> provozních prohlídek </w:t>
      </w:r>
      <w:r w:rsidR="00741D10" w:rsidRPr="004F1A7E">
        <w:rPr>
          <w:rFonts w:ascii="Arial" w:hAnsi="Arial" w:cs="Arial"/>
          <w:sz w:val="20"/>
          <w:szCs w:val="20"/>
        </w:rPr>
        <w:t>výtah</w:t>
      </w:r>
      <w:r w:rsidR="00740AAE" w:rsidRPr="004F1A7E">
        <w:rPr>
          <w:rFonts w:ascii="Arial" w:hAnsi="Arial" w:cs="Arial"/>
          <w:sz w:val="20"/>
          <w:szCs w:val="20"/>
        </w:rPr>
        <w:t>u</w:t>
      </w:r>
      <w:r w:rsidRPr="004F1A7E">
        <w:rPr>
          <w:rFonts w:ascii="Arial" w:hAnsi="Arial" w:cs="Arial"/>
          <w:sz w:val="20"/>
          <w:szCs w:val="20"/>
        </w:rPr>
        <w:t>.</w:t>
      </w:r>
    </w:p>
    <w:p w14:paraId="0DBC33B5" w14:textId="5418561C" w:rsidR="00583D86" w:rsidRPr="004F1A7E" w:rsidRDefault="00583D86" w:rsidP="0053381A">
      <w:pPr>
        <w:pStyle w:val="Normlnweb"/>
        <w:numPr>
          <w:ilvl w:val="0"/>
          <w:numId w:val="13"/>
        </w:numPr>
        <w:spacing w:before="120" w:after="120"/>
        <w:ind w:left="425" w:hanging="425"/>
        <w:jc w:val="both"/>
        <w:rPr>
          <w:rFonts w:ascii="Arial" w:hAnsi="Arial" w:cs="Arial"/>
          <w:sz w:val="20"/>
          <w:szCs w:val="20"/>
        </w:rPr>
      </w:pPr>
      <w:r w:rsidRPr="004F1A7E">
        <w:rPr>
          <w:rFonts w:ascii="Arial" w:hAnsi="Arial" w:cs="Arial"/>
          <w:sz w:val="20"/>
          <w:szCs w:val="20"/>
        </w:rPr>
        <w:t xml:space="preserve">Zhotovitel poskytuje </w:t>
      </w:r>
      <w:r w:rsidRPr="004F1A7E">
        <w:rPr>
          <w:rFonts w:ascii="Arial" w:hAnsi="Arial" w:cs="Arial"/>
          <w:b/>
          <w:sz w:val="20"/>
          <w:szCs w:val="20"/>
        </w:rPr>
        <w:t>záruku</w:t>
      </w:r>
      <w:r w:rsidRPr="004F1A7E">
        <w:rPr>
          <w:rFonts w:ascii="Arial" w:hAnsi="Arial" w:cs="Arial"/>
          <w:sz w:val="20"/>
          <w:szCs w:val="20"/>
        </w:rPr>
        <w:t xml:space="preserve"> na provedené práce a materiál (komponenty) dodaný v souvislosti s plněním </w:t>
      </w:r>
      <w:r w:rsidR="001D79BB" w:rsidRPr="004F1A7E">
        <w:rPr>
          <w:rFonts w:ascii="Arial" w:hAnsi="Arial" w:cs="Arial"/>
          <w:sz w:val="20"/>
          <w:szCs w:val="20"/>
        </w:rPr>
        <w:t xml:space="preserve">mimozáručních </w:t>
      </w:r>
      <w:r w:rsidRPr="004F1A7E">
        <w:rPr>
          <w:rFonts w:ascii="Arial" w:hAnsi="Arial" w:cs="Arial"/>
          <w:sz w:val="20"/>
          <w:szCs w:val="20"/>
        </w:rPr>
        <w:t xml:space="preserve">servisních služeb dle Čl. I. odst. </w:t>
      </w:r>
      <w:r w:rsidR="00615213" w:rsidRPr="004F1A7E">
        <w:rPr>
          <w:rFonts w:ascii="Arial" w:hAnsi="Arial" w:cs="Arial"/>
          <w:sz w:val="20"/>
          <w:szCs w:val="20"/>
        </w:rPr>
        <w:t>2. bodu 2.2.</w:t>
      </w:r>
      <w:r w:rsidRPr="004F1A7E">
        <w:rPr>
          <w:rFonts w:ascii="Arial" w:hAnsi="Arial" w:cs="Arial"/>
          <w:sz w:val="20"/>
          <w:szCs w:val="20"/>
        </w:rPr>
        <w:t xml:space="preserve"> této Smlouvy v délce </w:t>
      </w:r>
      <w:r w:rsidRPr="004F1A7E">
        <w:rPr>
          <w:rFonts w:ascii="Arial" w:hAnsi="Arial" w:cs="Arial"/>
          <w:b/>
          <w:sz w:val="20"/>
          <w:szCs w:val="20"/>
        </w:rPr>
        <w:t>24 (dvacet čtyři) měsíc</w:t>
      </w:r>
      <w:r w:rsidR="00303AD3">
        <w:rPr>
          <w:rFonts w:ascii="Arial" w:hAnsi="Arial" w:cs="Arial"/>
          <w:b/>
          <w:sz w:val="20"/>
          <w:szCs w:val="20"/>
        </w:rPr>
        <w:t>ů</w:t>
      </w:r>
      <w:r w:rsidRPr="004F1A7E">
        <w:rPr>
          <w:rFonts w:ascii="Arial" w:hAnsi="Arial" w:cs="Arial"/>
          <w:sz w:val="20"/>
          <w:szCs w:val="20"/>
        </w:rPr>
        <w:t xml:space="preserve">. Záruční doba </w:t>
      </w:r>
      <w:r w:rsidR="00615213" w:rsidRPr="004F1A7E">
        <w:rPr>
          <w:rFonts w:ascii="Arial" w:hAnsi="Arial" w:cs="Arial"/>
          <w:sz w:val="20"/>
          <w:szCs w:val="20"/>
        </w:rPr>
        <w:t>za</w:t>
      </w:r>
      <w:r w:rsidRPr="004F1A7E">
        <w:rPr>
          <w:rFonts w:ascii="Arial" w:hAnsi="Arial" w:cs="Arial"/>
          <w:sz w:val="20"/>
          <w:szCs w:val="20"/>
        </w:rPr>
        <w:t xml:space="preserve">číná běžet dnem převzetí plnění od Zhotovitele formou podpisu odpovědné osoby Objednatele na příslušném výkazu Zhotovitele, či na zakázkovém listě vztahujícím se ke konkrétnímu plnění. </w:t>
      </w:r>
      <w:r w:rsidR="00615213" w:rsidRPr="004F1A7E">
        <w:rPr>
          <w:rFonts w:ascii="Arial" w:hAnsi="Arial" w:cs="Arial"/>
          <w:sz w:val="20"/>
          <w:szCs w:val="20"/>
        </w:rPr>
        <w:t>Záruka na ostatní služby provedené Zhotovitelem (odborné prohlídky, odborné zkoušky) trvá po dobu platnosti těchto prohlídek a zkoušek.</w:t>
      </w:r>
    </w:p>
    <w:p w14:paraId="339C28A2" w14:textId="1A478094"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t>Po skončení záruční doby Zhotovitel umožní převod přístupových práv k technologii zařízení výtah</w:t>
      </w:r>
      <w:r w:rsidR="009300EA" w:rsidRPr="004F1A7E">
        <w:rPr>
          <w:rFonts w:ascii="Arial" w:hAnsi="Arial" w:cs="Arial"/>
          <w:sz w:val="20"/>
          <w:szCs w:val="20"/>
        </w:rPr>
        <w:t>u</w:t>
      </w:r>
      <w:r w:rsidRPr="004F1A7E">
        <w:rPr>
          <w:rFonts w:ascii="Arial" w:hAnsi="Arial" w:cs="Arial"/>
          <w:sz w:val="20"/>
          <w:szCs w:val="20"/>
        </w:rPr>
        <w:t xml:space="preserve"> bez omezení smluvnímu partnerovi Objednatele, který bude provádět následný pozáruční servis, opravy a revize.</w:t>
      </w:r>
    </w:p>
    <w:p w14:paraId="08CFA7CC" w14:textId="5B935720" w:rsidR="00507F02" w:rsidRPr="004F1A7E" w:rsidRDefault="00507F02" w:rsidP="006B0F65">
      <w:pPr>
        <w:pStyle w:val="Odstavecseseznamem"/>
        <w:widowControl w:val="0"/>
        <w:numPr>
          <w:ilvl w:val="0"/>
          <w:numId w:val="13"/>
        </w:numPr>
        <w:suppressAutoHyphens/>
        <w:ind w:left="425" w:hanging="425"/>
        <w:contextualSpacing/>
        <w:jc w:val="both"/>
        <w:rPr>
          <w:rFonts w:ascii="Arial" w:hAnsi="Arial" w:cs="Arial"/>
        </w:rPr>
      </w:pPr>
      <w:r w:rsidRPr="004F1A7E">
        <w:rPr>
          <w:rFonts w:ascii="Arial" w:hAnsi="Arial" w:cs="Arial"/>
        </w:rPr>
        <w:t>Uplatněním nároků z vad díla nejsou dotčeny nároky Objednatele na náhradu škody a smluvní pokuty.</w:t>
      </w:r>
    </w:p>
    <w:p w14:paraId="6E00BEF7" w14:textId="77777777" w:rsidR="00E91E92" w:rsidRPr="004F1A7E" w:rsidRDefault="00E91E92" w:rsidP="00507F02">
      <w:pPr>
        <w:pStyle w:val="Normlnweb"/>
        <w:spacing w:before="0" w:after="0"/>
        <w:ind w:left="426"/>
        <w:jc w:val="center"/>
        <w:rPr>
          <w:rFonts w:ascii="Arial" w:hAnsi="Arial" w:cs="Arial"/>
          <w:b/>
          <w:sz w:val="20"/>
          <w:szCs w:val="20"/>
        </w:rPr>
      </w:pPr>
    </w:p>
    <w:p w14:paraId="362CB629" w14:textId="52407305" w:rsidR="00507F02" w:rsidRPr="004F1A7E" w:rsidRDefault="00507F02" w:rsidP="00507F02">
      <w:pPr>
        <w:pStyle w:val="Normlnweb"/>
        <w:spacing w:before="0" w:after="0"/>
        <w:ind w:left="426"/>
        <w:jc w:val="center"/>
        <w:rPr>
          <w:rFonts w:ascii="Arial" w:hAnsi="Arial" w:cs="Arial"/>
          <w:b/>
          <w:sz w:val="20"/>
          <w:szCs w:val="20"/>
        </w:rPr>
      </w:pPr>
      <w:r w:rsidRPr="004F1A7E">
        <w:rPr>
          <w:rFonts w:ascii="Arial" w:hAnsi="Arial" w:cs="Arial"/>
          <w:b/>
          <w:sz w:val="20"/>
          <w:szCs w:val="20"/>
        </w:rPr>
        <w:t>Článek VIII.</w:t>
      </w:r>
    </w:p>
    <w:p w14:paraId="6C550C9F" w14:textId="77777777" w:rsidR="00507F02" w:rsidRPr="004F1A7E" w:rsidRDefault="00507F02" w:rsidP="00507F02">
      <w:pPr>
        <w:pStyle w:val="Nadpis1"/>
        <w:numPr>
          <w:ilvl w:val="0"/>
          <w:numId w:val="0"/>
        </w:numPr>
        <w:tabs>
          <w:tab w:val="left" w:pos="708"/>
        </w:tabs>
        <w:spacing w:after="120"/>
        <w:ind w:left="142"/>
        <w:rPr>
          <w:rFonts w:ascii="Arial" w:hAnsi="Arial" w:cs="Arial"/>
          <w:b/>
          <w:sz w:val="20"/>
          <w:lang w:val="cs-CZ"/>
        </w:rPr>
      </w:pPr>
      <w:r w:rsidRPr="004F1A7E">
        <w:rPr>
          <w:rFonts w:ascii="Arial" w:hAnsi="Arial" w:cs="Arial"/>
          <w:b/>
          <w:sz w:val="20"/>
        </w:rPr>
        <w:t>Odpovědnost za škodu</w:t>
      </w:r>
    </w:p>
    <w:p w14:paraId="15D225C7" w14:textId="77777777" w:rsidR="00507F02" w:rsidRPr="004F1A7E" w:rsidRDefault="00507F02">
      <w:pPr>
        <w:pStyle w:val="Odstavecseseznamem"/>
        <w:numPr>
          <w:ilvl w:val="0"/>
          <w:numId w:val="14"/>
        </w:numPr>
        <w:spacing w:after="120"/>
        <w:ind w:left="426" w:hanging="426"/>
        <w:jc w:val="both"/>
        <w:rPr>
          <w:rFonts w:ascii="Arial" w:hAnsi="Arial" w:cs="Arial"/>
        </w:rPr>
      </w:pPr>
      <w:r w:rsidRPr="004F1A7E">
        <w:rPr>
          <w:rFonts w:ascii="Arial" w:hAnsi="Arial" w:cs="Arial"/>
        </w:rPr>
        <w:t>Odpovědnost za škodu se řídí ustanovením § 2894 a násl. občanského zákoníku.</w:t>
      </w:r>
    </w:p>
    <w:p w14:paraId="39FFFA11" w14:textId="3F9D53E8" w:rsidR="00507F02" w:rsidRPr="004F1A7E" w:rsidRDefault="00507F02" w:rsidP="0053381A">
      <w:pPr>
        <w:numPr>
          <w:ilvl w:val="0"/>
          <w:numId w:val="14"/>
        </w:numPr>
        <w:spacing w:after="120"/>
        <w:ind w:left="426" w:hanging="426"/>
        <w:jc w:val="both"/>
        <w:rPr>
          <w:rFonts w:ascii="Arial" w:hAnsi="Arial" w:cs="Arial"/>
        </w:rPr>
      </w:pPr>
      <w:r w:rsidRPr="004F1A7E">
        <w:rPr>
          <w:rFonts w:ascii="Arial" w:hAnsi="Arial" w:cs="Arial"/>
        </w:rPr>
        <w:t xml:space="preserve">Smluvní strana, která poruší svoji povinnost z této </w:t>
      </w:r>
      <w:r w:rsidR="00AD324B">
        <w:rPr>
          <w:rFonts w:ascii="Arial" w:hAnsi="Arial" w:cs="Arial"/>
        </w:rPr>
        <w:t>S</w:t>
      </w:r>
      <w:r w:rsidRPr="004F1A7E">
        <w:rPr>
          <w:rFonts w:ascii="Arial" w:hAnsi="Arial" w:cs="Arial"/>
        </w:rPr>
        <w:t xml:space="preserve">mlouvy, je povinna nahradit škodu tím způsobenou druhé Smluvní straně. Povinnosti k náhradě škody se zprostí, prokáže – </w:t>
      </w:r>
      <w:proofErr w:type="spellStart"/>
      <w:r w:rsidRPr="004F1A7E">
        <w:rPr>
          <w:rFonts w:ascii="Arial" w:hAnsi="Arial" w:cs="Arial"/>
        </w:rPr>
        <w:t>li</w:t>
      </w:r>
      <w:proofErr w:type="spellEnd"/>
      <w:r w:rsidRPr="004F1A7E">
        <w:rPr>
          <w:rFonts w:ascii="Arial" w:hAnsi="Arial" w:cs="Arial"/>
        </w:rPr>
        <w:t>,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jako</w:t>
      </w:r>
      <w:r w:rsidR="00E91E92" w:rsidRPr="004F1A7E">
        <w:rPr>
          <w:rFonts w:ascii="Arial" w:hAnsi="Arial" w:cs="Arial"/>
        </w:rPr>
        <w:t xml:space="preserve"> </w:t>
      </w:r>
      <w:r w:rsidRPr="004F1A7E">
        <w:rPr>
          <w:rFonts w:ascii="Arial" w:hAnsi="Arial" w:cs="Arial"/>
        </w:rPr>
        <w:t>by ji způsobila sama zavázaná Smluvní strana. Ustanovení § 2914 věta druhá občanského zákoníku se pro účely této Smlouvy nepoužije.</w:t>
      </w:r>
    </w:p>
    <w:p w14:paraId="2C292F8D" w14:textId="2F165EAC" w:rsidR="00507F02" w:rsidRDefault="00507F02" w:rsidP="0053381A">
      <w:pPr>
        <w:numPr>
          <w:ilvl w:val="0"/>
          <w:numId w:val="14"/>
        </w:numPr>
        <w:spacing w:after="120"/>
        <w:ind w:left="426" w:hanging="426"/>
        <w:jc w:val="both"/>
        <w:rPr>
          <w:rFonts w:ascii="Arial" w:hAnsi="Arial" w:cs="Arial"/>
        </w:rPr>
      </w:pPr>
      <w:r w:rsidRPr="004F1A7E">
        <w:rPr>
          <w:rFonts w:ascii="Arial" w:hAnsi="Arial" w:cs="Arial"/>
        </w:rPr>
        <w:t xml:space="preserve">Není-li v této Smlouvě stanoveno jinak, odpovídá zavázaná Smluvní strana za jakoukoli škodu, která druhé Smluvní straně vznikne v souvislosti s porušením povinností zavázané Smluvní strany podle této Smlouvy. </w:t>
      </w:r>
    </w:p>
    <w:p w14:paraId="4311F1BD" w14:textId="750031A1" w:rsidR="00507F02" w:rsidRPr="004F1A7E" w:rsidRDefault="00507F02" w:rsidP="0053381A">
      <w:pPr>
        <w:numPr>
          <w:ilvl w:val="0"/>
          <w:numId w:val="14"/>
        </w:numPr>
        <w:spacing w:after="120"/>
        <w:ind w:left="426" w:hanging="426"/>
        <w:jc w:val="both"/>
        <w:rPr>
          <w:rFonts w:ascii="Arial" w:hAnsi="Arial" w:cs="Arial"/>
        </w:rPr>
      </w:pPr>
      <w:r w:rsidRPr="004F1A7E">
        <w:rPr>
          <w:rFonts w:ascii="Arial" w:hAnsi="Arial" w:cs="Arial"/>
        </w:rPr>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14:paraId="2273BE5F" w14:textId="28D6A083" w:rsidR="00507F02" w:rsidRPr="004F1A7E" w:rsidRDefault="00507F02" w:rsidP="0053381A">
      <w:pPr>
        <w:numPr>
          <w:ilvl w:val="0"/>
          <w:numId w:val="14"/>
        </w:numPr>
        <w:spacing w:after="120"/>
        <w:ind w:left="426" w:hanging="426"/>
        <w:jc w:val="both"/>
        <w:rPr>
          <w:rFonts w:ascii="Arial" w:hAnsi="Arial" w:cs="Arial"/>
        </w:rPr>
      </w:pPr>
      <w:r w:rsidRPr="004F1A7E">
        <w:rPr>
          <w:rFonts w:ascii="Arial" w:hAnsi="Arial" w:cs="Arial"/>
          <w:bCs/>
        </w:rPr>
        <w:t>Smluvní strana, která porušila právní povinnost, nebo může a má vědět, že jí poruší, oznámí to bez zbytečného odkladu druhé Smluvní straně, které z toho může újma vzniknout, a upozorní ji na možné následky.</w:t>
      </w:r>
      <w:r w:rsidRPr="004F1A7E">
        <w:rPr>
          <w:rFonts w:ascii="Arial" w:hAnsi="Arial" w:cs="Arial"/>
        </w:rPr>
        <w:t xml:space="preserve"> Jestliže zavázaná Smluvní strana tuto povinnost nesplní nebo oprávněné straně není oznámení včas doručeno, má poškozená Smluvní strana nárok na náhradu škody, která jí tím vznikla.</w:t>
      </w:r>
    </w:p>
    <w:p w14:paraId="4D5B0CC4" w14:textId="2A265B49" w:rsidR="00507F02" w:rsidRPr="004F1A7E" w:rsidRDefault="00507F02" w:rsidP="006B0F65">
      <w:pPr>
        <w:numPr>
          <w:ilvl w:val="0"/>
          <w:numId w:val="14"/>
        </w:numPr>
        <w:spacing w:after="120"/>
        <w:ind w:left="426" w:hanging="426"/>
        <w:jc w:val="both"/>
        <w:rPr>
          <w:rFonts w:ascii="Arial" w:hAnsi="Arial" w:cs="Arial"/>
        </w:rPr>
      </w:pPr>
      <w:r w:rsidRPr="004F1A7E">
        <w:rPr>
          <w:rFonts w:ascii="Arial" w:hAnsi="Arial" w:cs="Arial"/>
        </w:rPr>
        <w:t>Zhotovitel vždy ručí za splnění povinnosti subdodavatele k náhradě škody, pokud by subdodavatel za škodu vzniklou Objednateli při realizaci plnění dle této Smlouvy odpovídal, tj. že uspokojí Objednatele, pokud subdodavatel Objednateli takovou škodu nenahradí (viz ustanovení § 2018 a násl. občanského zákoníku).</w:t>
      </w:r>
    </w:p>
    <w:p w14:paraId="39059545" w14:textId="0DF4230F" w:rsidR="00507F02" w:rsidRPr="004F1A7E" w:rsidRDefault="00507F02" w:rsidP="006B0F65">
      <w:pPr>
        <w:pStyle w:val="Odstavecseseznamem"/>
        <w:numPr>
          <w:ilvl w:val="0"/>
          <w:numId w:val="14"/>
        </w:numPr>
        <w:spacing w:after="120"/>
        <w:ind w:left="426" w:hanging="426"/>
        <w:jc w:val="both"/>
        <w:rPr>
          <w:rFonts w:ascii="Arial" w:hAnsi="Arial" w:cs="Arial"/>
        </w:rPr>
      </w:pPr>
      <w:r w:rsidRPr="004F1A7E">
        <w:rPr>
          <w:rFonts w:ascii="Arial" w:hAnsi="Arial" w:cs="Arial"/>
        </w:rPr>
        <w:lastRenderedPageBreak/>
        <w:t>Nebezpečí škody na realizovaném díle nese Zhotovitel v plném rozsahu až do dne předání, resp. převzetí</w:t>
      </w:r>
      <w:r w:rsidR="00733DAC" w:rsidRPr="004F1A7E">
        <w:rPr>
          <w:rFonts w:ascii="Arial" w:hAnsi="Arial" w:cs="Arial"/>
        </w:rPr>
        <w:t>,</w:t>
      </w:r>
      <w:r w:rsidRPr="004F1A7E">
        <w:rPr>
          <w:rFonts w:ascii="Arial" w:hAnsi="Arial" w:cs="Arial"/>
        </w:rPr>
        <w:t xml:space="preserve"> díla Objednatelem.</w:t>
      </w:r>
    </w:p>
    <w:p w14:paraId="263C3848" w14:textId="77777777" w:rsidR="00507F02" w:rsidRPr="004F1A7E" w:rsidRDefault="00507F02" w:rsidP="006B0F65">
      <w:pPr>
        <w:pStyle w:val="Odstavecseseznamem"/>
        <w:numPr>
          <w:ilvl w:val="0"/>
          <w:numId w:val="14"/>
        </w:numPr>
        <w:spacing w:after="120"/>
        <w:ind w:left="426" w:hanging="426"/>
        <w:jc w:val="both"/>
        <w:rPr>
          <w:rFonts w:ascii="Arial" w:hAnsi="Arial" w:cs="Arial"/>
        </w:rPr>
      </w:pPr>
      <w:r w:rsidRPr="004F1A7E">
        <w:rPr>
          <w:rFonts w:ascii="Arial" w:hAnsi="Arial" w:cs="Arial"/>
        </w:rPr>
        <w:t>Zhotovitel nese odpovědnost původce odpadů a zavazuje se nezpůsobit únik ropných, toxických či jiných škodlivých látek na stavbě.</w:t>
      </w:r>
    </w:p>
    <w:p w14:paraId="6F47EF2E" w14:textId="77777777" w:rsidR="00507F02" w:rsidRPr="004F1A7E" w:rsidRDefault="00507F02" w:rsidP="006B0F65">
      <w:pPr>
        <w:pStyle w:val="Odstavecseseznamem"/>
        <w:numPr>
          <w:ilvl w:val="0"/>
          <w:numId w:val="14"/>
        </w:numPr>
        <w:ind w:left="425" w:hanging="425"/>
        <w:jc w:val="both"/>
        <w:rPr>
          <w:rFonts w:ascii="Arial" w:hAnsi="Arial" w:cs="Arial"/>
        </w:rPr>
      </w:pPr>
      <w:r w:rsidRPr="004F1A7E">
        <w:rPr>
          <w:rFonts w:ascii="Arial" w:hAnsi="Arial" w:cs="Arial"/>
        </w:rPr>
        <w:t>Zhotovitel je povinen nahradit v plné výši škodu, která vznikla při realizaci díla v souvislosti nebo jako důsledek porušení povinností a závazků Zhotovitele dle této Smlouvy.</w:t>
      </w:r>
    </w:p>
    <w:p w14:paraId="51C150DB" w14:textId="0047BFA3" w:rsidR="00EC3662" w:rsidRPr="004F1A7E" w:rsidRDefault="00EC3662" w:rsidP="00507F02">
      <w:pPr>
        <w:jc w:val="both"/>
        <w:rPr>
          <w:rFonts w:ascii="Arial" w:hAnsi="Arial" w:cs="Arial"/>
        </w:rPr>
      </w:pPr>
    </w:p>
    <w:p w14:paraId="5B8F7261" w14:textId="77777777" w:rsidR="00EC3662" w:rsidRPr="004F1A7E" w:rsidRDefault="00EC3662" w:rsidP="00507F02">
      <w:pPr>
        <w:jc w:val="both"/>
        <w:rPr>
          <w:rFonts w:ascii="Arial" w:hAnsi="Arial" w:cs="Arial"/>
        </w:rPr>
      </w:pPr>
    </w:p>
    <w:p w14:paraId="2F9CEFDD" w14:textId="77777777" w:rsidR="00507F02" w:rsidRPr="004F1A7E" w:rsidRDefault="00507F02" w:rsidP="00507F02">
      <w:pPr>
        <w:jc w:val="center"/>
        <w:rPr>
          <w:rFonts w:ascii="Arial" w:hAnsi="Arial" w:cs="Arial"/>
          <w:b/>
        </w:rPr>
      </w:pPr>
      <w:r w:rsidRPr="004F1A7E">
        <w:rPr>
          <w:rFonts w:ascii="Arial" w:hAnsi="Arial" w:cs="Arial"/>
          <w:b/>
        </w:rPr>
        <w:t>Článek IX.</w:t>
      </w:r>
    </w:p>
    <w:p w14:paraId="32AAACC8" w14:textId="77777777" w:rsidR="00507F02" w:rsidRPr="004F1A7E" w:rsidRDefault="00507F02" w:rsidP="00507F02">
      <w:pPr>
        <w:spacing w:after="120"/>
        <w:jc w:val="center"/>
        <w:rPr>
          <w:rFonts w:ascii="Arial" w:hAnsi="Arial" w:cs="Arial"/>
        </w:rPr>
      </w:pPr>
      <w:r w:rsidRPr="004F1A7E">
        <w:rPr>
          <w:rFonts w:ascii="Arial" w:hAnsi="Arial" w:cs="Arial"/>
          <w:b/>
        </w:rPr>
        <w:t>Pojištění</w:t>
      </w:r>
    </w:p>
    <w:p w14:paraId="58B330AC" w14:textId="59C0D505" w:rsidR="00507F02" w:rsidRPr="004F1A7E" w:rsidRDefault="00507F02" w:rsidP="006B0F65">
      <w:pPr>
        <w:pStyle w:val="Odstavecseseznamem"/>
        <w:numPr>
          <w:ilvl w:val="0"/>
          <w:numId w:val="15"/>
        </w:numPr>
        <w:spacing w:after="120"/>
        <w:ind w:left="426" w:hanging="426"/>
        <w:jc w:val="both"/>
        <w:rPr>
          <w:rFonts w:ascii="Arial" w:hAnsi="Arial" w:cs="Arial"/>
        </w:rPr>
      </w:pPr>
      <w:r w:rsidRPr="004F1A7E">
        <w:rPr>
          <w:rFonts w:ascii="Arial" w:hAnsi="Arial" w:cs="Arial"/>
        </w:rPr>
        <w:t xml:space="preserve">Zhotovitel se zavazuje sjednat a po dobu </w:t>
      </w:r>
      <w:r w:rsidR="00856555" w:rsidRPr="004F1A7E">
        <w:rPr>
          <w:rFonts w:ascii="Arial" w:hAnsi="Arial" w:cs="Arial"/>
        </w:rPr>
        <w:t xml:space="preserve">účinnosti </w:t>
      </w:r>
      <w:r w:rsidRPr="004F1A7E">
        <w:rPr>
          <w:rFonts w:ascii="Arial" w:hAnsi="Arial" w:cs="Arial"/>
        </w:rPr>
        <w:t xml:space="preserve">této Smlouvy </w:t>
      </w:r>
      <w:r w:rsidR="00856555" w:rsidRPr="004F1A7E">
        <w:rPr>
          <w:rFonts w:ascii="Arial" w:hAnsi="Arial" w:cs="Arial"/>
        </w:rPr>
        <w:t xml:space="preserve">udržovat </w:t>
      </w:r>
      <w:r w:rsidRPr="004F1A7E">
        <w:rPr>
          <w:rFonts w:ascii="Arial" w:hAnsi="Arial" w:cs="Arial"/>
        </w:rPr>
        <w:t>pojištění odpovědnosti za škodu, jakož i platit řádně a včas příslušné pojistné.</w:t>
      </w:r>
    </w:p>
    <w:p w14:paraId="6D5F2347" w14:textId="34BF8D57" w:rsidR="00507F02" w:rsidRPr="004F1A7E" w:rsidRDefault="00507F02" w:rsidP="006B0F65">
      <w:pPr>
        <w:pStyle w:val="Odstavecseseznamem"/>
        <w:numPr>
          <w:ilvl w:val="0"/>
          <w:numId w:val="15"/>
        </w:numPr>
        <w:spacing w:after="120"/>
        <w:ind w:left="426" w:hanging="426"/>
        <w:jc w:val="both"/>
        <w:rPr>
          <w:rFonts w:ascii="Arial" w:hAnsi="Arial" w:cs="Arial"/>
        </w:rPr>
      </w:pPr>
      <w:r w:rsidRPr="004F1A7E">
        <w:rPr>
          <w:rFonts w:ascii="Arial" w:hAnsi="Arial" w:cs="Arial"/>
        </w:rPr>
        <w:t>Uvedené pojištění musí být sjednáno pro případ odpovědnosti Zhotovitele za škodu, která může nastat v souvislosti s</w:t>
      </w:r>
      <w:r w:rsidR="008B559F" w:rsidRPr="004F1A7E">
        <w:rPr>
          <w:rFonts w:ascii="Arial" w:hAnsi="Arial" w:cs="Arial"/>
        </w:rPr>
        <w:t> plněním závazků</w:t>
      </w:r>
      <w:r w:rsidR="00C67803" w:rsidRPr="004F1A7E">
        <w:rPr>
          <w:rFonts w:ascii="Arial" w:hAnsi="Arial" w:cs="Arial"/>
        </w:rPr>
        <w:t xml:space="preserve"> </w:t>
      </w:r>
      <w:r w:rsidR="008B559F" w:rsidRPr="004F1A7E">
        <w:rPr>
          <w:rFonts w:ascii="Arial" w:hAnsi="Arial" w:cs="Arial"/>
        </w:rPr>
        <w:t>Zhotovitele</w:t>
      </w:r>
      <w:r w:rsidRPr="004F1A7E">
        <w:rPr>
          <w:rFonts w:ascii="Arial" w:hAnsi="Arial" w:cs="Arial"/>
        </w:rPr>
        <w:t xml:space="preserve"> dle této Smlouvy. Pojištění musí být sjednáno zejména jako pojištění odpovědnosti za škody na věcech, majetku a zdraví s pojistnou částkou ne nižší než 5 000 000 Kč (slovy: pět milionů korun českých).</w:t>
      </w:r>
    </w:p>
    <w:p w14:paraId="59D224CA" w14:textId="48C0729C" w:rsidR="00D6485D" w:rsidRPr="004F1A7E" w:rsidRDefault="00507F02" w:rsidP="00F82E8E">
      <w:pPr>
        <w:pStyle w:val="Odstavecseseznamem"/>
        <w:numPr>
          <w:ilvl w:val="0"/>
          <w:numId w:val="15"/>
        </w:numPr>
        <w:spacing w:after="120"/>
        <w:ind w:left="425" w:hanging="425"/>
        <w:jc w:val="both"/>
        <w:rPr>
          <w:rFonts w:ascii="Arial" w:hAnsi="Arial" w:cs="Arial"/>
        </w:rPr>
      </w:pPr>
      <w:r w:rsidRPr="004F1A7E">
        <w:rPr>
          <w:rFonts w:ascii="Arial" w:hAnsi="Arial" w:cs="Arial"/>
        </w:rPr>
        <w:t>Zhotovitel se zavazuje bez zbytečného odkladu předložit Objednateli na jeho výzvu příslušnou pojistku či jiný písemný doklad potvrzující uzavření příslušného pojištění</w:t>
      </w:r>
      <w:r w:rsidR="00300CDE" w:rsidRPr="004F1A7E">
        <w:rPr>
          <w:rFonts w:ascii="Arial" w:hAnsi="Arial" w:cs="Arial"/>
        </w:rPr>
        <w:t>.</w:t>
      </w:r>
    </w:p>
    <w:p w14:paraId="75D9511A" w14:textId="339E23F0" w:rsidR="00507F02" w:rsidRPr="004F1A7E" w:rsidRDefault="00F82E8E" w:rsidP="0053381A">
      <w:pPr>
        <w:pStyle w:val="Odstavecseseznamem"/>
        <w:numPr>
          <w:ilvl w:val="0"/>
          <w:numId w:val="15"/>
        </w:numPr>
        <w:ind w:left="425" w:hanging="425"/>
        <w:jc w:val="both"/>
        <w:rPr>
          <w:rFonts w:ascii="Arial" w:hAnsi="Arial" w:cs="Arial"/>
        </w:rPr>
      </w:pPr>
      <w:r w:rsidRPr="004F1A7E">
        <w:rPr>
          <w:rFonts w:ascii="Arial" w:hAnsi="Arial" w:cs="Arial"/>
        </w:rPr>
        <w:t>Existence pojištění a případné pojistné plnění z pojistné smlouvy nezprošťuje Zhotovitele povinnosti nahradit škodu, za kterou dle této Smlouvy a právních předpisů odpovídá, a která přesahuje vyplacené pojistné plnění či nebude pojištěním kryta.</w:t>
      </w:r>
    </w:p>
    <w:p w14:paraId="2D094B75" w14:textId="77777777" w:rsidR="00507F02" w:rsidRPr="004F1A7E" w:rsidRDefault="00507F02" w:rsidP="0053381A">
      <w:pPr>
        <w:pStyle w:val="Normlnweb"/>
        <w:spacing w:before="0" w:after="0"/>
        <w:jc w:val="both"/>
        <w:rPr>
          <w:rFonts w:ascii="Arial" w:hAnsi="Arial" w:cs="Arial"/>
          <w:sz w:val="20"/>
          <w:szCs w:val="20"/>
        </w:rPr>
      </w:pPr>
    </w:p>
    <w:p w14:paraId="0C32E0C7" w14:textId="77777777" w:rsidR="00177B1D" w:rsidRPr="004F1A7E" w:rsidRDefault="00177B1D">
      <w:pPr>
        <w:pStyle w:val="Zkladntextodsazen"/>
        <w:spacing w:after="0"/>
        <w:ind w:left="0"/>
        <w:jc w:val="center"/>
        <w:rPr>
          <w:rFonts w:ascii="Arial" w:hAnsi="Arial" w:cs="Arial"/>
          <w:b/>
        </w:rPr>
      </w:pPr>
    </w:p>
    <w:p w14:paraId="58A08877" w14:textId="6908A871" w:rsidR="00507F02" w:rsidRPr="004F1A7E" w:rsidRDefault="00507F02" w:rsidP="00507F02">
      <w:pPr>
        <w:pStyle w:val="Zkladntextodsazen"/>
        <w:spacing w:after="0"/>
        <w:ind w:left="0"/>
        <w:jc w:val="center"/>
        <w:rPr>
          <w:rFonts w:ascii="Arial" w:hAnsi="Arial" w:cs="Arial"/>
          <w:b/>
        </w:rPr>
      </w:pPr>
      <w:r w:rsidRPr="004F1A7E">
        <w:rPr>
          <w:rFonts w:ascii="Arial" w:hAnsi="Arial" w:cs="Arial"/>
          <w:b/>
        </w:rPr>
        <w:t>Článek X.</w:t>
      </w:r>
    </w:p>
    <w:p w14:paraId="21A02994" w14:textId="77777777" w:rsidR="00507F02" w:rsidRPr="004F1A7E" w:rsidRDefault="00507F02" w:rsidP="00507F02">
      <w:pPr>
        <w:pStyle w:val="Zkladntextodsazen"/>
        <w:ind w:left="0"/>
        <w:jc w:val="center"/>
        <w:rPr>
          <w:rFonts w:ascii="Arial" w:hAnsi="Arial" w:cs="Arial"/>
          <w:b/>
        </w:rPr>
      </w:pPr>
      <w:r w:rsidRPr="004F1A7E">
        <w:rPr>
          <w:rFonts w:ascii="Arial" w:hAnsi="Arial" w:cs="Arial"/>
          <w:b/>
        </w:rPr>
        <w:t>Sankční ujednání</w:t>
      </w:r>
    </w:p>
    <w:p w14:paraId="1867DF45" w14:textId="0D16B16E" w:rsidR="00507F02" w:rsidRPr="004F1A7E" w:rsidRDefault="00322A36"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Při</w:t>
      </w:r>
      <w:r w:rsidR="00507F02" w:rsidRPr="004F1A7E">
        <w:rPr>
          <w:rFonts w:ascii="Arial" w:hAnsi="Arial" w:cs="Arial"/>
          <w:sz w:val="20"/>
          <w:szCs w:val="20"/>
        </w:rPr>
        <w:t xml:space="preserve"> prodlení Zhotovitele s</w:t>
      </w:r>
      <w:r w:rsidRPr="004F1A7E">
        <w:rPr>
          <w:rFonts w:ascii="Arial" w:hAnsi="Arial" w:cs="Arial"/>
          <w:sz w:val="20"/>
          <w:szCs w:val="20"/>
        </w:rPr>
        <w:t>e splněním některého z</w:t>
      </w:r>
      <w:r w:rsidR="00507F02" w:rsidRPr="004F1A7E">
        <w:rPr>
          <w:rFonts w:ascii="Arial" w:hAnsi="Arial" w:cs="Arial"/>
          <w:sz w:val="20"/>
          <w:szCs w:val="20"/>
        </w:rPr>
        <w:t xml:space="preserve"> termín</w:t>
      </w:r>
      <w:r w:rsidRPr="004F1A7E">
        <w:rPr>
          <w:rFonts w:ascii="Arial" w:hAnsi="Arial" w:cs="Arial"/>
          <w:sz w:val="20"/>
          <w:szCs w:val="20"/>
        </w:rPr>
        <w:t>ů</w:t>
      </w:r>
      <w:r w:rsidR="00507F02" w:rsidRPr="004F1A7E">
        <w:rPr>
          <w:rFonts w:ascii="Arial" w:hAnsi="Arial" w:cs="Arial"/>
          <w:sz w:val="20"/>
          <w:szCs w:val="20"/>
        </w:rPr>
        <w:t xml:space="preserve"> uveden</w:t>
      </w:r>
      <w:r w:rsidRPr="004F1A7E">
        <w:rPr>
          <w:rFonts w:ascii="Arial" w:hAnsi="Arial" w:cs="Arial"/>
          <w:sz w:val="20"/>
          <w:szCs w:val="20"/>
        </w:rPr>
        <w:t>ých</w:t>
      </w:r>
      <w:r w:rsidR="00507F02" w:rsidRPr="004F1A7E">
        <w:rPr>
          <w:rFonts w:ascii="Arial" w:hAnsi="Arial" w:cs="Arial"/>
          <w:sz w:val="20"/>
          <w:szCs w:val="20"/>
        </w:rPr>
        <w:t xml:space="preserve"> v </w:t>
      </w:r>
      <w:r w:rsidR="00207797" w:rsidRPr="004F1A7E">
        <w:rPr>
          <w:rFonts w:ascii="Arial" w:hAnsi="Arial" w:cs="Arial"/>
          <w:sz w:val="20"/>
          <w:szCs w:val="20"/>
        </w:rPr>
        <w:t>Č</w:t>
      </w:r>
      <w:r w:rsidR="00507F02" w:rsidRPr="004F1A7E">
        <w:rPr>
          <w:rFonts w:ascii="Arial" w:hAnsi="Arial" w:cs="Arial"/>
          <w:sz w:val="20"/>
          <w:szCs w:val="20"/>
        </w:rPr>
        <w:t xml:space="preserve">lánku II. odst. 2. </w:t>
      </w:r>
      <w:r w:rsidR="005F39FF">
        <w:rPr>
          <w:rFonts w:ascii="Arial" w:hAnsi="Arial" w:cs="Arial"/>
          <w:sz w:val="20"/>
          <w:szCs w:val="20"/>
        </w:rPr>
        <w:t xml:space="preserve">v </w:t>
      </w:r>
      <w:r w:rsidRPr="004F1A7E">
        <w:rPr>
          <w:rFonts w:ascii="Arial" w:hAnsi="Arial" w:cs="Arial"/>
          <w:sz w:val="20"/>
          <w:szCs w:val="20"/>
        </w:rPr>
        <w:t>bod</w:t>
      </w:r>
      <w:r w:rsidR="00E7688A" w:rsidRPr="004F1A7E">
        <w:rPr>
          <w:rFonts w:ascii="Arial" w:hAnsi="Arial" w:cs="Arial"/>
          <w:sz w:val="20"/>
          <w:szCs w:val="20"/>
        </w:rPr>
        <w:t>ech</w:t>
      </w:r>
      <w:r w:rsidRPr="004F1A7E">
        <w:rPr>
          <w:rFonts w:ascii="Arial" w:hAnsi="Arial" w:cs="Arial"/>
          <w:sz w:val="20"/>
          <w:szCs w:val="20"/>
        </w:rPr>
        <w:t xml:space="preserve"> 2.2</w:t>
      </w:r>
      <w:r w:rsidR="00B27AA7" w:rsidRPr="004F1A7E">
        <w:rPr>
          <w:rFonts w:ascii="Arial" w:hAnsi="Arial" w:cs="Arial"/>
          <w:sz w:val="20"/>
          <w:szCs w:val="20"/>
        </w:rPr>
        <w:t xml:space="preserve"> </w:t>
      </w:r>
      <w:r w:rsidR="00461B5D">
        <w:rPr>
          <w:rFonts w:ascii="Arial" w:hAnsi="Arial" w:cs="Arial"/>
          <w:sz w:val="20"/>
          <w:szCs w:val="20"/>
        </w:rPr>
        <w:t xml:space="preserve">a </w:t>
      </w:r>
      <w:r w:rsidRPr="004F1A7E">
        <w:rPr>
          <w:rFonts w:ascii="Arial" w:hAnsi="Arial" w:cs="Arial"/>
          <w:sz w:val="20"/>
          <w:szCs w:val="20"/>
        </w:rPr>
        <w:t>2.4</w:t>
      </w:r>
      <w:r w:rsidR="00B27AA7" w:rsidRPr="004F1A7E">
        <w:rPr>
          <w:rFonts w:ascii="Arial" w:hAnsi="Arial" w:cs="Arial"/>
          <w:sz w:val="20"/>
          <w:szCs w:val="20"/>
        </w:rPr>
        <w:t>.</w:t>
      </w:r>
      <w:r w:rsidRPr="004F1A7E">
        <w:rPr>
          <w:rFonts w:ascii="Arial" w:hAnsi="Arial" w:cs="Arial"/>
          <w:sz w:val="20"/>
          <w:szCs w:val="20"/>
        </w:rPr>
        <w:t xml:space="preserve"> </w:t>
      </w:r>
      <w:r w:rsidR="00507F02" w:rsidRPr="004F1A7E">
        <w:rPr>
          <w:rFonts w:ascii="Arial" w:hAnsi="Arial" w:cs="Arial"/>
          <w:sz w:val="20"/>
          <w:szCs w:val="20"/>
        </w:rPr>
        <w:t xml:space="preserve">této Smlouvy, je Zhotovitel povinen zaplatit Objednateli </w:t>
      </w:r>
      <w:r w:rsidR="00EC6771" w:rsidRPr="004F1A7E">
        <w:rPr>
          <w:rFonts w:ascii="Arial" w:hAnsi="Arial" w:cs="Arial"/>
          <w:sz w:val="20"/>
          <w:szCs w:val="20"/>
        </w:rPr>
        <w:t xml:space="preserve">v každém jednotlivém případě prodlení </w:t>
      </w:r>
      <w:r w:rsidR="00507F02" w:rsidRPr="004F1A7E">
        <w:rPr>
          <w:rFonts w:ascii="Arial" w:hAnsi="Arial" w:cs="Arial"/>
          <w:sz w:val="20"/>
          <w:szCs w:val="20"/>
        </w:rPr>
        <w:t>smluvní pokutu ve výši</w:t>
      </w:r>
      <w:r w:rsidRPr="004F1A7E">
        <w:rPr>
          <w:rFonts w:ascii="Arial" w:hAnsi="Arial" w:cs="Arial"/>
          <w:sz w:val="20"/>
          <w:szCs w:val="20"/>
        </w:rPr>
        <w:t xml:space="preserve"> </w:t>
      </w:r>
      <w:r w:rsidR="00507F02" w:rsidRPr="004F1A7E">
        <w:rPr>
          <w:rFonts w:ascii="Arial" w:hAnsi="Arial" w:cs="Arial"/>
          <w:sz w:val="20"/>
          <w:szCs w:val="20"/>
        </w:rPr>
        <w:t>3 000 Kč (slovy: tři tisíce korun českých) za každý, i započatý, den prodlení.</w:t>
      </w:r>
    </w:p>
    <w:p w14:paraId="60B9AD0B" w14:textId="1E886973" w:rsidR="000469AD" w:rsidRPr="004F1A7E" w:rsidRDefault="00507F02"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 xml:space="preserve">V případě prodlení Zhotovitele s řádným odstraněním vad díla zaznamenaných v předávacím protokolu </w:t>
      </w:r>
      <w:r w:rsidR="000469AD" w:rsidRPr="004F1A7E">
        <w:rPr>
          <w:rFonts w:ascii="Arial" w:hAnsi="Arial" w:cs="Arial"/>
          <w:sz w:val="20"/>
          <w:szCs w:val="20"/>
        </w:rPr>
        <w:t xml:space="preserve">(viz </w:t>
      </w:r>
      <w:r w:rsidR="00000E0A" w:rsidRPr="004F1A7E">
        <w:rPr>
          <w:rFonts w:ascii="Arial" w:hAnsi="Arial" w:cs="Arial"/>
          <w:sz w:val="20"/>
          <w:szCs w:val="20"/>
        </w:rPr>
        <w:t>Č</w:t>
      </w:r>
      <w:r w:rsidR="000469AD" w:rsidRPr="004F1A7E">
        <w:rPr>
          <w:rFonts w:ascii="Arial" w:hAnsi="Arial" w:cs="Arial"/>
          <w:sz w:val="20"/>
          <w:szCs w:val="20"/>
        </w:rPr>
        <w:t xml:space="preserve">l. </w:t>
      </w:r>
      <w:r w:rsidR="00760FC0" w:rsidRPr="004F1A7E">
        <w:rPr>
          <w:rFonts w:ascii="Arial" w:hAnsi="Arial" w:cs="Arial"/>
          <w:sz w:val="20"/>
          <w:szCs w:val="20"/>
        </w:rPr>
        <w:t>V</w:t>
      </w:r>
      <w:r w:rsidR="000469AD" w:rsidRPr="004F1A7E">
        <w:rPr>
          <w:rFonts w:ascii="Arial" w:hAnsi="Arial" w:cs="Arial"/>
          <w:sz w:val="20"/>
          <w:szCs w:val="20"/>
        </w:rPr>
        <w:t xml:space="preserve">. odst. </w:t>
      </w:r>
      <w:r w:rsidR="00760FC0" w:rsidRPr="004F1A7E">
        <w:rPr>
          <w:rFonts w:ascii="Arial" w:hAnsi="Arial" w:cs="Arial"/>
          <w:sz w:val="20"/>
          <w:szCs w:val="20"/>
        </w:rPr>
        <w:t>4.</w:t>
      </w:r>
      <w:r w:rsidR="000469AD" w:rsidRPr="004F1A7E">
        <w:rPr>
          <w:rFonts w:ascii="Arial" w:hAnsi="Arial" w:cs="Arial"/>
          <w:sz w:val="20"/>
          <w:szCs w:val="20"/>
        </w:rPr>
        <w:t xml:space="preserve"> této Smlouvy) </w:t>
      </w:r>
      <w:r w:rsidRPr="004F1A7E">
        <w:rPr>
          <w:rFonts w:ascii="Arial" w:hAnsi="Arial" w:cs="Arial"/>
          <w:sz w:val="20"/>
          <w:szCs w:val="20"/>
        </w:rPr>
        <w:t>je Zhotovitel povinen zaplatit Objednateli smluvní pokutu ve výši 2 000 Kč (slovy: dva tisíce korun českých) za každý, i započatý, den prodlení.</w:t>
      </w:r>
    </w:p>
    <w:p w14:paraId="63ED1F00" w14:textId="70C37214" w:rsidR="00507F02" w:rsidRPr="004F1A7E" w:rsidRDefault="000469AD"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 xml:space="preserve">V případě prodlení Zhotovitele s nástupem na odstranění reklamovaných vad v záruční době je Zhotovitel povinen zaplatit </w:t>
      </w:r>
      <w:r w:rsidR="00864899" w:rsidRPr="004F1A7E">
        <w:rPr>
          <w:rFonts w:ascii="Arial" w:hAnsi="Arial" w:cs="Arial"/>
          <w:sz w:val="20"/>
          <w:szCs w:val="20"/>
        </w:rPr>
        <w:t>O</w:t>
      </w:r>
      <w:r w:rsidRPr="004F1A7E">
        <w:rPr>
          <w:rFonts w:ascii="Arial" w:hAnsi="Arial" w:cs="Arial"/>
          <w:sz w:val="20"/>
          <w:szCs w:val="20"/>
        </w:rPr>
        <w:t>bjednateli smluvní pokutu ve výši 1</w:t>
      </w:r>
      <w:r w:rsidR="00461B5D">
        <w:rPr>
          <w:rFonts w:ascii="Arial" w:hAnsi="Arial" w:cs="Arial"/>
          <w:sz w:val="20"/>
          <w:szCs w:val="20"/>
        </w:rPr>
        <w:t xml:space="preserve"> </w:t>
      </w:r>
      <w:r w:rsidRPr="004F1A7E">
        <w:rPr>
          <w:rFonts w:ascii="Arial" w:hAnsi="Arial" w:cs="Arial"/>
          <w:sz w:val="20"/>
          <w:szCs w:val="20"/>
        </w:rPr>
        <w:t xml:space="preserve">000 Kč (slovy: jeden tisíc korun českých) za každý takovýto případ a </w:t>
      </w:r>
      <w:r w:rsidR="00206EB2" w:rsidRPr="004F1A7E">
        <w:rPr>
          <w:rFonts w:ascii="Arial" w:hAnsi="Arial" w:cs="Arial"/>
          <w:sz w:val="20"/>
          <w:szCs w:val="20"/>
        </w:rPr>
        <w:t xml:space="preserve">za každý i započatý den prodlení. Smluvní pokutu ve stejné výši uhradí Zhotovitel také v případě prodlení s plněním sjednaného termínu </w:t>
      </w:r>
      <w:r w:rsidR="004F2679" w:rsidRPr="004F1A7E">
        <w:rPr>
          <w:rFonts w:ascii="Arial" w:hAnsi="Arial" w:cs="Arial"/>
          <w:sz w:val="20"/>
          <w:szCs w:val="20"/>
        </w:rPr>
        <w:t xml:space="preserve">odstranění </w:t>
      </w:r>
      <w:r w:rsidR="00206EB2" w:rsidRPr="004F1A7E">
        <w:rPr>
          <w:rFonts w:ascii="Arial" w:hAnsi="Arial" w:cs="Arial"/>
          <w:sz w:val="20"/>
          <w:szCs w:val="20"/>
        </w:rPr>
        <w:t>vad reklamovaných v záruční době, a to za každý případ a kalendářní den prodlení.</w:t>
      </w:r>
    </w:p>
    <w:p w14:paraId="1ACB210A" w14:textId="5E4FEF57" w:rsidR="00507F02" w:rsidRPr="005E3BD7" w:rsidRDefault="00507F02" w:rsidP="00481516">
      <w:pPr>
        <w:pStyle w:val="Normlnweb"/>
        <w:numPr>
          <w:ilvl w:val="0"/>
          <w:numId w:val="16"/>
        </w:numPr>
        <w:spacing w:before="0" w:after="120"/>
        <w:ind w:left="426" w:hanging="426"/>
        <w:jc w:val="both"/>
        <w:rPr>
          <w:rFonts w:ascii="Arial" w:hAnsi="Arial" w:cs="Arial"/>
          <w:sz w:val="20"/>
          <w:szCs w:val="20"/>
        </w:rPr>
      </w:pPr>
      <w:r w:rsidRPr="001C6245">
        <w:rPr>
          <w:rFonts w:ascii="Arial" w:hAnsi="Arial" w:cs="Arial"/>
          <w:sz w:val="20"/>
          <w:szCs w:val="20"/>
        </w:rPr>
        <w:t>V případě nesplnění závazku a povinnosti Zhotovitele uvedených v </w:t>
      </w:r>
      <w:r w:rsidR="00D34C37" w:rsidRPr="001C6245">
        <w:rPr>
          <w:rFonts w:ascii="Arial" w:hAnsi="Arial" w:cs="Arial"/>
          <w:sz w:val="20"/>
          <w:szCs w:val="20"/>
        </w:rPr>
        <w:t>Č</w:t>
      </w:r>
      <w:r w:rsidRPr="001C6245">
        <w:rPr>
          <w:rFonts w:ascii="Arial" w:hAnsi="Arial" w:cs="Arial"/>
          <w:sz w:val="20"/>
          <w:szCs w:val="20"/>
        </w:rPr>
        <w:t>lánku IX. odst. 1</w:t>
      </w:r>
      <w:r w:rsidR="00206EB2" w:rsidRPr="001C6245">
        <w:rPr>
          <w:rFonts w:ascii="Arial" w:hAnsi="Arial" w:cs="Arial"/>
          <w:sz w:val="20"/>
          <w:szCs w:val="20"/>
        </w:rPr>
        <w:t>.</w:t>
      </w:r>
      <w:r w:rsidRPr="001C6245">
        <w:rPr>
          <w:rFonts w:ascii="Arial" w:hAnsi="Arial" w:cs="Arial"/>
          <w:sz w:val="20"/>
          <w:szCs w:val="20"/>
        </w:rPr>
        <w:t xml:space="preserve"> a 2</w:t>
      </w:r>
      <w:r w:rsidR="00206EB2" w:rsidRPr="001C6245">
        <w:rPr>
          <w:rFonts w:ascii="Arial" w:hAnsi="Arial" w:cs="Arial"/>
          <w:sz w:val="20"/>
          <w:szCs w:val="20"/>
        </w:rPr>
        <w:t>.</w:t>
      </w:r>
      <w:r w:rsidRPr="001C6245">
        <w:rPr>
          <w:rFonts w:ascii="Arial" w:hAnsi="Arial" w:cs="Arial"/>
          <w:sz w:val="20"/>
          <w:szCs w:val="20"/>
        </w:rPr>
        <w:t xml:space="preserve"> této Smlouvy je Objednatel oprávněn mu vyúčtovat smluvní pokutu ve výši 10 000 Kč (slovy: deset tisíc korun českých), a to za každý den, kdy předmětné pojištění uzavřeno neměl. V případě nesplnění závazku Zhotovitele uvedeného v odst. 3. citovaného </w:t>
      </w:r>
      <w:r w:rsidR="00913896" w:rsidRPr="005E3BD7">
        <w:rPr>
          <w:rFonts w:ascii="Arial" w:hAnsi="Arial" w:cs="Arial"/>
          <w:sz w:val="20"/>
          <w:szCs w:val="20"/>
        </w:rPr>
        <w:t>Č</w:t>
      </w:r>
      <w:r w:rsidRPr="001C6245">
        <w:rPr>
          <w:rFonts w:ascii="Arial" w:hAnsi="Arial" w:cs="Arial"/>
          <w:sz w:val="20"/>
          <w:szCs w:val="20"/>
        </w:rPr>
        <w:t xml:space="preserve">lánku je Objednatel oprávněn vyúčtovat </w:t>
      </w:r>
      <w:r w:rsidRPr="005E3BD7">
        <w:rPr>
          <w:rFonts w:ascii="Arial" w:hAnsi="Arial" w:cs="Arial"/>
          <w:sz w:val="20"/>
          <w:szCs w:val="20"/>
        </w:rPr>
        <w:t>Zhotoviteli jednorázovou smluvní pokutu ve výši 5 000 Kč (slovy: pět tisíc korun českých). Zhotovitel je povinen takto vyúčtované sankční plnění na písemnou výzvu Objednatele bez zbytečného odkladu uhradit.</w:t>
      </w:r>
    </w:p>
    <w:p w14:paraId="1FC560D7" w14:textId="54BBE967" w:rsidR="00A13FC3" w:rsidRDefault="00A13FC3" w:rsidP="0053381A">
      <w:pPr>
        <w:pStyle w:val="Normlnweb"/>
        <w:numPr>
          <w:ilvl w:val="0"/>
          <w:numId w:val="16"/>
        </w:numPr>
        <w:spacing w:before="0" w:after="120"/>
        <w:ind w:left="426" w:hanging="426"/>
        <w:jc w:val="both"/>
        <w:rPr>
          <w:rFonts w:ascii="Arial" w:hAnsi="Arial" w:cs="Arial"/>
          <w:sz w:val="20"/>
          <w:szCs w:val="20"/>
        </w:rPr>
      </w:pPr>
      <w:r w:rsidRPr="004F1A7E">
        <w:rPr>
          <w:rFonts w:ascii="Arial" w:hAnsi="Arial" w:cs="Arial"/>
          <w:sz w:val="20"/>
          <w:szCs w:val="20"/>
        </w:rPr>
        <w:t>V případě nesplnění závazku a povinností Zhotovitele</w:t>
      </w:r>
      <w:r w:rsidR="00754269" w:rsidRPr="004F1A7E">
        <w:rPr>
          <w:rFonts w:ascii="Arial" w:hAnsi="Arial" w:cs="Arial"/>
          <w:sz w:val="20"/>
          <w:szCs w:val="20"/>
        </w:rPr>
        <w:t>,</w:t>
      </w:r>
      <w:r w:rsidR="006F1196" w:rsidRPr="004F1A7E">
        <w:rPr>
          <w:rFonts w:ascii="Arial" w:hAnsi="Arial" w:cs="Arial"/>
          <w:sz w:val="20"/>
          <w:szCs w:val="20"/>
        </w:rPr>
        <w:t xml:space="preserve"> </w:t>
      </w:r>
      <w:r w:rsidR="004D3EB3" w:rsidRPr="004F1A7E">
        <w:rPr>
          <w:rFonts w:ascii="Arial" w:hAnsi="Arial" w:cs="Arial"/>
          <w:sz w:val="20"/>
          <w:szCs w:val="20"/>
        </w:rPr>
        <w:t>uvedených v </w:t>
      </w:r>
      <w:r w:rsidR="00BA2C0C" w:rsidRPr="004F1A7E">
        <w:rPr>
          <w:rFonts w:ascii="Arial" w:hAnsi="Arial" w:cs="Arial"/>
          <w:sz w:val="20"/>
          <w:szCs w:val="20"/>
        </w:rPr>
        <w:t>Č</w:t>
      </w:r>
      <w:r w:rsidR="004D3EB3" w:rsidRPr="004F1A7E">
        <w:rPr>
          <w:rFonts w:ascii="Arial" w:hAnsi="Arial" w:cs="Arial"/>
          <w:sz w:val="20"/>
          <w:szCs w:val="20"/>
        </w:rPr>
        <w:t>lánku VII. odst. 9</w:t>
      </w:r>
      <w:r w:rsidR="00713D23" w:rsidRPr="004F1A7E">
        <w:rPr>
          <w:rFonts w:ascii="Arial" w:hAnsi="Arial" w:cs="Arial"/>
          <w:sz w:val="20"/>
          <w:szCs w:val="20"/>
        </w:rPr>
        <w:t>. a 11.</w:t>
      </w:r>
      <w:r w:rsidR="004D3EB3" w:rsidRPr="004F1A7E">
        <w:rPr>
          <w:rFonts w:ascii="Arial" w:hAnsi="Arial" w:cs="Arial"/>
          <w:sz w:val="20"/>
          <w:szCs w:val="20"/>
        </w:rPr>
        <w:t xml:space="preserve"> této Smlouvy (</w:t>
      </w:r>
      <w:r w:rsidR="00C06D41" w:rsidRPr="004F1A7E">
        <w:rPr>
          <w:rFonts w:ascii="Arial" w:hAnsi="Arial" w:cs="Arial"/>
          <w:sz w:val="20"/>
          <w:szCs w:val="20"/>
        </w:rPr>
        <w:t xml:space="preserve">podmínky </w:t>
      </w:r>
      <w:r w:rsidR="004D3EB3" w:rsidRPr="004F1A7E">
        <w:rPr>
          <w:rFonts w:ascii="Arial" w:hAnsi="Arial" w:cs="Arial"/>
          <w:sz w:val="20"/>
          <w:szCs w:val="20"/>
        </w:rPr>
        <w:t xml:space="preserve">havarijní služby při výpadku funkčnosti </w:t>
      </w:r>
      <w:r w:rsidR="00741D10" w:rsidRPr="004F1A7E">
        <w:rPr>
          <w:rFonts w:ascii="Arial" w:hAnsi="Arial" w:cs="Arial"/>
          <w:sz w:val="20"/>
          <w:szCs w:val="20"/>
        </w:rPr>
        <w:t>výtah</w:t>
      </w:r>
      <w:r w:rsidR="009300EA" w:rsidRPr="004F1A7E">
        <w:rPr>
          <w:rFonts w:ascii="Arial" w:hAnsi="Arial" w:cs="Arial"/>
          <w:sz w:val="20"/>
          <w:szCs w:val="20"/>
        </w:rPr>
        <w:t>u</w:t>
      </w:r>
      <w:r w:rsidR="004D3EB3" w:rsidRPr="004F1A7E">
        <w:rPr>
          <w:rFonts w:ascii="Arial" w:hAnsi="Arial" w:cs="Arial"/>
          <w:sz w:val="20"/>
          <w:szCs w:val="20"/>
        </w:rPr>
        <w:t xml:space="preserve">), je Objednatel oprávněn </w:t>
      </w:r>
      <w:r w:rsidR="00EC3662" w:rsidRPr="004F1A7E">
        <w:rPr>
          <w:rFonts w:ascii="Arial" w:hAnsi="Arial" w:cs="Arial"/>
          <w:sz w:val="20"/>
          <w:szCs w:val="20"/>
        </w:rPr>
        <w:t>Zhotoviteli</w:t>
      </w:r>
      <w:r w:rsidR="004D3EB3" w:rsidRPr="004F1A7E">
        <w:rPr>
          <w:rFonts w:ascii="Arial" w:hAnsi="Arial" w:cs="Arial"/>
          <w:sz w:val="20"/>
          <w:szCs w:val="20"/>
        </w:rPr>
        <w:t xml:space="preserve"> vyúčtovat smluvní pokutu ve výši 10 000 Kč (slovy: deset tisíc korun českých), a to za každý jednotlivý případ</w:t>
      </w:r>
      <w:r w:rsidR="00EC3662" w:rsidRPr="004F1A7E">
        <w:rPr>
          <w:rFonts w:ascii="Arial" w:hAnsi="Arial" w:cs="Arial"/>
          <w:sz w:val="20"/>
          <w:szCs w:val="20"/>
        </w:rPr>
        <w:t xml:space="preserve"> porušení</w:t>
      </w:r>
      <w:r w:rsidR="004D3EB3" w:rsidRPr="004F1A7E">
        <w:rPr>
          <w:rFonts w:ascii="Arial" w:hAnsi="Arial" w:cs="Arial"/>
          <w:sz w:val="20"/>
          <w:szCs w:val="20"/>
        </w:rPr>
        <w:t>.</w:t>
      </w:r>
    </w:p>
    <w:p w14:paraId="47F60256" w14:textId="16F676AA" w:rsidR="001C4F37" w:rsidRPr="009F68EC" w:rsidRDefault="001C4F37" w:rsidP="0053381A">
      <w:pPr>
        <w:pStyle w:val="Normlnweb"/>
        <w:numPr>
          <w:ilvl w:val="0"/>
          <w:numId w:val="16"/>
        </w:numPr>
        <w:spacing w:before="0" w:after="120"/>
        <w:ind w:left="426" w:hanging="426"/>
        <w:jc w:val="both"/>
        <w:rPr>
          <w:rFonts w:ascii="Arial" w:hAnsi="Arial" w:cs="Arial"/>
          <w:sz w:val="20"/>
          <w:szCs w:val="20"/>
        </w:rPr>
      </w:pPr>
      <w:r w:rsidRPr="009F68EC">
        <w:rPr>
          <w:rFonts w:ascii="Arial" w:hAnsi="Arial" w:cs="Arial"/>
          <w:sz w:val="20"/>
          <w:szCs w:val="20"/>
        </w:rPr>
        <w:t xml:space="preserve">V případě nesplnění závazku a povinností Zhotovitele, uvedených v Článku I. odst. </w:t>
      </w:r>
      <w:r w:rsidR="00965A4D">
        <w:rPr>
          <w:rFonts w:ascii="Arial" w:hAnsi="Arial" w:cs="Arial"/>
          <w:sz w:val="20"/>
          <w:szCs w:val="20"/>
        </w:rPr>
        <w:t xml:space="preserve">2. bodech </w:t>
      </w:r>
      <w:r w:rsidR="009F68EC" w:rsidRPr="009F68EC">
        <w:rPr>
          <w:rFonts w:ascii="Arial" w:hAnsi="Arial" w:cs="Arial"/>
          <w:sz w:val="20"/>
          <w:szCs w:val="20"/>
        </w:rPr>
        <w:t>2.1</w:t>
      </w:r>
      <w:r w:rsidRPr="009F68EC">
        <w:rPr>
          <w:rFonts w:ascii="Arial" w:hAnsi="Arial" w:cs="Arial"/>
          <w:sz w:val="20"/>
          <w:szCs w:val="20"/>
        </w:rPr>
        <w:t>.</w:t>
      </w:r>
      <w:r w:rsidR="009F68EC" w:rsidRPr="009F68EC">
        <w:rPr>
          <w:rFonts w:ascii="Arial" w:hAnsi="Arial" w:cs="Arial"/>
          <w:sz w:val="20"/>
          <w:szCs w:val="20"/>
        </w:rPr>
        <w:t xml:space="preserve">1., 2.1.2. a 2.1.3. </w:t>
      </w:r>
      <w:r w:rsidRPr="009F68EC">
        <w:rPr>
          <w:rFonts w:ascii="Arial" w:hAnsi="Arial" w:cs="Arial"/>
          <w:sz w:val="20"/>
          <w:szCs w:val="20"/>
        </w:rPr>
        <w:t>této Smlouvy (</w:t>
      </w:r>
      <w:r w:rsidR="009F68EC" w:rsidRPr="009F68EC">
        <w:rPr>
          <w:rFonts w:ascii="Arial" w:hAnsi="Arial" w:cs="Arial"/>
          <w:sz w:val="20"/>
          <w:szCs w:val="20"/>
        </w:rPr>
        <w:t>Servisní služby zahrnuté v paušální ceně dle Čl. II. této Smlouvy</w:t>
      </w:r>
      <w:r w:rsidRPr="009F68EC">
        <w:rPr>
          <w:rFonts w:ascii="Arial" w:hAnsi="Arial" w:cs="Arial"/>
          <w:sz w:val="20"/>
          <w:szCs w:val="20"/>
        </w:rPr>
        <w:t>), je Objednatel oprávněn Zhotoviteli vyúčtovat smluvní pokutu ve výši 10 000 Kč (slovy: deset tisíc korun českých), a to za každý jednotlivý případ porušení.</w:t>
      </w:r>
    </w:p>
    <w:p w14:paraId="7DBF2E88" w14:textId="6A056ACE" w:rsidR="00507F02" w:rsidRPr="004F1A7E" w:rsidRDefault="00507F02"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 xml:space="preserve">V případě prodlení Zhotovitele s vyklizením a vyčištěním </w:t>
      </w:r>
      <w:r w:rsidR="00717DC0" w:rsidRPr="004F1A7E">
        <w:rPr>
          <w:rFonts w:ascii="Arial" w:hAnsi="Arial" w:cs="Arial"/>
          <w:sz w:val="20"/>
          <w:szCs w:val="20"/>
        </w:rPr>
        <w:t xml:space="preserve">staveniště </w:t>
      </w:r>
      <w:r w:rsidRPr="004F1A7E">
        <w:rPr>
          <w:rFonts w:ascii="Arial" w:hAnsi="Arial" w:cs="Arial"/>
          <w:sz w:val="20"/>
          <w:szCs w:val="20"/>
        </w:rPr>
        <w:t>může Objednatel vyúčtovat Zhotoviteli smluvní pokutu ve výši 1</w:t>
      </w:r>
      <w:r w:rsidR="00740AAE" w:rsidRPr="004F1A7E">
        <w:rPr>
          <w:rFonts w:ascii="Arial" w:hAnsi="Arial" w:cs="Arial"/>
          <w:sz w:val="20"/>
          <w:szCs w:val="20"/>
        </w:rPr>
        <w:t xml:space="preserve"> </w:t>
      </w:r>
      <w:r w:rsidRPr="004F1A7E">
        <w:rPr>
          <w:rFonts w:ascii="Arial" w:hAnsi="Arial" w:cs="Arial"/>
          <w:sz w:val="20"/>
          <w:szCs w:val="20"/>
        </w:rPr>
        <w:t xml:space="preserve">000 Kč (slovy: </w:t>
      </w:r>
      <w:r w:rsidR="00206EB2" w:rsidRPr="004F1A7E">
        <w:rPr>
          <w:rFonts w:ascii="Arial" w:hAnsi="Arial" w:cs="Arial"/>
          <w:sz w:val="20"/>
          <w:szCs w:val="20"/>
        </w:rPr>
        <w:t xml:space="preserve">jeden </w:t>
      </w:r>
      <w:r w:rsidRPr="004F1A7E">
        <w:rPr>
          <w:rFonts w:ascii="Arial" w:hAnsi="Arial" w:cs="Arial"/>
          <w:sz w:val="20"/>
          <w:szCs w:val="20"/>
        </w:rPr>
        <w:t>tisíc korun českých) za každý den prodlení a Zhotovitel je povinen tuto částku uhradit.</w:t>
      </w:r>
    </w:p>
    <w:p w14:paraId="2A691690" w14:textId="42355442" w:rsidR="00507F02" w:rsidRPr="004F1A7E" w:rsidRDefault="00507F02"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lastRenderedPageBreak/>
        <w:t>Za porušení dalších povinností stanovených touto Smlouvou, včetně povinností uložených Zhotoviteli prostřednictvím zápisu v</w:t>
      </w:r>
      <w:r w:rsidR="00D119A7" w:rsidRPr="004F1A7E">
        <w:rPr>
          <w:rFonts w:ascii="Arial" w:hAnsi="Arial" w:cs="Arial"/>
          <w:sz w:val="20"/>
          <w:szCs w:val="20"/>
        </w:rPr>
        <w:t xml:space="preserve"> </w:t>
      </w:r>
      <w:r w:rsidR="00717DC0" w:rsidRPr="004F1A7E">
        <w:rPr>
          <w:rFonts w:ascii="Arial" w:hAnsi="Arial" w:cs="Arial"/>
          <w:sz w:val="20"/>
          <w:szCs w:val="20"/>
        </w:rPr>
        <w:t xml:space="preserve">stavebním </w:t>
      </w:r>
      <w:r w:rsidRPr="004F1A7E">
        <w:rPr>
          <w:rFonts w:ascii="Arial" w:hAnsi="Arial" w:cs="Arial"/>
          <w:sz w:val="20"/>
          <w:szCs w:val="20"/>
        </w:rPr>
        <w:t>deníku v souladu s </w:t>
      </w:r>
      <w:r w:rsidR="00717DC0" w:rsidRPr="004F1A7E">
        <w:rPr>
          <w:rFonts w:ascii="Arial" w:hAnsi="Arial" w:cs="Arial"/>
          <w:sz w:val="20"/>
          <w:szCs w:val="20"/>
        </w:rPr>
        <w:t>Č</w:t>
      </w:r>
      <w:r w:rsidRPr="004F1A7E">
        <w:rPr>
          <w:rFonts w:ascii="Arial" w:hAnsi="Arial" w:cs="Arial"/>
          <w:sz w:val="20"/>
          <w:szCs w:val="20"/>
        </w:rPr>
        <w:t>l. IV. odst. 1</w:t>
      </w:r>
      <w:r w:rsidR="00D119A7" w:rsidRPr="004F1A7E">
        <w:rPr>
          <w:rFonts w:ascii="Arial" w:hAnsi="Arial" w:cs="Arial"/>
          <w:sz w:val="20"/>
          <w:szCs w:val="20"/>
        </w:rPr>
        <w:t>.</w:t>
      </w:r>
      <w:r w:rsidRPr="004F1A7E">
        <w:rPr>
          <w:rFonts w:ascii="Arial" w:hAnsi="Arial" w:cs="Arial"/>
          <w:sz w:val="20"/>
          <w:szCs w:val="20"/>
        </w:rPr>
        <w:t xml:space="preserve"> této Smlouvy je Zhotovitel povinen zaplatit Objednateli smluvní pokutu ve výši 1</w:t>
      </w:r>
      <w:r w:rsidR="009300EA" w:rsidRPr="004F1A7E">
        <w:rPr>
          <w:rFonts w:ascii="Arial" w:hAnsi="Arial" w:cs="Arial"/>
          <w:sz w:val="20"/>
          <w:szCs w:val="20"/>
        </w:rPr>
        <w:t xml:space="preserve"> </w:t>
      </w:r>
      <w:r w:rsidRPr="004F1A7E">
        <w:rPr>
          <w:rFonts w:ascii="Arial" w:hAnsi="Arial" w:cs="Arial"/>
          <w:sz w:val="20"/>
          <w:szCs w:val="20"/>
        </w:rPr>
        <w:t>000 Kč (slovy: jeden tisíc korun českých) za každý jednotlivý případ porušení.</w:t>
      </w:r>
    </w:p>
    <w:p w14:paraId="795DF3D6" w14:textId="7E9D9DE9" w:rsidR="00F61A28" w:rsidRPr="004F1A7E" w:rsidRDefault="00F61A28" w:rsidP="0053381A">
      <w:pPr>
        <w:numPr>
          <w:ilvl w:val="0"/>
          <w:numId w:val="16"/>
        </w:numPr>
        <w:spacing w:after="120"/>
        <w:ind w:left="425" w:hanging="425"/>
        <w:jc w:val="both"/>
        <w:rPr>
          <w:rFonts w:ascii="Arial" w:hAnsi="Arial" w:cs="Arial"/>
        </w:rPr>
      </w:pPr>
      <w:r w:rsidRPr="004F1A7E">
        <w:rPr>
          <w:rFonts w:ascii="Arial" w:hAnsi="Arial" w:cs="Arial"/>
        </w:rPr>
        <w:t xml:space="preserve">Při nedodržení časového termínu uvedeného v odst. </w:t>
      </w:r>
      <w:r w:rsidR="00D21E3F" w:rsidRPr="004F1A7E">
        <w:rPr>
          <w:rFonts w:ascii="Arial" w:hAnsi="Arial" w:cs="Arial"/>
        </w:rPr>
        <w:t>14</w:t>
      </w:r>
      <w:r w:rsidR="002F5079" w:rsidRPr="004F1A7E">
        <w:rPr>
          <w:rFonts w:ascii="Arial" w:hAnsi="Arial" w:cs="Arial"/>
        </w:rPr>
        <w:t>.</w:t>
      </w:r>
      <w:r w:rsidRPr="004F1A7E">
        <w:rPr>
          <w:rFonts w:ascii="Arial" w:hAnsi="Arial" w:cs="Arial"/>
        </w:rPr>
        <w:t xml:space="preserve"> a </w:t>
      </w:r>
      <w:r w:rsidR="00D21E3F" w:rsidRPr="004F1A7E">
        <w:rPr>
          <w:rFonts w:ascii="Arial" w:hAnsi="Arial" w:cs="Arial"/>
        </w:rPr>
        <w:t>15</w:t>
      </w:r>
      <w:r w:rsidR="002F5079" w:rsidRPr="004F1A7E">
        <w:rPr>
          <w:rFonts w:ascii="Arial" w:hAnsi="Arial" w:cs="Arial"/>
        </w:rPr>
        <w:t>.</w:t>
      </w:r>
      <w:r w:rsidRPr="004F1A7E">
        <w:rPr>
          <w:rFonts w:ascii="Arial" w:hAnsi="Arial" w:cs="Arial"/>
        </w:rPr>
        <w:t xml:space="preserve"> Článku II. Smlouvy, je Objednatel oprávněn vyúčtovat Zhotoviteli smluvní pokutu ve </w:t>
      </w:r>
      <w:r w:rsidRPr="003418DD">
        <w:rPr>
          <w:rFonts w:ascii="Arial" w:hAnsi="Arial" w:cs="Arial"/>
        </w:rPr>
        <w:t xml:space="preserve">výši </w:t>
      </w:r>
      <w:r w:rsidRPr="005643B9">
        <w:rPr>
          <w:rFonts w:ascii="Arial" w:hAnsi="Arial" w:cs="Arial"/>
        </w:rPr>
        <w:t>500 Kč</w:t>
      </w:r>
      <w:r w:rsidRPr="004F1A7E">
        <w:rPr>
          <w:rFonts w:ascii="Arial" w:hAnsi="Arial" w:cs="Arial"/>
        </w:rPr>
        <w:t xml:space="preserve"> (slovy: pět set korun českých) za každou započatou hodinu/den prodlení a Zhotovitel je povinen tuto sankci uhradit.</w:t>
      </w:r>
    </w:p>
    <w:p w14:paraId="1C934F3B" w14:textId="0F82E07C" w:rsidR="00507F02" w:rsidRPr="004F1A7E" w:rsidRDefault="00507F02"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V případě prodlení Objednatele se zaplacením oprávněné faktury, může Zhotovitel vyúčtovat Objednateli úrok z prodlení ve výši 0,0</w:t>
      </w:r>
      <w:r w:rsidR="00D119A7" w:rsidRPr="004F1A7E">
        <w:rPr>
          <w:rFonts w:ascii="Arial" w:hAnsi="Arial" w:cs="Arial"/>
          <w:sz w:val="20"/>
          <w:szCs w:val="20"/>
        </w:rPr>
        <w:t>2</w:t>
      </w:r>
      <w:r w:rsidRPr="004F1A7E">
        <w:rPr>
          <w:rFonts w:ascii="Arial" w:hAnsi="Arial" w:cs="Arial"/>
          <w:sz w:val="20"/>
          <w:szCs w:val="20"/>
        </w:rPr>
        <w:t xml:space="preserve"> %</w:t>
      </w:r>
      <w:r w:rsidR="005F39FF">
        <w:rPr>
          <w:rFonts w:ascii="Arial" w:hAnsi="Arial" w:cs="Arial"/>
          <w:sz w:val="20"/>
          <w:szCs w:val="20"/>
        </w:rPr>
        <w:t xml:space="preserve"> (slovy: dvě setiny procenta)</w:t>
      </w:r>
      <w:r w:rsidRPr="004F1A7E">
        <w:rPr>
          <w:rFonts w:ascii="Arial" w:hAnsi="Arial" w:cs="Arial"/>
          <w:sz w:val="20"/>
          <w:szCs w:val="20"/>
        </w:rPr>
        <w:t xml:space="preserve"> z nezaplacené částky faktury za každý, i započatý, den prodlení a Objednatel je povinen tuto sankci uhradit.</w:t>
      </w:r>
    </w:p>
    <w:p w14:paraId="5A5357C2" w14:textId="39E661F4" w:rsidR="00507F02" w:rsidRPr="004F1A7E" w:rsidRDefault="00507F02"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 xml:space="preserve">Smluvní strana, které byla smluvní pokuta vyúčtována, je povinna tuto uhradit ve lhůtě 10 </w:t>
      </w:r>
      <w:r w:rsidR="00DC6D41">
        <w:rPr>
          <w:rFonts w:ascii="Arial" w:hAnsi="Arial" w:cs="Arial"/>
          <w:sz w:val="20"/>
          <w:szCs w:val="20"/>
        </w:rPr>
        <w:t xml:space="preserve">(deseti) </w:t>
      </w:r>
      <w:r w:rsidRPr="004F1A7E">
        <w:rPr>
          <w:rFonts w:ascii="Arial" w:hAnsi="Arial" w:cs="Arial"/>
          <w:sz w:val="20"/>
          <w:szCs w:val="20"/>
        </w:rPr>
        <w:t>dnů ode dne obdržení sankční faktury, nebo ve stejné lhůtě sdělit oprávněné straně své námitky.</w:t>
      </w:r>
    </w:p>
    <w:p w14:paraId="4A5A98B3" w14:textId="344A322B" w:rsidR="00507F02" w:rsidRPr="004F1A7E" w:rsidRDefault="00507F02"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Zaplacením smluvní pokuty není dotčeno právo na náhradu škody, vzniklé v důsledku porušení povinnosti zajištěné smluvní pokutou, stejně tak jako není dotčena povinnost příslušné Smluvní strany splnit své závazky dle této Smlouvy.</w:t>
      </w:r>
    </w:p>
    <w:p w14:paraId="1D737DDB" w14:textId="4B78F6D5" w:rsidR="00D119A7" w:rsidRPr="004F1A7E" w:rsidRDefault="00D119A7"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Pokud závazek provést dílo zanikne řádným ukončením díla, nezaniká nárok na smluvní pokutu, která souvisí s dřívějším porušením povinnosti.</w:t>
      </w:r>
    </w:p>
    <w:p w14:paraId="7AA2386B" w14:textId="06423203" w:rsidR="00D119A7" w:rsidRPr="004F1A7E" w:rsidRDefault="00D119A7"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348560D3" w14:textId="7B6C7FB6" w:rsidR="00D119A7" w:rsidRPr="004F1A7E" w:rsidRDefault="00950C40" w:rsidP="00481516">
      <w:pPr>
        <w:pStyle w:val="Normlnweb"/>
        <w:numPr>
          <w:ilvl w:val="0"/>
          <w:numId w:val="16"/>
        </w:numPr>
        <w:spacing w:before="0" w:after="0"/>
        <w:ind w:left="425" w:hanging="425"/>
        <w:jc w:val="both"/>
        <w:rPr>
          <w:rFonts w:ascii="Arial" w:hAnsi="Arial" w:cs="Arial"/>
          <w:sz w:val="20"/>
          <w:szCs w:val="20"/>
        </w:rPr>
      </w:pPr>
      <w:r w:rsidRPr="004F1A7E">
        <w:rPr>
          <w:rFonts w:ascii="Arial" w:hAnsi="Arial" w:cs="Arial"/>
          <w:sz w:val="20"/>
          <w:szCs w:val="20"/>
        </w:rPr>
        <w:t xml:space="preserve">Objednatel je oprávněn započíst smluvní pokuty proti pohledávce </w:t>
      </w:r>
      <w:r w:rsidR="00864899" w:rsidRPr="004F1A7E">
        <w:rPr>
          <w:rFonts w:ascii="Arial" w:hAnsi="Arial" w:cs="Arial"/>
          <w:sz w:val="20"/>
          <w:szCs w:val="20"/>
        </w:rPr>
        <w:t>Z</w:t>
      </w:r>
      <w:r w:rsidRPr="004F1A7E">
        <w:rPr>
          <w:rFonts w:ascii="Arial" w:hAnsi="Arial" w:cs="Arial"/>
          <w:sz w:val="20"/>
          <w:szCs w:val="20"/>
        </w:rPr>
        <w:t>hotovitele</w:t>
      </w:r>
      <w:r w:rsidR="00AA047F">
        <w:rPr>
          <w:rFonts w:ascii="Arial" w:hAnsi="Arial" w:cs="Arial"/>
          <w:sz w:val="20"/>
          <w:szCs w:val="20"/>
        </w:rPr>
        <w:t xml:space="preserve"> na zaplacení ceny díla</w:t>
      </w:r>
      <w:r w:rsidRPr="004F1A7E">
        <w:rPr>
          <w:rFonts w:ascii="Arial" w:hAnsi="Arial" w:cs="Arial"/>
          <w:sz w:val="20"/>
          <w:szCs w:val="20"/>
        </w:rPr>
        <w:t>.</w:t>
      </w:r>
    </w:p>
    <w:p w14:paraId="2E58E5AF" w14:textId="77777777" w:rsidR="0087017F" w:rsidRPr="004F1A7E" w:rsidRDefault="0087017F" w:rsidP="00507F02">
      <w:pPr>
        <w:pStyle w:val="Odstavecseseznamem"/>
        <w:ind w:left="426"/>
        <w:rPr>
          <w:rFonts w:ascii="Arial" w:hAnsi="Arial" w:cs="Arial"/>
        </w:rPr>
      </w:pPr>
    </w:p>
    <w:p w14:paraId="070E8F1C" w14:textId="77777777" w:rsidR="00507F02" w:rsidRPr="004F1A7E" w:rsidRDefault="00507F02" w:rsidP="00507F02">
      <w:pPr>
        <w:pStyle w:val="Zkladntextodsazen"/>
        <w:spacing w:after="0"/>
        <w:jc w:val="center"/>
        <w:rPr>
          <w:rFonts w:ascii="Arial" w:hAnsi="Arial" w:cs="Arial"/>
          <w:b/>
        </w:rPr>
      </w:pPr>
      <w:r w:rsidRPr="004F1A7E">
        <w:rPr>
          <w:rFonts w:ascii="Arial" w:hAnsi="Arial" w:cs="Arial"/>
          <w:b/>
        </w:rPr>
        <w:t>Článek XI.</w:t>
      </w:r>
    </w:p>
    <w:p w14:paraId="5494D739" w14:textId="77777777" w:rsidR="00507F02" w:rsidRPr="004F1A7E" w:rsidRDefault="00507F02" w:rsidP="00507F02">
      <w:pPr>
        <w:pStyle w:val="Zkladntextodsazen"/>
        <w:jc w:val="center"/>
        <w:rPr>
          <w:rFonts w:ascii="Arial" w:hAnsi="Arial" w:cs="Arial"/>
          <w:b/>
        </w:rPr>
      </w:pPr>
      <w:r w:rsidRPr="004F1A7E">
        <w:rPr>
          <w:rFonts w:ascii="Arial" w:hAnsi="Arial" w:cs="Arial"/>
          <w:b/>
        </w:rPr>
        <w:t>Ochrana informací, údajů a dat</w:t>
      </w:r>
    </w:p>
    <w:p w14:paraId="6D118C6E" w14:textId="076CAD10" w:rsidR="00507F02" w:rsidRPr="004F1A7E" w:rsidRDefault="00507F02" w:rsidP="006B0F65">
      <w:pPr>
        <w:pStyle w:val="Zkladntextodsazen"/>
        <w:numPr>
          <w:ilvl w:val="0"/>
          <w:numId w:val="17"/>
        </w:numPr>
        <w:suppressAutoHyphens/>
        <w:ind w:left="425" w:hanging="425"/>
        <w:jc w:val="both"/>
        <w:rPr>
          <w:rFonts w:ascii="Arial" w:hAnsi="Arial" w:cs="Arial"/>
        </w:rPr>
      </w:pPr>
      <w:r w:rsidRPr="004F1A7E">
        <w:rPr>
          <w:rFonts w:ascii="Arial" w:hAnsi="Arial" w:cs="Arial"/>
        </w:rPr>
        <w:t xml:space="preserve">Smluvní strany se zavazují uchovat v tajnosti veškeré skutečnosti, informace a údaje týkající se druhé Smluvní strany, předmětu plnění této Smlouvy nebo s předmětem plnění související. Na tyto důvěrné informace se vztahuje ochrana dle § 1730 odst. </w:t>
      </w:r>
      <w:r w:rsidR="005F39FF">
        <w:rPr>
          <w:rFonts w:ascii="Arial" w:hAnsi="Arial" w:cs="Arial"/>
        </w:rPr>
        <w:t>(</w:t>
      </w:r>
      <w:r w:rsidRPr="004F1A7E">
        <w:rPr>
          <w:rFonts w:ascii="Arial" w:hAnsi="Arial" w:cs="Arial"/>
        </w:rPr>
        <w:t>2</w:t>
      </w:r>
      <w:r w:rsidR="005F39FF">
        <w:rPr>
          <w:rFonts w:ascii="Arial" w:hAnsi="Arial" w:cs="Arial"/>
        </w:rPr>
        <w:t>)</w:t>
      </w:r>
      <w:r w:rsidRPr="004F1A7E">
        <w:rPr>
          <w:rFonts w:ascii="Arial" w:hAnsi="Arial" w:cs="Arial"/>
        </w:rPr>
        <w:t xml:space="preserve"> občanského zákoníku. </w:t>
      </w:r>
    </w:p>
    <w:p w14:paraId="55455949" w14:textId="77777777" w:rsidR="00507F02" w:rsidRPr="004F1A7E" w:rsidRDefault="00507F02" w:rsidP="006B0F65">
      <w:pPr>
        <w:pStyle w:val="Zkladntextodsazen"/>
        <w:numPr>
          <w:ilvl w:val="0"/>
          <w:numId w:val="17"/>
        </w:numPr>
        <w:suppressAutoHyphens/>
        <w:ind w:left="425" w:hanging="425"/>
        <w:jc w:val="both"/>
        <w:rPr>
          <w:rFonts w:ascii="Arial" w:hAnsi="Arial" w:cs="Arial"/>
        </w:rPr>
      </w:pPr>
      <w:r w:rsidRPr="004F1A7E">
        <w:rPr>
          <w:rFonts w:ascii="Arial" w:hAnsi="Arial" w:cs="Arial"/>
        </w:rPr>
        <w:t xml:space="preserve">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 </w:t>
      </w:r>
    </w:p>
    <w:p w14:paraId="607F3323" w14:textId="3B9DC26F" w:rsidR="00507F02" w:rsidRPr="004F1A7E" w:rsidRDefault="00507F02" w:rsidP="006B0F65">
      <w:pPr>
        <w:pStyle w:val="Zkladntextodsazen"/>
        <w:numPr>
          <w:ilvl w:val="0"/>
          <w:numId w:val="17"/>
        </w:numPr>
        <w:suppressAutoHyphens/>
        <w:ind w:left="425" w:hanging="425"/>
        <w:jc w:val="both"/>
        <w:rPr>
          <w:rFonts w:ascii="Arial" w:hAnsi="Arial" w:cs="Arial"/>
        </w:rPr>
      </w:pPr>
      <w:r w:rsidRPr="004F1A7E">
        <w:rPr>
          <w:rFonts w:ascii="Arial" w:hAnsi="Arial" w:cs="Arial"/>
        </w:rPr>
        <w:t>Za porušení závazku uvedeného v odst. 1</w:t>
      </w:r>
      <w:r w:rsidR="00813AE1" w:rsidRPr="004F1A7E">
        <w:rPr>
          <w:rFonts w:ascii="Arial" w:hAnsi="Arial" w:cs="Arial"/>
        </w:rPr>
        <w:t>.</w:t>
      </w:r>
      <w:r w:rsidRPr="004F1A7E">
        <w:rPr>
          <w:rFonts w:ascii="Arial" w:hAnsi="Arial" w:cs="Arial"/>
        </w:rPr>
        <w:t xml:space="preserve"> tohoto </w:t>
      </w:r>
      <w:r w:rsidR="00105C86">
        <w:rPr>
          <w:rFonts w:ascii="Arial" w:hAnsi="Arial" w:cs="Arial"/>
        </w:rPr>
        <w:t>Č</w:t>
      </w:r>
      <w:r w:rsidRPr="004F1A7E">
        <w:rPr>
          <w:rFonts w:ascii="Arial" w:hAnsi="Arial" w:cs="Arial"/>
        </w:rPr>
        <w:t>lánku je Smluvní strana, která závazek poruší povinna uhradit druhé Smluvní straně v každém jednotlivém případě smluvní pokutu ve výši 100 000 Kč. Ujednáním o smluvní pokutě není dotčeno právo poškozené Smluvní strany na náhradu škody.</w:t>
      </w:r>
    </w:p>
    <w:p w14:paraId="0F9D8B33" w14:textId="596B24E3" w:rsidR="00950C40" w:rsidRPr="00A20930" w:rsidRDefault="00507F02" w:rsidP="00481516">
      <w:pPr>
        <w:pStyle w:val="Zkladntextodsazen"/>
        <w:numPr>
          <w:ilvl w:val="0"/>
          <w:numId w:val="17"/>
        </w:numPr>
        <w:suppressAutoHyphens/>
        <w:ind w:left="426"/>
        <w:jc w:val="both"/>
        <w:rPr>
          <w:rFonts w:ascii="Arial" w:hAnsi="Arial" w:cs="Arial"/>
        </w:rPr>
      </w:pPr>
      <w:r w:rsidRPr="00AA047F">
        <w:rPr>
          <w:rFonts w:ascii="Arial" w:hAnsi="Arial" w:cs="Arial"/>
        </w:rPr>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w:t>
      </w:r>
      <w:r w:rsidR="00A20930" w:rsidRPr="00AA047F">
        <w:rPr>
          <w:rFonts w:ascii="Arial" w:hAnsi="Arial" w:cs="Arial"/>
        </w:rPr>
        <w:t xml:space="preserve"> </w:t>
      </w:r>
      <w:r w:rsidRPr="00AA047F">
        <w:rPr>
          <w:rFonts w:ascii="Arial" w:hAnsi="Arial" w:cs="Arial"/>
        </w:rPr>
        <w:t xml:space="preserve">o předmětu plnění Smlouvy. </w:t>
      </w:r>
      <w:r w:rsidR="000608E0" w:rsidRPr="00AA047F">
        <w:rPr>
          <w:rFonts w:ascii="Arial" w:hAnsi="Arial" w:cs="Arial"/>
        </w:rPr>
        <w:t>Podle</w:t>
      </w:r>
      <w:r w:rsidR="00950C40" w:rsidRPr="00AA047F">
        <w:rPr>
          <w:rFonts w:ascii="Arial" w:hAnsi="Arial" w:cs="Arial"/>
        </w:rPr>
        <w:t xml:space="preserve"> zák.</w:t>
      </w:r>
      <w:r w:rsidR="00A20930" w:rsidRPr="00AA047F">
        <w:rPr>
          <w:rFonts w:ascii="Arial" w:hAnsi="Arial" w:cs="Arial"/>
        </w:rPr>
        <w:t xml:space="preserve"> </w:t>
      </w:r>
      <w:r w:rsidR="000608E0" w:rsidRPr="00AA047F">
        <w:rPr>
          <w:rFonts w:ascii="Arial" w:hAnsi="Arial" w:cs="Arial"/>
        </w:rPr>
        <w:t>č</w:t>
      </w:r>
      <w:r w:rsidR="00950C40" w:rsidRPr="00AA047F">
        <w:rPr>
          <w:rFonts w:ascii="Arial" w:hAnsi="Arial" w:cs="Arial"/>
        </w:rPr>
        <w:t>. 134/2016 Sb., o zadávání veřejných zakázek</w:t>
      </w:r>
      <w:r w:rsidR="000608E0" w:rsidRPr="00AA047F">
        <w:rPr>
          <w:rFonts w:ascii="Arial" w:hAnsi="Arial" w:cs="Arial"/>
        </w:rPr>
        <w:t xml:space="preserve">, ve znění pozdějších předpisů (dále jen: </w:t>
      </w:r>
      <w:r w:rsidR="000608E0" w:rsidRPr="00AA047F">
        <w:rPr>
          <w:rFonts w:ascii="Arial" w:hAnsi="Arial" w:cs="Arial"/>
          <w:b/>
        </w:rPr>
        <w:t>„ZZVZ“</w:t>
      </w:r>
      <w:r w:rsidR="000608E0" w:rsidRPr="00AA047F">
        <w:rPr>
          <w:rFonts w:ascii="Arial" w:hAnsi="Arial" w:cs="Arial"/>
        </w:rPr>
        <w:t xml:space="preserve">) má dále Objednatel povinnost zveřejnit celý obsah této Smlouvy včetně všech jejích změn a dodatků na svém profilu zadavatele. </w:t>
      </w:r>
      <w:r w:rsidR="00D8767F" w:rsidRPr="00AA047F">
        <w:rPr>
          <w:rFonts w:ascii="Arial" w:hAnsi="Arial" w:cs="Arial"/>
        </w:rPr>
        <w:t xml:space="preserve">Stejnou </w:t>
      </w:r>
      <w:r w:rsidR="00813AE1" w:rsidRPr="00AA047F">
        <w:rPr>
          <w:rFonts w:ascii="Arial" w:hAnsi="Arial" w:cs="Arial"/>
        </w:rPr>
        <w:t>u</w:t>
      </w:r>
      <w:r w:rsidR="00D8767F" w:rsidRPr="00AA047F">
        <w:rPr>
          <w:rFonts w:ascii="Arial" w:hAnsi="Arial" w:cs="Arial"/>
        </w:rPr>
        <w:t xml:space="preserve">veřejňovací povinnost má Objednatel i </w:t>
      </w:r>
      <w:r w:rsidR="00337F82" w:rsidRPr="00AA047F">
        <w:rPr>
          <w:rFonts w:ascii="Arial" w:hAnsi="Arial" w:cs="Arial"/>
        </w:rPr>
        <w:t>podle zákona č. 340/2015 Sb., o registru smluv, ve znění pozdějších</w:t>
      </w:r>
      <w:r w:rsidR="00AA047F" w:rsidRPr="00AA047F">
        <w:rPr>
          <w:rFonts w:ascii="Arial" w:hAnsi="Arial" w:cs="Arial"/>
        </w:rPr>
        <w:t xml:space="preserve"> </w:t>
      </w:r>
      <w:r w:rsidR="00337F82" w:rsidRPr="00A20930">
        <w:rPr>
          <w:rFonts w:ascii="Arial" w:hAnsi="Arial" w:cs="Arial"/>
        </w:rPr>
        <w:t>předpisů</w:t>
      </w:r>
      <w:r w:rsidR="000A368B" w:rsidRPr="00A20930">
        <w:rPr>
          <w:rFonts w:ascii="Arial" w:hAnsi="Arial" w:cs="Arial"/>
        </w:rPr>
        <w:t xml:space="preserve">. </w:t>
      </w:r>
      <w:r w:rsidR="00950C40" w:rsidRPr="00A20930">
        <w:rPr>
          <w:rFonts w:ascii="Arial" w:hAnsi="Arial" w:cs="Arial"/>
        </w:rPr>
        <w:t>Informace poskytnuté v souladu s citovanými zákony nelze považovat za porušení závazku dle předchozí</w:t>
      </w:r>
      <w:r w:rsidR="00813AE1" w:rsidRPr="00A20930">
        <w:rPr>
          <w:rFonts w:ascii="Arial" w:hAnsi="Arial" w:cs="Arial"/>
        </w:rPr>
        <w:t>ch</w:t>
      </w:r>
      <w:r w:rsidR="00950C40" w:rsidRPr="00A20930">
        <w:rPr>
          <w:rFonts w:ascii="Arial" w:hAnsi="Arial" w:cs="Arial"/>
        </w:rPr>
        <w:t xml:space="preserve"> odstavc</w:t>
      </w:r>
      <w:r w:rsidR="00813AE1" w:rsidRPr="00A20930">
        <w:rPr>
          <w:rFonts w:ascii="Arial" w:hAnsi="Arial" w:cs="Arial"/>
        </w:rPr>
        <w:t>ů</w:t>
      </w:r>
      <w:r w:rsidR="00950C40" w:rsidRPr="00A20930">
        <w:rPr>
          <w:rFonts w:ascii="Arial" w:hAnsi="Arial" w:cs="Arial"/>
        </w:rPr>
        <w:t xml:space="preserve"> tohoto </w:t>
      </w:r>
      <w:r w:rsidR="00813AE1" w:rsidRPr="00A20930">
        <w:rPr>
          <w:rFonts w:ascii="Arial" w:hAnsi="Arial" w:cs="Arial"/>
        </w:rPr>
        <w:t>Č</w:t>
      </w:r>
      <w:r w:rsidR="00950C40" w:rsidRPr="00A20930">
        <w:rPr>
          <w:rFonts w:ascii="Arial" w:hAnsi="Arial" w:cs="Arial"/>
        </w:rPr>
        <w:t>lánku</w:t>
      </w:r>
      <w:r w:rsidR="00813AE1" w:rsidRPr="00A20930">
        <w:rPr>
          <w:rFonts w:ascii="Arial" w:hAnsi="Arial" w:cs="Arial"/>
        </w:rPr>
        <w:t xml:space="preserve"> Smlouvy</w:t>
      </w:r>
      <w:r w:rsidR="00950C40" w:rsidRPr="00A20930">
        <w:rPr>
          <w:rFonts w:ascii="Arial" w:hAnsi="Arial" w:cs="Arial"/>
        </w:rPr>
        <w:t>.</w:t>
      </w:r>
    </w:p>
    <w:p w14:paraId="5E0C4B3E" w14:textId="4DE99D97" w:rsidR="00507F02" w:rsidRPr="004F1A7E" w:rsidRDefault="00507F02" w:rsidP="006B0F65">
      <w:pPr>
        <w:pStyle w:val="Zkladntextodsazen"/>
        <w:numPr>
          <w:ilvl w:val="0"/>
          <w:numId w:val="17"/>
        </w:numPr>
        <w:suppressAutoHyphens/>
        <w:spacing w:after="0"/>
        <w:ind w:left="426" w:hanging="426"/>
        <w:jc w:val="both"/>
        <w:rPr>
          <w:rFonts w:ascii="Arial" w:hAnsi="Arial" w:cs="Arial"/>
        </w:rPr>
      </w:pPr>
      <w:r w:rsidRPr="004F1A7E">
        <w:rPr>
          <w:rFonts w:ascii="Arial" w:hAnsi="Arial" w:cs="Arial"/>
        </w:rPr>
        <w:t xml:space="preserve">Závazky Smluvních stran uvedené v tomto </w:t>
      </w:r>
      <w:r w:rsidR="00CC1657" w:rsidRPr="004F1A7E">
        <w:rPr>
          <w:rFonts w:ascii="Arial" w:hAnsi="Arial" w:cs="Arial"/>
        </w:rPr>
        <w:t>Č</w:t>
      </w:r>
      <w:r w:rsidRPr="004F1A7E">
        <w:rPr>
          <w:rFonts w:ascii="Arial" w:hAnsi="Arial" w:cs="Arial"/>
        </w:rPr>
        <w:t>lánku trvají i po skončení této Smlouvy.</w:t>
      </w:r>
    </w:p>
    <w:p w14:paraId="06BE9073" w14:textId="3A8B6EFB" w:rsidR="00BD1971" w:rsidRDefault="00BD1971" w:rsidP="003270A3">
      <w:pPr>
        <w:pStyle w:val="Zkladntextodsazen"/>
        <w:suppressAutoHyphens/>
        <w:spacing w:after="0"/>
        <w:ind w:left="425"/>
        <w:jc w:val="both"/>
        <w:rPr>
          <w:rFonts w:ascii="Arial" w:hAnsi="Arial" w:cs="Arial"/>
        </w:rPr>
      </w:pPr>
    </w:p>
    <w:p w14:paraId="122D76B1" w14:textId="752F202A" w:rsidR="00105C86" w:rsidRDefault="00105C86" w:rsidP="003270A3">
      <w:pPr>
        <w:pStyle w:val="Zkladntextodsazen"/>
        <w:suppressAutoHyphens/>
        <w:spacing w:after="0"/>
        <w:ind w:left="425"/>
        <w:jc w:val="both"/>
        <w:rPr>
          <w:rFonts w:ascii="Arial" w:hAnsi="Arial" w:cs="Arial"/>
        </w:rPr>
      </w:pPr>
    </w:p>
    <w:p w14:paraId="1D190639" w14:textId="77777777" w:rsidR="00507F02" w:rsidRPr="004F1A7E" w:rsidRDefault="00507F02" w:rsidP="00507F02">
      <w:pPr>
        <w:pStyle w:val="Normlnweb"/>
        <w:spacing w:before="0" w:after="0"/>
        <w:jc w:val="center"/>
        <w:rPr>
          <w:rFonts w:ascii="Arial" w:hAnsi="Arial" w:cs="Arial"/>
          <w:b/>
          <w:sz w:val="20"/>
          <w:szCs w:val="20"/>
        </w:rPr>
      </w:pPr>
      <w:r w:rsidRPr="004F1A7E">
        <w:rPr>
          <w:rFonts w:ascii="Arial" w:hAnsi="Arial" w:cs="Arial"/>
          <w:b/>
          <w:sz w:val="20"/>
          <w:szCs w:val="20"/>
        </w:rPr>
        <w:t>Článek XII.</w:t>
      </w:r>
    </w:p>
    <w:p w14:paraId="64108C7A" w14:textId="77777777" w:rsidR="00507F02" w:rsidRPr="004F1A7E" w:rsidRDefault="00507F02" w:rsidP="00507F02">
      <w:pPr>
        <w:spacing w:after="120"/>
        <w:jc w:val="center"/>
        <w:rPr>
          <w:rFonts w:ascii="Arial" w:hAnsi="Arial" w:cs="Arial"/>
          <w:b/>
          <w:color w:val="000000"/>
        </w:rPr>
      </w:pPr>
      <w:r w:rsidRPr="004F1A7E">
        <w:rPr>
          <w:rFonts w:ascii="Arial" w:hAnsi="Arial" w:cs="Arial"/>
          <w:b/>
        </w:rPr>
        <w:t>Uveřejnění Smlouvy</w:t>
      </w:r>
    </w:p>
    <w:p w14:paraId="69EA0101" w14:textId="5174BDDD" w:rsidR="00507F02" w:rsidRPr="004F1A7E" w:rsidRDefault="00507F02" w:rsidP="006B0F65">
      <w:pPr>
        <w:pStyle w:val="Odstavecseseznamem"/>
        <w:numPr>
          <w:ilvl w:val="0"/>
          <w:numId w:val="18"/>
        </w:numPr>
        <w:tabs>
          <w:tab w:val="left" w:pos="5670"/>
        </w:tabs>
        <w:spacing w:before="120" w:after="120"/>
        <w:ind w:left="426" w:hanging="426"/>
        <w:jc w:val="both"/>
        <w:rPr>
          <w:rFonts w:ascii="Arial" w:hAnsi="Arial" w:cs="Arial"/>
        </w:rPr>
      </w:pPr>
      <w:r w:rsidRPr="004F1A7E">
        <w:rPr>
          <w:rFonts w:ascii="Arial" w:hAnsi="Arial" w:cs="Arial"/>
        </w:rPr>
        <w:t>Smluvní strany jsou si plně vědomy zákonné povinnosti uveřejnit dle zákona č. 340/2015 Sb., o</w:t>
      </w:r>
      <w:r w:rsidR="00461B5D">
        <w:rPr>
          <w:rFonts w:ascii="Arial" w:hAnsi="Arial" w:cs="Arial"/>
        </w:rPr>
        <w:t> </w:t>
      </w:r>
      <w:r w:rsidRPr="004F1A7E">
        <w:rPr>
          <w:rFonts w:ascii="Arial" w:hAnsi="Arial" w:cs="Arial"/>
        </w:rPr>
        <w:t xml:space="preserve">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w:t>
      </w:r>
      <w:r w:rsidRPr="004F1A7E">
        <w:rPr>
          <w:rFonts w:ascii="Arial" w:hAnsi="Arial" w:cs="Arial"/>
        </w:rPr>
        <w:lastRenderedPageBreak/>
        <w:t xml:space="preserve">a strojově čitelném formátu a rovněž metadat podle § 5 odst. </w:t>
      </w:r>
      <w:r w:rsidR="005F39FF">
        <w:rPr>
          <w:rFonts w:ascii="Arial" w:hAnsi="Arial" w:cs="Arial"/>
        </w:rPr>
        <w:t>(</w:t>
      </w:r>
      <w:r w:rsidRPr="004F1A7E">
        <w:rPr>
          <w:rFonts w:ascii="Arial" w:hAnsi="Arial" w:cs="Arial"/>
        </w:rPr>
        <w:t>5</w:t>
      </w:r>
      <w:r w:rsidR="005F39FF">
        <w:rPr>
          <w:rFonts w:ascii="Arial" w:hAnsi="Arial" w:cs="Arial"/>
        </w:rPr>
        <w:t>)</w:t>
      </w:r>
      <w:r w:rsidRPr="004F1A7E">
        <w:rPr>
          <w:rFonts w:ascii="Arial" w:hAnsi="Arial" w:cs="Arial"/>
        </w:rPr>
        <w:t xml:space="preserve"> zákona o registru smluv do registru smluv.</w:t>
      </w:r>
    </w:p>
    <w:p w14:paraId="513577A7" w14:textId="7E27863E" w:rsidR="00507F02" w:rsidRPr="00461B5D" w:rsidRDefault="00507F02" w:rsidP="00461B5D">
      <w:pPr>
        <w:pStyle w:val="Odstavecseseznamem"/>
        <w:numPr>
          <w:ilvl w:val="0"/>
          <w:numId w:val="18"/>
        </w:numPr>
        <w:tabs>
          <w:tab w:val="left" w:pos="5670"/>
        </w:tabs>
        <w:spacing w:before="120" w:after="120"/>
        <w:ind w:left="426" w:hanging="426"/>
        <w:jc w:val="both"/>
        <w:rPr>
          <w:rFonts w:ascii="Arial" w:hAnsi="Arial" w:cs="Arial"/>
        </w:rPr>
      </w:pPr>
      <w:r w:rsidRPr="004F1A7E">
        <w:rPr>
          <w:rFonts w:ascii="Arial" w:hAnsi="Arial" w:cs="Arial"/>
        </w:rPr>
        <w:t>Smluvní strany se dohodly, že tuto Smlouvu zašle správci registru smluv k uveřejnění prostřednictvím registru smluv VZP ČR. Notifikace o uveřejnění Smlouvy bude zaslána Zhotoviteli na jeho e-mail:</w:t>
      </w:r>
      <w:r w:rsidR="00C023FE">
        <w:rPr>
          <w:rFonts w:ascii="Arial" w:hAnsi="Arial" w:cs="Arial"/>
        </w:rPr>
        <w:t xml:space="preserve"> </w:t>
      </w:r>
      <w:hyperlink r:id="rId8" w:history="1">
        <w:proofErr w:type="spellStart"/>
        <w:r w:rsidR="005916B9">
          <w:rPr>
            <w:rStyle w:val="Hypertextovodkaz"/>
            <w:rFonts w:ascii="Arial" w:hAnsi="Arial" w:cs="Arial"/>
          </w:rPr>
          <w:t>xxxxxxxxxxxxxxxxxx</w:t>
        </w:r>
        <w:proofErr w:type="spellEnd"/>
      </w:hyperlink>
      <w:r w:rsidR="00752FF7" w:rsidRPr="004F1A7E">
        <w:rPr>
          <w:rFonts w:ascii="Arial" w:hAnsi="Arial" w:cs="Arial"/>
        </w:rPr>
        <w:t>.</w:t>
      </w:r>
      <w:r w:rsidRPr="004F1A7E">
        <w:rPr>
          <w:rFonts w:ascii="Arial" w:hAnsi="Arial" w:cs="Arial"/>
        </w:rPr>
        <w:t xml:space="preserve"> Zhotovitel je povinen zkontrolovat, že tato Smlouva včetně všech příloh a metadat byla řádně v registru smluv uveřejněna. V případě, že Zhotovitel zjistí jakékoli nepřesnosti či nedostatky, je povinen neprodleně</w:t>
      </w:r>
      <w:r w:rsidR="00461B5D">
        <w:rPr>
          <w:rFonts w:ascii="Arial" w:hAnsi="Arial" w:cs="Arial"/>
        </w:rPr>
        <w:t xml:space="preserve"> </w:t>
      </w:r>
      <w:r w:rsidRPr="00461B5D">
        <w:rPr>
          <w:rFonts w:ascii="Arial" w:hAnsi="Arial" w:cs="Arial"/>
        </w:rPr>
        <w:t xml:space="preserve">o nich písemně informovat VZP ČR. Postup uvedený v tomto odstavci tohoto </w:t>
      </w:r>
      <w:r w:rsidR="005F39FF">
        <w:rPr>
          <w:rFonts w:ascii="Arial" w:hAnsi="Arial" w:cs="Arial"/>
        </w:rPr>
        <w:t>č</w:t>
      </w:r>
      <w:r w:rsidRPr="00461B5D">
        <w:rPr>
          <w:rFonts w:ascii="Arial" w:hAnsi="Arial" w:cs="Arial"/>
        </w:rPr>
        <w:t>lánku se Smluvní strany zavazují dodržovat i v případě uzavření jakýchkoli dalších dohod, kterými se tato Smlouva bude případně doplňovat, měnit, nahrazovat nebo rušit.</w:t>
      </w:r>
    </w:p>
    <w:p w14:paraId="0B3C17EA" w14:textId="1EFE9F0E" w:rsidR="00507F02" w:rsidRPr="004F1A7E" w:rsidRDefault="00507F02" w:rsidP="006B0F65">
      <w:pPr>
        <w:pStyle w:val="Odstavecseseznamem"/>
        <w:numPr>
          <w:ilvl w:val="0"/>
          <w:numId w:val="18"/>
        </w:numPr>
        <w:tabs>
          <w:tab w:val="left" w:pos="5670"/>
        </w:tabs>
        <w:spacing w:before="120" w:after="120"/>
        <w:ind w:left="426" w:hanging="426"/>
        <w:jc w:val="both"/>
        <w:rPr>
          <w:rFonts w:ascii="Arial" w:hAnsi="Arial" w:cs="Arial"/>
        </w:rPr>
      </w:pPr>
      <w:r w:rsidRPr="004F1A7E">
        <w:rPr>
          <w:rFonts w:ascii="Arial" w:hAnsi="Arial" w:cs="Arial"/>
        </w:rPr>
        <w:t xml:space="preserve">Zhotovitel </w:t>
      </w:r>
      <w:r w:rsidR="000E0015" w:rsidRPr="004F1A7E">
        <w:rPr>
          <w:rFonts w:ascii="Arial" w:hAnsi="Arial" w:cs="Arial"/>
        </w:rPr>
        <w:t xml:space="preserve">si je plně </w:t>
      </w:r>
      <w:r w:rsidRPr="004F1A7E">
        <w:rPr>
          <w:rFonts w:ascii="Arial" w:hAnsi="Arial" w:cs="Arial"/>
        </w:rPr>
        <w:t>vědom zákonn</w:t>
      </w:r>
      <w:r w:rsidR="000E0015" w:rsidRPr="004F1A7E">
        <w:rPr>
          <w:rFonts w:ascii="Arial" w:hAnsi="Arial" w:cs="Arial"/>
        </w:rPr>
        <w:t>é</w:t>
      </w:r>
      <w:r w:rsidRPr="004F1A7E">
        <w:rPr>
          <w:rFonts w:ascii="Arial" w:hAnsi="Arial" w:cs="Arial"/>
        </w:rPr>
        <w:t xml:space="preserve"> povinnost</w:t>
      </w:r>
      <w:r w:rsidR="000E0015" w:rsidRPr="004F1A7E">
        <w:rPr>
          <w:rFonts w:ascii="Arial" w:hAnsi="Arial" w:cs="Arial"/>
        </w:rPr>
        <w:t>i</w:t>
      </w:r>
      <w:r w:rsidRPr="004F1A7E">
        <w:rPr>
          <w:rFonts w:ascii="Arial" w:hAnsi="Arial" w:cs="Arial"/>
        </w:rPr>
        <w:t xml:space="preserve"> Objednatele uveřejnit na svém profilu </w:t>
      </w:r>
      <w:r w:rsidR="000E0015" w:rsidRPr="004F1A7E">
        <w:rPr>
          <w:rFonts w:ascii="Arial" w:hAnsi="Arial" w:cs="Arial"/>
        </w:rPr>
        <w:t xml:space="preserve">zadavatele </w:t>
      </w:r>
      <w:r w:rsidRPr="004F1A7E">
        <w:rPr>
          <w:rFonts w:ascii="Arial" w:hAnsi="Arial" w:cs="Arial"/>
        </w:rPr>
        <w:t>tuto Smlouvu (celé znění) včetně všech jejích případných změn a dodatků.</w:t>
      </w:r>
      <w:r w:rsidRPr="004F1A7E">
        <w:rPr>
          <w:rFonts w:ascii="Arial" w:hAnsi="Arial" w:cs="Arial"/>
          <w:b/>
        </w:rPr>
        <w:t xml:space="preserve"> </w:t>
      </w:r>
      <w:r w:rsidRPr="004F1A7E">
        <w:rPr>
          <w:rFonts w:ascii="Arial" w:hAnsi="Arial" w:cs="Arial"/>
        </w:rPr>
        <w:t xml:space="preserve">Povinnost uveřejnění této Smlouvy včetně jejích dodatků je Objednateli uložena ustanovením § 219 ZZVZ a zároveň jeho vnitřním předpisem, na </w:t>
      </w:r>
      <w:proofErr w:type="gramStart"/>
      <w:r w:rsidRPr="004F1A7E">
        <w:rPr>
          <w:rFonts w:ascii="Arial" w:hAnsi="Arial" w:cs="Arial"/>
        </w:rPr>
        <w:t>základě</w:t>
      </w:r>
      <w:proofErr w:type="gramEnd"/>
      <w:r w:rsidRPr="004F1A7E">
        <w:rPr>
          <w:rFonts w:ascii="Arial" w:hAnsi="Arial" w:cs="Arial"/>
        </w:rPr>
        <w:t xml:space="preserve"> kterého je Objednatel povinen uveřejňovat veškeré smlouvy či objednávky, kde cena plnění dosáhne alespoň 50 000 Kč bez DPH. </w:t>
      </w:r>
    </w:p>
    <w:p w14:paraId="1B6E221C" w14:textId="15A50724" w:rsidR="00507F02" w:rsidRPr="004F1A7E" w:rsidRDefault="00507F02" w:rsidP="006B0F65">
      <w:pPr>
        <w:pStyle w:val="Normlnweb"/>
        <w:numPr>
          <w:ilvl w:val="0"/>
          <w:numId w:val="18"/>
        </w:numPr>
        <w:spacing w:before="0" w:after="0"/>
        <w:ind w:left="425" w:hanging="425"/>
        <w:jc w:val="both"/>
        <w:rPr>
          <w:rFonts w:ascii="Arial" w:hAnsi="Arial" w:cs="Arial"/>
          <w:sz w:val="20"/>
          <w:szCs w:val="20"/>
        </w:rPr>
      </w:pPr>
      <w:r w:rsidRPr="004F1A7E">
        <w:rPr>
          <w:rFonts w:ascii="Arial" w:hAnsi="Arial" w:cs="Arial"/>
          <w:sz w:val="20"/>
          <w:szCs w:val="20"/>
        </w:rPr>
        <w:t>Profilem Objednatele je elektronický nástroj, prostřednictvím kterého Objednatel jako veřejný zadavatel dle ZZVZ uveřejňuje informace a dokumenty ke svým veřejným zakázkám způsobem, který umožňuje neomezený a přímý dálkový přístup.</w:t>
      </w:r>
    </w:p>
    <w:p w14:paraId="6B1F4531" w14:textId="4A22F416" w:rsidR="00507F02" w:rsidRPr="004F1A7E" w:rsidRDefault="00507F02" w:rsidP="00A70A03">
      <w:pPr>
        <w:pStyle w:val="Normlnweb"/>
        <w:spacing w:before="0" w:after="0"/>
        <w:rPr>
          <w:rFonts w:ascii="Arial" w:hAnsi="Arial" w:cs="Arial"/>
          <w:b/>
          <w:sz w:val="20"/>
          <w:szCs w:val="20"/>
        </w:rPr>
      </w:pPr>
    </w:p>
    <w:p w14:paraId="39FACF01" w14:textId="77777777" w:rsidR="00CC1657" w:rsidRPr="004F1A7E" w:rsidRDefault="00CC1657" w:rsidP="00A70A03">
      <w:pPr>
        <w:pStyle w:val="Normlnweb"/>
        <w:spacing w:before="0" w:after="0"/>
        <w:rPr>
          <w:rFonts w:ascii="Arial" w:hAnsi="Arial" w:cs="Arial"/>
          <w:b/>
          <w:sz w:val="20"/>
          <w:szCs w:val="20"/>
        </w:rPr>
      </w:pPr>
    </w:p>
    <w:p w14:paraId="29AE4B68" w14:textId="77777777" w:rsidR="00507F02" w:rsidRPr="004F1A7E" w:rsidRDefault="00507F02" w:rsidP="00507F02">
      <w:pPr>
        <w:pStyle w:val="Normlnweb"/>
        <w:spacing w:before="0" w:after="0"/>
        <w:jc w:val="center"/>
        <w:rPr>
          <w:rFonts w:ascii="Arial" w:hAnsi="Arial" w:cs="Arial"/>
          <w:b/>
          <w:sz w:val="20"/>
          <w:szCs w:val="20"/>
        </w:rPr>
      </w:pPr>
      <w:r w:rsidRPr="004F1A7E">
        <w:rPr>
          <w:rFonts w:ascii="Arial" w:hAnsi="Arial" w:cs="Arial"/>
          <w:b/>
          <w:sz w:val="20"/>
          <w:szCs w:val="20"/>
        </w:rPr>
        <w:t>Článek XIII.</w:t>
      </w:r>
    </w:p>
    <w:p w14:paraId="1E8FB01F" w14:textId="77777777" w:rsidR="00507F02" w:rsidRPr="004F1A7E" w:rsidRDefault="00507F02" w:rsidP="00507F02">
      <w:pPr>
        <w:pStyle w:val="Normlnweb"/>
        <w:spacing w:before="0" w:after="120"/>
        <w:jc w:val="center"/>
        <w:rPr>
          <w:rFonts w:ascii="Arial" w:hAnsi="Arial" w:cs="Arial"/>
          <w:b/>
          <w:sz w:val="20"/>
          <w:szCs w:val="20"/>
        </w:rPr>
      </w:pPr>
      <w:r w:rsidRPr="004F1A7E">
        <w:rPr>
          <w:rFonts w:ascii="Arial" w:hAnsi="Arial" w:cs="Arial"/>
          <w:b/>
          <w:sz w:val="20"/>
          <w:szCs w:val="20"/>
        </w:rPr>
        <w:t>Odstoupení od Smlouvy</w:t>
      </w:r>
    </w:p>
    <w:p w14:paraId="096458DA" w14:textId="77777777" w:rsidR="00507F02" w:rsidRPr="004F1A7E" w:rsidRDefault="00507F02" w:rsidP="006B0F65">
      <w:pPr>
        <w:pStyle w:val="Odstavecseseznamem"/>
        <w:numPr>
          <w:ilvl w:val="0"/>
          <w:numId w:val="19"/>
        </w:numPr>
        <w:spacing w:after="120"/>
        <w:ind w:left="357" w:hanging="357"/>
        <w:jc w:val="both"/>
        <w:rPr>
          <w:rFonts w:ascii="Arial" w:hAnsi="Arial" w:cs="Arial"/>
        </w:rPr>
      </w:pPr>
      <w:r w:rsidRPr="004F1A7E">
        <w:rPr>
          <w:rFonts w:ascii="Arial" w:hAnsi="Arial" w:cs="Arial"/>
        </w:rPr>
        <w:t xml:space="preserve">Každá ze Smluvních stran může od této Smlouvy odstoupit v případech stanovených touto Smlouvou nebo zákonem, zejména pak dle ustanovení § 1977 a násl. a § 2001 a násl. občanského zákoníku. </w:t>
      </w:r>
    </w:p>
    <w:p w14:paraId="69B15086" w14:textId="2167185D" w:rsidR="00507F02" w:rsidRPr="004F1A7E" w:rsidRDefault="00507F02">
      <w:pPr>
        <w:numPr>
          <w:ilvl w:val="0"/>
          <w:numId w:val="19"/>
        </w:numPr>
        <w:spacing w:after="120"/>
        <w:ind w:left="357" w:hanging="357"/>
        <w:jc w:val="both"/>
        <w:rPr>
          <w:rFonts w:ascii="Arial" w:hAnsi="Arial" w:cs="Arial"/>
        </w:rPr>
      </w:pPr>
      <w:r w:rsidRPr="004F1A7E">
        <w:rPr>
          <w:rFonts w:ascii="Arial" w:hAnsi="Arial" w:cs="Arial"/>
        </w:rPr>
        <w:t>Pro účely této Smlouvy se za podstatné porušení smluvních povinností považuje:</w:t>
      </w:r>
    </w:p>
    <w:p w14:paraId="526B20C3" w14:textId="1B61AD0B" w:rsidR="00507F02" w:rsidRPr="004F1A7E" w:rsidRDefault="00507F02" w:rsidP="001C6245">
      <w:pPr>
        <w:pStyle w:val="Odstavecseseznamem"/>
        <w:numPr>
          <w:ilvl w:val="1"/>
          <w:numId w:val="44"/>
        </w:numPr>
        <w:spacing w:after="120"/>
        <w:ind w:left="850" w:hanging="425"/>
        <w:jc w:val="both"/>
        <w:rPr>
          <w:rFonts w:ascii="Arial" w:hAnsi="Arial" w:cs="Arial"/>
        </w:rPr>
      </w:pPr>
      <w:r w:rsidRPr="004F1A7E">
        <w:rPr>
          <w:rFonts w:ascii="Arial" w:hAnsi="Arial" w:cs="Arial"/>
        </w:rPr>
        <w:t>prodlení Zhotovitele</w:t>
      </w:r>
      <w:r w:rsidR="00EC761C" w:rsidRPr="004F1A7E">
        <w:rPr>
          <w:rFonts w:ascii="Arial" w:hAnsi="Arial" w:cs="Arial"/>
        </w:rPr>
        <w:t>,</w:t>
      </w:r>
      <w:r w:rsidRPr="004F1A7E">
        <w:rPr>
          <w:rFonts w:ascii="Arial" w:hAnsi="Arial" w:cs="Arial"/>
        </w:rPr>
        <w:t xml:space="preserve"> z důvodů výhradně ležících na jeho straně</w:t>
      </w:r>
      <w:r w:rsidR="009C60C0" w:rsidRPr="004F1A7E">
        <w:rPr>
          <w:rFonts w:ascii="Arial" w:hAnsi="Arial" w:cs="Arial"/>
        </w:rPr>
        <w:t>,</w:t>
      </w:r>
      <w:r w:rsidRPr="004F1A7E">
        <w:rPr>
          <w:rFonts w:ascii="Arial" w:hAnsi="Arial" w:cs="Arial"/>
        </w:rPr>
        <w:t xml:space="preserve"> </w:t>
      </w:r>
      <w:r w:rsidR="006451B9" w:rsidRPr="004F1A7E">
        <w:rPr>
          <w:rFonts w:ascii="Arial" w:hAnsi="Arial" w:cs="Arial"/>
        </w:rPr>
        <w:t xml:space="preserve">se zpracováním prováděcí PD a </w:t>
      </w:r>
      <w:r w:rsidR="00AF1733" w:rsidRPr="004F1A7E">
        <w:rPr>
          <w:rFonts w:ascii="Arial" w:hAnsi="Arial" w:cs="Arial"/>
        </w:rPr>
        <w:t>jej</w:t>
      </w:r>
      <w:r w:rsidR="009300EA" w:rsidRPr="004F1A7E">
        <w:rPr>
          <w:rFonts w:ascii="Arial" w:hAnsi="Arial" w:cs="Arial"/>
        </w:rPr>
        <w:t>í</w:t>
      </w:r>
      <w:r w:rsidR="000B67D2">
        <w:rPr>
          <w:rFonts w:ascii="Arial" w:hAnsi="Arial" w:cs="Arial"/>
        </w:rPr>
        <w:t>m</w:t>
      </w:r>
      <w:r w:rsidR="00AF1733" w:rsidRPr="004F1A7E">
        <w:rPr>
          <w:rFonts w:ascii="Arial" w:hAnsi="Arial" w:cs="Arial"/>
        </w:rPr>
        <w:t xml:space="preserve"> předložení</w:t>
      </w:r>
      <w:r w:rsidR="000B67D2">
        <w:rPr>
          <w:rFonts w:ascii="Arial" w:hAnsi="Arial" w:cs="Arial"/>
        </w:rPr>
        <w:t>m</w:t>
      </w:r>
      <w:r w:rsidR="00AF1733" w:rsidRPr="004F1A7E">
        <w:rPr>
          <w:rFonts w:ascii="Arial" w:hAnsi="Arial" w:cs="Arial"/>
        </w:rPr>
        <w:t xml:space="preserve"> Objednateli</w:t>
      </w:r>
      <w:r w:rsidR="009C60C0" w:rsidRPr="004F1A7E">
        <w:rPr>
          <w:rFonts w:ascii="Arial" w:hAnsi="Arial" w:cs="Arial"/>
        </w:rPr>
        <w:t xml:space="preserve"> </w:t>
      </w:r>
      <w:r w:rsidRPr="004F1A7E">
        <w:rPr>
          <w:rFonts w:ascii="Arial" w:hAnsi="Arial" w:cs="Arial"/>
        </w:rPr>
        <w:t>nebo s řádným dokončením</w:t>
      </w:r>
      <w:r w:rsidR="00AF1733" w:rsidRPr="004F1A7E">
        <w:rPr>
          <w:rFonts w:ascii="Arial" w:hAnsi="Arial" w:cs="Arial"/>
        </w:rPr>
        <w:t xml:space="preserve"> </w:t>
      </w:r>
      <w:r w:rsidR="009C60C0" w:rsidRPr="004F1A7E">
        <w:rPr>
          <w:rFonts w:ascii="Arial" w:hAnsi="Arial" w:cs="Arial"/>
        </w:rPr>
        <w:t xml:space="preserve">díla </w:t>
      </w:r>
      <w:r w:rsidR="00AF1733" w:rsidRPr="004F1A7E">
        <w:rPr>
          <w:rFonts w:ascii="Arial" w:hAnsi="Arial" w:cs="Arial"/>
        </w:rPr>
        <w:t xml:space="preserve">a </w:t>
      </w:r>
      <w:r w:rsidR="009C60C0" w:rsidRPr="004F1A7E">
        <w:rPr>
          <w:rFonts w:ascii="Arial" w:hAnsi="Arial" w:cs="Arial"/>
        </w:rPr>
        <w:t xml:space="preserve">jeho </w:t>
      </w:r>
      <w:r w:rsidR="00AF1733" w:rsidRPr="004F1A7E">
        <w:rPr>
          <w:rFonts w:ascii="Arial" w:hAnsi="Arial" w:cs="Arial"/>
        </w:rPr>
        <w:t>předáním Objednateli</w:t>
      </w:r>
      <w:r w:rsidRPr="004F1A7E">
        <w:rPr>
          <w:rFonts w:ascii="Arial" w:hAnsi="Arial" w:cs="Arial"/>
        </w:rPr>
        <w:t xml:space="preserve"> delší než 20 </w:t>
      </w:r>
      <w:r w:rsidR="00CD3F79">
        <w:rPr>
          <w:rFonts w:ascii="Arial" w:hAnsi="Arial" w:cs="Arial"/>
        </w:rPr>
        <w:t xml:space="preserve">(dvacet) </w:t>
      </w:r>
      <w:r w:rsidRPr="004F1A7E">
        <w:rPr>
          <w:rFonts w:ascii="Arial" w:hAnsi="Arial" w:cs="Arial"/>
        </w:rPr>
        <w:t>dní, nebo</w:t>
      </w:r>
    </w:p>
    <w:p w14:paraId="72D4AAE2" w14:textId="3C04B942" w:rsidR="00507F02" w:rsidRPr="004F1A7E" w:rsidRDefault="00507F02" w:rsidP="001C6245">
      <w:pPr>
        <w:pStyle w:val="Odstavecseseznamem"/>
        <w:numPr>
          <w:ilvl w:val="1"/>
          <w:numId w:val="44"/>
        </w:numPr>
        <w:spacing w:after="120"/>
        <w:ind w:left="851" w:hanging="425"/>
        <w:jc w:val="both"/>
        <w:rPr>
          <w:rFonts w:ascii="Arial" w:hAnsi="Arial" w:cs="Arial"/>
        </w:rPr>
      </w:pPr>
      <w:r w:rsidRPr="004F1A7E">
        <w:rPr>
          <w:rFonts w:ascii="Arial" w:hAnsi="Arial" w:cs="Arial"/>
        </w:rPr>
        <w:t xml:space="preserve">prodlení Objednatele s předáním </w:t>
      </w:r>
      <w:r w:rsidR="009C60C0" w:rsidRPr="004F1A7E">
        <w:rPr>
          <w:rFonts w:ascii="Arial" w:hAnsi="Arial" w:cs="Arial"/>
        </w:rPr>
        <w:t xml:space="preserve">staveniště </w:t>
      </w:r>
      <w:r w:rsidRPr="004F1A7E">
        <w:rPr>
          <w:rFonts w:ascii="Arial" w:hAnsi="Arial" w:cs="Arial"/>
        </w:rPr>
        <w:t xml:space="preserve">či podkladů podstatných pro plnění Smlouvy </w:t>
      </w:r>
      <w:r w:rsidR="000B67D2">
        <w:rPr>
          <w:rFonts w:ascii="Arial" w:hAnsi="Arial" w:cs="Arial"/>
        </w:rPr>
        <w:br/>
      </w:r>
      <w:r w:rsidRPr="004F1A7E">
        <w:rPr>
          <w:rFonts w:ascii="Arial" w:hAnsi="Arial" w:cs="Arial"/>
        </w:rPr>
        <w:t xml:space="preserve">o více než 10 </w:t>
      </w:r>
      <w:r w:rsidR="00CD3F79">
        <w:rPr>
          <w:rFonts w:ascii="Arial" w:hAnsi="Arial" w:cs="Arial"/>
        </w:rPr>
        <w:t xml:space="preserve">(deset) </w:t>
      </w:r>
      <w:r w:rsidRPr="004F1A7E">
        <w:rPr>
          <w:rFonts w:ascii="Arial" w:hAnsi="Arial" w:cs="Arial"/>
        </w:rPr>
        <w:t>dnů, nebo</w:t>
      </w:r>
    </w:p>
    <w:p w14:paraId="24484BE6" w14:textId="6D0387F4" w:rsidR="009C60C0" w:rsidRPr="004F1A7E" w:rsidRDefault="009C60C0" w:rsidP="001C6245">
      <w:pPr>
        <w:pStyle w:val="Odstavecseseznamem"/>
        <w:numPr>
          <w:ilvl w:val="1"/>
          <w:numId w:val="44"/>
        </w:numPr>
        <w:spacing w:after="120"/>
        <w:ind w:left="851" w:hanging="425"/>
        <w:jc w:val="both"/>
        <w:rPr>
          <w:rFonts w:ascii="Arial" w:hAnsi="Arial" w:cs="Arial"/>
        </w:rPr>
      </w:pPr>
      <w:r w:rsidRPr="004F1A7E">
        <w:rPr>
          <w:rFonts w:ascii="Arial" w:hAnsi="Arial" w:cs="Arial"/>
        </w:rPr>
        <w:t>vadnost díla již v průběhu jeho provádění, pokud Zhotovitel na písemnou výzvu Objednatele vady neodstraní ve stanovené lhůtě, nebo</w:t>
      </w:r>
    </w:p>
    <w:p w14:paraId="58063F56" w14:textId="3F606FE9" w:rsidR="00951C8C" w:rsidRPr="004F1A7E" w:rsidRDefault="00507F02" w:rsidP="001C6245">
      <w:pPr>
        <w:pStyle w:val="Odstavecseseznamem"/>
        <w:numPr>
          <w:ilvl w:val="1"/>
          <w:numId w:val="44"/>
        </w:numPr>
        <w:spacing w:after="120"/>
        <w:ind w:left="851" w:hanging="425"/>
        <w:jc w:val="both"/>
        <w:rPr>
          <w:rFonts w:ascii="Arial" w:hAnsi="Arial" w:cs="Arial"/>
        </w:rPr>
      </w:pPr>
      <w:r w:rsidRPr="004F1A7E">
        <w:rPr>
          <w:rFonts w:ascii="Arial" w:hAnsi="Arial" w:cs="Arial"/>
        </w:rPr>
        <w:t xml:space="preserve">prodlení Zhotovitele s odstraněním vad zaznamenaných v předávacím protokolu delší než 10 </w:t>
      </w:r>
      <w:r w:rsidR="00CD3F79">
        <w:rPr>
          <w:rFonts w:ascii="Arial" w:hAnsi="Arial" w:cs="Arial"/>
        </w:rPr>
        <w:t xml:space="preserve">(deset) </w:t>
      </w:r>
      <w:r w:rsidRPr="004F1A7E">
        <w:rPr>
          <w:rFonts w:ascii="Arial" w:hAnsi="Arial" w:cs="Arial"/>
        </w:rPr>
        <w:t>dní</w:t>
      </w:r>
      <w:r w:rsidR="00951C8C" w:rsidRPr="004F1A7E">
        <w:rPr>
          <w:rFonts w:ascii="Arial" w:hAnsi="Arial" w:cs="Arial"/>
        </w:rPr>
        <w:t>, nebo</w:t>
      </w:r>
    </w:p>
    <w:p w14:paraId="63AC9C55" w14:textId="0B7BA4DB" w:rsidR="00507F02" w:rsidRPr="004F1A7E" w:rsidRDefault="00951C8C" w:rsidP="00481516">
      <w:pPr>
        <w:pStyle w:val="Odstavecseseznamem"/>
        <w:numPr>
          <w:ilvl w:val="1"/>
          <w:numId w:val="44"/>
        </w:numPr>
        <w:spacing w:after="120"/>
        <w:ind w:left="851" w:hanging="425"/>
        <w:jc w:val="both"/>
        <w:rPr>
          <w:rFonts w:ascii="Arial" w:hAnsi="Arial" w:cs="Arial"/>
        </w:rPr>
      </w:pPr>
      <w:r w:rsidRPr="004F1A7E">
        <w:rPr>
          <w:rFonts w:ascii="Arial" w:hAnsi="Arial" w:cs="Arial"/>
        </w:rPr>
        <w:t>opakované nedodržení termínů plnění ze strany Zhotovitele, nedodržení rozsahu a kvality prací ve Smlouvě sjednaných, pokud byl Zhotovitel na možnost odstoupení písemně upozorněn a ani následně nedošlo v přiměřené lhůtě ke zjednání nápravy</w:t>
      </w:r>
      <w:r w:rsidR="00507F02" w:rsidRPr="004F1A7E">
        <w:rPr>
          <w:rFonts w:ascii="Arial" w:hAnsi="Arial" w:cs="Arial"/>
        </w:rPr>
        <w:t>.</w:t>
      </w:r>
    </w:p>
    <w:p w14:paraId="6FF64902" w14:textId="7ABD503F" w:rsidR="00507F02" w:rsidRDefault="00507F02" w:rsidP="00481516">
      <w:pPr>
        <w:pStyle w:val="Odstavecseseznamem"/>
        <w:numPr>
          <w:ilvl w:val="0"/>
          <w:numId w:val="44"/>
        </w:numPr>
        <w:spacing w:after="120"/>
        <w:ind w:left="357" w:hanging="357"/>
        <w:jc w:val="both"/>
        <w:rPr>
          <w:rFonts w:ascii="Arial" w:hAnsi="Arial" w:cs="Arial"/>
        </w:rPr>
      </w:pPr>
      <w:r w:rsidRPr="004F1A7E">
        <w:rPr>
          <w:rFonts w:ascii="Arial" w:hAnsi="Arial" w:cs="Arial"/>
        </w:rPr>
        <w:t>Dále je Objednatel oprávněn odstoupit od Smlouvy je-li s přihlédnutím ke všem okolnostem zřejmé, že Zhotovitel není schopen dokončit dílo, nebo je-li proti Zhotoviteli vedeno insolvenční řízení, v němž bylo rozhodnuto, že Zhotovitel je v</w:t>
      </w:r>
      <w:r w:rsidR="00351759" w:rsidRPr="004F1A7E">
        <w:rPr>
          <w:rFonts w:ascii="Arial" w:hAnsi="Arial" w:cs="Arial"/>
        </w:rPr>
        <w:t> </w:t>
      </w:r>
      <w:r w:rsidRPr="004F1A7E">
        <w:rPr>
          <w:rFonts w:ascii="Arial" w:hAnsi="Arial" w:cs="Arial"/>
        </w:rPr>
        <w:t>úpadku</w:t>
      </w:r>
      <w:r w:rsidR="00351759" w:rsidRPr="004F1A7E">
        <w:rPr>
          <w:rFonts w:ascii="Arial" w:hAnsi="Arial" w:cs="Arial"/>
        </w:rPr>
        <w:t xml:space="preserve"> nebo insolvenční návrh byl zamítnut proto, že majetek Zhotovitele nepostačuje k úhradě nákladů insolvenčního řízení, nebo byl konkurs zrušen proto, že majetek Zhotovitele byl zcela nedostačující, nebo Zhotovitel vstoupí do likvidace</w:t>
      </w:r>
      <w:r w:rsidRPr="004F1A7E">
        <w:rPr>
          <w:rFonts w:ascii="Arial" w:hAnsi="Arial" w:cs="Arial"/>
        </w:rPr>
        <w:t>.</w:t>
      </w:r>
    </w:p>
    <w:p w14:paraId="5F55D4CA" w14:textId="77777777" w:rsidR="00DD5577" w:rsidRPr="004F1A7E" w:rsidRDefault="00DD5577" w:rsidP="001C6245">
      <w:pPr>
        <w:pStyle w:val="dka"/>
        <w:widowControl/>
        <w:numPr>
          <w:ilvl w:val="0"/>
          <w:numId w:val="44"/>
        </w:numPr>
        <w:spacing w:after="120"/>
        <w:rPr>
          <w:rFonts w:ascii="Arial" w:hAnsi="Arial" w:cs="Arial"/>
          <w:b w:val="0"/>
          <w:color w:val="auto"/>
        </w:rPr>
      </w:pPr>
      <w:r w:rsidRPr="004F1A7E">
        <w:rPr>
          <w:rFonts w:ascii="Arial" w:hAnsi="Arial" w:cs="Arial"/>
          <w:b w:val="0"/>
          <w:color w:val="auto"/>
        </w:rPr>
        <w:t>Zhotovitel má právo odstoupit od Smlouvy, vedle zákonných důvodů a ostatních důvodů uvedených v této Smlouvě, též:</w:t>
      </w:r>
    </w:p>
    <w:p w14:paraId="7AD1271D" w14:textId="1FCD6F11" w:rsidR="00DD5577" w:rsidRPr="004F1A7E" w:rsidRDefault="00DD5577" w:rsidP="001C6245">
      <w:pPr>
        <w:pStyle w:val="Bullet1"/>
        <w:widowControl/>
        <w:numPr>
          <w:ilvl w:val="1"/>
          <w:numId w:val="44"/>
        </w:numPr>
        <w:spacing w:after="120"/>
        <w:ind w:left="851" w:hanging="425"/>
        <w:jc w:val="both"/>
        <w:rPr>
          <w:rFonts w:ascii="Arial" w:hAnsi="Arial" w:cs="Arial"/>
          <w:color w:val="auto"/>
        </w:rPr>
      </w:pPr>
      <w:r w:rsidRPr="004F1A7E">
        <w:rPr>
          <w:rFonts w:ascii="Arial" w:hAnsi="Arial" w:cs="Arial"/>
          <w:color w:val="auto"/>
        </w:rPr>
        <w:t xml:space="preserve">v případě, že zjistí na servisovaném </w:t>
      </w:r>
      <w:r w:rsidR="005242D5">
        <w:rPr>
          <w:rFonts w:ascii="Arial" w:hAnsi="Arial" w:cs="Arial"/>
          <w:color w:val="auto"/>
        </w:rPr>
        <w:t>z</w:t>
      </w:r>
      <w:r w:rsidRPr="004F1A7E">
        <w:rPr>
          <w:rFonts w:ascii="Arial" w:hAnsi="Arial" w:cs="Arial"/>
          <w:color w:val="auto"/>
        </w:rPr>
        <w:t xml:space="preserve">ařízení zásahy jiných osob podnikajících ve stejném předmětu činnosti jako Zhotovitel (porušení příslušné normy neumožňující práci více servisních firem, resp. povinnosti Objednatele dle Čl. </w:t>
      </w:r>
      <w:r w:rsidR="005E4EE0" w:rsidRPr="004F1A7E">
        <w:rPr>
          <w:rFonts w:ascii="Arial" w:hAnsi="Arial" w:cs="Arial"/>
          <w:color w:val="auto"/>
        </w:rPr>
        <w:t>I</w:t>
      </w:r>
      <w:r w:rsidRPr="004F1A7E">
        <w:rPr>
          <w:rFonts w:ascii="Arial" w:hAnsi="Arial" w:cs="Arial"/>
          <w:color w:val="auto"/>
        </w:rPr>
        <w:t>V. odst. 1</w:t>
      </w:r>
      <w:r w:rsidR="005E4EE0" w:rsidRPr="004F1A7E">
        <w:rPr>
          <w:rFonts w:ascii="Arial" w:hAnsi="Arial" w:cs="Arial"/>
          <w:color w:val="auto"/>
        </w:rPr>
        <w:t>8</w:t>
      </w:r>
      <w:r w:rsidRPr="004F1A7E">
        <w:rPr>
          <w:rFonts w:ascii="Arial" w:hAnsi="Arial" w:cs="Arial"/>
          <w:color w:val="auto"/>
        </w:rPr>
        <w:t>. této Smlouvy), nebo</w:t>
      </w:r>
    </w:p>
    <w:p w14:paraId="44D68CA7" w14:textId="23F80499" w:rsidR="00DD5577" w:rsidRPr="004F1A7E" w:rsidRDefault="00DD5577" w:rsidP="001C6245">
      <w:pPr>
        <w:pStyle w:val="Bullet1"/>
        <w:widowControl/>
        <w:numPr>
          <w:ilvl w:val="1"/>
          <w:numId w:val="44"/>
        </w:numPr>
        <w:spacing w:after="120"/>
        <w:ind w:left="851" w:hanging="425"/>
        <w:jc w:val="both"/>
        <w:rPr>
          <w:rFonts w:ascii="Arial" w:hAnsi="Arial" w:cs="Arial"/>
          <w:color w:val="auto"/>
        </w:rPr>
      </w:pPr>
      <w:r w:rsidRPr="004F1A7E">
        <w:rPr>
          <w:rFonts w:ascii="Arial" w:hAnsi="Arial" w:cs="Arial"/>
          <w:color w:val="auto"/>
        </w:rPr>
        <w:t>zjistí-li při provádění sjednaného předmětu plnění nutnost provedení prací bezpečnostního charakteru, jejichž provedení Objednatel odmítne, resp. u Zhotovitele neobjedná. V tomto případě Zhotovitel neodpovídá za škody z tohoto důvodu vzniklé Objednateli nebo třetím osobám, nebo</w:t>
      </w:r>
    </w:p>
    <w:p w14:paraId="75DECC17" w14:textId="775B0250" w:rsidR="00DD5577" w:rsidRPr="004F1A7E" w:rsidRDefault="00DD5577" w:rsidP="001C6245">
      <w:pPr>
        <w:pStyle w:val="Bullet1"/>
        <w:widowControl/>
        <w:numPr>
          <w:ilvl w:val="1"/>
          <w:numId w:val="44"/>
        </w:numPr>
        <w:spacing w:after="120"/>
        <w:ind w:left="851" w:hanging="425"/>
        <w:jc w:val="both"/>
        <w:rPr>
          <w:rFonts w:ascii="Arial" w:hAnsi="Arial" w:cs="Arial"/>
          <w:color w:val="auto"/>
        </w:rPr>
      </w:pPr>
      <w:r w:rsidRPr="004F1A7E">
        <w:rPr>
          <w:rFonts w:ascii="Arial" w:hAnsi="Arial" w:cs="Arial"/>
          <w:color w:val="auto"/>
        </w:rPr>
        <w:lastRenderedPageBreak/>
        <w:t>při prodlení Objednatele s oprávněnou platbou Zhotoviteli delší než 45 (čtyřicet pět) dnů od data splatnosti. Právo Zhotovitele podle Čl. III. odst. 1.2. bodu 1.2.4. této Smlouvy není tímto dotčeno, nebo</w:t>
      </w:r>
    </w:p>
    <w:p w14:paraId="7F487DFF" w14:textId="57F69B23" w:rsidR="00DD5577" w:rsidRPr="004F1A7E" w:rsidRDefault="00DD5577" w:rsidP="001C6245">
      <w:pPr>
        <w:pStyle w:val="Odstavecseseznamem"/>
        <w:numPr>
          <w:ilvl w:val="1"/>
          <w:numId w:val="44"/>
        </w:numPr>
        <w:spacing w:after="120"/>
        <w:ind w:left="850" w:hanging="425"/>
        <w:jc w:val="both"/>
        <w:rPr>
          <w:rFonts w:ascii="Arial" w:hAnsi="Arial" w:cs="Arial"/>
        </w:rPr>
      </w:pPr>
      <w:r w:rsidRPr="004F1A7E">
        <w:rPr>
          <w:rFonts w:ascii="Arial" w:hAnsi="Arial" w:cs="Arial"/>
        </w:rPr>
        <w:t xml:space="preserve">v případě porušení ustanovení Čl. </w:t>
      </w:r>
      <w:r w:rsidR="00E12671" w:rsidRPr="004F1A7E">
        <w:rPr>
          <w:rFonts w:ascii="Arial" w:hAnsi="Arial" w:cs="Arial"/>
        </w:rPr>
        <w:t>I</w:t>
      </w:r>
      <w:r w:rsidRPr="004F1A7E">
        <w:rPr>
          <w:rFonts w:ascii="Arial" w:hAnsi="Arial" w:cs="Arial"/>
        </w:rPr>
        <w:t>V. odst. 1</w:t>
      </w:r>
      <w:r w:rsidR="00E12671" w:rsidRPr="004F1A7E">
        <w:rPr>
          <w:rFonts w:ascii="Arial" w:hAnsi="Arial" w:cs="Arial"/>
        </w:rPr>
        <w:t>9</w:t>
      </w:r>
      <w:r w:rsidRPr="004F1A7E">
        <w:rPr>
          <w:rFonts w:ascii="Arial" w:hAnsi="Arial" w:cs="Arial"/>
        </w:rPr>
        <w:t>. této Smlouvy Objednatelem.</w:t>
      </w:r>
    </w:p>
    <w:p w14:paraId="565BD3A7" w14:textId="6DCF475B" w:rsidR="00507F02" w:rsidRPr="004F1A7E" w:rsidRDefault="00507F02" w:rsidP="00481516">
      <w:pPr>
        <w:pStyle w:val="Odstavecseseznamem"/>
        <w:numPr>
          <w:ilvl w:val="0"/>
          <w:numId w:val="44"/>
        </w:numPr>
        <w:spacing w:after="120"/>
        <w:ind w:left="357" w:hanging="357"/>
        <w:jc w:val="both"/>
        <w:rPr>
          <w:rFonts w:ascii="Arial" w:hAnsi="Arial" w:cs="Arial"/>
        </w:rPr>
      </w:pPr>
      <w:r w:rsidRPr="004F1A7E">
        <w:rPr>
          <w:rFonts w:ascii="Arial" w:hAnsi="Arial" w:cs="Arial"/>
        </w:rPr>
        <w:t xml:space="preserve">Odstoupení od Smlouvy musí být učiněno písemně a prokazatelně doručeno druhé straně, přičemž účinky odstoupení nastávají dnem doručení písemného oznámení. V odstoupení musí být uveden důvod, pro který strana od Smlouvy odstupuje. </w:t>
      </w:r>
    </w:p>
    <w:p w14:paraId="43F1681E" w14:textId="4D82B610" w:rsidR="00B02A03" w:rsidRPr="004F1A7E" w:rsidRDefault="00B02A03" w:rsidP="00481516">
      <w:pPr>
        <w:pStyle w:val="Odstavecseseznamem"/>
        <w:numPr>
          <w:ilvl w:val="0"/>
          <w:numId w:val="44"/>
        </w:numPr>
        <w:spacing w:after="120"/>
        <w:ind w:left="357" w:hanging="357"/>
        <w:jc w:val="both"/>
        <w:rPr>
          <w:rFonts w:ascii="Arial" w:hAnsi="Arial" w:cs="Arial"/>
        </w:rPr>
      </w:pPr>
      <w:r w:rsidRPr="004F1A7E">
        <w:rPr>
          <w:rFonts w:ascii="Arial" w:hAnsi="Arial" w:cs="Arial"/>
        </w:rPr>
        <w:t>V případě odstoupení od Smlouvy se Objednatel zavazuje převzít a Zhotovitel se zavazuje předat dosud provedené práce (i nedokončené) do 3 (tří) dnů ode dne účinnosti odstoupení od Smlouvy. O takovém předání a převzetí bude pořízen zápis s náležitostmi protokolu o předání a převzetí díla, v němž bude podrobně sepsán stav rozpracovanosti díla, provedeno jeho ocenění, popsány vady a nedodělky a sjednán způsob jejich odstranění. Objednatel má v případě odstoupení od Smlouvy i u odstranitelných vad právo požadovat slevu z ceny, místo jejich odstranění.</w:t>
      </w:r>
    </w:p>
    <w:p w14:paraId="1BD38650" w14:textId="15DAE165" w:rsidR="00507F02" w:rsidRPr="004F1A7E" w:rsidRDefault="00507F02" w:rsidP="001C6245">
      <w:pPr>
        <w:numPr>
          <w:ilvl w:val="0"/>
          <w:numId w:val="44"/>
        </w:numPr>
        <w:spacing w:after="240"/>
        <w:ind w:left="357" w:hanging="357"/>
        <w:jc w:val="both"/>
        <w:rPr>
          <w:rFonts w:ascii="Arial" w:hAnsi="Arial" w:cs="Arial"/>
        </w:rPr>
      </w:pPr>
      <w:r w:rsidRPr="004F1A7E">
        <w:rPr>
          <w:rFonts w:ascii="Arial" w:hAnsi="Arial" w:cs="Arial"/>
        </w:rPr>
        <w:t>Odstoupením od Smlouvy není dotčena platnost kteréhokoliv ustanovení Smlouvy, jež má výslovně či ve svých důsledcích zůstat v platnosti i po zániku Smlouvy, zejména závazku mlčenlivosti a</w:t>
      </w:r>
      <w:r w:rsidR="00461B5D">
        <w:rPr>
          <w:rFonts w:ascii="Arial" w:hAnsi="Arial" w:cs="Arial"/>
        </w:rPr>
        <w:t> </w:t>
      </w:r>
      <w:r w:rsidRPr="004F1A7E">
        <w:rPr>
          <w:rFonts w:ascii="Arial" w:hAnsi="Arial" w:cs="Arial"/>
        </w:rPr>
        <w:t>ochrany informací, zajištění a utvrzení závazků.</w:t>
      </w:r>
    </w:p>
    <w:p w14:paraId="1CD459F8" w14:textId="77777777" w:rsidR="00507F02" w:rsidRPr="004F1A7E" w:rsidRDefault="00507F02" w:rsidP="00A70A03">
      <w:pPr>
        <w:pStyle w:val="Normlnweb"/>
        <w:spacing w:before="0" w:after="0"/>
        <w:jc w:val="both"/>
        <w:rPr>
          <w:rFonts w:ascii="Arial" w:hAnsi="Arial" w:cs="Arial"/>
          <w:sz w:val="20"/>
          <w:szCs w:val="20"/>
        </w:rPr>
      </w:pPr>
    </w:p>
    <w:p w14:paraId="198C4DB2" w14:textId="77777777" w:rsidR="00507F02" w:rsidRPr="004F1A7E" w:rsidRDefault="00507F02" w:rsidP="00507F02">
      <w:pPr>
        <w:pStyle w:val="Normlnweb"/>
        <w:spacing w:before="0" w:after="0"/>
        <w:jc w:val="center"/>
        <w:rPr>
          <w:rFonts w:ascii="Arial" w:hAnsi="Arial" w:cs="Arial"/>
          <w:sz w:val="20"/>
          <w:szCs w:val="20"/>
        </w:rPr>
      </w:pPr>
      <w:r w:rsidRPr="004F1A7E">
        <w:rPr>
          <w:rFonts w:ascii="Arial" w:hAnsi="Arial" w:cs="Arial"/>
          <w:b/>
          <w:sz w:val="20"/>
          <w:szCs w:val="20"/>
        </w:rPr>
        <w:t>Článek XIV</w:t>
      </w:r>
      <w:r w:rsidRPr="004F1A7E">
        <w:rPr>
          <w:rFonts w:ascii="Arial" w:hAnsi="Arial" w:cs="Arial"/>
          <w:sz w:val="20"/>
          <w:szCs w:val="20"/>
        </w:rPr>
        <w:t xml:space="preserve">. </w:t>
      </w:r>
    </w:p>
    <w:p w14:paraId="368D6DE5" w14:textId="77777777" w:rsidR="00507F02" w:rsidRPr="004F1A7E" w:rsidRDefault="00507F02" w:rsidP="00507F02">
      <w:pPr>
        <w:pStyle w:val="Zkladntextodsazen"/>
        <w:ind w:left="0"/>
        <w:jc w:val="center"/>
        <w:rPr>
          <w:rFonts w:ascii="Arial" w:hAnsi="Arial" w:cs="Arial"/>
          <w:b/>
        </w:rPr>
      </w:pPr>
      <w:r w:rsidRPr="004F1A7E">
        <w:rPr>
          <w:rFonts w:ascii="Arial" w:hAnsi="Arial" w:cs="Arial"/>
          <w:b/>
        </w:rPr>
        <w:t>Ostatní ujednání</w:t>
      </w:r>
    </w:p>
    <w:p w14:paraId="6ABDC7ED" w14:textId="404F3C74" w:rsidR="00507F02" w:rsidRPr="004F1A7E" w:rsidRDefault="00507F02" w:rsidP="006B0F65">
      <w:pPr>
        <w:pStyle w:val="Normlnweb"/>
        <w:numPr>
          <w:ilvl w:val="0"/>
          <w:numId w:val="21"/>
        </w:numPr>
        <w:spacing w:before="0" w:after="120"/>
        <w:ind w:left="426" w:hanging="426"/>
        <w:jc w:val="both"/>
        <w:rPr>
          <w:rFonts w:ascii="Arial" w:hAnsi="Arial" w:cs="Arial"/>
          <w:sz w:val="20"/>
          <w:szCs w:val="20"/>
        </w:rPr>
      </w:pPr>
      <w:r w:rsidRPr="004F1A7E">
        <w:rPr>
          <w:rFonts w:ascii="Arial" w:hAnsi="Arial" w:cs="Arial"/>
          <w:sz w:val="20"/>
          <w:szCs w:val="20"/>
        </w:rP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3ACF0F9F" w14:textId="36F6503E" w:rsidR="00344A63" w:rsidRPr="004F1A7E" w:rsidRDefault="00344A63" w:rsidP="006B0F65">
      <w:pPr>
        <w:pStyle w:val="Normlnweb"/>
        <w:numPr>
          <w:ilvl w:val="0"/>
          <w:numId w:val="21"/>
        </w:numPr>
        <w:spacing w:before="0" w:after="120"/>
        <w:ind w:left="426" w:hanging="426"/>
        <w:jc w:val="both"/>
        <w:rPr>
          <w:rFonts w:ascii="Arial" w:hAnsi="Arial" w:cs="Arial"/>
          <w:sz w:val="20"/>
          <w:szCs w:val="20"/>
        </w:rPr>
      </w:pPr>
      <w:r w:rsidRPr="004F1A7E">
        <w:rPr>
          <w:rFonts w:ascii="Arial" w:hAnsi="Arial" w:cs="Arial"/>
          <w:sz w:val="20"/>
          <w:szCs w:val="20"/>
          <w:lang w:eastAsia="en-US"/>
        </w:rPr>
        <w:t>Zhotovitel je odpovědný za dodržování předpisů v oblasti bezpečnosti práce, ochrany zdraví a</w:t>
      </w:r>
      <w:r w:rsidR="00461B5D">
        <w:rPr>
          <w:rFonts w:ascii="Arial" w:hAnsi="Arial" w:cs="Arial"/>
          <w:sz w:val="20"/>
          <w:szCs w:val="20"/>
          <w:lang w:eastAsia="en-US"/>
        </w:rPr>
        <w:t> </w:t>
      </w:r>
      <w:r w:rsidRPr="004F1A7E">
        <w:rPr>
          <w:rFonts w:ascii="Arial" w:hAnsi="Arial" w:cs="Arial"/>
          <w:sz w:val="20"/>
          <w:szCs w:val="20"/>
          <w:lang w:eastAsia="en-US"/>
        </w:rPr>
        <w:t>požární ochrany. Zhotovitel je povinen při provádění díla a servisních služeb provádět a</w:t>
      </w:r>
      <w:r w:rsidR="00461B5D">
        <w:rPr>
          <w:rFonts w:ascii="Arial" w:hAnsi="Arial" w:cs="Arial"/>
          <w:sz w:val="20"/>
          <w:szCs w:val="20"/>
          <w:lang w:eastAsia="en-US"/>
        </w:rPr>
        <w:t> </w:t>
      </w:r>
      <w:r w:rsidRPr="004F1A7E">
        <w:rPr>
          <w:rFonts w:ascii="Arial" w:hAnsi="Arial" w:cs="Arial"/>
          <w:sz w:val="20"/>
          <w:szCs w:val="20"/>
          <w:lang w:eastAsia="en-US"/>
        </w:rPr>
        <w:t>dodržovat účinná protipožární opatření vyplývající z povahy vlastních prací.</w:t>
      </w:r>
    </w:p>
    <w:p w14:paraId="0DABB1DB" w14:textId="23631A5B" w:rsidR="00507F02" w:rsidRPr="004F1A7E" w:rsidRDefault="00507F02" w:rsidP="006B0F65">
      <w:pPr>
        <w:pStyle w:val="Normlnweb"/>
        <w:numPr>
          <w:ilvl w:val="0"/>
          <w:numId w:val="21"/>
        </w:numPr>
        <w:spacing w:before="0" w:after="120"/>
        <w:ind w:left="425" w:hanging="425"/>
        <w:jc w:val="both"/>
        <w:rPr>
          <w:rFonts w:ascii="Arial" w:hAnsi="Arial" w:cs="Arial"/>
          <w:sz w:val="20"/>
          <w:szCs w:val="20"/>
        </w:rPr>
      </w:pPr>
      <w:r w:rsidRPr="004F1A7E">
        <w:rPr>
          <w:rFonts w:ascii="Arial" w:hAnsi="Arial" w:cs="Arial"/>
          <w:sz w:val="20"/>
          <w:szCs w:val="20"/>
        </w:rPr>
        <w:t>Zhotovitel prohlašuje, že všichni jeho zaměstnanci jsou proškolení z BOZP a PO a zavazuje se, že po celou dobu provádění díla budou tyto předpisy dodržovány, zejména zákon č. 309/2006 Sb., o</w:t>
      </w:r>
      <w:r w:rsidR="00461B5D">
        <w:rPr>
          <w:rFonts w:ascii="Arial" w:hAnsi="Arial" w:cs="Arial"/>
          <w:sz w:val="20"/>
          <w:szCs w:val="20"/>
        </w:rPr>
        <w:t> </w:t>
      </w:r>
      <w:r w:rsidRPr="004F1A7E">
        <w:rPr>
          <w:rFonts w:ascii="Arial" w:hAnsi="Arial" w:cs="Arial"/>
          <w:sz w:val="20"/>
          <w:szCs w:val="20"/>
        </w:rPr>
        <w:t>zajištění dalších podmínek bezpečnosti a ochrany zdraví při práci, ve znění pozdějších předpisů, a nařízení vlády č. 591/2006 Sb., o bližších minimálních požadavcích na bezpečnost a ochranu zdraví při práci na staveništi. Za případné porušení těchto předpisů nese Zhotovitel plnou odpovědnost.</w:t>
      </w:r>
    </w:p>
    <w:p w14:paraId="0ED2E179" w14:textId="6A3AD93E" w:rsidR="00507F02" w:rsidRPr="004F1A7E" w:rsidRDefault="00507F02" w:rsidP="006B0F65">
      <w:pPr>
        <w:pStyle w:val="Normlnweb"/>
        <w:numPr>
          <w:ilvl w:val="0"/>
          <w:numId w:val="21"/>
        </w:numPr>
        <w:spacing w:before="0" w:after="120"/>
        <w:ind w:left="425" w:hanging="425"/>
        <w:jc w:val="both"/>
        <w:rPr>
          <w:rFonts w:ascii="Arial" w:hAnsi="Arial" w:cs="Arial"/>
          <w:sz w:val="20"/>
          <w:szCs w:val="20"/>
        </w:rPr>
      </w:pPr>
      <w:r w:rsidRPr="004F1A7E">
        <w:rPr>
          <w:rFonts w:ascii="Arial" w:hAnsi="Arial" w:cs="Arial"/>
          <w:sz w:val="20"/>
          <w:szCs w:val="20"/>
        </w:rPr>
        <w:t xml:space="preserve">Původcem odpadů spojených s prováděním díla ve smyslu § </w:t>
      </w:r>
      <w:r w:rsidR="00CD5613" w:rsidRPr="004F1A7E">
        <w:rPr>
          <w:rFonts w:ascii="Arial" w:hAnsi="Arial" w:cs="Arial"/>
          <w:sz w:val="20"/>
          <w:szCs w:val="20"/>
        </w:rPr>
        <w:t>5</w:t>
      </w:r>
      <w:r w:rsidRPr="004F1A7E">
        <w:rPr>
          <w:rFonts w:ascii="Arial" w:hAnsi="Arial" w:cs="Arial"/>
          <w:sz w:val="20"/>
          <w:szCs w:val="20"/>
        </w:rPr>
        <w:t xml:space="preserve"> zákona č. </w:t>
      </w:r>
      <w:r w:rsidR="00CD5613" w:rsidRPr="004F1A7E">
        <w:rPr>
          <w:rFonts w:ascii="Arial" w:hAnsi="Arial" w:cs="Arial"/>
          <w:sz w:val="20"/>
          <w:szCs w:val="20"/>
        </w:rPr>
        <w:t>541/2020</w:t>
      </w:r>
      <w:r w:rsidRPr="004F1A7E">
        <w:rPr>
          <w:rFonts w:ascii="Arial" w:hAnsi="Arial" w:cs="Arial"/>
          <w:sz w:val="20"/>
          <w:szCs w:val="20"/>
        </w:rPr>
        <w:t xml:space="preserve"> Sb., o</w:t>
      </w:r>
      <w:r w:rsidR="00461B5D">
        <w:rPr>
          <w:rFonts w:ascii="Arial" w:hAnsi="Arial" w:cs="Arial"/>
          <w:sz w:val="20"/>
          <w:szCs w:val="20"/>
        </w:rPr>
        <w:t> </w:t>
      </w:r>
      <w:r w:rsidRPr="004F1A7E">
        <w:rPr>
          <w:rFonts w:ascii="Arial" w:hAnsi="Arial" w:cs="Arial"/>
          <w:sz w:val="20"/>
          <w:szCs w:val="20"/>
        </w:rPr>
        <w:t xml:space="preserve">odpadech, </w:t>
      </w:r>
      <w:r w:rsidR="00911DDF" w:rsidRPr="004F1A7E">
        <w:rPr>
          <w:rFonts w:ascii="Arial" w:hAnsi="Arial" w:cs="Arial"/>
          <w:sz w:val="20"/>
          <w:szCs w:val="20"/>
        </w:rPr>
        <w:t xml:space="preserve">ve znění pozdějších předpisů, </w:t>
      </w:r>
      <w:r w:rsidRPr="004F1A7E">
        <w:rPr>
          <w:rFonts w:ascii="Arial" w:hAnsi="Arial" w:cs="Arial"/>
          <w:sz w:val="20"/>
          <w:szCs w:val="20"/>
        </w:rPr>
        <w:t>je Zhotovitel, který zajistí na své náklady jejich likvidaci.</w:t>
      </w:r>
      <w:r w:rsidR="00105369" w:rsidRPr="004F1A7E">
        <w:rPr>
          <w:rFonts w:ascii="Arial" w:hAnsi="Arial" w:cs="Arial"/>
          <w:sz w:val="20"/>
          <w:szCs w:val="20"/>
        </w:rPr>
        <w:t xml:space="preserve"> Zhotovitel je povinen zajišťovat po celou dobu realizace plnění dle této Smlouvy okamžité odstraňování odpadů a nečistot vzniklých v souvislosti s prováděním díla.</w:t>
      </w:r>
    </w:p>
    <w:p w14:paraId="22756BCC" w14:textId="00B8129F" w:rsidR="00383486" w:rsidRPr="004F1A7E" w:rsidRDefault="00383486" w:rsidP="006B0F65">
      <w:pPr>
        <w:pStyle w:val="Normlnweb"/>
        <w:numPr>
          <w:ilvl w:val="0"/>
          <w:numId w:val="21"/>
        </w:numPr>
        <w:spacing w:before="0" w:after="120"/>
        <w:ind w:left="425" w:hanging="425"/>
        <w:jc w:val="both"/>
        <w:rPr>
          <w:rFonts w:ascii="Arial" w:hAnsi="Arial" w:cs="Arial"/>
          <w:sz w:val="20"/>
          <w:szCs w:val="20"/>
        </w:rPr>
      </w:pPr>
      <w:r w:rsidRPr="004F1A7E">
        <w:rPr>
          <w:rFonts w:ascii="Arial" w:hAnsi="Arial" w:cs="Arial"/>
          <w:sz w:val="20"/>
          <w:szCs w:val="20"/>
          <w:lang w:eastAsia="en-US"/>
        </w:rPr>
        <w:t xml:space="preserve">Zhotovitel se zavazuje, že v době provádění díla nenaruší svojí činností chod provozu v objektu Objednatele na adrese: </w:t>
      </w:r>
      <w:r w:rsidR="00097916">
        <w:rPr>
          <w:rFonts w:ascii="Arial" w:hAnsi="Arial" w:cs="Arial"/>
          <w:bCs/>
          <w:sz w:val="20"/>
          <w:szCs w:val="20"/>
        </w:rPr>
        <w:t>Štefánikova 14</w:t>
      </w:r>
      <w:r w:rsidR="00097916">
        <w:rPr>
          <w:rFonts w:ascii="Arial" w:hAnsi="Arial" w:cs="Arial"/>
          <w:sz w:val="20"/>
          <w:szCs w:val="20"/>
        </w:rPr>
        <w:t>, 695 01 Hodonín</w:t>
      </w:r>
      <w:r w:rsidRPr="009F68EC">
        <w:rPr>
          <w:rFonts w:ascii="Arial" w:hAnsi="Arial" w:cs="Arial"/>
          <w:sz w:val="20"/>
          <w:szCs w:val="20"/>
          <w:lang w:eastAsia="en-US"/>
        </w:rPr>
        <w:t>.</w:t>
      </w:r>
    </w:p>
    <w:p w14:paraId="4B209A4D" w14:textId="139D3C17" w:rsidR="00507F02" w:rsidRPr="004F1A7E" w:rsidRDefault="00507F02" w:rsidP="006B0F65">
      <w:pPr>
        <w:pStyle w:val="Normlnweb"/>
        <w:numPr>
          <w:ilvl w:val="0"/>
          <w:numId w:val="21"/>
        </w:numPr>
        <w:spacing w:before="0" w:after="120"/>
        <w:ind w:left="425" w:hanging="425"/>
        <w:jc w:val="both"/>
        <w:rPr>
          <w:rFonts w:ascii="Arial" w:hAnsi="Arial" w:cs="Arial"/>
          <w:sz w:val="20"/>
          <w:szCs w:val="20"/>
        </w:rPr>
      </w:pPr>
      <w:r w:rsidRPr="004F1A7E">
        <w:rPr>
          <w:rFonts w:ascii="Arial" w:hAnsi="Arial" w:cs="Arial"/>
          <w:sz w:val="20"/>
          <w:szCs w:val="20"/>
        </w:rPr>
        <w:t>Na veškerých písemnostech a korespondenci vztahující se k této Smlouvě, zejména pak na faktu</w:t>
      </w:r>
      <w:r w:rsidR="00105369" w:rsidRPr="004F1A7E">
        <w:rPr>
          <w:rFonts w:ascii="Arial" w:hAnsi="Arial" w:cs="Arial"/>
          <w:sz w:val="20"/>
          <w:szCs w:val="20"/>
        </w:rPr>
        <w:t>rách</w:t>
      </w:r>
      <w:r w:rsidRPr="004F1A7E">
        <w:rPr>
          <w:rFonts w:ascii="Arial" w:hAnsi="Arial" w:cs="Arial"/>
          <w:sz w:val="20"/>
          <w:szCs w:val="20"/>
        </w:rPr>
        <w:t xml:space="preserve">, je Zhotovitel povinen vždy uvést číslo této Smlouvy. </w:t>
      </w:r>
    </w:p>
    <w:p w14:paraId="3CCC506B" w14:textId="184131A9" w:rsidR="00507F02" w:rsidRDefault="00507F02" w:rsidP="006B0F65">
      <w:pPr>
        <w:pStyle w:val="Normlnweb"/>
        <w:numPr>
          <w:ilvl w:val="0"/>
          <w:numId w:val="21"/>
        </w:numPr>
        <w:spacing w:before="0" w:after="120"/>
        <w:ind w:left="425" w:hanging="425"/>
        <w:jc w:val="both"/>
        <w:rPr>
          <w:rFonts w:ascii="Arial" w:hAnsi="Arial" w:cs="Arial"/>
          <w:sz w:val="20"/>
          <w:szCs w:val="20"/>
        </w:rPr>
      </w:pPr>
      <w:r w:rsidRPr="004F1A7E">
        <w:rPr>
          <w:rFonts w:ascii="Arial" w:hAnsi="Arial" w:cs="Arial"/>
          <w:sz w:val="20"/>
          <w:szCs w:val="20"/>
        </w:rPr>
        <w:t>Zhotovitel není oprávněn bez předchozího písemného souhlasu Objednatele postoupit či převést jakákoli práva či povinnosti vyplývající z této Smlouvy na jakoukoli třetí osobu; není oprávněn ani tuto Smlouvu postoupit.</w:t>
      </w:r>
    </w:p>
    <w:p w14:paraId="0535E78D" w14:textId="6AC7A8F7" w:rsidR="00507F02" w:rsidRPr="004F1A7E" w:rsidRDefault="00507F02" w:rsidP="006B0F65">
      <w:pPr>
        <w:pStyle w:val="Normlnweb"/>
        <w:numPr>
          <w:ilvl w:val="0"/>
          <w:numId w:val="21"/>
        </w:numPr>
        <w:spacing w:before="0" w:after="120"/>
        <w:ind w:left="426" w:hanging="426"/>
        <w:jc w:val="both"/>
        <w:rPr>
          <w:rFonts w:ascii="Arial" w:hAnsi="Arial" w:cs="Arial"/>
          <w:sz w:val="20"/>
          <w:szCs w:val="20"/>
        </w:rPr>
      </w:pPr>
      <w:r w:rsidRPr="004F1A7E">
        <w:rPr>
          <w:rFonts w:ascii="Arial" w:hAnsi="Arial" w:cs="Arial"/>
          <w:sz w:val="20"/>
          <w:szCs w:val="20"/>
        </w:rPr>
        <w:t xml:space="preserve">Zhotovitel je vlastníkem všech věcí nezbytných k realizaci díla trvalých, popř. dočasných konstrukcí, které vnesl na </w:t>
      </w:r>
      <w:r w:rsidR="00D622FD" w:rsidRPr="004F1A7E">
        <w:rPr>
          <w:rFonts w:ascii="Arial" w:hAnsi="Arial" w:cs="Arial"/>
          <w:sz w:val="20"/>
          <w:szCs w:val="20"/>
        </w:rPr>
        <w:t>staveniště</w:t>
      </w:r>
      <w:r w:rsidRPr="004F1A7E">
        <w:rPr>
          <w:rFonts w:ascii="Arial" w:hAnsi="Arial" w:cs="Arial"/>
          <w:sz w:val="20"/>
          <w:szCs w:val="20"/>
        </w:rPr>
        <w:t>, včetně stavebních strojů a jiných mechanizmů a je nositelem nebezpečí škod na nich vzniklých nebo jimi vyvolaných.</w:t>
      </w:r>
    </w:p>
    <w:p w14:paraId="0000B510" w14:textId="08A9F11D" w:rsidR="00507F02" w:rsidRPr="004F1A7E" w:rsidRDefault="00507F02" w:rsidP="0053381A">
      <w:pPr>
        <w:pStyle w:val="Normlnweb"/>
        <w:numPr>
          <w:ilvl w:val="0"/>
          <w:numId w:val="21"/>
        </w:numPr>
        <w:spacing w:before="0" w:after="120"/>
        <w:ind w:left="425" w:hanging="425"/>
        <w:jc w:val="both"/>
        <w:rPr>
          <w:rFonts w:ascii="Arial" w:hAnsi="Arial" w:cs="Arial"/>
          <w:sz w:val="20"/>
          <w:szCs w:val="20"/>
        </w:rPr>
      </w:pPr>
      <w:r w:rsidRPr="004F1A7E">
        <w:rPr>
          <w:rFonts w:ascii="Arial" w:hAnsi="Arial" w:cs="Arial"/>
          <w:sz w:val="20"/>
          <w:szCs w:val="20"/>
        </w:rPr>
        <w:t xml:space="preserve">Vlastníkem </w:t>
      </w:r>
      <w:r w:rsidR="00694F85" w:rsidRPr="004F1A7E">
        <w:rPr>
          <w:rFonts w:ascii="Arial" w:hAnsi="Arial" w:cs="Arial"/>
          <w:sz w:val="20"/>
          <w:szCs w:val="20"/>
          <w:lang w:eastAsia="en-US"/>
        </w:rPr>
        <w:t>všech věcí, které Zhotovitel opatřil k provedení díla do doby jejich zabudování do díla je Zhotovitel. Od okamžiku jejich zabudování či začlenění do díla přechází vlastnické právo k těmto věcem či materiálu na Objednatele</w:t>
      </w:r>
      <w:r w:rsidRPr="004F1A7E">
        <w:rPr>
          <w:rFonts w:ascii="Arial" w:hAnsi="Arial" w:cs="Arial"/>
          <w:sz w:val="20"/>
          <w:szCs w:val="20"/>
        </w:rPr>
        <w:t>. Nebezpečí škody na díle, jakož i na veškerých jeho částech či součástech, nese po dobu realizace díla až do řádného protokolárního předání, resp. převzetí díla Objednatelem</w:t>
      </w:r>
      <w:r w:rsidR="00694F85" w:rsidRPr="004F1A7E">
        <w:rPr>
          <w:rFonts w:ascii="Arial" w:hAnsi="Arial" w:cs="Arial"/>
          <w:sz w:val="20"/>
          <w:szCs w:val="20"/>
        </w:rPr>
        <w:t>,</w:t>
      </w:r>
      <w:r w:rsidRPr="004F1A7E">
        <w:rPr>
          <w:rFonts w:ascii="Arial" w:hAnsi="Arial" w:cs="Arial"/>
          <w:sz w:val="20"/>
          <w:szCs w:val="20"/>
        </w:rPr>
        <w:t xml:space="preserve"> Zhotovitel.</w:t>
      </w:r>
    </w:p>
    <w:p w14:paraId="3D3B503F" w14:textId="40D54FFB" w:rsidR="00630BCF" w:rsidRPr="004F1A7E" w:rsidRDefault="00630BCF" w:rsidP="001C6245">
      <w:pPr>
        <w:pStyle w:val="Normlnweb"/>
        <w:numPr>
          <w:ilvl w:val="0"/>
          <w:numId w:val="21"/>
        </w:numPr>
        <w:spacing w:before="0" w:after="120"/>
        <w:ind w:left="425" w:hanging="425"/>
        <w:jc w:val="both"/>
        <w:rPr>
          <w:rFonts w:ascii="Arial" w:hAnsi="Arial" w:cs="Arial"/>
          <w:sz w:val="20"/>
          <w:szCs w:val="20"/>
          <w:lang w:eastAsia="en-US"/>
        </w:rPr>
      </w:pPr>
      <w:r w:rsidRPr="004F1A7E">
        <w:rPr>
          <w:rFonts w:ascii="Arial" w:hAnsi="Arial" w:cs="Arial"/>
          <w:sz w:val="20"/>
          <w:szCs w:val="20"/>
          <w:lang w:eastAsia="en-US"/>
        </w:rPr>
        <w:t>Zhotovitel je povinen změnu jakéhokoliv subdodavatele, zejména toho, jehož prostřednictvím prokazoval v</w:t>
      </w:r>
      <w:r w:rsidR="00156BD0" w:rsidRPr="004F1A7E">
        <w:rPr>
          <w:rFonts w:ascii="Arial" w:hAnsi="Arial" w:cs="Arial"/>
          <w:sz w:val="20"/>
          <w:szCs w:val="20"/>
          <w:lang w:eastAsia="en-US"/>
        </w:rPr>
        <w:t>e výběrovém</w:t>
      </w:r>
      <w:r w:rsidRPr="004F1A7E">
        <w:rPr>
          <w:rFonts w:ascii="Arial" w:hAnsi="Arial" w:cs="Arial"/>
          <w:sz w:val="20"/>
          <w:szCs w:val="20"/>
          <w:lang w:eastAsia="en-US"/>
        </w:rPr>
        <w:t xml:space="preserve"> řízení kvalifikaci, předem projednat s Objednatelem. Zhotovitel je </w:t>
      </w:r>
      <w:r w:rsidRPr="004F1A7E">
        <w:rPr>
          <w:rFonts w:ascii="Arial" w:hAnsi="Arial" w:cs="Arial"/>
          <w:sz w:val="20"/>
          <w:szCs w:val="20"/>
          <w:lang w:eastAsia="en-US"/>
        </w:rPr>
        <w:lastRenderedPageBreak/>
        <w:t>povinen ke změně subdodavatele mít písemný souhlas Objednatele, který nebude bezdůvodně odepřen.</w:t>
      </w:r>
    </w:p>
    <w:p w14:paraId="7AA4D091" w14:textId="77777777" w:rsidR="00CC1657" w:rsidRPr="004F1A7E" w:rsidRDefault="00CC1657" w:rsidP="00507F02">
      <w:pPr>
        <w:pStyle w:val="Normlnweb"/>
        <w:spacing w:before="0" w:after="0"/>
        <w:ind w:left="425"/>
        <w:jc w:val="both"/>
        <w:rPr>
          <w:rFonts w:ascii="Arial" w:hAnsi="Arial" w:cs="Arial"/>
          <w:sz w:val="20"/>
          <w:szCs w:val="20"/>
        </w:rPr>
      </w:pPr>
    </w:p>
    <w:p w14:paraId="3E707AF2" w14:textId="64F29594" w:rsidR="00507F02" w:rsidRPr="004F1A7E" w:rsidRDefault="00507F02" w:rsidP="00507F02">
      <w:pPr>
        <w:pStyle w:val="Zkladntextodsazen"/>
        <w:spacing w:after="0"/>
        <w:ind w:left="0"/>
        <w:jc w:val="center"/>
        <w:rPr>
          <w:rFonts w:ascii="Arial" w:hAnsi="Arial" w:cs="Arial"/>
          <w:b/>
        </w:rPr>
      </w:pPr>
      <w:r w:rsidRPr="004F1A7E">
        <w:rPr>
          <w:rFonts w:ascii="Arial" w:hAnsi="Arial" w:cs="Arial"/>
          <w:b/>
        </w:rPr>
        <w:t>Článek XV.</w:t>
      </w:r>
    </w:p>
    <w:p w14:paraId="7C296316" w14:textId="77777777" w:rsidR="00507F02" w:rsidRPr="004F1A7E" w:rsidRDefault="00507F02" w:rsidP="00507F02">
      <w:pPr>
        <w:pStyle w:val="Zkladntextodsazen"/>
        <w:ind w:left="0"/>
        <w:jc w:val="center"/>
        <w:rPr>
          <w:rFonts w:ascii="Arial" w:hAnsi="Arial" w:cs="Arial"/>
          <w:b/>
        </w:rPr>
      </w:pPr>
      <w:r w:rsidRPr="004F1A7E">
        <w:rPr>
          <w:rFonts w:ascii="Arial" w:hAnsi="Arial" w:cs="Arial"/>
          <w:b/>
        </w:rPr>
        <w:t>Závěrečná ustanovení</w:t>
      </w:r>
    </w:p>
    <w:p w14:paraId="7041CD22" w14:textId="233EA685" w:rsidR="004A30BD" w:rsidRPr="004F1A7E" w:rsidRDefault="00507F02" w:rsidP="004A30BD">
      <w:pPr>
        <w:pStyle w:val="Normlnweb"/>
        <w:numPr>
          <w:ilvl w:val="0"/>
          <w:numId w:val="22"/>
        </w:numPr>
        <w:spacing w:before="0" w:after="120"/>
        <w:ind w:left="425" w:hanging="425"/>
        <w:jc w:val="both"/>
        <w:rPr>
          <w:rFonts w:ascii="Arial" w:hAnsi="Arial" w:cs="Arial"/>
          <w:sz w:val="20"/>
          <w:szCs w:val="20"/>
          <w:lang w:eastAsia="en-US"/>
        </w:rPr>
      </w:pPr>
      <w:r w:rsidRPr="004F1A7E">
        <w:rPr>
          <w:rFonts w:ascii="Arial" w:hAnsi="Arial" w:cs="Arial"/>
          <w:sz w:val="20"/>
          <w:szCs w:val="20"/>
        </w:rPr>
        <w:t xml:space="preserve">Tato Smlouva se uzavírá na dobu určitou, a to </w:t>
      </w:r>
      <w:r w:rsidR="004A30BD" w:rsidRPr="004F1A7E">
        <w:rPr>
          <w:rFonts w:ascii="Arial" w:hAnsi="Arial" w:cs="Arial"/>
          <w:sz w:val="20"/>
          <w:szCs w:val="20"/>
          <w:lang w:eastAsia="en-US"/>
        </w:rPr>
        <w:t xml:space="preserve">počínaje dnem nabytí její účinnosti do uplynutí </w:t>
      </w:r>
      <w:r w:rsidR="00740AAE" w:rsidRPr="004F1A7E">
        <w:rPr>
          <w:rFonts w:ascii="Arial" w:hAnsi="Arial" w:cs="Arial"/>
          <w:b/>
          <w:sz w:val="20"/>
          <w:szCs w:val="20"/>
          <w:lang w:eastAsia="en-US"/>
        </w:rPr>
        <w:t>60</w:t>
      </w:r>
      <w:r w:rsidR="004A30BD" w:rsidRPr="004F1A7E">
        <w:rPr>
          <w:rFonts w:ascii="Arial" w:hAnsi="Arial" w:cs="Arial"/>
          <w:b/>
          <w:sz w:val="20"/>
          <w:szCs w:val="20"/>
          <w:lang w:eastAsia="en-US"/>
        </w:rPr>
        <w:t xml:space="preserve"> (slovy: </w:t>
      </w:r>
      <w:r w:rsidR="00740AAE" w:rsidRPr="004F1A7E">
        <w:rPr>
          <w:rFonts w:ascii="Arial" w:hAnsi="Arial" w:cs="Arial"/>
          <w:b/>
          <w:sz w:val="20"/>
          <w:szCs w:val="20"/>
          <w:lang w:eastAsia="en-US"/>
        </w:rPr>
        <w:t>šedesáti</w:t>
      </w:r>
      <w:r w:rsidR="00D42B2A" w:rsidRPr="004F1A7E">
        <w:rPr>
          <w:rFonts w:ascii="Arial" w:hAnsi="Arial" w:cs="Arial"/>
          <w:b/>
          <w:sz w:val="20"/>
          <w:szCs w:val="20"/>
          <w:lang w:eastAsia="en-US"/>
        </w:rPr>
        <w:t>)</w:t>
      </w:r>
      <w:r w:rsidR="004A30BD" w:rsidRPr="004F1A7E">
        <w:rPr>
          <w:rFonts w:ascii="Arial" w:hAnsi="Arial" w:cs="Arial"/>
          <w:b/>
          <w:sz w:val="20"/>
          <w:szCs w:val="20"/>
          <w:lang w:eastAsia="en-US"/>
        </w:rPr>
        <w:t xml:space="preserve"> měsíců ode dne </w:t>
      </w:r>
      <w:r w:rsidR="00D42B2A" w:rsidRPr="004F1A7E">
        <w:rPr>
          <w:rFonts w:ascii="Arial" w:hAnsi="Arial" w:cs="Arial"/>
          <w:b/>
          <w:sz w:val="20"/>
          <w:szCs w:val="20"/>
          <w:lang w:eastAsia="en-US"/>
        </w:rPr>
        <w:t xml:space="preserve">protokolárního převzetí </w:t>
      </w:r>
      <w:r w:rsidR="00911DDF" w:rsidRPr="004F1A7E">
        <w:rPr>
          <w:rFonts w:ascii="Arial" w:hAnsi="Arial" w:cs="Arial"/>
          <w:b/>
          <w:sz w:val="20"/>
          <w:szCs w:val="20"/>
        </w:rPr>
        <w:t xml:space="preserve">dokončeného díla Objednatelem </w:t>
      </w:r>
      <w:r w:rsidR="00911DDF" w:rsidRPr="004F1A7E">
        <w:rPr>
          <w:rFonts w:ascii="Arial" w:hAnsi="Arial" w:cs="Arial"/>
          <w:sz w:val="20"/>
          <w:szCs w:val="20"/>
        </w:rPr>
        <w:t xml:space="preserve">(viz Čl. </w:t>
      </w:r>
      <w:r w:rsidR="00A32531">
        <w:rPr>
          <w:rFonts w:ascii="Arial" w:hAnsi="Arial" w:cs="Arial"/>
          <w:sz w:val="20"/>
          <w:szCs w:val="20"/>
        </w:rPr>
        <w:t>V</w:t>
      </w:r>
      <w:r w:rsidR="00911DDF" w:rsidRPr="004F1A7E">
        <w:rPr>
          <w:rFonts w:ascii="Arial" w:hAnsi="Arial" w:cs="Arial"/>
          <w:sz w:val="20"/>
          <w:szCs w:val="20"/>
        </w:rPr>
        <w:t xml:space="preserve">. odst. </w:t>
      </w:r>
      <w:r w:rsidR="00A32531">
        <w:rPr>
          <w:rFonts w:ascii="Arial" w:hAnsi="Arial" w:cs="Arial"/>
          <w:sz w:val="20"/>
          <w:szCs w:val="20"/>
        </w:rPr>
        <w:t>4.</w:t>
      </w:r>
      <w:r w:rsidR="00911DDF" w:rsidRPr="004F1A7E">
        <w:rPr>
          <w:rFonts w:ascii="Arial" w:hAnsi="Arial" w:cs="Arial"/>
          <w:sz w:val="20"/>
          <w:szCs w:val="20"/>
        </w:rPr>
        <w:t xml:space="preserve"> Smlouvy)</w:t>
      </w:r>
      <w:r w:rsidR="00911DDF" w:rsidRPr="004F1A7E">
        <w:rPr>
          <w:rFonts w:ascii="Arial" w:hAnsi="Arial" w:cs="Arial"/>
          <w:b/>
          <w:sz w:val="20"/>
          <w:szCs w:val="20"/>
        </w:rPr>
        <w:t>.</w:t>
      </w:r>
      <w:r w:rsidR="004A30BD" w:rsidRPr="004F1A7E">
        <w:rPr>
          <w:rFonts w:ascii="Arial" w:hAnsi="Arial" w:cs="Arial"/>
          <w:sz w:val="20"/>
          <w:szCs w:val="20"/>
          <w:lang w:eastAsia="en-US"/>
        </w:rPr>
        <w:t xml:space="preserve"> Smlouva nabývá účinnosti dnem jejího uveřejnění prostřednictvím</w:t>
      </w:r>
      <w:r w:rsidR="005242D5">
        <w:rPr>
          <w:rFonts w:ascii="Arial" w:hAnsi="Arial" w:cs="Arial"/>
          <w:sz w:val="20"/>
          <w:szCs w:val="20"/>
          <w:lang w:eastAsia="en-US"/>
        </w:rPr>
        <w:t xml:space="preserve"> </w:t>
      </w:r>
      <w:r w:rsidR="004A30BD" w:rsidRPr="004F1A7E">
        <w:rPr>
          <w:rFonts w:ascii="Arial" w:hAnsi="Arial" w:cs="Arial"/>
          <w:sz w:val="20"/>
          <w:szCs w:val="20"/>
          <w:lang w:eastAsia="en-US"/>
        </w:rPr>
        <w:t>registru smluv dle Čl. XII. této Smlouvy.</w:t>
      </w:r>
    </w:p>
    <w:p w14:paraId="4361E0F6" w14:textId="59FCB297" w:rsidR="00507F02" w:rsidRPr="004F1A7E" w:rsidRDefault="00507F02" w:rsidP="006B0F65">
      <w:pPr>
        <w:pStyle w:val="Normlnweb"/>
        <w:numPr>
          <w:ilvl w:val="0"/>
          <w:numId w:val="22"/>
        </w:numPr>
        <w:spacing w:before="0" w:after="120"/>
        <w:ind w:left="425" w:hanging="425"/>
        <w:jc w:val="both"/>
        <w:rPr>
          <w:rFonts w:ascii="Arial" w:hAnsi="Arial" w:cs="Arial"/>
          <w:sz w:val="20"/>
          <w:szCs w:val="20"/>
        </w:rPr>
      </w:pPr>
      <w:r w:rsidRPr="004F1A7E">
        <w:rPr>
          <w:rFonts w:ascii="Arial" w:hAnsi="Arial" w:cs="Arial"/>
          <w:sz w:val="20"/>
          <w:szCs w:val="20"/>
        </w:rPr>
        <w:t>Veškerá ústní i písemná ujednání Smluvních stran, uskutečněná v souvislosti</w:t>
      </w:r>
      <w:r w:rsidR="00B86863" w:rsidRPr="004F1A7E">
        <w:rPr>
          <w:rFonts w:ascii="Arial" w:hAnsi="Arial" w:cs="Arial"/>
          <w:sz w:val="20"/>
          <w:szCs w:val="20"/>
        </w:rPr>
        <w:t xml:space="preserve"> </w:t>
      </w:r>
      <w:r w:rsidRPr="004F1A7E">
        <w:rPr>
          <w:rFonts w:ascii="Arial" w:hAnsi="Arial" w:cs="Arial"/>
          <w:sz w:val="20"/>
          <w:szCs w:val="20"/>
        </w:rPr>
        <w:t>s přípravou či procesem uzavírání této Smlouvy, pozbývají uzavřením této Smlouvy účinnosti a relevantní jsou nadále jen ujednání obsažená v této Smlouvě, jejích přílohách a případných dodatcích.</w:t>
      </w:r>
    </w:p>
    <w:p w14:paraId="1D001FFA" w14:textId="1C4A6B6E" w:rsidR="00507F02" w:rsidRPr="004F1A7E" w:rsidRDefault="00507F02" w:rsidP="006B0F65">
      <w:pPr>
        <w:pStyle w:val="Normlnweb"/>
        <w:numPr>
          <w:ilvl w:val="0"/>
          <w:numId w:val="22"/>
        </w:numPr>
        <w:spacing w:before="0" w:after="120"/>
        <w:ind w:left="425" w:hanging="425"/>
        <w:jc w:val="both"/>
        <w:rPr>
          <w:rFonts w:ascii="Arial" w:hAnsi="Arial" w:cs="Arial"/>
          <w:sz w:val="20"/>
          <w:szCs w:val="20"/>
        </w:rPr>
      </w:pPr>
      <w:r w:rsidRPr="004F1A7E">
        <w:rPr>
          <w:rFonts w:ascii="Arial" w:hAnsi="Arial" w:cs="Arial"/>
          <w:sz w:val="20"/>
          <w:szCs w:val="20"/>
        </w:rPr>
        <w:t xml:space="preserve">Smluvní strany se dohodly na tom, že ustanovení § 1740 odst. </w:t>
      </w:r>
      <w:r w:rsidR="005242D5">
        <w:rPr>
          <w:rFonts w:ascii="Arial" w:hAnsi="Arial" w:cs="Arial"/>
          <w:sz w:val="20"/>
          <w:szCs w:val="20"/>
        </w:rPr>
        <w:t>(</w:t>
      </w:r>
      <w:r w:rsidRPr="004F1A7E">
        <w:rPr>
          <w:rFonts w:ascii="Arial" w:hAnsi="Arial" w:cs="Arial"/>
          <w:sz w:val="20"/>
          <w:szCs w:val="20"/>
        </w:rPr>
        <w:t>3</w:t>
      </w:r>
      <w:r w:rsidR="005242D5">
        <w:rPr>
          <w:rFonts w:ascii="Arial" w:hAnsi="Arial" w:cs="Arial"/>
          <w:sz w:val="20"/>
          <w:szCs w:val="20"/>
        </w:rPr>
        <w:t>)</w:t>
      </w:r>
      <w:r w:rsidRPr="004F1A7E">
        <w:rPr>
          <w:rFonts w:ascii="Arial" w:hAnsi="Arial" w:cs="Arial"/>
          <w:sz w:val="20"/>
          <w:szCs w:val="20"/>
        </w:rPr>
        <w:t xml:space="preserve"> občanského zákoníku se nepoužijí, resp. vylučují možnost přijetí návrhu smlouvy (nabídky) s dodatkem nebo odchylkou.</w:t>
      </w:r>
    </w:p>
    <w:p w14:paraId="28D76ECC" w14:textId="7CF6EDA2" w:rsidR="00507F02" w:rsidRPr="004F1A7E" w:rsidRDefault="00507F02" w:rsidP="006B0F65">
      <w:pPr>
        <w:pStyle w:val="Normlnweb"/>
        <w:numPr>
          <w:ilvl w:val="0"/>
          <w:numId w:val="22"/>
        </w:numPr>
        <w:spacing w:before="0" w:after="120"/>
        <w:ind w:left="425" w:hanging="425"/>
        <w:jc w:val="both"/>
        <w:rPr>
          <w:rFonts w:ascii="Arial" w:hAnsi="Arial" w:cs="Arial"/>
          <w:sz w:val="20"/>
          <w:szCs w:val="20"/>
        </w:rPr>
      </w:pPr>
      <w:r w:rsidRPr="004F1A7E">
        <w:rPr>
          <w:rFonts w:ascii="Arial" w:hAnsi="Arial" w:cs="Arial"/>
          <w:sz w:val="20"/>
          <w:szCs w:val="20"/>
        </w:rP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w:t>
      </w:r>
      <w:proofErr w:type="gramStart"/>
      <w:r w:rsidRPr="004F1A7E">
        <w:rPr>
          <w:rFonts w:ascii="Arial" w:hAnsi="Arial" w:cs="Arial"/>
          <w:sz w:val="20"/>
          <w:szCs w:val="20"/>
        </w:rPr>
        <w:t>protokoly,</w:t>
      </w:r>
      <w:proofErr w:type="gramEnd"/>
      <w:r w:rsidR="00752FF7" w:rsidRPr="004F1A7E">
        <w:rPr>
          <w:rFonts w:ascii="Arial" w:hAnsi="Arial" w:cs="Arial"/>
          <w:sz w:val="20"/>
          <w:szCs w:val="20"/>
        </w:rPr>
        <w:t xml:space="preserve"> </w:t>
      </w:r>
      <w:r w:rsidRPr="004F1A7E">
        <w:rPr>
          <w:rFonts w:ascii="Arial" w:hAnsi="Arial" w:cs="Arial"/>
          <w:sz w:val="20"/>
          <w:szCs w:val="20"/>
        </w:rPr>
        <w:t xml:space="preserve">apod. se za změnu Smlouvy nepovažují. Uzavření písemného smluvního dodatku není třeba pouze v případě změny identifikačních údajů Smluvních stran uvedených v záhlaví Smlouvy a dále v případě změny pověřených osob nebo jejich kontaktních údajů, uvedených odstavcích 8. a 9. tohoto </w:t>
      </w:r>
      <w:r w:rsidR="005242D5">
        <w:rPr>
          <w:rFonts w:ascii="Arial" w:hAnsi="Arial" w:cs="Arial"/>
          <w:sz w:val="20"/>
          <w:szCs w:val="20"/>
        </w:rPr>
        <w:t>č</w:t>
      </w:r>
      <w:r w:rsidRPr="004F1A7E">
        <w:rPr>
          <w:rFonts w:ascii="Arial" w:hAnsi="Arial" w:cs="Arial"/>
          <w:sz w:val="20"/>
          <w:szCs w:val="20"/>
        </w:rPr>
        <w:t>lánku, kdy stačí písemné oznámení zaslané do datové schránky druhé Smluvní straně</w:t>
      </w:r>
      <w:r w:rsidR="005242D5">
        <w:rPr>
          <w:rFonts w:ascii="Arial" w:hAnsi="Arial" w:cs="Arial"/>
          <w:sz w:val="20"/>
          <w:szCs w:val="20"/>
        </w:rPr>
        <w:t xml:space="preserve"> bez zbytečného odkladu po vzniku takové změny</w:t>
      </w:r>
      <w:r w:rsidRPr="004F1A7E">
        <w:rPr>
          <w:rFonts w:ascii="Arial" w:hAnsi="Arial" w:cs="Arial"/>
          <w:sz w:val="20"/>
          <w:szCs w:val="20"/>
        </w:rPr>
        <w:t>. Jakákoliv ústní ujednání při realizaci díla dle Smlouvy, která nejsou písemně potvrzena oběma Smluvními stranami, jsou právně neúčinná.</w:t>
      </w:r>
    </w:p>
    <w:p w14:paraId="6BC24BB1" w14:textId="77777777" w:rsidR="00507F02" w:rsidRPr="004F1A7E" w:rsidRDefault="00507F02" w:rsidP="006B0F65">
      <w:pPr>
        <w:pStyle w:val="Normlnweb"/>
        <w:numPr>
          <w:ilvl w:val="0"/>
          <w:numId w:val="22"/>
        </w:numPr>
        <w:spacing w:before="0" w:after="120"/>
        <w:ind w:left="425" w:hanging="425"/>
        <w:jc w:val="both"/>
        <w:rPr>
          <w:rFonts w:ascii="Arial" w:hAnsi="Arial" w:cs="Arial"/>
          <w:sz w:val="20"/>
          <w:szCs w:val="20"/>
        </w:rPr>
      </w:pPr>
      <w:r w:rsidRPr="004F1A7E">
        <w:rPr>
          <w:rFonts w:ascii="Arial" w:hAnsi="Arial" w:cs="Arial"/>
          <w:sz w:val="20"/>
          <w:szCs w:val="20"/>
        </w:rPr>
        <w:t>Tato Smlouva a vztahy z této Smlouvy vyplývající se řídí právním řádem České republiky, zejména příslušnými ustanoveními občanského zákoníku.</w:t>
      </w:r>
    </w:p>
    <w:p w14:paraId="17DEBF5D" w14:textId="77777777" w:rsidR="00507F02" w:rsidRPr="004F1A7E" w:rsidRDefault="00507F02" w:rsidP="006B0F65">
      <w:pPr>
        <w:pStyle w:val="Normlnweb"/>
        <w:numPr>
          <w:ilvl w:val="0"/>
          <w:numId w:val="22"/>
        </w:numPr>
        <w:spacing w:before="0" w:after="120"/>
        <w:ind w:left="425" w:hanging="425"/>
        <w:jc w:val="both"/>
        <w:rPr>
          <w:rFonts w:ascii="Arial" w:hAnsi="Arial" w:cs="Arial"/>
          <w:sz w:val="20"/>
          <w:szCs w:val="20"/>
        </w:rPr>
      </w:pPr>
      <w:r w:rsidRPr="004F1A7E">
        <w:rPr>
          <w:rFonts w:ascii="Arial" w:hAnsi="Arial" w:cs="Arial"/>
          <w:sz w:val="20"/>
          <w:szCs w:val="20"/>
        </w:rPr>
        <w:t>Žádný závazek dle této Smlouvy není fixním závazkem podle § 1980 občanského zákoníku.</w:t>
      </w:r>
    </w:p>
    <w:p w14:paraId="57600237" w14:textId="77777777" w:rsidR="00507F02" w:rsidRPr="004F1A7E" w:rsidRDefault="00507F02" w:rsidP="006B0F65">
      <w:pPr>
        <w:pStyle w:val="Normlnweb"/>
        <w:numPr>
          <w:ilvl w:val="0"/>
          <w:numId w:val="22"/>
        </w:numPr>
        <w:spacing w:before="0" w:after="120"/>
        <w:ind w:left="425" w:hanging="425"/>
        <w:jc w:val="both"/>
        <w:rPr>
          <w:rFonts w:ascii="Arial" w:hAnsi="Arial" w:cs="Arial"/>
          <w:sz w:val="20"/>
          <w:szCs w:val="20"/>
        </w:rPr>
      </w:pPr>
      <w:r w:rsidRPr="004F1A7E">
        <w:rPr>
          <w:rFonts w:ascii="Arial" w:hAnsi="Arial" w:cs="Arial"/>
          <w:sz w:val="20"/>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1568F12" w14:textId="77777777" w:rsidR="000C41CD" w:rsidRDefault="00507F02" w:rsidP="001C6245">
      <w:pPr>
        <w:pStyle w:val="Normlnweb"/>
        <w:numPr>
          <w:ilvl w:val="0"/>
          <w:numId w:val="22"/>
        </w:numPr>
        <w:spacing w:before="0" w:after="120"/>
        <w:ind w:left="425" w:hanging="425"/>
        <w:jc w:val="both"/>
        <w:rPr>
          <w:rFonts w:ascii="Arial" w:hAnsi="Arial" w:cs="Arial"/>
          <w:sz w:val="20"/>
          <w:szCs w:val="20"/>
        </w:rPr>
      </w:pPr>
      <w:r w:rsidRPr="004F1A7E">
        <w:rPr>
          <w:rFonts w:ascii="Arial" w:hAnsi="Arial" w:cs="Arial"/>
          <w:sz w:val="20"/>
          <w:szCs w:val="20"/>
        </w:rPr>
        <w:t>Za Objednatele jsou pověřeni</w:t>
      </w:r>
      <w:r w:rsidR="000C41CD">
        <w:rPr>
          <w:rFonts w:ascii="Arial" w:hAnsi="Arial" w:cs="Arial"/>
          <w:sz w:val="20"/>
          <w:szCs w:val="20"/>
        </w:rPr>
        <w:t>:</w:t>
      </w:r>
    </w:p>
    <w:p w14:paraId="43D9F713" w14:textId="796B76F7" w:rsidR="00300CDE" w:rsidRPr="00C023FE" w:rsidRDefault="00507F02" w:rsidP="001C6245">
      <w:pPr>
        <w:pStyle w:val="Normlnweb"/>
        <w:numPr>
          <w:ilvl w:val="1"/>
          <w:numId w:val="22"/>
        </w:numPr>
        <w:spacing w:before="0" w:after="120"/>
        <w:ind w:left="851" w:hanging="426"/>
        <w:jc w:val="both"/>
        <w:rPr>
          <w:rFonts w:ascii="Arial" w:hAnsi="Arial" w:cs="Arial"/>
          <w:sz w:val="20"/>
          <w:szCs w:val="20"/>
        </w:rPr>
      </w:pPr>
      <w:r w:rsidRPr="00C023FE">
        <w:rPr>
          <w:rFonts w:ascii="Arial" w:hAnsi="Arial" w:cs="Arial"/>
          <w:sz w:val="20"/>
          <w:szCs w:val="20"/>
        </w:rPr>
        <w:t xml:space="preserve">k jednání ve věci plnění </w:t>
      </w:r>
      <w:r w:rsidR="00996E9F" w:rsidRPr="00C023FE">
        <w:rPr>
          <w:rFonts w:ascii="Arial" w:hAnsi="Arial" w:cs="Arial"/>
          <w:sz w:val="20"/>
          <w:szCs w:val="20"/>
        </w:rPr>
        <w:t>podmínek</w:t>
      </w:r>
      <w:r w:rsidR="000C41CD" w:rsidRPr="00C023FE">
        <w:rPr>
          <w:rFonts w:ascii="Arial" w:hAnsi="Arial" w:cs="Arial"/>
          <w:sz w:val="20"/>
          <w:szCs w:val="20"/>
        </w:rPr>
        <w:t xml:space="preserve"> </w:t>
      </w:r>
      <w:r w:rsidRPr="00C023FE">
        <w:rPr>
          <w:rFonts w:ascii="Arial" w:hAnsi="Arial" w:cs="Arial"/>
          <w:sz w:val="20"/>
          <w:szCs w:val="20"/>
        </w:rPr>
        <w:t xml:space="preserve">Smlouvy </w:t>
      </w:r>
      <w:r w:rsidR="00065A43">
        <w:rPr>
          <w:rFonts w:ascii="Arial" w:hAnsi="Arial" w:cs="Arial"/>
          <w:sz w:val="20"/>
          <w:szCs w:val="20"/>
        </w:rPr>
        <w:t>týkajících se</w:t>
      </w:r>
      <w:r w:rsidR="00996E9F" w:rsidRPr="00C023FE">
        <w:rPr>
          <w:rFonts w:ascii="Arial" w:hAnsi="Arial" w:cs="Arial"/>
          <w:sz w:val="20"/>
          <w:szCs w:val="20"/>
        </w:rPr>
        <w:t xml:space="preserve"> rekonstrukce výtahu </w:t>
      </w:r>
      <w:r w:rsidRPr="00C023FE">
        <w:rPr>
          <w:rFonts w:ascii="Arial" w:hAnsi="Arial" w:cs="Arial"/>
          <w:sz w:val="20"/>
          <w:szCs w:val="20"/>
        </w:rPr>
        <w:t>(včetně podpisu předávací</w:t>
      </w:r>
      <w:r w:rsidR="00B8220E" w:rsidRPr="00C023FE">
        <w:rPr>
          <w:rFonts w:ascii="Arial" w:hAnsi="Arial" w:cs="Arial"/>
          <w:sz w:val="20"/>
          <w:szCs w:val="20"/>
        </w:rPr>
        <w:t>ho</w:t>
      </w:r>
      <w:r w:rsidRPr="00C023FE">
        <w:rPr>
          <w:rFonts w:ascii="Arial" w:hAnsi="Arial" w:cs="Arial"/>
          <w:sz w:val="20"/>
          <w:szCs w:val="20"/>
        </w:rPr>
        <w:t xml:space="preserve"> protokol</w:t>
      </w:r>
      <w:r w:rsidR="00B8220E" w:rsidRPr="00C023FE">
        <w:rPr>
          <w:rFonts w:ascii="Arial" w:hAnsi="Arial" w:cs="Arial"/>
          <w:sz w:val="20"/>
          <w:szCs w:val="20"/>
        </w:rPr>
        <w:t>u</w:t>
      </w:r>
      <w:r w:rsidRPr="00C023FE">
        <w:rPr>
          <w:rFonts w:ascii="Arial" w:hAnsi="Arial" w:cs="Arial"/>
          <w:sz w:val="20"/>
          <w:szCs w:val="20"/>
        </w:rPr>
        <w:t xml:space="preserve">): </w:t>
      </w:r>
    </w:p>
    <w:p w14:paraId="7A7EAE02" w14:textId="5F9E0478" w:rsidR="004A059B" w:rsidRPr="00C023FE" w:rsidRDefault="005242D5" w:rsidP="001C6245">
      <w:pPr>
        <w:spacing w:after="120"/>
        <w:ind w:left="1134" w:hanging="283"/>
        <w:rPr>
          <w:rFonts w:ascii="Arial" w:hAnsi="Arial" w:cs="Arial"/>
        </w:rPr>
      </w:pPr>
      <w:r w:rsidRPr="00C023FE">
        <w:rPr>
          <w:rFonts w:ascii="Arial" w:hAnsi="Arial" w:cs="Arial"/>
        </w:rPr>
        <w:t>a)</w:t>
      </w:r>
      <w:r w:rsidR="00065A43">
        <w:rPr>
          <w:rFonts w:ascii="Arial" w:hAnsi="Arial" w:cs="Arial"/>
        </w:rPr>
        <w:tab/>
      </w:r>
      <w:proofErr w:type="spellStart"/>
      <w:r w:rsidR="005916B9">
        <w:rPr>
          <w:rFonts w:ascii="Arial" w:hAnsi="Arial" w:cs="Arial"/>
        </w:rPr>
        <w:t>xxxxxxxxxxxxxxxxxxxxx</w:t>
      </w:r>
      <w:proofErr w:type="spellEnd"/>
      <w:r w:rsidR="005D7DE3" w:rsidRPr="00C023FE">
        <w:rPr>
          <w:rFonts w:ascii="Arial" w:hAnsi="Arial" w:cs="Arial"/>
        </w:rPr>
        <w:t xml:space="preserve">, vedoucí oddělení investic a provozu, tel. č.: </w:t>
      </w:r>
      <w:proofErr w:type="spellStart"/>
      <w:r w:rsidR="005916B9">
        <w:rPr>
          <w:rFonts w:ascii="Arial" w:hAnsi="Arial" w:cs="Arial"/>
        </w:rPr>
        <w:t>xxxxxxxxxxx</w:t>
      </w:r>
      <w:proofErr w:type="spellEnd"/>
      <w:r w:rsidR="005D7DE3" w:rsidRPr="00C023FE">
        <w:rPr>
          <w:rFonts w:ascii="Arial" w:hAnsi="Arial" w:cs="Arial"/>
        </w:rPr>
        <w:t>, e-mail:</w:t>
      </w:r>
      <w:r w:rsidR="00C023FE">
        <w:rPr>
          <w:rFonts w:ascii="Arial" w:hAnsi="Arial" w:cs="Arial"/>
        </w:rPr>
        <w:t xml:space="preserve"> </w:t>
      </w:r>
      <w:hyperlink r:id="rId9" w:history="1">
        <w:proofErr w:type="spellStart"/>
        <w:r w:rsidR="005916B9">
          <w:rPr>
            <w:rStyle w:val="Hypertextovodkaz"/>
            <w:rFonts w:ascii="Arial" w:hAnsi="Arial" w:cs="Arial"/>
          </w:rPr>
          <w:t>xxxxxxxxxxxxxxxxxxxx</w:t>
        </w:r>
        <w:proofErr w:type="spellEnd"/>
      </w:hyperlink>
      <w:r w:rsidR="00B8220E" w:rsidRPr="00C023FE">
        <w:rPr>
          <w:rFonts w:ascii="Arial" w:hAnsi="Arial" w:cs="Arial"/>
        </w:rPr>
        <w:t>, nebo</w:t>
      </w:r>
    </w:p>
    <w:p w14:paraId="2AD980A8" w14:textId="7578AB47" w:rsidR="00C023FE" w:rsidRPr="00C023FE" w:rsidRDefault="005242D5" w:rsidP="001C6245">
      <w:pPr>
        <w:pStyle w:val="Normlnweb"/>
        <w:spacing w:before="0" w:after="120"/>
        <w:ind w:left="1135" w:hanging="284"/>
        <w:jc w:val="both"/>
        <w:rPr>
          <w:rFonts w:ascii="Arial" w:hAnsi="Arial" w:cs="Arial"/>
          <w:sz w:val="20"/>
          <w:szCs w:val="20"/>
        </w:rPr>
      </w:pPr>
      <w:r w:rsidRPr="00C023FE">
        <w:rPr>
          <w:rFonts w:ascii="Arial" w:hAnsi="Arial" w:cs="Arial"/>
          <w:sz w:val="20"/>
          <w:szCs w:val="20"/>
        </w:rPr>
        <w:t>b)</w:t>
      </w:r>
      <w:r w:rsidR="00065A43">
        <w:rPr>
          <w:rFonts w:ascii="Arial" w:hAnsi="Arial" w:cs="Arial"/>
          <w:sz w:val="20"/>
          <w:szCs w:val="20"/>
        </w:rPr>
        <w:tab/>
      </w:r>
      <w:proofErr w:type="spellStart"/>
      <w:r w:rsidR="005916B9">
        <w:rPr>
          <w:rFonts w:ascii="Arial" w:hAnsi="Arial" w:cs="Arial"/>
          <w:sz w:val="20"/>
          <w:szCs w:val="20"/>
        </w:rPr>
        <w:t>xxxxxxxxxxxxxxx</w:t>
      </w:r>
      <w:proofErr w:type="spellEnd"/>
      <w:r w:rsidR="005D7DE3" w:rsidRPr="00C023FE">
        <w:rPr>
          <w:rFonts w:ascii="Arial" w:hAnsi="Arial" w:cs="Arial"/>
          <w:sz w:val="20"/>
          <w:szCs w:val="20"/>
        </w:rPr>
        <w:t>, specialista nemovitého majetku, tel. č.:</w:t>
      </w:r>
      <w:r w:rsidR="00C023FE" w:rsidRPr="00C023FE">
        <w:rPr>
          <w:rFonts w:ascii="Arial" w:hAnsi="Arial" w:cs="Arial"/>
          <w:sz w:val="20"/>
          <w:szCs w:val="20"/>
        </w:rPr>
        <w:t xml:space="preserve"> </w:t>
      </w:r>
      <w:proofErr w:type="spellStart"/>
      <w:r w:rsidR="005916B9">
        <w:rPr>
          <w:rFonts w:ascii="Arial" w:hAnsi="Arial" w:cs="Arial"/>
          <w:sz w:val="20"/>
          <w:szCs w:val="20"/>
        </w:rPr>
        <w:t>xxxxxxxxxx</w:t>
      </w:r>
      <w:proofErr w:type="spellEnd"/>
      <w:r w:rsidR="005D7DE3" w:rsidRPr="00C023FE">
        <w:rPr>
          <w:rFonts w:ascii="Arial" w:hAnsi="Arial" w:cs="Arial"/>
          <w:sz w:val="20"/>
          <w:szCs w:val="20"/>
        </w:rPr>
        <w:t>, e-mail:</w:t>
      </w:r>
      <w:r w:rsidR="00C023FE" w:rsidRPr="00C023FE">
        <w:rPr>
          <w:rFonts w:ascii="Arial" w:hAnsi="Arial" w:cs="Arial"/>
          <w:sz w:val="20"/>
          <w:szCs w:val="20"/>
        </w:rPr>
        <w:t xml:space="preserve"> </w:t>
      </w:r>
      <w:hyperlink r:id="rId10" w:history="1">
        <w:proofErr w:type="spellStart"/>
        <w:r w:rsidR="005916B9">
          <w:rPr>
            <w:rStyle w:val="Hypertextovodkaz"/>
            <w:rFonts w:ascii="Arial" w:hAnsi="Arial" w:cs="Arial"/>
            <w:sz w:val="20"/>
            <w:szCs w:val="20"/>
          </w:rPr>
          <w:t>xxxxxxxxxxxxxxxxxxxxxx</w:t>
        </w:r>
        <w:proofErr w:type="spellEnd"/>
      </w:hyperlink>
      <w:r w:rsidR="00C023FE" w:rsidRPr="00C023FE">
        <w:rPr>
          <w:rStyle w:val="Hypertextovodkaz"/>
          <w:rFonts w:ascii="Arial" w:hAnsi="Arial" w:cs="Arial"/>
          <w:sz w:val="20"/>
          <w:szCs w:val="20"/>
        </w:rPr>
        <w:t>.</w:t>
      </w:r>
    </w:p>
    <w:p w14:paraId="3C80DFFE" w14:textId="633DCA73" w:rsidR="005D7DE3" w:rsidRPr="00966DCC" w:rsidRDefault="005D7DE3" w:rsidP="001C6245">
      <w:pPr>
        <w:pStyle w:val="Odstavecseseznamem"/>
        <w:numPr>
          <w:ilvl w:val="1"/>
          <w:numId w:val="22"/>
        </w:numPr>
        <w:spacing w:after="120"/>
        <w:ind w:left="850" w:hanging="425"/>
        <w:jc w:val="both"/>
        <w:rPr>
          <w:rFonts w:ascii="Arial" w:hAnsi="Arial" w:cs="Arial"/>
        </w:rPr>
      </w:pPr>
      <w:r w:rsidRPr="00966DCC">
        <w:rPr>
          <w:rFonts w:ascii="Arial" w:hAnsi="Arial" w:cs="Arial"/>
        </w:rPr>
        <w:t>k jednání ve věcech technických a organizačních</w:t>
      </w:r>
      <w:r w:rsidR="00065A43">
        <w:rPr>
          <w:rFonts w:ascii="Arial" w:hAnsi="Arial" w:cs="Arial"/>
        </w:rPr>
        <w:t>,</w:t>
      </w:r>
      <w:r w:rsidRPr="00966DCC">
        <w:rPr>
          <w:rFonts w:ascii="Arial" w:hAnsi="Arial" w:cs="Arial"/>
        </w:rPr>
        <w:t xml:space="preserve"> včetně kontroly provádění prací a jejich převzetí spojených se servis</w:t>
      </w:r>
      <w:r w:rsidR="00996E9F">
        <w:rPr>
          <w:rFonts w:ascii="Arial" w:hAnsi="Arial" w:cs="Arial"/>
        </w:rPr>
        <w:t>ní činností</w:t>
      </w:r>
      <w:r w:rsidRPr="00966DCC">
        <w:rPr>
          <w:rFonts w:ascii="Arial" w:hAnsi="Arial" w:cs="Arial"/>
        </w:rPr>
        <w:t xml:space="preserve"> dle Smlouvy:</w:t>
      </w:r>
    </w:p>
    <w:p w14:paraId="3E495BDC" w14:textId="73B94BE2" w:rsidR="001654B0" w:rsidRPr="001654B0" w:rsidRDefault="005916B9" w:rsidP="001654B0">
      <w:pPr>
        <w:pStyle w:val="Normlnweb"/>
        <w:spacing w:before="0" w:after="120"/>
        <w:ind w:left="851"/>
        <w:jc w:val="both"/>
        <w:rPr>
          <w:rFonts w:ascii="Arial" w:hAnsi="Arial" w:cs="Arial"/>
          <w:sz w:val="20"/>
          <w:szCs w:val="20"/>
        </w:rPr>
      </w:pPr>
      <w:proofErr w:type="spellStart"/>
      <w:r>
        <w:rPr>
          <w:rFonts w:ascii="Arial" w:hAnsi="Arial" w:cs="Arial"/>
          <w:sz w:val="20"/>
          <w:szCs w:val="20"/>
        </w:rPr>
        <w:t>xxxxxxxxxxxxxxx</w:t>
      </w:r>
      <w:proofErr w:type="spellEnd"/>
      <w:r w:rsidR="001654B0" w:rsidRPr="001654B0">
        <w:rPr>
          <w:rFonts w:ascii="Arial" w:hAnsi="Arial" w:cs="Arial"/>
          <w:sz w:val="20"/>
          <w:szCs w:val="20"/>
        </w:rPr>
        <w:t xml:space="preserve">, </w:t>
      </w:r>
      <w:r w:rsidR="001654B0" w:rsidRPr="001654B0">
        <w:rPr>
          <w:rFonts w:ascii="Arial" w:hAnsi="Arial" w:cs="Arial"/>
          <w:sz w:val="20"/>
          <w:szCs w:val="20"/>
          <w:lang w:eastAsia="cs-CZ"/>
        </w:rPr>
        <w:t>odborný referent provozního referátu Brno</w:t>
      </w:r>
      <w:r w:rsidR="001654B0" w:rsidRPr="001654B0">
        <w:rPr>
          <w:rFonts w:ascii="Arial" w:hAnsi="Arial" w:cs="Arial"/>
          <w:sz w:val="20"/>
          <w:szCs w:val="20"/>
        </w:rPr>
        <w:t xml:space="preserve">, tel. č.: </w:t>
      </w:r>
      <w:proofErr w:type="spellStart"/>
      <w:r>
        <w:rPr>
          <w:rFonts w:ascii="Arial" w:hAnsi="Arial" w:cs="Arial"/>
          <w:sz w:val="20"/>
          <w:szCs w:val="20"/>
          <w:lang w:eastAsia="cs-CZ"/>
        </w:rPr>
        <w:t>xxxxxxxxxxxxxxx</w:t>
      </w:r>
      <w:proofErr w:type="spellEnd"/>
      <w:r w:rsidR="001654B0" w:rsidRPr="001654B0">
        <w:rPr>
          <w:rFonts w:ascii="Arial" w:hAnsi="Arial" w:cs="Arial"/>
          <w:sz w:val="20"/>
          <w:szCs w:val="20"/>
        </w:rPr>
        <w:t xml:space="preserve">, e-mail: </w:t>
      </w:r>
      <w:hyperlink r:id="rId11" w:history="1">
        <w:proofErr w:type="spellStart"/>
        <w:r>
          <w:rPr>
            <w:rStyle w:val="Hypertextovodkaz"/>
            <w:rFonts w:ascii="Arial" w:hAnsi="Arial" w:cs="Arial"/>
            <w:sz w:val="20"/>
            <w:szCs w:val="20"/>
          </w:rPr>
          <w:t>xxxxxxxxxxxxxxxxx</w:t>
        </w:r>
        <w:proofErr w:type="spellEnd"/>
      </w:hyperlink>
      <w:r w:rsidR="001654B0" w:rsidRPr="001654B0">
        <w:rPr>
          <w:rStyle w:val="Hypertextovodkaz"/>
          <w:rFonts w:ascii="Arial" w:hAnsi="Arial" w:cs="Arial"/>
          <w:sz w:val="20"/>
          <w:szCs w:val="20"/>
        </w:rPr>
        <w:t>.</w:t>
      </w:r>
    </w:p>
    <w:p w14:paraId="6430F278" w14:textId="1B577264" w:rsidR="00180465" w:rsidRPr="004F1A7E" w:rsidRDefault="00180465" w:rsidP="0053381A">
      <w:pPr>
        <w:pStyle w:val="Normlnweb"/>
        <w:numPr>
          <w:ilvl w:val="0"/>
          <w:numId w:val="22"/>
        </w:numPr>
        <w:spacing w:before="0" w:after="120"/>
        <w:ind w:left="425" w:hanging="425"/>
        <w:jc w:val="both"/>
        <w:rPr>
          <w:rFonts w:ascii="Arial" w:hAnsi="Arial" w:cs="Arial"/>
          <w:sz w:val="20"/>
          <w:szCs w:val="20"/>
        </w:rPr>
      </w:pPr>
      <w:r w:rsidRPr="004F1A7E">
        <w:rPr>
          <w:rFonts w:ascii="Arial" w:hAnsi="Arial" w:cs="Arial"/>
          <w:sz w:val="20"/>
          <w:szCs w:val="20"/>
        </w:rPr>
        <w:t xml:space="preserve">Za Zhotovitele </w:t>
      </w:r>
      <w:r w:rsidR="00400C8E" w:rsidRPr="001C6245">
        <w:rPr>
          <w:rFonts w:ascii="Arial" w:hAnsi="Arial" w:cs="Arial"/>
          <w:sz w:val="20"/>
          <w:szCs w:val="20"/>
        </w:rPr>
        <w:t>bude ve všech věcech spojených s plněním podmínek této Smlouvy jednat</w:t>
      </w:r>
      <w:r w:rsidR="00400C8E" w:rsidRPr="00065A43">
        <w:rPr>
          <w:rFonts w:ascii="Arial" w:hAnsi="Arial" w:cs="Arial"/>
          <w:sz w:val="20"/>
          <w:szCs w:val="20"/>
        </w:rPr>
        <w:t xml:space="preserve"> </w:t>
      </w:r>
      <w:proofErr w:type="spellStart"/>
      <w:r w:rsidR="005916B9">
        <w:rPr>
          <w:rFonts w:ascii="Arial" w:hAnsi="Arial" w:cs="Arial"/>
          <w:sz w:val="20"/>
          <w:szCs w:val="20"/>
        </w:rPr>
        <w:t>xxxxxxxxxxxx</w:t>
      </w:r>
      <w:proofErr w:type="spellEnd"/>
      <w:r w:rsidR="00C023FE">
        <w:rPr>
          <w:rFonts w:ascii="Arial" w:hAnsi="Arial" w:cs="Arial"/>
          <w:sz w:val="20"/>
          <w:szCs w:val="20"/>
        </w:rPr>
        <w:t>, jednatel</w:t>
      </w:r>
      <w:r w:rsidR="00C023FE" w:rsidRPr="004F1A7E">
        <w:rPr>
          <w:rFonts w:ascii="Arial" w:hAnsi="Arial" w:cs="Arial"/>
          <w:sz w:val="20"/>
          <w:szCs w:val="20"/>
        </w:rPr>
        <w:t xml:space="preserve"> </w:t>
      </w:r>
      <w:r w:rsidR="00065A43">
        <w:rPr>
          <w:rFonts w:ascii="Arial" w:hAnsi="Arial" w:cs="Arial"/>
          <w:sz w:val="20"/>
          <w:szCs w:val="20"/>
        </w:rPr>
        <w:t xml:space="preserve">společnosti, </w:t>
      </w:r>
      <w:r w:rsidR="00C023FE" w:rsidRPr="004F1A7E">
        <w:rPr>
          <w:rFonts w:ascii="Arial" w:hAnsi="Arial" w:cs="Arial"/>
          <w:sz w:val="20"/>
          <w:szCs w:val="20"/>
        </w:rPr>
        <w:t xml:space="preserve">tel. č.: </w:t>
      </w:r>
      <w:proofErr w:type="spellStart"/>
      <w:r w:rsidR="005916B9">
        <w:rPr>
          <w:rFonts w:ascii="Arial" w:hAnsi="Arial" w:cs="Arial"/>
          <w:sz w:val="20"/>
          <w:szCs w:val="20"/>
        </w:rPr>
        <w:t>xxxxxxxxxxx</w:t>
      </w:r>
      <w:proofErr w:type="spellEnd"/>
      <w:r w:rsidR="00065A43">
        <w:rPr>
          <w:rFonts w:ascii="Arial" w:hAnsi="Arial" w:cs="Arial"/>
          <w:sz w:val="20"/>
          <w:szCs w:val="20"/>
        </w:rPr>
        <w:t>,</w:t>
      </w:r>
      <w:r w:rsidR="00C023FE" w:rsidRPr="004F1A7E">
        <w:rPr>
          <w:rFonts w:ascii="Arial" w:hAnsi="Arial" w:cs="Arial"/>
          <w:sz w:val="20"/>
          <w:szCs w:val="20"/>
        </w:rPr>
        <w:t xml:space="preserve"> e-mail: </w:t>
      </w:r>
      <w:proofErr w:type="spellStart"/>
      <w:r w:rsidR="005916B9">
        <w:rPr>
          <w:rFonts w:ascii="Arial" w:hAnsi="Arial" w:cs="Arial"/>
          <w:sz w:val="20"/>
          <w:szCs w:val="20"/>
        </w:rPr>
        <w:t>xxxxxxxxxxxxxxxxxxxxxxx</w:t>
      </w:r>
      <w:proofErr w:type="spellEnd"/>
      <w:r w:rsidR="00065A43">
        <w:rPr>
          <w:rFonts w:ascii="Arial" w:hAnsi="Arial" w:cs="Arial"/>
          <w:sz w:val="20"/>
          <w:szCs w:val="20"/>
        </w:rPr>
        <w:t>.</w:t>
      </w:r>
    </w:p>
    <w:p w14:paraId="26E262D4" w14:textId="12F99166" w:rsidR="00494244" w:rsidRPr="004F1A7E" w:rsidRDefault="00EC3662" w:rsidP="006B0F65">
      <w:pPr>
        <w:pStyle w:val="Normlnweb"/>
        <w:numPr>
          <w:ilvl w:val="0"/>
          <w:numId w:val="22"/>
        </w:numPr>
        <w:spacing w:before="120" w:after="60"/>
        <w:ind w:left="425" w:hanging="425"/>
        <w:jc w:val="both"/>
        <w:rPr>
          <w:rFonts w:ascii="Arial" w:hAnsi="Arial" w:cs="Arial"/>
          <w:sz w:val="20"/>
          <w:szCs w:val="20"/>
        </w:rPr>
      </w:pPr>
      <w:r w:rsidRPr="004F1A7E">
        <w:rPr>
          <w:rFonts w:ascii="Arial" w:hAnsi="Arial" w:cs="Arial"/>
          <w:sz w:val="20"/>
          <w:szCs w:val="20"/>
        </w:rPr>
        <w:t>N</w:t>
      </w:r>
      <w:r w:rsidR="00507F02" w:rsidRPr="004F1A7E">
        <w:rPr>
          <w:rFonts w:ascii="Arial" w:hAnsi="Arial" w:cs="Arial"/>
          <w:sz w:val="20"/>
          <w:szCs w:val="20"/>
        </w:rPr>
        <w:t xml:space="preserve">edílnou součástí </w:t>
      </w:r>
      <w:r w:rsidRPr="004F1A7E">
        <w:rPr>
          <w:rFonts w:ascii="Arial" w:hAnsi="Arial" w:cs="Arial"/>
          <w:sz w:val="20"/>
          <w:szCs w:val="20"/>
        </w:rPr>
        <w:t xml:space="preserve">Smlouvy </w:t>
      </w:r>
      <w:r w:rsidR="00203A5C" w:rsidRPr="004F1A7E">
        <w:rPr>
          <w:rFonts w:ascii="Arial" w:hAnsi="Arial" w:cs="Arial"/>
          <w:sz w:val="20"/>
          <w:szCs w:val="20"/>
        </w:rPr>
        <w:t xml:space="preserve">jsou </w:t>
      </w:r>
      <w:r w:rsidR="00F91071" w:rsidRPr="004F1A7E">
        <w:rPr>
          <w:rFonts w:ascii="Arial" w:hAnsi="Arial" w:cs="Arial"/>
          <w:sz w:val="20"/>
          <w:szCs w:val="20"/>
        </w:rPr>
        <w:t xml:space="preserve">její </w:t>
      </w:r>
      <w:r w:rsidR="00203A5C" w:rsidRPr="004F1A7E">
        <w:rPr>
          <w:rFonts w:ascii="Arial" w:hAnsi="Arial" w:cs="Arial"/>
          <w:sz w:val="20"/>
          <w:szCs w:val="20"/>
        </w:rPr>
        <w:t>následující přílohy</w:t>
      </w:r>
      <w:r w:rsidR="00494244" w:rsidRPr="004F1A7E">
        <w:rPr>
          <w:rFonts w:ascii="Arial" w:hAnsi="Arial" w:cs="Arial"/>
          <w:sz w:val="20"/>
          <w:szCs w:val="20"/>
        </w:rPr>
        <w:t>:</w:t>
      </w:r>
    </w:p>
    <w:p w14:paraId="43D8518A" w14:textId="0120C50A" w:rsidR="00494244" w:rsidRPr="004F1A7E" w:rsidRDefault="005242D5" w:rsidP="003270A3">
      <w:pPr>
        <w:pStyle w:val="Normlnweb"/>
        <w:spacing w:before="60" w:after="60"/>
        <w:ind w:left="425"/>
        <w:jc w:val="both"/>
        <w:rPr>
          <w:rFonts w:ascii="Arial" w:hAnsi="Arial" w:cs="Arial"/>
          <w:sz w:val="20"/>
          <w:szCs w:val="20"/>
        </w:rPr>
      </w:pPr>
      <w:r>
        <w:rPr>
          <w:rFonts w:ascii="Arial" w:hAnsi="Arial" w:cs="Arial"/>
          <w:sz w:val="20"/>
          <w:szCs w:val="20"/>
        </w:rPr>
        <w:t>a)</w:t>
      </w:r>
      <w:r>
        <w:rPr>
          <w:rFonts w:ascii="Arial" w:hAnsi="Arial" w:cs="Arial"/>
          <w:sz w:val="20"/>
          <w:szCs w:val="20"/>
        </w:rPr>
        <w:tab/>
      </w:r>
      <w:r w:rsidR="00507F02" w:rsidRPr="00481516">
        <w:rPr>
          <w:rFonts w:ascii="Arial" w:hAnsi="Arial" w:cs="Arial"/>
          <w:sz w:val="20"/>
          <w:szCs w:val="20"/>
        </w:rPr>
        <w:t>Příloha č.</w:t>
      </w:r>
      <w:r w:rsidR="00AD6D0D">
        <w:rPr>
          <w:rFonts w:ascii="Arial" w:hAnsi="Arial" w:cs="Arial"/>
          <w:sz w:val="20"/>
          <w:szCs w:val="20"/>
        </w:rPr>
        <w:t xml:space="preserve"> </w:t>
      </w:r>
      <w:r w:rsidR="00507F02" w:rsidRPr="00481516">
        <w:rPr>
          <w:rFonts w:ascii="Arial" w:hAnsi="Arial" w:cs="Arial"/>
          <w:sz w:val="20"/>
          <w:szCs w:val="20"/>
        </w:rPr>
        <w:t>1</w:t>
      </w:r>
      <w:r w:rsidR="00507F02" w:rsidRPr="004F1A7E">
        <w:rPr>
          <w:rFonts w:ascii="Arial" w:hAnsi="Arial" w:cs="Arial"/>
          <w:sz w:val="20"/>
          <w:szCs w:val="20"/>
        </w:rPr>
        <w:t xml:space="preserve"> – </w:t>
      </w:r>
      <w:bookmarkStart w:id="4" w:name="_Hlk135213284"/>
      <w:r w:rsidR="008D4E7D" w:rsidRPr="004F1A7E">
        <w:rPr>
          <w:rFonts w:ascii="Arial" w:hAnsi="Arial" w:cs="Arial"/>
          <w:sz w:val="20"/>
          <w:szCs w:val="20"/>
        </w:rPr>
        <w:t>Technická specifikace</w:t>
      </w:r>
      <w:r w:rsidR="00F91071" w:rsidRPr="004F1A7E">
        <w:rPr>
          <w:rFonts w:ascii="Arial" w:hAnsi="Arial" w:cs="Arial"/>
          <w:sz w:val="20"/>
          <w:szCs w:val="20"/>
        </w:rPr>
        <w:t xml:space="preserve"> o </w:t>
      </w:r>
      <w:r w:rsidR="005A038E">
        <w:rPr>
          <w:rFonts w:ascii="Arial" w:hAnsi="Arial" w:cs="Arial"/>
          <w:sz w:val="20"/>
          <w:szCs w:val="20"/>
        </w:rPr>
        <w:t>čtyřech</w:t>
      </w:r>
      <w:r w:rsidR="007865A5" w:rsidRPr="004F1A7E">
        <w:rPr>
          <w:rFonts w:ascii="Arial" w:hAnsi="Arial" w:cs="Arial"/>
          <w:sz w:val="20"/>
          <w:szCs w:val="20"/>
        </w:rPr>
        <w:t xml:space="preserve"> </w:t>
      </w:r>
      <w:r w:rsidR="00F91071" w:rsidRPr="004F1A7E">
        <w:rPr>
          <w:rFonts w:ascii="Arial" w:hAnsi="Arial" w:cs="Arial"/>
          <w:sz w:val="20"/>
          <w:szCs w:val="20"/>
        </w:rPr>
        <w:t>stranách textu</w:t>
      </w:r>
      <w:r>
        <w:rPr>
          <w:rFonts w:ascii="Arial" w:hAnsi="Arial" w:cs="Arial"/>
          <w:sz w:val="20"/>
          <w:szCs w:val="20"/>
        </w:rPr>
        <w:t>,</w:t>
      </w:r>
    </w:p>
    <w:bookmarkEnd w:id="4"/>
    <w:p w14:paraId="2DF0E40E" w14:textId="0C8C7919" w:rsidR="00507F02" w:rsidRPr="00156456" w:rsidRDefault="005242D5" w:rsidP="00481516">
      <w:pPr>
        <w:pStyle w:val="Normlnweb"/>
        <w:spacing w:before="60" w:after="120"/>
        <w:ind w:left="709" w:hanging="284"/>
        <w:jc w:val="both"/>
        <w:rPr>
          <w:rFonts w:ascii="Arial" w:hAnsi="Arial" w:cs="Arial"/>
          <w:sz w:val="20"/>
          <w:szCs w:val="20"/>
        </w:rPr>
      </w:pPr>
      <w:r>
        <w:rPr>
          <w:rFonts w:ascii="Arial" w:hAnsi="Arial" w:cs="Arial"/>
          <w:sz w:val="20"/>
          <w:szCs w:val="20"/>
        </w:rPr>
        <w:t>b)</w:t>
      </w:r>
      <w:r>
        <w:rPr>
          <w:rFonts w:ascii="Arial" w:hAnsi="Arial" w:cs="Arial"/>
          <w:sz w:val="20"/>
          <w:szCs w:val="20"/>
        </w:rPr>
        <w:tab/>
      </w:r>
      <w:r w:rsidR="00494244" w:rsidRPr="00481516">
        <w:rPr>
          <w:rFonts w:ascii="Arial" w:hAnsi="Arial" w:cs="Arial"/>
          <w:sz w:val="20"/>
          <w:szCs w:val="20"/>
        </w:rPr>
        <w:t>Příloha č. 2</w:t>
      </w:r>
      <w:r w:rsidR="00494244" w:rsidRPr="004F1A7E">
        <w:rPr>
          <w:rFonts w:ascii="Arial" w:hAnsi="Arial" w:cs="Arial"/>
          <w:sz w:val="20"/>
          <w:szCs w:val="20"/>
        </w:rPr>
        <w:t xml:space="preserve"> –</w:t>
      </w:r>
      <w:r w:rsidR="00835CEA">
        <w:rPr>
          <w:rFonts w:ascii="Arial" w:hAnsi="Arial" w:cs="Arial"/>
          <w:sz w:val="20"/>
          <w:szCs w:val="20"/>
        </w:rPr>
        <w:t xml:space="preserve"> </w:t>
      </w:r>
      <w:r w:rsidR="00F91071" w:rsidRPr="004F1A7E">
        <w:rPr>
          <w:rFonts w:ascii="Arial" w:hAnsi="Arial" w:cs="Arial"/>
          <w:sz w:val="20"/>
          <w:szCs w:val="20"/>
        </w:rPr>
        <w:t xml:space="preserve">Ceník služeb o </w:t>
      </w:r>
      <w:r w:rsidR="00386720">
        <w:rPr>
          <w:rFonts w:ascii="Arial" w:hAnsi="Arial" w:cs="Arial"/>
          <w:sz w:val="20"/>
          <w:szCs w:val="20"/>
        </w:rPr>
        <w:t>jedné</w:t>
      </w:r>
      <w:r w:rsidR="00F91071" w:rsidRPr="004F1A7E">
        <w:rPr>
          <w:rFonts w:ascii="Arial" w:hAnsi="Arial" w:cs="Arial"/>
          <w:sz w:val="20"/>
          <w:szCs w:val="20"/>
        </w:rPr>
        <w:t xml:space="preserve"> stran</w:t>
      </w:r>
      <w:r w:rsidR="00386720">
        <w:rPr>
          <w:rFonts w:ascii="Arial" w:hAnsi="Arial" w:cs="Arial"/>
          <w:sz w:val="20"/>
          <w:szCs w:val="20"/>
        </w:rPr>
        <w:t>ě</w:t>
      </w:r>
      <w:r w:rsidR="00F91071" w:rsidRPr="004F1A7E">
        <w:rPr>
          <w:rFonts w:ascii="Arial" w:hAnsi="Arial" w:cs="Arial"/>
          <w:sz w:val="20"/>
          <w:szCs w:val="20"/>
        </w:rPr>
        <w:t xml:space="preserve"> textu</w:t>
      </w:r>
      <w:r w:rsidR="00507F02" w:rsidRPr="00156456">
        <w:rPr>
          <w:rFonts w:ascii="Arial" w:hAnsi="Arial" w:cs="Arial"/>
          <w:sz w:val="20"/>
          <w:szCs w:val="20"/>
        </w:rPr>
        <w:t>.</w:t>
      </w:r>
    </w:p>
    <w:p w14:paraId="0D69C37B" w14:textId="6F277287" w:rsidR="00507F02" w:rsidRDefault="00507F02" w:rsidP="0053381A">
      <w:pPr>
        <w:pStyle w:val="Normlnweb"/>
        <w:numPr>
          <w:ilvl w:val="0"/>
          <w:numId w:val="22"/>
        </w:numPr>
        <w:spacing w:before="0" w:after="120"/>
        <w:ind w:left="425" w:hanging="425"/>
        <w:jc w:val="both"/>
        <w:rPr>
          <w:rFonts w:ascii="Arial" w:hAnsi="Arial" w:cs="Arial"/>
          <w:sz w:val="20"/>
          <w:szCs w:val="20"/>
        </w:rPr>
      </w:pPr>
      <w:r w:rsidRPr="004F1A7E">
        <w:rPr>
          <w:rFonts w:ascii="Arial" w:hAnsi="Arial" w:cs="Arial"/>
          <w:sz w:val="20"/>
          <w:szCs w:val="20"/>
        </w:rPr>
        <w:t>Smluvní strany prohlašuj</w:t>
      </w:r>
      <w:r w:rsidR="00494244" w:rsidRPr="004F1A7E">
        <w:rPr>
          <w:rFonts w:ascii="Arial" w:hAnsi="Arial" w:cs="Arial"/>
          <w:sz w:val="20"/>
          <w:szCs w:val="20"/>
        </w:rPr>
        <w:t>í</w:t>
      </w:r>
      <w:r w:rsidRPr="004F1A7E">
        <w:rPr>
          <w:rFonts w:ascii="Arial" w:hAnsi="Arial" w:cs="Arial"/>
          <w:sz w:val="20"/>
          <w:szCs w:val="20"/>
        </w:rPr>
        <w:t xml:space="preserve">, že si Smlouvu řádně přečetly a svůj souhlas s obsahem jejích jednotlivých ustanovení </w:t>
      </w:r>
      <w:r w:rsidR="00494244" w:rsidRPr="004F1A7E">
        <w:rPr>
          <w:rFonts w:ascii="Arial" w:hAnsi="Arial" w:cs="Arial"/>
          <w:sz w:val="20"/>
          <w:szCs w:val="20"/>
        </w:rPr>
        <w:t xml:space="preserve">včetně příloh </w:t>
      </w:r>
      <w:r w:rsidRPr="004F1A7E">
        <w:rPr>
          <w:rFonts w:ascii="Arial" w:hAnsi="Arial" w:cs="Arial"/>
          <w:sz w:val="20"/>
          <w:szCs w:val="20"/>
        </w:rPr>
        <w:t>stvrzují svými podpisy.</w:t>
      </w:r>
    </w:p>
    <w:p w14:paraId="57619E93" w14:textId="79011119" w:rsidR="00F278E3" w:rsidRPr="00F278E3" w:rsidRDefault="00F278E3" w:rsidP="00F278E3">
      <w:pPr>
        <w:pStyle w:val="Normlnweb"/>
        <w:numPr>
          <w:ilvl w:val="0"/>
          <w:numId w:val="22"/>
        </w:numPr>
        <w:spacing w:before="0" w:after="360"/>
        <w:ind w:left="425" w:hanging="425"/>
        <w:jc w:val="both"/>
        <w:rPr>
          <w:rFonts w:ascii="Arial" w:hAnsi="Arial" w:cs="Arial"/>
          <w:sz w:val="20"/>
          <w:szCs w:val="20"/>
          <w:lang w:eastAsia="en-US"/>
        </w:rPr>
      </w:pPr>
      <w:bookmarkStart w:id="5" w:name="_Hlk84588258"/>
      <w:r w:rsidRPr="004F1A7E">
        <w:rPr>
          <w:rFonts w:ascii="Arial" w:hAnsi="Arial" w:cs="Arial"/>
          <w:sz w:val="20"/>
          <w:szCs w:val="20"/>
        </w:rPr>
        <w:t xml:space="preserve">Tato Smlouva se uzavírá písemně v elektronické podobě. Smlouva je podepsána elektronickým podpisem dle zákona č. 297/2016 Sb., o službách vytvářejících důvěru pro elektronické transakce, </w:t>
      </w:r>
      <w:r w:rsidRPr="004F1A7E">
        <w:rPr>
          <w:rFonts w:ascii="Arial" w:hAnsi="Arial" w:cs="Arial"/>
          <w:sz w:val="20"/>
          <w:szCs w:val="20"/>
        </w:rPr>
        <w:lastRenderedPageBreak/>
        <w:t xml:space="preserve">ve znění pozdějších předpisů (dále jen </w:t>
      </w:r>
      <w:r w:rsidRPr="0090489A">
        <w:rPr>
          <w:rFonts w:ascii="Arial" w:hAnsi="Arial" w:cs="Arial"/>
          <w:b/>
          <w:sz w:val="20"/>
          <w:szCs w:val="20"/>
        </w:rPr>
        <w:t>„ZSVD“</w:t>
      </w:r>
      <w:r w:rsidRPr="004F1A7E">
        <w:rPr>
          <w:rFonts w:ascii="Arial" w:hAnsi="Arial" w:cs="Arial"/>
          <w:sz w:val="20"/>
          <w:szCs w:val="20"/>
        </w:rPr>
        <w:t xml:space="preserve">). Smluvní strany se dohodly, že Zhotovitel podepíše Smlouvu uznávaným elektronickým podpisem v souladu s ustanovením § 6 odst. </w:t>
      </w:r>
      <w:r w:rsidR="00156456">
        <w:rPr>
          <w:rFonts w:ascii="Arial" w:hAnsi="Arial" w:cs="Arial"/>
          <w:sz w:val="20"/>
          <w:szCs w:val="20"/>
        </w:rPr>
        <w:t>(</w:t>
      </w:r>
      <w:r w:rsidRPr="004F1A7E">
        <w:rPr>
          <w:rFonts w:ascii="Arial" w:hAnsi="Arial" w:cs="Arial"/>
          <w:sz w:val="20"/>
          <w:szCs w:val="20"/>
        </w:rPr>
        <w:t>2</w:t>
      </w:r>
      <w:r w:rsidR="00156456">
        <w:rPr>
          <w:rFonts w:ascii="Arial" w:hAnsi="Arial" w:cs="Arial"/>
          <w:sz w:val="20"/>
          <w:szCs w:val="20"/>
        </w:rPr>
        <w:t>)</w:t>
      </w:r>
      <w:r w:rsidRPr="004F1A7E">
        <w:rPr>
          <w:rFonts w:ascii="Arial" w:hAnsi="Arial" w:cs="Arial"/>
          <w:sz w:val="20"/>
          <w:szCs w:val="20"/>
        </w:rPr>
        <w:t xml:space="preserve"> ZSVD; Objednatel Smlouvu podepíše v souladu s</w:t>
      </w:r>
      <w:r>
        <w:rPr>
          <w:rFonts w:ascii="Arial" w:hAnsi="Arial" w:cs="Arial"/>
          <w:sz w:val="20"/>
          <w:szCs w:val="20"/>
          <w:lang w:eastAsia="en-US"/>
        </w:rPr>
        <w:t xml:space="preserve"> </w:t>
      </w:r>
      <w:r w:rsidRPr="001324E4">
        <w:rPr>
          <w:rFonts w:ascii="Arial" w:hAnsi="Arial" w:cs="Arial"/>
          <w:sz w:val="20"/>
          <w:szCs w:val="20"/>
        </w:rPr>
        <w:t>§ 5 ZSVD kvalifikovaným elektronickým podpisem</w:t>
      </w:r>
      <w:bookmarkEnd w:id="5"/>
      <w:r w:rsidRPr="001324E4">
        <w:rPr>
          <w:rFonts w:ascii="Arial" w:hAnsi="Arial" w:cs="Arial"/>
          <w:sz w:val="20"/>
          <w:szCs w:val="20"/>
        </w:rPr>
        <w:t>.</w:t>
      </w:r>
    </w:p>
    <w:p w14:paraId="11A7E028" w14:textId="77777777" w:rsidR="00B2783E" w:rsidRPr="004F1A7E" w:rsidRDefault="00B2783E" w:rsidP="002136FF">
      <w:pPr>
        <w:pStyle w:val="Normlnweb"/>
        <w:spacing w:before="120" w:after="120"/>
        <w:jc w:val="both"/>
        <w:rPr>
          <w:rFonts w:ascii="Arial" w:hAnsi="Arial" w:cs="Arial"/>
          <w:sz w:val="20"/>
          <w:szCs w:val="20"/>
        </w:rPr>
      </w:pPr>
    </w:p>
    <w:p w14:paraId="57C6D6FF" w14:textId="4722D438" w:rsidR="0021187A" w:rsidRPr="004F1A7E" w:rsidRDefault="00507F02" w:rsidP="002136FF">
      <w:pPr>
        <w:pStyle w:val="Normlnweb"/>
        <w:spacing w:before="120" w:after="120"/>
        <w:jc w:val="both"/>
        <w:rPr>
          <w:rFonts w:ascii="Arial" w:hAnsi="Arial" w:cs="Arial"/>
          <w:sz w:val="20"/>
          <w:szCs w:val="20"/>
        </w:rPr>
      </w:pPr>
      <w:r w:rsidRPr="004F1A7E">
        <w:rPr>
          <w:rFonts w:ascii="Arial" w:hAnsi="Arial" w:cs="Arial"/>
          <w:sz w:val="20"/>
          <w:szCs w:val="20"/>
        </w:rPr>
        <w:t>Pra</w:t>
      </w:r>
      <w:r w:rsidR="002D5A44">
        <w:rPr>
          <w:rFonts w:ascii="Arial" w:hAnsi="Arial" w:cs="Arial"/>
          <w:sz w:val="20"/>
          <w:szCs w:val="20"/>
        </w:rPr>
        <w:t>ha</w:t>
      </w:r>
      <w:r w:rsidRPr="004F1A7E">
        <w:rPr>
          <w:rFonts w:ascii="Arial" w:hAnsi="Arial" w:cs="Arial"/>
          <w:sz w:val="20"/>
          <w:szCs w:val="20"/>
        </w:rPr>
        <w:tab/>
      </w:r>
      <w:r w:rsidRPr="004F1A7E">
        <w:rPr>
          <w:rFonts w:ascii="Arial" w:hAnsi="Arial" w:cs="Arial"/>
          <w:sz w:val="20"/>
          <w:szCs w:val="20"/>
        </w:rPr>
        <w:tab/>
      </w:r>
      <w:r w:rsidRPr="004F1A7E">
        <w:rPr>
          <w:rFonts w:ascii="Arial" w:hAnsi="Arial" w:cs="Arial"/>
          <w:sz w:val="20"/>
          <w:szCs w:val="20"/>
        </w:rPr>
        <w:tab/>
      </w:r>
      <w:r w:rsidR="002136FF" w:rsidRPr="004F1A7E">
        <w:rPr>
          <w:rFonts w:ascii="Arial" w:hAnsi="Arial" w:cs="Arial"/>
          <w:sz w:val="20"/>
          <w:szCs w:val="20"/>
        </w:rPr>
        <w:tab/>
      </w:r>
      <w:r w:rsidR="00156456">
        <w:rPr>
          <w:rFonts w:ascii="Arial" w:hAnsi="Arial" w:cs="Arial"/>
          <w:sz w:val="20"/>
          <w:szCs w:val="20"/>
        </w:rPr>
        <w:tab/>
      </w:r>
      <w:r w:rsidR="00156456">
        <w:rPr>
          <w:rFonts w:ascii="Arial" w:hAnsi="Arial" w:cs="Arial"/>
          <w:sz w:val="20"/>
          <w:szCs w:val="20"/>
        </w:rPr>
        <w:tab/>
      </w:r>
      <w:r w:rsidR="00156456">
        <w:rPr>
          <w:rFonts w:ascii="Arial" w:hAnsi="Arial" w:cs="Arial"/>
          <w:sz w:val="20"/>
          <w:szCs w:val="20"/>
        </w:rPr>
        <w:tab/>
      </w:r>
      <w:r w:rsidR="002D5A44">
        <w:rPr>
          <w:rFonts w:ascii="Arial" w:hAnsi="Arial" w:cs="Arial"/>
          <w:sz w:val="20"/>
          <w:szCs w:val="20"/>
        </w:rPr>
        <w:tab/>
      </w:r>
      <w:r w:rsidR="00C023FE">
        <w:rPr>
          <w:rFonts w:ascii="Arial" w:hAnsi="Arial" w:cs="Arial"/>
          <w:sz w:val="20"/>
          <w:szCs w:val="20"/>
        </w:rPr>
        <w:t>Jarošov</w:t>
      </w:r>
    </w:p>
    <w:p w14:paraId="66F05814" w14:textId="77777777" w:rsidR="00D22A89" w:rsidRPr="004F1A7E" w:rsidRDefault="00D22A89" w:rsidP="002136FF">
      <w:pPr>
        <w:pStyle w:val="Normlnweb"/>
        <w:spacing w:before="120" w:after="120"/>
        <w:jc w:val="both"/>
        <w:rPr>
          <w:rFonts w:ascii="Arial" w:hAnsi="Arial" w:cs="Arial"/>
          <w:sz w:val="20"/>
          <w:szCs w:val="20"/>
        </w:rPr>
      </w:pPr>
    </w:p>
    <w:p w14:paraId="3647DCE7" w14:textId="7522B2C2" w:rsidR="00507F02" w:rsidRPr="004F1A7E" w:rsidRDefault="00507F02" w:rsidP="00507F02">
      <w:pPr>
        <w:pStyle w:val="Normlnweb"/>
        <w:spacing w:before="0" w:after="120"/>
        <w:jc w:val="both"/>
        <w:rPr>
          <w:rFonts w:ascii="Arial" w:hAnsi="Arial" w:cs="Arial"/>
          <w:sz w:val="20"/>
          <w:szCs w:val="20"/>
        </w:rPr>
      </w:pPr>
      <w:r w:rsidRPr="004F1A7E">
        <w:rPr>
          <w:rFonts w:ascii="Arial" w:hAnsi="Arial" w:cs="Arial"/>
          <w:sz w:val="20"/>
          <w:szCs w:val="20"/>
        </w:rPr>
        <w:t>Objednatel:</w:t>
      </w:r>
      <w:r w:rsidRPr="004F1A7E">
        <w:rPr>
          <w:rFonts w:ascii="Arial" w:hAnsi="Arial" w:cs="Arial"/>
          <w:sz w:val="20"/>
          <w:szCs w:val="20"/>
        </w:rPr>
        <w:tab/>
      </w:r>
      <w:r w:rsidRPr="004F1A7E">
        <w:rPr>
          <w:rFonts w:ascii="Arial" w:hAnsi="Arial" w:cs="Arial"/>
          <w:sz w:val="20"/>
          <w:szCs w:val="20"/>
        </w:rPr>
        <w:tab/>
      </w:r>
      <w:r w:rsidRPr="004F1A7E">
        <w:rPr>
          <w:rFonts w:ascii="Arial" w:hAnsi="Arial" w:cs="Arial"/>
          <w:sz w:val="20"/>
          <w:szCs w:val="20"/>
        </w:rPr>
        <w:tab/>
      </w:r>
      <w:r w:rsidRPr="004F1A7E">
        <w:rPr>
          <w:rFonts w:ascii="Arial" w:hAnsi="Arial" w:cs="Arial"/>
          <w:sz w:val="20"/>
          <w:szCs w:val="20"/>
        </w:rPr>
        <w:tab/>
      </w:r>
      <w:r w:rsidRPr="004F1A7E">
        <w:rPr>
          <w:rFonts w:ascii="Arial" w:hAnsi="Arial" w:cs="Arial"/>
          <w:sz w:val="20"/>
          <w:szCs w:val="20"/>
        </w:rPr>
        <w:tab/>
      </w:r>
      <w:r w:rsidRPr="004F1A7E">
        <w:rPr>
          <w:rFonts w:ascii="Arial" w:hAnsi="Arial" w:cs="Arial"/>
          <w:sz w:val="20"/>
          <w:szCs w:val="20"/>
        </w:rPr>
        <w:tab/>
      </w:r>
      <w:r w:rsidR="00835CEA">
        <w:rPr>
          <w:rFonts w:ascii="Arial" w:hAnsi="Arial" w:cs="Arial"/>
          <w:sz w:val="20"/>
          <w:szCs w:val="20"/>
        </w:rPr>
        <w:tab/>
      </w:r>
      <w:r w:rsidRPr="004F1A7E">
        <w:rPr>
          <w:rFonts w:ascii="Arial" w:hAnsi="Arial" w:cs="Arial"/>
          <w:sz w:val="20"/>
          <w:szCs w:val="20"/>
        </w:rPr>
        <w:t>Zhotovitel:</w:t>
      </w:r>
    </w:p>
    <w:p w14:paraId="76AD5CDA" w14:textId="11A91645" w:rsidR="00B2783E" w:rsidRPr="004F1A7E" w:rsidRDefault="00507F02" w:rsidP="00507F02">
      <w:pPr>
        <w:spacing w:after="120"/>
        <w:contextualSpacing/>
        <w:rPr>
          <w:rFonts w:ascii="Arial" w:hAnsi="Arial" w:cs="Arial"/>
          <w:b/>
        </w:rPr>
      </w:pPr>
      <w:r w:rsidRPr="004F1A7E">
        <w:rPr>
          <w:rFonts w:ascii="Arial" w:hAnsi="Arial" w:cs="Arial"/>
          <w:b/>
        </w:rPr>
        <w:t xml:space="preserve">Všeobecná zdravotní pojišťovna </w:t>
      </w:r>
      <w:r w:rsidRPr="004F1A7E">
        <w:rPr>
          <w:rFonts w:ascii="Arial" w:hAnsi="Arial" w:cs="Arial"/>
          <w:b/>
        </w:rPr>
        <w:tab/>
      </w:r>
      <w:r w:rsidRPr="004F1A7E">
        <w:rPr>
          <w:rFonts w:ascii="Arial" w:hAnsi="Arial" w:cs="Arial"/>
          <w:b/>
        </w:rPr>
        <w:tab/>
      </w:r>
      <w:r w:rsidRPr="004F1A7E">
        <w:rPr>
          <w:rFonts w:ascii="Arial" w:hAnsi="Arial" w:cs="Arial"/>
          <w:b/>
        </w:rPr>
        <w:tab/>
      </w:r>
      <w:r w:rsidR="00156456">
        <w:rPr>
          <w:rFonts w:ascii="Arial" w:hAnsi="Arial" w:cs="Arial"/>
          <w:b/>
        </w:rPr>
        <w:tab/>
      </w:r>
      <w:proofErr w:type="gramStart"/>
      <w:r w:rsidR="00C023FE" w:rsidRPr="001C6245">
        <w:rPr>
          <w:rFonts w:ascii="Arial" w:hAnsi="Arial" w:cs="Arial"/>
          <w:b/>
          <w:sz w:val="18"/>
          <w:szCs w:val="18"/>
        </w:rPr>
        <w:t>VYMYSLICKY</w:t>
      </w:r>
      <w:r w:rsidR="005A1643">
        <w:rPr>
          <w:rFonts w:ascii="Arial" w:hAnsi="Arial" w:cs="Arial"/>
          <w:b/>
          <w:sz w:val="18"/>
          <w:szCs w:val="18"/>
        </w:rPr>
        <w:t xml:space="preserve"> </w:t>
      </w:r>
      <w:r w:rsidR="00C023FE" w:rsidRPr="001C6245">
        <w:rPr>
          <w:rFonts w:ascii="Arial" w:hAnsi="Arial" w:cs="Arial"/>
          <w:b/>
          <w:sz w:val="18"/>
          <w:szCs w:val="18"/>
        </w:rPr>
        <w:t>-</w:t>
      </w:r>
      <w:r w:rsidR="005A1643">
        <w:rPr>
          <w:rFonts w:ascii="Arial" w:hAnsi="Arial" w:cs="Arial"/>
          <w:b/>
          <w:sz w:val="18"/>
          <w:szCs w:val="18"/>
        </w:rPr>
        <w:t xml:space="preserve"> </w:t>
      </w:r>
      <w:r w:rsidR="00C023FE" w:rsidRPr="001C6245">
        <w:rPr>
          <w:rFonts w:ascii="Arial" w:hAnsi="Arial" w:cs="Arial"/>
          <w:b/>
          <w:sz w:val="18"/>
          <w:szCs w:val="18"/>
        </w:rPr>
        <w:t>VÝTAHY</w:t>
      </w:r>
      <w:proofErr w:type="gramEnd"/>
      <w:r w:rsidR="00C023FE" w:rsidRPr="001C6245">
        <w:rPr>
          <w:rFonts w:ascii="Arial" w:hAnsi="Arial" w:cs="Arial"/>
          <w:b/>
          <w:sz w:val="18"/>
          <w:szCs w:val="18"/>
        </w:rPr>
        <w:t xml:space="preserve"> spol. s.r.o</w:t>
      </w:r>
      <w:r w:rsidR="00C023FE" w:rsidRPr="001C6245">
        <w:rPr>
          <w:rFonts w:ascii="Arial" w:hAnsi="Arial" w:cs="Arial"/>
          <w:b/>
          <w:bCs/>
        </w:rPr>
        <w:t>.</w:t>
      </w:r>
    </w:p>
    <w:p w14:paraId="561524B8" w14:textId="4D99FA99" w:rsidR="00507F02" w:rsidRPr="004F1A7E" w:rsidRDefault="00507F02" w:rsidP="00B2783E">
      <w:pPr>
        <w:tabs>
          <w:tab w:val="left" w:pos="4980"/>
          <w:tab w:val="left" w:pos="5370"/>
        </w:tabs>
        <w:ind w:left="709" w:firstLine="51"/>
        <w:rPr>
          <w:rFonts w:ascii="Arial" w:hAnsi="Arial" w:cs="Arial"/>
          <w:b/>
        </w:rPr>
      </w:pPr>
      <w:r w:rsidRPr="004F1A7E">
        <w:rPr>
          <w:rFonts w:ascii="Arial" w:hAnsi="Arial" w:cs="Arial"/>
          <w:b/>
        </w:rPr>
        <w:t>České republiky</w:t>
      </w:r>
      <w:r w:rsidR="00B2783E" w:rsidRPr="004F1A7E">
        <w:rPr>
          <w:rFonts w:ascii="Arial" w:hAnsi="Arial" w:cs="Arial"/>
          <w:b/>
        </w:rPr>
        <w:tab/>
      </w:r>
      <w:r w:rsidR="00B2783E" w:rsidRPr="004F1A7E">
        <w:rPr>
          <w:rFonts w:ascii="Arial" w:hAnsi="Arial" w:cs="Arial"/>
          <w:b/>
        </w:rPr>
        <w:tab/>
      </w:r>
      <w:r w:rsidR="00835CEA">
        <w:rPr>
          <w:rFonts w:ascii="Arial" w:hAnsi="Arial" w:cs="Arial"/>
          <w:b/>
        </w:rPr>
        <w:tab/>
      </w:r>
    </w:p>
    <w:p w14:paraId="042E7E4A" w14:textId="57C91342" w:rsidR="00507F02" w:rsidRPr="004F1A7E" w:rsidRDefault="00507F02" w:rsidP="00A70A03">
      <w:pPr>
        <w:spacing w:after="720"/>
        <w:contextualSpacing/>
        <w:rPr>
          <w:rFonts w:ascii="Arial" w:hAnsi="Arial" w:cs="Arial"/>
        </w:rPr>
      </w:pPr>
    </w:p>
    <w:p w14:paraId="57F4B752" w14:textId="6229B7A7" w:rsidR="009F5135" w:rsidRPr="004F1A7E" w:rsidRDefault="009F5135" w:rsidP="00A70A03">
      <w:pPr>
        <w:spacing w:after="720"/>
        <w:contextualSpacing/>
        <w:rPr>
          <w:rFonts w:ascii="Arial" w:hAnsi="Arial" w:cs="Arial"/>
        </w:rPr>
      </w:pPr>
    </w:p>
    <w:p w14:paraId="75776CF6" w14:textId="019C1DC5" w:rsidR="009F5135" w:rsidRPr="004F1A7E" w:rsidRDefault="009F5135" w:rsidP="00A70A03">
      <w:pPr>
        <w:spacing w:after="720"/>
        <w:contextualSpacing/>
        <w:rPr>
          <w:rFonts w:ascii="Arial" w:hAnsi="Arial" w:cs="Arial"/>
        </w:rPr>
      </w:pPr>
    </w:p>
    <w:p w14:paraId="5D2EC08B" w14:textId="659D7441" w:rsidR="009F5135" w:rsidRPr="004F1A7E" w:rsidRDefault="009F5135" w:rsidP="00A70A03">
      <w:pPr>
        <w:spacing w:after="720"/>
        <w:contextualSpacing/>
        <w:rPr>
          <w:rFonts w:ascii="Arial" w:hAnsi="Arial" w:cs="Arial"/>
        </w:rPr>
      </w:pPr>
    </w:p>
    <w:p w14:paraId="6481CC29" w14:textId="7C9D3014" w:rsidR="009F5135" w:rsidRDefault="009F5135" w:rsidP="00A70A03">
      <w:pPr>
        <w:spacing w:after="720"/>
        <w:contextualSpacing/>
        <w:rPr>
          <w:rFonts w:ascii="Arial" w:hAnsi="Arial" w:cs="Arial"/>
        </w:rPr>
      </w:pPr>
    </w:p>
    <w:p w14:paraId="354A6C9F" w14:textId="0335E542" w:rsidR="005A1643" w:rsidRDefault="005A1643" w:rsidP="00A70A03">
      <w:pPr>
        <w:spacing w:after="720"/>
        <w:contextualSpacing/>
        <w:rPr>
          <w:rFonts w:ascii="Arial" w:hAnsi="Arial" w:cs="Arial"/>
        </w:rPr>
      </w:pPr>
    </w:p>
    <w:p w14:paraId="45A8D21E" w14:textId="77777777" w:rsidR="005A1643" w:rsidRPr="004F1A7E" w:rsidRDefault="005A1643" w:rsidP="00A70A03">
      <w:pPr>
        <w:spacing w:after="720"/>
        <w:contextualSpacing/>
        <w:rPr>
          <w:rFonts w:ascii="Arial" w:hAnsi="Arial" w:cs="Arial"/>
        </w:rPr>
      </w:pPr>
    </w:p>
    <w:p w14:paraId="35F79C92" w14:textId="77777777" w:rsidR="009F5135" w:rsidRPr="004F1A7E" w:rsidRDefault="009F5135" w:rsidP="00A70A03">
      <w:pPr>
        <w:spacing w:after="720"/>
        <w:contextualSpacing/>
        <w:rPr>
          <w:rFonts w:ascii="Arial" w:hAnsi="Arial" w:cs="Arial"/>
        </w:rPr>
      </w:pPr>
    </w:p>
    <w:p w14:paraId="181C8CC7" w14:textId="19A3E97A" w:rsidR="00507F02" w:rsidRPr="004F1A7E" w:rsidRDefault="00507F02" w:rsidP="00507F02">
      <w:pPr>
        <w:ind w:hanging="2"/>
        <w:rPr>
          <w:rFonts w:ascii="Arial" w:hAnsi="Arial" w:cs="Arial"/>
        </w:rPr>
      </w:pPr>
      <w:r w:rsidRPr="004F1A7E">
        <w:rPr>
          <w:rFonts w:ascii="Arial" w:hAnsi="Arial" w:cs="Arial"/>
        </w:rPr>
        <w:t>______________________________</w:t>
      </w:r>
      <w:r w:rsidRPr="004F1A7E">
        <w:rPr>
          <w:rFonts w:ascii="Arial" w:hAnsi="Arial" w:cs="Arial"/>
        </w:rPr>
        <w:tab/>
      </w:r>
      <w:r w:rsidRPr="004F1A7E">
        <w:rPr>
          <w:rFonts w:ascii="Arial" w:hAnsi="Arial" w:cs="Arial"/>
        </w:rPr>
        <w:tab/>
      </w:r>
      <w:r w:rsidRPr="004F1A7E">
        <w:rPr>
          <w:rFonts w:ascii="Arial" w:hAnsi="Arial" w:cs="Arial"/>
        </w:rPr>
        <w:tab/>
      </w:r>
      <w:r w:rsidR="00835CEA">
        <w:rPr>
          <w:rFonts w:ascii="Arial" w:hAnsi="Arial" w:cs="Arial"/>
        </w:rPr>
        <w:tab/>
      </w:r>
      <w:r w:rsidRPr="00C023FE">
        <w:rPr>
          <w:rFonts w:ascii="Arial" w:hAnsi="Arial" w:cs="Arial"/>
        </w:rPr>
        <w:t>__________________________</w:t>
      </w:r>
    </w:p>
    <w:p w14:paraId="1A517088" w14:textId="35DAE00B" w:rsidR="00507F02" w:rsidRPr="004F1A7E" w:rsidRDefault="00507F02" w:rsidP="001C6245">
      <w:pPr>
        <w:ind w:firstLine="708"/>
        <w:rPr>
          <w:rFonts w:ascii="Arial" w:hAnsi="Arial" w:cs="Arial"/>
          <w:bCs/>
        </w:rPr>
      </w:pPr>
      <w:r w:rsidRPr="004F1A7E">
        <w:rPr>
          <w:rFonts w:ascii="Arial" w:hAnsi="Arial" w:cs="Arial"/>
        </w:rPr>
        <w:t xml:space="preserve">Ing. </w:t>
      </w:r>
      <w:r w:rsidR="001043A1">
        <w:rPr>
          <w:rFonts w:ascii="Arial" w:hAnsi="Arial" w:cs="Arial"/>
        </w:rPr>
        <w:t>Marek Cvrček</w:t>
      </w:r>
      <w:r w:rsidR="004F3662">
        <w:rPr>
          <w:rFonts w:ascii="Arial" w:hAnsi="Arial" w:cs="Arial"/>
        </w:rPr>
        <w:t>, LL.M.</w:t>
      </w:r>
      <w:r w:rsidRPr="004F1A7E">
        <w:rPr>
          <w:rFonts w:ascii="Arial" w:hAnsi="Arial" w:cs="Arial"/>
        </w:rPr>
        <w:tab/>
      </w:r>
      <w:r w:rsidRPr="004F1A7E">
        <w:rPr>
          <w:rFonts w:ascii="Arial" w:hAnsi="Arial" w:cs="Arial"/>
        </w:rPr>
        <w:tab/>
      </w:r>
      <w:r w:rsidRPr="004F1A7E">
        <w:rPr>
          <w:rFonts w:ascii="Arial" w:hAnsi="Arial" w:cs="Arial"/>
        </w:rPr>
        <w:tab/>
      </w:r>
      <w:r w:rsidR="00835CEA">
        <w:rPr>
          <w:rFonts w:ascii="Arial" w:hAnsi="Arial" w:cs="Arial"/>
        </w:rPr>
        <w:tab/>
      </w:r>
      <w:r w:rsidR="005A1643">
        <w:rPr>
          <w:rFonts w:ascii="Arial" w:hAnsi="Arial" w:cs="Arial"/>
        </w:rPr>
        <w:tab/>
      </w:r>
      <w:r w:rsidR="00C023FE">
        <w:rPr>
          <w:rFonts w:ascii="Arial" w:hAnsi="Arial" w:cs="Arial"/>
          <w:bCs/>
        </w:rPr>
        <w:t>Jiří Bednařík</w:t>
      </w:r>
    </w:p>
    <w:p w14:paraId="3C2FCADE" w14:textId="3DA4CAE4" w:rsidR="003D0D18" w:rsidRDefault="005A1643" w:rsidP="00400C8E">
      <w:pPr>
        <w:rPr>
          <w:rFonts w:ascii="Arial" w:hAnsi="Arial" w:cs="Arial"/>
          <w:bCs/>
        </w:rPr>
      </w:pPr>
      <w:r>
        <w:rPr>
          <w:rFonts w:ascii="Arial" w:hAnsi="Arial" w:cs="Arial"/>
          <w:bCs/>
        </w:rPr>
        <w:t xml:space="preserve">       </w:t>
      </w:r>
      <w:r w:rsidR="001043A1">
        <w:rPr>
          <w:rFonts w:ascii="Arial" w:hAnsi="Arial" w:cs="Arial"/>
          <w:bCs/>
        </w:rPr>
        <w:t>ekonomický náměstek ředitele</w:t>
      </w:r>
      <w:r w:rsidR="00507F02" w:rsidRPr="004F1A7E">
        <w:rPr>
          <w:rFonts w:ascii="Arial" w:hAnsi="Arial" w:cs="Arial"/>
          <w:bCs/>
        </w:rPr>
        <w:tab/>
        <w:t xml:space="preserve">     </w:t>
      </w:r>
      <w:r w:rsidR="00507F02" w:rsidRPr="004F1A7E">
        <w:rPr>
          <w:rFonts w:ascii="Arial" w:hAnsi="Arial" w:cs="Arial"/>
          <w:bCs/>
        </w:rPr>
        <w:tab/>
      </w:r>
      <w:r w:rsidR="00507F02" w:rsidRPr="004F1A7E">
        <w:rPr>
          <w:rFonts w:ascii="Arial" w:hAnsi="Arial" w:cs="Arial"/>
          <w:bCs/>
        </w:rPr>
        <w:tab/>
      </w:r>
      <w:r w:rsidR="002136FF" w:rsidRPr="004F1A7E">
        <w:rPr>
          <w:rFonts w:ascii="Arial" w:hAnsi="Arial" w:cs="Arial"/>
          <w:bCs/>
        </w:rPr>
        <w:tab/>
      </w:r>
      <w:r w:rsidR="00835CEA">
        <w:rPr>
          <w:rFonts w:ascii="Arial" w:hAnsi="Arial" w:cs="Arial"/>
          <w:bCs/>
        </w:rPr>
        <w:tab/>
      </w:r>
      <w:r w:rsidR="00B2783E" w:rsidRPr="004F1A7E">
        <w:rPr>
          <w:rFonts w:ascii="Arial" w:hAnsi="Arial" w:cs="Arial"/>
          <w:bCs/>
        </w:rPr>
        <w:t xml:space="preserve"> </w:t>
      </w:r>
      <w:r w:rsidR="00C023FE">
        <w:rPr>
          <w:rFonts w:ascii="Arial" w:hAnsi="Arial" w:cs="Arial"/>
          <w:bCs/>
        </w:rPr>
        <w:t xml:space="preserve">   jednatel</w:t>
      </w:r>
    </w:p>
    <w:p w14:paraId="76086B76" w14:textId="77777777" w:rsidR="003D0D18" w:rsidRDefault="003D0D18">
      <w:pPr>
        <w:spacing w:after="200" w:line="276" w:lineRule="auto"/>
        <w:rPr>
          <w:rFonts w:ascii="Arial" w:hAnsi="Arial" w:cs="Arial"/>
          <w:bCs/>
        </w:rPr>
      </w:pPr>
      <w:r>
        <w:rPr>
          <w:rFonts w:ascii="Arial" w:hAnsi="Arial" w:cs="Arial"/>
          <w:bCs/>
        </w:rPr>
        <w:br w:type="page"/>
      </w:r>
    </w:p>
    <w:p w14:paraId="78B1D6E1" w14:textId="77777777" w:rsidR="003D0D18" w:rsidRDefault="003D0D18" w:rsidP="003D0D18">
      <w:pPr>
        <w:pStyle w:val="Zhlav"/>
        <w:jc w:val="right"/>
      </w:pPr>
      <w:r>
        <w:lastRenderedPageBreak/>
        <w:t>Příloha č. 1 k </w:t>
      </w:r>
      <w:proofErr w:type="spellStart"/>
      <w:r>
        <w:t>SoD</w:t>
      </w:r>
      <w:proofErr w:type="spellEnd"/>
      <w:r>
        <w:t xml:space="preserve"> č. 23/OPI/2025</w:t>
      </w:r>
    </w:p>
    <w:p w14:paraId="7FE841C6" w14:textId="77777777" w:rsidR="003D0D18" w:rsidRDefault="003D0D18" w:rsidP="003D0D18">
      <w:pPr>
        <w:jc w:val="center"/>
        <w:rPr>
          <w:b/>
          <w:sz w:val="24"/>
          <w:szCs w:val="24"/>
          <w:u w:val="single"/>
        </w:rPr>
      </w:pPr>
    </w:p>
    <w:p w14:paraId="79140523" w14:textId="2124128C" w:rsidR="003D0D18" w:rsidRPr="0057108E" w:rsidRDefault="003D0D18" w:rsidP="003D0D18">
      <w:pPr>
        <w:jc w:val="center"/>
        <w:rPr>
          <w:b/>
          <w:sz w:val="24"/>
          <w:szCs w:val="24"/>
          <w:u w:val="single"/>
        </w:rPr>
      </w:pPr>
      <w:r w:rsidRPr="0057108E">
        <w:rPr>
          <w:b/>
          <w:sz w:val="24"/>
          <w:szCs w:val="24"/>
          <w:u w:val="single"/>
        </w:rPr>
        <w:t xml:space="preserve">Technická specifikace </w:t>
      </w:r>
    </w:p>
    <w:p w14:paraId="101613AB" w14:textId="77777777" w:rsidR="003D0D18" w:rsidRPr="0057108E" w:rsidRDefault="003D0D18" w:rsidP="003D0D18">
      <w:pPr>
        <w:autoSpaceDE w:val="0"/>
        <w:autoSpaceDN w:val="0"/>
        <w:adjustRightInd w:val="0"/>
        <w:rPr>
          <w:sz w:val="24"/>
          <w:szCs w:val="24"/>
        </w:rPr>
      </w:pPr>
      <w:proofErr w:type="gramStart"/>
      <w:r w:rsidRPr="0057108E">
        <w:rPr>
          <w:b/>
          <w:bCs/>
          <w:sz w:val="24"/>
          <w:szCs w:val="24"/>
        </w:rPr>
        <w:t>Výtah :</w:t>
      </w:r>
      <w:proofErr w:type="gramEnd"/>
      <w:r w:rsidRPr="0057108E">
        <w:rPr>
          <w:b/>
          <w:bCs/>
          <w:sz w:val="24"/>
          <w:szCs w:val="24"/>
        </w:rPr>
        <w:tab/>
      </w:r>
      <w:r w:rsidRPr="0057108E">
        <w:rPr>
          <w:sz w:val="24"/>
          <w:szCs w:val="24"/>
        </w:rPr>
        <w:t>osobní lanový bez strojovny nosnost 675 kg ( 9 osob)</w:t>
      </w:r>
    </w:p>
    <w:p w14:paraId="39FD35A7" w14:textId="77777777" w:rsidR="003D0D18" w:rsidRPr="0057108E" w:rsidRDefault="003D0D18" w:rsidP="003D0D18">
      <w:pPr>
        <w:autoSpaceDE w:val="0"/>
        <w:autoSpaceDN w:val="0"/>
        <w:adjustRightInd w:val="0"/>
        <w:rPr>
          <w:sz w:val="24"/>
          <w:szCs w:val="24"/>
        </w:rPr>
      </w:pPr>
    </w:p>
    <w:p w14:paraId="420019CA" w14:textId="77777777" w:rsidR="003D0D18" w:rsidRPr="0057108E" w:rsidRDefault="003D0D18" w:rsidP="003D0D18">
      <w:pPr>
        <w:autoSpaceDE w:val="0"/>
        <w:autoSpaceDN w:val="0"/>
        <w:adjustRightInd w:val="0"/>
        <w:rPr>
          <w:sz w:val="24"/>
          <w:szCs w:val="24"/>
          <w:u w:val="single"/>
        </w:rPr>
      </w:pPr>
      <w:r w:rsidRPr="0057108E">
        <w:rPr>
          <w:sz w:val="24"/>
          <w:szCs w:val="24"/>
          <w:u w:val="single"/>
        </w:rPr>
        <w:t>Technické parametry výtahu:</w:t>
      </w:r>
    </w:p>
    <w:p w14:paraId="18EA3739" w14:textId="77777777" w:rsidR="003D0D18" w:rsidRPr="0057108E" w:rsidRDefault="003D0D18" w:rsidP="003D0D18">
      <w:pPr>
        <w:autoSpaceDE w:val="0"/>
        <w:autoSpaceDN w:val="0"/>
        <w:adjustRightInd w:val="0"/>
        <w:rPr>
          <w:sz w:val="24"/>
          <w:szCs w:val="24"/>
        </w:rPr>
      </w:pPr>
    </w:p>
    <w:p w14:paraId="6C553B34" w14:textId="77777777" w:rsidR="003D0D18" w:rsidRPr="0057108E" w:rsidRDefault="003D0D18" w:rsidP="003D0D18">
      <w:pPr>
        <w:autoSpaceDE w:val="0"/>
        <w:autoSpaceDN w:val="0"/>
        <w:adjustRightInd w:val="0"/>
        <w:rPr>
          <w:sz w:val="24"/>
          <w:szCs w:val="24"/>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811"/>
        <w:gridCol w:w="6281"/>
      </w:tblGrid>
      <w:tr w:rsidR="003D0D18" w:rsidRPr="0057108E" w14:paraId="5B20DF17" w14:textId="77777777" w:rsidTr="00630E1B">
        <w:trPr>
          <w:trHeight w:val="284"/>
        </w:trPr>
        <w:tc>
          <w:tcPr>
            <w:tcW w:w="2811" w:type="dxa"/>
            <w:shd w:val="clear" w:color="auto" w:fill="auto"/>
            <w:vAlign w:val="center"/>
          </w:tcPr>
          <w:p w14:paraId="1CCD2E42" w14:textId="77777777" w:rsidR="003D0D18" w:rsidRPr="0057108E" w:rsidRDefault="003D0D18" w:rsidP="00630E1B">
            <w:pPr>
              <w:pStyle w:val="Bezmezer"/>
              <w:rPr>
                <w:rFonts w:ascii="Times New Roman" w:hAnsi="Times New Roman"/>
                <w:i/>
                <w:sz w:val="24"/>
                <w:szCs w:val="24"/>
              </w:rPr>
            </w:pPr>
            <w:r w:rsidRPr="0057108E">
              <w:rPr>
                <w:rFonts w:ascii="Times New Roman" w:hAnsi="Times New Roman"/>
                <w:i/>
                <w:sz w:val="24"/>
                <w:szCs w:val="24"/>
              </w:rPr>
              <w:t>Typ výtahu</w:t>
            </w:r>
          </w:p>
        </w:tc>
        <w:tc>
          <w:tcPr>
            <w:tcW w:w="6281" w:type="dxa"/>
            <w:shd w:val="clear" w:color="auto" w:fill="auto"/>
            <w:vAlign w:val="center"/>
          </w:tcPr>
          <w:p w14:paraId="067450E7" w14:textId="77777777" w:rsidR="003D0D18" w:rsidRPr="0057108E" w:rsidRDefault="003D0D18" w:rsidP="00630E1B">
            <w:pPr>
              <w:pStyle w:val="Bezmezer"/>
              <w:rPr>
                <w:rFonts w:ascii="Times New Roman" w:hAnsi="Times New Roman"/>
                <w:sz w:val="24"/>
                <w:szCs w:val="24"/>
              </w:rPr>
            </w:pPr>
          </w:p>
          <w:p w14:paraId="375066DD"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Osobní trakční bez strojovny)</w:t>
            </w:r>
          </w:p>
          <w:p w14:paraId="228707ED" w14:textId="77777777" w:rsidR="003D0D18" w:rsidRPr="0057108E" w:rsidRDefault="003D0D18" w:rsidP="003D0D18">
            <w:pPr>
              <w:pStyle w:val="Bezmezer"/>
              <w:numPr>
                <w:ilvl w:val="0"/>
                <w:numId w:val="50"/>
              </w:numPr>
              <w:rPr>
                <w:rFonts w:ascii="Times New Roman" w:hAnsi="Times New Roman"/>
                <w:b/>
                <w:sz w:val="24"/>
                <w:szCs w:val="24"/>
              </w:rPr>
            </w:pPr>
            <w:r w:rsidRPr="0057108E">
              <w:rPr>
                <w:rFonts w:ascii="Times New Roman" w:hAnsi="Times New Roman"/>
                <w:b/>
                <w:sz w:val="24"/>
                <w:szCs w:val="24"/>
              </w:rPr>
              <w:t>V souladu s ČSN EN 81-20 + EN 81-70 (bezbariérové užívání)</w:t>
            </w:r>
          </w:p>
          <w:p w14:paraId="3147C832" w14:textId="77777777" w:rsidR="003D0D18" w:rsidRPr="0057108E" w:rsidRDefault="003D0D18" w:rsidP="003D0D18">
            <w:pPr>
              <w:pStyle w:val="Bezmezer"/>
              <w:numPr>
                <w:ilvl w:val="0"/>
                <w:numId w:val="50"/>
              </w:numPr>
              <w:rPr>
                <w:rFonts w:ascii="Times New Roman" w:hAnsi="Times New Roman"/>
                <w:sz w:val="24"/>
                <w:szCs w:val="24"/>
              </w:rPr>
            </w:pPr>
            <w:r w:rsidRPr="0057108E">
              <w:rPr>
                <w:rFonts w:ascii="Times New Roman" w:hAnsi="Times New Roman"/>
                <w:sz w:val="24"/>
                <w:szCs w:val="24"/>
              </w:rPr>
              <w:t>V souladu s požadavky ČSN EN 81-50</w:t>
            </w:r>
          </w:p>
          <w:p w14:paraId="29D7E960" w14:textId="77777777" w:rsidR="003D0D18" w:rsidRPr="0057108E" w:rsidRDefault="003D0D18" w:rsidP="00630E1B">
            <w:pPr>
              <w:pStyle w:val="Bezmezer"/>
              <w:ind w:left="720"/>
              <w:rPr>
                <w:rFonts w:ascii="Times New Roman" w:hAnsi="Times New Roman"/>
                <w:b/>
                <w:color w:val="FF0000"/>
                <w:sz w:val="24"/>
                <w:szCs w:val="24"/>
              </w:rPr>
            </w:pPr>
          </w:p>
        </w:tc>
      </w:tr>
      <w:tr w:rsidR="003D0D18" w:rsidRPr="0057108E" w14:paraId="788EA513" w14:textId="77777777" w:rsidTr="00630E1B">
        <w:trPr>
          <w:trHeight w:val="400"/>
        </w:trPr>
        <w:tc>
          <w:tcPr>
            <w:tcW w:w="2811" w:type="dxa"/>
            <w:shd w:val="clear" w:color="auto" w:fill="auto"/>
            <w:vAlign w:val="center"/>
          </w:tcPr>
          <w:p w14:paraId="171B5FAE" w14:textId="77777777" w:rsidR="003D0D18" w:rsidRPr="0057108E" w:rsidRDefault="003D0D18" w:rsidP="00630E1B">
            <w:pPr>
              <w:pStyle w:val="Bezmezer"/>
              <w:rPr>
                <w:rFonts w:ascii="Times New Roman" w:hAnsi="Times New Roman"/>
                <w:i/>
                <w:sz w:val="24"/>
                <w:szCs w:val="24"/>
              </w:rPr>
            </w:pPr>
            <w:r w:rsidRPr="0057108E">
              <w:rPr>
                <w:rFonts w:ascii="Times New Roman" w:hAnsi="Times New Roman"/>
                <w:i/>
                <w:sz w:val="24"/>
                <w:szCs w:val="24"/>
              </w:rPr>
              <w:t>Označení výtahu</w:t>
            </w:r>
          </w:p>
        </w:tc>
        <w:tc>
          <w:tcPr>
            <w:tcW w:w="6281" w:type="dxa"/>
            <w:shd w:val="clear" w:color="auto" w:fill="auto"/>
            <w:vAlign w:val="center"/>
          </w:tcPr>
          <w:p w14:paraId="10326663" w14:textId="77777777" w:rsidR="003D0D18" w:rsidRPr="0057108E" w:rsidRDefault="003D0D18" w:rsidP="00630E1B">
            <w:pPr>
              <w:pStyle w:val="Bezmezer"/>
              <w:rPr>
                <w:rFonts w:ascii="Times New Roman" w:hAnsi="Times New Roman"/>
                <w:b/>
                <w:sz w:val="24"/>
                <w:szCs w:val="24"/>
              </w:rPr>
            </w:pPr>
            <w:r w:rsidRPr="0057108E">
              <w:rPr>
                <w:rFonts w:ascii="Times New Roman" w:hAnsi="Times New Roman"/>
                <w:b/>
                <w:sz w:val="24"/>
                <w:szCs w:val="24"/>
              </w:rPr>
              <w:t>V1</w:t>
            </w:r>
          </w:p>
        </w:tc>
      </w:tr>
      <w:tr w:rsidR="003D0D18" w:rsidRPr="0057108E" w14:paraId="4916B597" w14:textId="77777777" w:rsidTr="00630E1B">
        <w:trPr>
          <w:trHeight w:val="400"/>
        </w:trPr>
        <w:tc>
          <w:tcPr>
            <w:tcW w:w="2811" w:type="dxa"/>
            <w:shd w:val="clear" w:color="auto" w:fill="auto"/>
            <w:vAlign w:val="center"/>
          </w:tcPr>
          <w:p w14:paraId="135FC430" w14:textId="77777777" w:rsidR="003D0D18" w:rsidRPr="0057108E" w:rsidRDefault="003D0D18" w:rsidP="00630E1B">
            <w:pPr>
              <w:pStyle w:val="Bezmezer"/>
              <w:rPr>
                <w:rFonts w:ascii="Times New Roman" w:hAnsi="Times New Roman"/>
                <w:i/>
                <w:sz w:val="24"/>
                <w:szCs w:val="24"/>
              </w:rPr>
            </w:pPr>
            <w:r w:rsidRPr="0057108E">
              <w:rPr>
                <w:rFonts w:ascii="Times New Roman" w:hAnsi="Times New Roman"/>
                <w:i/>
                <w:sz w:val="24"/>
                <w:szCs w:val="24"/>
              </w:rPr>
              <w:t>Zařazení dle ČSN ISO 4190-1</w:t>
            </w:r>
          </w:p>
        </w:tc>
        <w:tc>
          <w:tcPr>
            <w:tcW w:w="6281" w:type="dxa"/>
            <w:shd w:val="clear" w:color="auto" w:fill="auto"/>
            <w:vAlign w:val="center"/>
          </w:tcPr>
          <w:p w14:paraId="5BF629B2" w14:textId="77777777" w:rsidR="003D0D18" w:rsidRPr="0057108E" w:rsidRDefault="003D0D18" w:rsidP="00630E1B">
            <w:pPr>
              <w:pStyle w:val="Bezmezer"/>
              <w:rPr>
                <w:rFonts w:ascii="Times New Roman" w:hAnsi="Times New Roman"/>
                <w:sz w:val="24"/>
                <w:szCs w:val="24"/>
              </w:rPr>
            </w:pPr>
          </w:p>
          <w:p w14:paraId="0DAA7DB7"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 xml:space="preserve">Třída </w:t>
            </w:r>
            <w:proofErr w:type="gramStart"/>
            <w:r w:rsidRPr="0057108E">
              <w:rPr>
                <w:rFonts w:ascii="Times New Roman" w:hAnsi="Times New Roman"/>
                <w:sz w:val="24"/>
                <w:szCs w:val="24"/>
              </w:rPr>
              <w:t>I - Výtahy</w:t>
            </w:r>
            <w:proofErr w:type="gramEnd"/>
            <w:r w:rsidRPr="0057108E">
              <w:rPr>
                <w:rFonts w:ascii="Times New Roman" w:hAnsi="Times New Roman"/>
                <w:sz w:val="24"/>
                <w:szCs w:val="24"/>
              </w:rPr>
              <w:t xml:space="preserve"> určené pro dopravu osob</w:t>
            </w:r>
          </w:p>
          <w:p w14:paraId="60A5861B" w14:textId="77777777" w:rsidR="003D0D18" w:rsidRPr="0057108E" w:rsidRDefault="003D0D18" w:rsidP="00630E1B">
            <w:pPr>
              <w:pStyle w:val="Bezmezer"/>
              <w:rPr>
                <w:rFonts w:ascii="Times New Roman" w:hAnsi="Times New Roman"/>
                <w:sz w:val="24"/>
                <w:szCs w:val="24"/>
              </w:rPr>
            </w:pPr>
          </w:p>
        </w:tc>
      </w:tr>
      <w:tr w:rsidR="003D0D18" w:rsidRPr="0057108E" w14:paraId="36D3B9B2" w14:textId="77777777" w:rsidTr="00630E1B">
        <w:trPr>
          <w:trHeight w:val="400"/>
        </w:trPr>
        <w:tc>
          <w:tcPr>
            <w:tcW w:w="2811" w:type="dxa"/>
            <w:shd w:val="clear" w:color="auto" w:fill="auto"/>
            <w:vAlign w:val="center"/>
          </w:tcPr>
          <w:p w14:paraId="07413E65" w14:textId="77777777" w:rsidR="003D0D18" w:rsidRPr="0057108E" w:rsidRDefault="003D0D18" w:rsidP="00630E1B">
            <w:pPr>
              <w:pStyle w:val="Bezmezer"/>
              <w:rPr>
                <w:rFonts w:ascii="Times New Roman" w:hAnsi="Times New Roman"/>
                <w:i/>
                <w:sz w:val="24"/>
                <w:szCs w:val="24"/>
              </w:rPr>
            </w:pPr>
            <w:r w:rsidRPr="0057108E">
              <w:rPr>
                <w:rFonts w:ascii="Times New Roman" w:hAnsi="Times New Roman"/>
                <w:i/>
                <w:sz w:val="24"/>
                <w:szCs w:val="24"/>
              </w:rPr>
              <w:t>Počet stanic / nástupišť</w:t>
            </w:r>
          </w:p>
        </w:tc>
        <w:tc>
          <w:tcPr>
            <w:tcW w:w="6281" w:type="dxa"/>
            <w:shd w:val="clear" w:color="auto" w:fill="auto"/>
            <w:vAlign w:val="center"/>
          </w:tcPr>
          <w:p w14:paraId="6D0368AE"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4 / 4</w:t>
            </w:r>
          </w:p>
        </w:tc>
      </w:tr>
      <w:tr w:rsidR="003D0D18" w:rsidRPr="0057108E" w14:paraId="5E3AC351" w14:textId="77777777" w:rsidTr="00630E1B">
        <w:trPr>
          <w:trHeight w:val="284"/>
        </w:trPr>
        <w:tc>
          <w:tcPr>
            <w:tcW w:w="2811" w:type="dxa"/>
            <w:shd w:val="clear" w:color="auto" w:fill="auto"/>
            <w:vAlign w:val="center"/>
          </w:tcPr>
          <w:p w14:paraId="7387BD73" w14:textId="77777777" w:rsidR="003D0D18" w:rsidRPr="0057108E" w:rsidRDefault="003D0D18" w:rsidP="00630E1B">
            <w:pPr>
              <w:pStyle w:val="Bezmezer"/>
              <w:rPr>
                <w:rFonts w:ascii="Times New Roman" w:hAnsi="Times New Roman"/>
                <w:i/>
                <w:sz w:val="24"/>
                <w:szCs w:val="24"/>
              </w:rPr>
            </w:pPr>
            <w:r w:rsidRPr="0057108E">
              <w:rPr>
                <w:rFonts w:ascii="Times New Roman" w:hAnsi="Times New Roman"/>
                <w:i/>
                <w:sz w:val="24"/>
                <w:szCs w:val="24"/>
              </w:rPr>
              <w:t>Nosnost / počet osob</w:t>
            </w:r>
          </w:p>
        </w:tc>
        <w:tc>
          <w:tcPr>
            <w:tcW w:w="6281" w:type="dxa"/>
            <w:shd w:val="clear" w:color="auto" w:fill="auto"/>
            <w:vAlign w:val="center"/>
          </w:tcPr>
          <w:p w14:paraId="397BD22C"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675 kg / 9</w:t>
            </w:r>
          </w:p>
        </w:tc>
      </w:tr>
      <w:tr w:rsidR="003D0D18" w:rsidRPr="0057108E" w14:paraId="0CC81300" w14:textId="77777777" w:rsidTr="00630E1B">
        <w:trPr>
          <w:trHeight w:val="284"/>
        </w:trPr>
        <w:tc>
          <w:tcPr>
            <w:tcW w:w="2811" w:type="dxa"/>
            <w:shd w:val="clear" w:color="auto" w:fill="auto"/>
            <w:vAlign w:val="center"/>
          </w:tcPr>
          <w:p w14:paraId="0F63D265" w14:textId="77777777" w:rsidR="003D0D18" w:rsidRPr="0057108E" w:rsidRDefault="003D0D18" w:rsidP="00630E1B">
            <w:pPr>
              <w:pStyle w:val="Bezmezer"/>
              <w:rPr>
                <w:rFonts w:ascii="Times New Roman" w:hAnsi="Times New Roman"/>
                <w:i/>
                <w:sz w:val="24"/>
                <w:szCs w:val="24"/>
              </w:rPr>
            </w:pPr>
            <w:r w:rsidRPr="0057108E">
              <w:rPr>
                <w:rFonts w:ascii="Times New Roman" w:hAnsi="Times New Roman"/>
                <w:i/>
                <w:sz w:val="24"/>
                <w:szCs w:val="24"/>
              </w:rPr>
              <w:t>Jmenovitá rychlost</w:t>
            </w:r>
          </w:p>
        </w:tc>
        <w:tc>
          <w:tcPr>
            <w:tcW w:w="6281" w:type="dxa"/>
            <w:shd w:val="clear" w:color="auto" w:fill="auto"/>
            <w:vAlign w:val="center"/>
          </w:tcPr>
          <w:p w14:paraId="038B299D"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1,0 m/s</w:t>
            </w:r>
          </w:p>
        </w:tc>
      </w:tr>
      <w:tr w:rsidR="003D0D18" w:rsidRPr="0057108E" w14:paraId="503ABB63" w14:textId="77777777" w:rsidTr="00630E1B">
        <w:trPr>
          <w:trHeight w:val="268"/>
        </w:trPr>
        <w:tc>
          <w:tcPr>
            <w:tcW w:w="2811" w:type="dxa"/>
            <w:shd w:val="clear" w:color="auto" w:fill="auto"/>
            <w:vAlign w:val="center"/>
          </w:tcPr>
          <w:p w14:paraId="728DABDB" w14:textId="77777777" w:rsidR="003D0D18" w:rsidRPr="0057108E" w:rsidRDefault="003D0D18" w:rsidP="00630E1B">
            <w:pPr>
              <w:pStyle w:val="Bezmezer"/>
              <w:rPr>
                <w:rFonts w:ascii="Times New Roman" w:hAnsi="Times New Roman"/>
                <w:i/>
                <w:sz w:val="24"/>
                <w:szCs w:val="24"/>
              </w:rPr>
            </w:pPr>
            <w:r w:rsidRPr="0057108E">
              <w:rPr>
                <w:rFonts w:ascii="Times New Roman" w:hAnsi="Times New Roman"/>
                <w:i/>
                <w:sz w:val="24"/>
                <w:szCs w:val="24"/>
              </w:rPr>
              <w:t>Pohon výtahu</w:t>
            </w:r>
          </w:p>
        </w:tc>
        <w:tc>
          <w:tcPr>
            <w:tcW w:w="6281" w:type="dxa"/>
            <w:shd w:val="clear" w:color="auto" w:fill="auto"/>
            <w:vAlign w:val="center"/>
          </w:tcPr>
          <w:p w14:paraId="4006EDFD" w14:textId="77777777" w:rsidR="003D0D18" w:rsidRPr="0057108E" w:rsidRDefault="003D0D18" w:rsidP="00630E1B">
            <w:pPr>
              <w:pStyle w:val="Bezmezer"/>
              <w:rPr>
                <w:rFonts w:ascii="Times New Roman" w:hAnsi="Times New Roman"/>
                <w:b/>
                <w:sz w:val="24"/>
                <w:szCs w:val="24"/>
              </w:rPr>
            </w:pPr>
            <w:r w:rsidRPr="0057108E">
              <w:rPr>
                <w:rFonts w:ascii="Times New Roman" w:hAnsi="Times New Roman"/>
                <w:sz w:val="24"/>
                <w:szCs w:val="24"/>
              </w:rPr>
              <w:t>Lanový trakční, frekvenčně řízený, bezpřevodový stroj</w:t>
            </w:r>
          </w:p>
          <w:p w14:paraId="64E4DF72" w14:textId="77777777" w:rsidR="003D0D18" w:rsidRPr="0057108E" w:rsidRDefault="003D0D18" w:rsidP="00630E1B">
            <w:pPr>
              <w:pStyle w:val="Bezmezer"/>
              <w:rPr>
                <w:rFonts w:ascii="Times New Roman" w:hAnsi="Times New Roman"/>
                <w:sz w:val="24"/>
                <w:szCs w:val="24"/>
              </w:rPr>
            </w:pPr>
          </w:p>
          <w:p w14:paraId="3B5CFEC4"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Frekvenční měnič zaručuje vysokou přesnost zastavování (0 až ± 5 mm) ve stanicích, pozvolný rozjezd a dojezd</w:t>
            </w:r>
          </w:p>
          <w:p w14:paraId="79A683AF"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Maximální hustota spínání 180 / hod.</w:t>
            </w:r>
          </w:p>
          <w:p w14:paraId="0416D2A7" w14:textId="77777777" w:rsidR="003D0D18" w:rsidRPr="0057108E" w:rsidRDefault="003D0D18" w:rsidP="00630E1B">
            <w:pPr>
              <w:pStyle w:val="Bezmezer"/>
              <w:rPr>
                <w:rFonts w:ascii="Times New Roman" w:hAnsi="Times New Roman"/>
                <w:sz w:val="24"/>
                <w:szCs w:val="24"/>
              </w:rPr>
            </w:pPr>
          </w:p>
          <w:p w14:paraId="7A9C10BA" w14:textId="77777777" w:rsidR="003D0D18" w:rsidRPr="0057108E" w:rsidRDefault="003D0D18" w:rsidP="00630E1B">
            <w:pPr>
              <w:pStyle w:val="Bezmezer"/>
              <w:rPr>
                <w:rFonts w:ascii="Times New Roman" w:hAnsi="Times New Roman"/>
                <w:b/>
                <w:sz w:val="24"/>
                <w:szCs w:val="24"/>
              </w:rPr>
            </w:pPr>
            <w:r w:rsidRPr="0057108E">
              <w:rPr>
                <w:rFonts w:ascii="Times New Roman" w:hAnsi="Times New Roman"/>
                <w:b/>
                <w:sz w:val="24"/>
                <w:szCs w:val="24"/>
              </w:rPr>
              <w:t>Nouzový sjezd do nejbližší stanice – v případě výpadku elektrické energie se kabina dopraví na vlastní zdroj do nejbližší stanice a otevřou se dveře</w:t>
            </w:r>
          </w:p>
        </w:tc>
      </w:tr>
      <w:tr w:rsidR="003D0D18" w:rsidRPr="0057108E" w14:paraId="4498BDD4" w14:textId="77777777" w:rsidTr="00630E1B">
        <w:trPr>
          <w:trHeight w:val="284"/>
        </w:trPr>
        <w:tc>
          <w:tcPr>
            <w:tcW w:w="2811" w:type="dxa"/>
            <w:shd w:val="clear" w:color="auto" w:fill="auto"/>
            <w:vAlign w:val="center"/>
          </w:tcPr>
          <w:p w14:paraId="78339CB4" w14:textId="77777777" w:rsidR="003D0D18" w:rsidRPr="0057108E" w:rsidRDefault="003D0D18" w:rsidP="00630E1B">
            <w:pPr>
              <w:pStyle w:val="Bezmezer"/>
              <w:rPr>
                <w:rFonts w:ascii="Times New Roman" w:hAnsi="Times New Roman"/>
                <w:i/>
                <w:sz w:val="24"/>
                <w:szCs w:val="24"/>
              </w:rPr>
            </w:pPr>
            <w:proofErr w:type="spellStart"/>
            <w:r w:rsidRPr="0057108E">
              <w:rPr>
                <w:rFonts w:ascii="Times New Roman" w:hAnsi="Times New Roman"/>
                <w:i/>
                <w:sz w:val="24"/>
                <w:szCs w:val="24"/>
              </w:rPr>
              <w:t>Elektr</w:t>
            </w:r>
            <w:proofErr w:type="spellEnd"/>
            <w:r w:rsidRPr="0057108E">
              <w:rPr>
                <w:rFonts w:ascii="Times New Roman" w:hAnsi="Times New Roman"/>
                <w:i/>
                <w:sz w:val="24"/>
                <w:szCs w:val="24"/>
              </w:rPr>
              <w:t>. Síť</w:t>
            </w:r>
          </w:p>
        </w:tc>
        <w:tc>
          <w:tcPr>
            <w:tcW w:w="6281" w:type="dxa"/>
            <w:shd w:val="clear" w:color="auto" w:fill="auto"/>
            <w:vAlign w:val="center"/>
          </w:tcPr>
          <w:p w14:paraId="6F0F9A20"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3 x 400 V / 230 V / 50 Hz</w:t>
            </w:r>
          </w:p>
        </w:tc>
      </w:tr>
      <w:tr w:rsidR="003D0D18" w:rsidRPr="0057108E" w14:paraId="5578FAA1" w14:textId="77777777" w:rsidTr="00630E1B">
        <w:trPr>
          <w:trHeight w:val="374"/>
        </w:trPr>
        <w:tc>
          <w:tcPr>
            <w:tcW w:w="2811" w:type="dxa"/>
            <w:shd w:val="clear" w:color="auto" w:fill="auto"/>
            <w:vAlign w:val="center"/>
          </w:tcPr>
          <w:p w14:paraId="32B73FC3" w14:textId="77777777" w:rsidR="003D0D18" w:rsidRPr="0057108E" w:rsidRDefault="003D0D18" w:rsidP="00630E1B">
            <w:pPr>
              <w:pStyle w:val="Bezmezer"/>
              <w:rPr>
                <w:rFonts w:ascii="Times New Roman" w:hAnsi="Times New Roman"/>
                <w:i/>
                <w:sz w:val="24"/>
                <w:szCs w:val="24"/>
              </w:rPr>
            </w:pPr>
            <w:r w:rsidRPr="0057108E">
              <w:rPr>
                <w:rFonts w:ascii="Times New Roman" w:hAnsi="Times New Roman"/>
                <w:i/>
                <w:sz w:val="24"/>
                <w:szCs w:val="24"/>
              </w:rPr>
              <w:t>Řízení</w:t>
            </w:r>
          </w:p>
        </w:tc>
        <w:tc>
          <w:tcPr>
            <w:tcW w:w="6281" w:type="dxa"/>
            <w:shd w:val="clear" w:color="auto" w:fill="auto"/>
            <w:vAlign w:val="center"/>
          </w:tcPr>
          <w:p w14:paraId="3B15FC33"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Mikroprocesorové SIMPLEX, sběr směrem dolů</w:t>
            </w:r>
          </w:p>
        </w:tc>
      </w:tr>
      <w:tr w:rsidR="003D0D18" w:rsidRPr="0057108E" w14:paraId="7620EC19" w14:textId="77777777" w:rsidTr="00630E1B">
        <w:trPr>
          <w:trHeight w:val="284"/>
        </w:trPr>
        <w:tc>
          <w:tcPr>
            <w:tcW w:w="2811" w:type="dxa"/>
            <w:shd w:val="clear" w:color="auto" w:fill="auto"/>
            <w:vAlign w:val="center"/>
          </w:tcPr>
          <w:p w14:paraId="1D33E4FB" w14:textId="77777777" w:rsidR="003D0D18" w:rsidRPr="0057108E" w:rsidRDefault="003D0D18" w:rsidP="00630E1B">
            <w:pPr>
              <w:pStyle w:val="Bezmezer"/>
              <w:rPr>
                <w:rFonts w:ascii="Times New Roman" w:hAnsi="Times New Roman"/>
                <w:i/>
                <w:sz w:val="24"/>
                <w:szCs w:val="24"/>
              </w:rPr>
            </w:pPr>
            <w:r w:rsidRPr="0057108E">
              <w:rPr>
                <w:rFonts w:ascii="Times New Roman" w:hAnsi="Times New Roman"/>
                <w:i/>
                <w:sz w:val="24"/>
                <w:szCs w:val="24"/>
              </w:rPr>
              <w:t>Strojovna výtahu</w:t>
            </w:r>
          </w:p>
        </w:tc>
        <w:tc>
          <w:tcPr>
            <w:tcW w:w="6281" w:type="dxa"/>
            <w:shd w:val="clear" w:color="auto" w:fill="auto"/>
            <w:vAlign w:val="center"/>
          </w:tcPr>
          <w:p w14:paraId="6AE439A3"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 xml:space="preserve">Bez strojovny, technologie výtahu nevyžaduje speciální </w:t>
            </w:r>
            <w:r>
              <w:rPr>
                <w:rFonts w:ascii="Times New Roman" w:hAnsi="Times New Roman"/>
                <w:sz w:val="24"/>
                <w:szCs w:val="24"/>
              </w:rPr>
              <w:t>s</w:t>
            </w:r>
            <w:r w:rsidRPr="0057108E">
              <w:rPr>
                <w:rFonts w:ascii="Times New Roman" w:hAnsi="Times New Roman"/>
                <w:sz w:val="24"/>
                <w:szCs w:val="24"/>
              </w:rPr>
              <w:t>trojovnu. Výtahový stroj je umístěn v horním prostoru výtahové šachty, výtahový rozvaděč umístěn vedle zárubně šachetních dveří v nejvyšší stanici.</w:t>
            </w:r>
          </w:p>
          <w:p w14:paraId="508414DB" w14:textId="77777777" w:rsidR="003D0D18" w:rsidRPr="0057108E" w:rsidRDefault="003D0D18" w:rsidP="00630E1B">
            <w:pPr>
              <w:pStyle w:val="Bezmezer"/>
              <w:rPr>
                <w:rFonts w:ascii="Times New Roman" w:hAnsi="Times New Roman"/>
                <w:b/>
                <w:sz w:val="24"/>
                <w:szCs w:val="24"/>
              </w:rPr>
            </w:pPr>
            <w:r w:rsidRPr="0057108E">
              <w:rPr>
                <w:rFonts w:ascii="Times New Roman" w:hAnsi="Times New Roman"/>
                <w:b/>
                <w:bCs/>
                <w:sz w:val="24"/>
                <w:szCs w:val="24"/>
              </w:rPr>
              <w:t>Požární odolnost dvířek rozvaděče – EI 15</w:t>
            </w:r>
          </w:p>
        </w:tc>
      </w:tr>
      <w:tr w:rsidR="003D0D18" w:rsidRPr="0057108E" w14:paraId="05AFCB10" w14:textId="77777777" w:rsidTr="00630E1B">
        <w:trPr>
          <w:trHeight w:val="284"/>
        </w:trPr>
        <w:tc>
          <w:tcPr>
            <w:tcW w:w="2811" w:type="dxa"/>
            <w:shd w:val="clear" w:color="auto" w:fill="auto"/>
            <w:vAlign w:val="center"/>
          </w:tcPr>
          <w:p w14:paraId="680E736A" w14:textId="77777777" w:rsidR="003D0D18" w:rsidRPr="0057108E" w:rsidRDefault="003D0D18" w:rsidP="00630E1B">
            <w:pPr>
              <w:pStyle w:val="Bezmezer"/>
              <w:rPr>
                <w:rFonts w:ascii="Times New Roman" w:hAnsi="Times New Roman"/>
                <w:i/>
                <w:sz w:val="24"/>
                <w:szCs w:val="24"/>
              </w:rPr>
            </w:pPr>
            <w:r w:rsidRPr="0057108E">
              <w:rPr>
                <w:rFonts w:ascii="Times New Roman" w:hAnsi="Times New Roman"/>
                <w:i/>
                <w:sz w:val="24"/>
                <w:szCs w:val="24"/>
              </w:rPr>
              <w:t>Výtahová šachta</w:t>
            </w:r>
          </w:p>
        </w:tc>
        <w:tc>
          <w:tcPr>
            <w:tcW w:w="6281" w:type="dxa"/>
            <w:shd w:val="clear" w:color="auto" w:fill="auto"/>
            <w:vAlign w:val="center"/>
          </w:tcPr>
          <w:p w14:paraId="0D6E9EED" w14:textId="77777777" w:rsidR="003D0D18" w:rsidRPr="0057108E" w:rsidRDefault="003D0D18" w:rsidP="00630E1B">
            <w:pPr>
              <w:pStyle w:val="Bezmezer"/>
              <w:rPr>
                <w:rFonts w:ascii="Times New Roman" w:hAnsi="Times New Roman"/>
                <w:b/>
                <w:sz w:val="24"/>
                <w:szCs w:val="24"/>
              </w:rPr>
            </w:pPr>
            <w:r w:rsidRPr="0057108E">
              <w:rPr>
                <w:rFonts w:ascii="Times New Roman" w:hAnsi="Times New Roman"/>
                <w:b/>
                <w:sz w:val="24"/>
                <w:szCs w:val="24"/>
              </w:rPr>
              <w:t>Zděná</w:t>
            </w:r>
          </w:p>
          <w:p w14:paraId="67D38F69" w14:textId="77777777" w:rsidR="003D0D18" w:rsidRPr="0057108E" w:rsidRDefault="003D0D18" w:rsidP="00630E1B">
            <w:pPr>
              <w:pStyle w:val="Bezmezer"/>
              <w:rPr>
                <w:rFonts w:ascii="Times New Roman" w:hAnsi="Times New Roman"/>
                <w:b/>
                <w:color w:val="FF0000"/>
                <w:sz w:val="24"/>
                <w:szCs w:val="24"/>
              </w:rPr>
            </w:pPr>
          </w:p>
          <w:p w14:paraId="3A319A84"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Požadované prostředí: Normální, teplota +</w:t>
            </w:r>
            <w:proofErr w:type="gramStart"/>
            <w:r w:rsidRPr="0057108E">
              <w:rPr>
                <w:rFonts w:ascii="Times New Roman" w:hAnsi="Times New Roman"/>
                <w:sz w:val="24"/>
                <w:szCs w:val="24"/>
              </w:rPr>
              <w:t>5°C</w:t>
            </w:r>
            <w:proofErr w:type="gramEnd"/>
            <w:r w:rsidRPr="0057108E">
              <w:rPr>
                <w:rFonts w:ascii="Times New Roman" w:hAnsi="Times New Roman"/>
                <w:sz w:val="24"/>
                <w:szCs w:val="24"/>
              </w:rPr>
              <w:t xml:space="preserve"> až + 40°C</w:t>
            </w:r>
          </w:p>
          <w:p w14:paraId="1C019EF5" w14:textId="77777777" w:rsidR="003D0D18" w:rsidRPr="0057108E" w:rsidRDefault="003D0D18" w:rsidP="00630E1B">
            <w:pPr>
              <w:pStyle w:val="Bezmezer"/>
              <w:rPr>
                <w:rFonts w:ascii="Times New Roman" w:hAnsi="Times New Roman"/>
                <w:b/>
                <w:sz w:val="24"/>
                <w:szCs w:val="24"/>
              </w:rPr>
            </w:pPr>
          </w:p>
          <w:p w14:paraId="053BF127"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Horní část šachty              3 600 mm</w:t>
            </w:r>
          </w:p>
          <w:p w14:paraId="679F17F8"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Dopravní zdvih                 10 650 mm</w:t>
            </w:r>
          </w:p>
          <w:p w14:paraId="5D6764C7"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Prohlubeň                          1 100 mm</w:t>
            </w:r>
          </w:p>
          <w:p w14:paraId="6291FE68"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 xml:space="preserve"> </w:t>
            </w:r>
          </w:p>
          <w:p w14:paraId="15D9CD00"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 xml:space="preserve">Vnitřní rozměr šachty    </w:t>
            </w:r>
            <w:r w:rsidRPr="0057108E">
              <w:rPr>
                <w:rFonts w:ascii="Times New Roman" w:hAnsi="Times New Roman"/>
                <w:b/>
                <w:sz w:val="24"/>
                <w:szCs w:val="24"/>
              </w:rPr>
              <w:t xml:space="preserve">  </w:t>
            </w:r>
            <w:r w:rsidRPr="0057108E">
              <w:rPr>
                <w:rFonts w:ascii="Times New Roman" w:hAnsi="Times New Roman"/>
                <w:sz w:val="24"/>
                <w:szCs w:val="24"/>
              </w:rPr>
              <w:t xml:space="preserve">             </w:t>
            </w:r>
            <w:r w:rsidRPr="0057108E">
              <w:rPr>
                <w:rFonts w:ascii="Times New Roman" w:hAnsi="Times New Roman"/>
                <w:b/>
                <w:sz w:val="24"/>
                <w:szCs w:val="24"/>
              </w:rPr>
              <w:t xml:space="preserve"> </w:t>
            </w:r>
          </w:p>
          <w:p w14:paraId="5F9A3E15"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Šířka                                   1 800 mm</w:t>
            </w:r>
          </w:p>
          <w:p w14:paraId="3B4C979A"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Hloubka                              1 800 mm</w:t>
            </w:r>
          </w:p>
          <w:p w14:paraId="0460BEF9"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 xml:space="preserve"> </w:t>
            </w:r>
          </w:p>
          <w:p w14:paraId="0E8B09A3" w14:textId="77777777" w:rsidR="003D0D18" w:rsidRPr="0057108E" w:rsidRDefault="003D0D18" w:rsidP="003D0D18">
            <w:pPr>
              <w:pStyle w:val="Bezmezer"/>
              <w:numPr>
                <w:ilvl w:val="0"/>
                <w:numId w:val="49"/>
              </w:numPr>
              <w:rPr>
                <w:rFonts w:ascii="Times New Roman" w:hAnsi="Times New Roman"/>
                <w:sz w:val="24"/>
                <w:szCs w:val="24"/>
              </w:rPr>
            </w:pPr>
            <w:r w:rsidRPr="0057108E">
              <w:rPr>
                <w:rFonts w:ascii="Times New Roman" w:hAnsi="Times New Roman"/>
                <w:sz w:val="24"/>
                <w:szCs w:val="24"/>
              </w:rPr>
              <w:lastRenderedPageBreak/>
              <w:t>Osvětlení výtahové šachty – LED pásek po celé výšce šachty</w:t>
            </w:r>
          </w:p>
          <w:p w14:paraId="06FD6804" w14:textId="77777777" w:rsidR="003D0D18" w:rsidRPr="0057108E" w:rsidRDefault="003D0D18" w:rsidP="003D0D18">
            <w:pPr>
              <w:pStyle w:val="Bezmezer"/>
              <w:numPr>
                <w:ilvl w:val="0"/>
                <w:numId w:val="46"/>
              </w:numPr>
              <w:rPr>
                <w:rFonts w:ascii="Times New Roman" w:hAnsi="Times New Roman"/>
                <w:sz w:val="24"/>
                <w:szCs w:val="24"/>
              </w:rPr>
            </w:pPr>
            <w:r w:rsidRPr="0057108E">
              <w:rPr>
                <w:rFonts w:ascii="Times New Roman" w:hAnsi="Times New Roman"/>
                <w:sz w:val="24"/>
                <w:szCs w:val="24"/>
              </w:rPr>
              <w:t xml:space="preserve">Žebřík do prohlubně </w:t>
            </w:r>
          </w:p>
          <w:p w14:paraId="428C24F7" w14:textId="77777777" w:rsidR="003D0D18" w:rsidRPr="0057108E" w:rsidRDefault="003D0D18" w:rsidP="003D0D18">
            <w:pPr>
              <w:pStyle w:val="Bezmezer"/>
              <w:numPr>
                <w:ilvl w:val="0"/>
                <w:numId w:val="46"/>
              </w:numPr>
              <w:rPr>
                <w:rFonts w:ascii="Times New Roman" w:hAnsi="Times New Roman"/>
                <w:sz w:val="24"/>
                <w:szCs w:val="24"/>
              </w:rPr>
            </w:pPr>
            <w:r w:rsidRPr="0057108E">
              <w:rPr>
                <w:rFonts w:ascii="Times New Roman" w:hAnsi="Times New Roman"/>
                <w:sz w:val="24"/>
                <w:szCs w:val="24"/>
              </w:rPr>
              <w:t>Přepážka oddělující v prohlubni dráhu kabiny a protiváhy (do výšky 2500 mm)</w:t>
            </w:r>
          </w:p>
          <w:p w14:paraId="1572E476" w14:textId="77777777" w:rsidR="003D0D18" w:rsidRPr="0057108E" w:rsidRDefault="003D0D18" w:rsidP="003D0D18">
            <w:pPr>
              <w:pStyle w:val="Bezmezer"/>
              <w:numPr>
                <w:ilvl w:val="0"/>
                <w:numId w:val="46"/>
              </w:numPr>
              <w:rPr>
                <w:rFonts w:ascii="Times New Roman" w:hAnsi="Times New Roman"/>
                <w:sz w:val="24"/>
                <w:szCs w:val="24"/>
              </w:rPr>
            </w:pPr>
            <w:r w:rsidRPr="0057108E">
              <w:rPr>
                <w:rFonts w:ascii="Times New Roman" w:hAnsi="Times New Roman"/>
                <w:sz w:val="24"/>
                <w:szCs w:val="24"/>
              </w:rPr>
              <w:t>Certifikované polyuretanové nárazníky</w:t>
            </w:r>
          </w:p>
          <w:p w14:paraId="73B33657" w14:textId="77777777" w:rsidR="003D0D18" w:rsidRPr="0057108E" w:rsidRDefault="003D0D18" w:rsidP="003D0D18">
            <w:pPr>
              <w:pStyle w:val="Bezmezer"/>
              <w:numPr>
                <w:ilvl w:val="0"/>
                <w:numId w:val="46"/>
              </w:numPr>
              <w:rPr>
                <w:rFonts w:ascii="Times New Roman" w:hAnsi="Times New Roman"/>
                <w:sz w:val="24"/>
                <w:szCs w:val="24"/>
              </w:rPr>
            </w:pPr>
            <w:r w:rsidRPr="0057108E">
              <w:rPr>
                <w:rFonts w:ascii="Times New Roman" w:hAnsi="Times New Roman"/>
                <w:sz w:val="24"/>
                <w:szCs w:val="24"/>
              </w:rPr>
              <w:t>Tlačítko STOP v prohlubni</w:t>
            </w:r>
          </w:p>
          <w:p w14:paraId="3D389FA4" w14:textId="77777777" w:rsidR="003D0D18" w:rsidRPr="0057108E" w:rsidRDefault="003D0D18" w:rsidP="003D0D18">
            <w:pPr>
              <w:pStyle w:val="Bezmezer"/>
              <w:numPr>
                <w:ilvl w:val="0"/>
                <w:numId w:val="46"/>
              </w:numPr>
              <w:rPr>
                <w:rFonts w:ascii="Times New Roman" w:hAnsi="Times New Roman"/>
                <w:sz w:val="24"/>
                <w:szCs w:val="24"/>
              </w:rPr>
            </w:pPr>
            <w:r w:rsidRPr="0057108E">
              <w:rPr>
                <w:rFonts w:ascii="Times New Roman" w:hAnsi="Times New Roman"/>
                <w:sz w:val="24"/>
                <w:szCs w:val="24"/>
              </w:rPr>
              <w:t>Zásuvka 240 V AC v prohlubni</w:t>
            </w:r>
          </w:p>
          <w:p w14:paraId="4051301E" w14:textId="77777777" w:rsidR="003D0D18" w:rsidRPr="0057108E" w:rsidRDefault="003D0D18" w:rsidP="003D0D18">
            <w:pPr>
              <w:pStyle w:val="Bezmezer"/>
              <w:numPr>
                <w:ilvl w:val="0"/>
                <w:numId w:val="46"/>
              </w:numPr>
              <w:rPr>
                <w:rFonts w:ascii="Times New Roman" w:hAnsi="Times New Roman"/>
                <w:sz w:val="24"/>
                <w:szCs w:val="24"/>
              </w:rPr>
            </w:pPr>
            <w:r w:rsidRPr="0057108E">
              <w:rPr>
                <w:rFonts w:ascii="Times New Roman" w:hAnsi="Times New Roman"/>
                <w:sz w:val="24"/>
                <w:szCs w:val="24"/>
              </w:rPr>
              <w:t>Ostatní požadavky dle ČSN 81-20</w:t>
            </w:r>
          </w:p>
        </w:tc>
      </w:tr>
      <w:tr w:rsidR="003D0D18" w:rsidRPr="0057108E" w14:paraId="269C1BCA" w14:textId="77777777" w:rsidTr="00630E1B">
        <w:trPr>
          <w:trHeight w:val="362"/>
        </w:trPr>
        <w:tc>
          <w:tcPr>
            <w:tcW w:w="2811" w:type="dxa"/>
            <w:shd w:val="clear" w:color="auto" w:fill="auto"/>
            <w:vAlign w:val="center"/>
          </w:tcPr>
          <w:p w14:paraId="440DE853" w14:textId="77777777" w:rsidR="003D0D18" w:rsidRPr="0057108E" w:rsidRDefault="003D0D18" w:rsidP="00630E1B">
            <w:pPr>
              <w:pStyle w:val="Bezmezer"/>
              <w:rPr>
                <w:rFonts w:ascii="Times New Roman" w:hAnsi="Times New Roman"/>
                <w:i/>
                <w:sz w:val="24"/>
                <w:szCs w:val="24"/>
              </w:rPr>
            </w:pPr>
            <w:r w:rsidRPr="0057108E">
              <w:rPr>
                <w:rFonts w:ascii="Times New Roman" w:hAnsi="Times New Roman"/>
                <w:i/>
                <w:sz w:val="24"/>
                <w:szCs w:val="24"/>
              </w:rPr>
              <w:lastRenderedPageBreak/>
              <w:t xml:space="preserve"> Výtahová klec</w:t>
            </w:r>
          </w:p>
        </w:tc>
        <w:tc>
          <w:tcPr>
            <w:tcW w:w="6281" w:type="dxa"/>
            <w:shd w:val="clear" w:color="auto" w:fill="auto"/>
            <w:vAlign w:val="center"/>
          </w:tcPr>
          <w:p w14:paraId="649684E1" w14:textId="77777777" w:rsidR="003D0D18" w:rsidRPr="0057108E" w:rsidRDefault="003D0D18" w:rsidP="00630E1B">
            <w:pPr>
              <w:pStyle w:val="Bezmezer"/>
              <w:rPr>
                <w:rFonts w:ascii="Times New Roman" w:hAnsi="Times New Roman"/>
                <w:b/>
                <w:sz w:val="24"/>
                <w:szCs w:val="24"/>
              </w:rPr>
            </w:pPr>
            <w:r w:rsidRPr="0057108E">
              <w:rPr>
                <w:rFonts w:ascii="Times New Roman" w:hAnsi="Times New Roman"/>
                <w:b/>
                <w:sz w:val="24"/>
                <w:szCs w:val="24"/>
              </w:rPr>
              <w:t>NEPRŮCHOZÍ</w:t>
            </w:r>
          </w:p>
          <w:p w14:paraId="7D748593" w14:textId="77777777" w:rsidR="003D0D18" w:rsidRPr="0057108E" w:rsidRDefault="003D0D18" w:rsidP="00630E1B">
            <w:pPr>
              <w:pStyle w:val="Bezmezer"/>
              <w:rPr>
                <w:rFonts w:ascii="Times New Roman" w:hAnsi="Times New Roman"/>
                <w:b/>
                <w:sz w:val="24"/>
                <w:szCs w:val="24"/>
              </w:rPr>
            </w:pPr>
            <w:r w:rsidRPr="0057108E">
              <w:rPr>
                <w:rFonts w:ascii="Times New Roman" w:hAnsi="Times New Roman"/>
                <w:sz w:val="24"/>
                <w:szCs w:val="24"/>
              </w:rPr>
              <w:t>Vnitřní rozměr</w:t>
            </w:r>
          </w:p>
          <w:p w14:paraId="7A35506F"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 xml:space="preserve">Šířka                                1 100 mm </w:t>
            </w:r>
          </w:p>
          <w:p w14:paraId="6A5BB239" w14:textId="77777777" w:rsidR="003D0D18" w:rsidRPr="0057108E" w:rsidRDefault="003D0D18" w:rsidP="00630E1B">
            <w:pPr>
              <w:pStyle w:val="Bezmezer"/>
              <w:rPr>
                <w:rFonts w:ascii="Times New Roman" w:hAnsi="Times New Roman"/>
                <w:b/>
                <w:sz w:val="24"/>
                <w:szCs w:val="24"/>
              </w:rPr>
            </w:pPr>
            <w:r w:rsidRPr="0057108E">
              <w:rPr>
                <w:rFonts w:ascii="Times New Roman" w:hAnsi="Times New Roman"/>
                <w:sz w:val="24"/>
                <w:szCs w:val="24"/>
              </w:rPr>
              <w:t xml:space="preserve">Hloubka                           1 500 mm </w:t>
            </w:r>
          </w:p>
          <w:p w14:paraId="5AD1374E"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Výška                               2 150 mm</w:t>
            </w:r>
          </w:p>
          <w:p w14:paraId="27439C2E" w14:textId="77777777" w:rsidR="003D0D18" w:rsidRPr="0057108E" w:rsidRDefault="003D0D18" w:rsidP="00630E1B">
            <w:pPr>
              <w:pStyle w:val="Bezmezer"/>
              <w:rPr>
                <w:rFonts w:ascii="Times New Roman" w:hAnsi="Times New Roman"/>
                <w:b/>
                <w:sz w:val="24"/>
                <w:szCs w:val="24"/>
              </w:rPr>
            </w:pPr>
          </w:p>
          <w:p w14:paraId="67CB5950"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b/>
                <w:sz w:val="24"/>
                <w:szCs w:val="24"/>
              </w:rPr>
              <w:t>Rám</w:t>
            </w:r>
            <w:r w:rsidRPr="0057108E">
              <w:rPr>
                <w:rFonts w:ascii="Times New Roman" w:hAnsi="Times New Roman"/>
                <w:sz w:val="24"/>
                <w:szCs w:val="24"/>
              </w:rPr>
              <w:t xml:space="preserve"> kabiny ocelový, povrchová úprava vypalovací prášková barva v odstínu RAL 7035</w:t>
            </w:r>
          </w:p>
          <w:p w14:paraId="7F2E52A3"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Revizní jízda na stropu kabiny</w:t>
            </w:r>
          </w:p>
          <w:p w14:paraId="2F252BBB"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Zábradlí na stropu kabiny</w:t>
            </w:r>
          </w:p>
          <w:p w14:paraId="400B69CB"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Obousměrné zachycovače</w:t>
            </w:r>
          </w:p>
          <w:p w14:paraId="10E667D1"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Obousměrný omezovač rychlosti</w:t>
            </w:r>
          </w:p>
          <w:p w14:paraId="722972F2" w14:textId="77777777" w:rsidR="003D0D18" w:rsidRPr="0057108E" w:rsidRDefault="003D0D18" w:rsidP="00630E1B">
            <w:pPr>
              <w:pStyle w:val="Bezmezer"/>
              <w:rPr>
                <w:rFonts w:ascii="Times New Roman" w:hAnsi="Times New Roman"/>
                <w:sz w:val="24"/>
                <w:szCs w:val="24"/>
              </w:rPr>
            </w:pPr>
          </w:p>
          <w:p w14:paraId="3B2BACB1" w14:textId="77777777" w:rsidR="003D0D18" w:rsidRPr="0057108E" w:rsidRDefault="003D0D18" w:rsidP="00630E1B">
            <w:pPr>
              <w:pStyle w:val="Bezmezer"/>
              <w:rPr>
                <w:rFonts w:ascii="Times New Roman" w:hAnsi="Times New Roman"/>
                <w:b/>
                <w:sz w:val="24"/>
                <w:szCs w:val="24"/>
              </w:rPr>
            </w:pPr>
            <w:r w:rsidRPr="0057108E">
              <w:rPr>
                <w:rFonts w:ascii="Times New Roman" w:hAnsi="Times New Roman"/>
                <w:b/>
                <w:sz w:val="24"/>
                <w:szCs w:val="24"/>
              </w:rPr>
              <w:t>Kabina</w:t>
            </w:r>
          </w:p>
          <w:p w14:paraId="158CE908"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Ocelová, složená z lamel.</w:t>
            </w:r>
          </w:p>
          <w:p w14:paraId="59D48C81" w14:textId="77777777" w:rsidR="003D0D18" w:rsidRPr="0057108E" w:rsidRDefault="003D0D18" w:rsidP="003D0D18">
            <w:pPr>
              <w:pStyle w:val="Bezmezer"/>
              <w:numPr>
                <w:ilvl w:val="0"/>
                <w:numId w:val="45"/>
              </w:numPr>
              <w:rPr>
                <w:rFonts w:ascii="Times New Roman" w:hAnsi="Times New Roman"/>
                <w:b/>
                <w:sz w:val="24"/>
                <w:szCs w:val="24"/>
              </w:rPr>
            </w:pPr>
            <w:r w:rsidRPr="0057108E">
              <w:rPr>
                <w:rFonts w:ascii="Times New Roman" w:hAnsi="Times New Roman"/>
                <w:sz w:val="24"/>
                <w:szCs w:val="24"/>
              </w:rPr>
              <w:t>Povrchová úprava vnitřního interiéru: broušený nerez (zrnitost 320) nebo vypalovací prášková barva RAL</w:t>
            </w:r>
          </w:p>
          <w:p w14:paraId="4A1F1E55"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Osvětlení kabiny – bodové LED svítidla zabudované v stropu kabiny</w:t>
            </w:r>
          </w:p>
          <w:p w14:paraId="26DB8B2E"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Nouzové osvětlení kabiny – v činnosti po dobu 1 hodiny od výpadku el. proudu</w:t>
            </w:r>
          </w:p>
          <w:p w14:paraId="4F77378E"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Zrcadlo umístěné na zadní stěně kabiny</w:t>
            </w:r>
          </w:p>
          <w:p w14:paraId="2B9B263E"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Kulaté madlo v provedení broušený nerez dle ČSN EN 81-70</w:t>
            </w:r>
          </w:p>
          <w:p w14:paraId="7A16E253"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Zapuštěná sedačka v dosahu ovladačového panelu</w:t>
            </w:r>
          </w:p>
          <w:p w14:paraId="5AF58722"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 xml:space="preserve">Nerezové </w:t>
            </w:r>
            <w:proofErr w:type="spellStart"/>
            <w:r w:rsidRPr="0057108E">
              <w:rPr>
                <w:rFonts w:ascii="Times New Roman" w:hAnsi="Times New Roman"/>
                <w:sz w:val="24"/>
                <w:szCs w:val="24"/>
              </w:rPr>
              <w:t>okopové</w:t>
            </w:r>
            <w:proofErr w:type="spellEnd"/>
            <w:r w:rsidRPr="0057108E">
              <w:rPr>
                <w:rFonts w:ascii="Times New Roman" w:hAnsi="Times New Roman"/>
                <w:sz w:val="24"/>
                <w:szCs w:val="24"/>
              </w:rPr>
              <w:t xml:space="preserve"> lišty</w:t>
            </w:r>
          </w:p>
          <w:p w14:paraId="184DFC4B"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Ventilátor</w:t>
            </w:r>
          </w:p>
          <w:p w14:paraId="02D49407"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Pevná podlaha – protiskluzová podlahovina ALTRO (výběr z katalogu výrobce)</w:t>
            </w:r>
          </w:p>
          <w:p w14:paraId="303F8EA9" w14:textId="77777777" w:rsidR="003D0D18" w:rsidRPr="0057108E" w:rsidRDefault="003D0D18" w:rsidP="00630E1B">
            <w:pPr>
              <w:pStyle w:val="Bezmezer"/>
              <w:rPr>
                <w:rFonts w:ascii="Times New Roman" w:hAnsi="Times New Roman"/>
                <w:sz w:val="24"/>
                <w:szCs w:val="24"/>
              </w:rPr>
            </w:pPr>
          </w:p>
          <w:p w14:paraId="1150B321"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b/>
                <w:sz w:val="24"/>
                <w:szCs w:val="24"/>
              </w:rPr>
              <w:t>Ovládání a signalizace v kabině</w:t>
            </w:r>
            <w:r w:rsidRPr="0057108E">
              <w:rPr>
                <w:rFonts w:ascii="Times New Roman" w:hAnsi="Times New Roman"/>
                <w:sz w:val="24"/>
                <w:szCs w:val="24"/>
              </w:rPr>
              <w:t xml:space="preserve"> je zhotovena jako ovladačový nerez panel a obsahuje:</w:t>
            </w:r>
          </w:p>
          <w:p w14:paraId="5FF4B946"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Prosvětlovací tlačítka (</w:t>
            </w:r>
            <w:proofErr w:type="spellStart"/>
            <w:r w:rsidRPr="0057108E">
              <w:rPr>
                <w:rFonts w:ascii="Times New Roman" w:hAnsi="Times New Roman"/>
                <w:sz w:val="24"/>
                <w:szCs w:val="24"/>
              </w:rPr>
              <w:t>odesílače</w:t>
            </w:r>
            <w:proofErr w:type="spellEnd"/>
            <w:r w:rsidRPr="0057108E">
              <w:rPr>
                <w:rFonts w:ascii="Times New Roman" w:hAnsi="Times New Roman"/>
                <w:sz w:val="24"/>
                <w:szCs w:val="24"/>
              </w:rPr>
              <w:t xml:space="preserve">) s potvrzením volby v provedení </w:t>
            </w:r>
            <w:proofErr w:type="spellStart"/>
            <w:r w:rsidRPr="0057108E">
              <w:rPr>
                <w:rFonts w:ascii="Times New Roman" w:hAnsi="Times New Roman"/>
                <w:sz w:val="24"/>
                <w:szCs w:val="24"/>
              </w:rPr>
              <w:t>antivandal</w:t>
            </w:r>
            <w:proofErr w:type="spellEnd"/>
            <w:r w:rsidRPr="0057108E">
              <w:rPr>
                <w:rFonts w:ascii="Times New Roman" w:hAnsi="Times New Roman"/>
                <w:sz w:val="24"/>
                <w:szCs w:val="24"/>
              </w:rPr>
              <w:t>, Braillovo písmo</w:t>
            </w:r>
          </w:p>
          <w:p w14:paraId="4A74ACCA"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Označení stanic: 1, 2, 3, 4</w:t>
            </w:r>
          </w:p>
          <w:p w14:paraId="79158C9C"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Tlačítko otevírání / zavírání dveří</w:t>
            </w:r>
          </w:p>
          <w:p w14:paraId="4AC02499"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Ovladač pro aretaci dveří v otevřené poloze – pro déletrvající nástup nebo náklad</w:t>
            </w:r>
          </w:p>
          <w:p w14:paraId="4848D906"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Digitální ukazatel polohy kabiny</w:t>
            </w:r>
          </w:p>
          <w:p w14:paraId="2DBA940C"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Ukazatel směru jízdy</w:t>
            </w:r>
          </w:p>
          <w:p w14:paraId="69CE542B" w14:textId="77777777" w:rsidR="003D0D18" w:rsidRPr="0057108E" w:rsidRDefault="003D0D18" w:rsidP="003D0D18">
            <w:pPr>
              <w:pStyle w:val="Bezmezer"/>
              <w:numPr>
                <w:ilvl w:val="0"/>
                <w:numId w:val="45"/>
              </w:numPr>
              <w:rPr>
                <w:rFonts w:ascii="Times New Roman" w:hAnsi="Times New Roman"/>
                <w:b/>
                <w:sz w:val="24"/>
                <w:szCs w:val="24"/>
              </w:rPr>
            </w:pPr>
            <w:r w:rsidRPr="0057108E">
              <w:rPr>
                <w:rFonts w:ascii="Times New Roman" w:hAnsi="Times New Roman"/>
                <w:sz w:val="24"/>
                <w:szCs w:val="24"/>
              </w:rPr>
              <w:lastRenderedPageBreak/>
              <w:t>Tlačítko nouzové signalizace – Alarm</w:t>
            </w:r>
          </w:p>
          <w:p w14:paraId="2B7FDE39"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Signalizace přetížení</w:t>
            </w:r>
          </w:p>
          <w:p w14:paraId="637CFA0F"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Indukční odposlech pro nedoslýchavé osoby</w:t>
            </w:r>
          </w:p>
          <w:p w14:paraId="4C920AFC"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Akustický hlásič příjezdu do stanice (gong)</w:t>
            </w:r>
          </w:p>
          <w:p w14:paraId="19BC30DA"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Hlasové hlášení příjezdu do stanice</w:t>
            </w:r>
          </w:p>
          <w:p w14:paraId="63AAE3B9"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Komunikátor ke spojení se servisní službou přes GSM</w:t>
            </w:r>
          </w:p>
          <w:p w14:paraId="2DEF29D1" w14:textId="77777777" w:rsidR="003D0D18" w:rsidRPr="0057108E" w:rsidRDefault="003D0D18" w:rsidP="00630E1B">
            <w:pPr>
              <w:pStyle w:val="Bezmezer"/>
              <w:rPr>
                <w:rFonts w:ascii="Times New Roman" w:hAnsi="Times New Roman"/>
                <w:sz w:val="24"/>
                <w:szCs w:val="24"/>
              </w:rPr>
            </w:pPr>
          </w:p>
          <w:p w14:paraId="4B240932" w14:textId="77777777" w:rsidR="003D0D18" w:rsidRPr="0057108E" w:rsidRDefault="003D0D18" w:rsidP="00630E1B">
            <w:pPr>
              <w:pStyle w:val="Bezmezer"/>
              <w:rPr>
                <w:rFonts w:ascii="Times New Roman" w:hAnsi="Times New Roman"/>
                <w:b/>
                <w:sz w:val="24"/>
                <w:szCs w:val="24"/>
              </w:rPr>
            </w:pPr>
            <w:r w:rsidRPr="0057108E">
              <w:rPr>
                <w:rFonts w:ascii="Times New Roman" w:hAnsi="Times New Roman"/>
                <w:b/>
                <w:sz w:val="24"/>
                <w:szCs w:val="24"/>
              </w:rPr>
              <w:t>Kabinové dveře</w:t>
            </w:r>
          </w:p>
          <w:p w14:paraId="4081ADF0"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Samočinné, stranou posuvné, dvoudílné, typ 2ADT 800 (800 x 2000 mm)</w:t>
            </w:r>
          </w:p>
          <w:p w14:paraId="49FAA3CF"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Standardní hliníkový práh</w:t>
            </w:r>
          </w:p>
          <w:p w14:paraId="2F6B0AF3"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Pohon kabinových dveří řízený frekvenčním měničem zajišťuje plynulé zavírání a otevírání dveří</w:t>
            </w:r>
          </w:p>
          <w:p w14:paraId="388FE272"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Celoplošná světelná clona</w:t>
            </w:r>
          </w:p>
          <w:p w14:paraId="02EF04E9" w14:textId="77777777" w:rsidR="003D0D18" w:rsidRPr="00300FD7" w:rsidRDefault="003D0D18" w:rsidP="003D0D18">
            <w:pPr>
              <w:pStyle w:val="Bezmezer"/>
              <w:numPr>
                <w:ilvl w:val="0"/>
                <w:numId w:val="45"/>
              </w:numPr>
              <w:rPr>
                <w:rFonts w:ascii="Times New Roman" w:hAnsi="Times New Roman"/>
                <w:b/>
                <w:sz w:val="24"/>
                <w:szCs w:val="24"/>
              </w:rPr>
            </w:pPr>
            <w:r w:rsidRPr="0057108E">
              <w:rPr>
                <w:rFonts w:ascii="Times New Roman" w:hAnsi="Times New Roman"/>
                <w:sz w:val="24"/>
                <w:szCs w:val="24"/>
              </w:rPr>
              <w:t>Povrchová úprava</w:t>
            </w:r>
            <w:r w:rsidRPr="0057108E">
              <w:rPr>
                <w:rFonts w:ascii="Times New Roman" w:hAnsi="Times New Roman"/>
                <w:b/>
                <w:sz w:val="24"/>
                <w:szCs w:val="24"/>
              </w:rPr>
              <w:t xml:space="preserve">: </w:t>
            </w:r>
            <w:r w:rsidRPr="0057108E">
              <w:rPr>
                <w:rFonts w:ascii="Times New Roman" w:hAnsi="Times New Roman"/>
                <w:sz w:val="24"/>
                <w:szCs w:val="24"/>
              </w:rPr>
              <w:t>broušený nerez (zrnitost 320) nebo vypalovací prášková barva RAL</w:t>
            </w:r>
          </w:p>
        </w:tc>
      </w:tr>
      <w:tr w:rsidR="003D0D18" w:rsidRPr="0057108E" w14:paraId="563C177A" w14:textId="77777777" w:rsidTr="00630E1B">
        <w:trPr>
          <w:trHeight w:val="284"/>
        </w:trPr>
        <w:tc>
          <w:tcPr>
            <w:tcW w:w="2811" w:type="dxa"/>
            <w:shd w:val="clear" w:color="auto" w:fill="auto"/>
            <w:vAlign w:val="center"/>
          </w:tcPr>
          <w:p w14:paraId="4DE2D041" w14:textId="77777777" w:rsidR="003D0D18" w:rsidRPr="0057108E" w:rsidRDefault="003D0D18" w:rsidP="00630E1B">
            <w:pPr>
              <w:pStyle w:val="Bezmezer"/>
              <w:rPr>
                <w:rFonts w:ascii="Times New Roman" w:hAnsi="Times New Roman"/>
                <w:i/>
                <w:sz w:val="24"/>
                <w:szCs w:val="24"/>
              </w:rPr>
            </w:pPr>
            <w:r w:rsidRPr="0057108E">
              <w:rPr>
                <w:rFonts w:ascii="Times New Roman" w:hAnsi="Times New Roman"/>
                <w:i/>
                <w:sz w:val="24"/>
                <w:szCs w:val="24"/>
              </w:rPr>
              <w:lastRenderedPageBreak/>
              <w:t>Dveře šachetní</w:t>
            </w:r>
          </w:p>
        </w:tc>
        <w:tc>
          <w:tcPr>
            <w:tcW w:w="6281" w:type="dxa"/>
            <w:shd w:val="clear" w:color="auto" w:fill="auto"/>
            <w:vAlign w:val="center"/>
          </w:tcPr>
          <w:p w14:paraId="115C1D1E"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Samočinné, stranou posuvné, dvoudílné, typ 2ADT 800 (800 x 2000 mm)</w:t>
            </w:r>
          </w:p>
          <w:p w14:paraId="15D5B0AA" w14:textId="77777777" w:rsidR="003D0D18" w:rsidRPr="0057108E" w:rsidRDefault="003D0D18" w:rsidP="003D0D18">
            <w:pPr>
              <w:pStyle w:val="Bezmezer"/>
              <w:numPr>
                <w:ilvl w:val="0"/>
                <w:numId w:val="45"/>
              </w:numPr>
              <w:rPr>
                <w:rFonts w:ascii="Times New Roman" w:hAnsi="Times New Roman"/>
                <w:sz w:val="24"/>
                <w:szCs w:val="24"/>
              </w:rPr>
            </w:pPr>
            <w:r w:rsidRPr="0057108E">
              <w:rPr>
                <w:rFonts w:ascii="Times New Roman" w:hAnsi="Times New Roman"/>
                <w:sz w:val="24"/>
                <w:szCs w:val="24"/>
              </w:rPr>
              <w:t>Standardní hliníkový práh</w:t>
            </w:r>
          </w:p>
          <w:p w14:paraId="41E7160A" w14:textId="77777777" w:rsidR="003D0D18" w:rsidRPr="0057108E" w:rsidRDefault="003D0D18" w:rsidP="003D0D18">
            <w:pPr>
              <w:pStyle w:val="Bezmezer"/>
              <w:numPr>
                <w:ilvl w:val="0"/>
                <w:numId w:val="45"/>
              </w:numPr>
              <w:rPr>
                <w:rFonts w:ascii="Times New Roman" w:hAnsi="Times New Roman"/>
                <w:b/>
                <w:sz w:val="24"/>
                <w:szCs w:val="24"/>
              </w:rPr>
            </w:pPr>
            <w:r w:rsidRPr="0057108E">
              <w:rPr>
                <w:rFonts w:ascii="Times New Roman" w:hAnsi="Times New Roman"/>
                <w:sz w:val="24"/>
                <w:szCs w:val="24"/>
              </w:rPr>
              <w:t>Povrchová úprava</w:t>
            </w:r>
            <w:r w:rsidRPr="0057108E">
              <w:rPr>
                <w:rFonts w:ascii="Times New Roman" w:hAnsi="Times New Roman"/>
                <w:b/>
                <w:sz w:val="24"/>
                <w:szCs w:val="24"/>
              </w:rPr>
              <w:t xml:space="preserve">: </w:t>
            </w:r>
            <w:r w:rsidRPr="0057108E">
              <w:rPr>
                <w:rFonts w:ascii="Times New Roman" w:hAnsi="Times New Roman"/>
                <w:sz w:val="24"/>
                <w:szCs w:val="24"/>
              </w:rPr>
              <w:t>broušený nerez (zrnitost 320) nebo vypalovací prášková barva RAL</w:t>
            </w:r>
          </w:p>
          <w:p w14:paraId="594564E2" w14:textId="77777777" w:rsidR="003D0D18" w:rsidRPr="0057108E" w:rsidRDefault="003D0D18" w:rsidP="003D0D18">
            <w:pPr>
              <w:pStyle w:val="Bezmezer"/>
              <w:numPr>
                <w:ilvl w:val="0"/>
                <w:numId w:val="45"/>
              </w:numPr>
              <w:rPr>
                <w:rFonts w:ascii="Times New Roman" w:hAnsi="Times New Roman"/>
                <w:b/>
                <w:color w:val="C00000"/>
                <w:sz w:val="24"/>
                <w:szCs w:val="24"/>
              </w:rPr>
            </w:pPr>
            <w:r w:rsidRPr="0057108E">
              <w:rPr>
                <w:rFonts w:ascii="Times New Roman" w:hAnsi="Times New Roman"/>
                <w:b/>
                <w:color w:val="C00000"/>
                <w:sz w:val="24"/>
                <w:szCs w:val="24"/>
              </w:rPr>
              <w:t>Požární odolnost: EW 30</w:t>
            </w:r>
          </w:p>
        </w:tc>
      </w:tr>
      <w:tr w:rsidR="003D0D18" w:rsidRPr="0057108E" w14:paraId="2C149A92" w14:textId="77777777" w:rsidTr="00630E1B">
        <w:trPr>
          <w:trHeight w:val="284"/>
        </w:trPr>
        <w:tc>
          <w:tcPr>
            <w:tcW w:w="2811" w:type="dxa"/>
            <w:shd w:val="clear" w:color="auto" w:fill="auto"/>
            <w:vAlign w:val="center"/>
          </w:tcPr>
          <w:p w14:paraId="5A5D9A4E" w14:textId="77777777" w:rsidR="003D0D18" w:rsidRPr="0057108E" w:rsidRDefault="003D0D18" w:rsidP="00630E1B">
            <w:pPr>
              <w:pStyle w:val="Bezmezer"/>
              <w:rPr>
                <w:rFonts w:ascii="Times New Roman" w:hAnsi="Times New Roman"/>
                <w:i/>
                <w:sz w:val="24"/>
                <w:szCs w:val="24"/>
              </w:rPr>
            </w:pPr>
            <w:r w:rsidRPr="0057108E">
              <w:rPr>
                <w:rFonts w:ascii="Times New Roman" w:hAnsi="Times New Roman"/>
                <w:i/>
                <w:sz w:val="24"/>
                <w:szCs w:val="24"/>
              </w:rPr>
              <w:t xml:space="preserve"> Ovládání ve stanicích</w:t>
            </w:r>
          </w:p>
        </w:tc>
        <w:tc>
          <w:tcPr>
            <w:tcW w:w="6281" w:type="dxa"/>
            <w:shd w:val="clear" w:color="auto" w:fill="auto"/>
            <w:vAlign w:val="center"/>
          </w:tcPr>
          <w:p w14:paraId="53F58D42" w14:textId="77777777" w:rsidR="003D0D18" w:rsidRPr="0057108E" w:rsidRDefault="003D0D18" w:rsidP="00630E1B">
            <w:pPr>
              <w:pStyle w:val="Bezmezer"/>
              <w:rPr>
                <w:rFonts w:ascii="Times New Roman" w:hAnsi="Times New Roman"/>
                <w:sz w:val="24"/>
                <w:szCs w:val="24"/>
              </w:rPr>
            </w:pPr>
            <w:r w:rsidRPr="0057108E">
              <w:rPr>
                <w:rFonts w:ascii="Times New Roman" w:hAnsi="Times New Roman"/>
                <w:sz w:val="24"/>
                <w:szCs w:val="24"/>
              </w:rPr>
              <w:t>Tlačítkové nerez tablo umístěné v každé etáži v zárubni šachetních dveří obsahuje</w:t>
            </w:r>
          </w:p>
          <w:p w14:paraId="0E38FE89" w14:textId="77777777" w:rsidR="003D0D18" w:rsidRPr="0057108E" w:rsidRDefault="003D0D18" w:rsidP="003D0D18">
            <w:pPr>
              <w:pStyle w:val="Bezmezer"/>
              <w:numPr>
                <w:ilvl w:val="0"/>
                <w:numId w:val="48"/>
              </w:numPr>
              <w:rPr>
                <w:rFonts w:ascii="Times New Roman" w:hAnsi="Times New Roman"/>
                <w:sz w:val="24"/>
                <w:szCs w:val="24"/>
              </w:rPr>
            </w:pPr>
            <w:r w:rsidRPr="0057108E">
              <w:rPr>
                <w:rFonts w:ascii="Times New Roman" w:hAnsi="Times New Roman"/>
                <w:sz w:val="24"/>
                <w:szCs w:val="24"/>
              </w:rPr>
              <w:t xml:space="preserve">Prosvětlovací tlačítko s Braillovým písmem a potvrzením volby v provedení </w:t>
            </w:r>
            <w:proofErr w:type="spellStart"/>
            <w:r w:rsidRPr="0057108E">
              <w:rPr>
                <w:rFonts w:ascii="Times New Roman" w:hAnsi="Times New Roman"/>
                <w:sz w:val="24"/>
                <w:szCs w:val="24"/>
              </w:rPr>
              <w:t>antivandal</w:t>
            </w:r>
            <w:proofErr w:type="spellEnd"/>
          </w:p>
          <w:p w14:paraId="3B899447" w14:textId="77777777" w:rsidR="003D0D18" w:rsidRPr="0057108E" w:rsidRDefault="003D0D18" w:rsidP="003D0D18">
            <w:pPr>
              <w:pStyle w:val="Bezmezer"/>
              <w:numPr>
                <w:ilvl w:val="0"/>
                <w:numId w:val="48"/>
              </w:numPr>
              <w:rPr>
                <w:rFonts w:ascii="Times New Roman" w:hAnsi="Times New Roman"/>
                <w:sz w:val="24"/>
                <w:szCs w:val="24"/>
              </w:rPr>
            </w:pPr>
            <w:r w:rsidRPr="0057108E">
              <w:rPr>
                <w:rFonts w:ascii="Times New Roman" w:hAnsi="Times New Roman"/>
                <w:sz w:val="24"/>
                <w:szCs w:val="24"/>
              </w:rPr>
              <w:t>Směrová signalizace</w:t>
            </w:r>
          </w:p>
          <w:p w14:paraId="280A3EB6" w14:textId="77777777" w:rsidR="003D0D18" w:rsidRPr="00300FD7" w:rsidRDefault="003D0D18" w:rsidP="003D0D18">
            <w:pPr>
              <w:pStyle w:val="Bezmezer"/>
              <w:numPr>
                <w:ilvl w:val="0"/>
                <w:numId w:val="48"/>
              </w:numPr>
              <w:rPr>
                <w:rFonts w:ascii="Times New Roman" w:hAnsi="Times New Roman"/>
                <w:sz w:val="24"/>
                <w:szCs w:val="24"/>
              </w:rPr>
            </w:pPr>
            <w:r w:rsidRPr="0057108E">
              <w:rPr>
                <w:rFonts w:ascii="Times New Roman" w:hAnsi="Times New Roman"/>
                <w:sz w:val="24"/>
                <w:szCs w:val="24"/>
              </w:rPr>
              <w:t>Polohová signalizace – display ve všech stanicích</w:t>
            </w:r>
          </w:p>
        </w:tc>
      </w:tr>
      <w:tr w:rsidR="003D0D18" w:rsidRPr="0057108E" w14:paraId="5B27CB0A" w14:textId="77777777" w:rsidTr="00630E1B">
        <w:trPr>
          <w:trHeight w:val="284"/>
        </w:trPr>
        <w:tc>
          <w:tcPr>
            <w:tcW w:w="2811" w:type="dxa"/>
            <w:shd w:val="clear" w:color="auto" w:fill="auto"/>
            <w:vAlign w:val="center"/>
          </w:tcPr>
          <w:p w14:paraId="2D7A8D56" w14:textId="77777777" w:rsidR="003D0D18" w:rsidRPr="0057108E" w:rsidRDefault="003D0D18" w:rsidP="00630E1B">
            <w:pPr>
              <w:pStyle w:val="Bezmezer"/>
              <w:rPr>
                <w:rFonts w:ascii="Times New Roman" w:hAnsi="Times New Roman"/>
                <w:i/>
                <w:sz w:val="24"/>
                <w:szCs w:val="24"/>
              </w:rPr>
            </w:pPr>
            <w:r w:rsidRPr="0057108E">
              <w:rPr>
                <w:rFonts w:ascii="Times New Roman" w:hAnsi="Times New Roman"/>
                <w:i/>
                <w:sz w:val="24"/>
                <w:szCs w:val="24"/>
              </w:rPr>
              <w:t>Ostatní</w:t>
            </w:r>
          </w:p>
          <w:p w14:paraId="518CDBDB" w14:textId="77777777" w:rsidR="003D0D18" w:rsidRPr="0057108E" w:rsidRDefault="003D0D18" w:rsidP="00630E1B">
            <w:pPr>
              <w:pStyle w:val="Bezmezer"/>
              <w:rPr>
                <w:rFonts w:ascii="Times New Roman" w:hAnsi="Times New Roman"/>
                <w:i/>
                <w:sz w:val="24"/>
                <w:szCs w:val="24"/>
              </w:rPr>
            </w:pPr>
            <w:r w:rsidRPr="0057108E">
              <w:rPr>
                <w:rFonts w:ascii="Times New Roman" w:hAnsi="Times New Roman"/>
                <w:i/>
                <w:sz w:val="24"/>
                <w:szCs w:val="24"/>
              </w:rPr>
              <w:t>Dle ČSN EN 81-73:</w:t>
            </w:r>
          </w:p>
        </w:tc>
        <w:tc>
          <w:tcPr>
            <w:tcW w:w="6281" w:type="dxa"/>
            <w:shd w:val="clear" w:color="auto" w:fill="auto"/>
            <w:vAlign w:val="center"/>
          </w:tcPr>
          <w:p w14:paraId="23DB4291" w14:textId="77777777" w:rsidR="003D0D18" w:rsidRPr="0057108E" w:rsidRDefault="003D0D18" w:rsidP="003D0D18">
            <w:pPr>
              <w:pStyle w:val="Bezmezer"/>
              <w:numPr>
                <w:ilvl w:val="0"/>
                <w:numId w:val="47"/>
              </w:numPr>
              <w:rPr>
                <w:rFonts w:ascii="Times New Roman" w:hAnsi="Times New Roman"/>
                <w:sz w:val="24"/>
                <w:szCs w:val="24"/>
              </w:rPr>
            </w:pPr>
            <w:r w:rsidRPr="0057108E">
              <w:rPr>
                <w:rFonts w:ascii="Times New Roman" w:hAnsi="Times New Roman"/>
                <w:sz w:val="24"/>
                <w:szCs w:val="24"/>
              </w:rPr>
              <w:t>Příprava pro připojení EPS</w:t>
            </w:r>
          </w:p>
          <w:p w14:paraId="2D957EA2" w14:textId="77777777" w:rsidR="003D0D18" w:rsidRPr="00300FD7" w:rsidRDefault="003D0D18" w:rsidP="003D0D18">
            <w:pPr>
              <w:pStyle w:val="Bezmezer"/>
              <w:numPr>
                <w:ilvl w:val="0"/>
                <w:numId w:val="47"/>
              </w:numPr>
              <w:rPr>
                <w:rFonts w:ascii="Times New Roman" w:hAnsi="Times New Roman"/>
                <w:sz w:val="24"/>
                <w:szCs w:val="24"/>
              </w:rPr>
            </w:pPr>
            <w:r w:rsidRPr="0057108E">
              <w:rPr>
                <w:rFonts w:ascii="Times New Roman" w:hAnsi="Times New Roman"/>
                <w:sz w:val="24"/>
                <w:szCs w:val="24"/>
              </w:rPr>
              <w:t>V případě, kdy budova není vybavena automatickou detekcí požáru, je součástí dodávky ruční klíčový přepínač režimu výtahu. Po aktivaci tohoto klíčku, výtah vykoná pouze jednu jízdu do předem určené stanice a otevřou se dveře. Výtah je vyřazen z provozu</w:t>
            </w:r>
          </w:p>
        </w:tc>
      </w:tr>
    </w:tbl>
    <w:p w14:paraId="20A535B2" w14:textId="77777777" w:rsidR="003D0D18" w:rsidRDefault="003D0D18" w:rsidP="003D0D18">
      <w:pPr>
        <w:autoSpaceDE w:val="0"/>
        <w:autoSpaceDN w:val="0"/>
        <w:adjustRightInd w:val="0"/>
        <w:rPr>
          <w:b/>
          <w:bCs/>
          <w:sz w:val="24"/>
          <w:szCs w:val="24"/>
          <w:u w:val="single"/>
        </w:rPr>
      </w:pPr>
    </w:p>
    <w:p w14:paraId="7D09B930" w14:textId="77777777" w:rsidR="003D0D18" w:rsidRPr="0057108E" w:rsidRDefault="003D0D18" w:rsidP="003D0D18">
      <w:pPr>
        <w:autoSpaceDE w:val="0"/>
        <w:autoSpaceDN w:val="0"/>
        <w:adjustRightInd w:val="0"/>
        <w:rPr>
          <w:b/>
          <w:bCs/>
          <w:sz w:val="24"/>
          <w:szCs w:val="24"/>
          <w:u w:val="single"/>
        </w:rPr>
      </w:pPr>
      <w:r w:rsidRPr="0057108E">
        <w:rPr>
          <w:b/>
          <w:bCs/>
          <w:sz w:val="24"/>
          <w:szCs w:val="24"/>
          <w:u w:val="single"/>
        </w:rPr>
        <w:t>Související stavební úpravy a práce:</w:t>
      </w:r>
    </w:p>
    <w:p w14:paraId="79126A3C" w14:textId="77777777" w:rsidR="003D0D18" w:rsidRPr="0057108E" w:rsidRDefault="003D0D18" w:rsidP="003D0D18">
      <w:pPr>
        <w:autoSpaceDE w:val="0"/>
        <w:autoSpaceDN w:val="0"/>
        <w:adjustRightInd w:val="0"/>
        <w:rPr>
          <w:b/>
          <w:bCs/>
          <w:sz w:val="24"/>
          <w:szCs w:val="24"/>
        </w:rPr>
      </w:pPr>
    </w:p>
    <w:p w14:paraId="52826D1E" w14:textId="77777777" w:rsidR="003D0D18" w:rsidRPr="0057108E" w:rsidRDefault="003D0D18" w:rsidP="003D0D18">
      <w:pPr>
        <w:autoSpaceDE w:val="0"/>
        <w:autoSpaceDN w:val="0"/>
        <w:adjustRightInd w:val="0"/>
        <w:jc w:val="both"/>
        <w:rPr>
          <w:sz w:val="24"/>
          <w:szCs w:val="24"/>
        </w:rPr>
      </w:pPr>
      <w:r w:rsidRPr="0057108E">
        <w:rPr>
          <w:sz w:val="24"/>
          <w:szCs w:val="24"/>
        </w:rPr>
        <w:t>- vybourání stávajících šachetních dveří výtahu včetně úpravy ostění ve všech stanicích</w:t>
      </w:r>
      <w:r>
        <w:rPr>
          <w:sz w:val="24"/>
          <w:szCs w:val="24"/>
        </w:rPr>
        <w:t>,</w:t>
      </w:r>
    </w:p>
    <w:p w14:paraId="70A0F256" w14:textId="77777777" w:rsidR="003D0D18" w:rsidRPr="0057108E" w:rsidRDefault="003D0D18" w:rsidP="003D0D18">
      <w:pPr>
        <w:autoSpaceDE w:val="0"/>
        <w:autoSpaceDN w:val="0"/>
        <w:adjustRightInd w:val="0"/>
        <w:jc w:val="both"/>
        <w:rPr>
          <w:sz w:val="24"/>
          <w:szCs w:val="24"/>
        </w:rPr>
      </w:pPr>
      <w:r w:rsidRPr="0057108E">
        <w:rPr>
          <w:sz w:val="24"/>
          <w:szCs w:val="24"/>
        </w:rPr>
        <w:t>- zajištění dveřního otvoru proti pádu osob do výtahové šachty a prašnosti během prací</w:t>
      </w:r>
      <w:r>
        <w:rPr>
          <w:sz w:val="24"/>
          <w:szCs w:val="24"/>
        </w:rPr>
        <w:t>,</w:t>
      </w:r>
    </w:p>
    <w:p w14:paraId="697DB04C" w14:textId="77777777" w:rsidR="003D0D18" w:rsidRPr="0057108E" w:rsidRDefault="003D0D18" w:rsidP="003D0D18">
      <w:pPr>
        <w:autoSpaceDE w:val="0"/>
        <w:autoSpaceDN w:val="0"/>
        <w:adjustRightInd w:val="0"/>
        <w:jc w:val="both"/>
        <w:rPr>
          <w:sz w:val="24"/>
          <w:szCs w:val="24"/>
        </w:rPr>
      </w:pPr>
      <w:r w:rsidRPr="0057108E">
        <w:rPr>
          <w:sz w:val="24"/>
          <w:szCs w:val="24"/>
        </w:rPr>
        <w:t>- zazdění nebo zabetonování stávajících otvorů mezi strojovnou a šachtou, zednické začištění strojovny po demontáži stávající technologie a dále nové výmalby ve strojovně a protiprašný nátěr podlahy</w:t>
      </w:r>
      <w:r>
        <w:rPr>
          <w:sz w:val="24"/>
          <w:szCs w:val="24"/>
        </w:rPr>
        <w:t>,</w:t>
      </w:r>
    </w:p>
    <w:p w14:paraId="15E1328C" w14:textId="77777777" w:rsidR="003D0D18" w:rsidRPr="0057108E" w:rsidRDefault="003D0D18" w:rsidP="003D0D18">
      <w:pPr>
        <w:autoSpaceDE w:val="0"/>
        <w:autoSpaceDN w:val="0"/>
        <w:adjustRightInd w:val="0"/>
        <w:jc w:val="both"/>
        <w:rPr>
          <w:sz w:val="24"/>
          <w:szCs w:val="24"/>
        </w:rPr>
      </w:pPr>
      <w:r w:rsidRPr="0057108E">
        <w:rPr>
          <w:sz w:val="24"/>
          <w:szCs w:val="24"/>
        </w:rPr>
        <w:t>- drobné stavební úpravy v šachtě jako demontáž stávajících kotevních prvků, nosníků a pomocných profilů, které nebudou potřeba a jejich demontáží nebude porušena statika zdiva! Zazdění nebo zabetonování kapes; nové výmalby v šachtě,</w:t>
      </w:r>
    </w:p>
    <w:p w14:paraId="7B5CDDA7" w14:textId="77777777" w:rsidR="003D0D18" w:rsidRPr="0057108E" w:rsidRDefault="003D0D18" w:rsidP="003D0D18">
      <w:pPr>
        <w:autoSpaceDE w:val="0"/>
        <w:autoSpaceDN w:val="0"/>
        <w:adjustRightInd w:val="0"/>
        <w:jc w:val="both"/>
        <w:rPr>
          <w:sz w:val="24"/>
          <w:szCs w:val="24"/>
        </w:rPr>
      </w:pPr>
      <w:r w:rsidRPr="0057108E">
        <w:rPr>
          <w:sz w:val="24"/>
          <w:szCs w:val="24"/>
        </w:rPr>
        <w:t>- nové rozvody elektro k nově osazenému rozvaděči (je součástí dodávky vlastního výtahu), včetně řešení prostupů-požární ucpávky (stávající rozvaděč je ve 3.NP ve stávající strojovně výtahu vedle výtahové šachty,</w:t>
      </w:r>
    </w:p>
    <w:p w14:paraId="34B043BC" w14:textId="77777777" w:rsidR="003D0D18" w:rsidRPr="0057108E" w:rsidRDefault="003D0D18" w:rsidP="003D0D18">
      <w:pPr>
        <w:autoSpaceDE w:val="0"/>
        <w:autoSpaceDN w:val="0"/>
        <w:adjustRightInd w:val="0"/>
        <w:jc w:val="both"/>
        <w:rPr>
          <w:sz w:val="24"/>
          <w:szCs w:val="24"/>
        </w:rPr>
      </w:pPr>
      <w:r w:rsidRPr="0057108E">
        <w:rPr>
          <w:sz w:val="24"/>
          <w:szCs w:val="24"/>
        </w:rPr>
        <w:t>- zednické začištění ostění a nadpraží rámů nových šachetních dveří-použít lze také např. lepené SDK desky, dle konkrétní situace po demontáži stávajících šachetních dveří</w:t>
      </w:r>
      <w:r>
        <w:rPr>
          <w:sz w:val="24"/>
          <w:szCs w:val="24"/>
        </w:rPr>
        <w:t>,</w:t>
      </w:r>
    </w:p>
    <w:p w14:paraId="692344B5" w14:textId="77777777" w:rsidR="003D0D18" w:rsidRPr="0057108E" w:rsidRDefault="003D0D18" w:rsidP="003D0D18">
      <w:pPr>
        <w:autoSpaceDE w:val="0"/>
        <w:autoSpaceDN w:val="0"/>
        <w:adjustRightInd w:val="0"/>
        <w:jc w:val="both"/>
        <w:rPr>
          <w:sz w:val="24"/>
          <w:szCs w:val="24"/>
        </w:rPr>
      </w:pPr>
      <w:r w:rsidRPr="0057108E">
        <w:rPr>
          <w:sz w:val="24"/>
          <w:szCs w:val="24"/>
        </w:rPr>
        <w:lastRenderedPageBreak/>
        <w:t>- zabetonování prahů šachetních dveří u každého nástupiště,</w:t>
      </w:r>
    </w:p>
    <w:p w14:paraId="090FC38D" w14:textId="77777777" w:rsidR="003D0D18" w:rsidRPr="0057108E" w:rsidRDefault="003D0D18" w:rsidP="003D0D18">
      <w:pPr>
        <w:autoSpaceDE w:val="0"/>
        <w:autoSpaceDN w:val="0"/>
        <w:adjustRightInd w:val="0"/>
        <w:jc w:val="both"/>
        <w:rPr>
          <w:sz w:val="24"/>
          <w:szCs w:val="24"/>
        </w:rPr>
      </w:pPr>
      <w:r w:rsidRPr="0057108E">
        <w:rPr>
          <w:sz w:val="24"/>
          <w:szCs w:val="24"/>
        </w:rPr>
        <w:t>- oprava části podlahy před vstupem do výtahu včetně soklu u každého nástupiště, včetně “čistého“ napojení podlahové krytiny-dlažby,</w:t>
      </w:r>
    </w:p>
    <w:p w14:paraId="3CCDAC00" w14:textId="77777777" w:rsidR="003D0D18" w:rsidRPr="0057108E" w:rsidRDefault="003D0D18" w:rsidP="003D0D18">
      <w:pPr>
        <w:autoSpaceDE w:val="0"/>
        <w:autoSpaceDN w:val="0"/>
        <w:adjustRightInd w:val="0"/>
        <w:jc w:val="both"/>
        <w:rPr>
          <w:sz w:val="24"/>
          <w:szCs w:val="24"/>
        </w:rPr>
      </w:pPr>
      <w:r w:rsidRPr="0057108E">
        <w:rPr>
          <w:sz w:val="24"/>
          <w:szCs w:val="24"/>
        </w:rPr>
        <w:t>- zednické začištění prohlubně výtahové šachty po demontáži stávajícího kotvení + oprava a nový protiprašný epoxidový nátěr s atestem proti případným průsakům olejů apod.</w:t>
      </w:r>
    </w:p>
    <w:p w14:paraId="394C432F" w14:textId="77777777" w:rsidR="003D0D18" w:rsidRPr="0057108E" w:rsidRDefault="003D0D18" w:rsidP="003D0D18">
      <w:pPr>
        <w:autoSpaceDE w:val="0"/>
        <w:autoSpaceDN w:val="0"/>
        <w:adjustRightInd w:val="0"/>
        <w:jc w:val="both"/>
        <w:rPr>
          <w:sz w:val="24"/>
          <w:szCs w:val="24"/>
        </w:rPr>
      </w:pPr>
    </w:p>
    <w:p w14:paraId="3DBA2AFB" w14:textId="77777777" w:rsidR="003D0D18" w:rsidRPr="0057108E" w:rsidRDefault="003D0D18" w:rsidP="003D0D18">
      <w:pPr>
        <w:autoSpaceDE w:val="0"/>
        <w:autoSpaceDN w:val="0"/>
        <w:adjustRightInd w:val="0"/>
        <w:jc w:val="both"/>
        <w:rPr>
          <w:b/>
          <w:bCs/>
          <w:sz w:val="24"/>
          <w:szCs w:val="24"/>
          <w:u w:val="single"/>
        </w:rPr>
      </w:pPr>
      <w:r w:rsidRPr="0057108E">
        <w:rPr>
          <w:b/>
          <w:bCs/>
          <w:sz w:val="24"/>
          <w:szCs w:val="24"/>
          <w:u w:val="single"/>
        </w:rPr>
        <w:t>Související stavební úpravy a práce:</w:t>
      </w:r>
    </w:p>
    <w:p w14:paraId="2A0FAEE9" w14:textId="77777777" w:rsidR="003D0D18" w:rsidRPr="0057108E" w:rsidRDefault="003D0D18" w:rsidP="003D0D18">
      <w:pPr>
        <w:autoSpaceDE w:val="0"/>
        <w:autoSpaceDN w:val="0"/>
        <w:adjustRightInd w:val="0"/>
        <w:jc w:val="both"/>
        <w:rPr>
          <w:sz w:val="24"/>
          <w:szCs w:val="24"/>
        </w:rPr>
      </w:pPr>
    </w:p>
    <w:p w14:paraId="36B5DE50" w14:textId="77777777" w:rsidR="003D0D18" w:rsidRPr="0057108E" w:rsidRDefault="003D0D18" w:rsidP="003D0D18">
      <w:pPr>
        <w:autoSpaceDE w:val="0"/>
        <w:autoSpaceDN w:val="0"/>
        <w:adjustRightInd w:val="0"/>
        <w:jc w:val="both"/>
        <w:rPr>
          <w:sz w:val="24"/>
          <w:szCs w:val="24"/>
        </w:rPr>
      </w:pPr>
      <w:r w:rsidRPr="0057108E">
        <w:rPr>
          <w:sz w:val="24"/>
          <w:szCs w:val="24"/>
        </w:rPr>
        <w:t>Napojení výtahu na inženýrské sítě:</w:t>
      </w:r>
    </w:p>
    <w:p w14:paraId="7A1E6958" w14:textId="77777777" w:rsidR="003D0D18" w:rsidRPr="0057108E" w:rsidRDefault="003D0D18" w:rsidP="003D0D18">
      <w:pPr>
        <w:autoSpaceDE w:val="0"/>
        <w:autoSpaceDN w:val="0"/>
        <w:adjustRightInd w:val="0"/>
        <w:jc w:val="both"/>
        <w:rPr>
          <w:sz w:val="24"/>
          <w:szCs w:val="24"/>
        </w:rPr>
      </w:pPr>
      <w:r w:rsidRPr="0057108E">
        <w:rPr>
          <w:sz w:val="24"/>
          <w:szCs w:val="24"/>
        </w:rPr>
        <w:t>Jedná se pouze o připojení na elektrickou energii. Nový přívod elektro bude ze stávající strojovny ve 3.NP (stanice 1) - do nového rozvaděče situovaného v nejvyšší stanici výtahu ve 3.NP (stanice 1) v servisním sloupku.</w:t>
      </w:r>
    </w:p>
    <w:p w14:paraId="7BBC3D57" w14:textId="77777777" w:rsidR="003D0D18" w:rsidRPr="0057108E" w:rsidRDefault="003D0D18" w:rsidP="003D0D18">
      <w:pPr>
        <w:autoSpaceDE w:val="0"/>
        <w:autoSpaceDN w:val="0"/>
        <w:adjustRightInd w:val="0"/>
        <w:jc w:val="both"/>
        <w:rPr>
          <w:sz w:val="24"/>
          <w:szCs w:val="24"/>
        </w:rPr>
      </w:pPr>
    </w:p>
    <w:p w14:paraId="7F8A33DA" w14:textId="77777777" w:rsidR="003D0D18" w:rsidRPr="0057108E" w:rsidRDefault="003D0D18" w:rsidP="003D0D18">
      <w:pPr>
        <w:autoSpaceDE w:val="0"/>
        <w:autoSpaceDN w:val="0"/>
        <w:adjustRightInd w:val="0"/>
        <w:jc w:val="both"/>
        <w:rPr>
          <w:sz w:val="24"/>
          <w:szCs w:val="24"/>
        </w:rPr>
      </w:pPr>
      <w:r w:rsidRPr="0057108E">
        <w:rPr>
          <w:sz w:val="24"/>
          <w:szCs w:val="24"/>
        </w:rPr>
        <w:t xml:space="preserve">Stávající rozvaděč je umístěn ve strojovně výtahu ve 3.NP (stanice 1) vedle vlastní výtahové </w:t>
      </w:r>
      <w:proofErr w:type="gramStart"/>
      <w:r w:rsidRPr="0057108E">
        <w:rPr>
          <w:sz w:val="24"/>
          <w:szCs w:val="24"/>
        </w:rPr>
        <w:t>šachty - nový</w:t>
      </w:r>
      <w:proofErr w:type="gramEnd"/>
      <w:r w:rsidRPr="0057108E">
        <w:rPr>
          <w:sz w:val="24"/>
          <w:szCs w:val="24"/>
        </w:rPr>
        <w:t xml:space="preserve"> rozvaděč bude situován v servisním sloupku u šachetních dveří v poslední stanici tj. také ve 3.NP, tam bude elektroinstalace nově provedena a nainstalována.</w:t>
      </w:r>
    </w:p>
    <w:p w14:paraId="73F43F22" w14:textId="77777777" w:rsidR="003D0D18" w:rsidRPr="0057108E" w:rsidRDefault="003D0D18" w:rsidP="003D0D18">
      <w:pPr>
        <w:autoSpaceDE w:val="0"/>
        <w:autoSpaceDN w:val="0"/>
        <w:adjustRightInd w:val="0"/>
        <w:jc w:val="both"/>
        <w:rPr>
          <w:sz w:val="24"/>
          <w:szCs w:val="24"/>
        </w:rPr>
      </w:pPr>
      <w:r w:rsidRPr="0057108E">
        <w:rPr>
          <w:sz w:val="24"/>
          <w:szCs w:val="24"/>
        </w:rPr>
        <w:t>Nároky na navýšení energetických potřeb nejsou, naopak dojde k úspoře elektrické energie!</w:t>
      </w:r>
    </w:p>
    <w:p w14:paraId="7C26EED0" w14:textId="77777777" w:rsidR="003D0D18" w:rsidRPr="0057108E" w:rsidRDefault="003D0D18" w:rsidP="003D0D18">
      <w:pPr>
        <w:autoSpaceDE w:val="0"/>
        <w:autoSpaceDN w:val="0"/>
        <w:adjustRightInd w:val="0"/>
        <w:jc w:val="both"/>
        <w:rPr>
          <w:b/>
          <w:bCs/>
          <w:sz w:val="24"/>
          <w:szCs w:val="24"/>
        </w:rPr>
      </w:pPr>
    </w:p>
    <w:p w14:paraId="7CA49E51" w14:textId="77777777" w:rsidR="003D0D18" w:rsidRPr="0057108E" w:rsidRDefault="003D0D18" w:rsidP="003D0D18">
      <w:pPr>
        <w:autoSpaceDE w:val="0"/>
        <w:autoSpaceDN w:val="0"/>
        <w:adjustRightInd w:val="0"/>
        <w:jc w:val="both"/>
        <w:rPr>
          <w:b/>
          <w:bCs/>
          <w:sz w:val="24"/>
          <w:szCs w:val="24"/>
        </w:rPr>
      </w:pPr>
      <w:r w:rsidRPr="0057108E">
        <w:rPr>
          <w:b/>
          <w:bCs/>
          <w:sz w:val="24"/>
          <w:szCs w:val="24"/>
        </w:rPr>
        <w:t xml:space="preserve">Před vlastní realizací stavby si vybraný dodavatel ověří veškeré zásadní rozměry výtahové šachty a provede sondy do zdiva výtahové šachty v místech kotvení technologie výtahu. </w:t>
      </w:r>
    </w:p>
    <w:p w14:paraId="7A1CCB00" w14:textId="525A73E6" w:rsidR="003D0D18" w:rsidRDefault="003D0D18">
      <w:pPr>
        <w:spacing w:after="200" w:line="276" w:lineRule="auto"/>
        <w:rPr>
          <w:bCs/>
        </w:rPr>
      </w:pPr>
      <w:r>
        <w:rPr>
          <w:bCs/>
        </w:rPr>
        <w:br w:type="page"/>
      </w:r>
    </w:p>
    <w:p w14:paraId="3416B1B0" w14:textId="77777777" w:rsidR="003D0D18" w:rsidRPr="00A505F4" w:rsidRDefault="003D0D18" w:rsidP="003D0D18">
      <w:pPr>
        <w:pStyle w:val="Zhlav"/>
        <w:jc w:val="right"/>
        <w:rPr>
          <w:i/>
        </w:rPr>
      </w:pPr>
      <w:r w:rsidRPr="00A505F4">
        <w:rPr>
          <w:i/>
        </w:rPr>
        <w:lastRenderedPageBreak/>
        <w:t>Příloha č. 2 k </w:t>
      </w:r>
      <w:proofErr w:type="spellStart"/>
      <w:r w:rsidRPr="00A505F4">
        <w:rPr>
          <w:i/>
        </w:rPr>
        <w:t>SoD</w:t>
      </w:r>
      <w:proofErr w:type="spellEnd"/>
      <w:r w:rsidRPr="00A505F4">
        <w:rPr>
          <w:i/>
        </w:rPr>
        <w:t xml:space="preserve"> č. 23/OPI/2025</w:t>
      </w:r>
    </w:p>
    <w:p w14:paraId="3D5795F7" w14:textId="77777777" w:rsidR="003D0D18" w:rsidRDefault="003D0D18" w:rsidP="003D0D18">
      <w:pPr>
        <w:jc w:val="center"/>
        <w:rPr>
          <w:b/>
        </w:rPr>
      </w:pPr>
    </w:p>
    <w:p w14:paraId="7F307FAE" w14:textId="26198D89" w:rsidR="003D0D18" w:rsidRDefault="003D0D18" w:rsidP="003D0D18">
      <w:pPr>
        <w:jc w:val="center"/>
        <w:rPr>
          <w:b/>
        </w:rPr>
      </w:pPr>
      <w:r>
        <w:rPr>
          <w:b/>
        </w:rPr>
        <w:t>Ceník služeb</w:t>
      </w:r>
    </w:p>
    <w:p w14:paraId="029F3F09" w14:textId="77777777" w:rsidR="003D0D18" w:rsidRDefault="003D0D18" w:rsidP="003D0D18">
      <w:pPr>
        <w:jc w:val="both"/>
        <w:rPr>
          <w:b/>
        </w:rPr>
      </w:pPr>
    </w:p>
    <w:tbl>
      <w:tblPr>
        <w:tblW w:w="10068" w:type="dxa"/>
        <w:tblInd w:w="-577" w:type="dxa"/>
        <w:tblCellMar>
          <w:left w:w="70" w:type="dxa"/>
          <w:right w:w="70" w:type="dxa"/>
        </w:tblCellMar>
        <w:tblLook w:val="04A0" w:firstRow="1" w:lastRow="0" w:firstColumn="1" w:lastColumn="0" w:noHBand="0" w:noVBand="1"/>
      </w:tblPr>
      <w:tblGrid>
        <w:gridCol w:w="1720"/>
        <w:gridCol w:w="4649"/>
        <w:gridCol w:w="1971"/>
        <w:gridCol w:w="1568"/>
        <w:gridCol w:w="160"/>
      </w:tblGrid>
      <w:tr w:rsidR="003D0D18" w:rsidRPr="00E36B78" w14:paraId="6E65E69F" w14:textId="77777777" w:rsidTr="00630E1B">
        <w:trPr>
          <w:gridAfter w:val="1"/>
          <w:wAfter w:w="160" w:type="dxa"/>
          <w:trHeight w:val="1170"/>
        </w:trPr>
        <w:tc>
          <w:tcPr>
            <w:tcW w:w="1720" w:type="dxa"/>
            <w:tcBorders>
              <w:top w:val="single" w:sz="8" w:space="0" w:color="auto"/>
              <w:left w:val="single" w:sz="8" w:space="0" w:color="auto"/>
              <w:bottom w:val="single" w:sz="8" w:space="0" w:color="auto"/>
              <w:right w:val="single" w:sz="4" w:space="0" w:color="000000"/>
            </w:tcBorders>
            <w:shd w:val="clear" w:color="BFBFBF" w:fill="BFBFBF"/>
            <w:noWrap/>
            <w:vAlign w:val="center"/>
            <w:hideMark/>
          </w:tcPr>
          <w:p w14:paraId="3241E375" w14:textId="77777777" w:rsidR="003D0D18" w:rsidRPr="00E36B78" w:rsidRDefault="003D0D18" w:rsidP="00630E1B">
            <w:pPr>
              <w:jc w:val="center"/>
              <w:rPr>
                <w:rFonts w:ascii="Calibri" w:hAnsi="Calibri" w:cs="Calibri"/>
                <w:b/>
                <w:bCs/>
                <w:color w:val="000000"/>
              </w:rPr>
            </w:pPr>
            <w:r w:rsidRPr="00E36B78">
              <w:rPr>
                <w:rFonts w:ascii="Calibri" w:hAnsi="Calibri" w:cs="Calibri"/>
                <w:b/>
                <w:bCs/>
                <w:color w:val="000000"/>
              </w:rPr>
              <w:t>Činnost</w:t>
            </w:r>
          </w:p>
        </w:tc>
        <w:tc>
          <w:tcPr>
            <w:tcW w:w="4649" w:type="dxa"/>
            <w:tcBorders>
              <w:top w:val="single" w:sz="8" w:space="0" w:color="auto"/>
              <w:left w:val="nil"/>
              <w:bottom w:val="single" w:sz="8" w:space="0" w:color="auto"/>
              <w:right w:val="single" w:sz="4" w:space="0" w:color="000000"/>
            </w:tcBorders>
            <w:shd w:val="clear" w:color="BFBFBF" w:fill="BFBFBF"/>
            <w:noWrap/>
            <w:vAlign w:val="center"/>
            <w:hideMark/>
          </w:tcPr>
          <w:p w14:paraId="24BFD946" w14:textId="77777777" w:rsidR="003D0D18" w:rsidRPr="00E36B78" w:rsidRDefault="003D0D18" w:rsidP="00630E1B">
            <w:pPr>
              <w:jc w:val="center"/>
              <w:rPr>
                <w:rFonts w:ascii="Calibri" w:hAnsi="Calibri" w:cs="Calibri"/>
                <w:b/>
                <w:bCs/>
                <w:color w:val="000000"/>
              </w:rPr>
            </w:pPr>
            <w:r w:rsidRPr="00E36B78">
              <w:rPr>
                <w:rFonts w:ascii="Calibri" w:hAnsi="Calibri" w:cs="Calibri"/>
                <w:b/>
                <w:bCs/>
                <w:color w:val="000000"/>
              </w:rPr>
              <w:t>Popis služby</w:t>
            </w:r>
          </w:p>
        </w:tc>
        <w:tc>
          <w:tcPr>
            <w:tcW w:w="1971" w:type="dxa"/>
            <w:tcBorders>
              <w:top w:val="single" w:sz="8" w:space="0" w:color="auto"/>
              <w:left w:val="nil"/>
              <w:bottom w:val="single" w:sz="8" w:space="0" w:color="auto"/>
              <w:right w:val="single" w:sz="4" w:space="0" w:color="000000"/>
            </w:tcBorders>
            <w:shd w:val="clear" w:color="BFBFBF" w:fill="BFBFBF"/>
            <w:noWrap/>
            <w:vAlign w:val="center"/>
            <w:hideMark/>
          </w:tcPr>
          <w:p w14:paraId="6EFF0DC5" w14:textId="77777777" w:rsidR="003D0D18" w:rsidRPr="00E36B78" w:rsidRDefault="003D0D18" w:rsidP="00630E1B">
            <w:pPr>
              <w:jc w:val="center"/>
              <w:rPr>
                <w:rFonts w:ascii="Calibri" w:hAnsi="Calibri" w:cs="Calibri"/>
                <w:b/>
                <w:bCs/>
                <w:color w:val="000000"/>
              </w:rPr>
            </w:pPr>
            <w:r w:rsidRPr="00E36B78">
              <w:rPr>
                <w:rFonts w:ascii="Calibri" w:hAnsi="Calibri" w:cs="Calibri"/>
                <w:b/>
                <w:bCs/>
                <w:color w:val="000000"/>
              </w:rPr>
              <w:t>Frekvence</w:t>
            </w:r>
          </w:p>
        </w:tc>
        <w:tc>
          <w:tcPr>
            <w:tcW w:w="1568" w:type="dxa"/>
            <w:tcBorders>
              <w:top w:val="single" w:sz="8" w:space="0" w:color="auto"/>
              <w:left w:val="nil"/>
              <w:bottom w:val="single" w:sz="8" w:space="0" w:color="auto"/>
              <w:right w:val="single" w:sz="4" w:space="0" w:color="000000"/>
            </w:tcBorders>
            <w:shd w:val="clear" w:color="BFBFBF" w:fill="BFBFBF"/>
            <w:vAlign w:val="center"/>
            <w:hideMark/>
          </w:tcPr>
          <w:p w14:paraId="49C03960" w14:textId="77777777" w:rsidR="003D0D18" w:rsidRPr="00E36B78" w:rsidRDefault="003D0D18" w:rsidP="00630E1B">
            <w:pPr>
              <w:jc w:val="center"/>
              <w:rPr>
                <w:rFonts w:ascii="Calibri" w:hAnsi="Calibri" w:cs="Calibri"/>
                <w:b/>
                <w:bCs/>
                <w:color w:val="000000"/>
              </w:rPr>
            </w:pPr>
            <w:r w:rsidRPr="00E36B78">
              <w:rPr>
                <w:rFonts w:ascii="Calibri" w:hAnsi="Calibri" w:cs="Calibri"/>
                <w:b/>
                <w:bCs/>
                <w:color w:val="000000"/>
              </w:rPr>
              <w:t>Cena Kč</w:t>
            </w:r>
            <w:r w:rsidRPr="00E36B78">
              <w:rPr>
                <w:rFonts w:ascii="Calibri" w:hAnsi="Calibri" w:cs="Calibri"/>
                <w:b/>
                <w:bCs/>
                <w:color w:val="000000"/>
              </w:rPr>
              <w:br/>
              <w:t>paušální poplatek/měsíc</w:t>
            </w:r>
            <w:r w:rsidRPr="00E36B78">
              <w:rPr>
                <w:rFonts w:ascii="Calibri" w:hAnsi="Calibri" w:cs="Calibri"/>
                <w:b/>
                <w:bCs/>
                <w:color w:val="000000"/>
              </w:rPr>
              <w:br/>
              <w:t>bez DPH</w:t>
            </w:r>
          </w:p>
        </w:tc>
      </w:tr>
      <w:tr w:rsidR="003D0D18" w:rsidRPr="00E36B78" w14:paraId="5C20D16A" w14:textId="77777777" w:rsidTr="00630E1B">
        <w:trPr>
          <w:gridAfter w:val="1"/>
          <w:wAfter w:w="160" w:type="dxa"/>
          <w:trHeight w:val="290"/>
        </w:trPr>
        <w:tc>
          <w:tcPr>
            <w:tcW w:w="1720" w:type="dxa"/>
            <w:vMerge w:val="restart"/>
            <w:tcBorders>
              <w:top w:val="nil"/>
              <w:left w:val="single" w:sz="8" w:space="0" w:color="000000"/>
              <w:bottom w:val="single" w:sz="8" w:space="0" w:color="000000"/>
              <w:right w:val="single" w:sz="4" w:space="0" w:color="000000"/>
            </w:tcBorders>
            <w:shd w:val="clear" w:color="auto" w:fill="auto"/>
            <w:vAlign w:val="center"/>
            <w:hideMark/>
          </w:tcPr>
          <w:p w14:paraId="564D5E4B" w14:textId="77777777" w:rsidR="003D0D18" w:rsidRPr="00E36B78" w:rsidRDefault="003D0D18" w:rsidP="00630E1B">
            <w:pPr>
              <w:jc w:val="center"/>
              <w:rPr>
                <w:rFonts w:ascii="Calibri" w:hAnsi="Calibri" w:cs="Calibri"/>
                <w:color w:val="000000"/>
              </w:rPr>
            </w:pPr>
            <w:r w:rsidRPr="00E36B78">
              <w:rPr>
                <w:rFonts w:ascii="Calibri" w:hAnsi="Calibri" w:cs="Calibri"/>
                <w:color w:val="000000"/>
              </w:rPr>
              <w:t>Preventivní prohlídky,</w:t>
            </w:r>
            <w:r w:rsidRPr="00E36B78">
              <w:rPr>
                <w:rFonts w:ascii="Calibri" w:hAnsi="Calibri" w:cs="Calibri"/>
                <w:color w:val="000000"/>
              </w:rPr>
              <w:br/>
              <w:t>servisní činnost,</w:t>
            </w:r>
            <w:r w:rsidRPr="00E36B78">
              <w:rPr>
                <w:rFonts w:ascii="Calibri" w:hAnsi="Calibri" w:cs="Calibri"/>
                <w:color w:val="000000"/>
              </w:rPr>
              <w:br/>
              <w:t>vyproštění</w:t>
            </w:r>
          </w:p>
        </w:tc>
        <w:tc>
          <w:tcPr>
            <w:tcW w:w="4649" w:type="dxa"/>
            <w:tcBorders>
              <w:top w:val="single" w:sz="8" w:space="0" w:color="auto"/>
              <w:left w:val="nil"/>
              <w:bottom w:val="single" w:sz="4" w:space="0" w:color="auto"/>
              <w:right w:val="single" w:sz="4" w:space="0" w:color="000000"/>
            </w:tcBorders>
            <w:shd w:val="clear" w:color="auto" w:fill="auto"/>
            <w:noWrap/>
            <w:vAlign w:val="bottom"/>
            <w:hideMark/>
          </w:tcPr>
          <w:p w14:paraId="712738E3" w14:textId="77777777" w:rsidR="003D0D18" w:rsidRPr="00E36B78" w:rsidRDefault="003D0D18" w:rsidP="00630E1B">
            <w:pPr>
              <w:rPr>
                <w:rFonts w:ascii="Calibri" w:hAnsi="Calibri" w:cs="Calibri"/>
                <w:color w:val="000000"/>
              </w:rPr>
            </w:pPr>
            <w:r w:rsidRPr="00E36B78">
              <w:rPr>
                <w:rFonts w:ascii="Calibri" w:hAnsi="Calibri" w:cs="Calibri"/>
                <w:color w:val="000000"/>
              </w:rPr>
              <w:t>pravidelná preventivní údržba</w:t>
            </w:r>
          </w:p>
        </w:tc>
        <w:tc>
          <w:tcPr>
            <w:tcW w:w="1971" w:type="dxa"/>
            <w:tcBorders>
              <w:top w:val="single" w:sz="8" w:space="0" w:color="auto"/>
              <w:left w:val="nil"/>
              <w:bottom w:val="single" w:sz="4" w:space="0" w:color="auto"/>
              <w:right w:val="single" w:sz="4" w:space="0" w:color="000000"/>
            </w:tcBorders>
            <w:shd w:val="clear" w:color="auto" w:fill="auto"/>
            <w:noWrap/>
            <w:vAlign w:val="bottom"/>
            <w:hideMark/>
          </w:tcPr>
          <w:p w14:paraId="08BE4DE9" w14:textId="77777777" w:rsidR="003D0D18" w:rsidRPr="00E36B78" w:rsidRDefault="003D0D18" w:rsidP="00630E1B">
            <w:pPr>
              <w:rPr>
                <w:rFonts w:ascii="Calibri" w:hAnsi="Calibri" w:cs="Calibri"/>
                <w:color w:val="000000"/>
              </w:rPr>
            </w:pPr>
            <w:r w:rsidRPr="00E36B78">
              <w:rPr>
                <w:rFonts w:ascii="Calibri" w:hAnsi="Calibri" w:cs="Calibri"/>
                <w:color w:val="000000"/>
              </w:rPr>
              <w:t xml:space="preserve">1 x za </w:t>
            </w:r>
            <w:r>
              <w:rPr>
                <w:rFonts w:ascii="Calibri" w:hAnsi="Calibri" w:cs="Calibri"/>
                <w:color w:val="000000"/>
              </w:rPr>
              <w:t>4</w:t>
            </w:r>
            <w:r w:rsidRPr="00E36B78">
              <w:rPr>
                <w:rFonts w:ascii="Calibri" w:hAnsi="Calibri" w:cs="Calibri"/>
                <w:color w:val="000000"/>
              </w:rPr>
              <w:t xml:space="preserve"> měsíce</w:t>
            </w:r>
          </w:p>
        </w:tc>
        <w:tc>
          <w:tcPr>
            <w:tcW w:w="1568" w:type="dxa"/>
            <w:tcBorders>
              <w:top w:val="nil"/>
              <w:left w:val="nil"/>
              <w:bottom w:val="nil"/>
              <w:right w:val="single" w:sz="4" w:space="0" w:color="000000"/>
            </w:tcBorders>
            <w:shd w:val="clear" w:color="000000" w:fill="FFFFFF"/>
            <w:noWrap/>
            <w:vAlign w:val="bottom"/>
            <w:hideMark/>
          </w:tcPr>
          <w:p w14:paraId="07BF976C" w14:textId="77777777" w:rsidR="003D0D18" w:rsidRPr="00E36B78" w:rsidRDefault="003D0D18" w:rsidP="00630E1B">
            <w:pPr>
              <w:rPr>
                <w:rFonts w:ascii="Calibri" w:hAnsi="Calibri" w:cs="Calibri"/>
              </w:rPr>
            </w:pPr>
            <w:r w:rsidRPr="00E36B78">
              <w:rPr>
                <w:rFonts w:ascii="Calibri" w:hAnsi="Calibri" w:cs="Calibri"/>
              </w:rPr>
              <w:t> </w:t>
            </w:r>
          </w:p>
        </w:tc>
      </w:tr>
      <w:tr w:rsidR="003D0D18" w:rsidRPr="003D0E41" w14:paraId="3BBFFB0B" w14:textId="77777777" w:rsidTr="00630E1B">
        <w:trPr>
          <w:gridAfter w:val="1"/>
          <w:wAfter w:w="160" w:type="dxa"/>
          <w:trHeight w:val="290"/>
        </w:trPr>
        <w:tc>
          <w:tcPr>
            <w:tcW w:w="1720" w:type="dxa"/>
            <w:vMerge/>
            <w:tcBorders>
              <w:top w:val="nil"/>
              <w:left w:val="single" w:sz="8" w:space="0" w:color="000000"/>
              <w:bottom w:val="single" w:sz="8" w:space="0" w:color="000000"/>
              <w:right w:val="single" w:sz="4" w:space="0" w:color="000000"/>
            </w:tcBorders>
            <w:vAlign w:val="center"/>
            <w:hideMark/>
          </w:tcPr>
          <w:p w14:paraId="720EBEC6" w14:textId="77777777" w:rsidR="003D0D18" w:rsidRPr="00E36B78" w:rsidRDefault="003D0D18" w:rsidP="00630E1B">
            <w:pPr>
              <w:rPr>
                <w:rFonts w:ascii="Calibri" w:hAnsi="Calibri" w:cs="Calibri"/>
                <w:color w:val="000000"/>
              </w:rPr>
            </w:pPr>
          </w:p>
        </w:tc>
        <w:tc>
          <w:tcPr>
            <w:tcW w:w="4649" w:type="dxa"/>
            <w:tcBorders>
              <w:top w:val="single" w:sz="4" w:space="0" w:color="auto"/>
              <w:left w:val="nil"/>
              <w:bottom w:val="single" w:sz="4" w:space="0" w:color="000000"/>
              <w:right w:val="single" w:sz="4" w:space="0" w:color="000000"/>
            </w:tcBorders>
            <w:shd w:val="clear" w:color="auto" w:fill="auto"/>
            <w:noWrap/>
            <w:vAlign w:val="bottom"/>
            <w:hideMark/>
          </w:tcPr>
          <w:p w14:paraId="3AB9A804" w14:textId="77777777" w:rsidR="003D0D18" w:rsidRPr="00E36B78" w:rsidRDefault="003D0D18" w:rsidP="00630E1B">
            <w:pPr>
              <w:rPr>
                <w:rFonts w:ascii="Calibri" w:hAnsi="Calibri" w:cs="Calibri"/>
                <w:color w:val="000000"/>
              </w:rPr>
            </w:pPr>
            <w:r w:rsidRPr="00E36B78">
              <w:rPr>
                <w:rFonts w:ascii="Calibri" w:hAnsi="Calibri" w:cs="Calibri"/>
                <w:color w:val="000000"/>
              </w:rPr>
              <w:t xml:space="preserve">odborné prohlídky </w:t>
            </w:r>
          </w:p>
        </w:tc>
        <w:tc>
          <w:tcPr>
            <w:tcW w:w="1971" w:type="dxa"/>
            <w:tcBorders>
              <w:top w:val="single" w:sz="4" w:space="0" w:color="auto"/>
              <w:left w:val="nil"/>
              <w:bottom w:val="single" w:sz="4" w:space="0" w:color="000000"/>
              <w:right w:val="single" w:sz="4" w:space="0" w:color="000000"/>
            </w:tcBorders>
            <w:shd w:val="clear" w:color="auto" w:fill="auto"/>
            <w:noWrap/>
            <w:vAlign w:val="bottom"/>
            <w:hideMark/>
          </w:tcPr>
          <w:p w14:paraId="7F6F857B" w14:textId="77777777" w:rsidR="003D0D18" w:rsidRPr="00E36B78" w:rsidRDefault="003D0D18" w:rsidP="00630E1B">
            <w:pPr>
              <w:rPr>
                <w:rFonts w:ascii="Calibri" w:hAnsi="Calibri" w:cs="Calibri"/>
                <w:color w:val="000000"/>
              </w:rPr>
            </w:pPr>
            <w:r w:rsidRPr="00E36B78">
              <w:rPr>
                <w:rFonts w:ascii="Calibri" w:hAnsi="Calibri" w:cs="Calibri"/>
                <w:color w:val="000000"/>
              </w:rPr>
              <w:t xml:space="preserve">1 x za </w:t>
            </w:r>
            <w:r>
              <w:rPr>
                <w:rFonts w:ascii="Calibri" w:hAnsi="Calibri" w:cs="Calibri"/>
                <w:color w:val="000000"/>
              </w:rPr>
              <w:t>4</w:t>
            </w:r>
            <w:r w:rsidRPr="00E36B78">
              <w:rPr>
                <w:rFonts w:ascii="Calibri" w:hAnsi="Calibri" w:cs="Calibri"/>
                <w:color w:val="000000"/>
              </w:rPr>
              <w:t xml:space="preserve"> měsíce</w:t>
            </w:r>
          </w:p>
        </w:tc>
        <w:tc>
          <w:tcPr>
            <w:tcW w:w="1568" w:type="dxa"/>
            <w:tcBorders>
              <w:top w:val="nil"/>
              <w:left w:val="nil"/>
              <w:bottom w:val="nil"/>
              <w:right w:val="single" w:sz="4" w:space="0" w:color="000000"/>
            </w:tcBorders>
            <w:shd w:val="clear" w:color="000000" w:fill="B4C6E7"/>
            <w:noWrap/>
            <w:vAlign w:val="bottom"/>
            <w:hideMark/>
          </w:tcPr>
          <w:p w14:paraId="7460AC54" w14:textId="77777777" w:rsidR="003D0D18" w:rsidRPr="003D0E41" w:rsidRDefault="003D0D18" w:rsidP="00630E1B">
            <w:pPr>
              <w:jc w:val="right"/>
              <w:rPr>
                <w:rFonts w:ascii="Calibri" w:hAnsi="Calibri" w:cs="Calibri"/>
              </w:rPr>
            </w:pPr>
            <w:r>
              <w:rPr>
                <w:rFonts w:ascii="Calibri" w:hAnsi="Calibri" w:cs="Calibri"/>
              </w:rPr>
              <w:t>2600</w:t>
            </w:r>
            <w:r w:rsidRPr="003D0E41">
              <w:rPr>
                <w:rFonts w:ascii="Calibri" w:hAnsi="Calibri" w:cs="Calibri"/>
              </w:rPr>
              <w:t>,00</w:t>
            </w:r>
          </w:p>
        </w:tc>
      </w:tr>
      <w:tr w:rsidR="003D0D18" w:rsidRPr="00E36B78" w14:paraId="55658A3A" w14:textId="77777777" w:rsidTr="00630E1B">
        <w:trPr>
          <w:gridAfter w:val="1"/>
          <w:wAfter w:w="160" w:type="dxa"/>
          <w:trHeight w:val="290"/>
        </w:trPr>
        <w:tc>
          <w:tcPr>
            <w:tcW w:w="1720" w:type="dxa"/>
            <w:vMerge/>
            <w:tcBorders>
              <w:top w:val="nil"/>
              <w:left w:val="single" w:sz="8" w:space="0" w:color="000000"/>
              <w:bottom w:val="single" w:sz="8" w:space="0" w:color="000000"/>
              <w:right w:val="single" w:sz="4" w:space="0" w:color="000000"/>
            </w:tcBorders>
            <w:vAlign w:val="center"/>
            <w:hideMark/>
          </w:tcPr>
          <w:p w14:paraId="4F0E9775" w14:textId="77777777" w:rsidR="003D0D18" w:rsidRPr="00E36B78" w:rsidRDefault="003D0D18" w:rsidP="00630E1B">
            <w:pPr>
              <w:rPr>
                <w:rFonts w:ascii="Calibri" w:hAnsi="Calibri" w:cs="Calibri"/>
                <w:color w:val="000000"/>
              </w:rPr>
            </w:pPr>
          </w:p>
        </w:tc>
        <w:tc>
          <w:tcPr>
            <w:tcW w:w="4649" w:type="dxa"/>
            <w:tcBorders>
              <w:top w:val="nil"/>
              <w:left w:val="nil"/>
              <w:bottom w:val="single" w:sz="4" w:space="0" w:color="000000"/>
              <w:right w:val="single" w:sz="4" w:space="0" w:color="000000"/>
            </w:tcBorders>
            <w:shd w:val="clear" w:color="auto" w:fill="auto"/>
            <w:noWrap/>
            <w:vAlign w:val="bottom"/>
            <w:hideMark/>
          </w:tcPr>
          <w:p w14:paraId="7DD541C3" w14:textId="77777777" w:rsidR="003D0D18" w:rsidRPr="00E36B78" w:rsidRDefault="003D0D18" w:rsidP="00630E1B">
            <w:pPr>
              <w:rPr>
                <w:rFonts w:ascii="Calibri" w:hAnsi="Calibri" w:cs="Calibri"/>
                <w:color w:val="000000"/>
              </w:rPr>
            </w:pPr>
            <w:r w:rsidRPr="00E36B78">
              <w:rPr>
                <w:rFonts w:ascii="Calibri" w:hAnsi="Calibri" w:cs="Calibri"/>
                <w:color w:val="000000"/>
              </w:rPr>
              <w:t xml:space="preserve">odborné zkoušky </w:t>
            </w:r>
          </w:p>
        </w:tc>
        <w:tc>
          <w:tcPr>
            <w:tcW w:w="1971" w:type="dxa"/>
            <w:tcBorders>
              <w:top w:val="nil"/>
              <w:left w:val="nil"/>
              <w:bottom w:val="single" w:sz="4" w:space="0" w:color="000000"/>
              <w:right w:val="single" w:sz="4" w:space="0" w:color="000000"/>
            </w:tcBorders>
            <w:shd w:val="clear" w:color="auto" w:fill="auto"/>
            <w:noWrap/>
            <w:vAlign w:val="bottom"/>
            <w:hideMark/>
          </w:tcPr>
          <w:p w14:paraId="7948C302" w14:textId="77777777" w:rsidR="003D0D18" w:rsidRPr="00E36B78" w:rsidRDefault="003D0D18" w:rsidP="00630E1B">
            <w:pPr>
              <w:rPr>
                <w:rFonts w:ascii="Calibri" w:hAnsi="Calibri" w:cs="Calibri"/>
                <w:color w:val="000000"/>
              </w:rPr>
            </w:pPr>
            <w:r w:rsidRPr="00E36B78">
              <w:rPr>
                <w:rFonts w:ascii="Calibri" w:hAnsi="Calibri" w:cs="Calibri"/>
                <w:color w:val="000000"/>
              </w:rPr>
              <w:t>1 x za 3 roky</w:t>
            </w:r>
          </w:p>
        </w:tc>
        <w:tc>
          <w:tcPr>
            <w:tcW w:w="1568" w:type="dxa"/>
            <w:tcBorders>
              <w:top w:val="nil"/>
              <w:left w:val="nil"/>
              <w:bottom w:val="nil"/>
              <w:right w:val="single" w:sz="4" w:space="0" w:color="000000"/>
            </w:tcBorders>
            <w:shd w:val="clear" w:color="auto" w:fill="auto"/>
            <w:noWrap/>
            <w:vAlign w:val="bottom"/>
            <w:hideMark/>
          </w:tcPr>
          <w:p w14:paraId="776E1697" w14:textId="77777777" w:rsidR="003D0D18" w:rsidRPr="00E36B78" w:rsidRDefault="003D0D18" w:rsidP="00630E1B">
            <w:pPr>
              <w:rPr>
                <w:rFonts w:ascii="Calibri" w:hAnsi="Calibri" w:cs="Calibri"/>
              </w:rPr>
            </w:pPr>
            <w:r w:rsidRPr="00E36B78">
              <w:rPr>
                <w:rFonts w:ascii="Calibri" w:hAnsi="Calibri" w:cs="Calibri"/>
              </w:rPr>
              <w:t> </w:t>
            </w:r>
          </w:p>
        </w:tc>
      </w:tr>
      <w:tr w:rsidR="003D0D18" w:rsidRPr="00E36B78" w14:paraId="60056945" w14:textId="77777777" w:rsidTr="00630E1B">
        <w:trPr>
          <w:gridAfter w:val="1"/>
          <w:wAfter w:w="160" w:type="dxa"/>
          <w:trHeight w:val="300"/>
        </w:trPr>
        <w:tc>
          <w:tcPr>
            <w:tcW w:w="1720" w:type="dxa"/>
            <w:vMerge/>
            <w:tcBorders>
              <w:top w:val="nil"/>
              <w:left w:val="single" w:sz="8" w:space="0" w:color="000000"/>
              <w:bottom w:val="single" w:sz="8" w:space="0" w:color="000000"/>
              <w:right w:val="single" w:sz="4" w:space="0" w:color="000000"/>
            </w:tcBorders>
            <w:vAlign w:val="center"/>
            <w:hideMark/>
          </w:tcPr>
          <w:p w14:paraId="3374B826" w14:textId="77777777" w:rsidR="003D0D18" w:rsidRPr="00E36B78" w:rsidRDefault="003D0D18" w:rsidP="00630E1B">
            <w:pPr>
              <w:rPr>
                <w:rFonts w:ascii="Calibri" w:hAnsi="Calibri" w:cs="Calibri"/>
                <w:color w:val="000000"/>
              </w:rPr>
            </w:pPr>
          </w:p>
        </w:tc>
        <w:tc>
          <w:tcPr>
            <w:tcW w:w="4649" w:type="dxa"/>
            <w:tcBorders>
              <w:top w:val="nil"/>
              <w:left w:val="nil"/>
              <w:bottom w:val="single" w:sz="8" w:space="0" w:color="000000"/>
              <w:right w:val="single" w:sz="4" w:space="0" w:color="000000"/>
            </w:tcBorders>
            <w:shd w:val="clear" w:color="auto" w:fill="auto"/>
            <w:noWrap/>
            <w:vAlign w:val="bottom"/>
            <w:hideMark/>
          </w:tcPr>
          <w:p w14:paraId="1FC964EB" w14:textId="77777777" w:rsidR="003D0D18" w:rsidRPr="00E36B78" w:rsidRDefault="003D0D18" w:rsidP="00630E1B">
            <w:pPr>
              <w:rPr>
                <w:rFonts w:ascii="Calibri" w:hAnsi="Calibri" w:cs="Calibri"/>
                <w:color w:val="000000"/>
              </w:rPr>
            </w:pPr>
            <w:proofErr w:type="gramStart"/>
            <w:r w:rsidRPr="00E36B78">
              <w:rPr>
                <w:rFonts w:ascii="Calibri" w:hAnsi="Calibri" w:cs="Calibri"/>
                <w:color w:val="000000"/>
              </w:rPr>
              <w:t>24 hodinový</w:t>
            </w:r>
            <w:proofErr w:type="gramEnd"/>
            <w:r w:rsidRPr="00E36B78">
              <w:rPr>
                <w:rFonts w:ascii="Calibri" w:hAnsi="Calibri" w:cs="Calibri"/>
                <w:color w:val="000000"/>
              </w:rPr>
              <w:t xml:space="preserve"> dispečink - vyproštění osob z výtahu</w:t>
            </w:r>
          </w:p>
        </w:tc>
        <w:tc>
          <w:tcPr>
            <w:tcW w:w="1971" w:type="dxa"/>
            <w:tcBorders>
              <w:top w:val="nil"/>
              <w:left w:val="nil"/>
              <w:bottom w:val="single" w:sz="8" w:space="0" w:color="000000"/>
              <w:right w:val="single" w:sz="4" w:space="0" w:color="000000"/>
            </w:tcBorders>
            <w:shd w:val="clear" w:color="auto" w:fill="auto"/>
            <w:noWrap/>
            <w:vAlign w:val="bottom"/>
            <w:hideMark/>
          </w:tcPr>
          <w:p w14:paraId="0C31606B" w14:textId="77777777" w:rsidR="003D0D18" w:rsidRPr="00E36B78" w:rsidRDefault="003D0D18" w:rsidP="00630E1B">
            <w:pPr>
              <w:rPr>
                <w:rFonts w:ascii="Calibri" w:hAnsi="Calibri" w:cs="Calibri"/>
                <w:color w:val="000000"/>
              </w:rPr>
            </w:pPr>
            <w:r w:rsidRPr="00E36B78">
              <w:rPr>
                <w:rFonts w:ascii="Calibri" w:hAnsi="Calibri" w:cs="Calibri"/>
                <w:color w:val="000000"/>
              </w:rPr>
              <w:t>dle potřeby</w:t>
            </w:r>
          </w:p>
        </w:tc>
        <w:tc>
          <w:tcPr>
            <w:tcW w:w="1568" w:type="dxa"/>
            <w:tcBorders>
              <w:top w:val="nil"/>
              <w:left w:val="nil"/>
              <w:bottom w:val="single" w:sz="8" w:space="0" w:color="000000"/>
              <w:right w:val="single" w:sz="4" w:space="0" w:color="000000"/>
            </w:tcBorders>
            <w:shd w:val="clear" w:color="000000" w:fill="FFFFFF"/>
            <w:noWrap/>
            <w:vAlign w:val="bottom"/>
            <w:hideMark/>
          </w:tcPr>
          <w:p w14:paraId="5D4CA290" w14:textId="77777777" w:rsidR="003D0D18" w:rsidRPr="00E36B78" w:rsidRDefault="003D0D18" w:rsidP="00630E1B">
            <w:pPr>
              <w:rPr>
                <w:rFonts w:ascii="Calibri" w:hAnsi="Calibri" w:cs="Calibri"/>
              </w:rPr>
            </w:pPr>
            <w:r w:rsidRPr="00E36B78">
              <w:rPr>
                <w:rFonts w:ascii="Calibri" w:hAnsi="Calibri" w:cs="Calibri"/>
              </w:rPr>
              <w:t> </w:t>
            </w:r>
          </w:p>
        </w:tc>
      </w:tr>
      <w:tr w:rsidR="003D0D18" w:rsidRPr="00E36B78" w14:paraId="154DE9C3" w14:textId="77777777" w:rsidTr="00630E1B">
        <w:trPr>
          <w:gridAfter w:val="1"/>
          <w:wAfter w:w="160" w:type="dxa"/>
          <w:trHeight w:val="300"/>
        </w:trPr>
        <w:tc>
          <w:tcPr>
            <w:tcW w:w="1720" w:type="dxa"/>
            <w:tcBorders>
              <w:top w:val="nil"/>
              <w:left w:val="nil"/>
              <w:bottom w:val="nil"/>
              <w:right w:val="nil"/>
            </w:tcBorders>
            <w:shd w:val="clear" w:color="auto" w:fill="auto"/>
            <w:noWrap/>
            <w:vAlign w:val="center"/>
            <w:hideMark/>
          </w:tcPr>
          <w:p w14:paraId="4AA458AD" w14:textId="77777777" w:rsidR="003D0D18" w:rsidRPr="00E36B78" w:rsidRDefault="003D0D18" w:rsidP="00630E1B">
            <w:pPr>
              <w:rPr>
                <w:rFonts w:ascii="Calibri" w:hAnsi="Calibri" w:cs="Calibri"/>
                <w:color w:val="000000"/>
              </w:rPr>
            </w:pPr>
          </w:p>
        </w:tc>
        <w:tc>
          <w:tcPr>
            <w:tcW w:w="4649" w:type="dxa"/>
            <w:tcBorders>
              <w:top w:val="nil"/>
              <w:left w:val="nil"/>
              <w:bottom w:val="nil"/>
              <w:right w:val="nil"/>
            </w:tcBorders>
            <w:shd w:val="clear" w:color="auto" w:fill="auto"/>
            <w:noWrap/>
            <w:vAlign w:val="bottom"/>
            <w:hideMark/>
          </w:tcPr>
          <w:p w14:paraId="1DEAD22C" w14:textId="77777777" w:rsidR="003D0D18" w:rsidRPr="00E36B78" w:rsidRDefault="003D0D18" w:rsidP="00630E1B">
            <w:pPr>
              <w:jc w:val="center"/>
            </w:pPr>
          </w:p>
        </w:tc>
        <w:tc>
          <w:tcPr>
            <w:tcW w:w="1971" w:type="dxa"/>
            <w:tcBorders>
              <w:top w:val="nil"/>
              <w:left w:val="nil"/>
              <w:bottom w:val="nil"/>
              <w:right w:val="nil"/>
            </w:tcBorders>
            <w:shd w:val="clear" w:color="auto" w:fill="auto"/>
            <w:noWrap/>
            <w:vAlign w:val="bottom"/>
            <w:hideMark/>
          </w:tcPr>
          <w:p w14:paraId="548D95FC" w14:textId="77777777" w:rsidR="003D0D18" w:rsidRPr="00E36B78" w:rsidRDefault="003D0D18" w:rsidP="00630E1B"/>
        </w:tc>
        <w:tc>
          <w:tcPr>
            <w:tcW w:w="1568" w:type="dxa"/>
            <w:tcBorders>
              <w:top w:val="nil"/>
              <w:left w:val="nil"/>
              <w:bottom w:val="nil"/>
              <w:right w:val="nil"/>
            </w:tcBorders>
            <w:shd w:val="clear" w:color="000000" w:fill="FFFFFF"/>
            <w:noWrap/>
            <w:vAlign w:val="bottom"/>
            <w:hideMark/>
          </w:tcPr>
          <w:p w14:paraId="56BFC0A2" w14:textId="77777777" w:rsidR="003D0D18" w:rsidRPr="00E36B78" w:rsidRDefault="003D0D18" w:rsidP="00630E1B">
            <w:pPr>
              <w:rPr>
                <w:rFonts w:ascii="Calibri" w:hAnsi="Calibri" w:cs="Calibri"/>
              </w:rPr>
            </w:pPr>
            <w:r w:rsidRPr="00E36B78">
              <w:rPr>
                <w:rFonts w:ascii="Calibri" w:hAnsi="Calibri" w:cs="Calibri"/>
              </w:rPr>
              <w:t> </w:t>
            </w:r>
          </w:p>
        </w:tc>
      </w:tr>
      <w:tr w:rsidR="003D0D18" w:rsidRPr="00E36B78" w14:paraId="02F5C1DB" w14:textId="77777777" w:rsidTr="00630E1B">
        <w:trPr>
          <w:gridAfter w:val="1"/>
          <w:wAfter w:w="160" w:type="dxa"/>
          <w:trHeight w:val="1170"/>
        </w:trPr>
        <w:tc>
          <w:tcPr>
            <w:tcW w:w="1720" w:type="dxa"/>
            <w:tcBorders>
              <w:top w:val="single" w:sz="8" w:space="0" w:color="auto"/>
              <w:left w:val="single" w:sz="8" w:space="0" w:color="auto"/>
              <w:bottom w:val="single" w:sz="8" w:space="0" w:color="auto"/>
              <w:right w:val="single" w:sz="4" w:space="0" w:color="000000"/>
            </w:tcBorders>
            <w:shd w:val="clear" w:color="BFBFBF" w:fill="BFBFBF"/>
            <w:noWrap/>
            <w:vAlign w:val="center"/>
            <w:hideMark/>
          </w:tcPr>
          <w:p w14:paraId="690D8852" w14:textId="77777777" w:rsidR="003D0D18" w:rsidRPr="00E36B78" w:rsidRDefault="003D0D18" w:rsidP="00630E1B">
            <w:pPr>
              <w:jc w:val="center"/>
              <w:rPr>
                <w:rFonts w:ascii="Calibri" w:hAnsi="Calibri" w:cs="Calibri"/>
                <w:b/>
                <w:bCs/>
                <w:color w:val="000000"/>
              </w:rPr>
            </w:pPr>
            <w:r w:rsidRPr="00E36B78">
              <w:rPr>
                <w:rFonts w:ascii="Calibri" w:hAnsi="Calibri" w:cs="Calibri"/>
                <w:b/>
                <w:bCs/>
                <w:color w:val="000000"/>
              </w:rPr>
              <w:t>Činnost</w:t>
            </w:r>
          </w:p>
        </w:tc>
        <w:tc>
          <w:tcPr>
            <w:tcW w:w="6620" w:type="dxa"/>
            <w:gridSpan w:val="2"/>
            <w:tcBorders>
              <w:top w:val="single" w:sz="8" w:space="0" w:color="auto"/>
              <w:left w:val="nil"/>
              <w:bottom w:val="single" w:sz="8" w:space="0" w:color="auto"/>
              <w:right w:val="single" w:sz="4" w:space="0" w:color="000000"/>
            </w:tcBorders>
            <w:shd w:val="clear" w:color="BFBFBF" w:fill="BFBFBF"/>
            <w:noWrap/>
            <w:vAlign w:val="center"/>
            <w:hideMark/>
          </w:tcPr>
          <w:p w14:paraId="4733B19E" w14:textId="77777777" w:rsidR="003D0D18" w:rsidRPr="00E36B78" w:rsidRDefault="003D0D18" w:rsidP="00630E1B">
            <w:pPr>
              <w:jc w:val="center"/>
              <w:rPr>
                <w:rFonts w:ascii="Calibri" w:hAnsi="Calibri" w:cs="Calibri"/>
                <w:b/>
                <w:bCs/>
                <w:color w:val="000000"/>
              </w:rPr>
            </w:pPr>
            <w:r w:rsidRPr="00E36B78">
              <w:rPr>
                <w:rFonts w:ascii="Calibri" w:hAnsi="Calibri" w:cs="Calibri"/>
                <w:b/>
                <w:bCs/>
                <w:color w:val="000000"/>
              </w:rPr>
              <w:t>Popis služby</w:t>
            </w:r>
          </w:p>
        </w:tc>
        <w:tc>
          <w:tcPr>
            <w:tcW w:w="1568" w:type="dxa"/>
            <w:tcBorders>
              <w:top w:val="single" w:sz="8" w:space="0" w:color="auto"/>
              <w:left w:val="nil"/>
              <w:bottom w:val="single" w:sz="8" w:space="0" w:color="auto"/>
              <w:right w:val="single" w:sz="4" w:space="0" w:color="000000"/>
            </w:tcBorders>
            <w:shd w:val="clear" w:color="BFBFBF" w:fill="BFBFBF"/>
            <w:vAlign w:val="center"/>
            <w:hideMark/>
          </w:tcPr>
          <w:p w14:paraId="2531CF98" w14:textId="77777777" w:rsidR="003D0D18" w:rsidRPr="00E36B78" w:rsidRDefault="003D0D18" w:rsidP="00630E1B">
            <w:pPr>
              <w:jc w:val="center"/>
              <w:rPr>
                <w:rFonts w:ascii="Calibri" w:hAnsi="Calibri" w:cs="Calibri"/>
                <w:b/>
                <w:bCs/>
                <w:color w:val="000000"/>
              </w:rPr>
            </w:pPr>
            <w:r w:rsidRPr="00E36B78">
              <w:rPr>
                <w:rFonts w:ascii="Calibri" w:hAnsi="Calibri" w:cs="Calibri"/>
                <w:b/>
                <w:bCs/>
                <w:color w:val="000000"/>
              </w:rPr>
              <w:t>Sazba /hod.</w:t>
            </w:r>
            <w:r w:rsidRPr="00E36B78">
              <w:rPr>
                <w:rFonts w:ascii="Calibri" w:hAnsi="Calibri" w:cs="Calibri"/>
                <w:b/>
                <w:bCs/>
                <w:color w:val="000000"/>
              </w:rPr>
              <w:br/>
              <w:t>bez DPH</w:t>
            </w:r>
          </w:p>
        </w:tc>
      </w:tr>
      <w:tr w:rsidR="003D0D18" w:rsidRPr="00E36B78" w14:paraId="1D7E8194" w14:textId="77777777" w:rsidTr="00630E1B">
        <w:trPr>
          <w:gridAfter w:val="1"/>
          <w:wAfter w:w="160" w:type="dxa"/>
          <w:trHeight w:val="675"/>
        </w:trPr>
        <w:tc>
          <w:tcPr>
            <w:tcW w:w="1720" w:type="dxa"/>
            <w:vMerge w:val="restart"/>
            <w:tcBorders>
              <w:top w:val="nil"/>
              <w:left w:val="single" w:sz="8" w:space="0" w:color="000000"/>
              <w:bottom w:val="single" w:sz="8" w:space="0" w:color="000000"/>
              <w:right w:val="single" w:sz="4" w:space="0" w:color="000000"/>
            </w:tcBorders>
            <w:shd w:val="clear" w:color="auto" w:fill="auto"/>
            <w:vAlign w:val="center"/>
            <w:hideMark/>
          </w:tcPr>
          <w:p w14:paraId="291A948D" w14:textId="77777777" w:rsidR="003D0D18" w:rsidRPr="00E36B78" w:rsidRDefault="003D0D18" w:rsidP="00630E1B">
            <w:pPr>
              <w:jc w:val="center"/>
              <w:rPr>
                <w:rFonts w:ascii="Calibri" w:hAnsi="Calibri" w:cs="Calibri"/>
                <w:color w:val="000000"/>
              </w:rPr>
            </w:pPr>
            <w:r w:rsidRPr="00E36B78">
              <w:rPr>
                <w:rFonts w:ascii="Calibri" w:hAnsi="Calibri" w:cs="Calibri"/>
                <w:color w:val="000000"/>
              </w:rPr>
              <w:t>Mimozáruční opravy</w:t>
            </w:r>
          </w:p>
        </w:tc>
        <w:tc>
          <w:tcPr>
            <w:tcW w:w="6620" w:type="dxa"/>
            <w:gridSpan w:val="2"/>
            <w:tcBorders>
              <w:top w:val="nil"/>
              <w:left w:val="nil"/>
              <w:bottom w:val="single" w:sz="4" w:space="0" w:color="000000"/>
              <w:right w:val="single" w:sz="4" w:space="0" w:color="000000"/>
            </w:tcBorders>
            <w:shd w:val="clear" w:color="auto" w:fill="auto"/>
            <w:vAlign w:val="bottom"/>
            <w:hideMark/>
          </w:tcPr>
          <w:p w14:paraId="7BC19C38" w14:textId="77777777" w:rsidR="003D0D18" w:rsidRPr="00E36B78" w:rsidRDefault="003D0D18" w:rsidP="00630E1B">
            <w:pPr>
              <w:rPr>
                <w:rFonts w:ascii="Calibri" w:hAnsi="Calibri" w:cs="Calibri"/>
                <w:color w:val="000000"/>
              </w:rPr>
            </w:pPr>
            <w:r w:rsidRPr="00E36B78">
              <w:rPr>
                <w:rFonts w:ascii="Calibri" w:hAnsi="Calibri" w:cs="Calibri"/>
                <w:color w:val="000000"/>
              </w:rPr>
              <w:t>opravy způsobené nevhodným zacházení</w:t>
            </w:r>
            <w:r>
              <w:rPr>
                <w:rFonts w:ascii="Calibri" w:hAnsi="Calibri" w:cs="Calibri"/>
                <w:color w:val="000000"/>
              </w:rPr>
              <w:t>m</w:t>
            </w:r>
            <w:r w:rsidRPr="00E36B78">
              <w:rPr>
                <w:rFonts w:ascii="Calibri" w:hAnsi="Calibri" w:cs="Calibri"/>
                <w:color w:val="000000"/>
              </w:rPr>
              <w:t>, vandalismem, živlem</w:t>
            </w:r>
            <w:r>
              <w:rPr>
                <w:rFonts w:ascii="Calibri" w:hAnsi="Calibri" w:cs="Calibri"/>
                <w:color w:val="000000"/>
              </w:rPr>
              <w:t xml:space="preserve"> realizované </w:t>
            </w:r>
            <w:r w:rsidRPr="00E36B78">
              <w:rPr>
                <w:rFonts w:ascii="Calibri" w:hAnsi="Calibri" w:cs="Calibri"/>
                <w:color w:val="000000"/>
              </w:rPr>
              <w:t xml:space="preserve">v pracovní dny od 7:00 </w:t>
            </w:r>
            <w:r>
              <w:rPr>
                <w:rFonts w:ascii="Calibri" w:hAnsi="Calibri" w:cs="Calibri"/>
                <w:color w:val="000000"/>
              </w:rPr>
              <w:t>do</w:t>
            </w:r>
            <w:r w:rsidRPr="00E36B78">
              <w:rPr>
                <w:rFonts w:ascii="Calibri" w:hAnsi="Calibri" w:cs="Calibri"/>
                <w:color w:val="000000"/>
              </w:rPr>
              <w:t xml:space="preserve"> 16:00 hod. </w:t>
            </w:r>
          </w:p>
        </w:tc>
        <w:tc>
          <w:tcPr>
            <w:tcW w:w="1568" w:type="dxa"/>
            <w:tcBorders>
              <w:top w:val="nil"/>
              <w:left w:val="nil"/>
              <w:bottom w:val="single" w:sz="4" w:space="0" w:color="000000"/>
              <w:right w:val="single" w:sz="4" w:space="0" w:color="000000"/>
            </w:tcBorders>
            <w:shd w:val="clear" w:color="000000" w:fill="B4C6E7"/>
            <w:noWrap/>
            <w:vAlign w:val="bottom"/>
            <w:hideMark/>
          </w:tcPr>
          <w:p w14:paraId="4D930DA0" w14:textId="77777777" w:rsidR="003D0D18" w:rsidRPr="00E36B78" w:rsidRDefault="003D0D18" w:rsidP="00630E1B">
            <w:pPr>
              <w:jc w:val="right"/>
              <w:rPr>
                <w:rFonts w:ascii="Calibri" w:hAnsi="Calibri" w:cs="Calibri"/>
              </w:rPr>
            </w:pPr>
            <w:r>
              <w:rPr>
                <w:rFonts w:ascii="Calibri" w:hAnsi="Calibri" w:cs="Calibri"/>
              </w:rPr>
              <w:t>800</w:t>
            </w:r>
            <w:r w:rsidRPr="00E36B78">
              <w:rPr>
                <w:rFonts w:ascii="Calibri" w:hAnsi="Calibri" w:cs="Calibri"/>
              </w:rPr>
              <w:t>,00</w:t>
            </w:r>
          </w:p>
        </w:tc>
      </w:tr>
      <w:tr w:rsidR="003D0D18" w:rsidRPr="00E36B78" w14:paraId="723CE543" w14:textId="77777777" w:rsidTr="00630E1B">
        <w:trPr>
          <w:gridAfter w:val="1"/>
          <w:wAfter w:w="160" w:type="dxa"/>
          <w:trHeight w:val="300"/>
        </w:trPr>
        <w:tc>
          <w:tcPr>
            <w:tcW w:w="1720" w:type="dxa"/>
            <w:vMerge/>
            <w:tcBorders>
              <w:top w:val="nil"/>
              <w:left w:val="single" w:sz="8" w:space="0" w:color="000000"/>
              <w:bottom w:val="single" w:sz="8" w:space="0" w:color="000000"/>
              <w:right w:val="single" w:sz="4" w:space="0" w:color="000000"/>
            </w:tcBorders>
            <w:vAlign w:val="center"/>
            <w:hideMark/>
          </w:tcPr>
          <w:p w14:paraId="193DC510" w14:textId="77777777" w:rsidR="003D0D18" w:rsidRPr="00E36B78" w:rsidRDefault="003D0D18" w:rsidP="00630E1B">
            <w:pPr>
              <w:rPr>
                <w:rFonts w:ascii="Calibri" w:hAnsi="Calibri" w:cs="Calibri"/>
                <w:color w:val="000000"/>
              </w:rPr>
            </w:pPr>
          </w:p>
        </w:tc>
        <w:tc>
          <w:tcPr>
            <w:tcW w:w="6620" w:type="dxa"/>
            <w:gridSpan w:val="2"/>
            <w:tcBorders>
              <w:top w:val="single" w:sz="4" w:space="0" w:color="000000"/>
              <w:left w:val="nil"/>
              <w:bottom w:val="single" w:sz="8" w:space="0" w:color="000000"/>
              <w:right w:val="single" w:sz="4" w:space="0" w:color="000000"/>
            </w:tcBorders>
            <w:shd w:val="clear" w:color="auto" w:fill="auto"/>
            <w:vAlign w:val="bottom"/>
            <w:hideMark/>
          </w:tcPr>
          <w:p w14:paraId="71BDB66D" w14:textId="77777777" w:rsidR="003D0D18" w:rsidRPr="00E36B78" w:rsidRDefault="003D0D18" w:rsidP="00630E1B">
            <w:pPr>
              <w:rPr>
                <w:rFonts w:ascii="Calibri" w:hAnsi="Calibri" w:cs="Calibri"/>
                <w:color w:val="000000"/>
              </w:rPr>
            </w:pPr>
            <w:r w:rsidRPr="00E36B78">
              <w:rPr>
                <w:rFonts w:ascii="Calibri" w:hAnsi="Calibri" w:cs="Calibri"/>
                <w:color w:val="000000"/>
              </w:rPr>
              <w:t>opravy způsobené nevhodným zacházení</w:t>
            </w:r>
            <w:r>
              <w:rPr>
                <w:rFonts w:ascii="Calibri" w:hAnsi="Calibri" w:cs="Calibri"/>
                <w:color w:val="000000"/>
              </w:rPr>
              <w:t>m</w:t>
            </w:r>
            <w:r w:rsidRPr="00E36B78">
              <w:rPr>
                <w:rFonts w:ascii="Calibri" w:hAnsi="Calibri" w:cs="Calibri"/>
                <w:color w:val="000000"/>
              </w:rPr>
              <w:t>, vandalismem, živlem</w:t>
            </w:r>
            <w:r>
              <w:rPr>
                <w:rFonts w:ascii="Calibri" w:hAnsi="Calibri" w:cs="Calibri"/>
                <w:color w:val="000000"/>
              </w:rPr>
              <w:t xml:space="preserve"> realizované </w:t>
            </w:r>
            <w:r w:rsidRPr="00E36B78">
              <w:rPr>
                <w:rFonts w:ascii="Calibri" w:hAnsi="Calibri" w:cs="Calibri"/>
                <w:color w:val="000000"/>
              </w:rPr>
              <w:t xml:space="preserve">v pracovní dny od 16:00 </w:t>
            </w:r>
            <w:r>
              <w:rPr>
                <w:rFonts w:ascii="Calibri" w:hAnsi="Calibri" w:cs="Calibri"/>
                <w:color w:val="000000"/>
              </w:rPr>
              <w:t>do</w:t>
            </w:r>
            <w:r w:rsidRPr="00E36B78">
              <w:rPr>
                <w:rFonts w:ascii="Calibri" w:hAnsi="Calibri" w:cs="Calibri"/>
                <w:color w:val="000000"/>
              </w:rPr>
              <w:t xml:space="preserve"> 7:00 hod.</w:t>
            </w:r>
            <w:r>
              <w:rPr>
                <w:rFonts w:ascii="Calibri" w:hAnsi="Calibri" w:cs="Calibri"/>
                <w:color w:val="000000"/>
              </w:rPr>
              <w:t>)</w:t>
            </w:r>
            <w:r w:rsidRPr="00E36B78">
              <w:rPr>
                <w:rFonts w:ascii="Calibri" w:hAnsi="Calibri" w:cs="Calibri"/>
                <w:color w:val="000000"/>
              </w:rPr>
              <w:t xml:space="preserve"> </w:t>
            </w:r>
          </w:p>
        </w:tc>
        <w:tc>
          <w:tcPr>
            <w:tcW w:w="1568" w:type="dxa"/>
            <w:tcBorders>
              <w:top w:val="nil"/>
              <w:left w:val="nil"/>
              <w:bottom w:val="single" w:sz="8" w:space="0" w:color="000000"/>
              <w:right w:val="single" w:sz="4" w:space="0" w:color="000000"/>
            </w:tcBorders>
            <w:shd w:val="clear" w:color="000000" w:fill="B4C6E7"/>
            <w:noWrap/>
            <w:vAlign w:val="bottom"/>
            <w:hideMark/>
          </w:tcPr>
          <w:p w14:paraId="160C559B" w14:textId="77777777" w:rsidR="003D0D18" w:rsidRPr="00E36B78" w:rsidRDefault="003D0D18" w:rsidP="00630E1B">
            <w:pPr>
              <w:jc w:val="right"/>
              <w:rPr>
                <w:rFonts w:ascii="Calibri" w:hAnsi="Calibri" w:cs="Calibri"/>
              </w:rPr>
            </w:pPr>
            <w:r>
              <w:rPr>
                <w:rFonts w:ascii="Calibri" w:hAnsi="Calibri" w:cs="Calibri"/>
              </w:rPr>
              <w:t>800</w:t>
            </w:r>
            <w:r w:rsidRPr="00E36B78">
              <w:rPr>
                <w:rFonts w:ascii="Calibri" w:hAnsi="Calibri" w:cs="Calibri"/>
              </w:rPr>
              <w:t>,</w:t>
            </w:r>
            <w:r>
              <w:rPr>
                <w:rFonts w:ascii="Calibri" w:hAnsi="Calibri" w:cs="Calibri"/>
              </w:rPr>
              <w:t>0</w:t>
            </w:r>
            <w:r w:rsidRPr="00E36B78">
              <w:rPr>
                <w:rFonts w:ascii="Calibri" w:hAnsi="Calibri" w:cs="Calibri"/>
              </w:rPr>
              <w:t>0</w:t>
            </w:r>
          </w:p>
        </w:tc>
      </w:tr>
      <w:tr w:rsidR="003D0D18" w:rsidRPr="00E36B78" w14:paraId="1FC666F4" w14:textId="77777777" w:rsidTr="00630E1B">
        <w:trPr>
          <w:trHeight w:val="300"/>
        </w:trPr>
        <w:tc>
          <w:tcPr>
            <w:tcW w:w="1720" w:type="dxa"/>
            <w:tcBorders>
              <w:top w:val="nil"/>
              <w:left w:val="nil"/>
              <w:bottom w:val="nil"/>
              <w:right w:val="nil"/>
            </w:tcBorders>
            <w:shd w:val="clear" w:color="auto" w:fill="auto"/>
            <w:noWrap/>
            <w:vAlign w:val="bottom"/>
            <w:hideMark/>
          </w:tcPr>
          <w:p w14:paraId="25341FE5" w14:textId="77777777" w:rsidR="003D0D18" w:rsidRPr="00E36B78" w:rsidRDefault="003D0D18" w:rsidP="00630E1B">
            <w:pPr>
              <w:jc w:val="right"/>
              <w:rPr>
                <w:rFonts w:ascii="Calibri" w:hAnsi="Calibri" w:cs="Calibri"/>
                <w:color w:val="000000"/>
              </w:rPr>
            </w:pPr>
          </w:p>
        </w:tc>
        <w:tc>
          <w:tcPr>
            <w:tcW w:w="4649" w:type="dxa"/>
            <w:tcBorders>
              <w:top w:val="nil"/>
              <w:left w:val="nil"/>
              <w:bottom w:val="nil"/>
              <w:right w:val="nil"/>
            </w:tcBorders>
            <w:shd w:val="clear" w:color="auto" w:fill="auto"/>
            <w:noWrap/>
            <w:vAlign w:val="bottom"/>
            <w:hideMark/>
          </w:tcPr>
          <w:p w14:paraId="5BB8650A" w14:textId="77777777" w:rsidR="003D0D18" w:rsidRPr="00E36B78" w:rsidRDefault="003D0D18" w:rsidP="00630E1B"/>
        </w:tc>
        <w:tc>
          <w:tcPr>
            <w:tcW w:w="1971" w:type="dxa"/>
            <w:tcBorders>
              <w:top w:val="nil"/>
              <w:left w:val="nil"/>
              <w:bottom w:val="nil"/>
              <w:right w:val="nil"/>
            </w:tcBorders>
            <w:shd w:val="clear" w:color="auto" w:fill="auto"/>
            <w:noWrap/>
            <w:vAlign w:val="bottom"/>
            <w:hideMark/>
          </w:tcPr>
          <w:p w14:paraId="4C090A19" w14:textId="77777777" w:rsidR="003D0D18" w:rsidRPr="00E36B78" w:rsidRDefault="003D0D18" w:rsidP="00630E1B"/>
        </w:tc>
        <w:tc>
          <w:tcPr>
            <w:tcW w:w="1568" w:type="dxa"/>
            <w:tcBorders>
              <w:top w:val="nil"/>
              <w:left w:val="nil"/>
              <w:bottom w:val="nil"/>
              <w:right w:val="nil"/>
            </w:tcBorders>
            <w:shd w:val="clear" w:color="auto" w:fill="auto"/>
            <w:noWrap/>
            <w:vAlign w:val="bottom"/>
            <w:hideMark/>
          </w:tcPr>
          <w:p w14:paraId="11D53647" w14:textId="77777777" w:rsidR="003D0D18" w:rsidRPr="00E36B78" w:rsidRDefault="003D0D18" w:rsidP="00630E1B"/>
        </w:tc>
        <w:tc>
          <w:tcPr>
            <w:tcW w:w="160" w:type="dxa"/>
            <w:tcBorders>
              <w:top w:val="nil"/>
              <w:left w:val="nil"/>
              <w:bottom w:val="nil"/>
              <w:right w:val="nil"/>
            </w:tcBorders>
            <w:shd w:val="clear" w:color="auto" w:fill="auto"/>
            <w:noWrap/>
            <w:vAlign w:val="bottom"/>
            <w:hideMark/>
          </w:tcPr>
          <w:p w14:paraId="3B90096D" w14:textId="77777777" w:rsidR="003D0D18" w:rsidRPr="00E36B78" w:rsidRDefault="003D0D18" w:rsidP="00630E1B">
            <w:pPr>
              <w:jc w:val="right"/>
            </w:pPr>
          </w:p>
        </w:tc>
      </w:tr>
    </w:tbl>
    <w:p w14:paraId="196855A4" w14:textId="77777777" w:rsidR="003D0D18" w:rsidRDefault="003D0D18" w:rsidP="003D0D18">
      <w:pPr>
        <w:pStyle w:val="Normlnweb"/>
        <w:spacing w:before="0" w:after="120"/>
        <w:jc w:val="both"/>
        <w:rPr>
          <w:rFonts w:asciiTheme="minorHAnsi" w:hAnsiTheme="minorHAnsi" w:cstheme="minorHAnsi"/>
          <w:sz w:val="20"/>
          <w:szCs w:val="20"/>
        </w:rPr>
      </w:pPr>
    </w:p>
    <w:p w14:paraId="52AA347E" w14:textId="77777777" w:rsidR="003D0D18" w:rsidRDefault="003D0D18" w:rsidP="003D0D18">
      <w:pPr>
        <w:pStyle w:val="Normlnweb"/>
        <w:spacing w:before="0" w:after="120"/>
        <w:jc w:val="both"/>
        <w:rPr>
          <w:rFonts w:asciiTheme="minorHAnsi" w:hAnsiTheme="minorHAnsi" w:cstheme="minorHAnsi"/>
          <w:sz w:val="20"/>
          <w:szCs w:val="20"/>
        </w:rPr>
      </w:pPr>
    </w:p>
    <w:p w14:paraId="66AC9D4A" w14:textId="77777777" w:rsidR="003D0D18" w:rsidRDefault="003D0D18" w:rsidP="003D0D18">
      <w:pPr>
        <w:pStyle w:val="Normlnweb"/>
        <w:spacing w:before="0" w:after="120"/>
        <w:jc w:val="both"/>
        <w:rPr>
          <w:rFonts w:asciiTheme="minorHAnsi" w:hAnsiTheme="minorHAnsi" w:cstheme="minorHAnsi"/>
          <w:sz w:val="20"/>
          <w:szCs w:val="20"/>
        </w:rPr>
      </w:pPr>
    </w:p>
    <w:p w14:paraId="071AFFB8" w14:textId="77777777" w:rsidR="003D0D18" w:rsidRPr="00A505F4" w:rsidRDefault="003D0D18" w:rsidP="003D0D18">
      <w:pPr>
        <w:pStyle w:val="Normlnweb"/>
        <w:spacing w:before="0" w:after="120"/>
        <w:jc w:val="both"/>
        <w:rPr>
          <w:rFonts w:asciiTheme="minorHAnsi" w:hAnsiTheme="minorHAnsi" w:cstheme="minorHAnsi"/>
          <w:sz w:val="22"/>
          <w:szCs w:val="22"/>
        </w:rPr>
      </w:pPr>
      <w:r w:rsidRPr="00A505F4">
        <w:rPr>
          <w:rFonts w:asciiTheme="minorHAnsi" w:hAnsiTheme="minorHAnsi" w:cstheme="minorHAnsi"/>
          <w:sz w:val="22"/>
          <w:szCs w:val="22"/>
        </w:rPr>
        <w:t>Objednatel:</w:t>
      </w:r>
      <w:r w:rsidRPr="00A505F4">
        <w:rPr>
          <w:rFonts w:asciiTheme="minorHAnsi" w:hAnsiTheme="minorHAnsi" w:cstheme="minorHAnsi"/>
          <w:sz w:val="22"/>
          <w:szCs w:val="22"/>
        </w:rPr>
        <w:tab/>
      </w:r>
      <w:r w:rsidRPr="00A505F4">
        <w:rPr>
          <w:rFonts w:asciiTheme="minorHAnsi" w:hAnsiTheme="minorHAnsi" w:cstheme="minorHAnsi"/>
          <w:sz w:val="22"/>
          <w:szCs w:val="22"/>
        </w:rPr>
        <w:tab/>
      </w:r>
      <w:r w:rsidRPr="00A505F4">
        <w:rPr>
          <w:rFonts w:asciiTheme="minorHAnsi" w:hAnsiTheme="minorHAnsi" w:cstheme="minorHAnsi"/>
          <w:sz w:val="22"/>
          <w:szCs w:val="22"/>
        </w:rPr>
        <w:tab/>
      </w:r>
      <w:r w:rsidRPr="00A505F4">
        <w:rPr>
          <w:rFonts w:asciiTheme="minorHAnsi" w:hAnsiTheme="minorHAnsi" w:cstheme="minorHAnsi"/>
          <w:sz w:val="22"/>
          <w:szCs w:val="22"/>
        </w:rPr>
        <w:tab/>
      </w:r>
      <w:r w:rsidRPr="00A505F4">
        <w:rPr>
          <w:rFonts w:asciiTheme="minorHAnsi" w:hAnsiTheme="minorHAnsi" w:cstheme="minorHAnsi"/>
          <w:sz w:val="22"/>
          <w:szCs w:val="22"/>
        </w:rPr>
        <w:tab/>
      </w:r>
      <w:r w:rsidRPr="00A505F4">
        <w:rPr>
          <w:rFonts w:asciiTheme="minorHAnsi" w:hAnsiTheme="minorHAnsi" w:cstheme="minorHAnsi"/>
          <w:sz w:val="22"/>
          <w:szCs w:val="22"/>
        </w:rPr>
        <w:tab/>
      </w:r>
      <w:r w:rsidRPr="00A505F4">
        <w:rPr>
          <w:rFonts w:asciiTheme="minorHAnsi" w:hAnsiTheme="minorHAnsi" w:cstheme="minorHAnsi"/>
          <w:sz w:val="22"/>
          <w:szCs w:val="22"/>
        </w:rPr>
        <w:tab/>
        <w:t>Zhotovitel:</w:t>
      </w:r>
    </w:p>
    <w:p w14:paraId="31D0F589" w14:textId="77777777" w:rsidR="003D0D18" w:rsidRPr="00A505F4" w:rsidRDefault="003D0D18" w:rsidP="003D0D18">
      <w:pPr>
        <w:spacing w:after="120"/>
        <w:contextualSpacing/>
        <w:rPr>
          <w:rFonts w:cstheme="minorHAnsi"/>
          <w:b/>
        </w:rPr>
      </w:pPr>
      <w:r w:rsidRPr="00A505F4">
        <w:rPr>
          <w:rFonts w:cstheme="minorHAnsi"/>
          <w:b/>
        </w:rPr>
        <w:t xml:space="preserve">Všeobecná zdravotní pojišťovna </w:t>
      </w:r>
      <w:r w:rsidRPr="00A505F4">
        <w:rPr>
          <w:rFonts w:cstheme="minorHAnsi"/>
          <w:b/>
        </w:rPr>
        <w:tab/>
      </w:r>
      <w:r w:rsidRPr="00A505F4">
        <w:rPr>
          <w:rFonts w:cstheme="minorHAnsi"/>
          <w:b/>
        </w:rPr>
        <w:tab/>
      </w:r>
      <w:r w:rsidRPr="00A505F4">
        <w:rPr>
          <w:rFonts w:cstheme="minorHAnsi"/>
          <w:b/>
        </w:rPr>
        <w:tab/>
      </w:r>
      <w:r w:rsidRPr="00A505F4">
        <w:rPr>
          <w:rFonts w:cstheme="minorHAnsi"/>
          <w:b/>
        </w:rPr>
        <w:tab/>
      </w:r>
      <w:proofErr w:type="gramStart"/>
      <w:r w:rsidRPr="00A505F4">
        <w:rPr>
          <w:rFonts w:cstheme="minorHAnsi"/>
          <w:b/>
        </w:rPr>
        <w:t>VYMYSLICKY - VÝTAHY</w:t>
      </w:r>
      <w:proofErr w:type="gramEnd"/>
      <w:r w:rsidRPr="00A505F4">
        <w:rPr>
          <w:rFonts w:cstheme="minorHAnsi"/>
          <w:b/>
        </w:rPr>
        <w:t xml:space="preserve"> spol. s.r.o</w:t>
      </w:r>
      <w:r w:rsidRPr="00A505F4">
        <w:rPr>
          <w:rFonts w:cstheme="minorHAnsi"/>
          <w:b/>
          <w:bCs/>
        </w:rPr>
        <w:t>.</w:t>
      </w:r>
    </w:p>
    <w:p w14:paraId="38684B62" w14:textId="77777777" w:rsidR="003D0D18" w:rsidRPr="00A505F4" w:rsidRDefault="003D0D18" w:rsidP="003D0D18">
      <w:pPr>
        <w:tabs>
          <w:tab w:val="left" w:pos="5370"/>
        </w:tabs>
        <w:ind w:firstLine="51"/>
        <w:rPr>
          <w:rFonts w:cstheme="minorHAnsi"/>
          <w:b/>
        </w:rPr>
      </w:pPr>
      <w:r>
        <w:rPr>
          <w:rFonts w:cstheme="minorHAnsi"/>
          <w:b/>
        </w:rPr>
        <w:t xml:space="preserve">           </w:t>
      </w:r>
      <w:r w:rsidRPr="00A505F4">
        <w:rPr>
          <w:rFonts w:cstheme="minorHAnsi"/>
          <w:b/>
        </w:rPr>
        <w:t>České republiky</w:t>
      </w:r>
      <w:r w:rsidRPr="00A505F4">
        <w:rPr>
          <w:rFonts w:cstheme="minorHAnsi"/>
          <w:b/>
        </w:rPr>
        <w:tab/>
      </w:r>
      <w:r w:rsidRPr="00A505F4">
        <w:rPr>
          <w:rFonts w:cstheme="minorHAnsi"/>
          <w:b/>
        </w:rPr>
        <w:tab/>
      </w:r>
      <w:r w:rsidRPr="00A505F4">
        <w:rPr>
          <w:rFonts w:cstheme="minorHAnsi"/>
          <w:b/>
        </w:rPr>
        <w:tab/>
      </w:r>
    </w:p>
    <w:p w14:paraId="1420B470" w14:textId="77777777" w:rsidR="003D0D18" w:rsidRPr="00A505F4" w:rsidRDefault="003D0D18" w:rsidP="003D0D18">
      <w:pPr>
        <w:spacing w:after="720"/>
        <w:contextualSpacing/>
        <w:rPr>
          <w:rFonts w:cstheme="minorHAnsi"/>
        </w:rPr>
      </w:pPr>
    </w:p>
    <w:p w14:paraId="45B6EB41" w14:textId="77777777" w:rsidR="003D0D18" w:rsidRPr="00A505F4" w:rsidRDefault="003D0D18" w:rsidP="003D0D18">
      <w:pPr>
        <w:spacing w:after="720"/>
        <w:contextualSpacing/>
        <w:rPr>
          <w:rFonts w:cstheme="minorHAnsi"/>
        </w:rPr>
      </w:pPr>
    </w:p>
    <w:p w14:paraId="156BE9CB" w14:textId="77777777" w:rsidR="003D0D18" w:rsidRPr="00A505F4" w:rsidRDefault="003D0D18" w:rsidP="003D0D18">
      <w:pPr>
        <w:spacing w:after="720"/>
        <w:contextualSpacing/>
        <w:rPr>
          <w:rFonts w:cstheme="minorHAnsi"/>
        </w:rPr>
      </w:pPr>
    </w:p>
    <w:p w14:paraId="67F4C7AB" w14:textId="77777777" w:rsidR="003D0D18" w:rsidRPr="00A505F4" w:rsidRDefault="003D0D18" w:rsidP="003D0D18">
      <w:pPr>
        <w:spacing w:after="720"/>
        <w:contextualSpacing/>
        <w:rPr>
          <w:rFonts w:cstheme="minorHAnsi"/>
        </w:rPr>
      </w:pPr>
    </w:p>
    <w:p w14:paraId="349CCA6E" w14:textId="77777777" w:rsidR="003D0D18" w:rsidRPr="00A505F4" w:rsidRDefault="003D0D18" w:rsidP="003D0D18">
      <w:pPr>
        <w:spacing w:after="720"/>
        <w:contextualSpacing/>
        <w:rPr>
          <w:rFonts w:cstheme="minorHAnsi"/>
        </w:rPr>
      </w:pPr>
    </w:p>
    <w:p w14:paraId="7E0EB998" w14:textId="77777777" w:rsidR="003D0D18" w:rsidRPr="00A505F4" w:rsidRDefault="003D0D18" w:rsidP="003D0D18">
      <w:pPr>
        <w:rPr>
          <w:rFonts w:cstheme="minorHAnsi"/>
        </w:rPr>
      </w:pPr>
      <w:r w:rsidRPr="00A505F4">
        <w:rPr>
          <w:rFonts w:cstheme="minorHAnsi"/>
        </w:rPr>
        <w:t>_____________________________</w:t>
      </w:r>
      <w:r w:rsidRPr="00A505F4">
        <w:rPr>
          <w:rFonts w:cstheme="minorHAnsi"/>
        </w:rPr>
        <w:tab/>
      </w:r>
      <w:r w:rsidRPr="00A505F4">
        <w:rPr>
          <w:rFonts w:cstheme="minorHAnsi"/>
        </w:rPr>
        <w:tab/>
      </w:r>
      <w:r w:rsidRPr="00A505F4">
        <w:rPr>
          <w:rFonts w:cstheme="minorHAnsi"/>
        </w:rPr>
        <w:tab/>
      </w:r>
      <w:r w:rsidRPr="00A505F4">
        <w:rPr>
          <w:rFonts w:cstheme="minorHAnsi"/>
        </w:rPr>
        <w:tab/>
        <w:t>__________________________</w:t>
      </w:r>
    </w:p>
    <w:p w14:paraId="15F3020B" w14:textId="77777777" w:rsidR="003D0D18" w:rsidRPr="00A505F4" w:rsidRDefault="003D0D18" w:rsidP="003D0D18">
      <w:pPr>
        <w:ind w:firstLine="709"/>
        <w:rPr>
          <w:rFonts w:cstheme="minorHAnsi"/>
          <w:bCs/>
        </w:rPr>
      </w:pPr>
      <w:r w:rsidRPr="00A505F4">
        <w:rPr>
          <w:rFonts w:cstheme="minorHAnsi"/>
        </w:rPr>
        <w:t>Ing. Marek Cvrček, LL.M.</w:t>
      </w:r>
      <w:r w:rsidRPr="00A505F4">
        <w:rPr>
          <w:rFonts w:cstheme="minorHAnsi"/>
        </w:rPr>
        <w:tab/>
      </w:r>
      <w:r w:rsidRPr="00A505F4">
        <w:rPr>
          <w:rFonts w:cstheme="minorHAnsi"/>
        </w:rPr>
        <w:tab/>
      </w:r>
      <w:r w:rsidRPr="00A505F4">
        <w:rPr>
          <w:rFonts w:cstheme="minorHAnsi"/>
        </w:rPr>
        <w:tab/>
      </w:r>
      <w:r w:rsidRPr="00A505F4">
        <w:rPr>
          <w:rFonts w:cstheme="minorHAnsi"/>
        </w:rPr>
        <w:tab/>
      </w:r>
      <w:r w:rsidRPr="00A505F4">
        <w:rPr>
          <w:rFonts w:cstheme="minorHAnsi"/>
        </w:rPr>
        <w:tab/>
      </w:r>
      <w:r w:rsidRPr="00A505F4">
        <w:rPr>
          <w:rFonts w:cstheme="minorHAnsi"/>
          <w:bCs/>
        </w:rPr>
        <w:t>Jiří Bednařík</w:t>
      </w:r>
    </w:p>
    <w:p w14:paraId="26A2235C" w14:textId="59E0D3A4" w:rsidR="003D0D18" w:rsidRPr="00A505F4" w:rsidRDefault="003D0D18" w:rsidP="003D0D18">
      <w:pPr>
        <w:rPr>
          <w:rFonts w:cstheme="minorHAnsi"/>
          <w:bCs/>
        </w:rPr>
      </w:pPr>
      <w:r w:rsidRPr="00A505F4">
        <w:rPr>
          <w:rFonts w:cstheme="minorHAnsi"/>
          <w:bCs/>
        </w:rPr>
        <w:t xml:space="preserve">       ekonomický náměstek ředitele</w:t>
      </w:r>
      <w:r w:rsidRPr="00A505F4">
        <w:rPr>
          <w:rFonts w:cstheme="minorHAnsi"/>
          <w:bCs/>
        </w:rPr>
        <w:tab/>
        <w:t xml:space="preserve">     </w:t>
      </w:r>
      <w:r w:rsidRPr="00A505F4">
        <w:rPr>
          <w:rFonts w:cstheme="minorHAnsi"/>
          <w:bCs/>
        </w:rPr>
        <w:tab/>
      </w:r>
      <w:r w:rsidRPr="00A505F4">
        <w:rPr>
          <w:rFonts w:cstheme="minorHAnsi"/>
          <w:bCs/>
        </w:rPr>
        <w:tab/>
      </w:r>
      <w:r w:rsidRPr="00A505F4">
        <w:rPr>
          <w:rFonts w:cstheme="minorHAnsi"/>
          <w:bCs/>
        </w:rPr>
        <w:tab/>
      </w:r>
      <w:r w:rsidRPr="00A505F4">
        <w:rPr>
          <w:rFonts w:cstheme="minorHAnsi"/>
          <w:bCs/>
        </w:rPr>
        <w:tab/>
      </w:r>
      <w:r>
        <w:rPr>
          <w:rFonts w:cstheme="minorHAnsi"/>
          <w:bCs/>
        </w:rPr>
        <w:t xml:space="preserve">            </w:t>
      </w:r>
      <w:r w:rsidRPr="00A505F4">
        <w:rPr>
          <w:rFonts w:cstheme="minorHAnsi"/>
          <w:bCs/>
        </w:rPr>
        <w:t xml:space="preserve">    jednatel</w:t>
      </w:r>
    </w:p>
    <w:p w14:paraId="35333F36" w14:textId="77777777" w:rsidR="003D0D18" w:rsidRPr="00A505F4" w:rsidRDefault="003D0D18" w:rsidP="003D0D18">
      <w:pPr>
        <w:pStyle w:val="Normlnweb"/>
        <w:spacing w:before="0" w:after="120"/>
        <w:jc w:val="both"/>
        <w:rPr>
          <w:rFonts w:asciiTheme="minorHAnsi" w:hAnsiTheme="minorHAnsi" w:cstheme="minorHAnsi"/>
          <w:sz w:val="22"/>
          <w:szCs w:val="22"/>
        </w:rPr>
      </w:pPr>
    </w:p>
    <w:p w14:paraId="0A0CDCB4" w14:textId="77777777" w:rsidR="003D0D18" w:rsidRDefault="003D0D18" w:rsidP="003D0D18">
      <w:pPr>
        <w:suppressAutoHyphens/>
        <w:spacing w:after="120"/>
        <w:jc w:val="both"/>
      </w:pPr>
    </w:p>
    <w:p w14:paraId="731D1CBD" w14:textId="77777777" w:rsidR="00B2783E" w:rsidRPr="004F1A7E" w:rsidRDefault="00B2783E" w:rsidP="00400C8E">
      <w:pPr>
        <w:rPr>
          <w:bCs/>
        </w:rPr>
      </w:pPr>
    </w:p>
    <w:sectPr w:rsidR="00B2783E" w:rsidRPr="004F1A7E" w:rsidSect="001363AE">
      <w:headerReference w:type="default" r:id="rId12"/>
      <w:footerReference w:type="default" r:id="rId1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FDB2" w14:textId="77777777" w:rsidR="00E54785" w:rsidRDefault="00E54785">
      <w:r>
        <w:separator/>
      </w:r>
    </w:p>
  </w:endnote>
  <w:endnote w:type="continuationSeparator" w:id="0">
    <w:p w14:paraId="2651B7AC" w14:textId="77777777" w:rsidR="00E54785" w:rsidRDefault="00E5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rostileEE">
    <w:altName w:val="Courier New"/>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03588"/>
      <w:docPartObj>
        <w:docPartGallery w:val="Page Numbers (Bottom of Page)"/>
        <w:docPartUnique/>
      </w:docPartObj>
    </w:sdtPr>
    <w:sdtEndPr/>
    <w:sdtContent>
      <w:p w14:paraId="0EB4BBC3" w14:textId="77777777" w:rsidR="005B5A70" w:rsidRDefault="005B5A70">
        <w:pPr>
          <w:pStyle w:val="Zpat"/>
          <w:jc w:val="center"/>
        </w:pPr>
        <w:r>
          <w:fldChar w:fldCharType="begin"/>
        </w:r>
        <w:r>
          <w:instrText>PAGE   \* MERGEFORMAT</w:instrText>
        </w:r>
        <w:r>
          <w:fldChar w:fldCharType="separate"/>
        </w:r>
        <w:r w:rsidRPr="003E3E8D">
          <w:rPr>
            <w:noProof/>
            <w:lang w:val="cs-CZ"/>
          </w:rPr>
          <w:t>12</w:t>
        </w:r>
        <w:r>
          <w:fldChar w:fldCharType="end"/>
        </w:r>
      </w:p>
    </w:sdtContent>
  </w:sdt>
  <w:p w14:paraId="4693D95E" w14:textId="77777777" w:rsidR="005B5A70" w:rsidRDefault="005B5A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ED42" w14:textId="77777777" w:rsidR="00E54785" w:rsidRDefault="00E54785">
      <w:r>
        <w:separator/>
      </w:r>
    </w:p>
  </w:footnote>
  <w:footnote w:type="continuationSeparator" w:id="0">
    <w:p w14:paraId="4001D13B" w14:textId="77777777" w:rsidR="00E54785" w:rsidRDefault="00E54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CDEE" w14:textId="60C84C28" w:rsidR="005B5A70" w:rsidRPr="00F01BD4" w:rsidRDefault="005B5A70" w:rsidP="00F01BD4">
    <w:pPr>
      <w:pStyle w:val="Zhlav"/>
      <w:jc w:val="right"/>
      <w:rPr>
        <w:rFonts w:asciiTheme="minorHAnsi" w:hAnsiTheme="minorHAnsi" w:cstheme="minorHAnsi"/>
        <w:sz w:val="22"/>
        <w:szCs w:val="22"/>
      </w:rPr>
    </w:pPr>
    <w:r w:rsidRPr="00F01BD4" w:rsidDel="004F3662">
      <w:rPr>
        <w:rFonts w:asciiTheme="minorHAnsi" w:hAnsiTheme="minorHAnsi" w:cstheme="minorHAnsi"/>
        <w:noProof/>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B68"/>
    <w:multiLevelType w:val="multilevel"/>
    <w:tmpl w:val="79CE5544"/>
    <w:lvl w:ilvl="0">
      <w:start w:val="4"/>
      <w:numFmt w:val="decimal"/>
      <w:lvlText w:val="%1."/>
      <w:lvlJc w:val="left"/>
      <w:pPr>
        <w:ind w:left="824" w:hanging="540"/>
      </w:pPr>
      <w:rPr>
        <w:rFonts w:hint="default"/>
        <w:color w:val="000000"/>
      </w:rPr>
    </w:lvl>
    <w:lvl w:ilvl="1">
      <w:start w:val="1"/>
      <w:numFmt w:val="decimal"/>
      <w:lvlText w:val="%1.%2."/>
      <w:lvlJc w:val="left"/>
      <w:pPr>
        <w:ind w:left="1430" w:hanging="720"/>
      </w:pPr>
      <w:rPr>
        <w:rFonts w:hint="default"/>
        <w:color w:val="000000"/>
      </w:rPr>
    </w:lvl>
    <w:lvl w:ilvl="2">
      <w:start w:val="1"/>
      <w:numFmt w:val="decimal"/>
      <w:lvlText w:val="%1.%2.%3."/>
      <w:lvlJc w:val="left"/>
      <w:pPr>
        <w:ind w:left="1855" w:hanging="720"/>
      </w:pPr>
      <w:rPr>
        <w:rFonts w:hint="default"/>
        <w:b w:val="0"/>
        <w:color w:val="000000"/>
      </w:rPr>
    </w:lvl>
    <w:lvl w:ilvl="3">
      <w:start w:val="1"/>
      <w:numFmt w:val="decimal"/>
      <w:lvlText w:val="%1.%2.%3.%4."/>
      <w:lvlJc w:val="left"/>
      <w:pPr>
        <w:ind w:left="2642" w:hanging="1080"/>
      </w:pPr>
      <w:rPr>
        <w:rFonts w:hint="default"/>
        <w:color w:val="000000"/>
      </w:rPr>
    </w:lvl>
    <w:lvl w:ilvl="4">
      <w:start w:val="1"/>
      <w:numFmt w:val="decimal"/>
      <w:lvlText w:val="%1.%2.%3.%4.%5."/>
      <w:lvlJc w:val="left"/>
      <w:pPr>
        <w:ind w:left="3068" w:hanging="1080"/>
      </w:pPr>
      <w:rPr>
        <w:rFonts w:hint="default"/>
        <w:color w:val="000000"/>
      </w:rPr>
    </w:lvl>
    <w:lvl w:ilvl="5">
      <w:start w:val="1"/>
      <w:numFmt w:val="decimal"/>
      <w:lvlText w:val="%1.%2.%3.%4.%5.%6."/>
      <w:lvlJc w:val="left"/>
      <w:pPr>
        <w:ind w:left="3854" w:hanging="1440"/>
      </w:pPr>
      <w:rPr>
        <w:rFonts w:hint="default"/>
        <w:color w:val="000000"/>
      </w:rPr>
    </w:lvl>
    <w:lvl w:ilvl="6">
      <w:start w:val="1"/>
      <w:numFmt w:val="decimal"/>
      <w:lvlText w:val="%1.%2.%3.%4.%5.%6.%7."/>
      <w:lvlJc w:val="left"/>
      <w:pPr>
        <w:ind w:left="4280" w:hanging="1440"/>
      </w:pPr>
      <w:rPr>
        <w:rFonts w:hint="default"/>
        <w:color w:val="000000"/>
      </w:rPr>
    </w:lvl>
    <w:lvl w:ilvl="7">
      <w:start w:val="1"/>
      <w:numFmt w:val="decimal"/>
      <w:lvlText w:val="%1.%2.%3.%4.%5.%6.%7.%8."/>
      <w:lvlJc w:val="left"/>
      <w:pPr>
        <w:ind w:left="5066" w:hanging="1800"/>
      </w:pPr>
      <w:rPr>
        <w:rFonts w:hint="default"/>
        <w:color w:val="000000"/>
      </w:rPr>
    </w:lvl>
    <w:lvl w:ilvl="8">
      <w:start w:val="1"/>
      <w:numFmt w:val="decimal"/>
      <w:lvlText w:val="%1.%2.%3.%4.%5.%6.%7.%8.%9."/>
      <w:lvlJc w:val="left"/>
      <w:pPr>
        <w:ind w:left="5492" w:hanging="1800"/>
      </w:pPr>
      <w:rPr>
        <w:rFonts w:hint="default"/>
        <w:color w:val="000000"/>
      </w:rPr>
    </w:lvl>
  </w:abstractNum>
  <w:abstractNum w:abstractNumId="1" w15:restartNumberingAfterBreak="0">
    <w:nsid w:val="043B7FF7"/>
    <w:multiLevelType w:val="hybridMultilevel"/>
    <w:tmpl w:val="1FF67CF4"/>
    <w:lvl w:ilvl="0" w:tplc="0405000F">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3449C"/>
    <w:multiLevelType w:val="hybridMultilevel"/>
    <w:tmpl w:val="591AC0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D0151F"/>
    <w:multiLevelType w:val="hybridMultilevel"/>
    <w:tmpl w:val="40A0BD3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0D384380"/>
    <w:multiLevelType w:val="multilevel"/>
    <w:tmpl w:val="B0D0AF4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E3E03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A73CAE"/>
    <w:multiLevelType w:val="multilevel"/>
    <w:tmpl w:val="53BEF92A"/>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8" w15:restartNumberingAfterBreak="0">
    <w:nsid w:val="0EDA717D"/>
    <w:multiLevelType w:val="hybridMultilevel"/>
    <w:tmpl w:val="3FB69D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A94297"/>
    <w:multiLevelType w:val="hybridMultilevel"/>
    <w:tmpl w:val="313AD91C"/>
    <w:lvl w:ilvl="0" w:tplc="3E70A090">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155F230E"/>
    <w:multiLevelType w:val="multilevel"/>
    <w:tmpl w:val="74460BC0"/>
    <w:lvl w:ilvl="0">
      <w:start w:val="1"/>
      <w:numFmt w:val="decimal"/>
      <w:lvlText w:val="%1."/>
      <w:lvlJc w:val="left"/>
      <w:pPr>
        <w:ind w:left="786"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1" w15:restartNumberingAfterBreak="0">
    <w:nsid w:val="15C00CF3"/>
    <w:multiLevelType w:val="hybridMultilevel"/>
    <w:tmpl w:val="5D4ED4FA"/>
    <w:lvl w:ilvl="0" w:tplc="04050001">
      <w:start w:val="1"/>
      <w:numFmt w:val="bullet"/>
      <w:lvlText w:val=""/>
      <w:lvlJc w:val="left"/>
      <w:pPr>
        <w:ind w:left="2138" w:hanging="360"/>
      </w:pPr>
      <w:rPr>
        <w:rFonts w:ascii="Symbol" w:hAnsi="Symbol" w:hint="default"/>
      </w:rPr>
    </w:lvl>
    <w:lvl w:ilvl="1" w:tplc="04050003">
      <w:start w:val="1"/>
      <w:numFmt w:val="bullet"/>
      <w:lvlText w:val="o"/>
      <w:lvlJc w:val="left"/>
      <w:pPr>
        <w:ind w:left="2858" w:hanging="360"/>
      </w:pPr>
      <w:rPr>
        <w:rFonts w:ascii="Courier New" w:hAnsi="Courier New" w:cs="Courier New" w:hint="default"/>
      </w:rPr>
    </w:lvl>
    <w:lvl w:ilvl="2" w:tplc="04050005">
      <w:start w:val="1"/>
      <w:numFmt w:val="bullet"/>
      <w:lvlText w:val=""/>
      <w:lvlJc w:val="left"/>
      <w:pPr>
        <w:ind w:left="3578" w:hanging="360"/>
      </w:pPr>
      <w:rPr>
        <w:rFonts w:ascii="Wingdings" w:hAnsi="Wingdings" w:hint="default"/>
      </w:rPr>
    </w:lvl>
    <w:lvl w:ilvl="3" w:tplc="04050001">
      <w:start w:val="1"/>
      <w:numFmt w:val="bullet"/>
      <w:lvlText w:val=""/>
      <w:lvlJc w:val="left"/>
      <w:pPr>
        <w:ind w:left="4298" w:hanging="360"/>
      </w:pPr>
      <w:rPr>
        <w:rFonts w:ascii="Symbol" w:hAnsi="Symbol" w:hint="default"/>
      </w:rPr>
    </w:lvl>
    <w:lvl w:ilvl="4" w:tplc="04050003">
      <w:start w:val="1"/>
      <w:numFmt w:val="bullet"/>
      <w:lvlText w:val="o"/>
      <w:lvlJc w:val="left"/>
      <w:pPr>
        <w:ind w:left="5018" w:hanging="360"/>
      </w:pPr>
      <w:rPr>
        <w:rFonts w:ascii="Courier New" w:hAnsi="Courier New" w:cs="Courier New" w:hint="default"/>
      </w:rPr>
    </w:lvl>
    <w:lvl w:ilvl="5" w:tplc="04050005">
      <w:start w:val="1"/>
      <w:numFmt w:val="bullet"/>
      <w:lvlText w:val=""/>
      <w:lvlJc w:val="left"/>
      <w:pPr>
        <w:ind w:left="5738" w:hanging="360"/>
      </w:pPr>
      <w:rPr>
        <w:rFonts w:ascii="Wingdings" w:hAnsi="Wingdings" w:hint="default"/>
      </w:rPr>
    </w:lvl>
    <w:lvl w:ilvl="6" w:tplc="04050001">
      <w:start w:val="1"/>
      <w:numFmt w:val="bullet"/>
      <w:lvlText w:val=""/>
      <w:lvlJc w:val="left"/>
      <w:pPr>
        <w:ind w:left="6458" w:hanging="360"/>
      </w:pPr>
      <w:rPr>
        <w:rFonts w:ascii="Symbol" w:hAnsi="Symbol" w:hint="default"/>
      </w:rPr>
    </w:lvl>
    <w:lvl w:ilvl="7" w:tplc="04050003">
      <w:start w:val="1"/>
      <w:numFmt w:val="bullet"/>
      <w:lvlText w:val="o"/>
      <w:lvlJc w:val="left"/>
      <w:pPr>
        <w:ind w:left="7178" w:hanging="360"/>
      </w:pPr>
      <w:rPr>
        <w:rFonts w:ascii="Courier New" w:hAnsi="Courier New" w:cs="Courier New" w:hint="default"/>
      </w:rPr>
    </w:lvl>
    <w:lvl w:ilvl="8" w:tplc="04050005">
      <w:start w:val="1"/>
      <w:numFmt w:val="bullet"/>
      <w:lvlText w:val=""/>
      <w:lvlJc w:val="left"/>
      <w:pPr>
        <w:ind w:left="7898" w:hanging="360"/>
      </w:pPr>
      <w:rPr>
        <w:rFonts w:ascii="Wingdings" w:hAnsi="Wingdings" w:hint="default"/>
      </w:rPr>
    </w:lvl>
  </w:abstractNum>
  <w:abstractNum w:abstractNumId="12" w15:restartNumberingAfterBreak="0">
    <w:nsid w:val="16846E40"/>
    <w:multiLevelType w:val="hybridMultilevel"/>
    <w:tmpl w:val="D1D450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A303ED"/>
    <w:multiLevelType w:val="multilevel"/>
    <w:tmpl w:val="C8DACFF4"/>
    <w:lvl w:ilvl="0">
      <w:start w:val="2"/>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15:restartNumberingAfterBreak="0">
    <w:nsid w:val="1E0A18FB"/>
    <w:multiLevelType w:val="multilevel"/>
    <w:tmpl w:val="53E27598"/>
    <w:lvl w:ilvl="0">
      <w:start w:val="1"/>
      <w:numFmt w:val="decimal"/>
      <w:lvlText w:val="%1."/>
      <w:lvlJc w:val="left"/>
      <w:pPr>
        <w:ind w:left="720" w:hanging="360"/>
      </w:pPr>
      <w:rPr>
        <w:b w:val="0"/>
        <w:i w:val="0"/>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5" w15:restartNumberingAfterBreak="0">
    <w:nsid w:val="215028D7"/>
    <w:multiLevelType w:val="multilevel"/>
    <w:tmpl w:val="1658800E"/>
    <w:lvl w:ilvl="0">
      <w:start w:val="1"/>
      <w:numFmt w:val="lowerRoman"/>
      <w:lvlText w:val="%1."/>
      <w:lvlJc w:val="right"/>
      <w:pPr>
        <w:ind w:left="360" w:hanging="360"/>
      </w:pPr>
      <w:rPr>
        <w:rFonts w:hint="default"/>
        <w:i w:val="0"/>
      </w:rPr>
    </w:lvl>
    <w:lvl w:ilvl="1">
      <w:start w:val="1"/>
      <w:numFmt w:val="decimal"/>
      <w:isLgl/>
      <w:lvlText w:val="%1.%2"/>
      <w:lvlJc w:val="left"/>
      <w:pPr>
        <w:ind w:left="1842" w:hanging="360"/>
      </w:pPr>
    </w:lvl>
    <w:lvl w:ilvl="2">
      <w:start w:val="1"/>
      <w:numFmt w:val="decimal"/>
      <w:isLgl/>
      <w:lvlText w:val="%1.%2.%3"/>
      <w:lvlJc w:val="left"/>
      <w:pPr>
        <w:ind w:left="2267" w:hanging="720"/>
      </w:pPr>
    </w:lvl>
    <w:lvl w:ilvl="3">
      <w:start w:val="1"/>
      <w:numFmt w:val="decimal"/>
      <w:isLgl/>
      <w:lvlText w:val="%1.%2.%3.%4"/>
      <w:lvlJc w:val="left"/>
      <w:pPr>
        <w:ind w:left="2332" w:hanging="720"/>
      </w:pPr>
    </w:lvl>
    <w:lvl w:ilvl="4">
      <w:start w:val="1"/>
      <w:numFmt w:val="decimal"/>
      <w:isLgl/>
      <w:lvlText w:val="%1.%2.%3.%4.%5"/>
      <w:lvlJc w:val="left"/>
      <w:pPr>
        <w:ind w:left="2757" w:hanging="1080"/>
      </w:pPr>
    </w:lvl>
    <w:lvl w:ilvl="5">
      <w:start w:val="1"/>
      <w:numFmt w:val="decimal"/>
      <w:isLgl/>
      <w:lvlText w:val="%1.%2.%3.%4.%5.%6"/>
      <w:lvlJc w:val="left"/>
      <w:pPr>
        <w:ind w:left="2822" w:hanging="1080"/>
      </w:pPr>
    </w:lvl>
    <w:lvl w:ilvl="6">
      <w:start w:val="1"/>
      <w:numFmt w:val="decimal"/>
      <w:isLgl/>
      <w:lvlText w:val="%1.%2.%3.%4.%5.%6.%7"/>
      <w:lvlJc w:val="left"/>
      <w:pPr>
        <w:ind w:left="3247" w:hanging="1440"/>
      </w:pPr>
    </w:lvl>
    <w:lvl w:ilvl="7">
      <w:start w:val="1"/>
      <w:numFmt w:val="decimal"/>
      <w:isLgl/>
      <w:lvlText w:val="%1.%2.%3.%4.%5.%6.%7.%8"/>
      <w:lvlJc w:val="left"/>
      <w:pPr>
        <w:ind w:left="3312" w:hanging="1440"/>
      </w:pPr>
    </w:lvl>
    <w:lvl w:ilvl="8">
      <w:start w:val="1"/>
      <w:numFmt w:val="decimal"/>
      <w:isLgl/>
      <w:lvlText w:val="%1.%2.%3.%4.%5.%6.%7.%8.%9"/>
      <w:lvlJc w:val="left"/>
      <w:pPr>
        <w:ind w:left="3737" w:hanging="1800"/>
      </w:pPr>
    </w:lvl>
  </w:abstractNum>
  <w:abstractNum w:abstractNumId="16" w15:restartNumberingAfterBreak="0">
    <w:nsid w:val="29794EED"/>
    <w:multiLevelType w:val="multilevel"/>
    <w:tmpl w:val="4C04A69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2874" w:hanging="720"/>
      </w:pPr>
      <w:rPr>
        <w:rFonts w:hint="default"/>
      </w:rPr>
    </w:lvl>
    <w:lvl w:ilvl="3">
      <w:start w:val="1"/>
      <w:numFmt w:val="decimal"/>
      <w:isLgl/>
      <w:lvlText w:val="%1.%2.%3.%4"/>
      <w:lvlJc w:val="left"/>
      <w:pPr>
        <w:ind w:left="3951" w:hanging="720"/>
      </w:pPr>
      <w:rPr>
        <w:rFonts w:hint="default"/>
      </w:rPr>
    </w:lvl>
    <w:lvl w:ilvl="4">
      <w:start w:val="1"/>
      <w:numFmt w:val="decimal"/>
      <w:isLgl/>
      <w:lvlText w:val="%1.%2.%3.%4.%5"/>
      <w:lvlJc w:val="left"/>
      <w:pPr>
        <w:ind w:left="5388" w:hanging="1080"/>
      </w:pPr>
      <w:rPr>
        <w:rFonts w:hint="default"/>
      </w:rPr>
    </w:lvl>
    <w:lvl w:ilvl="5">
      <w:start w:val="1"/>
      <w:numFmt w:val="decimal"/>
      <w:isLgl/>
      <w:lvlText w:val="%1.%2.%3.%4.%5.%6"/>
      <w:lvlJc w:val="left"/>
      <w:pPr>
        <w:ind w:left="6465" w:hanging="1080"/>
      </w:pPr>
      <w:rPr>
        <w:rFonts w:hint="default"/>
      </w:rPr>
    </w:lvl>
    <w:lvl w:ilvl="6">
      <w:start w:val="1"/>
      <w:numFmt w:val="decimal"/>
      <w:isLgl/>
      <w:lvlText w:val="%1.%2.%3.%4.%5.%6.%7"/>
      <w:lvlJc w:val="left"/>
      <w:pPr>
        <w:ind w:left="7902" w:hanging="1440"/>
      </w:pPr>
      <w:rPr>
        <w:rFonts w:hint="default"/>
      </w:rPr>
    </w:lvl>
    <w:lvl w:ilvl="7">
      <w:start w:val="1"/>
      <w:numFmt w:val="decimal"/>
      <w:isLgl/>
      <w:lvlText w:val="%1.%2.%3.%4.%5.%6.%7.%8"/>
      <w:lvlJc w:val="left"/>
      <w:pPr>
        <w:ind w:left="8979" w:hanging="1440"/>
      </w:pPr>
      <w:rPr>
        <w:rFonts w:hint="default"/>
      </w:rPr>
    </w:lvl>
    <w:lvl w:ilvl="8">
      <w:start w:val="1"/>
      <w:numFmt w:val="decimal"/>
      <w:isLgl/>
      <w:lvlText w:val="%1.%2.%3.%4.%5.%6.%7.%8.%9"/>
      <w:lvlJc w:val="left"/>
      <w:pPr>
        <w:ind w:left="10416" w:hanging="1800"/>
      </w:pPr>
      <w:rPr>
        <w:rFonts w:hint="default"/>
      </w:rPr>
    </w:lvl>
  </w:abstractNum>
  <w:abstractNum w:abstractNumId="17" w15:restartNumberingAfterBreak="0">
    <w:nsid w:val="2A6777F7"/>
    <w:multiLevelType w:val="hybridMultilevel"/>
    <w:tmpl w:val="420A023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2AD90572"/>
    <w:multiLevelType w:val="hybridMultilevel"/>
    <w:tmpl w:val="FEB63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5E65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367E89"/>
    <w:multiLevelType w:val="multilevel"/>
    <w:tmpl w:val="030C1E04"/>
    <w:lvl w:ilvl="0">
      <w:start w:val="2"/>
      <w:numFmt w:val="decimal"/>
      <w:lvlText w:val="%1."/>
      <w:lvlJc w:val="left"/>
      <w:pPr>
        <w:ind w:left="502" w:hanging="360"/>
      </w:pPr>
      <w:rPr>
        <w:rFonts w:cs="Times New Roman" w:hint="default"/>
        <w:b/>
      </w:rPr>
    </w:lvl>
    <w:lvl w:ilvl="1">
      <w:start w:val="2"/>
      <w:numFmt w:val="decimal"/>
      <w:isLgl/>
      <w:lvlText w:val="%1.%2."/>
      <w:lvlJc w:val="left"/>
      <w:pPr>
        <w:ind w:left="1216" w:hanging="720"/>
      </w:pPr>
      <w:rPr>
        <w:rFonts w:hint="default"/>
        <w:b w:val="0"/>
      </w:rPr>
    </w:lvl>
    <w:lvl w:ilvl="2">
      <w:start w:val="2"/>
      <w:numFmt w:val="decimal"/>
      <w:isLgl/>
      <w:lvlText w:val="%1.%2.%3."/>
      <w:lvlJc w:val="left"/>
      <w:pPr>
        <w:ind w:left="1570" w:hanging="720"/>
      </w:pPr>
      <w:rPr>
        <w:rFonts w:hint="default"/>
        <w:b w:val="0"/>
      </w:rPr>
    </w:lvl>
    <w:lvl w:ilvl="3">
      <w:start w:val="1"/>
      <w:numFmt w:val="decimal"/>
      <w:isLgl/>
      <w:lvlText w:val="%1.%2.%3.%4."/>
      <w:lvlJc w:val="left"/>
      <w:pPr>
        <w:ind w:left="2284" w:hanging="1080"/>
      </w:pPr>
      <w:rPr>
        <w:rFonts w:hint="default"/>
        <w:b w:val="0"/>
      </w:rPr>
    </w:lvl>
    <w:lvl w:ilvl="4">
      <w:start w:val="1"/>
      <w:numFmt w:val="decimal"/>
      <w:isLgl/>
      <w:lvlText w:val="%1.%2.%3.%4.%5."/>
      <w:lvlJc w:val="left"/>
      <w:pPr>
        <w:ind w:left="2638" w:hanging="1080"/>
      </w:pPr>
      <w:rPr>
        <w:rFonts w:hint="default"/>
        <w:b w:val="0"/>
      </w:rPr>
    </w:lvl>
    <w:lvl w:ilvl="5">
      <w:start w:val="1"/>
      <w:numFmt w:val="decimal"/>
      <w:isLgl/>
      <w:lvlText w:val="%1.%2.%3.%4.%5.%6."/>
      <w:lvlJc w:val="left"/>
      <w:pPr>
        <w:ind w:left="3352" w:hanging="1440"/>
      </w:pPr>
      <w:rPr>
        <w:rFonts w:hint="default"/>
        <w:b w:val="0"/>
      </w:rPr>
    </w:lvl>
    <w:lvl w:ilvl="6">
      <w:start w:val="1"/>
      <w:numFmt w:val="decimal"/>
      <w:isLgl/>
      <w:lvlText w:val="%1.%2.%3.%4.%5.%6.%7."/>
      <w:lvlJc w:val="left"/>
      <w:pPr>
        <w:ind w:left="3706" w:hanging="1440"/>
      </w:pPr>
      <w:rPr>
        <w:rFonts w:hint="default"/>
        <w:b w:val="0"/>
      </w:rPr>
    </w:lvl>
    <w:lvl w:ilvl="7">
      <w:start w:val="1"/>
      <w:numFmt w:val="decimal"/>
      <w:isLgl/>
      <w:lvlText w:val="%1.%2.%3.%4.%5.%6.%7.%8."/>
      <w:lvlJc w:val="left"/>
      <w:pPr>
        <w:ind w:left="4420" w:hanging="1800"/>
      </w:pPr>
      <w:rPr>
        <w:rFonts w:hint="default"/>
        <w:b w:val="0"/>
      </w:rPr>
    </w:lvl>
    <w:lvl w:ilvl="8">
      <w:start w:val="1"/>
      <w:numFmt w:val="decimal"/>
      <w:isLgl/>
      <w:lvlText w:val="%1.%2.%3.%4.%5.%6.%7.%8.%9."/>
      <w:lvlJc w:val="left"/>
      <w:pPr>
        <w:ind w:left="4774" w:hanging="1800"/>
      </w:pPr>
      <w:rPr>
        <w:rFonts w:hint="default"/>
        <w:b w:val="0"/>
      </w:rPr>
    </w:lvl>
  </w:abstractNum>
  <w:abstractNum w:abstractNumId="21" w15:restartNumberingAfterBreak="0">
    <w:nsid w:val="366B591C"/>
    <w:multiLevelType w:val="multilevel"/>
    <w:tmpl w:val="4AF86E4E"/>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22" w15:restartNumberingAfterBreak="0">
    <w:nsid w:val="3DD84E3A"/>
    <w:multiLevelType w:val="hybridMultilevel"/>
    <w:tmpl w:val="CF988BC8"/>
    <w:lvl w:ilvl="0" w:tplc="7A883F00">
      <w:start w:val="1"/>
      <w:numFmt w:val="decimal"/>
      <w:lvlText w:val="%1."/>
      <w:lvlJc w:val="left"/>
      <w:pPr>
        <w:tabs>
          <w:tab w:val="num" w:pos="340"/>
        </w:tabs>
        <w:ind w:left="340" w:hanging="34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F5F5A9D"/>
    <w:multiLevelType w:val="hybridMultilevel"/>
    <w:tmpl w:val="78A02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2012BC"/>
    <w:multiLevelType w:val="hybridMultilevel"/>
    <w:tmpl w:val="C22CA300"/>
    <w:lvl w:ilvl="0" w:tplc="0405000F">
      <w:start w:val="1"/>
      <w:numFmt w:val="decimal"/>
      <w:lvlText w:val="%1."/>
      <w:lvlJc w:val="left"/>
      <w:pPr>
        <w:tabs>
          <w:tab w:val="num" w:pos="340"/>
        </w:tabs>
        <w:ind w:left="340" w:hanging="34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E162C8"/>
    <w:multiLevelType w:val="hybridMultilevel"/>
    <w:tmpl w:val="77440E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495718"/>
    <w:multiLevelType w:val="multilevel"/>
    <w:tmpl w:val="FFAE819A"/>
    <w:lvl w:ilvl="0">
      <w:start w:val="1"/>
      <w:numFmt w:val="decimal"/>
      <w:lvlText w:val="%1."/>
      <w:lvlJc w:val="left"/>
      <w:pPr>
        <w:ind w:left="495" w:hanging="495"/>
      </w:pPr>
    </w:lvl>
    <w:lvl w:ilvl="1">
      <w:start w:val="1"/>
      <w:numFmt w:val="decimal"/>
      <w:lvlText w:val="%1.%2."/>
      <w:lvlJc w:val="left"/>
      <w:pPr>
        <w:ind w:left="887" w:hanging="495"/>
      </w:pPr>
    </w:lvl>
    <w:lvl w:ilvl="2">
      <w:start w:val="1"/>
      <w:numFmt w:val="decimal"/>
      <w:lvlText w:val="%1.%2.%3."/>
      <w:lvlJc w:val="left"/>
      <w:pPr>
        <w:ind w:left="1504" w:hanging="720"/>
      </w:pPr>
    </w:lvl>
    <w:lvl w:ilvl="3">
      <w:start w:val="1"/>
      <w:numFmt w:val="decimal"/>
      <w:lvlText w:val="%1.%2.%3.%4."/>
      <w:lvlJc w:val="left"/>
      <w:pPr>
        <w:ind w:left="1896" w:hanging="720"/>
      </w:pPr>
    </w:lvl>
    <w:lvl w:ilvl="4">
      <w:start w:val="1"/>
      <w:numFmt w:val="decimal"/>
      <w:lvlText w:val="%1.%2.%3.%4.%5."/>
      <w:lvlJc w:val="left"/>
      <w:pPr>
        <w:ind w:left="2648" w:hanging="1080"/>
      </w:pPr>
    </w:lvl>
    <w:lvl w:ilvl="5">
      <w:start w:val="1"/>
      <w:numFmt w:val="decimal"/>
      <w:lvlText w:val="%1.%2.%3.%4.%5.%6."/>
      <w:lvlJc w:val="left"/>
      <w:pPr>
        <w:ind w:left="3040" w:hanging="1080"/>
      </w:pPr>
    </w:lvl>
    <w:lvl w:ilvl="6">
      <w:start w:val="1"/>
      <w:numFmt w:val="decimal"/>
      <w:lvlText w:val="%1.%2.%3.%4.%5.%6.%7."/>
      <w:lvlJc w:val="left"/>
      <w:pPr>
        <w:ind w:left="3792" w:hanging="1440"/>
      </w:pPr>
    </w:lvl>
    <w:lvl w:ilvl="7">
      <w:start w:val="1"/>
      <w:numFmt w:val="decimal"/>
      <w:lvlText w:val="%1.%2.%3.%4.%5.%6.%7.%8."/>
      <w:lvlJc w:val="left"/>
      <w:pPr>
        <w:ind w:left="4184" w:hanging="1440"/>
      </w:pPr>
    </w:lvl>
    <w:lvl w:ilvl="8">
      <w:start w:val="1"/>
      <w:numFmt w:val="decimal"/>
      <w:lvlText w:val="%1.%2.%3.%4.%5.%6.%7.%8.%9."/>
      <w:lvlJc w:val="left"/>
      <w:pPr>
        <w:ind w:left="4936" w:hanging="1800"/>
      </w:pPr>
    </w:lvl>
  </w:abstractNum>
  <w:abstractNum w:abstractNumId="27" w15:restartNumberingAfterBreak="0">
    <w:nsid w:val="4CF34016"/>
    <w:multiLevelType w:val="hybridMultilevel"/>
    <w:tmpl w:val="EC0ABF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073EEE"/>
    <w:multiLevelType w:val="hybridMultilevel"/>
    <w:tmpl w:val="CBDC3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30000C8"/>
    <w:multiLevelType w:val="multilevel"/>
    <w:tmpl w:val="21B2EFA8"/>
    <w:lvl w:ilvl="0">
      <w:start w:val="1"/>
      <w:numFmt w:val="decimal"/>
      <w:pStyle w:val="Nadpis1"/>
      <w:lvlText w:val="%1."/>
      <w:lvlJc w:val="left"/>
      <w:pPr>
        <w:tabs>
          <w:tab w:val="num" w:pos="142"/>
        </w:tabs>
        <w:ind w:left="142" w:firstLine="0"/>
      </w:pPr>
      <w:rPr>
        <w:rFonts w:hint="default"/>
        <w:b/>
      </w:rPr>
    </w:lvl>
    <w:lvl w:ilvl="1">
      <w:start w:val="1"/>
      <w:numFmt w:val="decimal"/>
      <w:lvlText w:val="%1.%2"/>
      <w:lvlJc w:val="left"/>
      <w:pPr>
        <w:tabs>
          <w:tab w:val="num" w:pos="0"/>
        </w:tabs>
        <w:ind w:left="0" w:firstLine="0"/>
      </w:pPr>
      <w:rPr>
        <w:rFonts w:ascii="Arial" w:hAnsi="Arial" w:cs="Arial" w:hint="default"/>
        <w:b/>
        <w:sz w:val="20"/>
        <w:szCs w:val="20"/>
      </w:rPr>
    </w:lvl>
    <w:lvl w:ilvl="2">
      <w:start w:val="1"/>
      <w:numFmt w:val="decimal"/>
      <w:pStyle w:val="Nadpis3"/>
      <w:lvlText w:val="%1.%2.%3"/>
      <w:lvlJc w:val="left"/>
      <w:pPr>
        <w:tabs>
          <w:tab w:val="num" w:pos="0"/>
        </w:tabs>
        <w:ind w:left="0" w:firstLine="0"/>
      </w:pPr>
      <w:rPr>
        <w:rFonts w:ascii="Palatino Linotype" w:hAnsi="Palatino Linotype" w:hint="default"/>
        <w:b w:val="0"/>
        <w:sz w:val="22"/>
        <w:szCs w:val="22"/>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30" w15:restartNumberingAfterBreak="0">
    <w:nsid w:val="54A50956"/>
    <w:multiLevelType w:val="multilevel"/>
    <w:tmpl w:val="6A2ED8B2"/>
    <w:lvl w:ilvl="0">
      <w:start w:val="1"/>
      <w:numFmt w:val="decimal"/>
      <w:lvlText w:val="%1."/>
      <w:lvlJc w:val="left"/>
      <w:pPr>
        <w:ind w:left="720" w:hanging="360"/>
      </w:pPr>
    </w:lvl>
    <w:lvl w:ilvl="1">
      <w:start w:val="2"/>
      <w:numFmt w:val="decimal"/>
      <w:isLgl/>
      <w:lvlText w:val="%1.%2"/>
      <w:lvlJc w:val="left"/>
      <w:pPr>
        <w:ind w:left="846"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6054ADB"/>
    <w:multiLevelType w:val="multilevel"/>
    <w:tmpl w:val="6C0ECC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C65E3C"/>
    <w:multiLevelType w:val="multilevel"/>
    <w:tmpl w:val="74460BC0"/>
    <w:lvl w:ilvl="0">
      <w:start w:val="1"/>
      <w:numFmt w:val="decimal"/>
      <w:lvlText w:val="%1."/>
      <w:lvlJc w:val="left"/>
      <w:pPr>
        <w:ind w:left="786"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3" w15:restartNumberingAfterBreak="0">
    <w:nsid w:val="601B2901"/>
    <w:multiLevelType w:val="hybridMultilevel"/>
    <w:tmpl w:val="194AA916"/>
    <w:lvl w:ilvl="0" w:tplc="0405000F">
      <w:start w:val="1"/>
      <w:numFmt w:val="decimal"/>
      <w:lvlText w:val="%1."/>
      <w:lvlJc w:val="left"/>
      <w:pPr>
        <w:ind w:left="1353"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4" w15:restartNumberingAfterBreak="0">
    <w:nsid w:val="6A0D553E"/>
    <w:multiLevelType w:val="hybridMultilevel"/>
    <w:tmpl w:val="315CDC32"/>
    <w:lvl w:ilvl="0" w:tplc="0405000F">
      <w:start w:val="1"/>
      <w:numFmt w:val="decimal"/>
      <w:lvlText w:val="%1."/>
      <w:lvlJc w:val="left"/>
      <w:pPr>
        <w:ind w:left="720" w:hanging="360"/>
      </w:pPr>
    </w:lvl>
    <w:lvl w:ilvl="1" w:tplc="09427482">
      <w:start w:val="1"/>
      <w:numFmt w:val="lowerLetter"/>
      <w:lvlText w:val="%2."/>
      <w:lvlJc w:val="left"/>
      <w:pPr>
        <w:ind w:left="1440" w:hanging="360"/>
      </w:pPr>
      <w:rPr>
        <w:rFonts w:ascii="Arial" w:hAnsi="Arial"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odstavc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6" w15:restartNumberingAfterBreak="0">
    <w:nsid w:val="70B520B7"/>
    <w:multiLevelType w:val="hybridMultilevel"/>
    <w:tmpl w:val="903AAEE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43B44D0"/>
    <w:multiLevelType w:val="hybridMultilevel"/>
    <w:tmpl w:val="EA0429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750E76FC"/>
    <w:multiLevelType w:val="hybridMultilevel"/>
    <w:tmpl w:val="E8744C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CC531B"/>
    <w:multiLevelType w:val="hybridMultilevel"/>
    <w:tmpl w:val="D0EC7332"/>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76F02973"/>
    <w:multiLevelType w:val="hybridMultilevel"/>
    <w:tmpl w:val="AFF270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B64AE2"/>
    <w:multiLevelType w:val="hybridMultilevel"/>
    <w:tmpl w:val="0DE20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8E5320B"/>
    <w:multiLevelType w:val="multilevel"/>
    <w:tmpl w:val="0308A232"/>
    <w:lvl w:ilvl="0">
      <w:start w:val="1"/>
      <w:numFmt w:val="none"/>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D326BE"/>
    <w:multiLevelType w:val="hybridMultilevel"/>
    <w:tmpl w:val="627476AA"/>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322D34"/>
    <w:multiLevelType w:val="hybridMultilevel"/>
    <w:tmpl w:val="DF2656D0"/>
    <w:lvl w:ilvl="0" w:tplc="04050017">
      <w:start w:val="1"/>
      <w:numFmt w:val="lowerLetter"/>
      <w:lvlText w:val="%1)"/>
      <w:lvlJc w:val="left"/>
      <w:pPr>
        <w:ind w:left="6173" w:hanging="360"/>
      </w:pPr>
    </w:lvl>
    <w:lvl w:ilvl="1" w:tplc="04050019">
      <w:start w:val="1"/>
      <w:numFmt w:val="lowerLetter"/>
      <w:lvlText w:val="%2."/>
      <w:lvlJc w:val="left"/>
      <w:pPr>
        <w:ind w:left="6184" w:hanging="360"/>
      </w:pPr>
    </w:lvl>
    <w:lvl w:ilvl="2" w:tplc="0405001B">
      <w:start w:val="1"/>
      <w:numFmt w:val="lowerRoman"/>
      <w:lvlText w:val="%3."/>
      <w:lvlJc w:val="right"/>
      <w:pPr>
        <w:ind w:left="6904" w:hanging="180"/>
      </w:pPr>
    </w:lvl>
    <w:lvl w:ilvl="3" w:tplc="0405000F">
      <w:start w:val="1"/>
      <w:numFmt w:val="decimal"/>
      <w:lvlText w:val="%4."/>
      <w:lvlJc w:val="left"/>
      <w:pPr>
        <w:ind w:left="7624" w:hanging="360"/>
      </w:pPr>
    </w:lvl>
    <w:lvl w:ilvl="4" w:tplc="04050019">
      <w:start w:val="1"/>
      <w:numFmt w:val="lowerLetter"/>
      <w:lvlText w:val="%5."/>
      <w:lvlJc w:val="left"/>
      <w:pPr>
        <w:ind w:left="8344" w:hanging="360"/>
      </w:pPr>
    </w:lvl>
    <w:lvl w:ilvl="5" w:tplc="0405001B">
      <w:start w:val="1"/>
      <w:numFmt w:val="lowerRoman"/>
      <w:lvlText w:val="%6."/>
      <w:lvlJc w:val="right"/>
      <w:pPr>
        <w:ind w:left="9064" w:hanging="180"/>
      </w:pPr>
    </w:lvl>
    <w:lvl w:ilvl="6" w:tplc="0405000F">
      <w:start w:val="1"/>
      <w:numFmt w:val="decimal"/>
      <w:lvlText w:val="%7."/>
      <w:lvlJc w:val="left"/>
      <w:pPr>
        <w:ind w:left="9784" w:hanging="360"/>
      </w:pPr>
    </w:lvl>
    <w:lvl w:ilvl="7" w:tplc="04050019">
      <w:start w:val="1"/>
      <w:numFmt w:val="lowerLetter"/>
      <w:lvlText w:val="%8."/>
      <w:lvlJc w:val="left"/>
      <w:pPr>
        <w:ind w:left="10504" w:hanging="360"/>
      </w:pPr>
    </w:lvl>
    <w:lvl w:ilvl="8" w:tplc="0405001B">
      <w:start w:val="1"/>
      <w:numFmt w:val="lowerRoman"/>
      <w:lvlText w:val="%9."/>
      <w:lvlJc w:val="right"/>
      <w:pPr>
        <w:ind w:left="11224" w:hanging="180"/>
      </w:pPr>
    </w:lvl>
  </w:abstractNum>
  <w:abstractNum w:abstractNumId="45" w15:restartNumberingAfterBreak="0">
    <w:nsid w:val="7F6048E3"/>
    <w:multiLevelType w:val="hybridMultilevel"/>
    <w:tmpl w:val="1E4EE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9372E5"/>
    <w:multiLevelType w:val="hybridMultilevel"/>
    <w:tmpl w:val="04D83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2"/>
  </w:num>
  <w:num w:numId="5">
    <w:abstractNumId w:val="22"/>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0"/>
  </w:num>
  <w:num w:numId="25">
    <w:abstractNumId w:val="15"/>
  </w:num>
  <w:num w:numId="26">
    <w:abstractNumId w:val="11"/>
  </w:num>
  <w:num w:numId="27">
    <w:abstractNumId w:val="0"/>
  </w:num>
  <w:num w:numId="28">
    <w:abstractNumId w:val="26"/>
  </w:num>
  <w:num w:numId="29">
    <w:abstractNumId w:val="30"/>
  </w:num>
  <w:num w:numId="30">
    <w:abstractNumId w:val="7"/>
  </w:num>
  <w:num w:numId="31">
    <w:abstractNumId w:val="1"/>
  </w:num>
  <w:num w:numId="32">
    <w:abstractNumId w:val="44"/>
  </w:num>
  <w:num w:numId="33">
    <w:abstractNumId w:val="31"/>
  </w:num>
  <w:num w:numId="34">
    <w:abstractNumId w:val="6"/>
  </w:num>
  <w:num w:numId="35">
    <w:abstractNumId w:val="19"/>
  </w:num>
  <w:num w:numId="36">
    <w:abstractNumId w:val="10"/>
  </w:num>
  <w:num w:numId="37">
    <w:abstractNumId w:val="40"/>
  </w:num>
  <w:num w:numId="38">
    <w:abstractNumId w:val="25"/>
  </w:num>
  <w:num w:numId="39">
    <w:abstractNumId w:val="8"/>
  </w:num>
  <w:num w:numId="40">
    <w:abstractNumId w:val="17"/>
  </w:num>
  <w:num w:numId="41">
    <w:abstractNumId w:val="9"/>
  </w:num>
  <w:num w:numId="42">
    <w:abstractNumId w:val="24"/>
  </w:num>
  <w:num w:numId="43">
    <w:abstractNumId w:val="12"/>
  </w:num>
  <w:num w:numId="44">
    <w:abstractNumId w:val="4"/>
  </w:num>
  <w:num w:numId="45">
    <w:abstractNumId w:val="18"/>
  </w:num>
  <w:num w:numId="46">
    <w:abstractNumId w:val="46"/>
  </w:num>
  <w:num w:numId="47">
    <w:abstractNumId w:val="41"/>
  </w:num>
  <w:num w:numId="48">
    <w:abstractNumId w:val="45"/>
  </w:num>
  <w:num w:numId="49">
    <w:abstractNumId w:val="28"/>
  </w:num>
  <w:num w:numId="50">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8C"/>
    <w:rsid w:val="00000009"/>
    <w:rsid w:val="00000E0A"/>
    <w:rsid w:val="00001D4A"/>
    <w:rsid w:val="000041E7"/>
    <w:rsid w:val="00004361"/>
    <w:rsid w:val="000056EE"/>
    <w:rsid w:val="00006911"/>
    <w:rsid w:val="00006AA4"/>
    <w:rsid w:val="0000706D"/>
    <w:rsid w:val="000105FC"/>
    <w:rsid w:val="000164DB"/>
    <w:rsid w:val="00017DA5"/>
    <w:rsid w:val="0002017F"/>
    <w:rsid w:val="00021223"/>
    <w:rsid w:val="00024232"/>
    <w:rsid w:val="000250BA"/>
    <w:rsid w:val="0002518B"/>
    <w:rsid w:val="00025554"/>
    <w:rsid w:val="00026A48"/>
    <w:rsid w:val="00026D37"/>
    <w:rsid w:val="00026E5E"/>
    <w:rsid w:val="00030E8F"/>
    <w:rsid w:val="00031F07"/>
    <w:rsid w:val="00031F64"/>
    <w:rsid w:val="000336C7"/>
    <w:rsid w:val="0003501F"/>
    <w:rsid w:val="0003642F"/>
    <w:rsid w:val="00037CC7"/>
    <w:rsid w:val="00040C8F"/>
    <w:rsid w:val="000421A8"/>
    <w:rsid w:val="00044A17"/>
    <w:rsid w:val="000469AD"/>
    <w:rsid w:val="000470F9"/>
    <w:rsid w:val="0005186A"/>
    <w:rsid w:val="00052331"/>
    <w:rsid w:val="0005407B"/>
    <w:rsid w:val="000608E0"/>
    <w:rsid w:val="00060C7D"/>
    <w:rsid w:val="0006493F"/>
    <w:rsid w:val="00065A43"/>
    <w:rsid w:val="0007179B"/>
    <w:rsid w:val="00071CC3"/>
    <w:rsid w:val="00072AF7"/>
    <w:rsid w:val="00072FB8"/>
    <w:rsid w:val="00074F5D"/>
    <w:rsid w:val="000754A2"/>
    <w:rsid w:val="000775C3"/>
    <w:rsid w:val="00077B8C"/>
    <w:rsid w:val="000800F4"/>
    <w:rsid w:val="00083C44"/>
    <w:rsid w:val="00085B1A"/>
    <w:rsid w:val="000860CB"/>
    <w:rsid w:val="00087189"/>
    <w:rsid w:val="00090620"/>
    <w:rsid w:val="0009725B"/>
    <w:rsid w:val="00097916"/>
    <w:rsid w:val="000A2976"/>
    <w:rsid w:val="000A368B"/>
    <w:rsid w:val="000A55B4"/>
    <w:rsid w:val="000A578F"/>
    <w:rsid w:val="000B000E"/>
    <w:rsid w:val="000B05B8"/>
    <w:rsid w:val="000B0AC8"/>
    <w:rsid w:val="000B4B7B"/>
    <w:rsid w:val="000B5CB1"/>
    <w:rsid w:val="000B5E3F"/>
    <w:rsid w:val="000B67D2"/>
    <w:rsid w:val="000B7B70"/>
    <w:rsid w:val="000C1868"/>
    <w:rsid w:val="000C2274"/>
    <w:rsid w:val="000C25F4"/>
    <w:rsid w:val="000C41CD"/>
    <w:rsid w:val="000C4791"/>
    <w:rsid w:val="000C5E6F"/>
    <w:rsid w:val="000C70DC"/>
    <w:rsid w:val="000D1C97"/>
    <w:rsid w:val="000D2189"/>
    <w:rsid w:val="000D238D"/>
    <w:rsid w:val="000D41A7"/>
    <w:rsid w:val="000D462B"/>
    <w:rsid w:val="000D4DBE"/>
    <w:rsid w:val="000D5999"/>
    <w:rsid w:val="000E0015"/>
    <w:rsid w:val="000E0C2E"/>
    <w:rsid w:val="000E2531"/>
    <w:rsid w:val="000E5541"/>
    <w:rsid w:val="000E6AE4"/>
    <w:rsid w:val="000E7A80"/>
    <w:rsid w:val="000F2175"/>
    <w:rsid w:val="000F2C7B"/>
    <w:rsid w:val="000F5D88"/>
    <w:rsid w:val="000F5FF3"/>
    <w:rsid w:val="000F6069"/>
    <w:rsid w:val="000F64E8"/>
    <w:rsid w:val="000F6E2D"/>
    <w:rsid w:val="000F7333"/>
    <w:rsid w:val="00101B59"/>
    <w:rsid w:val="001020B6"/>
    <w:rsid w:val="00102349"/>
    <w:rsid w:val="0010287B"/>
    <w:rsid w:val="00102A1C"/>
    <w:rsid w:val="00103CCB"/>
    <w:rsid w:val="001042B6"/>
    <w:rsid w:val="001043A1"/>
    <w:rsid w:val="00104B3C"/>
    <w:rsid w:val="00105369"/>
    <w:rsid w:val="00105B6D"/>
    <w:rsid w:val="00105C86"/>
    <w:rsid w:val="001065E3"/>
    <w:rsid w:val="001067BB"/>
    <w:rsid w:val="00107462"/>
    <w:rsid w:val="001103A6"/>
    <w:rsid w:val="001109FE"/>
    <w:rsid w:val="0011316B"/>
    <w:rsid w:val="001131C7"/>
    <w:rsid w:val="00117ADD"/>
    <w:rsid w:val="00123147"/>
    <w:rsid w:val="00124BE5"/>
    <w:rsid w:val="001252FE"/>
    <w:rsid w:val="0012553A"/>
    <w:rsid w:val="00127088"/>
    <w:rsid w:val="0012751D"/>
    <w:rsid w:val="001324E4"/>
    <w:rsid w:val="00133FD2"/>
    <w:rsid w:val="001344C3"/>
    <w:rsid w:val="0013564A"/>
    <w:rsid w:val="001363AE"/>
    <w:rsid w:val="00140199"/>
    <w:rsid w:val="001401B5"/>
    <w:rsid w:val="0014028C"/>
    <w:rsid w:val="00143A78"/>
    <w:rsid w:val="00143D25"/>
    <w:rsid w:val="00146E04"/>
    <w:rsid w:val="001528B8"/>
    <w:rsid w:val="00153762"/>
    <w:rsid w:val="0015407F"/>
    <w:rsid w:val="001546E2"/>
    <w:rsid w:val="00154EC4"/>
    <w:rsid w:val="00156456"/>
    <w:rsid w:val="001565A3"/>
    <w:rsid w:val="00156BD0"/>
    <w:rsid w:val="00156F2E"/>
    <w:rsid w:val="00157255"/>
    <w:rsid w:val="00157F5A"/>
    <w:rsid w:val="001654B0"/>
    <w:rsid w:val="00166023"/>
    <w:rsid w:val="00167552"/>
    <w:rsid w:val="0016797C"/>
    <w:rsid w:val="00171B08"/>
    <w:rsid w:val="00171FB7"/>
    <w:rsid w:val="00172557"/>
    <w:rsid w:val="0017330E"/>
    <w:rsid w:val="0017366C"/>
    <w:rsid w:val="0017375F"/>
    <w:rsid w:val="001739CE"/>
    <w:rsid w:val="0017616D"/>
    <w:rsid w:val="0017722C"/>
    <w:rsid w:val="00177B1D"/>
    <w:rsid w:val="00180465"/>
    <w:rsid w:val="00182666"/>
    <w:rsid w:val="0018290A"/>
    <w:rsid w:val="0018332D"/>
    <w:rsid w:val="00184656"/>
    <w:rsid w:val="00187B8B"/>
    <w:rsid w:val="00191279"/>
    <w:rsid w:val="00194348"/>
    <w:rsid w:val="001952B0"/>
    <w:rsid w:val="00195427"/>
    <w:rsid w:val="00195524"/>
    <w:rsid w:val="001A3002"/>
    <w:rsid w:val="001A5158"/>
    <w:rsid w:val="001A7499"/>
    <w:rsid w:val="001B06A7"/>
    <w:rsid w:val="001B17C4"/>
    <w:rsid w:val="001B184E"/>
    <w:rsid w:val="001B235C"/>
    <w:rsid w:val="001B459A"/>
    <w:rsid w:val="001B46B3"/>
    <w:rsid w:val="001B5A73"/>
    <w:rsid w:val="001B72BA"/>
    <w:rsid w:val="001B7A99"/>
    <w:rsid w:val="001B7B76"/>
    <w:rsid w:val="001C025C"/>
    <w:rsid w:val="001C0F90"/>
    <w:rsid w:val="001C1333"/>
    <w:rsid w:val="001C3C53"/>
    <w:rsid w:val="001C4F37"/>
    <w:rsid w:val="001C6245"/>
    <w:rsid w:val="001C75D5"/>
    <w:rsid w:val="001D3BFA"/>
    <w:rsid w:val="001D560D"/>
    <w:rsid w:val="001D70BB"/>
    <w:rsid w:val="001D79BB"/>
    <w:rsid w:val="001D7D29"/>
    <w:rsid w:val="001E00F1"/>
    <w:rsid w:val="001E1D27"/>
    <w:rsid w:val="001E28EB"/>
    <w:rsid w:val="001E390C"/>
    <w:rsid w:val="001F2580"/>
    <w:rsid w:val="001F28B1"/>
    <w:rsid w:val="001F2E3B"/>
    <w:rsid w:val="001F2E4D"/>
    <w:rsid w:val="001F4780"/>
    <w:rsid w:val="001F662B"/>
    <w:rsid w:val="001F7CA7"/>
    <w:rsid w:val="00200D5B"/>
    <w:rsid w:val="002010B1"/>
    <w:rsid w:val="002035E3"/>
    <w:rsid w:val="00203A5C"/>
    <w:rsid w:val="00204F47"/>
    <w:rsid w:val="002054B9"/>
    <w:rsid w:val="0020581C"/>
    <w:rsid w:val="00205DED"/>
    <w:rsid w:val="00206EB2"/>
    <w:rsid w:val="00207601"/>
    <w:rsid w:val="00207797"/>
    <w:rsid w:val="00210057"/>
    <w:rsid w:val="00211680"/>
    <w:rsid w:val="0021187A"/>
    <w:rsid w:val="0021275A"/>
    <w:rsid w:val="002136FF"/>
    <w:rsid w:val="002141C4"/>
    <w:rsid w:val="00216627"/>
    <w:rsid w:val="00217123"/>
    <w:rsid w:val="0022098F"/>
    <w:rsid w:val="00221E55"/>
    <w:rsid w:val="00222CE1"/>
    <w:rsid w:val="002257C6"/>
    <w:rsid w:val="00225F72"/>
    <w:rsid w:val="002260DB"/>
    <w:rsid w:val="002275BB"/>
    <w:rsid w:val="00227C29"/>
    <w:rsid w:val="00232680"/>
    <w:rsid w:val="00232814"/>
    <w:rsid w:val="00232C1D"/>
    <w:rsid w:val="00235A60"/>
    <w:rsid w:val="00241786"/>
    <w:rsid w:val="00242164"/>
    <w:rsid w:val="002429A8"/>
    <w:rsid w:val="0024583D"/>
    <w:rsid w:val="002468DB"/>
    <w:rsid w:val="00250B36"/>
    <w:rsid w:val="00252245"/>
    <w:rsid w:val="00256C30"/>
    <w:rsid w:val="002572F1"/>
    <w:rsid w:val="00257FEE"/>
    <w:rsid w:val="002602CD"/>
    <w:rsid w:val="00260345"/>
    <w:rsid w:val="00260477"/>
    <w:rsid w:val="0026226B"/>
    <w:rsid w:val="002622B6"/>
    <w:rsid w:val="002625D4"/>
    <w:rsid w:val="00264153"/>
    <w:rsid w:val="00264268"/>
    <w:rsid w:val="00273841"/>
    <w:rsid w:val="00274247"/>
    <w:rsid w:val="00276926"/>
    <w:rsid w:val="00277857"/>
    <w:rsid w:val="00281C6D"/>
    <w:rsid w:val="002821FA"/>
    <w:rsid w:val="00284E1F"/>
    <w:rsid w:val="0028783C"/>
    <w:rsid w:val="002900AB"/>
    <w:rsid w:val="00291AD0"/>
    <w:rsid w:val="0029521E"/>
    <w:rsid w:val="0029541A"/>
    <w:rsid w:val="00295E29"/>
    <w:rsid w:val="002A0380"/>
    <w:rsid w:val="002A5AC0"/>
    <w:rsid w:val="002A65E9"/>
    <w:rsid w:val="002A72D1"/>
    <w:rsid w:val="002B18EF"/>
    <w:rsid w:val="002B1AB4"/>
    <w:rsid w:val="002B3194"/>
    <w:rsid w:val="002B5B2B"/>
    <w:rsid w:val="002B7104"/>
    <w:rsid w:val="002B751A"/>
    <w:rsid w:val="002C0F1A"/>
    <w:rsid w:val="002C41BC"/>
    <w:rsid w:val="002C5541"/>
    <w:rsid w:val="002C5725"/>
    <w:rsid w:val="002C6291"/>
    <w:rsid w:val="002C72A1"/>
    <w:rsid w:val="002D2085"/>
    <w:rsid w:val="002D21BF"/>
    <w:rsid w:val="002D5A44"/>
    <w:rsid w:val="002D62CB"/>
    <w:rsid w:val="002E4CCC"/>
    <w:rsid w:val="002E5009"/>
    <w:rsid w:val="002F1592"/>
    <w:rsid w:val="002F4418"/>
    <w:rsid w:val="002F5079"/>
    <w:rsid w:val="00300CDE"/>
    <w:rsid w:val="003028C8"/>
    <w:rsid w:val="00303175"/>
    <w:rsid w:val="00303AD3"/>
    <w:rsid w:val="00305722"/>
    <w:rsid w:val="00305777"/>
    <w:rsid w:val="003126A9"/>
    <w:rsid w:val="00315652"/>
    <w:rsid w:val="003159B7"/>
    <w:rsid w:val="00317ED3"/>
    <w:rsid w:val="00321BCD"/>
    <w:rsid w:val="00322784"/>
    <w:rsid w:val="00322A36"/>
    <w:rsid w:val="0032321D"/>
    <w:rsid w:val="00324A6B"/>
    <w:rsid w:val="00324E72"/>
    <w:rsid w:val="0032548B"/>
    <w:rsid w:val="003270A3"/>
    <w:rsid w:val="00332ACC"/>
    <w:rsid w:val="00333991"/>
    <w:rsid w:val="003357CD"/>
    <w:rsid w:val="00336DE5"/>
    <w:rsid w:val="00337F82"/>
    <w:rsid w:val="00340DC8"/>
    <w:rsid w:val="003418DD"/>
    <w:rsid w:val="00341DF2"/>
    <w:rsid w:val="00342112"/>
    <w:rsid w:val="00344A63"/>
    <w:rsid w:val="00346A39"/>
    <w:rsid w:val="00346C49"/>
    <w:rsid w:val="0034726A"/>
    <w:rsid w:val="0035092D"/>
    <w:rsid w:val="00351759"/>
    <w:rsid w:val="003538C1"/>
    <w:rsid w:val="00360468"/>
    <w:rsid w:val="003609BC"/>
    <w:rsid w:val="00360C3F"/>
    <w:rsid w:val="0036310F"/>
    <w:rsid w:val="00364A7C"/>
    <w:rsid w:val="00370A16"/>
    <w:rsid w:val="00372582"/>
    <w:rsid w:val="0037272A"/>
    <w:rsid w:val="0037402D"/>
    <w:rsid w:val="00374746"/>
    <w:rsid w:val="0037514C"/>
    <w:rsid w:val="0037625F"/>
    <w:rsid w:val="00376569"/>
    <w:rsid w:val="003766B2"/>
    <w:rsid w:val="003807BF"/>
    <w:rsid w:val="00382D9A"/>
    <w:rsid w:val="00383486"/>
    <w:rsid w:val="00383601"/>
    <w:rsid w:val="00383DBE"/>
    <w:rsid w:val="00383F56"/>
    <w:rsid w:val="00384B9F"/>
    <w:rsid w:val="003857AA"/>
    <w:rsid w:val="00386720"/>
    <w:rsid w:val="00387BDD"/>
    <w:rsid w:val="00390044"/>
    <w:rsid w:val="003906A4"/>
    <w:rsid w:val="003906C1"/>
    <w:rsid w:val="0039128A"/>
    <w:rsid w:val="003912E9"/>
    <w:rsid w:val="0039215A"/>
    <w:rsid w:val="00392980"/>
    <w:rsid w:val="00393235"/>
    <w:rsid w:val="0039447A"/>
    <w:rsid w:val="00394B6D"/>
    <w:rsid w:val="00395A0C"/>
    <w:rsid w:val="00397E6B"/>
    <w:rsid w:val="003A0211"/>
    <w:rsid w:val="003A36EC"/>
    <w:rsid w:val="003A379F"/>
    <w:rsid w:val="003A3B70"/>
    <w:rsid w:val="003A5D20"/>
    <w:rsid w:val="003A675E"/>
    <w:rsid w:val="003B047C"/>
    <w:rsid w:val="003B32C0"/>
    <w:rsid w:val="003C073E"/>
    <w:rsid w:val="003C0938"/>
    <w:rsid w:val="003C269D"/>
    <w:rsid w:val="003C30DF"/>
    <w:rsid w:val="003C4938"/>
    <w:rsid w:val="003C4D96"/>
    <w:rsid w:val="003C5351"/>
    <w:rsid w:val="003C6A8C"/>
    <w:rsid w:val="003D0D18"/>
    <w:rsid w:val="003D1AAB"/>
    <w:rsid w:val="003D3D92"/>
    <w:rsid w:val="003D6AFB"/>
    <w:rsid w:val="003E0761"/>
    <w:rsid w:val="003E0B5E"/>
    <w:rsid w:val="003E0E3B"/>
    <w:rsid w:val="003E2283"/>
    <w:rsid w:val="003E2298"/>
    <w:rsid w:val="003E3076"/>
    <w:rsid w:val="003E3E8D"/>
    <w:rsid w:val="003E6D37"/>
    <w:rsid w:val="003F08C9"/>
    <w:rsid w:val="003F222F"/>
    <w:rsid w:val="003F231F"/>
    <w:rsid w:val="003F31BF"/>
    <w:rsid w:val="003F39E6"/>
    <w:rsid w:val="003F431E"/>
    <w:rsid w:val="003F5559"/>
    <w:rsid w:val="003F65E2"/>
    <w:rsid w:val="00400C8E"/>
    <w:rsid w:val="00400D2E"/>
    <w:rsid w:val="004025FD"/>
    <w:rsid w:val="00402B79"/>
    <w:rsid w:val="004061C6"/>
    <w:rsid w:val="00407BD0"/>
    <w:rsid w:val="0041030A"/>
    <w:rsid w:val="004132F8"/>
    <w:rsid w:val="00413A82"/>
    <w:rsid w:val="004143C9"/>
    <w:rsid w:val="00414702"/>
    <w:rsid w:val="00415B1F"/>
    <w:rsid w:val="004215DB"/>
    <w:rsid w:val="004218F4"/>
    <w:rsid w:val="004229D0"/>
    <w:rsid w:val="00423DD8"/>
    <w:rsid w:val="00427495"/>
    <w:rsid w:val="004300EE"/>
    <w:rsid w:val="00430CDF"/>
    <w:rsid w:val="0043317A"/>
    <w:rsid w:val="004333BE"/>
    <w:rsid w:val="0043705E"/>
    <w:rsid w:val="00440323"/>
    <w:rsid w:val="0044318C"/>
    <w:rsid w:val="004432DF"/>
    <w:rsid w:val="00443862"/>
    <w:rsid w:val="00445C66"/>
    <w:rsid w:val="0044711F"/>
    <w:rsid w:val="0044772E"/>
    <w:rsid w:val="00450F17"/>
    <w:rsid w:val="00454D5A"/>
    <w:rsid w:val="004562B4"/>
    <w:rsid w:val="00456D4B"/>
    <w:rsid w:val="004574B3"/>
    <w:rsid w:val="00461267"/>
    <w:rsid w:val="00461B5D"/>
    <w:rsid w:val="004627E0"/>
    <w:rsid w:val="004631DF"/>
    <w:rsid w:val="00463792"/>
    <w:rsid w:val="00465708"/>
    <w:rsid w:val="004679C2"/>
    <w:rsid w:val="004714C8"/>
    <w:rsid w:val="00472230"/>
    <w:rsid w:val="00473C97"/>
    <w:rsid w:val="004759F8"/>
    <w:rsid w:val="00475AAA"/>
    <w:rsid w:val="00475C9B"/>
    <w:rsid w:val="00476170"/>
    <w:rsid w:val="00481516"/>
    <w:rsid w:val="00481C12"/>
    <w:rsid w:val="004833E7"/>
    <w:rsid w:val="004858CA"/>
    <w:rsid w:val="00485D20"/>
    <w:rsid w:val="004905A0"/>
    <w:rsid w:val="00490E96"/>
    <w:rsid w:val="00494244"/>
    <w:rsid w:val="004946B3"/>
    <w:rsid w:val="00495DD1"/>
    <w:rsid w:val="00496A65"/>
    <w:rsid w:val="004A059B"/>
    <w:rsid w:val="004A0EAA"/>
    <w:rsid w:val="004A1186"/>
    <w:rsid w:val="004A200C"/>
    <w:rsid w:val="004A26CB"/>
    <w:rsid w:val="004A30BD"/>
    <w:rsid w:val="004A3A20"/>
    <w:rsid w:val="004A48C1"/>
    <w:rsid w:val="004A5363"/>
    <w:rsid w:val="004A582F"/>
    <w:rsid w:val="004A5DFE"/>
    <w:rsid w:val="004A6BD5"/>
    <w:rsid w:val="004A7B7E"/>
    <w:rsid w:val="004B353D"/>
    <w:rsid w:val="004B7710"/>
    <w:rsid w:val="004C00FA"/>
    <w:rsid w:val="004C06F8"/>
    <w:rsid w:val="004C0805"/>
    <w:rsid w:val="004C0A36"/>
    <w:rsid w:val="004C0B36"/>
    <w:rsid w:val="004C1359"/>
    <w:rsid w:val="004C1816"/>
    <w:rsid w:val="004C1E07"/>
    <w:rsid w:val="004C2863"/>
    <w:rsid w:val="004C5E14"/>
    <w:rsid w:val="004C6A1C"/>
    <w:rsid w:val="004D0FF9"/>
    <w:rsid w:val="004D2B14"/>
    <w:rsid w:val="004D2DCA"/>
    <w:rsid w:val="004D2FE1"/>
    <w:rsid w:val="004D31E8"/>
    <w:rsid w:val="004D3EB3"/>
    <w:rsid w:val="004D4CD9"/>
    <w:rsid w:val="004D7031"/>
    <w:rsid w:val="004D7681"/>
    <w:rsid w:val="004D7DB1"/>
    <w:rsid w:val="004E074C"/>
    <w:rsid w:val="004E117A"/>
    <w:rsid w:val="004E1FA8"/>
    <w:rsid w:val="004E21AF"/>
    <w:rsid w:val="004E21EA"/>
    <w:rsid w:val="004E3C84"/>
    <w:rsid w:val="004E429E"/>
    <w:rsid w:val="004E4B66"/>
    <w:rsid w:val="004E6577"/>
    <w:rsid w:val="004E715F"/>
    <w:rsid w:val="004F08D6"/>
    <w:rsid w:val="004F10D0"/>
    <w:rsid w:val="004F144D"/>
    <w:rsid w:val="004F1A7E"/>
    <w:rsid w:val="004F245D"/>
    <w:rsid w:val="004F2679"/>
    <w:rsid w:val="004F2D5A"/>
    <w:rsid w:val="004F3662"/>
    <w:rsid w:val="004F3979"/>
    <w:rsid w:val="004F4AF0"/>
    <w:rsid w:val="004F51F9"/>
    <w:rsid w:val="004F686D"/>
    <w:rsid w:val="004F6CB6"/>
    <w:rsid w:val="00500EBE"/>
    <w:rsid w:val="00501290"/>
    <w:rsid w:val="00502F53"/>
    <w:rsid w:val="00503DC6"/>
    <w:rsid w:val="0050547D"/>
    <w:rsid w:val="00507F02"/>
    <w:rsid w:val="005111C8"/>
    <w:rsid w:val="005125F1"/>
    <w:rsid w:val="00512872"/>
    <w:rsid w:val="00512D56"/>
    <w:rsid w:val="00513645"/>
    <w:rsid w:val="00514BF2"/>
    <w:rsid w:val="00515519"/>
    <w:rsid w:val="00516251"/>
    <w:rsid w:val="00516579"/>
    <w:rsid w:val="00516C40"/>
    <w:rsid w:val="005175C8"/>
    <w:rsid w:val="005220CF"/>
    <w:rsid w:val="005242D5"/>
    <w:rsid w:val="00524F96"/>
    <w:rsid w:val="00525A90"/>
    <w:rsid w:val="00532317"/>
    <w:rsid w:val="0053381A"/>
    <w:rsid w:val="0053552C"/>
    <w:rsid w:val="00536293"/>
    <w:rsid w:val="005445BD"/>
    <w:rsid w:val="00545796"/>
    <w:rsid w:val="00545C1B"/>
    <w:rsid w:val="0054661E"/>
    <w:rsid w:val="00551AC4"/>
    <w:rsid w:val="00554596"/>
    <w:rsid w:val="00556841"/>
    <w:rsid w:val="00557262"/>
    <w:rsid w:val="005608F5"/>
    <w:rsid w:val="00562B74"/>
    <w:rsid w:val="005634B7"/>
    <w:rsid w:val="00563603"/>
    <w:rsid w:val="005643B9"/>
    <w:rsid w:val="00565229"/>
    <w:rsid w:val="0056653A"/>
    <w:rsid w:val="00566610"/>
    <w:rsid w:val="00566DBB"/>
    <w:rsid w:val="00570923"/>
    <w:rsid w:val="0057117A"/>
    <w:rsid w:val="005732FA"/>
    <w:rsid w:val="005734A9"/>
    <w:rsid w:val="00576717"/>
    <w:rsid w:val="00576B36"/>
    <w:rsid w:val="00582CB5"/>
    <w:rsid w:val="00582EC0"/>
    <w:rsid w:val="00583D86"/>
    <w:rsid w:val="00583FCA"/>
    <w:rsid w:val="005854D8"/>
    <w:rsid w:val="00587387"/>
    <w:rsid w:val="005875CA"/>
    <w:rsid w:val="005916B9"/>
    <w:rsid w:val="00591AFE"/>
    <w:rsid w:val="0059458C"/>
    <w:rsid w:val="00595302"/>
    <w:rsid w:val="005A038E"/>
    <w:rsid w:val="005A0E96"/>
    <w:rsid w:val="005A1643"/>
    <w:rsid w:val="005A4B2F"/>
    <w:rsid w:val="005A5B59"/>
    <w:rsid w:val="005B0A3F"/>
    <w:rsid w:val="005B2359"/>
    <w:rsid w:val="005B24AA"/>
    <w:rsid w:val="005B3E68"/>
    <w:rsid w:val="005B4097"/>
    <w:rsid w:val="005B58CA"/>
    <w:rsid w:val="005B5A70"/>
    <w:rsid w:val="005C199F"/>
    <w:rsid w:val="005C2B96"/>
    <w:rsid w:val="005C35C6"/>
    <w:rsid w:val="005C3DDD"/>
    <w:rsid w:val="005C4A62"/>
    <w:rsid w:val="005C6804"/>
    <w:rsid w:val="005C6D79"/>
    <w:rsid w:val="005D115C"/>
    <w:rsid w:val="005D6A81"/>
    <w:rsid w:val="005D6CC3"/>
    <w:rsid w:val="005D7DE3"/>
    <w:rsid w:val="005E0374"/>
    <w:rsid w:val="005E0B06"/>
    <w:rsid w:val="005E326C"/>
    <w:rsid w:val="005E3BD7"/>
    <w:rsid w:val="005E4EE0"/>
    <w:rsid w:val="005E65E6"/>
    <w:rsid w:val="005F059E"/>
    <w:rsid w:val="005F1C2B"/>
    <w:rsid w:val="005F3425"/>
    <w:rsid w:val="005F39FF"/>
    <w:rsid w:val="005F425F"/>
    <w:rsid w:val="00600BFC"/>
    <w:rsid w:val="00601C8E"/>
    <w:rsid w:val="00602981"/>
    <w:rsid w:val="006045A8"/>
    <w:rsid w:val="006050A4"/>
    <w:rsid w:val="00605293"/>
    <w:rsid w:val="00606B45"/>
    <w:rsid w:val="00607C0D"/>
    <w:rsid w:val="00610132"/>
    <w:rsid w:val="00610BC2"/>
    <w:rsid w:val="00611B8E"/>
    <w:rsid w:val="006120DA"/>
    <w:rsid w:val="006130A6"/>
    <w:rsid w:val="00614692"/>
    <w:rsid w:val="00614C8C"/>
    <w:rsid w:val="00615213"/>
    <w:rsid w:val="006153B4"/>
    <w:rsid w:val="00615487"/>
    <w:rsid w:val="006166D8"/>
    <w:rsid w:val="006169EA"/>
    <w:rsid w:val="006214F3"/>
    <w:rsid w:val="00621ED9"/>
    <w:rsid w:val="00622572"/>
    <w:rsid w:val="00624321"/>
    <w:rsid w:val="00624C63"/>
    <w:rsid w:val="00624E75"/>
    <w:rsid w:val="0062512F"/>
    <w:rsid w:val="0062764B"/>
    <w:rsid w:val="00630BCF"/>
    <w:rsid w:val="00633102"/>
    <w:rsid w:val="0063387F"/>
    <w:rsid w:val="00633D9C"/>
    <w:rsid w:val="00633DEE"/>
    <w:rsid w:val="006345DE"/>
    <w:rsid w:val="006354E2"/>
    <w:rsid w:val="006355E2"/>
    <w:rsid w:val="00635910"/>
    <w:rsid w:val="00641011"/>
    <w:rsid w:val="006410E6"/>
    <w:rsid w:val="006420AD"/>
    <w:rsid w:val="00643C20"/>
    <w:rsid w:val="00643C2E"/>
    <w:rsid w:val="00644182"/>
    <w:rsid w:val="00645028"/>
    <w:rsid w:val="006451B9"/>
    <w:rsid w:val="00645612"/>
    <w:rsid w:val="006474ED"/>
    <w:rsid w:val="0064786E"/>
    <w:rsid w:val="006509C3"/>
    <w:rsid w:val="00650C09"/>
    <w:rsid w:val="00650CB3"/>
    <w:rsid w:val="006511F4"/>
    <w:rsid w:val="006538F9"/>
    <w:rsid w:val="00653A31"/>
    <w:rsid w:val="00654AD1"/>
    <w:rsid w:val="006650CB"/>
    <w:rsid w:val="00665E4C"/>
    <w:rsid w:val="00667EB0"/>
    <w:rsid w:val="00672198"/>
    <w:rsid w:val="00676258"/>
    <w:rsid w:val="00682A2E"/>
    <w:rsid w:val="0068458F"/>
    <w:rsid w:val="00684BF4"/>
    <w:rsid w:val="006855E5"/>
    <w:rsid w:val="00685927"/>
    <w:rsid w:val="0068645A"/>
    <w:rsid w:val="006866C3"/>
    <w:rsid w:val="00686F24"/>
    <w:rsid w:val="00692708"/>
    <w:rsid w:val="00693989"/>
    <w:rsid w:val="00694F85"/>
    <w:rsid w:val="00696753"/>
    <w:rsid w:val="00696F72"/>
    <w:rsid w:val="00697DB2"/>
    <w:rsid w:val="006A1BF5"/>
    <w:rsid w:val="006A4717"/>
    <w:rsid w:val="006A7F72"/>
    <w:rsid w:val="006B0374"/>
    <w:rsid w:val="006B0BE5"/>
    <w:rsid w:val="006B0F65"/>
    <w:rsid w:val="006B45F8"/>
    <w:rsid w:val="006B5FE9"/>
    <w:rsid w:val="006B653F"/>
    <w:rsid w:val="006C03F1"/>
    <w:rsid w:val="006C1DF9"/>
    <w:rsid w:val="006C5019"/>
    <w:rsid w:val="006C50F2"/>
    <w:rsid w:val="006C5BC0"/>
    <w:rsid w:val="006C7DB9"/>
    <w:rsid w:val="006D35A5"/>
    <w:rsid w:val="006D64C0"/>
    <w:rsid w:val="006E35F0"/>
    <w:rsid w:val="006E4AC7"/>
    <w:rsid w:val="006F1196"/>
    <w:rsid w:val="006F18B4"/>
    <w:rsid w:val="006F3577"/>
    <w:rsid w:val="006F3FB9"/>
    <w:rsid w:val="006F4C2D"/>
    <w:rsid w:val="0070006B"/>
    <w:rsid w:val="00701939"/>
    <w:rsid w:val="00705FFB"/>
    <w:rsid w:val="00711E8D"/>
    <w:rsid w:val="00713D23"/>
    <w:rsid w:val="00717DC0"/>
    <w:rsid w:val="007213AC"/>
    <w:rsid w:val="00721B36"/>
    <w:rsid w:val="0072239A"/>
    <w:rsid w:val="007228FA"/>
    <w:rsid w:val="00722A66"/>
    <w:rsid w:val="00722D03"/>
    <w:rsid w:val="00724AA1"/>
    <w:rsid w:val="007301AE"/>
    <w:rsid w:val="0073232E"/>
    <w:rsid w:val="00732B97"/>
    <w:rsid w:val="00733DAC"/>
    <w:rsid w:val="007377A7"/>
    <w:rsid w:val="00737C01"/>
    <w:rsid w:val="00740AAE"/>
    <w:rsid w:val="00741535"/>
    <w:rsid w:val="00741D10"/>
    <w:rsid w:val="007432D9"/>
    <w:rsid w:val="0074471F"/>
    <w:rsid w:val="00745BA2"/>
    <w:rsid w:val="00746A78"/>
    <w:rsid w:val="0074746A"/>
    <w:rsid w:val="0075077E"/>
    <w:rsid w:val="00752FF7"/>
    <w:rsid w:val="007530EC"/>
    <w:rsid w:val="007536C4"/>
    <w:rsid w:val="00754269"/>
    <w:rsid w:val="00756459"/>
    <w:rsid w:val="00760FC0"/>
    <w:rsid w:val="0076287C"/>
    <w:rsid w:val="00762DD5"/>
    <w:rsid w:val="00763655"/>
    <w:rsid w:val="00766431"/>
    <w:rsid w:val="00772AF8"/>
    <w:rsid w:val="00774C2C"/>
    <w:rsid w:val="007817A1"/>
    <w:rsid w:val="00782CA0"/>
    <w:rsid w:val="00782E80"/>
    <w:rsid w:val="00782FCE"/>
    <w:rsid w:val="0078329F"/>
    <w:rsid w:val="00784C45"/>
    <w:rsid w:val="00785C41"/>
    <w:rsid w:val="007865A5"/>
    <w:rsid w:val="00791C02"/>
    <w:rsid w:val="0079204F"/>
    <w:rsid w:val="00792996"/>
    <w:rsid w:val="007944C7"/>
    <w:rsid w:val="007964DE"/>
    <w:rsid w:val="007A0038"/>
    <w:rsid w:val="007A3433"/>
    <w:rsid w:val="007A5E1F"/>
    <w:rsid w:val="007A6B60"/>
    <w:rsid w:val="007B0F0F"/>
    <w:rsid w:val="007B10E1"/>
    <w:rsid w:val="007B3737"/>
    <w:rsid w:val="007B5DD2"/>
    <w:rsid w:val="007C172D"/>
    <w:rsid w:val="007C5370"/>
    <w:rsid w:val="007C5395"/>
    <w:rsid w:val="007C5DA6"/>
    <w:rsid w:val="007C648A"/>
    <w:rsid w:val="007C6F1D"/>
    <w:rsid w:val="007C7518"/>
    <w:rsid w:val="007D081A"/>
    <w:rsid w:val="007D72FA"/>
    <w:rsid w:val="007D75D1"/>
    <w:rsid w:val="007E0FF1"/>
    <w:rsid w:val="007E124B"/>
    <w:rsid w:val="007E3E79"/>
    <w:rsid w:val="007F24E8"/>
    <w:rsid w:val="007F2DF1"/>
    <w:rsid w:val="007F3485"/>
    <w:rsid w:val="007F34E3"/>
    <w:rsid w:val="007F4610"/>
    <w:rsid w:val="007F4B56"/>
    <w:rsid w:val="007F7702"/>
    <w:rsid w:val="00800799"/>
    <w:rsid w:val="008024F8"/>
    <w:rsid w:val="00802A2B"/>
    <w:rsid w:val="0080460D"/>
    <w:rsid w:val="008049E9"/>
    <w:rsid w:val="00805FBB"/>
    <w:rsid w:val="008070FC"/>
    <w:rsid w:val="00810D10"/>
    <w:rsid w:val="00813AE1"/>
    <w:rsid w:val="00816064"/>
    <w:rsid w:val="008217A7"/>
    <w:rsid w:val="00823688"/>
    <w:rsid w:val="00825087"/>
    <w:rsid w:val="00826952"/>
    <w:rsid w:val="008274B7"/>
    <w:rsid w:val="00835035"/>
    <w:rsid w:val="00835CEA"/>
    <w:rsid w:val="008411A9"/>
    <w:rsid w:val="00844C07"/>
    <w:rsid w:val="00846FF0"/>
    <w:rsid w:val="00852906"/>
    <w:rsid w:val="00854884"/>
    <w:rsid w:val="00856555"/>
    <w:rsid w:val="008573A3"/>
    <w:rsid w:val="008574D3"/>
    <w:rsid w:val="008610B4"/>
    <w:rsid w:val="00861125"/>
    <w:rsid w:val="00861582"/>
    <w:rsid w:val="008627F7"/>
    <w:rsid w:val="00863747"/>
    <w:rsid w:val="00864899"/>
    <w:rsid w:val="0086556A"/>
    <w:rsid w:val="008659AE"/>
    <w:rsid w:val="00866BA2"/>
    <w:rsid w:val="00867226"/>
    <w:rsid w:val="0087017F"/>
    <w:rsid w:val="00872F76"/>
    <w:rsid w:val="00874EA6"/>
    <w:rsid w:val="00875C44"/>
    <w:rsid w:val="00876B9E"/>
    <w:rsid w:val="00876C16"/>
    <w:rsid w:val="00877237"/>
    <w:rsid w:val="008773E8"/>
    <w:rsid w:val="00881B84"/>
    <w:rsid w:val="0088316F"/>
    <w:rsid w:val="0088480C"/>
    <w:rsid w:val="00884C52"/>
    <w:rsid w:val="00885E0D"/>
    <w:rsid w:val="00892D72"/>
    <w:rsid w:val="00895204"/>
    <w:rsid w:val="00895433"/>
    <w:rsid w:val="0089760D"/>
    <w:rsid w:val="008A2625"/>
    <w:rsid w:val="008A3E56"/>
    <w:rsid w:val="008A59B5"/>
    <w:rsid w:val="008A74AE"/>
    <w:rsid w:val="008A7501"/>
    <w:rsid w:val="008A7E2D"/>
    <w:rsid w:val="008B00BE"/>
    <w:rsid w:val="008B559F"/>
    <w:rsid w:val="008B5AF4"/>
    <w:rsid w:val="008B6C57"/>
    <w:rsid w:val="008B73FE"/>
    <w:rsid w:val="008C0EA2"/>
    <w:rsid w:val="008C2EE6"/>
    <w:rsid w:val="008C5F13"/>
    <w:rsid w:val="008C6EA8"/>
    <w:rsid w:val="008C71A5"/>
    <w:rsid w:val="008D0D0D"/>
    <w:rsid w:val="008D0FA6"/>
    <w:rsid w:val="008D2739"/>
    <w:rsid w:val="008D286D"/>
    <w:rsid w:val="008D2933"/>
    <w:rsid w:val="008D35E2"/>
    <w:rsid w:val="008D4E7D"/>
    <w:rsid w:val="008D56C4"/>
    <w:rsid w:val="008D6B24"/>
    <w:rsid w:val="008E042A"/>
    <w:rsid w:val="008E0BC5"/>
    <w:rsid w:val="008E15D0"/>
    <w:rsid w:val="008E3DE1"/>
    <w:rsid w:val="008E40BD"/>
    <w:rsid w:val="008E4196"/>
    <w:rsid w:val="008E43A4"/>
    <w:rsid w:val="008E6144"/>
    <w:rsid w:val="008E6CD1"/>
    <w:rsid w:val="008E7292"/>
    <w:rsid w:val="008E7C72"/>
    <w:rsid w:val="008F0112"/>
    <w:rsid w:val="008F22B5"/>
    <w:rsid w:val="008F4690"/>
    <w:rsid w:val="008F48BE"/>
    <w:rsid w:val="008F68CE"/>
    <w:rsid w:val="008F6B47"/>
    <w:rsid w:val="00900F8D"/>
    <w:rsid w:val="00902692"/>
    <w:rsid w:val="0090328F"/>
    <w:rsid w:val="00903A8D"/>
    <w:rsid w:val="0090489A"/>
    <w:rsid w:val="0090589A"/>
    <w:rsid w:val="00905CB1"/>
    <w:rsid w:val="0090627F"/>
    <w:rsid w:val="00911DDF"/>
    <w:rsid w:val="0091331F"/>
    <w:rsid w:val="0091352A"/>
    <w:rsid w:val="00913896"/>
    <w:rsid w:val="00913D4D"/>
    <w:rsid w:val="00914348"/>
    <w:rsid w:val="009152A2"/>
    <w:rsid w:val="00915444"/>
    <w:rsid w:val="009167BD"/>
    <w:rsid w:val="0092053C"/>
    <w:rsid w:val="009226EE"/>
    <w:rsid w:val="009262FF"/>
    <w:rsid w:val="009300EA"/>
    <w:rsid w:val="00930147"/>
    <w:rsid w:val="00930B2A"/>
    <w:rsid w:val="00932BDE"/>
    <w:rsid w:val="009345AF"/>
    <w:rsid w:val="00935322"/>
    <w:rsid w:val="00937D02"/>
    <w:rsid w:val="00941B2E"/>
    <w:rsid w:val="00944C7B"/>
    <w:rsid w:val="00946F2F"/>
    <w:rsid w:val="00947381"/>
    <w:rsid w:val="00950C40"/>
    <w:rsid w:val="00951C8C"/>
    <w:rsid w:val="0095213D"/>
    <w:rsid w:val="00955C39"/>
    <w:rsid w:val="00957811"/>
    <w:rsid w:val="00960B09"/>
    <w:rsid w:val="00962025"/>
    <w:rsid w:val="00962C23"/>
    <w:rsid w:val="00962D6E"/>
    <w:rsid w:val="00963C69"/>
    <w:rsid w:val="00964772"/>
    <w:rsid w:val="00965A4D"/>
    <w:rsid w:val="00966DCC"/>
    <w:rsid w:val="00967269"/>
    <w:rsid w:val="0096748D"/>
    <w:rsid w:val="00970875"/>
    <w:rsid w:val="00970C81"/>
    <w:rsid w:val="009754DB"/>
    <w:rsid w:val="00975D47"/>
    <w:rsid w:val="00975E44"/>
    <w:rsid w:val="0097627D"/>
    <w:rsid w:val="00976738"/>
    <w:rsid w:val="00976E63"/>
    <w:rsid w:val="0098032B"/>
    <w:rsid w:val="009833AC"/>
    <w:rsid w:val="00984378"/>
    <w:rsid w:val="009846CF"/>
    <w:rsid w:val="00984C46"/>
    <w:rsid w:val="0098547F"/>
    <w:rsid w:val="00985875"/>
    <w:rsid w:val="00987408"/>
    <w:rsid w:val="00990BF6"/>
    <w:rsid w:val="0099457B"/>
    <w:rsid w:val="00995F42"/>
    <w:rsid w:val="00996E9F"/>
    <w:rsid w:val="009971AF"/>
    <w:rsid w:val="009A06F0"/>
    <w:rsid w:val="009A06F7"/>
    <w:rsid w:val="009A3D3B"/>
    <w:rsid w:val="009A3D83"/>
    <w:rsid w:val="009A42C0"/>
    <w:rsid w:val="009A649B"/>
    <w:rsid w:val="009B0F34"/>
    <w:rsid w:val="009B263B"/>
    <w:rsid w:val="009B319D"/>
    <w:rsid w:val="009B40A6"/>
    <w:rsid w:val="009B6123"/>
    <w:rsid w:val="009B6C21"/>
    <w:rsid w:val="009C1BEA"/>
    <w:rsid w:val="009C1E23"/>
    <w:rsid w:val="009C5B50"/>
    <w:rsid w:val="009C60C0"/>
    <w:rsid w:val="009C71E1"/>
    <w:rsid w:val="009C7342"/>
    <w:rsid w:val="009C7D72"/>
    <w:rsid w:val="009D484F"/>
    <w:rsid w:val="009D4C88"/>
    <w:rsid w:val="009D52F8"/>
    <w:rsid w:val="009E0BA1"/>
    <w:rsid w:val="009E2B05"/>
    <w:rsid w:val="009E2CD2"/>
    <w:rsid w:val="009E32CB"/>
    <w:rsid w:val="009E46EA"/>
    <w:rsid w:val="009F0B87"/>
    <w:rsid w:val="009F1AE7"/>
    <w:rsid w:val="009F38C7"/>
    <w:rsid w:val="009F46AD"/>
    <w:rsid w:val="009F503B"/>
    <w:rsid w:val="009F5135"/>
    <w:rsid w:val="009F5A6C"/>
    <w:rsid w:val="009F6813"/>
    <w:rsid w:val="009F68EC"/>
    <w:rsid w:val="00A02988"/>
    <w:rsid w:val="00A02EDB"/>
    <w:rsid w:val="00A02EE7"/>
    <w:rsid w:val="00A03B78"/>
    <w:rsid w:val="00A04E93"/>
    <w:rsid w:val="00A05CE1"/>
    <w:rsid w:val="00A06349"/>
    <w:rsid w:val="00A074B4"/>
    <w:rsid w:val="00A07D8E"/>
    <w:rsid w:val="00A1275B"/>
    <w:rsid w:val="00A131C5"/>
    <w:rsid w:val="00A13FC3"/>
    <w:rsid w:val="00A142D3"/>
    <w:rsid w:val="00A158BB"/>
    <w:rsid w:val="00A1706F"/>
    <w:rsid w:val="00A17D33"/>
    <w:rsid w:val="00A20930"/>
    <w:rsid w:val="00A21CF1"/>
    <w:rsid w:val="00A239A9"/>
    <w:rsid w:val="00A24223"/>
    <w:rsid w:val="00A2558A"/>
    <w:rsid w:val="00A274DD"/>
    <w:rsid w:val="00A274E5"/>
    <w:rsid w:val="00A31C28"/>
    <w:rsid w:val="00A31D28"/>
    <w:rsid w:val="00A32531"/>
    <w:rsid w:val="00A35F1B"/>
    <w:rsid w:val="00A36BDB"/>
    <w:rsid w:val="00A4162D"/>
    <w:rsid w:val="00A42128"/>
    <w:rsid w:val="00A4227C"/>
    <w:rsid w:val="00A424EF"/>
    <w:rsid w:val="00A4370E"/>
    <w:rsid w:val="00A443B0"/>
    <w:rsid w:val="00A446C4"/>
    <w:rsid w:val="00A45549"/>
    <w:rsid w:val="00A46AAA"/>
    <w:rsid w:val="00A54233"/>
    <w:rsid w:val="00A54720"/>
    <w:rsid w:val="00A553B3"/>
    <w:rsid w:val="00A56901"/>
    <w:rsid w:val="00A56B9D"/>
    <w:rsid w:val="00A56EE0"/>
    <w:rsid w:val="00A609D8"/>
    <w:rsid w:val="00A60B63"/>
    <w:rsid w:val="00A60F6F"/>
    <w:rsid w:val="00A61A82"/>
    <w:rsid w:val="00A63F70"/>
    <w:rsid w:val="00A64639"/>
    <w:rsid w:val="00A70A03"/>
    <w:rsid w:val="00A70C8F"/>
    <w:rsid w:val="00A71260"/>
    <w:rsid w:val="00A724B8"/>
    <w:rsid w:val="00A72DE9"/>
    <w:rsid w:val="00A73312"/>
    <w:rsid w:val="00A73AF7"/>
    <w:rsid w:val="00A7595D"/>
    <w:rsid w:val="00A75BC8"/>
    <w:rsid w:val="00A77E85"/>
    <w:rsid w:val="00A8069A"/>
    <w:rsid w:val="00A81FF5"/>
    <w:rsid w:val="00A827AF"/>
    <w:rsid w:val="00A92DCC"/>
    <w:rsid w:val="00A93F8A"/>
    <w:rsid w:val="00A95807"/>
    <w:rsid w:val="00A95B82"/>
    <w:rsid w:val="00A97A2B"/>
    <w:rsid w:val="00AA047F"/>
    <w:rsid w:val="00AA13DA"/>
    <w:rsid w:val="00AA5BA9"/>
    <w:rsid w:val="00AA5E0A"/>
    <w:rsid w:val="00AA6795"/>
    <w:rsid w:val="00AB53F6"/>
    <w:rsid w:val="00AB7071"/>
    <w:rsid w:val="00AB7F34"/>
    <w:rsid w:val="00AC026B"/>
    <w:rsid w:val="00AC1559"/>
    <w:rsid w:val="00AC3163"/>
    <w:rsid w:val="00AC359F"/>
    <w:rsid w:val="00AC40B8"/>
    <w:rsid w:val="00AC432B"/>
    <w:rsid w:val="00AC5A1A"/>
    <w:rsid w:val="00AC6E04"/>
    <w:rsid w:val="00AC7B87"/>
    <w:rsid w:val="00AD04DB"/>
    <w:rsid w:val="00AD324B"/>
    <w:rsid w:val="00AD355A"/>
    <w:rsid w:val="00AD44E2"/>
    <w:rsid w:val="00AD5F31"/>
    <w:rsid w:val="00AD67E2"/>
    <w:rsid w:val="00AD6D0D"/>
    <w:rsid w:val="00AD7F98"/>
    <w:rsid w:val="00AE0DFA"/>
    <w:rsid w:val="00AE1C24"/>
    <w:rsid w:val="00AE37E9"/>
    <w:rsid w:val="00AE3D99"/>
    <w:rsid w:val="00AE3FB8"/>
    <w:rsid w:val="00AE4D8C"/>
    <w:rsid w:val="00AE59AE"/>
    <w:rsid w:val="00AE5BCD"/>
    <w:rsid w:val="00AE6B84"/>
    <w:rsid w:val="00AF1733"/>
    <w:rsid w:val="00AF1E89"/>
    <w:rsid w:val="00AF29EB"/>
    <w:rsid w:val="00AF341D"/>
    <w:rsid w:val="00AF42B8"/>
    <w:rsid w:val="00B0140D"/>
    <w:rsid w:val="00B02A03"/>
    <w:rsid w:val="00B02DC0"/>
    <w:rsid w:val="00B072C4"/>
    <w:rsid w:val="00B079C2"/>
    <w:rsid w:val="00B11484"/>
    <w:rsid w:val="00B127CC"/>
    <w:rsid w:val="00B1438C"/>
    <w:rsid w:val="00B15BE8"/>
    <w:rsid w:val="00B16AB7"/>
    <w:rsid w:val="00B17E20"/>
    <w:rsid w:val="00B2055B"/>
    <w:rsid w:val="00B233DD"/>
    <w:rsid w:val="00B24F29"/>
    <w:rsid w:val="00B259B1"/>
    <w:rsid w:val="00B2783E"/>
    <w:rsid w:val="00B27AA7"/>
    <w:rsid w:val="00B31130"/>
    <w:rsid w:val="00B33408"/>
    <w:rsid w:val="00B341EA"/>
    <w:rsid w:val="00B34FCA"/>
    <w:rsid w:val="00B4517E"/>
    <w:rsid w:val="00B46007"/>
    <w:rsid w:val="00B50307"/>
    <w:rsid w:val="00B50F79"/>
    <w:rsid w:val="00B54A42"/>
    <w:rsid w:val="00B576B6"/>
    <w:rsid w:val="00B61025"/>
    <w:rsid w:val="00B634C3"/>
    <w:rsid w:val="00B63B93"/>
    <w:rsid w:val="00B63F90"/>
    <w:rsid w:val="00B67A9E"/>
    <w:rsid w:val="00B7266B"/>
    <w:rsid w:val="00B74EBD"/>
    <w:rsid w:val="00B8220E"/>
    <w:rsid w:val="00B83CDF"/>
    <w:rsid w:val="00B86863"/>
    <w:rsid w:val="00B87837"/>
    <w:rsid w:val="00B93ECD"/>
    <w:rsid w:val="00B94133"/>
    <w:rsid w:val="00B94BAE"/>
    <w:rsid w:val="00B95186"/>
    <w:rsid w:val="00B968F2"/>
    <w:rsid w:val="00B97B9B"/>
    <w:rsid w:val="00BA29C8"/>
    <w:rsid w:val="00BA2C0C"/>
    <w:rsid w:val="00BA4771"/>
    <w:rsid w:val="00BA7002"/>
    <w:rsid w:val="00BA763A"/>
    <w:rsid w:val="00BB0EA1"/>
    <w:rsid w:val="00BB645C"/>
    <w:rsid w:val="00BB72DF"/>
    <w:rsid w:val="00BC16B8"/>
    <w:rsid w:val="00BC3603"/>
    <w:rsid w:val="00BC4685"/>
    <w:rsid w:val="00BC58CE"/>
    <w:rsid w:val="00BC6188"/>
    <w:rsid w:val="00BD00C3"/>
    <w:rsid w:val="00BD1971"/>
    <w:rsid w:val="00BD2757"/>
    <w:rsid w:val="00BD3330"/>
    <w:rsid w:val="00BD3436"/>
    <w:rsid w:val="00BD4BC1"/>
    <w:rsid w:val="00BD7652"/>
    <w:rsid w:val="00BE2235"/>
    <w:rsid w:val="00BE423F"/>
    <w:rsid w:val="00BE6127"/>
    <w:rsid w:val="00BE7340"/>
    <w:rsid w:val="00BE7B90"/>
    <w:rsid w:val="00BF1039"/>
    <w:rsid w:val="00BF23DF"/>
    <w:rsid w:val="00BF3037"/>
    <w:rsid w:val="00BF3E7F"/>
    <w:rsid w:val="00BF4AEF"/>
    <w:rsid w:val="00BF52E9"/>
    <w:rsid w:val="00BF6CCD"/>
    <w:rsid w:val="00BF7A44"/>
    <w:rsid w:val="00C00085"/>
    <w:rsid w:val="00C00B6D"/>
    <w:rsid w:val="00C010EE"/>
    <w:rsid w:val="00C01D31"/>
    <w:rsid w:val="00C023FE"/>
    <w:rsid w:val="00C03B3F"/>
    <w:rsid w:val="00C062FB"/>
    <w:rsid w:val="00C06D41"/>
    <w:rsid w:val="00C134A2"/>
    <w:rsid w:val="00C14D14"/>
    <w:rsid w:val="00C16174"/>
    <w:rsid w:val="00C223F1"/>
    <w:rsid w:val="00C22E71"/>
    <w:rsid w:val="00C23766"/>
    <w:rsid w:val="00C25519"/>
    <w:rsid w:val="00C25C13"/>
    <w:rsid w:val="00C25F0D"/>
    <w:rsid w:val="00C31276"/>
    <w:rsid w:val="00C31F3C"/>
    <w:rsid w:val="00C32894"/>
    <w:rsid w:val="00C32FFE"/>
    <w:rsid w:val="00C335DA"/>
    <w:rsid w:val="00C340EF"/>
    <w:rsid w:val="00C347CA"/>
    <w:rsid w:val="00C45B4B"/>
    <w:rsid w:val="00C45BD0"/>
    <w:rsid w:val="00C47D44"/>
    <w:rsid w:val="00C50A97"/>
    <w:rsid w:val="00C5238E"/>
    <w:rsid w:val="00C532DC"/>
    <w:rsid w:val="00C54F6F"/>
    <w:rsid w:val="00C55802"/>
    <w:rsid w:val="00C559FB"/>
    <w:rsid w:val="00C55D61"/>
    <w:rsid w:val="00C57AFD"/>
    <w:rsid w:val="00C605BF"/>
    <w:rsid w:val="00C614AA"/>
    <w:rsid w:val="00C619DA"/>
    <w:rsid w:val="00C622B8"/>
    <w:rsid w:val="00C64186"/>
    <w:rsid w:val="00C64893"/>
    <w:rsid w:val="00C65C99"/>
    <w:rsid w:val="00C663B7"/>
    <w:rsid w:val="00C66DAC"/>
    <w:rsid w:val="00C67260"/>
    <w:rsid w:val="00C674D8"/>
    <w:rsid w:val="00C67803"/>
    <w:rsid w:val="00C70F5C"/>
    <w:rsid w:val="00C712B6"/>
    <w:rsid w:val="00C71E9B"/>
    <w:rsid w:val="00C72FFB"/>
    <w:rsid w:val="00C73F37"/>
    <w:rsid w:val="00C76716"/>
    <w:rsid w:val="00C7745C"/>
    <w:rsid w:val="00C77B61"/>
    <w:rsid w:val="00C87265"/>
    <w:rsid w:val="00C942DA"/>
    <w:rsid w:val="00C954CA"/>
    <w:rsid w:val="00C9680B"/>
    <w:rsid w:val="00C9688C"/>
    <w:rsid w:val="00CA0241"/>
    <w:rsid w:val="00CA1BC4"/>
    <w:rsid w:val="00CA1D9B"/>
    <w:rsid w:val="00CA2266"/>
    <w:rsid w:val="00CA5BD6"/>
    <w:rsid w:val="00CA6154"/>
    <w:rsid w:val="00CA6218"/>
    <w:rsid w:val="00CA77AF"/>
    <w:rsid w:val="00CB2F81"/>
    <w:rsid w:val="00CB35FE"/>
    <w:rsid w:val="00CB470B"/>
    <w:rsid w:val="00CB5285"/>
    <w:rsid w:val="00CB5839"/>
    <w:rsid w:val="00CB6954"/>
    <w:rsid w:val="00CB7068"/>
    <w:rsid w:val="00CB7789"/>
    <w:rsid w:val="00CC131F"/>
    <w:rsid w:val="00CC1657"/>
    <w:rsid w:val="00CC2075"/>
    <w:rsid w:val="00CC2B6F"/>
    <w:rsid w:val="00CC35DA"/>
    <w:rsid w:val="00CC487D"/>
    <w:rsid w:val="00CC6D38"/>
    <w:rsid w:val="00CC6FBD"/>
    <w:rsid w:val="00CC7813"/>
    <w:rsid w:val="00CC78A1"/>
    <w:rsid w:val="00CD0188"/>
    <w:rsid w:val="00CD2465"/>
    <w:rsid w:val="00CD2A16"/>
    <w:rsid w:val="00CD3F79"/>
    <w:rsid w:val="00CD5613"/>
    <w:rsid w:val="00CE13DE"/>
    <w:rsid w:val="00CE2B22"/>
    <w:rsid w:val="00CE2BF7"/>
    <w:rsid w:val="00CE5619"/>
    <w:rsid w:val="00CE66C3"/>
    <w:rsid w:val="00CE731D"/>
    <w:rsid w:val="00CF0E18"/>
    <w:rsid w:val="00CF2775"/>
    <w:rsid w:val="00CF51ED"/>
    <w:rsid w:val="00CF5478"/>
    <w:rsid w:val="00D00458"/>
    <w:rsid w:val="00D00F39"/>
    <w:rsid w:val="00D01124"/>
    <w:rsid w:val="00D0144B"/>
    <w:rsid w:val="00D01846"/>
    <w:rsid w:val="00D035C9"/>
    <w:rsid w:val="00D05469"/>
    <w:rsid w:val="00D064E0"/>
    <w:rsid w:val="00D069B1"/>
    <w:rsid w:val="00D069BC"/>
    <w:rsid w:val="00D07ADB"/>
    <w:rsid w:val="00D119A7"/>
    <w:rsid w:val="00D1409E"/>
    <w:rsid w:val="00D14EA9"/>
    <w:rsid w:val="00D17D58"/>
    <w:rsid w:val="00D21053"/>
    <w:rsid w:val="00D21250"/>
    <w:rsid w:val="00D219CF"/>
    <w:rsid w:val="00D21BF2"/>
    <w:rsid w:val="00D21E3F"/>
    <w:rsid w:val="00D22A89"/>
    <w:rsid w:val="00D24F55"/>
    <w:rsid w:val="00D26364"/>
    <w:rsid w:val="00D26777"/>
    <w:rsid w:val="00D26BD9"/>
    <w:rsid w:val="00D26C47"/>
    <w:rsid w:val="00D2788D"/>
    <w:rsid w:val="00D30490"/>
    <w:rsid w:val="00D30C99"/>
    <w:rsid w:val="00D33089"/>
    <w:rsid w:val="00D34C37"/>
    <w:rsid w:val="00D35215"/>
    <w:rsid w:val="00D36C11"/>
    <w:rsid w:val="00D401FD"/>
    <w:rsid w:val="00D42319"/>
    <w:rsid w:val="00D42B2A"/>
    <w:rsid w:val="00D43C34"/>
    <w:rsid w:val="00D45C8D"/>
    <w:rsid w:val="00D474D2"/>
    <w:rsid w:val="00D51CEC"/>
    <w:rsid w:val="00D52E65"/>
    <w:rsid w:val="00D53B13"/>
    <w:rsid w:val="00D54C0A"/>
    <w:rsid w:val="00D60EA1"/>
    <w:rsid w:val="00D622FD"/>
    <w:rsid w:val="00D6485D"/>
    <w:rsid w:val="00D65237"/>
    <w:rsid w:val="00D6601C"/>
    <w:rsid w:val="00D66663"/>
    <w:rsid w:val="00D679AE"/>
    <w:rsid w:val="00D67C41"/>
    <w:rsid w:val="00D71B9D"/>
    <w:rsid w:val="00D7291D"/>
    <w:rsid w:val="00D73143"/>
    <w:rsid w:val="00D765E1"/>
    <w:rsid w:val="00D811F8"/>
    <w:rsid w:val="00D81F86"/>
    <w:rsid w:val="00D8284F"/>
    <w:rsid w:val="00D835B4"/>
    <w:rsid w:val="00D85253"/>
    <w:rsid w:val="00D8767F"/>
    <w:rsid w:val="00D87FC6"/>
    <w:rsid w:val="00D9245C"/>
    <w:rsid w:val="00D9280F"/>
    <w:rsid w:val="00D9389D"/>
    <w:rsid w:val="00D94113"/>
    <w:rsid w:val="00DA0A84"/>
    <w:rsid w:val="00DA0ADA"/>
    <w:rsid w:val="00DA1FDC"/>
    <w:rsid w:val="00DA2254"/>
    <w:rsid w:val="00DA2297"/>
    <w:rsid w:val="00DA764E"/>
    <w:rsid w:val="00DA7A84"/>
    <w:rsid w:val="00DA7AB2"/>
    <w:rsid w:val="00DB20E4"/>
    <w:rsid w:val="00DB2EA8"/>
    <w:rsid w:val="00DB2F2E"/>
    <w:rsid w:val="00DB3434"/>
    <w:rsid w:val="00DB38A5"/>
    <w:rsid w:val="00DB5CFD"/>
    <w:rsid w:val="00DC466A"/>
    <w:rsid w:val="00DC6D41"/>
    <w:rsid w:val="00DD05C8"/>
    <w:rsid w:val="00DD239F"/>
    <w:rsid w:val="00DD5577"/>
    <w:rsid w:val="00DE17E5"/>
    <w:rsid w:val="00DE668C"/>
    <w:rsid w:val="00DE73C5"/>
    <w:rsid w:val="00DE7CCB"/>
    <w:rsid w:val="00DF0B7B"/>
    <w:rsid w:val="00DF1C95"/>
    <w:rsid w:val="00DF28C2"/>
    <w:rsid w:val="00DF422C"/>
    <w:rsid w:val="00DF463D"/>
    <w:rsid w:val="00DF6B50"/>
    <w:rsid w:val="00DF70E1"/>
    <w:rsid w:val="00DF7381"/>
    <w:rsid w:val="00E00B8E"/>
    <w:rsid w:val="00E05056"/>
    <w:rsid w:val="00E05978"/>
    <w:rsid w:val="00E101B3"/>
    <w:rsid w:val="00E10362"/>
    <w:rsid w:val="00E12671"/>
    <w:rsid w:val="00E17447"/>
    <w:rsid w:val="00E210A0"/>
    <w:rsid w:val="00E2170D"/>
    <w:rsid w:val="00E22926"/>
    <w:rsid w:val="00E247F6"/>
    <w:rsid w:val="00E3105E"/>
    <w:rsid w:val="00E313BD"/>
    <w:rsid w:val="00E33412"/>
    <w:rsid w:val="00E3386C"/>
    <w:rsid w:val="00E34D77"/>
    <w:rsid w:val="00E34E89"/>
    <w:rsid w:val="00E36526"/>
    <w:rsid w:val="00E3751F"/>
    <w:rsid w:val="00E37A87"/>
    <w:rsid w:val="00E41571"/>
    <w:rsid w:val="00E41CA6"/>
    <w:rsid w:val="00E41DAD"/>
    <w:rsid w:val="00E42906"/>
    <w:rsid w:val="00E43BB5"/>
    <w:rsid w:val="00E43BD0"/>
    <w:rsid w:val="00E455AF"/>
    <w:rsid w:val="00E5001C"/>
    <w:rsid w:val="00E51CE5"/>
    <w:rsid w:val="00E525A6"/>
    <w:rsid w:val="00E52FB9"/>
    <w:rsid w:val="00E532BF"/>
    <w:rsid w:val="00E53779"/>
    <w:rsid w:val="00E54785"/>
    <w:rsid w:val="00E547D8"/>
    <w:rsid w:val="00E566A4"/>
    <w:rsid w:val="00E56B38"/>
    <w:rsid w:val="00E56C9B"/>
    <w:rsid w:val="00E574C0"/>
    <w:rsid w:val="00E612AD"/>
    <w:rsid w:val="00E62060"/>
    <w:rsid w:val="00E62352"/>
    <w:rsid w:val="00E623AE"/>
    <w:rsid w:val="00E636BE"/>
    <w:rsid w:val="00E6386E"/>
    <w:rsid w:val="00E65614"/>
    <w:rsid w:val="00E65B6E"/>
    <w:rsid w:val="00E66653"/>
    <w:rsid w:val="00E70676"/>
    <w:rsid w:val="00E72C80"/>
    <w:rsid w:val="00E738C7"/>
    <w:rsid w:val="00E739B4"/>
    <w:rsid w:val="00E73C41"/>
    <w:rsid w:val="00E74D4D"/>
    <w:rsid w:val="00E7688A"/>
    <w:rsid w:val="00E7732D"/>
    <w:rsid w:val="00E812F1"/>
    <w:rsid w:val="00E81D33"/>
    <w:rsid w:val="00E81D47"/>
    <w:rsid w:val="00E827DC"/>
    <w:rsid w:val="00E82C31"/>
    <w:rsid w:val="00E83369"/>
    <w:rsid w:val="00E83605"/>
    <w:rsid w:val="00E84B73"/>
    <w:rsid w:val="00E84DBB"/>
    <w:rsid w:val="00E84E63"/>
    <w:rsid w:val="00E85F91"/>
    <w:rsid w:val="00E86B54"/>
    <w:rsid w:val="00E872B8"/>
    <w:rsid w:val="00E87423"/>
    <w:rsid w:val="00E906E4"/>
    <w:rsid w:val="00E91070"/>
    <w:rsid w:val="00E91E92"/>
    <w:rsid w:val="00E939C1"/>
    <w:rsid w:val="00E93DD5"/>
    <w:rsid w:val="00E94826"/>
    <w:rsid w:val="00EA04CE"/>
    <w:rsid w:val="00EA28F4"/>
    <w:rsid w:val="00EA4EAD"/>
    <w:rsid w:val="00EA4EAE"/>
    <w:rsid w:val="00EA583A"/>
    <w:rsid w:val="00EA6B54"/>
    <w:rsid w:val="00EA7902"/>
    <w:rsid w:val="00EB10C1"/>
    <w:rsid w:val="00EB15BB"/>
    <w:rsid w:val="00EB1A3B"/>
    <w:rsid w:val="00EB2F25"/>
    <w:rsid w:val="00EB4206"/>
    <w:rsid w:val="00EB47DF"/>
    <w:rsid w:val="00EB7729"/>
    <w:rsid w:val="00EC1469"/>
    <w:rsid w:val="00EC184C"/>
    <w:rsid w:val="00EC3107"/>
    <w:rsid w:val="00EC3662"/>
    <w:rsid w:val="00EC4148"/>
    <w:rsid w:val="00EC4CFA"/>
    <w:rsid w:val="00EC5A02"/>
    <w:rsid w:val="00EC5D6C"/>
    <w:rsid w:val="00EC6771"/>
    <w:rsid w:val="00EC761C"/>
    <w:rsid w:val="00ED2F2F"/>
    <w:rsid w:val="00ED3708"/>
    <w:rsid w:val="00ED4CD5"/>
    <w:rsid w:val="00ED4D48"/>
    <w:rsid w:val="00ED55A3"/>
    <w:rsid w:val="00ED5D76"/>
    <w:rsid w:val="00ED64F3"/>
    <w:rsid w:val="00ED7C37"/>
    <w:rsid w:val="00ED7D9D"/>
    <w:rsid w:val="00EE1AD8"/>
    <w:rsid w:val="00EE363E"/>
    <w:rsid w:val="00EE6F5A"/>
    <w:rsid w:val="00EF011E"/>
    <w:rsid w:val="00EF081D"/>
    <w:rsid w:val="00EF3BE1"/>
    <w:rsid w:val="00EF561F"/>
    <w:rsid w:val="00EF57DB"/>
    <w:rsid w:val="00EF7CEB"/>
    <w:rsid w:val="00F00D31"/>
    <w:rsid w:val="00F01BD4"/>
    <w:rsid w:val="00F03B87"/>
    <w:rsid w:val="00F056C8"/>
    <w:rsid w:val="00F0774D"/>
    <w:rsid w:val="00F13F41"/>
    <w:rsid w:val="00F141AC"/>
    <w:rsid w:val="00F15E00"/>
    <w:rsid w:val="00F17D2D"/>
    <w:rsid w:val="00F20B5B"/>
    <w:rsid w:val="00F2170A"/>
    <w:rsid w:val="00F23A6D"/>
    <w:rsid w:val="00F263CA"/>
    <w:rsid w:val="00F2680E"/>
    <w:rsid w:val="00F26F0C"/>
    <w:rsid w:val="00F278E3"/>
    <w:rsid w:val="00F27917"/>
    <w:rsid w:val="00F30F71"/>
    <w:rsid w:val="00F335EE"/>
    <w:rsid w:val="00F34142"/>
    <w:rsid w:val="00F34A85"/>
    <w:rsid w:val="00F400D0"/>
    <w:rsid w:val="00F4681A"/>
    <w:rsid w:val="00F468DD"/>
    <w:rsid w:val="00F4730E"/>
    <w:rsid w:val="00F477FB"/>
    <w:rsid w:val="00F50ECF"/>
    <w:rsid w:val="00F51BA9"/>
    <w:rsid w:val="00F52A87"/>
    <w:rsid w:val="00F5713F"/>
    <w:rsid w:val="00F57AEE"/>
    <w:rsid w:val="00F57BF4"/>
    <w:rsid w:val="00F617EC"/>
    <w:rsid w:val="00F61A28"/>
    <w:rsid w:val="00F660EC"/>
    <w:rsid w:val="00F67F69"/>
    <w:rsid w:val="00F708DA"/>
    <w:rsid w:val="00F7103F"/>
    <w:rsid w:val="00F7240D"/>
    <w:rsid w:val="00F728FD"/>
    <w:rsid w:val="00F729AF"/>
    <w:rsid w:val="00F72A9B"/>
    <w:rsid w:val="00F758D3"/>
    <w:rsid w:val="00F76B1F"/>
    <w:rsid w:val="00F80247"/>
    <w:rsid w:val="00F815C2"/>
    <w:rsid w:val="00F81965"/>
    <w:rsid w:val="00F81D6A"/>
    <w:rsid w:val="00F82E8E"/>
    <w:rsid w:val="00F83720"/>
    <w:rsid w:val="00F84C0A"/>
    <w:rsid w:val="00F91071"/>
    <w:rsid w:val="00F91DA7"/>
    <w:rsid w:val="00F92191"/>
    <w:rsid w:val="00F93903"/>
    <w:rsid w:val="00F93E4A"/>
    <w:rsid w:val="00F94DAF"/>
    <w:rsid w:val="00F95CCA"/>
    <w:rsid w:val="00F96424"/>
    <w:rsid w:val="00FA283B"/>
    <w:rsid w:val="00FA3587"/>
    <w:rsid w:val="00FA3B8F"/>
    <w:rsid w:val="00FA698A"/>
    <w:rsid w:val="00FB08EE"/>
    <w:rsid w:val="00FB102E"/>
    <w:rsid w:val="00FB2331"/>
    <w:rsid w:val="00FB3A3B"/>
    <w:rsid w:val="00FB3BAC"/>
    <w:rsid w:val="00FB425A"/>
    <w:rsid w:val="00FB4310"/>
    <w:rsid w:val="00FB53CF"/>
    <w:rsid w:val="00FB55A1"/>
    <w:rsid w:val="00FB57A3"/>
    <w:rsid w:val="00FB656F"/>
    <w:rsid w:val="00FB6AE9"/>
    <w:rsid w:val="00FC0D78"/>
    <w:rsid w:val="00FC2B30"/>
    <w:rsid w:val="00FC33B4"/>
    <w:rsid w:val="00FC6B47"/>
    <w:rsid w:val="00FC7D38"/>
    <w:rsid w:val="00FC7E90"/>
    <w:rsid w:val="00FD023E"/>
    <w:rsid w:val="00FD4798"/>
    <w:rsid w:val="00FD624A"/>
    <w:rsid w:val="00FD6315"/>
    <w:rsid w:val="00FD699A"/>
    <w:rsid w:val="00FD6A28"/>
    <w:rsid w:val="00FE01A8"/>
    <w:rsid w:val="00FE1A37"/>
    <w:rsid w:val="00FE1C5F"/>
    <w:rsid w:val="00FE239F"/>
    <w:rsid w:val="00FE2A6E"/>
    <w:rsid w:val="00FE405A"/>
    <w:rsid w:val="00FE4207"/>
    <w:rsid w:val="00FE6D33"/>
    <w:rsid w:val="00FE759C"/>
    <w:rsid w:val="00FF0129"/>
    <w:rsid w:val="00FF0304"/>
    <w:rsid w:val="00FF4C08"/>
    <w:rsid w:val="00FF53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1362"/>
  <w15:docId w15:val="{91B0E77E-5E94-4C1C-944D-CACF44C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4D8C"/>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AE4D8C"/>
    <w:pPr>
      <w:keepNext/>
      <w:numPr>
        <w:numId w:val="1"/>
      </w:numPr>
      <w:jc w:val="center"/>
      <w:outlineLvl w:val="0"/>
    </w:pPr>
    <w:rPr>
      <w:sz w:val="28"/>
      <w:lang w:val="x-none"/>
    </w:rPr>
  </w:style>
  <w:style w:type="paragraph" w:styleId="Nadpis2">
    <w:name w:val="heading 2"/>
    <w:aliases w:val="Podkapitola1,hlavicka,l2,h2,list2,head2,G2,PA Major Section,hlavní odstavec,Nadpis 21"/>
    <w:basedOn w:val="Normln"/>
    <w:next w:val="Normln"/>
    <w:link w:val="Nadpis2Char"/>
    <w:qFormat/>
    <w:rsid w:val="00AE4D8C"/>
    <w:pPr>
      <w:keepNext/>
      <w:outlineLvl w:val="1"/>
    </w:pPr>
    <w:rPr>
      <w:sz w:val="24"/>
      <w:lang w:val="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AE4D8C"/>
    <w:pPr>
      <w:keepNext/>
      <w:numPr>
        <w:ilvl w:val="2"/>
        <w:numId w:val="1"/>
      </w:numPr>
      <w:jc w:val="both"/>
      <w:outlineLvl w:val="2"/>
    </w:pPr>
    <w:rPr>
      <w:b/>
      <w:sz w:val="24"/>
      <w:lang w:val="x-none"/>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AE4D8C"/>
    <w:pPr>
      <w:keepNext/>
      <w:numPr>
        <w:ilvl w:val="3"/>
        <w:numId w:val="1"/>
      </w:numPr>
      <w:spacing w:before="240" w:after="240"/>
      <w:outlineLvl w:val="3"/>
    </w:pPr>
    <w:rPr>
      <w:rFonts w:ascii="NimbusSanNovTEE" w:hAnsi="NimbusSanNovTEE"/>
      <w:b/>
      <w:lang w:val="en-GB"/>
    </w:rPr>
  </w:style>
  <w:style w:type="paragraph" w:styleId="Nadpis5">
    <w:name w:val="heading 5"/>
    <w:aliases w:val="H5,Level 3 - i"/>
    <w:basedOn w:val="Normln"/>
    <w:next w:val="Normln"/>
    <w:link w:val="Nadpis5Char"/>
    <w:qFormat/>
    <w:rsid w:val="00AE4D8C"/>
    <w:pPr>
      <w:numPr>
        <w:ilvl w:val="4"/>
        <w:numId w:val="1"/>
      </w:numPr>
      <w:spacing w:before="240" w:after="60"/>
      <w:outlineLvl w:val="4"/>
    </w:pPr>
    <w:rPr>
      <w:rFonts w:ascii="Arial" w:hAnsi="Arial"/>
      <w:lang w:val="x-none"/>
    </w:rPr>
  </w:style>
  <w:style w:type="paragraph" w:styleId="Nadpis6">
    <w:name w:val="heading 6"/>
    <w:aliases w:val="H6"/>
    <w:basedOn w:val="Normln"/>
    <w:next w:val="Normln"/>
    <w:link w:val="Nadpis6Char"/>
    <w:qFormat/>
    <w:rsid w:val="00AE4D8C"/>
    <w:pPr>
      <w:keepNext/>
      <w:numPr>
        <w:ilvl w:val="5"/>
        <w:numId w:val="1"/>
      </w:numPr>
      <w:outlineLvl w:val="5"/>
    </w:pPr>
    <w:rPr>
      <w:sz w:val="28"/>
      <w:lang w:val="x-none"/>
    </w:rPr>
  </w:style>
  <w:style w:type="paragraph" w:styleId="Nadpis7">
    <w:name w:val="heading 7"/>
    <w:aliases w:val="H7"/>
    <w:basedOn w:val="Normln"/>
    <w:next w:val="Normln"/>
    <w:link w:val="Nadpis7Char"/>
    <w:qFormat/>
    <w:rsid w:val="00AE4D8C"/>
    <w:pPr>
      <w:keepNext/>
      <w:numPr>
        <w:ilvl w:val="6"/>
        <w:numId w:val="1"/>
      </w:numPr>
      <w:outlineLvl w:val="6"/>
    </w:pPr>
    <w:rPr>
      <w:sz w:val="24"/>
      <w:lang w:val="x-none"/>
    </w:rPr>
  </w:style>
  <w:style w:type="paragraph" w:styleId="Nadpis8">
    <w:name w:val="heading 8"/>
    <w:aliases w:val="H8"/>
    <w:basedOn w:val="Normln"/>
    <w:next w:val="Normln"/>
    <w:link w:val="Nadpis8Char"/>
    <w:qFormat/>
    <w:rsid w:val="00AE4D8C"/>
    <w:pPr>
      <w:keepNext/>
      <w:numPr>
        <w:ilvl w:val="7"/>
        <w:numId w:val="1"/>
      </w:numPr>
      <w:spacing w:after="60"/>
      <w:jc w:val="both"/>
      <w:outlineLvl w:val="7"/>
    </w:pPr>
    <w:rPr>
      <w:sz w:val="28"/>
      <w:lang w:val="x-none"/>
    </w:rPr>
  </w:style>
  <w:style w:type="paragraph" w:styleId="Nadpis9">
    <w:name w:val="heading 9"/>
    <w:aliases w:val="h9,heading9,H9,App Heading"/>
    <w:basedOn w:val="Normln"/>
    <w:next w:val="Normln"/>
    <w:link w:val="Nadpis9Char"/>
    <w:qFormat/>
    <w:rsid w:val="00AE4D8C"/>
    <w:pPr>
      <w:keepNext/>
      <w:numPr>
        <w:ilvl w:val="8"/>
        <w:numId w:val="1"/>
      </w:numPr>
      <w:jc w:val="both"/>
      <w:outlineLvl w:val="8"/>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AE4D8C"/>
    <w:rPr>
      <w:rFonts w:ascii="Times New Roman" w:eastAsia="Times New Roman" w:hAnsi="Times New Roman" w:cs="Times New Roman"/>
      <w:sz w:val="28"/>
      <w:szCs w:val="20"/>
      <w:lang w:val="x-none" w:eastAsia="cs-CZ"/>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AE4D8C"/>
    <w:rPr>
      <w:rFonts w:ascii="Times New Roman" w:eastAsia="Times New Roman" w:hAnsi="Times New Roman" w:cs="Times New Roman"/>
      <w:sz w:val="24"/>
      <w:szCs w:val="20"/>
      <w:lang w:val="x-none"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AE4D8C"/>
    <w:rPr>
      <w:rFonts w:ascii="Times New Roman" w:eastAsia="Times New Roman" w:hAnsi="Times New Roman" w:cs="Times New Roman"/>
      <w:b/>
      <w:sz w:val="24"/>
      <w:szCs w:val="20"/>
      <w:lang w:val="x-none"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AE4D8C"/>
    <w:rPr>
      <w:rFonts w:ascii="NimbusSanNovTEE" w:eastAsia="Times New Roman" w:hAnsi="NimbusSanNovTEE" w:cs="Times New Roman"/>
      <w:b/>
      <w:sz w:val="20"/>
      <w:szCs w:val="20"/>
      <w:lang w:val="en-GB" w:eastAsia="cs-CZ"/>
    </w:rPr>
  </w:style>
  <w:style w:type="character" w:customStyle="1" w:styleId="Nadpis5Char">
    <w:name w:val="Nadpis 5 Char"/>
    <w:aliases w:val="H5 Char,Level 3 - i Char"/>
    <w:basedOn w:val="Standardnpsmoodstavce"/>
    <w:link w:val="Nadpis5"/>
    <w:rsid w:val="00AE4D8C"/>
    <w:rPr>
      <w:rFonts w:ascii="Arial" w:eastAsia="Times New Roman" w:hAnsi="Arial" w:cs="Times New Roman"/>
      <w:sz w:val="20"/>
      <w:szCs w:val="20"/>
      <w:lang w:val="x-none" w:eastAsia="cs-CZ"/>
    </w:rPr>
  </w:style>
  <w:style w:type="character" w:customStyle="1" w:styleId="Nadpis6Char">
    <w:name w:val="Nadpis 6 Char"/>
    <w:aliases w:val="H6 Char"/>
    <w:basedOn w:val="Standardnpsmoodstavce"/>
    <w:link w:val="Nadpis6"/>
    <w:rsid w:val="00AE4D8C"/>
    <w:rPr>
      <w:rFonts w:ascii="Times New Roman" w:eastAsia="Times New Roman" w:hAnsi="Times New Roman" w:cs="Times New Roman"/>
      <w:sz w:val="28"/>
      <w:szCs w:val="20"/>
      <w:lang w:val="x-none" w:eastAsia="cs-CZ"/>
    </w:rPr>
  </w:style>
  <w:style w:type="character" w:customStyle="1" w:styleId="Nadpis7Char">
    <w:name w:val="Nadpis 7 Char"/>
    <w:aliases w:val="H7 Char"/>
    <w:basedOn w:val="Standardnpsmoodstavce"/>
    <w:link w:val="Nadpis7"/>
    <w:rsid w:val="00AE4D8C"/>
    <w:rPr>
      <w:rFonts w:ascii="Times New Roman" w:eastAsia="Times New Roman" w:hAnsi="Times New Roman" w:cs="Times New Roman"/>
      <w:sz w:val="24"/>
      <w:szCs w:val="20"/>
      <w:lang w:val="x-none" w:eastAsia="cs-CZ"/>
    </w:rPr>
  </w:style>
  <w:style w:type="character" w:customStyle="1" w:styleId="Nadpis8Char">
    <w:name w:val="Nadpis 8 Char"/>
    <w:aliases w:val="H8 Char"/>
    <w:basedOn w:val="Standardnpsmoodstavce"/>
    <w:link w:val="Nadpis8"/>
    <w:rsid w:val="00AE4D8C"/>
    <w:rPr>
      <w:rFonts w:ascii="Times New Roman" w:eastAsia="Times New Roman" w:hAnsi="Times New Roman" w:cs="Times New Roman"/>
      <w:sz w:val="28"/>
      <w:szCs w:val="20"/>
      <w:lang w:val="x-none" w:eastAsia="cs-CZ"/>
    </w:rPr>
  </w:style>
  <w:style w:type="character" w:customStyle="1" w:styleId="Nadpis9Char">
    <w:name w:val="Nadpis 9 Char"/>
    <w:aliases w:val="h9 Char,heading9 Char,H9 Char,App Heading Char"/>
    <w:basedOn w:val="Standardnpsmoodstavce"/>
    <w:link w:val="Nadpis9"/>
    <w:rsid w:val="00AE4D8C"/>
    <w:rPr>
      <w:rFonts w:ascii="Times New Roman" w:eastAsia="Times New Roman" w:hAnsi="Times New Roman" w:cs="Times New Roman"/>
      <w:sz w:val="24"/>
      <w:szCs w:val="20"/>
      <w:lang w:val="x-none" w:eastAsia="cs-CZ"/>
    </w:rPr>
  </w:style>
  <w:style w:type="paragraph" w:styleId="Zkladntext">
    <w:name w:val="Body Text"/>
    <w:basedOn w:val="Normln"/>
    <w:link w:val="ZkladntextChar"/>
    <w:uiPriority w:val="99"/>
    <w:rsid w:val="00AE4D8C"/>
    <w:pPr>
      <w:jc w:val="both"/>
    </w:pPr>
    <w:rPr>
      <w:sz w:val="24"/>
      <w:lang w:val="x-none"/>
    </w:rPr>
  </w:style>
  <w:style w:type="character" w:customStyle="1" w:styleId="ZkladntextChar">
    <w:name w:val="Základní text Char"/>
    <w:basedOn w:val="Standardnpsmoodstavce"/>
    <w:link w:val="Zkladntext"/>
    <w:uiPriority w:val="99"/>
    <w:rsid w:val="00AE4D8C"/>
    <w:rPr>
      <w:rFonts w:ascii="Times New Roman" w:eastAsia="Times New Roman" w:hAnsi="Times New Roman" w:cs="Times New Roman"/>
      <w:sz w:val="24"/>
      <w:szCs w:val="20"/>
      <w:lang w:val="x-none" w:eastAsia="cs-CZ"/>
    </w:rPr>
  </w:style>
  <w:style w:type="character" w:styleId="Odkaznakoment">
    <w:name w:val="annotation reference"/>
    <w:uiPriority w:val="99"/>
    <w:unhideWhenUsed/>
    <w:rsid w:val="00AE4D8C"/>
    <w:rPr>
      <w:sz w:val="16"/>
      <w:szCs w:val="16"/>
    </w:rPr>
  </w:style>
  <w:style w:type="paragraph" w:styleId="Textkomente">
    <w:name w:val="annotation text"/>
    <w:basedOn w:val="Normln"/>
    <w:link w:val="TextkomenteChar1"/>
    <w:uiPriority w:val="99"/>
    <w:unhideWhenUsed/>
    <w:rsid w:val="00AE4D8C"/>
    <w:rPr>
      <w:lang w:val="x-none"/>
    </w:rPr>
  </w:style>
  <w:style w:type="character" w:customStyle="1" w:styleId="TextkomenteChar1">
    <w:name w:val="Text komentáře Char1"/>
    <w:link w:val="Textkomente"/>
    <w:uiPriority w:val="99"/>
    <w:locked/>
    <w:rsid w:val="00AE4D8C"/>
    <w:rPr>
      <w:rFonts w:ascii="Times New Roman" w:eastAsia="Times New Roman" w:hAnsi="Times New Roman" w:cs="Times New Roman"/>
      <w:sz w:val="20"/>
      <w:szCs w:val="20"/>
      <w:lang w:val="x-none" w:eastAsia="cs-CZ"/>
    </w:rPr>
  </w:style>
  <w:style w:type="character" w:customStyle="1" w:styleId="TextkomenteChar">
    <w:name w:val="Text komentáře Char"/>
    <w:basedOn w:val="Standardnpsmoodstavce"/>
    <w:uiPriority w:val="99"/>
    <w:rsid w:val="00AE4D8C"/>
    <w:rPr>
      <w:rFonts w:ascii="Times New Roman" w:eastAsia="Times New Roman" w:hAnsi="Times New Roman" w:cs="Times New Roman"/>
      <w:sz w:val="20"/>
      <w:szCs w:val="20"/>
      <w:lang w:eastAsia="cs-CZ"/>
    </w:rPr>
  </w:style>
  <w:style w:type="paragraph" w:customStyle="1" w:styleId="Barevnseznamzvraznn11">
    <w:name w:val="Barevný seznam – zvýraznění 11"/>
    <w:basedOn w:val="Normln"/>
    <w:uiPriority w:val="34"/>
    <w:qFormat/>
    <w:rsid w:val="00AE4D8C"/>
    <w:pPr>
      <w:ind w:left="720"/>
      <w:contextualSpacing/>
    </w:pPr>
  </w:style>
  <w:style w:type="paragraph" w:styleId="Textbubliny">
    <w:name w:val="Balloon Text"/>
    <w:basedOn w:val="Normln"/>
    <w:link w:val="TextbublinyChar"/>
    <w:uiPriority w:val="99"/>
    <w:semiHidden/>
    <w:unhideWhenUsed/>
    <w:rsid w:val="00AE4D8C"/>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AE4D8C"/>
    <w:rPr>
      <w:rFonts w:ascii="Tahoma" w:eastAsia="Times New Roman" w:hAnsi="Tahoma" w:cs="Times New Roman"/>
      <w:sz w:val="16"/>
      <w:szCs w:val="16"/>
      <w:lang w:val="x-none" w:eastAsia="cs-CZ"/>
    </w:rPr>
  </w:style>
  <w:style w:type="paragraph" w:styleId="Pedmtkomente">
    <w:name w:val="annotation subject"/>
    <w:basedOn w:val="Textkomente"/>
    <w:next w:val="Textkomente"/>
    <w:link w:val="PedmtkomenteChar"/>
    <w:uiPriority w:val="99"/>
    <w:semiHidden/>
    <w:unhideWhenUsed/>
    <w:rsid w:val="00AE4D8C"/>
    <w:rPr>
      <w:b/>
      <w:bCs/>
    </w:rPr>
  </w:style>
  <w:style w:type="character" w:customStyle="1" w:styleId="PedmtkomenteChar">
    <w:name w:val="Předmět komentáře Char"/>
    <w:basedOn w:val="TextkomenteChar"/>
    <w:link w:val="Pedmtkomente"/>
    <w:uiPriority w:val="99"/>
    <w:semiHidden/>
    <w:rsid w:val="00AE4D8C"/>
    <w:rPr>
      <w:rFonts w:ascii="Times New Roman" w:eastAsia="Times New Roman" w:hAnsi="Times New Roman" w:cs="Times New Roman"/>
      <w:b/>
      <w:bCs/>
      <w:sz w:val="20"/>
      <w:szCs w:val="20"/>
      <w:lang w:val="x-none" w:eastAsia="cs-CZ"/>
    </w:rPr>
  </w:style>
  <w:style w:type="paragraph" w:customStyle="1" w:styleId="SBSSmlouva">
    <w:name w:val="SBS Smlouva"/>
    <w:basedOn w:val="Normln"/>
    <w:rsid w:val="00AE4D8C"/>
    <w:pPr>
      <w:numPr>
        <w:ilvl w:val="1"/>
        <w:numId w:val="2"/>
      </w:numPr>
      <w:spacing w:before="120"/>
    </w:pPr>
    <w:rPr>
      <w:rFonts w:ascii="Arial" w:hAnsi="Arial"/>
      <w:szCs w:val="24"/>
    </w:rPr>
  </w:style>
  <w:style w:type="paragraph" w:customStyle="1" w:styleId="Barevnstnovnzvraznn11">
    <w:name w:val="Barevné stínování – zvýraznění 11"/>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AE4D8C"/>
    <w:pPr>
      <w:keepLines/>
      <w:tabs>
        <w:tab w:val="left" w:pos="1985"/>
      </w:tabs>
      <w:spacing w:before="60"/>
    </w:pPr>
    <w:rPr>
      <w:sz w:val="22"/>
      <w:lang w:eastAsia="en-US"/>
    </w:rPr>
  </w:style>
  <w:style w:type="character" w:styleId="Hypertextovodkaz">
    <w:name w:val="Hyperlink"/>
    <w:uiPriority w:val="99"/>
    <w:unhideWhenUsed/>
    <w:rsid w:val="00AE4D8C"/>
    <w:rPr>
      <w:color w:val="0000FF"/>
      <w:u w:val="single"/>
    </w:rPr>
  </w:style>
  <w:style w:type="paragraph" w:styleId="Zhlav">
    <w:name w:val="header"/>
    <w:basedOn w:val="Normln"/>
    <w:link w:val="ZhlavChar"/>
    <w:uiPriority w:val="99"/>
    <w:unhideWhenUsed/>
    <w:rsid w:val="00AE4D8C"/>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AE4D8C"/>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AE4D8C"/>
    <w:pPr>
      <w:tabs>
        <w:tab w:val="center" w:pos="4536"/>
        <w:tab w:val="right" w:pos="9072"/>
      </w:tabs>
    </w:pPr>
    <w:rPr>
      <w:lang w:val="x-none" w:eastAsia="x-none"/>
    </w:rPr>
  </w:style>
  <w:style w:type="character" w:customStyle="1" w:styleId="ZpatChar">
    <w:name w:val="Zápatí Char"/>
    <w:basedOn w:val="Standardnpsmoodstavce"/>
    <w:link w:val="Zpat"/>
    <w:uiPriority w:val="99"/>
    <w:rsid w:val="00AE4D8C"/>
    <w:rPr>
      <w:rFonts w:ascii="Times New Roman" w:eastAsia="Times New Roman" w:hAnsi="Times New Roman" w:cs="Times New Roman"/>
      <w:sz w:val="20"/>
      <w:szCs w:val="20"/>
      <w:lang w:val="x-none" w:eastAsia="x-none"/>
    </w:rPr>
  </w:style>
  <w:style w:type="paragraph" w:styleId="Zkladntextodsazen2">
    <w:name w:val="Body Text Indent 2"/>
    <w:basedOn w:val="Normln"/>
    <w:link w:val="Zkladntextodsazen2Char"/>
    <w:uiPriority w:val="99"/>
    <w:unhideWhenUsed/>
    <w:rsid w:val="00AE4D8C"/>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uiPriority w:val="99"/>
    <w:rsid w:val="00AE4D8C"/>
    <w:rPr>
      <w:rFonts w:ascii="Times New Roman" w:eastAsia="Times New Roman" w:hAnsi="Times New Roman" w:cs="Times New Roman"/>
      <w:sz w:val="20"/>
      <w:szCs w:val="20"/>
      <w:lang w:val="x-none" w:eastAsia="x-none"/>
    </w:rPr>
  </w:style>
  <w:style w:type="paragraph" w:styleId="Revize">
    <w:name w:val="Revision"/>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AE4D8C"/>
    <w:pPr>
      <w:ind w:left="708"/>
    </w:pPr>
  </w:style>
  <w:style w:type="paragraph" w:customStyle="1" w:styleId="Textpsmene">
    <w:name w:val="Text písmene"/>
    <w:basedOn w:val="Normln"/>
    <w:uiPriority w:val="99"/>
    <w:rsid w:val="00AE4D8C"/>
    <w:pPr>
      <w:tabs>
        <w:tab w:val="num" w:pos="425"/>
      </w:tabs>
      <w:ind w:left="425" w:hanging="425"/>
      <w:jc w:val="both"/>
      <w:outlineLvl w:val="7"/>
    </w:pPr>
    <w:rPr>
      <w:sz w:val="24"/>
      <w:szCs w:val="24"/>
    </w:rPr>
  </w:style>
  <w:style w:type="paragraph" w:customStyle="1" w:styleId="Textodstavce">
    <w:name w:val="Text odstavce"/>
    <w:basedOn w:val="Normln"/>
    <w:uiPriority w:val="99"/>
    <w:rsid w:val="00AE4D8C"/>
    <w:pPr>
      <w:numPr>
        <w:numId w:val="3"/>
      </w:numPr>
      <w:tabs>
        <w:tab w:val="left" w:pos="851"/>
      </w:tabs>
      <w:spacing w:before="120" w:after="120"/>
      <w:jc w:val="both"/>
      <w:outlineLvl w:val="6"/>
    </w:pPr>
    <w:rPr>
      <w:sz w:val="24"/>
      <w:szCs w:val="24"/>
    </w:rPr>
  </w:style>
  <w:style w:type="table" w:styleId="Mkatabulky">
    <w:name w:val="Table Grid"/>
    <w:basedOn w:val="Normlntabulka"/>
    <w:uiPriority w:val="59"/>
    <w:rsid w:val="00AE4D8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7722C"/>
    <w:pPr>
      <w:spacing w:after="120"/>
      <w:ind w:left="283"/>
    </w:pPr>
  </w:style>
  <w:style w:type="character" w:customStyle="1" w:styleId="ZkladntextodsazenChar">
    <w:name w:val="Základní text odsazený Char"/>
    <w:basedOn w:val="Standardnpsmoodstavce"/>
    <w:link w:val="Zkladntextodsazen"/>
    <w:uiPriority w:val="99"/>
    <w:rsid w:val="0017722C"/>
    <w:rPr>
      <w:rFonts w:ascii="Times New Roman" w:eastAsia="Times New Roman" w:hAnsi="Times New Roman" w:cs="Times New Roman"/>
      <w:sz w:val="20"/>
      <w:szCs w:val="20"/>
      <w:lang w:eastAsia="cs-CZ"/>
    </w:rPr>
  </w:style>
  <w:style w:type="paragraph" w:styleId="Normlnweb">
    <w:name w:val="Normal (Web)"/>
    <w:basedOn w:val="Normln"/>
    <w:uiPriority w:val="99"/>
    <w:qFormat/>
    <w:rsid w:val="0017722C"/>
    <w:pPr>
      <w:suppressAutoHyphens/>
      <w:spacing w:before="280" w:after="119"/>
    </w:pPr>
    <w:rPr>
      <w:sz w:val="24"/>
      <w:szCs w:val="24"/>
      <w:lang w:eastAsia="ar-SA"/>
    </w:rPr>
  </w:style>
  <w:style w:type="paragraph" w:customStyle="1" w:styleId="slovn1">
    <w:name w:val="Číslování 1"/>
    <w:basedOn w:val="Seznam"/>
    <w:rsid w:val="0017722C"/>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uiPriority w:val="99"/>
    <w:semiHidden/>
    <w:unhideWhenUsed/>
    <w:rsid w:val="0017722C"/>
    <w:pPr>
      <w:ind w:left="283" w:hanging="283"/>
      <w:contextualSpacing/>
    </w:pPr>
  </w:style>
  <w:style w:type="paragraph" w:customStyle="1" w:styleId="Style5">
    <w:name w:val="Style5"/>
    <w:basedOn w:val="Normln"/>
    <w:uiPriority w:val="99"/>
    <w:rsid w:val="004E21AF"/>
    <w:pPr>
      <w:widowControl w:val="0"/>
      <w:autoSpaceDE w:val="0"/>
      <w:autoSpaceDN w:val="0"/>
      <w:adjustRightInd w:val="0"/>
    </w:pPr>
    <w:rPr>
      <w:sz w:val="24"/>
      <w:szCs w:val="24"/>
    </w:rPr>
  </w:style>
  <w:style w:type="character" w:customStyle="1" w:styleId="FontStyle22">
    <w:name w:val="Font Style22"/>
    <w:uiPriority w:val="99"/>
    <w:rsid w:val="004E21AF"/>
    <w:rPr>
      <w:rFonts w:ascii="Times New Roman" w:hAnsi="Times New Roman" w:cs="Times New Roman"/>
      <w:b/>
      <w:bCs/>
      <w:color w:val="000000"/>
      <w:sz w:val="34"/>
      <w:szCs w:val="34"/>
    </w:rPr>
  </w:style>
  <w:style w:type="character" w:customStyle="1" w:styleId="OdstavecseseznamemChar">
    <w:name w:val="Odstavec se seznamem Char"/>
    <w:basedOn w:val="Standardnpsmoodstavce"/>
    <w:link w:val="Odstavecseseznamem"/>
    <w:uiPriority w:val="34"/>
    <w:locked/>
    <w:rsid w:val="006B45F8"/>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300CDE"/>
    <w:rPr>
      <w:color w:val="605E5C"/>
      <w:shd w:val="clear" w:color="auto" w:fill="E1DFDD"/>
    </w:rPr>
  </w:style>
  <w:style w:type="paragraph" w:customStyle="1" w:styleId="dka">
    <w:name w:val="Řádka"/>
    <w:rsid w:val="00F728FD"/>
    <w:pPr>
      <w:widowControl w:val="0"/>
      <w:spacing w:after="0" w:line="240" w:lineRule="auto"/>
      <w:ind w:left="742"/>
      <w:jc w:val="both"/>
    </w:pPr>
    <w:rPr>
      <w:rFonts w:ascii="EurostileEE" w:eastAsia="Times New Roman" w:hAnsi="EurostileEE" w:cs="Times New Roman"/>
      <w:b/>
      <w:snapToGrid w:val="0"/>
      <w:color w:val="000000"/>
      <w:sz w:val="20"/>
      <w:szCs w:val="20"/>
      <w:lang w:eastAsia="cs-CZ"/>
    </w:rPr>
  </w:style>
  <w:style w:type="paragraph" w:customStyle="1" w:styleId="BodySingle">
    <w:name w:val="Body Single"/>
    <w:rsid w:val="00F728FD"/>
    <w:pPr>
      <w:widowControl w:val="0"/>
      <w:spacing w:after="0" w:line="240" w:lineRule="auto"/>
      <w:ind w:left="686"/>
      <w:jc w:val="both"/>
    </w:pPr>
    <w:rPr>
      <w:rFonts w:ascii="EurostileEE" w:eastAsia="Times New Roman" w:hAnsi="EurostileEE" w:cs="Times New Roman"/>
      <w:snapToGrid w:val="0"/>
      <w:color w:val="000000"/>
      <w:sz w:val="20"/>
      <w:szCs w:val="20"/>
      <w:lang w:eastAsia="cs-CZ"/>
    </w:rPr>
  </w:style>
  <w:style w:type="paragraph" w:customStyle="1" w:styleId="Bullet1">
    <w:name w:val="Bullet 1"/>
    <w:rsid w:val="00DD5577"/>
    <w:pPr>
      <w:widowControl w:val="0"/>
      <w:spacing w:after="0" w:line="240" w:lineRule="auto"/>
      <w:ind w:left="1031"/>
    </w:pPr>
    <w:rPr>
      <w:rFonts w:ascii="EurostileEE" w:eastAsia="Times New Roman" w:hAnsi="EurostileEE" w:cs="Times New Roman"/>
      <w:snapToGrid w:val="0"/>
      <w:color w:val="000000"/>
      <w:sz w:val="20"/>
      <w:szCs w:val="20"/>
      <w:lang w:eastAsia="cs-CZ"/>
    </w:rPr>
  </w:style>
  <w:style w:type="paragraph" w:styleId="Bezmezer">
    <w:name w:val="No Spacing"/>
    <w:link w:val="BezmezerChar"/>
    <w:uiPriority w:val="1"/>
    <w:qFormat/>
    <w:rsid w:val="003D0D18"/>
    <w:pPr>
      <w:spacing w:after="0" w:line="240" w:lineRule="auto"/>
    </w:pPr>
    <w:rPr>
      <w:rFonts w:ascii="Calibri" w:eastAsia="Calibri" w:hAnsi="Calibri" w:cs="Times New Roman"/>
    </w:rPr>
  </w:style>
  <w:style w:type="character" w:customStyle="1" w:styleId="BezmezerChar">
    <w:name w:val="Bez mezer Char"/>
    <w:link w:val="Bezmezer"/>
    <w:uiPriority w:val="1"/>
    <w:locked/>
    <w:rsid w:val="003D0D1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3441">
      <w:bodyDiv w:val="1"/>
      <w:marLeft w:val="0"/>
      <w:marRight w:val="0"/>
      <w:marTop w:val="0"/>
      <w:marBottom w:val="0"/>
      <w:divBdr>
        <w:top w:val="none" w:sz="0" w:space="0" w:color="auto"/>
        <w:left w:val="none" w:sz="0" w:space="0" w:color="auto"/>
        <w:bottom w:val="none" w:sz="0" w:space="0" w:color="auto"/>
        <w:right w:val="none" w:sz="0" w:space="0" w:color="auto"/>
      </w:divBdr>
    </w:div>
    <w:div w:id="81992590">
      <w:bodyDiv w:val="1"/>
      <w:marLeft w:val="0"/>
      <w:marRight w:val="0"/>
      <w:marTop w:val="0"/>
      <w:marBottom w:val="0"/>
      <w:divBdr>
        <w:top w:val="none" w:sz="0" w:space="0" w:color="auto"/>
        <w:left w:val="none" w:sz="0" w:space="0" w:color="auto"/>
        <w:bottom w:val="none" w:sz="0" w:space="0" w:color="auto"/>
        <w:right w:val="none" w:sz="0" w:space="0" w:color="auto"/>
      </w:divBdr>
    </w:div>
    <w:div w:id="99305945">
      <w:bodyDiv w:val="1"/>
      <w:marLeft w:val="0"/>
      <w:marRight w:val="0"/>
      <w:marTop w:val="0"/>
      <w:marBottom w:val="0"/>
      <w:divBdr>
        <w:top w:val="none" w:sz="0" w:space="0" w:color="auto"/>
        <w:left w:val="none" w:sz="0" w:space="0" w:color="auto"/>
        <w:bottom w:val="none" w:sz="0" w:space="0" w:color="auto"/>
        <w:right w:val="none" w:sz="0" w:space="0" w:color="auto"/>
      </w:divBdr>
    </w:div>
    <w:div w:id="131334712">
      <w:bodyDiv w:val="1"/>
      <w:marLeft w:val="0"/>
      <w:marRight w:val="0"/>
      <w:marTop w:val="0"/>
      <w:marBottom w:val="0"/>
      <w:divBdr>
        <w:top w:val="none" w:sz="0" w:space="0" w:color="auto"/>
        <w:left w:val="none" w:sz="0" w:space="0" w:color="auto"/>
        <w:bottom w:val="none" w:sz="0" w:space="0" w:color="auto"/>
        <w:right w:val="none" w:sz="0" w:space="0" w:color="auto"/>
      </w:divBdr>
    </w:div>
    <w:div w:id="211969086">
      <w:bodyDiv w:val="1"/>
      <w:marLeft w:val="0"/>
      <w:marRight w:val="0"/>
      <w:marTop w:val="0"/>
      <w:marBottom w:val="0"/>
      <w:divBdr>
        <w:top w:val="none" w:sz="0" w:space="0" w:color="auto"/>
        <w:left w:val="none" w:sz="0" w:space="0" w:color="auto"/>
        <w:bottom w:val="none" w:sz="0" w:space="0" w:color="auto"/>
        <w:right w:val="none" w:sz="0" w:space="0" w:color="auto"/>
      </w:divBdr>
    </w:div>
    <w:div w:id="277494154">
      <w:bodyDiv w:val="1"/>
      <w:marLeft w:val="0"/>
      <w:marRight w:val="0"/>
      <w:marTop w:val="0"/>
      <w:marBottom w:val="0"/>
      <w:divBdr>
        <w:top w:val="none" w:sz="0" w:space="0" w:color="auto"/>
        <w:left w:val="none" w:sz="0" w:space="0" w:color="auto"/>
        <w:bottom w:val="none" w:sz="0" w:space="0" w:color="auto"/>
        <w:right w:val="none" w:sz="0" w:space="0" w:color="auto"/>
      </w:divBdr>
    </w:div>
    <w:div w:id="313267057">
      <w:bodyDiv w:val="1"/>
      <w:marLeft w:val="0"/>
      <w:marRight w:val="0"/>
      <w:marTop w:val="0"/>
      <w:marBottom w:val="0"/>
      <w:divBdr>
        <w:top w:val="none" w:sz="0" w:space="0" w:color="auto"/>
        <w:left w:val="none" w:sz="0" w:space="0" w:color="auto"/>
        <w:bottom w:val="none" w:sz="0" w:space="0" w:color="auto"/>
        <w:right w:val="none" w:sz="0" w:space="0" w:color="auto"/>
      </w:divBdr>
    </w:div>
    <w:div w:id="325481269">
      <w:bodyDiv w:val="1"/>
      <w:marLeft w:val="0"/>
      <w:marRight w:val="0"/>
      <w:marTop w:val="0"/>
      <w:marBottom w:val="0"/>
      <w:divBdr>
        <w:top w:val="none" w:sz="0" w:space="0" w:color="auto"/>
        <w:left w:val="none" w:sz="0" w:space="0" w:color="auto"/>
        <w:bottom w:val="none" w:sz="0" w:space="0" w:color="auto"/>
        <w:right w:val="none" w:sz="0" w:space="0" w:color="auto"/>
      </w:divBdr>
    </w:div>
    <w:div w:id="390226802">
      <w:bodyDiv w:val="1"/>
      <w:marLeft w:val="0"/>
      <w:marRight w:val="0"/>
      <w:marTop w:val="0"/>
      <w:marBottom w:val="0"/>
      <w:divBdr>
        <w:top w:val="none" w:sz="0" w:space="0" w:color="auto"/>
        <w:left w:val="none" w:sz="0" w:space="0" w:color="auto"/>
        <w:bottom w:val="none" w:sz="0" w:space="0" w:color="auto"/>
        <w:right w:val="none" w:sz="0" w:space="0" w:color="auto"/>
      </w:divBdr>
    </w:div>
    <w:div w:id="423308384">
      <w:bodyDiv w:val="1"/>
      <w:marLeft w:val="0"/>
      <w:marRight w:val="0"/>
      <w:marTop w:val="0"/>
      <w:marBottom w:val="0"/>
      <w:divBdr>
        <w:top w:val="none" w:sz="0" w:space="0" w:color="auto"/>
        <w:left w:val="none" w:sz="0" w:space="0" w:color="auto"/>
        <w:bottom w:val="none" w:sz="0" w:space="0" w:color="auto"/>
        <w:right w:val="none" w:sz="0" w:space="0" w:color="auto"/>
      </w:divBdr>
    </w:div>
    <w:div w:id="432868018">
      <w:bodyDiv w:val="1"/>
      <w:marLeft w:val="0"/>
      <w:marRight w:val="0"/>
      <w:marTop w:val="0"/>
      <w:marBottom w:val="0"/>
      <w:divBdr>
        <w:top w:val="none" w:sz="0" w:space="0" w:color="auto"/>
        <w:left w:val="none" w:sz="0" w:space="0" w:color="auto"/>
        <w:bottom w:val="none" w:sz="0" w:space="0" w:color="auto"/>
        <w:right w:val="none" w:sz="0" w:space="0" w:color="auto"/>
      </w:divBdr>
    </w:div>
    <w:div w:id="615796608">
      <w:bodyDiv w:val="1"/>
      <w:marLeft w:val="0"/>
      <w:marRight w:val="0"/>
      <w:marTop w:val="0"/>
      <w:marBottom w:val="0"/>
      <w:divBdr>
        <w:top w:val="none" w:sz="0" w:space="0" w:color="auto"/>
        <w:left w:val="none" w:sz="0" w:space="0" w:color="auto"/>
        <w:bottom w:val="none" w:sz="0" w:space="0" w:color="auto"/>
        <w:right w:val="none" w:sz="0" w:space="0" w:color="auto"/>
      </w:divBdr>
    </w:div>
    <w:div w:id="633221749">
      <w:bodyDiv w:val="1"/>
      <w:marLeft w:val="0"/>
      <w:marRight w:val="0"/>
      <w:marTop w:val="0"/>
      <w:marBottom w:val="0"/>
      <w:divBdr>
        <w:top w:val="none" w:sz="0" w:space="0" w:color="auto"/>
        <w:left w:val="none" w:sz="0" w:space="0" w:color="auto"/>
        <w:bottom w:val="none" w:sz="0" w:space="0" w:color="auto"/>
        <w:right w:val="none" w:sz="0" w:space="0" w:color="auto"/>
      </w:divBdr>
    </w:div>
    <w:div w:id="801388303">
      <w:bodyDiv w:val="1"/>
      <w:marLeft w:val="0"/>
      <w:marRight w:val="0"/>
      <w:marTop w:val="0"/>
      <w:marBottom w:val="0"/>
      <w:divBdr>
        <w:top w:val="none" w:sz="0" w:space="0" w:color="auto"/>
        <w:left w:val="none" w:sz="0" w:space="0" w:color="auto"/>
        <w:bottom w:val="none" w:sz="0" w:space="0" w:color="auto"/>
        <w:right w:val="none" w:sz="0" w:space="0" w:color="auto"/>
      </w:divBdr>
    </w:div>
    <w:div w:id="869337407">
      <w:bodyDiv w:val="1"/>
      <w:marLeft w:val="0"/>
      <w:marRight w:val="0"/>
      <w:marTop w:val="0"/>
      <w:marBottom w:val="0"/>
      <w:divBdr>
        <w:top w:val="none" w:sz="0" w:space="0" w:color="auto"/>
        <w:left w:val="none" w:sz="0" w:space="0" w:color="auto"/>
        <w:bottom w:val="none" w:sz="0" w:space="0" w:color="auto"/>
        <w:right w:val="none" w:sz="0" w:space="0" w:color="auto"/>
      </w:divBdr>
    </w:div>
    <w:div w:id="940064861">
      <w:bodyDiv w:val="1"/>
      <w:marLeft w:val="0"/>
      <w:marRight w:val="0"/>
      <w:marTop w:val="0"/>
      <w:marBottom w:val="0"/>
      <w:divBdr>
        <w:top w:val="none" w:sz="0" w:space="0" w:color="auto"/>
        <w:left w:val="none" w:sz="0" w:space="0" w:color="auto"/>
        <w:bottom w:val="none" w:sz="0" w:space="0" w:color="auto"/>
        <w:right w:val="none" w:sz="0" w:space="0" w:color="auto"/>
      </w:divBdr>
    </w:div>
    <w:div w:id="940259039">
      <w:bodyDiv w:val="1"/>
      <w:marLeft w:val="0"/>
      <w:marRight w:val="0"/>
      <w:marTop w:val="0"/>
      <w:marBottom w:val="0"/>
      <w:divBdr>
        <w:top w:val="none" w:sz="0" w:space="0" w:color="auto"/>
        <w:left w:val="none" w:sz="0" w:space="0" w:color="auto"/>
        <w:bottom w:val="none" w:sz="0" w:space="0" w:color="auto"/>
        <w:right w:val="none" w:sz="0" w:space="0" w:color="auto"/>
      </w:divBdr>
    </w:div>
    <w:div w:id="941956671">
      <w:bodyDiv w:val="1"/>
      <w:marLeft w:val="0"/>
      <w:marRight w:val="0"/>
      <w:marTop w:val="0"/>
      <w:marBottom w:val="0"/>
      <w:divBdr>
        <w:top w:val="none" w:sz="0" w:space="0" w:color="auto"/>
        <w:left w:val="none" w:sz="0" w:space="0" w:color="auto"/>
        <w:bottom w:val="none" w:sz="0" w:space="0" w:color="auto"/>
        <w:right w:val="none" w:sz="0" w:space="0" w:color="auto"/>
      </w:divBdr>
    </w:div>
    <w:div w:id="947467481">
      <w:bodyDiv w:val="1"/>
      <w:marLeft w:val="0"/>
      <w:marRight w:val="0"/>
      <w:marTop w:val="0"/>
      <w:marBottom w:val="0"/>
      <w:divBdr>
        <w:top w:val="none" w:sz="0" w:space="0" w:color="auto"/>
        <w:left w:val="none" w:sz="0" w:space="0" w:color="auto"/>
        <w:bottom w:val="none" w:sz="0" w:space="0" w:color="auto"/>
        <w:right w:val="none" w:sz="0" w:space="0" w:color="auto"/>
      </w:divBdr>
    </w:div>
    <w:div w:id="986134211">
      <w:bodyDiv w:val="1"/>
      <w:marLeft w:val="0"/>
      <w:marRight w:val="0"/>
      <w:marTop w:val="0"/>
      <w:marBottom w:val="0"/>
      <w:divBdr>
        <w:top w:val="none" w:sz="0" w:space="0" w:color="auto"/>
        <w:left w:val="none" w:sz="0" w:space="0" w:color="auto"/>
        <w:bottom w:val="none" w:sz="0" w:space="0" w:color="auto"/>
        <w:right w:val="none" w:sz="0" w:space="0" w:color="auto"/>
      </w:divBdr>
    </w:div>
    <w:div w:id="1220284857">
      <w:bodyDiv w:val="1"/>
      <w:marLeft w:val="0"/>
      <w:marRight w:val="0"/>
      <w:marTop w:val="0"/>
      <w:marBottom w:val="0"/>
      <w:divBdr>
        <w:top w:val="none" w:sz="0" w:space="0" w:color="auto"/>
        <w:left w:val="none" w:sz="0" w:space="0" w:color="auto"/>
        <w:bottom w:val="none" w:sz="0" w:space="0" w:color="auto"/>
        <w:right w:val="none" w:sz="0" w:space="0" w:color="auto"/>
      </w:divBdr>
    </w:div>
    <w:div w:id="1244417730">
      <w:bodyDiv w:val="1"/>
      <w:marLeft w:val="0"/>
      <w:marRight w:val="0"/>
      <w:marTop w:val="0"/>
      <w:marBottom w:val="0"/>
      <w:divBdr>
        <w:top w:val="none" w:sz="0" w:space="0" w:color="auto"/>
        <w:left w:val="none" w:sz="0" w:space="0" w:color="auto"/>
        <w:bottom w:val="none" w:sz="0" w:space="0" w:color="auto"/>
        <w:right w:val="none" w:sz="0" w:space="0" w:color="auto"/>
      </w:divBdr>
    </w:div>
    <w:div w:id="1309280662">
      <w:bodyDiv w:val="1"/>
      <w:marLeft w:val="0"/>
      <w:marRight w:val="0"/>
      <w:marTop w:val="0"/>
      <w:marBottom w:val="0"/>
      <w:divBdr>
        <w:top w:val="none" w:sz="0" w:space="0" w:color="auto"/>
        <w:left w:val="none" w:sz="0" w:space="0" w:color="auto"/>
        <w:bottom w:val="none" w:sz="0" w:space="0" w:color="auto"/>
        <w:right w:val="none" w:sz="0" w:space="0" w:color="auto"/>
      </w:divBdr>
    </w:div>
    <w:div w:id="1408573924">
      <w:bodyDiv w:val="1"/>
      <w:marLeft w:val="0"/>
      <w:marRight w:val="0"/>
      <w:marTop w:val="0"/>
      <w:marBottom w:val="0"/>
      <w:divBdr>
        <w:top w:val="none" w:sz="0" w:space="0" w:color="auto"/>
        <w:left w:val="none" w:sz="0" w:space="0" w:color="auto"/>
        <w:bottom w:val="none" w:sz="0" w:space="0" w:color="auto"/>
        <w:right w:val="none" w:sz="0" w:space="0" w:color="auto"/>
      </w:divBdr>
    </w:div>
    <w:div w:id="1434714377">
      <w:bodyDiv w:val="1"/>
      <w:marLeft w:val="0"/>
      <w:marRight w:val="0"/>
      <w:marTop w:val="0"/>
      <w:marBottom w:val="0"/>
      <w:divBdr>
        <w:top w:val="none" w:sz="0" w:space="0" w:color="auto"/>
        <w:left w:val="none" w:sz="0" w:space="0" w:color="auto"/>
        <w:bottom w:val="none" w:sz="0" w:space="0" w:color="auto"/>
        <w:right w:val="none" w:sz="0" w:space="0" w:color="auto"/>
      </w:divBdr>
    </w:div>
    <w:div w:id="1543707584">
      <w:bodyDiv w:val="1"/>
      <w:marLeft w:val="0"/>
      <w:marRight w:val="0"/>
      <w:marTop w:val="0"/>
      <w:marBottom w:val="0"/>
      <w:divBdr>
        <w:top w:val="none" w:sz="0" w:space="0" w:color="auto"/>
        <w:left w:val="none" w:sz="0" w:space="0" w:color="auto"/>
        <w:bottom w:val="none" w:sz="0" w:space="0" w:color="auto"/>
        <w:right w:val="none" w:sz="0" w:space="0" w:color="auto"/>
      </w:divBdr>
    </w:div>
    <w:div w:id="1551190813">
      <w:bodyDiv w:val="1"/>
      <w:marLeft w:val="0"/>
      <w:marRight w:val="0"/>
      <w:marTop w:val="0"/>
      <w:marBottom w:val="0"/>
      <w:divBdr>
        <w:top w:val="none" w:sz="0" w:space="0" w:color="auto"/>
        <w:left w:val="none" w:sz="0" w:space="0" w:color="auto"/>
        <w:bottom w:val="none" w:sz="0" w:space="0" w:color="auto"/>
        <w:right w:val="none" w:sz="0" w:space="0" w:color="auto"/>
      </w:divBdr>
    </w:div>
    <w:div w:id="1561747708">
      <w:bodyDiv w:val="1"/>
      <w:marLeft w:val="0"/>
      <w:marRight w:val="0"/>
      <w:marTop w:val="0"/>
      <w:marBottom w:val="0"/>
      <w:divBdr>
        <w:top w:val="none" w:sz="0" w:space="0" w:color="auto"/>
        <w:left w:val="none" w:sz="0" w:space="0" w:color="auto"/>
        <w:bottom w:val="none" w:sz="0" w:space="0" w:color="auto"/>
        <w:right w:val="none" w:sz="0" w:space="0" w:color="auto"/>
      </w:divBdr>
    </w:div>
    <w:div w:id="1603108808">
      <w:bodyDiv w:val="1"/>
      <w:marLeft w:val="0"/>
      <w:marRight w:val="0"/>
      <w:marTop w:val="0"/>
      <w:marBottom w:val="0"/>
      <w:divBdr>
        <w:top w:val="none" w:sz="0" w:space="0" w:color="auto"/>
        <w:left w:val="none" w:sz="0" w:space="0" w:color="auto"/>
        <w:bottom w:val="none" w:sz="0" w:space="0" w:color="auto"/>
        <w:right w:val="none" w:sz="0" w:space="0" w:color="auto"/>
      </w:divBdr>
    </w:div>
    <w:div w:id="1702130242">
      <w:bodyDiv w:val="1"/>
      <w:marLeft w:val="0"/>
      <w:marRight w:val="0"/>
      <w:marTop w:val="0"/>
      <w:marBottom w:val="0"/>
      <w:divBdr>
        <w:top w:val="none" w:sz="0" w:space="0" w:color="auto"/>
        <w:left w:val="none" w:sz="0" w:space="0" w:color="auto"/>
        <w:bottom w:val="none" w:sz="0" w:space="0" w:color="auto"/>
        <w:right w:val="none" w:sz="0" w:space="0" w:color="auto"/>
      </w:divBdr>
    </w:div>
    <w:div w:id="1810318091">
      <w:bodyDiv w:val="1"/>
      <w:marLeft w:val="0"/>
      <w:marRight w:val="0"/>
      <w:marTop w:val="0"/>
      <w:marBottom w:val="0"/>
      <w:divBdr>
        <w:top w:val="none" w:sz="0" w:space="0" w:color="auto"/>
        <w:left w:val="none" w:sz="0" w:space="0" w:color="auto"/>
        <w:bottom w:val="none" w:sz="0" w:space="0" w:color="auto"/>
        <w:right w:val="none" w:sz="0" w:space="0" w:color="auto"/>
      </w:divBdr>
    </w:div>
    <w:div w:id="1847330759">
      <w:bodyDiv w:val="1"/>
      <w:marLeft w:val="0"/>
      <w:marRight w:val="0"/>
      <w:marTop w:val="0"/>
      <w:marBottom w:val="0"/>
      <w:divBdr>
        <w:top w:val="none" w:sz="0" w:space="0" w:color="auto"/>
        <w:left w:val="none" w:sz="0" w:space="0" w:color="auto"/>
        <w:bottom w:val="none" w:sz="0" w:space="0" w:color="auto"/>
        <w:right w:val="none" w:sz="0" w:space="0" w:color="auto"/>
      </w:divBdr>
    </w:div>
    <w:div w:id="1916741264">
      <w:bodyDiv w:val="1"/>
      <w:marLeft w:val="0"/>
      <w:marRight w:val="0"/>
      <w:marTop w:val="0"/>
      <w:marBottom w:val="0"/>
      <w:divBdr>
        <w:top w:val="none" w:sz="0" w:space="0" w:color="auto"/>
        <w:left w:val="none" w:sz="0" w:space="0" w:color="auto"/>
        <w:bottom w:val="none" w:sz="0" w:space="0" w:color="auto"/>
        <w:right w:val="none" w:sz="0" w:space="0" w:color="auto"/>
      </w:divBdr>
    </w:div>
    <w:div w:id="194788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ymyslick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ek.sural@vzp.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bomir.knedlik@vzp.cz" TargetMode="External"/><Relationship Id="rId4" Type="http://schemas.openxmlformats.org/officeDocument/2006/relationships/settings" Target="settings.xml"/><Relationship Id="rId9" Type="http://schemas.openxmlformats.org/officeDocument/2006/relationships/hyperlink" Target="mailto:josef.novotny@vzp.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5298D-B58D-4142-AD74-8E2D31F4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10250</Words>
  <Characters>60475</Characters>
  <Application>Microsoft Office Word</Application>
  <DocSecurity>4</DocSecurity>
  <Lines>503</Lines>
  <Paragraphs>141</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70584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Tutka</dc:creator>
  <cp:lastModifiedBy>Uhrová Ivana (VZP ČR Ústředí)</cp:lastModifiedBy>
  <cp:revision>2</cp:revision>
  <cp:lastPrinted>2025-05-06T12:21:00Z</cp:lastPrinted>
  <dcterms:created xsi:type="dcterms:W3CDTF">2025-08-01T09:10:00Z</dcterms:created>
  <dcterms:modified xsi:type="dcterms:W3CDTF">2025-08-01T09:10:00Z</dcterms:modified>
</cp:coreProperties>
</file>