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B00E3" w14:textId="075E750B" w:rsidR="0082023A" w:rsidRDefault="005C6D8C" w:rsidP="0082023A">
      <w:pPr>
        <w:spacing w:after="0"/>
        <w:jc w:val="center"/>
        <w:rPr>
          <w:b/>
          <w:bCs/>
          <w:sz w:val="28"/>
          <w:szCs w:val="28"/>
        </w:rPr>
      </w:pPr>
      <w:r w:rsidRPr="00F745C3">
        <w:rPr>
          <w:b/>
          <w:bCs/>
          <w:sz w:val="28"/>
          <w:szCs w:val="28"/>
        </w:rPr>
        <w:t>Smlouva o zpracování mezd a vedení mzdové</w:t>
      </w:r>
      <w:r w:rsidR="00D351E4">
        <w:rPr>
          <w:b/>
          <w:bCs/>
          <w:sz w:val="28"/>
          <w:szCs w:val="28"/>
        </w:rPr>
        <w:t xml:space="preserve"> </w:t>
      </w:r>
      <w:r w:rsidRPr="00F745C3">
        <w:rPr>
          <w:b/>
          <w:bCs/>
          <w:sz w:val="28"/>
          <w:szCs w:val="28"/>
        </w:rPr>
        <w:t xml:space="preserve">agendy </w:t>
      </w:r>
    </w:p>
    <w:p w14:paraId="4DBCD2FA" w14:textId="11E58425" w:rsidR="00B1281B" w:rsidRDefault="00C202D9" w:rsidP="0082023A">
      <w:pPr>
        <w:spacing w:after="0"/>
        <w:jc w:val="center"/>
        <w:rPr>
          <w:b/>
          <w:bCs/>
          <w:sz w:val="28"/>
          <w:szCs w:val="28"/>
        </w:rPr>
      </w:pPr>
      <w:r>
        <w:rPr>
          <w:b/>
          <w:bCs/>
          <w:sz w:val="28"/>
          <w:szCs w:val="28"/>
        </w:rPr>
        <w:t>MRK/OST 16/2023</w:t>
      </w:r>
    </w:p>
    <w:p w14:paraId="11B55E98" w14:textId="77777777" w:rsidR="00C202D9" w:rsidRPr="00F745C3" w:rsidRDefault="00C202D9" w:rsidP="0082023A">
      <w:pPr>
        <w:spacing w:after="0"/>
        <w:jc w:val="center"/>
        <w:rPr>
          <w:b/>
          <w:bCs/>
          <w:sz w:val="28"/>
          <w:szCs w:val="28"/>
        </w:rPr>
      </w:pPr>
    </w:p>
    <w:p w14:paraId="4C3F36F1" w14:textId="3AD0D368" w:rsidR="00BF2974" w:rsidRPr="00C202D9" w:rsidRDefault="005C6D8C" w:rsidP="0082023A">
      <w:pPr>
        <w:spacing w:after="0"/>
        <w:jc w:val="center"/>
        <w:rPr>
          <w:b/>
          <w:bCs/>
        </w:rPr>
      </w:pPr>
      <w:r w:rsidRPr="00C202D9">
        <w:rPr>
          <w:b/>
          <w:bCs/>
        </w:rPr>
        <w:t>uzavřená mezi smluvními stranami:</w:t>
      </w:r>
    </w:p>
    <w:p w14:paraId="69701149" w14:textId="77777777" w:rsidR="0082023A" w:rsidRPr="00C202D9" w:rsidRDefault="0082023A" w:rsidP="0082023A">
      <w:pPr>
        <w:pStyle w:val="Odstavecseseznamem"/>
        <w:spacing w:after="0"/>
        <w:ind w:left="0"/>
        <w:rPr>
          <w:b/>
          <w:bCs/>
        </w:rPr>
      </w:pPr>
    </w:p>
    <w:p w14:paraId="05949A0C" w14:textId="2E2F58D8" w:rsidR="0040775A" w:rsidRDefault="0040775A" w:rsidP="0084079E">
      <w:pPr>
        <w:pStyle w:val="Odstavecseseznamem"/>
        <w:numPr>
          <w:ilvl w:val="0"/>
          <w:numId w:val="1"/>
        </w:numPr>
        <w:spacing w:after="0"/>
        <w:ind w:left="0"/>
        <w:rPr>
          <w:b/>
          <w:bCs/>
        </w:rPr>
      </w:pPr>
      <w:r w:rsidRPr="0040775A">
        <w:rPr>
          <w:b/>
          <w:bCs/>
        </w:rPr>
        <w:t>Bc. Lucie Voborníková</w:t>
      </w:r>
    </w:p>
    <w:p w14:paraId="022730C4" w14:textId="04484B6A" w:rsidR="0084079E" w:rsidRPr="0084079E" w:rsidRDefault="00BA1802" w:rsidP="0084079E">
      <w:pPr>
        <w:tabs>
          <w:tab w:val="left" w:pos="2127"/>
        </w:tabs>
        <w:spacing w:after="0"/>
        <w:rPr>
          <w:rFonts w:cstheme="minorHAnsi"/>
        </w:rPr>
      </w:pPr>
      <w:r>
        <w:rPr>
          <w:rFonts w:cstheme="minorHAnsi"/>
        </w:rPr>
        <w:t>XXX</w:t>
      </w:r>
    </w:p>
    <w:p w14:paraId="34868BF9" w14:textId="3EE063AC" w:rsidR="0084079E" w:rsidRPr="0084079E" w:rsidRDefault="0084079E" w:rsidP="0084079E">
      <w:pPr>
        <w:tabs>
          <w:tab w:val="left" w:pos="2127"/>
        </w:tabs>
        <w:spacing w:after="0"/>
        <w:rPr>
          <w:rFonts w:cstheme="minorHAnsi"/>
        </w:rPr>
      </w:pPr>
      <w:r w:rsidRPr="0084079E">
        <w:rPr>
          <w:rFonts w:cstheme="minorHAnsi"/>
        </w:rPr>
        <w:t>IČ: 13971743</w:t>
      </w:r>
    </w:p>
    <w:p w14:paraId="28B48EDA" w14:textId="29288259" w:rsidR="0084079E" w:rsidRPr="0084079E" w:rsidRDefault="0084079E" w:rsidP="0084079E">
      <w:pPr>
        <w:tabs>
          <w:tab w:val="left" w:pos="2127"/>
        </w:tabs>
        <w:spacing w:after="0"/>
        <w:rPr>
          <w:rFonts w:cstheme="minorHAnsi"/>
        </w:rPr>
      </w:pPr>
      <w:r w:rsidRPr="0084079E">
        <w:rPr>
          <w:rFonts w:cstheme="minorHAnsi"/>
        </w:rPr>
        <w:t>Bankovní spojení:</w:t>
      </w:r>
      <w:r w:rsidR="00D04E68">
        <w:rPr>
          <w:rFonts w:cstheme="minorHAnsi"/>
        </w:rPr>
        <w:t xml:space="preserve"> </w:t>
      </w:r>
      <w:r w:rsidR="00743022">
        <w:rPr>
          <w:rFonts w:cstheme="minorHAnsi"/>
        </w:rPr>
        <w:t>xxxxxxxxxxxxx</w:t>
      </w:r>
    </w:p>
    <w:p w14:paraId="1D939D59" w14:textId="77777777" w:rsidR="0040775A" w:rsidRPr="00313AE6" w:rsidRDefault="0046166C" w:rsidP="00F73E1F">
      <w:pPr>
        <w:rPr>
          <w:b/>
          <w:bCs/>
        </w:rPr>
      </w:pPr>
      <w:r w:rsidRPr="00313AE6">
        <w:rPr>
          <w:b/>
          <w:bCs/>
        </w:rPr>
        <w:t>na straně jedné jako „zhotovitel“</w:t>
      </w:r>
    </w:p>
    <w:p w14:paraId="50596ECB" w14:textId="7A567A44" w:rsidR="0046166C" w:rsidRPr="00F73E1F" w:rsidRDefault="0046166C" w:rsidP="00F73E1F">
      <w:r w:rsidRPr="00F73E1F">
        <w:t>(dále jen „zhotovitel“)</w:t>
      </w:r>
    </w:p>
    <w:p w14:paraId="11FC4E65" w14:textId="47DD36ED" w:rsidR="0046166C" w:rsidRPr="0046166C" w:rsidRDefault="00F73E1F" w:rsidP="0046166C">
      <w:pPr>
        <w:rPr>
          <w:b/>
          <w:bCs/>
        </w:rPr>
      </w:pPr>
      <w:r>
        <w:rPr>
          <w:b/>
          <w:bCs/>
        </w:rPr>
        <w:t>a</w:t>
      </w:r>
    </w:p>
    <w:p w14:paraId="525E5FD2" w14:textId="5FF6B28F" w:rsidR="00B1281B" w:rsidRPr="00B1281B" w:rsidRDefault="00B1281B" w:rsidP="00E556D4">
      <w:pPr>
        <w:pStyle w:val="Odstavecseseznamem"/>
        <w:numPr>
          <w:ilvl w:val="0"/>
          <w:numId w:val="1"/>
        </w:numPr>
        <w:spacing w:after="0"/>
        <w:ind w:left="0"/>
        <w:rPr>
          <w:b/>
          <w:bCs/>
        </w:rPr>
      </w:pPr>
      <w:r>
        <w:rPr>
          <w:rFonts w:cstheme="minorHAnsi"/>
          <w:b/>
          <w:lang w:eastAsia="cs-CZ"/>
        </w:rPr>
        <w:t>Muzeum romské kultury, státní příspěvková organizace</w:t>
      </w:r>
      <w:r w:rsidR="00E556D4" w:rsidRPr="005C7441">
        <w:rPr>
          <w:rFonts w:cstheme="minorHAnsi"/>
          <w:lang w:eastAsia="cs-CZ"/>
        </w:rPr>
        <w:t xml:space="preserve"> </w:t>
      </w:r>
    </w:p>
    <w:p w14:paraId="4C59F7B4" w14:textId="5854B5B2" w:rsidR="00E556D4" w:rsidRPr="00436A73" w:rsidRDefault="00D6373C" w:rsidP="00B1281B">
      <w:pPr>
        <w:pStyle w:val="Odstavecseseznamem"/>
        <w:spacing w:after="0"/>
        <w:ind w:left="0"/>
        <w:rPr>
          <w:b/>
          <w:bCs/>
        </w:rPr>
      </w:pPr>
      <w:r w:rsidRPr="00436A73">
        <w:rPr>
          <w:rFonts w:cstheme="minorHAnsi"/>
          <w:lang w:eastAsia="cs-CZ"/>
        </w:rPr>
        <w:t>Bratisl</w:t>
      </w:r>
      <w:r w:rsidR="00A67B51" w:rsidRPr="00436A73">
        <w:rPr>
          <w:rFonts w:cstheme="minorHAnsi"/>
          <w:lang w:eastAsia="cs-CZ"/>
        </w:rPr>
        <w:t>a</w:t>
      </w:r>
      <w:r w:rsidRPr="00436A73">
        <w:rPr>
          <w:rFonts w:cstheme="minorHAnsi"/>
          <w:lang w:eastAsia="cs-CZ"/>
        </w:rPr>
        <w:t xml:space="preserve">vská </w:t>
      </w:r>
      <w:r w:rsidR="00A67B51" w:rsidRPr="00436A73">
        <w:rPr>
          <w:rFonts w:cstheme="minorHAnsi"/>
          <w:lang w:eastAsia="cs-CZ"/>
        </w:rPr>
        <w:t>67, 602 00 Brno</w:t>
      </w:r>
    </w:p>
    <w:p w14:paraId="32809B1E" w14:textId="23B005CB" w:rsidR="00E556D4" w:rsidRPr="00436A73" w:rsidRDefault="00E556D4" w:rsidP="00E556D4">
      <w:pPr>
        <w:spacing w:after="0"/>
        <w:rPr>
          <w:rFonts w:cstheme="minorHAnsi"/>
          <w:lang w:eastAsia="cs-CZ"/>
        </w:rPr>
      </w:pPr>
      <w:r w:rsidRPr="00436A73">
        <w:rPr>
          <w:rFonts w:cstheme="minorHAnsi"/>
          <w:lang w:eastAsia="cs-CZ"/>
        </w:rPr>
        <w:t>IČ:</w:t>
      </w:r>
      <w:r w:rsidR="00A67B51" w:rsidRPr="00436A73">
        <w:rPr>
          <w:rFonts w:cstheme="minorHAnsi"/>
          <w:lang w:eastAsia="cs-CZ"/>
        </w:rPr>
        <w:t xml:space="preserve"> 71239812</w:t>
      </w:r>
      <w:r w:rsidRPr="00436A73">
        <w:rPr>
          <w:rFonts w:cstheme="minorHAnsi"/>
          <w:lang w:eastAsia="cs-CZ"/>
        </w:rPr>
        <w:t xml:space="preserve"> </w:t>
      </w:r>
    </w:p>
    <w:p w14:paraId="4219ED64" w14:textId="34A94F03" w:rsidR="00E556D4" w:rsidRPr="00436A73" w:rsidRDefault="00436A73" w:rsidP="00E556D4">
      <w:pPr>
        <w:spacing w:after="0"/>
        <w:rPr>
          <w:rFonts w:cstheme="minorHAnsi"/>
        </w:rPr>
      </w:pPr>
      <w:r w:rsidRPr="00436A73">
        <w:rPr>
          <w:rFonts w:cstheme="minorHAnsi"/>
        </w:rPr>
        <w:t xml:space="preserve">zastoupený: ředitelkou muzea </w:t>
      </w:r>
      <w:r w:rsidR="00BA1802">
        <w:rPr>
          <w:rFonts w:cstheme="minorHAnsi"/>
        </w:rPr>
        <w:t>XXX</w:t>
      </w:r>
    </w:p>
    <w:p w14:paraId="77B4FDA0" w14:textId="77777777" w:rsidR="00E556D4" w:rsidRPr="00F745C3" w:rsidRDefault="00E556D4" w:rsidP="00E556D4">
      <w:pPr>
        <w:rPr>
          <w:b/>
          <w:bCs/>
        </w:rPr>
      </w:pPr>
      <w:r w:rsidRPr="00436A73">
        <w:rPr>
          <w:b/>
          <w:bCs/>
        </w:rPr>
        <w:t>na straně druhé jako „objednatel“</w:t>
      </w:r>
    </w:p>
    <w:p w14:paraId="542E1D04" w14:textId="3E30477F" w:rsidR="0046166C" w:rsidRPr="00495422" w:rsidRDefault="0046166C" w:rsidP="0046166C">
      <w:r w:rsidRPr="00495422">
        <w:t>(dále jen „objednatel“)</w:t>
      </w:r>
    </w:p>
    <w:p w14:paraId="69C7F944" w14:textId="77777777" w:rsidR="003F1112" w:rsidRDefault="003F1112" w:rsidP="003F1112">
      <w:pPr>
        <w:pStyle w:val="Odstavecseseznamem"/>
        <w:ind w:left="426"/>
        <w:rPr>
          <w:b/>
          <w:bCs/>
        </w:rPr>
      </w:pPr>
    </w:p>
    <w:p w14:paraId="081BF840" w14:textId="233956E9" w:rsidR="0046166C" w:rsidRPr="005D0DE3" w:rsidRDefault="00F5252D" w:rsidP="003F1112">
      <w:pPr>
        <w:pStyle w:val="Odstavecseseznamem"/>
        <w:numPr>
          <w:ilvl w:val="0"/>
          <w:numId w:val="11"/>
        </w:numPr>
        <w:ind w:left="0"/>
        <w:rPr>
          <w:b/>
          <w:bCs/>
        </w:rPr>
      </w:pPr>
      <w:r>
        <w:rPr>
          <w:b/>
          <w:bCs/>
        </w:rPr>
        <w:t>Předmět smlouvy</w:t>
      </w:r>
    </w:p>
    <w:p w14:paraId="2EEABC8D" w14:textId="77777777" w:rsidR="00BA2436" w:rsidRDefault="0046166C" w:rsidP="00BE2FD6">
      <w:pPr>
        <w:pStyle w:val="Odstavecseseznamem"/>
        <w:numPr>
          <w:ilvl w:val="1"/>
          <w:numId w:val="2"/>
        </w:numPr>
        <w:spacing w:after="0" w:line="240" w:lineRule="auto"/>
        <w:ind w:left="0" w:hanging="284"/>
        <w:jc w:val="both"/>
      </w:pPr>
      <w:r w:rsidRPr="00DA711F">
        <w:t>Zhotovitel prohlašuje,</w:t>
      </w:r>
      <w:r w:rsidR="00433462">
        <w:t xml:space="preserve"> </w:t>
      </w:r>
      <w:r w:rsidRPr="00DA711F">
        <w:t xml:space="preserve">že je ve smyslu platných právních předpisů oprávněn k poskytování služeb, jejichž předmětem je </w:t>
      </w:r>
      <w:r w:rsidRPr="00C20667">
        <w:t>zpracování mezd zaměstnanců a vedení mzdové agendy</w:t>
      </w:r>
      <w:r w:rsidRPr="00DA711F">
        <w:t>, jakož i ke všem dalším činnostem, které jsou předmětem této smlouvy.</w:t>
      </w:r>
    </w:p>
    <w:p w14:paraId="71F952F3" w14:textId="77777777" w:rsidR="00B92BEA" w:rsidRDefault="00B92BEA" w:rsidP="00BE2FD6">
      <w:pPr>
        <w:pStyle w:val="Odstavecseseznamem"/>
        <w:spacing w:after="0" w:line="240" w:lineRule="auto"/>
        <w:ind w:left="0"/>
        <w:jc w:val="both"/>
      </w:pPr>
    </w:p>
    <w:p w14:paraId="06B716E8" w14:textId="1EB20C62" w:rsidR="004030E4" w:rsidRDefault="0046166C" w:rsidP="00BE2FD6">
      <w:pPr>
        <w:pStyle w:val="Odstavecseseznamem"/>
        <w:numPr>
          <w:ilvl w:val="1"/>
          <w:numId w:val="2"/>
        </w:numPr>
        <w:spacing w:before="240" w:after="0" w:line="240" w:lineRule="auto"/>
        <w:ind w:left="0" w:hanging="284"/>
        <w:jc w:val="both"/>
      </w:pPr>
      <w:r w:rsidRPr="00DA711F">
        <w:t xml:space="preserve">Předmětem této smlouvy je úprava vzájemných práv a povinností smluvních stran při poskytování služeb zhotovitele ve prospěch objednatele. Zhotovitel se zavazuje v rozsahu stanoveném v této smlouvě zabezpečovat pro objednatele </w:t>
      </w:r>
      <w:r w:rsidRPr="00E41FF4">
        <w:rPr>
          <w:b/>
          <w:bCs/>
        </w:rPr>
        <w:t>zpracování mezd a vedení mzdové agendy</w:t>
      </w:r>
      <w:r w:rsidRPr="00DA711F">
        <w:t xml:space="preserve"> a poskytovat ostatní služby ve věcech souvisejících. Služby dle předchozí věty se zhotovitel zavazuje poskytovat objednateli tak, aby byly z hlediska obsahu, rozsahu i formy poskytnuty v souladu s příslušnými právními předpisy vzhledem k účelu této smlouvy. Objednatel se zavazuje zaplatit zhotoviteli za poskytnuté služby odměnu dohodnutou v této smlouvě.</w:t>
      </w:r>
    </w:p>
    <w:p w14:paraId="38F688DD" w14:textId="77777777" w:rsidR="004030E4" w:rsidRPr="004030E4" w:rsidRDefault="004030E4" w:rsidP="00BE2FD6">
      <w:pPr>
        <w:pStyle w:val="Odstavecseseznamem"/>
        <w:spacing w:line="240" w:lineRule="auto"/>
        <w:rPr>
          <w:rFonts w:cstheme="minorHAnsi"/>
        </w:rPr>
      </w:pPr>
    </w:p>
    <w:p w14:paraId="2C7AC3E9" w14:textId="77777777" w:rsidR="00DE7C38" w:rsidRPr="00DE7C38" w:rsidRDefault="004030E4" w:rsidP="004C7B7F">
      <w:pPr>
        <w:pStyle w:val="Odstavecseseznamem"/>
        <w:numPr>
          <w:ilvl w:val="1"/>
          <w:numId w:val="2"/>
        </w:numPr>
        <w:spacing w:before="240" w:after="0" w:line="240" w:lineRule="auto"/>
        <w:ind w:left="0" w:hanging="284"/>
        <w:jc w:val="both"/>
      </w:pPr>
      <w:r w:rsidRPr="004030E4">
        <w:rPr>
          <w:rFonts w:cstheme="minorHAnsi"/>
        </w:rPr>
        <w:t xml:space="preserve">Služby dle předmětu </w:t>
      </w:r>
      <w:r w:rsidR="007D3D9A">
        <w:rPr>
          <w:rFonts w:cstheme="minorHAnsi"/>
        </w:rPr>
        <w:t>s</w:t>
      </w:r>
      <w:r w:rsidRPr="004030E4">
        <w:rPr>
          <w:rFonts w:cstheme="minorHAnsi"/>
        </w:rPr>
        <w:t>mlouvy poskytuje zhotovitel osobně, a to mimo sídlo objednatele prostřednictvím vzdálené plochy, e-mailem či telefonicky</w:t>
      </w:r>
      <w:r w:rsidR="007D3D9A">
        <w:rPr>
          <w:rFonts w:cstheme="minorHAnsi"/>
        </w:rPr>
        <w:t>.</w:t>
      </w:r>
    </w:p>
    <w:p w14:paraId="7CBA8AD9" w14:textId="77777777" w:rsidR="00DE7C38" w:rsidRDefault="00DE7C38" w:rsidP="00BE2FD6">
      <w:pPr>
        <w:pStyle w:val="Odstavecseseznamem"/>
        <w:spacing w:line="240" w:lineRule="auto"/>
      </w:pPr>
    </w:p>
    <w:p w14:paraId="5833450C" w14:textId="30468EAF" w:rsidR="0046166C" w:rsidRPr="00DE7C38" w:rsidRDefault="0046166C" w:rsidP="004C7B7F">
      <w:pPr>
        <w:pStyle w:val="Odstavecseseznamem"/>
        <w:numPr>
          <w:ilvl w:val="1"/>
          <w:numId w:val="2"/>
        </w:numPr>
        <w:spacing w:before="240" w:after="0" w:line="240" w:lineRule="auto"/>
        <w:ind w:left="0" w:hanging="284"/>
        <w:jc w:val="both"/>
      </w:pPr>
      <w:r w:rsidRPr="00DA711F">
        <w:t xml:space="preserve">V rámci činnosti dle odst. </w:t>
      </w:r>
      <w:r w:rsidR="00DE7C38">
        <w:t>1</w:t>
      </w:r>
      <w:r w:rsidRPr="00DA711F">
        <w:t>.</w:t>
      </w:r>
      <w:r w:rsidR="00DE7C38">
        <w:t>2</w:t>
      </w:r>
      <w:r w:rsidRPr="00DA711F">
        <w:t xml:space="preserve"> se zhotovitel zavazuje vykonávat pro objednatele zejména:</w:t>
      </w:r>
    </w:p>
    <w:p w14:paraId="326DA37E" w14:textId="72DFF206" w:rsidR="0046166C" w:rsidRPr="00DA711F" w:rsidRDefault="0046166C" w:rsidP="002C506D">
      <w:pPr>
        <w:pStyle w:val="Odstavecseseznamem"/>
        <w:numPr>
          <w:ilvl w:val="0"/>
          <w:numId w:val="16"/>
        </w:numPr>
        <w:spacing w:after="0" w:line="240" w:lineRule="auto"/>
        <w:jc w:val="both"/>
      </w:pPr>
      <w:r w:rsidRPr="00DA711F">
        <w:t>provádění měsíčního výpočtu mezd zaměstnanců objednatele dle předložených</w:t>
      </w:r>
      <w:r w:rsidR="002C506D">
        <w:t xml:space="preserve">, </w:t>
      </w:r>
      <w:r w:rsidRPr="00DA711F">
        <w:t>objednatelem potvrzených kompletních mzdových podkladů,</w:t>
      </w:r>
    </w:p>
    <w:p w14:paraId="4F8EDD17" w14:textId="33ABA2D6" w:rsidR="0046166C" w:rsidRPr="00DA711F" w:rsidRDefault="0046166C" w:rsidP="002C506D">
      <w:pPr>
        <w:pStyle w:val="Odstavecseseznamem"/>
        <w:numPr>
          <w:ilvl w:val="0"/>
          <w:numId w:val="16"/>
        </w:numPr>
        <w:spacing w:after="0" w:line="240" w:lineRule="auto"/>
        <w:jc w:val="both"/>
      </w:pPr>
      <w:r w:rsidRPr="00DA711F">
        <w:t>provádění měsíční mzdové závěrky a exportu výstupů potřebných k zaúčtování mezd,</w:t>
      </w:r>
    </w:p>
    <w:p w14:paraId="36C49173" w14:textId="184C3803" w:rsidR="0046166C" w:rsidRPr="00DA711F" w:rsidRDefault="0046166C" w:rsidP="002C506D">
      <w:pPr>
        <w:pStyle w:val="Odstavecseseznamem"/>
        <w:numPr>
          <w:ilvl w:val="0"/>
          <w:numId w:val="16"/>
        </w:numPr>
        <w:spacing w:after="0" w:line="240" w:lineRule="auto"/>
        <w:jc w:val="both"/>
      </w:pPr>
      <w:r w:rsidRPr="00DA711F">
        <w:t>vystavování výplatních listů pro zaměstnance,</w:t>
      </w:r>
    </w:p>
    <w:p w14:paraId="2E0CB74E" w14:textId="2743BCCF" w:rsidR="0046166C" w:rsidRPr="00DA711F" w:rsidRDefault="0046166C" w:rsidP="002C506D">
      <w:pPr>
        <w:pStyle w:val="Odstavecseseznamem"/>
        <w:numPr>
          <w:ilvl w:val="0"/>
          <w:numId w:val="16"/>
        </w:numPr>
        <w:spacing w:after="0" w:line="240" w:lineRule="auto"/>
        <w:jc w:val="both"/>
      </w:pPr>
      <w:r w:rsidRPr="00DA711F">
        <w:t>vystavování výplatních listin, převodních příkazů (mzdy, odvody, pojištění, spoření, aj.),</w:t>
      </w:r>
    </w:p>
    <w:p w14:paraId="38E0EC99" w14:textId="24EE161B" w:rsidR="0046166C" w:rsidRPr="00DA711F" w:rsidRDefault="0046166C" w:rsidP="002C506D">
      <w:pPr>
        <w:pStyle w:val="Odstavecseseznamem"/>
        <w:numPr>
          <w:ilvl w:val="0"/>
          <w:numId w:val="16"/>
        </w:numPr>
        <w:spacing w:after="0" w:line="240" w:lineRule="auto"/>
        <w:jc w:val="both"/>
      </w:pPr>
      <w:r w:rsidRPr="00DA711F">
        <w:t>vystavování přehledů a měsíčních hlášení pro pojišťovny a OSSZ,</w:t>
      </w:r>
    </w:p>
    <w:p w14:paraId="27E18B71" w14:textId="1673706D" w:rsidR="0046166C" w:rsidRPr="00DA711F" w:rsidRDefault="0046166C" w:rsidP="002C506D">
      <w:pPr>
        <w:pStyle w:val="Odstavecseseznamem"/>
        <w:numPr>
          <w:ilvl w:val="0"/>
          <w:numId w:val="16"/>
        </w:numPr>
        <w:spacing w:after="0" w:line="240" w:lineRule="auto"/>
        <w:jc w:val="both"/>
      </w:pPr>
      <w:r w:rsidRPr="00DA711F">
        <w:t xml:space="preserve">přihlašování a odhlašování zaměstnanců na zdravotní pojišťovny a OSSZ, vč. změnových hlášení, </w:t>
      </w:r>
    </w:p>
    <w:p w14:paraId="12AF2A12" w14:textId="77777777" w:rsidR="0046166C" w:rsidRPr="00DA711F" w:rsidRDefault="0046166C" w:rsidP="002C506D">
      <w:pPr>
        <w:pStyle w:val="Odstavecseseznamem"/>
        <w:numPr>
          <w:ilvl w:val="0"/>
          <w:numId w:val="16"/>
        </w:numPr>
        <w:spacing w:after="0" w:line="240" w:lineRule="auto"/>
        <w:jc w:val="both"/>
      </w:pPr>
      <w:r w:rsidRPr="00DA711F">
        <w:t xml:space="preserve">zpracování a odesílání evidenčních listů důchodového pojištění (veškerá agenda související se </w:t>
      </w:r>
    </w:p>
    <w:p w14:paraId="64EDBAF8" w14:textId="77777777" w:rsidR="0046166C" w:rsidRPr="00DA711F" w:rsidRDefault="0046166C" w:rsidP="002C506D">
      <w:pPr>
        <w:pStyle w:val="Odstavecseseznamem"/>
        <w:numPr>
          <w:ilvl w:val="0"/>
          <w:numId w:val="16"/>
        </w:numPr>
        <w:spacing w:after="0" w:line="240" w:lineRule="auto"/>
        <w:jc w:val="both"/>
      </w:pPr>
      <w:r w:rsidRPr="00DA711F">
        <w:t xml:space="preserve">součinností s okresní správou sociálního zabezpečení a zdravotními pojišťovnami bude prováděna </w:t>
      </w:r>
    </w:p>
    <w:p w14:paraId="740B1259" w14:textId="7F2EC186" w:rsidR="0046166C" w:rsidRPr="00DA711F" w:rsidRDefault="0046166C" w:rsidP="00D6373C">
      <w:pPr>
        <w:pStyle w:val="Odstavecseseznamem"/>
        <w:numPr>
          <w:ilvl w:val="0"/>
          <w:numId w:val="16"/>
        </w:numPr>
        <w:spacing w:after="0" w:line="240" w:lineRule="auto"/>
        <w:jc w:val="both"/>
      </w:pPr>
      <w:r w:rsidRPr="00DA711F">
        <w:t>pomocí elektronické komunikace s podpisovým certifikátem, a to na základě udělené plné moci objednatele),</w:t>
      </w:r>
    </w:p>
    <w:p w14:paraId="5C4B8C4A" w14:textId="45942DC6" w:rsidR="00B7755E" w:rsidRDefault="0046166C" w:rsidP="002C506D">
      <w:pPr>
        <w:pStyle w:val="Odstavecseseznamem"/>
        <w:numPr>
          <w:ilvl w:val="0"/>
          <w:numId w:val="16"/>
        </w:numPr>
        <w:spacing w:after="0" w:line="240" w:lineRule="auto"/>
        <w:jc w:val="both"/>
      </w:pPr>
      <w:r w:rsidRPr="00DA711F">
        <w:t>provedení ročního zúčtování daní zaměstnanců</w:t>
      </w:r>
      <w:r w:rsidR="009F7EAB">
        <w:t>,</w:t>
      </w:r>
    </w:p>
    <w:p w14:paraId="6A0FE206" w14:textId="46E6107B" w:rsidR="00DF3D69" w:rsidRDefault="00A13B24" w:rsidP="002C506D">
      <w:pPr>
        <w:pStyle w:val="Odstavecseseznamem"/>
        <w:numPr>
          <w:ilvl w:val="0"/>
          <w:numId w:val="16"/>
        </w:numPr>
        <w:spacing w:after="0" w:line="240" w:lineRule="auto"/>
        <w:jc w:val="both"/>
      </w:pPr>
      <w:r>
        <w:lastRenderedPageBreak/>
        <w:t>pomocné personální práce</w:t>
      </w:r>
      <w:r w:rsidR="00BE2FD6">
        <w:t>.</w:t>
      </w:r>
    </w:p>
    <w:p w14:paraId="1DEC1DC9" w14:textId="77777777" w:rsidR="00DF3D69" w:rsidRDefault="00DF3D69" w:rsidP="00DF3D69">
      <w:pPr>
        <w:spacing w:after="0" w:line="240" w:lineRule="auto"/>
        <w:jc w:val="both"/>
      </w:pPr>
    </w:p>
    <w:p w14:paraId="3219C736" w14:textId="77777777" w:rsidR="00DF3D69" w:rsidRPr="00DF3D69" w:rsidRDefault="00DF3D69" w:rsidP="00DF3D69">
      <w:pPr>
        <w:pStyle w:val="Odstavecseseznamem"/>
        <w:numPr>
          <w:ilvl w:val="0"/>
          <w:numId w:val="13"/>
        </w:numPr>
        <w:spacing w:after="0" w:line="240" w:lineRule="auto"/>
        <w:jc w:val="both"/>
        <w:rPr>
          <w:vanish/>
        </w:rPr>
      </w:pPr>
    </w:p>
    <w:p w14:paraId="632417A2" w14:textId="77777777" w:rsidR="00DF3D69" w:rsidRPr="00DF3D69" w:rsidRDefault="00DF3D69" w:rsidP="00DF3D69">
      <w:pPr>
        <w:pStyle w:val="Odstavecseseznamem"/>
        <w:numPr>
          <w:ilvl w:val="1"/>
          <w:numId w:val="13"/>
        </w:numPr>
        <w:spacing w:after="0" w:line="240" w:lineRule="auto"/>
        <w:jc w:val="both"/>
        <w:rPr>
          <w:vanish/>
        </w:rPr>
      </w:pPr>
    </w:p>
    <w:p w14:paraId="22868684" w14:textId="77777777" w:rsidR="00DF3D69" w:rsidRPr="00DF3D69" w:rsidRDefault="00DF3D69" w:rsidP="00DF3D69">
      <w:pPr>
        <w:pStyle w:val="Odstavecseseznamem"/>
        <w:numPr>
          <w:ilvl w:val="1"/>
          <w:numId w:val="13"/>
        </w:numPr>
        <w:spacing w:after="0" w:line="240" w:lineRule="auto"/>
        <w:jc w:val="both"/>
        <w:rPr>
          <w:vanish/>
        </w:rPr>
      </w:pPr>
    </w:p>
    <w:p w14:paraId="2EE170D3" w14:textId="77777777" w:rsidR="00DF3D69" w:rsidRPr="00DF3D69" w:rsidRDefault="00DF3D69" w:rsidP="00DF3D69">
      <w:pPr>
        <w:pStyle w:val="Odstavecseseznamem"/>
        <w:numPr>
          <w:ilvl w:val="1"/>
          <w:numId w:val="13"/>
        </w:numPr>
        <w:spacing w:after="0" w:line="240" w:lineRule="auto"/>
        <w:jc w:val="both"/>
        <w:rPr>
          <w:vanish/>
        </w:rPr>
      </w:pPr>
    </w:p>
    <w:p w14:paraId="5FD15D96" w14:textId="77777777" w:rsidR="00DF3D69" w:rsidRPr="00DF3D69" w:rsidRDefault="00DF3D69" w:rsidP="00DF3D69">
      <w:pPr>
        <w:pStyle w:val="Odstavecseseznamem"/>
        <w:numPr>
          <w:ilvl w:val="1"/>
          <w:numId w:val="13"/>
        </w:numPr>
        <w:spacing w:after="0" w:line="240" w:lineRule="auto"/>
        <w:jc w:val="both"/>
        <w:rPr>
          <w:vanish/>
        </w:rPr>
      </w:pPr>
    </w:p>
    <w:p w14:paraId="6F412375" w14:textId="77777777" w:rsidR="00EC1E49" w:rsidRPr="00EC1E49" w:rsidRDefault="0046166C" w:rsidP="00EC1E49">
      <w:pPr>
        <w:pStyle w:val="Odstavecseseznamem"/>
        <w:numPr>
          <w:ilvl w:val="1"/>
          <w:numId w:val="2"/>
        </w:numPr>
        <w:spacing w:before="240" w:after="0" w:line="240" w:lineRule="auto"/>
        <w:ind w:left="0" w:hanging="284"/>
        <w:jc w:val="both"/>
        <w:rPr>
          <w:rFonts w:cstheme="minorHAnsi"/>
        </w:rPr>
      </w:pPr>
      <w:r w:rsidRPr="00EC1E49">
        <w:rPr>
          <w:rFonts w:cstheme="minorHAnsi"/>
        </w:rPr>
        <w:t>Na písemné dotazy nebo požadavky zaslané formou mailové zprávy se zhotovitel zavazuje</w:t>
      </w:r>
      <w:r w:rsidR="00030106" w:rsidRPr="00EC1E49">
        <w:rPr>
          <w:rFonts w:cstheme="minorHAnsi"/>
        </w:rPr>
        <w:t xml:space="preserve"> </w:t>
      </w:r>
      <w:r w:rsidRPr="00EC1E49">
        <w:rPr>
          <w:rFonts w:cstheme="minorHAnsi"/>
        </w:rPr>
        <w:t>odpovědět nejpozději do 48 hodin; vychází-li tato lhůta na den pracovního klidu, je zhotovitel povinen</w:t>
      </w:r>
      <w:r w:rsidR="00742312" w:rsidRPr="00EC1E49">
        <w:rPr>
          <w:rFonts w:cstheme="minorHAnsi"/>
        </w:rPr>
        <w:t xml:space="preserve"> o</w:t>
      </w:r>
      <w:r w:rsidRPr="00EC1E49">
        <w:rPr>
          <w:rFonts w:cstheme="minorHAnsi"/>
        </w:rPr>
        <w:t>dpovědět nejpozději následující pracovní den.</w:t>
      </w:r>
    </w:p>
    <w:p w14:paraId="4EC0D08E" w14:textId="4E249877" w:rsidR="00233827" w:rsidRDefault="0046166C" w:rsidP="00EC1E49">
      <w:pPr>
        <w:pStyle w:val="Odstavecseseznamem"/>
        <w:numPr>
          <w:ilvl w:val="1"/>
          <w:numId w:val="2"/>
        </w:numPr>
        <w:spacing w:before="240" w:after="0" w:line="240" w:lineRule="auto"/>
        <w:ind w:left="0" w:hanging="284"/>
        <w:jc w:val="both"/>
        <w:rPr>
          <w:rFonts w:cstheme="minorHAnsi"/>
        </w:rPr>
      </w:pPr>
      <w:r w:rsidRPr="00EC1E49">
        <w:rPr>
          <w:rFonts w:cstheme="minorHAnsi"/>
        </w:rPr>
        <w:t>Objed</w:t>
      </w:r>
      <w:r w:rsidR="00EC1E49" w:rsidRPr="00EC1E49">
        <w:rPr>
          <w:rFonts w:cstheme="minorHAnsi"/>
        </w:rPr>
        <w:t>n</w:t>
      </w:r>
      <w:r w:rsidRPr="00EC1E49">
        <w:rPr>
          <w:rFonts w:cstheme="minorHAnsi"/>
        </w:rPr>
        <w:t>atel je povinen poskytnout zhotoviteli potřebnou součinnost, zejména je povinen předávat včas veškeré doklady a náležitosti potřebné k</w:t>
      </w:r>
      <w:r w:rsidR="00C8129C" w:rsidRPr="00EC1E49">
        <w:rPr>
          <w:rFonts w:cstheme="minorHAnsi"/>
        </w:rPr>
        <w:t>e zpracování mzdové</w:t>
      </w:r>
      <w:r w:rsidR="00EC1E49">
        <w:rPr>
          <w:rFonts w:cstheme="minorHAnsi"/>
        </w:rPr>
        <w:t xml:space="preserve"> a personální </w:t>
      </w:r>
      <w:r w:rsidR="00C8129C" w:rsidRPr="00EC1E49">
        <w:rPr>
          <w:rFonts w:cstheme="minorHAnsi"/>
        </w:rPr>
        <w:t>agendy</w:t>
      </w:r>
      <w:r w:rsidRPr="00EC1E49">
        <w:rPr>
          <w:rFonts w:cstheme="minorHAnsi"/>
        </w:rPr>
        <w:t xml:space="preserve">. Předání bude probíhat nejpozději </w:t>
      </w:r>
      <w:r w:rsidRPr="00D6373C">
        <w:rPr>
          <w:rFonts w:cstheme="minorHAnsi"/>
          <w:b/>
          <w:bCs/>
        </w:rPr>
        <w:t xml:space="preserve">do </w:t>
      </w:r>
      <w:r w:rsidR="00D6373C">
        <w:rPr>
          <w:rFonts w:cstheme="minorHAnsi"/>
          <w:b/>
          <w:bCs/>
        </w:rPr>
        <w:t>3</w:t>
      </w:r>
      <w:r w:rsidRPr="00D6373C">
        <w:rPr>
          <w:rFonts w:cstheme="minorHAnsi"/>
          <w:b/>
          <w:bCs/>
        </w:rPr>
        <w:t xml:space="preserve"> pracovního</w:t>
      </w:r>
      <w:r w:rsidR="00B859AF">
        <w:rPr>
          <w:rFonts w:cstheme="minorHAnsi"/>
        </w:rPr>
        <w:t xml:space="preserve"> / kalendářního</w:t>
      </w:r>
      <w:r w:rsidRPr="00EC1E49">
        <w:rPr>
          <w:rFonts w:cstheme="minorHAnsi"/>
        </w:rPr>
        <w:t xml:space="preserve"> dne měsíce následujícího po měsíci,</w:t>
      </w:r>
      <w:r w:rsidR="00C8129C" w:rsidRPr="00EC1E49">
        <w:rPr>
          <w:rFonts w:cstheme="minorHAnsi"/>
        </w:rPr>
        <w:t xml:space="preserve"> </w:t>
      </w:r>
      <w:r w:rsidRPr="00EC1E49">
        <w:rPr>
          <w:rFonts w:cstheme="minorHAnsi"/>
        </w:rPr>
        <w:t xml:space="preserve">za který se mzdy zúčtovávají. Zhotovitel je povinen zpracovat mzdové podklady a tyto předat objednateli </w:t>
      </w:r>
      <w:r w:rsidRPr="00D6373C">
        <w:rPr>
          <w:rFonts w:cstheme="minorHAnsi"/>
          <w:b/>
          <w:bCs/>
        </w:rPr>
        <w:t xml:space="preserve">nejpozději do </w:t>
      </w:r>
      <w:r w:rsidR="00D6373C" w:rsidRPr="00D6373C">
        <w:rPr>
          <w:rFonts w:cstheme="minorHAnsi"/>
          <w:b/>
          <w:bCs/>
        </w:rPr>
        <w:t>9</w:t>
      </w:r>
      <w:r w:rsidRPr="00D6373C">
        <w:rPr>
          <w:rFonts w:cstheme="minorHAnsi"/>
          <w:b/>
          <w:bCs/>
        </w:rPr>
        <w:t xml:space="preserve"> </w:t>
      </w:r>
      <w:r w:rsidR="00C463C5" w:rsidRPr="00D6373C">
        <w:rPr>
          <w:rFonts w:cstheme="minorHAnsi"/>
          <w:b/>
          <w:bCs/>
        </w:rPr>
        <w:t>kalendářního</w:t>
      </w:r>
      <w:r w:rsidRPr="00D6373C">
        <w:rPr>
          <w:rFonts w:cstheme="minorHAnsi"/>
          <w:b/>
          <w:bCs/>
        </w:rPr>
        <w:t xml:space="preserve"> dne</w:t>
      </w:r>
      <w:r w:rsidR="00F0203B" w:rsidRPr="00EC1E49">
        <w:rPr>
          <w:rFonts w:cstheme="minorHAnsi"/>
        </w:rPr>
        <w:t xml:space="preserve"> </w:t>
      </w:r>
      <w:r w:rsidRPr="00EC1E49">
        <w:rPr>
          <w:rFonts w:cstheme="minorHAnsi"/>
        </w:rPr>
        <w:t>měsíce následujícího po měsíci, za který se mzdy zúčtovávají.</w:t>
      </w:r>
    </w:p>
    <w:p w14:paraId="74B80CBD" w14:textId="77777777" w:rsidR="009A09CE" w:rsidRPr="00EC1E49" w:rsidRDefault="009A09CE" w:rsidP="009A09CE">
      <w:pPr>
        <w:pStyle w:val="Odstavecseseznamem"/>
        <w:spacing w:before="240" w:after="0" w:line="240" w:lineRule="auto"/>
        <w:ind w:left="0"/>
        <w:jc w:val="both"/>
        <w:rPr>
          <w:rFonts w:cstheme="minorHAnsi"/>
        </w:rPr>
      </w:pPr>
    </w:p>
    <w:p w14:paraId="6CF8A808" w14:textId="052C2DDE" w:rsidR="0046166C" w:rsidRPr="009107A8" w:rsidRDefault="00394261" w:rsidP="009A09CE">
      <w:pPr>
        <w:pStyle w:val="Odstavecseseznamem"/>
        <w:numPr>
          <w:ilvl w:val="0"/>
          <w:numId w:val="11"/>
        </w:numPr>
        <w:ind w:left="0"/>
        <w:rPr>
          <w:b/>
          <w:bCs/>
        </w:rPr>
      </w:pPr>
      <w:r>
        <w:rPr>
          <w:b/>
          <w:bCs/>
        </w:rPr>
        <w:t>Cena plnění</w:t>
      </w:r>
    </w:p>
    <w:p w14:paraId="218783E0" w14:textId="77777777" w:rsidR="00E04EDE" w:rsidRPr="00E04EDE" w:rsidRDefault="00E04EDE" w:rsidP="00BE2FD6">
      <w:pPr>
        <w:pStyle w:val="Odstavecseseznamem"/>
        <w:numPr>
          <w:ilvl w:val="0"/>
          <w:numId w:val="4"/>
        </w:numPr>
        <w:spacing w:after="0" w:line="240" w:lineRule="auto"/>
        <w:jc w:val="both"/>
        <w:rPr>
          <w:vanish/>
        </w:rPr>
      </w:pPr>
    </w:p>
    <w:p w14:paraId="7858C786" w14:textId="77777777" w:rsidR="00E04EDE" w:rsidRPr="00E04EDE" w:rsidRDefault="00E04EDE" w:rsidP="00BE2FD6">
      <w:pPr>
        <w:pStyle w:val="Odstavecseseznamem"/>
        <w:numPr>
          <w:ilvl w:val="0"/>
          <w:numId w:val="4"/>
        </w:numPr>
        <w:spacing w:after="0" w:line="240" w:lineRule="auto"/>
        <w:jc w:val="both"/>
        <w:rPr>
          <w:vanish/>
        </w:rPr>
      </w:pPr>
    </w:p>
    <w:p w14:paraId="1D1000B1" w14:textId="77777777" w:rsidR="00394261" w:rsidRPr="00394261" w:rsidRDefault="00394261" w:rsidP="00394261">
      <w:pPr>
        <w:pStyle w:val="Odstavecseseznamem"/>
        <w:numPr>
          <w:ilvl w:val="0"/>
          <w:numId w:val="2"/>
        </w:numPr>
        <w:spacing w:before="240" w:after="0" w:line="240" w:lineRule="auto"/>
        <w:jc w:val="both"/>
        <w:rPr>
          <w:rFonts w:cstheme="minorHAnsi"/>
          <w:vanish/>
        </w:rPr>
      </w:pPr>
    </w:p>
    <w:p w14:paraId="747ECEE4" w14:textId="77777777" w:rsidR="000D1BE3" w:rsidRDefault="0046166C" w:rsidP="000D1BE3">
      <w:pPr>
        <w:pStyle w:val="Odstavecseseznamem"/>
        <w:numPr>
          <w:ilvl w:val="1"/>
          <w:numId w:val="2"/>
        </w:numPr>
        <w:spacing w:before="240" w:after="0" w:line="240" w:lineRule="auto"/>
        <w:ind w:left="709" w:hanging="993"/>
        <w:jc w:val="both"/>
        <w:rPr>
          <w:rFonts w:cstheme="minorHAnsi"/>
        </w:rPr>
      </w:pPr>
      <w:r w:rsidRPr="008C73E6">
        <w:rPr>
          <w:rFonts w:cstheme="minorHAnsi"/>
        </w:rPr>
        <w:t xml:space="preserve">Objednatel se zavazuje uhradit zhotoviteli cenu za výše specifikované činnosti v Čl. </w:t>
      </w:r>
      <w:r w:rsidR="00394261" w:rsidRPr="008C73E6">
        <w:rPr>
          <w:rFonts w:cstheme="minorHAnsi"/>
        </w:rPr>
        <w:t>1</w:t>
      </w:r>
      <w:r w:rsidRPr="008C73E6">
        <w:rPr>
          <w:rFonts w:cstheme="minorHAnsi"/>
        </w:rPr>
        <w:t xml:space="preserve"> měsíčně</w:t>
      </w:r>
      <w:r w:rsidR="008C73E6">
        <w:rPr>
          <w:rFonts w:cstheme="minorHAnsi"/>
        </w:rPr>
        <w:t xml:space="preserve"> </w:t>
      </w:r>
      <w:r w:rsidRPr="00EC21D2">
        <w:rPr>
          <w:rFonts w:cstheme="minorHAnsi"/>
        </w:rPr>
        <w:t xml:space="preserve">ve výši </w:t>
      </w:r>
    </w:p>
    <w:p w14:paraId="41CCDE30" w14:textId="7F2AAD7E" w:rsidR="000D1BE3" w:rsidRDefault="00BA1802" w:rsidP="00C9017C">
      <w:pPr>
        <w:pStyle w:val="Odstavecseseznamem"/>
        <w:numPr>
          <w:ilvl w:val="0"/>
          <w:numId w:val="14"/>
        </w:numPr>
        <w:spacing w:before="240" w:after="0" w:line="240" w:lineRule="auto"/>
        <w:ind w:left="709"/>
        <w:jc w:val="both"/>
        <w:rPr>
          <w:rFonts w:cstheme="minorHAnsi"/>
        </w:rPr>
      </w:pPr>
      <w:r>
        <w:rPr>
          <w:rFonts w:cstheme="minorHAnsi"/>
        </w:rPr>
        <w:t>XXX</w:t>
      </w:r>
      <w:r w:rsidR="00345ED2" w:rsidRPr="00EC21D2">
        <w:rPr>
          <w:rFonts w:cstheme="minorHAnsi"/>
        </w:rPr>
        <w:t xml:space="preserve"> Kč</w:t>
      </w:r>
      <w:r w:rsidR="0046166C" w:rsidRPr="00EC21D2">
        <w:rPr>
          <w:rFonts w:cstheme="minorHAnsi"/>
        </w:rPr>
        <w:t xml:space="preserve">/zaměstnanec na HPP, </w:t>
      </w:r>
    </w:p>
    <w:p w14:paraId="74353FD2" w14:textId="489CCEDD" w:rsidR="000D1BE3" w:rsidRDefault="00BA1802" w:rsidP="00C9017C">
      <w:pPr>
        <w:pStyle w:val="Odstavecseseznamem"/>
        <w:numPr>
          <w:ilvl w:val="0"/>
          <w:numId w:val="14"/>
        </w:numPr>
        <w:spacing w:before="240" w:after="0" w:line="240" w:lineRule="auto"/>
        <w:ind w:left="709"/>
        <w:jc w:val="both"/>
        <w:rPr>
          <w:rFonts w:cstheme="minorHAnsi"/>
        </w:rPr>
      </w:pPr>
      <w:r>
        <w:rPr>
          <w:rFonts w:cstheme="minorHAnsi"/>
        </w:rPr>
        <w:t xml:space="preserve">XXX </w:t>
      </w:r>
      <w:r w:rsidR="00345ED2" w:rsidRPr="00EC21D2">
        <w:rPr>
          <w:rFonts w:cstheme="minorHAnsi"/>
        </w:rPr>
        <w:t>Kč</w:t>
      </w:r>
      <w:r w:rsidR="0046166C" w:rsidRPr="00EC21D2">
        <w:rPr>
          <w:rFonts w:cstheme="minorHAnsi"/>
        </w:rPr>
        <w:t xml:space="preserve">/zaměstnanec na DPČ, </w:t>
      </w:r>
    </w:p>
    <w:p w14:paraId="1ED0EBE8" w14:textId="16BE6D29" w:rsidR="000D1BE3" w:rsidRDefault="00BA1802" w:rsidP="00C9017C">
      <w:pPr>
        <w:pStyle w:val="Odstavecseseznamem"/>
        <w:numPr>
          <w:ilvl w:val="0"/>
          <w:numId w:val="14"/>
        </w:numPr>
        <w:spacing w:before="240" w:after="0" w:line="240" w:lineRule="auto"/>
        <w:ind w:left="709"/>
        <w:jc w:val="both"/>
        <w:rPr>
          <w:rFonts w:cstheme="minorHAnsi"/>
        </w:rPr>
      </w:pPr>
      <w:r>
        <w:rPr>
          <w:rFonts w:cstheme="minorHAnsi"/>
        </w:rPr>
        <w:t>XXX</w:t>
      </w:r>
      <w:r w:rsidR="00345ED2" w:rsidRPr="00EC21D2">
        <w:rPr>
          <w:rFonts w:cstheme="minorHAnsi"/>
        </w:rPr>
        <w:t xml:space="preserve"> Kč</w:t>
      </w:r>
      <w:r w:rsidR="0046166C" w:rsidRPr="00EC21D2">
        <w:rPr>
          <w:rFonts w:cstheme="minorHAnsi"/>
        </w:rPr>
        <w:t>/zaměstnanec na DPP</w:t>
      </w:r>
      <w:r w:rsidR="000C35B1" w:rsidRPr="00EC21D2">
        <w:rPr>
          <w:rFonts w:cstheme="minorHAnsi"/>
        </w:rPr>
        <w:t xml:space="preserve">, </w:t>
      </w:r>
    </w:p>
    <w:p w14:paraId="110131BA" w14:textId="362D12F5" w:rsidR="009A771D" w:rsidRDefault="00BA1802" w:rsidP="00C9017C">
      <w:pPr>
        <w:pStyle w:val="Odstavecseseznamem"/>
        <w:numPr>
          <w:ilvl w:val="0"/>
          <w:numId w:val="14"/>
        </w:numPr>
        <w:spacing w:before="240" w:after="0" w:line="240" w:lineRule="auto"/>
        <w:ind w:left="709"/>
        <w:jc w:val="both"/>
        <w:rPr>
          <w:rFonts w:cstheme="minorHAnsi"/>
        </w:rPr>
      </w:pPr>
      <w:r>
        <w:rPr>
          <w:rFonts w:cstheme="minorHAnsi"/>
        </w:rPr>
        <w:t>XXX</w:t>
      </w:r>
      <w:r w:rsidR="000C35B1" w:rsidRPr="00EC21D2">
        <w:rPr>
          <w:rFonts w:cstheme="minorHAnsi"/>
        </w:rPr>
        <w:t xml:space="preserve"> Kč</w:t>
      </w:r>
      <w:r w:rsidR="00A420DD" w:rsidRPr="00EC21D2">
        <w:rPr>
          <w:rFonts w:cstheme="minorHAnsi"/>
        </w:rPr>
        <w:t xml:space="preserve"> / hodina přítomnosti v sídle objednatele </w:t>
      </w:r>
      <w:r w:rsidR="00E7456B" w:rsidRPr="00EC21D2">
        <w:rPr>
          <w:rFonts w:cstheme="minorHAnsi"/>
        </w:rPr>
        <w:t>a</w:t>
      </w:r>
      <w:r w:rsidR="00A420DD" w:rsidRPr="00EC21D2">
        <w:rPr>
          <w:rFonts w:cstheme="minorHAnsi"/>
        </w:rPr>
        <w:t xml:space="preserve"> pomocné personální práce</w:t>
      </w:r>
      <w:r w:rsidR="001138CA" w:rsidRPr="00EC21D2">
        <w:rPr>
          <w:rFonts w:cstheme="minorHAnsi"/>
        </w:rPr>
        <w:t xml:space="preserve"> z</w:t>
      </w:r>
      <w:r w:rsidR="009A771D">
        <w:rPr>
          <w:rFonts w:cstheme="minorHAnsi"/>
        </w:rPr>
        <w:t> </w:t>
      </w:r>
      <w:r w:rsidR="001138CA" w:rsidRPr="00EC21D2">
        <w:rPr>
          <w:rFonts w:cstheme="minorHAnsi"/>
        </w:rPr>
        <w:t>domova</w:t>
      </w:r>
      <w:r w:rsidR="009A771D">
        <w:rPr>
          <w:rFonts w:cstheme="minorHAnsi"/>
        </w:rPr>
        <w:t xml:space="preserve">, </w:t>
      </w:r>
    </w:p>
    <w:p w14:paraId="4E861924" w14:textId="178AAD8A" w:rsidR="009466F3" w:rsidRDefault="0046166C" w:rsidP="009466F3">
      <w:pPr>
        <w:pStyle w:val="Odstavecseseznamem"/>
        <w:spacing w:before="240" w:after="0" w:line="240" w:lineRule="auto"/>
        <w:ind w:left="709"/>
        <w:jc w:val="both"/>
        <w:rPr>
          <w:rFonts w:cstheme="minorHAnsi"/>
        </w:rPr>
      </w:pPr>
      <w:r w:rsidRPr="00EC21D2">
        <w:rPr>
          <w:rFonts w:cstheme="minorHAnsi"/>
        </w:rPr>
        <w:t xml:space="preserve">bez </w:t>
      </w:r>
      <w:r w:rsidR="00436A73" w:rsidRPr="00EC21D2">
        <w:rPr>
          <w:rFonts w:cstheme="minorHAnsi"/>
        </w:rPr>
        <w:t>DPH,</w:t>
      </w:r>
      <w:r w:rsidR="00EC21D2" w:rsidRPr="00EC21D2">
        <w:rPr>
          <w:rFonts w:cstheme="minorHAnsi"/>
        </w:rPr>
        <w:t xml:space="preserve"> </w:t>
      </w:r>
      <w:r w:rsidRPr="00EC21D2">
        <w:rPr>
          <w:rFonts w:cstheme="minorHAnsi"/>
        </w:rPr>
        <w:t>a to na základě faktury předkládané měsíčně zhotovitelem</w:t>
      </w:r>
      <w:r w:rsidR="009466F3">
        <w:rPr>
          <w:rFonts w:cstheme="minorHAnsi"/>
        </w:rPr>
        <w:t>.</w:t>
      </w:r>
    </w:p>
    <w:p w14:paraId="4D3689C5" w14:textId="44A47EB1" w:rsidR="00681EAE" w:rsidRPr="00CB003E" w:rsidRDefault="00BF3BEC" w:rsidP="001555C4">
      <w:pPr>
        <w:pStyle w:val="Odstavecseseznamem"/>
        <w:numPr>
          <w:ilvl w:val="1"/>
          <w:numId w:val="2"/>
        </w:numPr>
        <w:spacing w:before="240" w:after="0" w:line="240" w:lineRule="auto"/>
        <w:ind w:left="709" w:hanging="993"/>
        <w:jc w:val="both"/>
        <w:rPr>
          <w:vanish/>
        </w:rPr>
      </w:pPr>
      <w:r w:rsidRPr="00CB003E">
        <w:rPr>
          <w:rFonts w:cstheme="minorHAnsi"/>
        </w:rPr>
        <w:t>F</w:t>
      </w:r>
      <w:r w:rsidR="0046166C" w:rsidRPr="00CB003E">
        <w:rPr>
          <w:rFonts w:cstheme="minorHAnsi"/>
        </w:rPr>
        <w:t>aktur</w:t>
      </w:r>
      <w:r w:rsidRPr="00CB003E">
        <w:rPr>
          <w:rFonts w:cstheme="minorHAnsi"/>
        </w:rPr>
        <w:t>y</w:t>
      </w:r>
      <w:r w:rsidR="0046166C" w:rsidRPr="00CB003E">
        <w:rPr>
          <w:rFonts w:cstheme="minorHAnsi"/>
        </w:rPr>
        <w:t xml:space="preserve"> za práce jsou vystavovány vždy k poslednímu dni v</w:t>
      </w:r>
      <w:r w:rsidR="00CB003E" w:rsidRPr="00CB003E">
        <w:rPr>
          <w:rFonts w:cstheme="minorHAnsi"/>
        </w:rPr>
        <w:t> </w:t>
      </w:r>
      <w:r w:rsidR="0046166C" w:rsidRPr="00CB003E">
        <w:rPr>
          <w:rFonts w:cstheme="minorHAnsi"/>
        </w:rPr>
        <w:t>měsíci</w:t>
      </w:r>
      <w:r w:rsidR="00CB003E" w:rsidRPr="00CB003E">
        <w:rPr>
          <w:rFonts w:cstheme="minorHAnsi"/>
        </w:rPr>
        <w:t xml:space="preserve"> a </w:t>
      </w:r>
      <w:r w:rsidR="0046166C" w:rsidRPr="00DA711F">
        <w:t>splatnost faktury je nejpozději do 14 dnů od data vystavení</w:t>
      </w:r>
      <w:r w:rsidR="00B62036">
        <w:t>.</w:t>
      </w:r>
      <w:r w:rsidR="00CB003E">
        <w:t xml:space="preserve"> </w:t>
      </w:r>
    </w:p>
    <w:p w14:paraId="5E77711B" w14:textId="77777777" w:rsidR="00681EAE" w:rsidRPr="00681EAE" w:rsidRDefault="00681EAE" w:rsidP="00BE2FD6">
      <w:pPr>
        <w:pStyle w:val="Odstavecseseznamem"/>
        <w:numPr>
          <w:ilvl w:val="0"/>
          <w:numId w:val="2"/>
        </w:numPr>
        <w:spacing w:line="240" w:lineRule="auto"/>
        <w:jc w:val="both"/>
        <w:rPr>
          <w:vanish/>
        </w:rPr>
      </w:pPr>
    </w:p>
    <w:p w14:paraId="1DC041DB" w14:textId="77777777" w:rsidR="00681EAE" w:rsidRPr="00681EAE" w:rsidRDefault="00681EAE" w:rsidP="00BE2FD6">
      <w:pPr>
        <w:pStyle w:val="Odstavecseseznamem"/>
        <w:numPr>
          <w:ilvl w:val="1"/>
          <w:numId w:val="2"/>
        </w:numPr>
        <w:spacing w:line="240" w:lineRule="auto"/>
        <w:jc w:val="both"/>
        <w:rPr>
          <w:vanish/>
        </w:rPr>
      </w:pPr>
    </w:p>
    <w:p w14:paraId="736C3140" w14:textId="77777777" w:rsidR="001555C4" w:rsidRDefault="001555C4" w:rsidP="00CB003E">
      <w:pPr>
        <w:pStyle w:val="Odstavecseseznamem"/>
        <w:spacing w:line="240" w:lineRule="auto"/>
        <w:ind w:left="0"/>
        <w:jc w:val="both"/>
        <w:rPr>
          <w:rFonts w:cstheme="minorHAnsi"/>
        </w:rPr>
      </w:pPr>
    </w:p>
    <w:p w14:paraId="18646612" w14:textId="77777777" w:rsidR="00165D25" w:rsidRDefault="000E00E5" w:rsidP="00165D25">
      <w:pPr>
        <w:pStyle w:val="Odstavecseseznamem"/>
        <w:numPr>
          <w:ilvl w:val="1"/>
          <w:numId w:val="11"/>
        </w:numPr>
        <w:spacing w:line="240" w:lineRule="auto"/>
        <w:ind w:hanging="1004"/>
        <w:jc w:val="both"/>
      </w:pPr>
      <w:r w:rsidRPr="00CB003E">
        <w:rPr>
          <w:rFonts w:cstheme="minorHAnsi"/>
        </w:rPr>
        <w:t xml:space="preserve">Zhotovitel není plátce DPH, výše odměny podle odstavce </w:t>
      </w:r>
      <w:r w:rsidR="00500D82" w:rsidRPr="00CB003E">
        <w:rPr>
          <w:rFonts w:cstheme="minorHAnsi"/>
        </w:rPr>
        <w:t>3</w:t>
      </w:r>
      <w:r w:rsidRPr="00CB003E">
        <w:rPr>
          <w:rFonts w:cstheme="minorHAnsi"/>
        </w:rPr>
        <w:t>.1 tohoto článku je tedy konečná</w:t>
      </w:r>
      <w:r w:rsidR="00165D25">
        <w:rPr>
          <w:rFonts w:cstheme="minorHAnsi"/>
        </w:rPr>
        <w:t>.</w:t>
      </w:r>
    </w:p>
    <w:p w14:paraId="4702D96E" w14:textId="634358ED" w:rsidR="0046166C" w:rsidRDefault="0046166C" w:rsidP="00165D25">
      <w:pPr>
        <w:pStyle w:val="Odstavecseseznamem"/>
        <w:numPr>
          <w:ilvl w:val="1"/>
          <w:numId w:val="11"/>
        </w:numPr>
        <w:spacing w:line="240" w:lineRule="auto"/>
        <w:ind w:hanging="1004"/>
        <w:jc w:val="both"/>
      </w:pPr>
      <w:r w:rsidRPr="00DA711F">
        <w:t xml:space="preserve">Cena stanovená v článku </w:t>
      </w:r>
      <w:r w:rsidR="00165D25">
        <w:t>2</w:t>
      </w:r>
      <w:r w:rsidRPr="00DA711F">
        <w:t xml:space="preserve"> této smlouvy může být každoročně upravena o míru inflace</w:t>
      </w:r>
      <w:r w:rsidR="004F1AB0">
        <w:t xml:space="preserve"> </w:t>
      </w:r>
      <w:r w:rsidRPr="00DA711F">
        <w:t>vyhlášenou Českým statistickým úřadem, popř. jinou kompetentní institucí a zaokrouhlenou na celá procenta nahoru.</w:t>
      </w:r>
    </w:p>
    <w:p w14:paraId="78B9F4F1" w14:textId="77777777" w:rsidR="008B3925" w:rsidRPr="00DA711F" w:rsidRDefault="008B3925" w:rsidP="008B3925">
      <w:pPr>
        <w:pStyle w:val="Odstavecseseznamem"/>
        <w:spacing w:line="240" w:lineRule="auto"/>
        <w:jc w:val="both"/>
      </w:pPr>
    </w:p>
    <w:p w14:paraId="535C2734" w14:textId="0FEBCFCE" w:rsidR="0046166C" w:rsidRPr="008B3925" w:rsidRDefault="008B3925" w:rsidP="008B3925">
      <w:pPr>
        <w:pStyle w:val="Odstavecseseznamem"/>
        <w:numPr>
          <w:ilvl w:val="0"/>
          <w:numId w:val="11"/>
        </w:numPr>
        <w:ind w:left="0"/>
        <w:rPr>
          <w:b/>
          <w:bCs/>
        </w:rPr>
      </w:pPr>
      <w:r>
        <w:rPr>
          <w:b/>
          <w:bCs/>
        </w:rPr>
        <w:t>Odpovědnost za škody</w:t>
      </w:r>
    </w:p>
    <w:p w14:paraId="54510856" w14:textId="77777777" w:rsidR="007D5627" w:rsidRDefault="0046166C" w:rsidP="007D5627">
      <w:pPr>
        <w:pStyle w:val="Odstavecseseznamem"/>
        <w:numPr>
          <w:ilvl w:val="1"/>
          <w:numId w:val="4"/>
        </w:numPr>
        <w:spacing w:line="240" w:lineRule="auto"/>
        <w:ind w:left="709" w:hanging="993"/>
        <w:jc w:val="both"/>
      </w:pPr>
      <w:r w:rsidRPr="00DA711F">
        <w:t>Zhotovitel odpovídá objednateli za škody vzniklé z porušení povinnosti zhotovitele dle této</w:t>
      </w:r>
      <w:r w:rsidR="0047556F">
        <w:t xml:space="preserve"> </w:t>
      </w:r>
      <w:r w:rsidRPr="00DA711F">
        <w:t xml:space="preserve">smlouvy, zejména v případě porušení povinnosti správného vedení mzdové </w:t>
      </w:r>
      <w:r w:rsidR="0034401A">
        <w:t xml:space="preserve">či personální </w:t>
      </w:r>
      <w:r w:rsidRPr="00DA711F">
        <w:t>agendy objednatele, či v případě chybného zpracování předaných dokladů, včetně porušení souvisejících právních předpisů. Zhotovitel však neodpovídá za škody vzniklé nepředáním dokladů, předáním neúplných či neoprávněných dokladů nebo nedodržením termínů pro předání dokladů ke zpracování.</w:t>
      </w:r>
    </w:p>
    <w:p w14:paraId="326A6E5D" w14:textId="2AFA02FA" w:rsidR="0046166C" w:rsidRDefault="0046166C" w:rsidP="007D5627">
      <w:pPr>
        <w:pStyle w:val="Odstavecseseznamem"/>
        <w:numPr>
          <w:ilvl w:val="1"/>
          <w:numId w:val="4"/>
        </w:numPr>
        <w:spacing w:line="240" w:lineRule="auto"/>
        <w:ind w:left="709" w:hanging="993"/>
        <w:jc w:val="both"/>
      </w:pPr>
      <w:r w:rsidRPr="00DA711F">
        <w:t>Pokud by objednatel požadoval zpracování agendy v rozporu s doporučením zhotovitele, požádá o to písemně zhotovitele a zhotovitel tím neodpovídá za případné škody.</w:t>
      </w:r>
    </w:p>
    <w:p w14:paraId="3F2E1652" w14:textId="77777777" w:rsidR="009107A8" w:rsidRDefault="009107A8" w:rsidP="00BE2FD6">
      <w:pPr>
        <w:pStyle w:val="Odstavecseseznamem"/>
        <w:spacing w:line="240" w:lineRule="auto"/>
      </w:pPr>
    </w:p>
    <w:p w14:paraId="676F982E" w14:textId="77777777" w:rsidR="009107A8" w:rsidRPr="00DA711F" w:rsidRDefault="009107A8" w:rsidP="00BE2FD6">
      <w:pPr>
        <w:pStyle w:val="Odstavecseseznamem"/>
        <w:spacing w:before="240" w:line="240" w:lineRule="auto"/>
        <w:ind w:left="0"/>
        <w:jc w:val="both"/>
      </w:pPr>
    </w:p>
    <w:p w14:paraId="3818B0A4" w14:textId="71D03012" w:rsidR="0046166C" w:rsidRPr="007D5627" w:rsidRDefault="007D5627" w:rsidP="007D5627">
      <w:pPr>
        <w:pStyle w:val="Odstavecseseznamem"/>
        <w:numPr>
          <w:ilvl w:val="0"/>
          <w:numId w:val="11"/>
        </w:numPr>
        <w:ind w:left="0"/>
        <w:rPr>
          <w:b/>
          <w:bCs/>
        </w:rPr>
      </w:pPr>
      <w:r>
        <w:rPr>
          <w:b/>
          <w:bCs/>
        </w:rPr>
        <w:t>Závěrečná ustanovení</w:t>
      </w:r>
    </w:p>
    <w:p w14:paraId="1E5BE377" w14:textId="77777777" w:rsidR="00A65C09" w:rsidRPr="00A65C09" w:rsidRDefault="00A65C09" w:rsidP="00BE2FD6">
      <w:pPr>
        <w:pStyle w:val="Odstavecseseznamem"/>
        <w:numPr>
          <w:ilvl w:val="0"/>
          <w:numId w:val="4"/>
        </w:numPr>
        <w:spacing w:line="240" w:lineRule="auto"/>
        <w:jc w:val="both"/>
        <w:rPr>
          <w:vanish/>
        </w:rPr>
      </w:pPr>
    </w:p>
    <w:p w14:paraId="2E6DA066" w14:textId="196EFC12" w:rsidR="00A65C09" w:rsidRDefault="0046166C" w:rsidP="007D5627">
      <w:pPr>
        <w:pStyle w:val="Odstavecseseznamem"/>
        <w:numPr>
          <w:ilvl w:val="1"/>
          <w:numId w:val="4"/>
        </w:numPr>
        <w:spacing w:line="240" w:lineRule="auto"/>
        <w:ind w:left="0" w:hanging="284"/>
        <w:jc w:val="both"/>
      </w:pPr>
      <w:r w:rsidRPr="00DA711F">
        <w:t xml:space="preserve">Tato smlouva se uzavírá s účinností ode dne </w:t>
      </w:r>
      <w:r w:rsidR="00D6373C">
        <w:t>28. srpna 2023.</w:t>
      </w:r>
    </w:p>
    <w:p w14:paraId="12904FFA" w14:textId="77777777" w:rsidR="007D5627" w:rsidRDefault="0046166C" w:rsidP="007D5627">
      <w:pPr>
        <w:pStyle w:val="Odstavecseseznamem"/>
        <w:numPr>
          <w:ilvl w:val="1"/>
          <w:numId w:val="4"/>
        </w:numPr>
        <w:spacing w:line="240" w:lineRule="auto"/>
        <w:ind w:left="0" w:hanging="284"/>
        <w:jc w:val="both"/>
      </w:pPr>
      <w:r w:rsidRPr="00DA711F">
        <w:t xml:space="preserve">Kterákoli smluvní strana je oprávněna tuto smlouvu písemně vypovědět bez uvedení důvodu </w:t>
      </w:r>
      <w:r w:rsidRPr="007D5627">
        <w:t>s</w:t>
      </w:r>
      <w:r w:rsidR="00C10A72" w:rsidRPr="007D5627">
        <w:t> </w:t>
      </w:r>
      <w:r w:rsidR="007D5627" w:rsidRPr="007D5627">
        <w:t>t</w:t>
      </w:r>
      <w:r w:rsidRPr="007D5627">
        <w:t>říměsíční výpovědní lhůtou, která počíná běžet prvního dne měsíce následujícího po doručení</w:t>
      </w:r>
      <w:r w:rsidRPr="00DA711F">
        <w:t xml:space="preserve"> písemné výpovědi druhé smluvní straně.</w:t>
      </w:r>
    </w:p>
    <w:p w14:paraId="2F64CB4B" w14:textId="77777777" w:rsidR="00AD214E" w:rsidRDefault="0046166C" w:rsidP="007D5627">
      <w:pPr>
        <w:pStyle w:val="Odstavecseseznamem"/>
        <w:numPr>
          <w:ilvl w:val="1"/>
          <w:numId w:val="4"/>
        </w:numPr>
        <w:spacing w:line="240" w:lineRule="auto"/>
        <w:ind w:left="0" w:hanging="284"/>
        <w:jc w:val="both"/>
      </w:pPr>
      <w:r w:rsidRPr="00DA711F">
        <w:t>Obě strany se zavazují zachovávat mlčenlivost o všech skutečnostech, se kterými byly v době trvání smlouvy seznámeny, a to i po ukončení tohoto smluvního vztahu.</w:t>
      </w:r>
    </w:p>
    <w:p w14:paraId="3F2D34E7" w14:textId="77777777" w:rsidR="00AD214E" w:rsidRDefault="0046166C" w:rsidP="00AD214E">
      <w:pPr>
        <w:pStyle w:val="Odstavecseseznamem"/>
        <w:numPr>
          <w:ilvl w:val="1"/>
          <w:numId w:val="4"/>
        </w:numPr>
        <w:spacing w:line="240" w:lineRule="auto"/>
        <w:ind w:left="0" w:hanging="284"/>
        <w:jc w:val="both"/>
      </w:pPr>
      <w:r w:rsidRPr="00DA711F">
        <w:t>Práva a povinnosti účastníků této smlouvy ve smlouvě výslovně neupravené se řídí ustanoveními občanského zákoníku.</w:t>
      </w:r>
    </w:p>
    <w:p w14:paraId="1C9D9ACB" w14:textId="77777777" w:rsidR="00AD214E" w:rsidRDefault="0046166C" w:rsidP="00AD214E">
      <w:pPr>
        <w:pStyle w:val="Odstavecseseznamem"/>
        <w:numPr>
          <w:ilvl w:val="1"/>
          <w:numId w:val="4"/>
        </w:numPr>
        <w:spacing w:line="240" w:lineRule="auto"/>
        <w:ind w:left="0" w:hanging="284"/>
        <w:jc w:val="both"/>
      </w:pPr>
      <w:r w:rsidRPr="00DA711F">
        <w:t>Pro případ, že by se kterékoliv ustanovení této smlouvy stalo neplatným, nemá to vliv na platnost smlouvy jako takové a případné neplatné ustanovení bude nahrazeno ustanovením vycházejícím z příslušného obecně závazného právního předpisu.</w:t>
      </w:r>
    </w:p>
    <w:p w14:paraId="70CE6F4D" w14:textId="77777777" w:rsidR="00AD214E" w:rsidRDefault="0046166C" w:rsidP="00AD214E">
      <w:pPr>
        <w:pStyle w:val="Odstavecseseznamem"/>
        <w:numPr>
          <w:ilvl w:val="1"/>
          <w:numId w:val="4"/>
        </w:numPr>
        <w:spacing w:line="240" w:lineRule="auto"/>
        <w:ind w:left="0" w:hanging="284"/>
        <w:jc w:val="both"/>
      </w:pPr>
      <w:r w:rsidRPr="00DA711F">
        <w:t>Oba účastníci se dohodli, že se případné spory z této smlouvy budou snažit řešit dohodou a smírnou cestou.</w:t>
      </w:r>
    </w:p>
    <w:p w14:paraId="48376067" w14:textId="77777777" w:rsidR="009F0982" w:rsidRDefault="0046166C" w:rsidP="009F0982">
      <w:pPr>
        <w:pStyle w:val="Odstavecseseznamem"/>
        <w:numPr>
          <w:ilvl w:val="1"/>
          <w:numId w:val="4"/>
        </w:numPr>
        <w:spacing w:line="240" w:lineRule="auto"/>
        <w:ind w:left="0" w:hanging="284"/>
        <w:jc w:val="both"/>
      </w:pPr>
      <w:r w:rsidRPr="00DA711F">
        <w:t>Veškeré změny této smlouvy lze provádět toliko písemnou dohodu účastníků.</w:t>
      </w:r>
    </w:p>
    <w:p w14:paraId="22598441" w14:textId="77777777" w:rsidR="009F0982" w:rsidRDefault="0046166C" w:rsidP="009F0982">
      <w:pPr>
        <w:pStyle w:val="Odstavecseseznamem"/>
        <w:numPr>
          <w:ilvl w:val="1"/>
          <w:numId w:val="4"/>
        </w:numPr>
        <w:spacing w:line="240" w:lineRule="auto"/>
        <w:ind w:left="0" w:hanging="284"/>
        <w:jc w:val="both"/>
      </w:pPr>
      <w:r w:rsidRPr="00DA711F">
        <w:t>Tato smlouva je vypracována ve dvou vyhotoveních, přičemž každá strana obdrží po jednom z nich.</w:t>
      </w:r>
    </w:p>
    <w:p w14:paraId="25A7B632" w14:textId="4CDBABC5" w:rsidR="0046166C" w:rsidRPr="00DA711F" w:rsidRDefault="0046166C" w:rsidP="009F0982">
      <w:pPr>
        <w:pStyle w:val="Odstavecseseznamem"/>
        <w:numPr>
          <w:ilvl w:val="1"/>
          <w:numId w:val="4"/>
        </w:numPr>
        <w:spacing w:line="240" w:lineRule="auto"/>
        <w:ind w:left="0" w:hanging="284"/>
        <w:jc w:val="both"/>
      </w:pPr>
      <w:r w:rsidRPr="00DA711F">
        <w:lastRenderedPageBreak/>
        <w:t>Cena za poskytované služby není veřejně přístupnou a známou a dle dohody smluvních stran tvoří obchodní tajemství dle §504 zákona 89/2012 Sb. Občanského zákoníku.</w:t>
      </w:r>
    </w:p>
    <w:p w14:paraId="2098A180" w14:textId="77777777" w:rsidR="0018369E" w:rsidRDefault="0018369E" w:rsidP="00BE2FD6">
      <w:pPr>
        <w:spacing w:line="240" w:lineRule="auto"/>
      </w:pPr>
    </w:p>
    <w:p w14:paraId="437F580F" w14:textId="1AB2D2F4" w:rsidR="0046166C" w:rsidRPr="00DA711F" w:rsidRDefault="00C202D9" w:rsidP="00BE2FD6">
      <w:pPr>
        <w:spacing w:line="240" w:lineRule="auto"/>
      </w:pPr>
      <w:r>
        <w:t>V Brně dne 28. srpna 2023</w:t>
      </w:r>
    </w:p>
    <w:p w14:paraId="2245959F" w14:textId="77777777" w:rsidR="000D2C2A" w:rsidRDefault="000D2C2A" w:rsidP="00BE2FD6">
      <w:pPr>
        <w:spacing w:line="240" w:lineRule="auto"/>
      </w:pPr>
    </w:p>
    <w:p w14:paraId="07621F9A" w14:textId="6D287098" w:rsidR="0046166C" w:rsidRPr="00DA711F" w:rsidRDefault="0046166C" w:rsidP="00BE2FD6">
      <w:pPr>
        <w:spacing w:line="240" w:lineRule="auto"/>
      </w:pPr>
      <w:r w:rsidRPr="00DA711F">
        <w:t xml:space="preserve">Zhotovitel: </w:t>
      </w:r>
      <w:r w:rsidR="000D2C2A">
        <w:tab/>
      </w:r>
      <w:r w:rsidR="000D2C2A">
        <w:tab/>
      </w:r>
      <w:r w:rsidR="000D2C2A">
        <w:tab/>
      </w:r>
      <w:r w:rsidR="000D2C2A">
        <w:tab/>
      </w:r>
      <w:r w:rsidR="000D2C2A">
        <w:tab/>
      </w:r>
      <w:r w:rsidR="000D2C2A">
        <w:tab/>
      </w:r>
      <w:r w:rsidRPr="00DA711F">
        <w:t>Objednatel:</w:t>
      </w:r>
    </w:p>
    <w:p w14:paraId="6DF50E09" w14:textId="77777777" w:rsidR="004C17DD" w:rsidRDefault="0046166C" w:rsidP="0046166C">
      <w:r w:rsidRPr="00DA711F">
        <w:t xml:space="preserve"> </w:t>
      </w:r>
    </w:p>
    <w:p w14:paraId="5A631CDA" w14:textId="3F6DAF90" w:rsidR="0046166C" w:rsidRDefault="0046166C" w:rsidP="0046166C">
      <w:r w:rsidRPr="00DA711F">
        <w:t xml:space="preserve">............................................. </w:t>
      </w:r>
      <w:r w:rsidR="000D2C2A">
        <w:tab/>
      </w:r>
      <w:r w:rsidR="000D2C2A">
        <w:tab/>
      </w:r>
      <w:r w:rsidR="000D2C2A">
        <w:tab/>
      </w:r>
      <w:r w:rsidR="000D2C2A">
        <w:tab/>
      </w:r>
      <w:r w:rsidRPr="00DA711F">
        <w:t>...................................................</w:t>
      </w:r>
    </w:p>
    <w:p w14:paraId="634D5C0D" w14:textId="1DFAEF08" w:rsidR="004C17DD" w:rsidRDefault="00BA1802" w:rsidP="00D6373C">
      <w:pPr>
        <w:spacing w:after="0" w:line="240" w:lineRule="auto"/>
      </w:pPr>
      <w:r>
        <w:t>XXX</w:t>
      </w:r>
      <w:r w:rsidR="004C17DD">
        <w:tab/>
      </w:r>
      <w:r w:rsidR="004C17DD">
        <w:tab/>
      </w:r>
      <w:r w:rsidR="004C17DD">
        <w:tab/>
      </w:r>
      <w:r w:rsidR="004C17DD">
        <w:tab/>
      </w:r>
      <w:r w:rsidR="004C17DD">
        <w:tab/>
      </w:r>
      <w:r w:rsidR="00D6373C">
        <w:t xml:space="preserve">       </w:t>
      </w:r>
      <w:r>
        <w:tab/>
      </w:r>
      <w:r>
        <w:tab/>
        <w:t>XXX</w:t>
      </w:r>
    </w:p>
    <w:p w14:paraId="0190BC51" w14:textId="09536DE3" w:rsidR="00D6373C" w:rsidRDefault="00D6373C" w:rsidP="00D6373C">
      <w:pPr>
        <w:spacing w:after="0" w:line="240" w:lineRule="auto"/>
      </w:pPr>
      <w:r>
        <w:tab/>
      </w:r>
      <w:r>
        <w:tab/>
      </w:r>
      <w:r>
        <w:tab/>
      </w:r>
      <w:r>
        <w:tab/>
      </w:r>
      <w:r>
        <w:tab/>
      </w:r>
      <w:r>
        <w:tab/>
      </w:r>
      <w:r>
        <w:tab/>
        <w:t xml:space="preserve">           ředitelka muzea</w:t>
      </w:r>
    </w:p>
    <w:p w14:paraId="44D09193" w14:textId="5C6329D6" w:rsidR="00D6373C" w:rsidRPr="00D6373C" w:rsidRDefault="00D6373C" w:rsidP="00D6373C">
      <w:pPr>
        <w:spacing w:after="0" w:line="240" w:lineRule="auto"/>
        <w:rPr>
          <w:i/>
          <w:iCs/>
        </w:rPr>
      </w:pPr>
      <w:r>
        <w:tab/>
      </w:r>
      <w:r>
        <w:tab/>
      </w:r>
      <w:r>
        <w:tab/>
      </w:r>
      <w:r>
        <w:tab/>
      </w:r>
      <w:r>
        <w:tab/>
      </w:r>
      <w:r>
        <w:tab/>
      </w:r>
      <w:r>
        <w:tab/>
        <w:t xml:space="preserve">             </w:t>
      </w:r>
      <w:r w:rsidRPr="00D6373C">
        <w:rPr>
          <w:i/>
          <w:iCs/>
        </w:rPr>
        <w:t>v zastoupení</w:t>
      </w:r>
    </w:p>
    <w:p w14:paraId="698C5883" w14:textId="15F96B59" w:rsidR="00D6373C" w:rsidRPr="00D6373C" w:rsidRDefault="00D6373C" w:rsidP="00D6373C">
      <w:pPr>
        <w:spacing w:after="0" w:line="240" w:lineRule="auto"/>
        <w:rPr>
          <w:i/>
          <w:iCs/>
        </w:rPr>
      </w:pPr>
      <w:r w:rsidRPr="00D6373C">
        <w:rPr>
          <w:i/>
          <w:iCs/>
        </w:rPr>
        <w:tab/>
      </w:r>
      <w:r w:rsidRPr="00D6373C">
        <w:rPr>
          <w:i/>
          <w:iCs/>
        </w:rPr>
        <w:tab/>
      </w:r>
      <w:r w:rsidRPr="00D6373C">
        <w:rPr>
          <w:i/>
          <w:iCs/>
        </w:rPr>
        <w:tab/>
      </w:r>
      <w:r w:rsidRPr="00D6373C">
        <w:rPr>
          <w:i/>
          <w:iCs/>
        </w:rPr>
        <w:tab/>
      </w:r>
      <w:r w:rsidRPr="00D6373C">
        <w:rPr>
          <w:i/>
          <w:iCs/>
        </w:rPr>
        <w:tab/>
      </w:r>
      <w:r w:rsidRPr="00D6373C">
        <w:rPr>
          <w:i/>
          <w:iCs/>
        </w:rPr>
        <w:tab/>
      </w:r>
      <w:r w:rsidRPr="00D6373C">
        <w:rPr>
          <w:i/>
          <w:iCs/>
        </w:rPr>
        <w:tab/>
        <w:t xml:space="preserve">       </w:t>
      </w:r>
      <w:r w:rsidR="00BA1802">
        <w:rPr>
          <w:i/>
          <w:iCs/>
        </w:rPr>
        <w:t>XXX</w:t>
      </w:r>
    </w:p>
    <w:sectPr w:rsidR="00D6373C" w:rsidRPr="00D6373C" w:rsidSect="009E0084">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5B63"/>
    <w:multiLevelType w:val="multilevel"/>
    <w:tmpl w:val="3A52BF06"/>
    <w:numStyleLink w:val="Styl1"/>
  </w:abstractNum>
  <w:abstractNum w:abstractNumId="1" w15:restartNumberingAfterBreak="0">
    <w:nsid w:val="04376DE6"/>
    <w:multiLevelType w:val="multilevel"/>
    <w:tmpl w:val="0405001F"/>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B000FC"/>
    <w:multiLevelType w:val="multilevel"/>
    <w:tmpl w:val="0405001F"/>
    <w:numStyleLink w:val="Styl2"/>
  </w:abstractNum>
  <w:abstractNum w:abstractNumId="3" w15:restartNumberingAfterBreak="0">
    <w:nsid w:val="1DDA779C"/>
    <w:multiLevelType w:val="multilevel"/>
    <w:tmpl w:val="3A52BF06"/>
    <w:styleLink w:val="Sty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BF537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C070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8A00B3"/>
    <w:multiLevelType w:val="multilevel"/>
    <w:tmpl w:val="3A52BF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11010D"/>
    <w:multiLevelType w:val="hybridMultilevel"/>
    <w:tmpl w:val="0B1A31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6C6822"/>
    <w:multiLevelType w:val="multilevel"/>
    <w:tmpl w:val="0405001F"/>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BE6D0A"/>
    <w:multiLevelType w:val="hybridMultilevel"/>
    <w:tmpl w:val="DAB854C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AD6D51"/>
    <w:multiLevelType w:val="hybridMultilevel"/>
    <w:tmpl w:val="507029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E83EA2"/>
    <w:multiLevelType w:val="hybridMultilevel"/>
    <w:tmpl w:val="20B8A46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5E9F323C"/>
    <w:multiLevelType w:val="hybridMultilevel"/>
    <w:tmpl w:val="0268B6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EB1F8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8F3093"/>
    <w:multiLevelType w:val="multilevel"/>
    <w:tmpl w:val="6D2482EA"/>
    <w:lvl w:ilvl="0">
      <w:start w:val="1"/>
      <w:numFmt w:val="decimal"/>
      <w:lvlText w:val="%1."/>
      <w:lvlJc w:val="left"/>
      <w:pPr>
        <w:ind w:left="720" w:hanging="360"/>
      </w:pPr>
    </w:lvl>
    <w:lvl w:ilvl="1">
      <w:start w:val="3"/>
      <w:numFmt w:val="decimal"/>
      <w:isLgl/>
      <w:lvlText w:val="%1.%2."/>
      <w:lvlJc w:val="left"/>
      <w:pPr>
        <w:ind w:left="720" w:hanging="36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15" w15:restartNumberingAfterBreak="0">
    <w:nsid w:val="77181D28"/>
    <w:multiLevelType w:val="multilevel"/>
    <w:tmpl w:val="3A52BF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C91E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5"/>
  </w:num>
  <w:num w:numId="3">
    <w:abstractNumId w:val="3"/>
  </w:num>
  <w:num w:numId="4">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8"/>
  </w:num>
  <w:num w:numId="6">
    <w:abstractNumId w:val="13"/>
  </w:num>
  <w:num w:numId="7">
    <w:abstractNumId w:val="1"/>
  </w:num>
  <w:num w:numId="8">
    <w:abstractNumId w:val="6"/>
  </w:num>
  <w:num w:numId="9">
    <w:abstractNumId w:val="9"/>
  </w:num>
  <w:num w:numId="10">
    <w:abstractNumId w:val="4"/>
  </w:num>
  <w:num w:numId="11">
    <w:abstractNumId w:val="14"/>
  </w:num>
  <w:num w:numId="12">
    <w:abstractNumId w:val="16"/>
  </w:num>
  <w:num w:numId="13">
    <w:abstractNumId w:val="5"/>
  </w:num>
  <w:num w:numId="14">
    <w:abstractNumId w:val="11"/>
  </w:num>
  <w:num w:numId="15">
    <w:abstractNumId w:val="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7B"/>
    <w:rsid w:val="0000101C"/>
    <w:rsid w:val="00012296"/>
    <w:rsid w:val="00030106"/>
    <w:rsid w:val="000515D7"/>
    <w:rsid w:val="00055A3C"/>
    <w:rsid w:val="000A194F"/>
    <w:rsid w:val="000C35B1"/>
    <w:rsid w:val="000D1BE3"/>
    <w:rsid w:val="000D2C2A"/>
    <w:rsid w:val="000E00E5"/>
    <w:rsid w:val="001138CA"/>
    <w:rsid w:val="001555C4"/>
    <w:rsid w:val="00165D25"/>
    <w:rsid w:val="0018369E"/>
    <w:rsid w:val="00194533"/>
    <w:rsid w:val="001D5F8E"/>
    <w:rsid w:val="00233827"/>
    <w:rsid w:val="00266556"/>
    <w:rsid w:val="00270EEC"/>
    <w:rsid w:val="002718BA"/>
    <w:rsid w:val="00274925"/>
    <w:rsid w:val="002B157B"/>
    <w:rsid w:val="002C506D"/>
    <w:rsid w:val="00313AE6"/>
    <w:rsid w:val="00334590"/>
    <w:rsid w:val="0034401A"/>
    <w:rsid w:val="00345ED2"/>
    <w:rsid w:val="00365C6D"/>
    <w:rsid w:val="00386CFE"/>
    <w:rsid w:val="003931DB"/>
    <w:rsid w:val="00394261"/>
    <w:rsid w:val="003A400F"/>
    <w:rsid w:val="003B57A0"/>
    <w:rsid w:val="003F1112"/>
    <w:rsid w:val="004030E4"/>
    <w:rsid w:val="0040775A"/>
    <w:rsid w:val="00433462"/>
    <w:rsid w:val="00436A73"/>
    <w:rsid w:val="00442ABC"/>
    <w:rsid w:val="0046166C"/>
    <w:rsid w:val="00466E95"/>
    <w:rsid w:val="0047556F"/>
    <w:rsid w:val="00495422"/>
    <w:rsid w:val="00496226"/>
    <w:rsid w:val="004A62BE"/>
    <w:rsid w:val="004C17DD"/>
    <w:rsid w:val="004C7B7F"/>
    <w:rsid w:val="004D5017"/>
    <w:rsid w:val="004F1AB0"/>
    <w:rsid w:val="00500D82"/>
    <w:rsid w:val="00532620"/>
    <w:rsid w:val="00577C22"/>
    <w:rsid w:val="005C6D8C"/>
    <w:rsid w:val="005C7441"/>
    <w:rsid w:val="005D0DE3"/>
    <w:rsid w:val="005D0F57"/>
    <w:rsid w:val="005E2DDC"/>
    <w:rsid w:val="006131B1"/>
    <w:rsid w:val="006144FE"/>
    <w:rsid w:val="00615212"/>
    <w:rsid w:val="00627863"/>
    <w:rsid w:val="00681EAE"/>
    <w:rsid w:val="006D7E5C"/>
    <w:rsid w:val="006E0FC6"/>
    <w:rsid w:val="006E3D5E"/>
    <w:rsid w:val="006F59AA"/>
    <w:rsid w:val="00701CAD"/>
    <w:rsid w:val="0070386C"/>
    <w:rsid w:val="00710524"/>
    <w:rsid w:val="00742312"/>
    <w:rsid w:val="00743022"/>
    <w:rsid w:val="00743193"/>
    <w:rsid w:val="00751127"/>
    <w:rsid w:val="007711EA"/>
    <w:rsid w:val="00783AC5"/>
    <w:rsid w:val="007D3D9A"/>
    <w:rsid w:val="007D5627"/>
    <w:rsid w:val="0082023A"/>
    <w:rsid w:val="0084079E"/>
    <w:rsid w:val="00857B30"/>
    <w:rsid w:val="0086658B"/>
    <w:rsid w:val="0088024C"/>
    <w:rsid w:val="008B3925"/>
    <w:rsid w:val="008C73E6"/>
    <w:rsid w:val="008E0ECA"/>
    <w:rsid w:val="008F528F"/>
    <w:rsid w:val="009107A8"/>
    <w:rsid w:val="00911D08"/>
    <w:rsid w:val="00924D50"/>
    <w:rsid w:val="00934210"/>
    <w:rsid w:val="00946187"/>
    <w:rsid w:val="009466F3"/>
    <w:rsid w:val="00953B0A"/>
    <w:rsid w:val="00981346"/>
    <w:rsid w:val="00994BF9"/>
    <w:rsid w:val="009A09CE"/>
    <w:rsid w:val="009A771D"/>
    <w:rsid w:val="009D2E61"/>
    <w:rsid w:val="009D5468"/>
    <w:rsid w:val="009E0084"/>
    <w:rsid w:val="009F0982"/>
    <w:rsid w:val="009F7EAB"/>
    <w:rsid w:val="00A13B24"/>
    <w:rsid w:val="00A242DE"/>
    <w:rsid w:val="00A33C3F"/>
    <w:rsid w:val="00A420DD"/>
    <w:rsid w:val="00A65C09"/>
    <w:rsid w:val="00A67B51"/>
    <w:rsid w:val="00A76C5E"/>
    <w:rsid w:val="00A83939"/>
    <w:rsid w:val="00A91907"/>
    <w:rsid w:val="00AD214E"/>
    <w:rsid w:val="00B05A18"/>
    <w:rsid w:val="00B1281B"/>
    <w:rsid w:val="00B13612"/>
    <w:rsid w:val="00B15CB8"/>
    <w:rsid w:val="00B445F8"/>
    <w:rsid w:val="00B62036"/>
    <w:rsid w:val="00B7755E"/>
    <w:rsid w:val="00B859AF"/>
    <w:rsid w:val="00B879F1"/>
    <w:rsid w:val="00B92500"/>
    <w:rsid w:val="00B92BEA"/>
    <w:rsid w:val="00BA1802"/>
    <w:rsid w:val="00BA2436"/>
    <w:rsid w:val="00BE2FD6"/>
    <w:rsid w:val="00BF2974"/>
    <w:rsid w:val="00BF3BEC"/>
    <w:rsid w:val="00BF4AE9"/>
    <w:rsid w:val="00C02267"/>
    <w:rsid w:val="00C10A72"/>
    <w:rsid w:val="00C202D9"/>
    <w:rsid w:val="00C20667"/>
    <w:rsid w:val="00C406B3"/>
    <w:rsid w:val="00C463C5"/>
    <w:rsid w:val="00C8129C"/>
    <w:rsid w:val="00C833CB"/>
    <w:rsid w:val="00C9017C"/>
    <w:rsid w:val="00C92365"/>
    <w:rsid w:val="00CB003E"/>
    <w:rsid w:val="00D04E68"/>
    <w:rsid w:val="00D23A75"/>
    <w:rsid w:val="00D32FB5"/>
    <w:rsid w:val="00D351E4"/>
    <w:rsid w:val="00D6373C"/>
    <w:rsid w:val="00D75390"/>
    <w:rsid w:val="00D80C6E"/>
    <w:rsid w:val="00DA10BF"/>
    <w:rsid w:val="00DA711F"/>
    <w:rsid w:val="00DB05D3"/>
    <w:rsid w:val="00DB2FF8"/>
    <w:rsid w:val="00DE7C38"/>
    <w:rsid w:val="00DF3D69"/>
    <w:rsid w:val="00E04EDE"/>
    <w:rsid w:val="00E1331F"/>
    <w:rsid w:val="00E17C0D"/>
    <w:rsid w:val="00E37AFD"/>
    <w:rsid w:val="00E41FF4"/>
    <w:rsid w:val="00E50B52"/>
    <w:rsid w:val="00E556D4"/>
    <w:rsid w:val="00E7456B"/>
    <w:rsid w:val="00EC1E49"/>
    <w:rsid w:val="00EC21D2"/>
    <w:rsid w:val="00EE6954"/>
    <w:rsid w:val="00F0203B"/>
    <w:rsid w:val="00F359BA"/>
    <w:rsid w:val="00F44E7A"/>
    <w:rsid w:val="00F5252D"/>
    <w:rsid w:val="00F73E1F"/>
    <w:rsid w:val="00F745C3"/>
    <w:rsid w:val="00FF2E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390A"/>
  <w15:chartTrackingRefBased/>
  <w15:docId w15:val="{7973658B-6474-4348-8B5B-6C6FB370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775A"/>
    <w:pPr>
      <w:ind w:left="720"/>
      <w:contextualSpacing/>
    </w:pPr>
  </w:style>
  <w:style w:type="numbering" w:customStyle="1" w:styleId="Styl1">
    <w:name w:val="Styl1"/>
    <w:uiPriority w:val="99"/>
    <w:rsid w:val="00FF2EB7"/>
    <w:pPr>
      <w:numPr>
        <w:numId w:val="3"/>
      </w:numPr>
    </w:pPr>
  </w:style>
  <w:style w:type="numbering" w:customStyle="1" w:styleId="Styl2">
    <w:name w:val="Styl2"/>
    <w:uiPriority w:val="99"/>
    <w:rsid w:val="00B7755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882</Words>
  <Characters>5209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Voborníková</dc:creator>
  <cp:keywords/>
  <dc:description/>
  <cp:lastModifiedBy>Asistentka</cp:lastModifiedBy>
  <cp:revision>4</cp:revision>
  <cp:lastPrinted>2023-08-28T08:00:00Z</cp:lastPrinted>
  <dcterms:created xsi:type="dcterms:W3CDTF">2023-08-28T08:21:00Z</dcterms:created>
  <dcterms:modified xsi:type="dcterms:W3CDTF">2025-07-29T06:24:00Z</dcterms:modified>
</cp:coreProperties>
</file>