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D990" w14:textId="37A9C725" w:rsidR="00A36FB4" w:rsidRDefault="00A36FB4" w:rsidP="006A609F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A36FB4">
        <w:rPr>
          <w:rFonts w:cstheme="minorHAnsi"/>
          <w:b/>
          <w:sz w:val="28"/>
          <w:szCs w:val="28"/>
        </w:rPr>
        <w:t>Přehled dodávaných částí díla k</w:t>
      </w:r>
      <w:r>
        <w:rPr>
          <w:rFonts w:cstheme="minorHAnsi"/>
          <w:b/>
          <w:sz w:val="28"/>
          <w:szCs w:val="28"/>
        </w:rPr>
        <w:t> </w:t>
      </w:r>
      <w:r w:rsidRPr="00A36FB4">
        <w:rPr>
          <w:rFonts w:cstheme="minorHAnsi"/>
          <w:b/>
          <w:sz w:val="28"/>
          <w:szCs w:val="28"/>
        </w:rPr>
        <w:t>akceptaci</w:t>
      </w:r>
    </w:p>
    <w:p w14:paraId="7359B608" w14:textId="0D70E162" w:rsidR="004C782E" w:rsidRPr="00802DEA" w:rsidRDefault="00A36FB4" w:rsidP="006A609F">
      <w:pPr>
        <w:ind w:left="0" w:firstLine="0"/>
        <w:jc w:val="center"/>
        <w:rPr>
          <w:rFonts w:cstheme="minorHAnsi"/>
        </w:rPr>
      </w:pPr>
      <w:r w:rsidRPr="00802DEA">
        <w:rPr>
          <w:rFonts w:cstheme="minorHAnsi"/>
          <w:b/>
        </w:rPr>
        <w:t xml:space="preserve">k </w:t>
      </w:r>
      <w:r w:rsidR="00F43D1A" w:rsidRPr="00802DEA">
        <w:rPr>
          <w:rFonts w:cstheme="minorHAnsi"/>
          <w:b/>
        </w:rPr>
        <w:t>Dohod</w:t>
      </w:r>
      <w:r w:rsidRPr="00802DEA">
        <w:rPr>
          <w:rFonts w:cstheme="minorHAnsi"/>
          <w:b/>
        </w:rPr>
        <w:t>ě</w:t>
      </w:r>
      <w:r w:rsidR="00F43D1A" w:rsidRPr="00802DEA">
        <w:rPr>
          <w:rFonts w:cstheme="minorHAnsi"/>
          <w:b/>
        </w:rPr>
        <w:t xml:space="preserve"> o ukončení</w:t>
      </w:r>
      <w:r w:rsidR="001A24B9" w:rsidRPr="00802DEA">
        <w:rPr>
          <w:rFonts w:cstheme="minorHAnsi"/>
          <w:b/>
        </w:rPr>
        <w:t xml:space="preserve"> závazk</w:t>
      </w:r>
      <w:r w:rsidR="004C782E" w:rsidRPr="00802DEA">
        <w:rPr>
          <w:rFonts w:cstheme="minorHAnsi"/>
          <w:b/>
        </w:rPr>
        <w:t>ů</w:t>
      </w:r>
      <w:r w:rsidR="004C782E" w:rsidRPr="00802DEA">
        <w:rPr>
          <w:rFonts w:cstheme="minorHAnsi"/>
        </w:rPr>
        <w:t xml:space="preserve"> </w:t>
      </w:r>
      <w:r w:rsidR="001A24B9" w:rsidRPr="00802DEA">
        <w:rPr>
          <w:rFonts w:cstheme="minorHAnsi"/>
          <w:b/>
          <w:bCs/>
        </w:rPr>
        <w:t>z</w:t>
      </w:r>
      <w:r w:rsidR="001475CE" w:rsidRPr="00802DEA">
        <w:rPr>
          <w:rFonts w:cstheme="minorHAnsi"/>
          <w:b/>
          <w:bCs/>
        </w:rPr>
        <w:t>e</w:t>
      </w:r>
      <w:r w:rsidR="00F43D1A" w:rsidRPr="00802DEA">
        <w:rPr>
          <w:rFonts w:cstheme="minorHAnsi"/>
          <w:b/>
          <w:bCs/>
        </w:rPr>
        <w:t xml:space="preserve"> </w:t>
      </w:r>
      <w:r w:rsidR="009B5EAA" w:rsidRPr="00802DEA">
        <w:rPr>
          <w:rFonts w:cstheme="minorHAnsi"/>
          <w:b/>
          <w:bCs/>
        </w:rPr>
        <w:t>Smlouvy o dodávce a implementaci informačního systému vzdělávání v</w:t>
      </w:r>
      <w:r w:rsidR="003632E3">
        <w:rPr>
          <w:rFonts w:cstheme="minorHAnsi"/>
          <w:b/>
          <w:bCs/>
        </w:rPr>
        <w:t> </w:t>
      </w:r>
      <w:r w:rsidR="009B5EAA" w:rsidRPr="00802DEA">
        <w:rPr>
          <w:rFonts w:cstheme="minorHAnsi"/>
          <w:b/>
          <w:bCs/>
        </w:rPr>
        <w:t xml:space="preserve">rozsahu jeho první etapy – eEdu-I </w:t>
      </w:r>
      <w:r w:rsidR="00497BAA" w:rsidRPr="00802DEA">
        <w:rPr>
          <w:rFonts w:cstheme="minorHAnsi"/>
          <w:b/>
          <w:bCs/>
        </w:rPr>
        <w:t>a plnění dalších kompenzací objednateli</w:t>
      </w:r>
    </w:p>
    <w:p w14:paraId="6869FD7F" w14:textId="77777777" w:rsidR="008C13F3" w:rsidRPr="004C782E" w:rsidRDefault="008C13F3" w:rsidP="008C13F3">
      <w:pPr>
        <w:rPr>
          <w:rFonts w:cstheme="minorHAnsi"/>
          <w:b/>
          <w:sz w:val="21"/>
          <w:szCs w:val="21"/>
        </w:rPr>
      </w:pPr>
    </w:p>
    <w:p w14:paraId="27F416C7" w14:textId="374AE33A" w:rsidR="00202F55" w:rsidRPr="00E57160" w:rsidRDefault="00202F55" w:rsidP="00202F55">
      <w:pPr>
        <w:spacing w:after="0"/>
        <w:ind w:left="0" w:firstLine="0"/>
        <w:rPr>
          <w:rFonts w:cstheme="minorHAnsi"/>
        </w:rPr>
      </w:pPr>
      <w:r w:rsidRPr="00E57160">
        <w:rPr>
          <w:rFonts w:cstheme="minorHAnsi"/>
        </w:rPr>
        <w:t xml:space="preserve"> </w:t>
      </w:r>
      <w:r w:rsidR="00CF3237" w:rsidRPr="00CF3237">
        <w:rPr>
          <w:rFonts w:cstheme="minorHAnsi"/>
        </w:rPr>
        <w:t>Přehled dodávaných částí díla k akceptaci</w:t>
      </w:r>
      <w:r w:rsidRPr="00E57160">
        <w:rPr>
          <w:rFonts w:cstheme="minorHAnsi"/>
        </w:rPr>
        <w:t xml:space="preserve">: </w:t>
      </w:r>
    </w:p>
    <w:p w14:paraId="5A1A9E5E" w14:textId="0FD82194" w:rsidR="00202F55" w:rsidRPr="000D22FF" w:rsidRDefault="00202F55" w:rsidP="00202F55">
      <w:pPr>
        <w:pStyle w:val="Odstavecseseznamem"/>
        <w:numPr>
          <w:ilvl w:val="0"/>
          <w:numId w:val="28"/>
        </w:numPr>
        <w:spacing w:before="200" w:after="0" w:line="276" w:lineRule="auto"/>
        <w:rPr>
          <w:rFonts w:cstheme="minorHAnsi"/>
          <w:i/>
          <w:iCs/>
        </w:rPr>
      </w:pPr>
      <w:r w:rsidRPr="003A1F4A">
        <w:rPr>
          <w:rFonts w:cstheme="minorHAnsi"/>
          <w:b/>
          <w:bCs/>
        </w:rPr>
        <w:t>Moduly nově elektronizující agendy</w:t>
      </w:r>
      <w:r w:rsidRPr="00E57160">
        <w:rPr>
          <w:rFonts w:cstheme="minorHAnsi"/>
        </w:rPr>
        <w:t xml:space="preserve"> </w:t>
      </w:r>
      <w:r w:rsidR="009B6D89">
        <w:rPr>
          <w:rFonts w:cstheme="minorHAnsi"/>
        </w:rPr>
        <w:br/>
      </w:r>
      <w:r w:rsidR="009B6D89" w:rsidRPr="000D22FF">
        <w:rPr>
          <w:rFonts w:cstheme="minorHAnsi"/>
          <w:i/>
          <w:iCs/>
        </w:rPr>
        <w:t>Akceptace formou akceptačních testů v testovacím prostředí a testování v pilotním provozu.</w:t>
      </w:r>
    </w:p>
    <w:p w14:paraId="4A3A6054" w14:textId="7B6E5506" w:rsidR="00202F55" w:rsidRPr="00E57160" w:rsidRDefault="00202F55" w:rsidP="00202F55">
      <w:pPr>
        <w:pStyle w:val="Odstavecseseznamem"/>
        <w:numPr>
          <w:ilvl w:val="1"/>
          <w:numId w:val="29"/>
        </w:numPr>
        <w:spacing w:before="200" w:after="0" w:line="276" w:lineRule="auto"/>
        <w:rPr>
          <w:rFonts w:cstheme="minorHAnsi"/>
          <w:bCs/>
        </w:rPr>
      </w:pPr>
      <w:r w:rsidRPr="00E57160">
        <w:rPr>
          <w:rFonts w:cstheme="minorHAnsi"/>
          <w:bCs/>
        </w:rPr>
        <w:t>Vedení a správa Rejstříku školských právnických osob (R</w:t>
      </w:r>
      <w:r w:rsidR="006B37C1">
        <w:rPr>
          <w:rFonts w:cstheme="minorHAnsi"/>
          <w:bCs/>
        </w:rPr>
        <w:t>ŠPO</w:t>
      </w:r>
      <w:r w:rsidRPr="00E57160">
        <w:rPr>
          <w:rFonts w:cstheme="minorHAnsi"/>
          <w:bCs/>
        </w:rPr>
        <w:t>)</w:t>
      </w:r>
    </w:p>
    <w:p w14:paraId="3C8E4ABC" w14:textId="36B9B912" w:rsidR="00202F55" w:rsidRPr="00E57160" w:rsidRDefault="00202F55" w:rsidP="00202F55">
      <w:pPr>
        <w:pStyle w:val="Odstavecseseznamem"/>
        <w:numPr>
          <w:ilvl w:val="1"/>
          <w:numId w:val="29"/>
        </w:numPr>
        <w:spacing w:before="200" w:after="0" w:line="276" w:lineRule="auto"/>
        <w:rPr>
          <w:rFonts w:cstheme="minorHAnsi"/>
          <w:bCs/>
        </w:rPr>
      </w:pPr>
      <w:r w:rsidRPr="00E57160">
        <w:rPr>
          <w:rFonts w:cstheme="minorHAnsi"/>
          <w:bCs/>
        </w:rPr>
        <w:t>Vedení a správa Rejstříku škol a školských zařízení (RŠ</w:t>
      </w:r>
      <w:r w:rsidR="006B37C1">
        <w:rPr>
          <w:rFonts w:cstheme="minorHAnsi"/>
          <w:bCs/>
        </w:rPr>
        <w:t>ŠZ</w:t>
      </w:r>
      <w:r w:rsidRPr="00E57160">
        <w:rPr>
          <w:rFonts w:cstheme="minorHAnsi"/>
          <w:bCs/>
        </w:rPr>
        <w:t>)</w:t>
      </w:r>
    </w:p>
    <w:p w14:paraId="39D5EE6E" w14:textId="3DA425BF" w:rsidR="00202F55" w:rsidRPr="003A1F4A" w:rsidRDefault="00202F55" w:rsidP="00202F55">
      <w:pPr>
        <w:pStyle w:val="Odstavecseseznamem"/>
        <w:numPr>
          <w:ilvl w:val="0"/>
          <w:numId w:val="28"/>
        </w:numPr>
        <w:spacing w:before="200" w:after="0" w:line="276" w:lineRule="auto"/>
        <w:rPr>
          <w:rFonts w:cstheme="minorHAnsi"/>
          <w:b/>
          <w:bCs/>
        </w:rPr>
      </w:pPr>
      <w:r w:rsidRPr="003A1F4A">
        <w:rPr>
          <w:rFonts w:cstheme="minorHAnsi"/>
          <w:b/>
          <w:bCs/>
        </w:rPr>
        <w:t>Výstupy souvisejících činností</w:t>
      </w:r>
      <w:r w:rsidR="009B6D89" w:rsidRPr="003A1F4A">
        <w:rPr>
          <w:rFonts w:cstheme="minorHAnsi"/>
          <w:b/>
          <w:bCs/>
        </w:rPr>
        <w:t xml:space="preserve"> s nově elektronizovanými agendami RŠŠZ a RŠPO</w:t>
      </w:r>
    </w:p>
    <w:p w14:paraId="3B61662C" w14:textId="77777777" w:rsidR="00202F55" w:rsidRPr="009B6D89" w:rsidRDefault="00202F55" w:rsidP="00202F55">
      <w:pPr>
        <w:pStyle w:val="Odstavecseseznamem"/>
        <w:numPr>
          <w:ilvl w:val="1"/>
          <w:numId w:val="30"/>
        </w:numPr>
        <w:spacing w:before="200" w:after="0" w:line="276" w:lineRule="auto"/>
        <w:rPr>
          <w:rFonts w:cstheme="minorHAnsi"/>
          <w:b/>
        </w:rPr>
      </w:pPr>
      <w:bookmarkStart w:id="0" w:name="_Hlk188279970"/>
      <w:r w:rsidRPr="009B6D89">
        <w:rPr>
          <w:rFonts w:cstheme="minorHAnsi"/>
          <w:b/>
        </w:rPr>
        <w:t>Provedení školení</w:t>
      </w:r>
    </w:p>
    <w:p w14:paraId="037D9765" w14:textId="77777777" w:rsidR="009B6D89" w:rsidRPr="0016576B" w:rsidRDefault="009B6D89" w:rsidP="009B6D89">
      <w:pPr>
        <w:pStyle w:val="Odstavecseseznamem"/>
        <w:spacing w:before="200" w:after="0" w:line="276" w:lineRule="auto"/>
        <w:ind w:left="1440" w:firstLine="0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Školení uživatelů  </w:t>
      </w:r>
    </w:p>
    <w:p w14:paraId="2C8DF6D7" w14:textId="77777777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>Školení RŠŠZ</w:t>
      </w:r>
    </w:p>
    <w:p w14:paraId="35806AFE" w14:textId="7708ED8B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>Školení RŠPO</w:t>
      </w:r>
      <w:r w:rsidRPr="0016576B">
        <w:rPr>
          <w:rFonts w:cstheme="minorHAnsi"/>
          <w:bCs/>
        </w:rPr>
        <w:tab/>
        <w:t xml:space="preserve"> </w:t>
      </w:r>
    </w:p>
    <w:p w14:paraId="1A955C28" w14:textId="77777777" w:rsidR="009B6D89" w:rsidRPr="0016576B" w:rsidRDefault="009B6D89" w:rsidP="009B6D89">
      <w:pPr>
        <w:pStyle w:val="Odstavecseseznamem"/>
        <w:spacing w:before="200" w:after="0" w:line="276" w:lineRule="auto"/>
        <w:ind w:left="1440" w:firstLine="0"/>
        <w:rPr>
          <w:rFonts w:cstheme="minorHAnsi"/>
          <w:bCs/>
        </w:rPr>
      </w:pPr>
      <w:r w:rsidRPr="0016576B">
        <w:rPr>
          <w:rFonts w:cstheme="minorHAnsi"/>
          <w:bCs/>
        </w:rPr>
        <w:t>Administrátorská školení</w:t>
      </w:r>
    </w:p>
    <w:p w14:paraId="6EFD21C0" w14:textId="2A6F5E27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LKOD  </w:t>
      </w:r>
    </w:p>
    <w:p w14:paraId="0004BDF0" w14:textId="62B8DACB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>Logování (</w:t>
      </w:r>
      <w:proofErr w:type="spellStart"/>
      <w:r w:rsidRPr="0016576B">
        <w:rPr>
          <w:rFonts w:cstheme="minorHAnsi"/>
          <w:bCs/>
        </w:rPr>
        <w:t>Graylog</w:t>
      </w:r>
      <w:proofErr w:type="spellEnd"/>
      <w:r w:rsidRPr="0016576B">
        <w:rPr>
          <w:rFonts w:cstheme="minorHAnsi"/>
          <w:bCs/>
        </w:rPr>
        <w:t xml:space="preserve">) </w:t>
      </w:r>
      <w:r w:rsidRPr="0016576B">
        <w:rPr>
          <w:rFonts w:cstheme="minorHAnsi"/>
          <w:bCs/>
        </w:rPr>
        <w:tab/>
        <w:t xml:space="preserve"> </w:t>
      </w:r>
    </w:p>
    <w:p w14:paraId="50F744FA" w14:textId="0BDD5CC0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Aplikace RŠŠZ/RŠPO </w:t>
      </w:r>
      <w:r w:rsidRPr="0016576B">
        <w:rPr>
          <w:rFonts w:cstheme="minorHAnsi"/>
          <w:bCs/>
        </w:rPr>
        <w:tab/>
        <w:t xml:space="preserve"> </w:t>
      </w:r>
    </w:p>
    <w:p w14:paraId="391E0BC8" w14:textId="016B840B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Portál </w:t>
      </w:r>
      <w:proofErr w:type="spellStart"/>
      <w:r w:rsidRPr="0016576B">
        <w:rPr>
          <w:rFonts w:cstheme="minorHAnsi"/>
          <w:bCs/>
        </w:rPr>
        <w:t>Wordpress</w:t>
      </w:r>
      <w:proofErr w:type="spellEnd"/>
      <w:r w:rsidRPr="0016576B">
        <w:rPr>
          <w:rFonts w:cstheme="minorHAnsi"/>
          <w:bCs/>
        </w:rPr>
        <w:t xml:space="preserve"> </w:t>
      </w:r>
      <w:r w:rsidRPr="0016576B">
        <w:rPr>
          <w:rFonts w:cstheme="minorHAnsi"/>
          <w:bCs/>
        </w:rPr>
        <w:tab/>
        <w:t xml:space="preserve"> </w:t>
      </w:r>
    </w:p>
    <w:p w14:paraId="50B6BAA4" w14:textId="07AC8C30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IDM (Identity Management) </w:t>
      </w:r>
      <w:r w:rsidRPr="0016576B">
        <w:rPr>
          <w:rFonts w:cstheme="minorHAnsi"/>
          <w:bCs/>
        </w:rPr>
        <w:tab/>
        <w:t xml:space="preserve"> </w:t>
      </w:r>
    </w:p>
    <w:p w14:paraId="0D230E42" w14:textId="45F611A3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Integrační sběrnice </w:t>
      </w:r>
      <w:r w:rsidRPr="0016576B">
        <w:rPr>
          <w:rFonts w:cstheme="minorHAnsi"/>
          <w:bCs/>
        </w:rPr>
        <w:tab/>
        <w:t xml:space="preserve"> </w:t>
      </w:r>
    </w:p>
    <w:p w14:paraId="14E6A3F0" w14:textId="4821E77B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DMS (Document management system)  </w:t>
      </w:r>
      <w:r w:rsidRPr="0016576B">
        <w:rPr>
          <w:rFonts w:cstheme="minorHAnsi"/>
          <w:bCs/>
        </w:rPr>
        <w:tab/>
        <w:t xml:space="preserve"> </w:t>
      </w:r>
    </w:p>
    <w:p w14:paraId="6F2BFD3C" w14:textId="5E706F98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Plánovač úloh a notifikační centrum </w:t>
      </w:r>
      <w:r w:rsidRPr="0016576B">
        <w:rPr>
          <w:rFonts w:cstheme="minorHAnsi"/>
          <w:bCs/>
        </w:rPr>
        <w:tab/>
        <w:t xml:space="preserve"> </w:t>
      </w:r>
    </w:p>
    <w:p w14:paraId="059ED8D7" w14:textId="6624EBB2" w:rsidR="009B6D89" w:rsidRPr="0016576B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WFE (Workflow </w:t>
      </w:r>
      <w:proofErr w:type="spellStart"/>
      <w:r w:rsidRPr="0016576B">
        <w:rPr>
          <w:rFonts w:cstheme="minorHAnsi"/>
          <w:bCs/>
        </w:rPr>
        <w:t>engine</w:t>
      </w:r>
      <w:proofErr w:type="spellEnd"/>
      <w:r w:rsidRPr="0016576B">
        <w:rPr>
          <w:rFonts w:cstheme="minorHAnsi"/>
          <w:bCs/>
        </w:rPr>
        <w:t xml:space="preserve">)  </w:t>
      </w:r>
      <w:r w:rsidRPr="0016576B">
        <w:rPr>
          <w:rFonts w:cstheme="minorHAnsi"/>
          <w:bCs/>
        </w:rPr>
        <w:tab/>
      </w:r>
    </w:p>
    <w:p w14:paraId="74653531" w14:textId="226D99EC" w:rsidR="009B6D89" w:rsidRPr="009B6D89" w:rsidRDefault="009B6D89" w:rsidP="009B6D89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  <w:i/>
          <w:iCs/>
        </w:rPr>
      </w:pPr>
      <w:r w:rsidRPr="0016576B">
        <w:rPr>
          <w:rFonts w:cstheme="minorHAnsi"/>
          <w:bCs/>
        </w:rPr>
        <w:t xml:space="preserve">Reporty </w:t>
      </w:r>
      <w:r w:rsidRPr="009B6D89">
        <w:rPr>
          <w:rFonts w:cstheme="minorHAnsi"/>
          <w:bCs/>
          <w:i/>
          <w:iCs/>
        </w:rPr>
        <w:tab/>
      </w:r>
    </w:p>
    <w:bookmarkEnd w:id="0"/>
    <w:p w14:paraId="22996D51" w14:textId="77777777" w:rsidR="00202F55" w:rsidRPr="006875B5" w:rsidRDefault="00202F55" w:rsidP="00202F55">
      <w:pPr>
        <w:pStyle w:val="Odstavecseseznamem"/>
        <w:numPr>
          <w:ilvl w:val="1"/>
          <w:numId w:val="30"/>
        </w:numPr>
        <w:spacing w:before="200" w:after="0" w:line="276" w:lineRule="auto"/>
        <w:rPr>
          <w:rFonts w:cstheme="minorHAnsi"/>
          <w:b/>
        </w:rPr>
      </w:pPr>
      <w:r w:rsidRPr="006875B5">
        <w:rPr>
          <w:rFonts w:cstheme="minorHAnsi"/>
          <w:b/>
        </w:rPr>
        <w:t>Provedení migrace dat</w:t>
      </w:r>
    </w:p>
    <w:p w14:paraId="076D0302" w14:textId="11D6DB20" w:rsidR="0025420E" w:rsidRPr="000D22FF" w:rsidRDefault="0025420E" w:rsidP="0025420E">
      <w:pPr>
        <w:pStyle w:val="Odstavecseseznamem"/>
        <w:spacing w:before="200" w:after="0" w:line="276" w:lineRule="auto"/>
        <w:ind w:left="1440" w:firstLine="0"/>
        <w:rPr>
          <w:rFonts w:cstheme="minorHAnsi"/>
          <w:bCs/>
          <w:i/>
          <w:iCs/>
        </w:rPr>
      </w:pPr>
      <w:r w:rsidRPr="000D22FF">
        <w:rPr>
          <w:rFonts w:cstheme="minorHAnsi"/>
          <w:bCs/>
          <w:i/>
          <w:iCs/>
        </w:rPr>
        <w:t>Migrace dat proběhla před zahájením pilotního provozu.</w:t>
      </w:r>
    </w:p>
    <w:p w14:paraId="73039344" w14:textId="77777777" w:rsidR="00202F55" w:rsidRPr="006875B5" w:rsidRDefault="00202F55" w:rsidP="00202F55">
      <w:pPr>
        <w:pStyle w:val="Odstavecseseznamem"/>
        <w:numPr>
          <w:ilvl w:val="1"/>
          <w:numId w:val="30"/>
        </w:numPr>
        <w:spacing w:before="200" w:after="0" w:line="276" w:lineRule="auto"/>
        <w:rPr>
          <w:rFonts w:cstheme="minorHAnsi"/>
          <w:b/>
        </w:rPr>
      </w:pPr>
      <w:r w:rsidRPr="006875B5">
        <w:rPr>
          <w:rFonts w:cstheme="minorHAnsi"/>
          <w:b/>
        </w:rPr>
        <w:t>Provedení pilotního provozu</w:t>
      </w:r>
    </w:p>
    <w:p w14:paraId="2A1DBB8F" w14:textId="4AEBE1A0" w:rsidR="00BF2DEF" w:rsidRPr="000D22FF" w:rsidRDefault="006875B5" w:rsidP="006875B5">
      <w:pPr>
        <w:pStyle w:val="Odstavecseseznamem"/>
        <w:spacing w:before="200" w:after="0" w:line="276" w:lineRule="auto"/>
        <w:ind w:left="1440" w:firstLine="0"/>
        <w:rPr>
          <w:rFonts w:cstheme="minorHAnsi"/>
          <w:bCs/>
          <w:i/>
          <w:iCs/>
        </w:rPr>
      </w:pPr>
      <w:r w:rsidRPr="000D22FF">
        <w:rPr>
          <w:rFonts w:cstheme="minorHAnsi"/>
          <w:bCs/>
          <w:i/>
          <w:iCs/>
        </w:rPr>
        <w:t xml:space="preserve">Pilotní provoz </w:t>
      </w:r>
      <w:r w:rsidR="000D22FF" w:rsidRPr="000D22FF">
        <w:rPr>
          <w:rFonts w:cstheme="minorHAnsi"/>
          <w:bCs/>
          <w:i/>
          <w:iCs/>
        </w:rPr>
        <w:t>byl zahájen</w:t>
      </w:r>
      <w:r w:rsidRPr="000D22FF">
        <w:rPr>
          <w:rFonts w:cstheme="minorHAnsi"/>
          <w:bCs/>
          <w:i/>
          <w:iCs/>
        </w:rPr>
        <w:t xml:space="preserve"> 29. 10. 2024 </w:t>
      </w:r>
      <w:r w:rsidR="000D22FF" w:rsidRPr="000D22FF">
        <w:rPr>
          <w:rFonts w:cstheme="minorHAnsi"/>
          <w:bCs/>
          <w:i/>
          <w:iCs/>
        </w:rPr>
        <w:t xml:space="preserve">a bude ukončen </w:t>
      </w:r>
      <w:r w:rsidRPr="000D22FF">
        <w:rPr>
          <w:rFonts w:cstheme="minorHAnsi"/>
          <w:bCs/>
          <w:i/>
          <w:iCs/>
        </w:rPr>
        <w:t>podp</w:t>
      </w:r>
      <w:r w:rsidR="000D22FF" w:rsidRPr="000D22FF">
        <w:rPr>
          <w:rFonts w:cstheme="minorHAnsi"/>
          <w:bCs/>
          <w:i/>
          <w:iCs/>
        </w:rPr>
        <w:t>isem</w:t>
      </w:r>
      <w:r w:rsidRPr="000D22FF">
        <w:rPr>
          <w:rFonts w:cstheme="minorHAnsi"/>
          <w:bCs/>
          <w:i/>
          <w:iCs/>
        </w:rPr>
        <w:t xml:space="preserve"> </w:t>
      </w:r>
      <w:r w:rsidR="000D22FF" w:rsidRPr="000D22FF">
        <w:rPr>
          <w:rFonts w:cstheme="minorHAnsi"/>
          <w:bCs/>
          <w:i/>
          <w:iCs/>
        </w:rPr>
        <w:t>akceptačního</w:t>
      </w:r>
      <w:r w:rsidRPr="000D22FF">
        <w:rPr>
          <w:rFonts w:cstheme="minorHAnsi"/>
          <w:bCs/>
          <w:i/>
          <w:iCs/>
        </w:rPr>
        <w:t xml:space="preserve"> protokolu. V</w:t>
      </w:r>
      <w:r w:rsidR="00867826">
        <w:rPr>
          <w:rFonts w:cstheme="minorHAnsi"/>
          <w:bCs/>
          <w:i/>
          <w:iCs/>
        </w:rPr>
        <w:t> </w:t>
      </w:r>
      <w:r w:rsidRPr="000D22FF">
        <w:rPr>
          <w:rFonts w:cstheme="minorHAnsi"/>
          <w:bCs/>
          <w:i/>
          <w:iCs/>
        </w:rPr>
        <w:t>období od 29. 10. 2024 do 3. 12. 2024 byl součástí pilotního provozu souběžný (duplicitní) provoz v obou systémech.</w:t>
      </w:r>
    </w:p>
    <w:p w14:paraId="6B35858C" w14:textId="51B117B2" w:rsidR="00202F55" w:rsidRPr="00BF2DEF" w:rsidRDefault="00202F55" w:rsidP="00202F55">
      <w:pPr>
        <w:pStyle w:val="Odstavecseseznamem"/>
        <w:numPr>
          <w:ilvl w:val="1"/>
          <w:numId w:val="30"/>
        </w:numPr>
        <w:spacing w:before="200" w:after="0" w:line="276" w:lineRule="auto"/>
        <w:rPr>
          <w:rFonts w:cstheme="minorHAnsi"/>
          <w:b/>
        </w:rPr>
      </w:pPr>
      <w:bookmarkStart w:id="1" w:name="_Hlk188280718"/>
      <w:r w:rsidRPr="00BF2DEF">
        <w:rPr>
          <w:rFonts w:cstheme="minorHAnsi"/>
          <w:b/>
        </w:rPr>
        <w:t>Předání dokumentace</w:t>
      </w:r>
      <w:bookmarkEnd w:id="1"/>
      <w:r w:rsidR="00BF2DEF">
        <w:rPr>
          <w:rFonts w:cstheme="minorHAnsi"/>
          <w:b/>
        </w:rPr>
        <w:t xml:space="preserve"> </w:t>
      </w:r>
    </w:p>
    <w:p w14:paraId="4AFED0EE" w14:textId="053D906C" w:rsidR="00BF2DEF" w:rsidRPr="0016576B" w:rsidRDefault="00BF2DEF" w:rsidP="00BF2DEF">
      <w:pPr>
        <w:pStyle w:val="Odstavecseseznamem"/>
        <w:spacing w:before="200" w:after="0" w:line="276" w:lineRule="auto"/>
        <w:ind w:left="1440" w:firstLine="0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Dokumentace </w:t>
      </w:r>
      <w:bookmarkStart w:id="2" w:name="_Hlk197512942"/>
      <w:r w:rsidR="003D1557" w:rsidRPr="0016576B">
        <w:rPr>
          <w:rFonts w:cstheme="minorHAnsi"/>
          <w:bCs/>
        </w:rPr>
        <w:t>je uložena</w:t>
      </w:r>
      <w:r w:rsidRPr="0016576B">
        <w:rPr>
          <w:rFonts w:cstheme="minorHAnsi"/>
          <w:bCs/>
        </w:rPr>
        <w:t xml:space="preserve"> na sdílené</w:t>
      </w:r>
      <w:r w:rsidR="003D1557" w:rsidRPr="0016576B">
        <w:rPr>
          <w:rFonts w:cstheme="minorHAnsi"/>
          <w:bCs/>
        </w:rPr>
        <w:t>m</w:t>
      </w:r>
      <w:r w:rsidRPr="0016576B">
        <w:rPr>
          <w:rFonts w:cstheme="minorHAnsi"/>
          <w:bCs/>
        </w:rPr>
        <w:t xml:space="preserve"> úložišt</w:t>
      </w:r>
      <w:r w:rsidR="003D1557" w:rsidRPr="0016576B">
        <w:rPr>
          <w:rFonts w:cstheme="minorHAnsi"/>
          <w:bCs/>
        </w:rPr>
        <w:t xml:space="preserve">i </w:t>
      </w:r>
      <w:bookmarkEnd w:id="2"/>
      <w:r w:rsidR="003D1557" w:rsidRPr="0016576B">
        <w:rPr>
          <w:rFonts w:cstheme="minorHAnsi"/>
          <w:bCs/>
        </w:rPr>
        <w:t>a obsahuje</w:t>
      </w:r>
      <w:r w:rsidRPr="0016576B">
        <w:rPr>
          <w:rFonts w:cstheme="minorHAnsi"/>
          <w:bCs/>
        </w:rPr>
        <w:t xml:space="preserve"> (bez uvedení příloh jednotlivých dokumentů):</w:t>
      </w:r>
    </w:p>
    <w:p w14:paraId="7D1B5E1D" w14:textId="77777777" w:rsidR="00A06B77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</w:rPr>
      </w:pPr>
      <w:r w:rsidRPr="00BF2DEF">
        <w:rPr>
          <w:rFonts w:cstheme="minorHAnsi"/>
          <w:bCs/>
        </w:rPr>
        <w:t>Administrátorská dokumentace</w:t>
      </w:r>
    </w:p>
    <w:p w14:paraId="0006FBC3" w14:textId="77777777" w:rsidR="00A06B77" w:rsidRPr="00A06B77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cstheme="minorHAnsi"/>
          <w:bCs/>
        </w:rPr>
      </w:pPr>
      <w:r w:rsidRPr="00A06B77">
        <w:rPr>
          <w:rFonts w:ascii="Aptos" w:hAnsi="Aptos" w:cstheme="minorHAnsi"/>
        </w:rPr>
        <w:t>eEdu-I - Administrátorská dokumentace.doc</w:t>
      </w:r>
    </w:p>
    <w:p w14:paraId="6DDFB2D9" w14:textId="77777777" w:rsidR="00A06B77" w:rsidRPr="00A06B77" w:rsidRDefault="00BF2DEF" w:rsidP="00D90AB0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cstheme="minorHAnsi"/>
          <w:bCs/>
          <w:i/>
          <w:iCs/>
        </w:rPr>
      </w:pPr>
      <w:r w:rsidRPr="00A06B77">
        <w:rPr>
          <w:rFonts w:ascii="Aptos" w:hAnsi="Aptos" w:cstheme="minorHAnsi"/>
        </w:rPr>
        <w:t>eEdu-I -Dokumentace ke komponentám.doc</w:t>
      </w:r>
      <w:r w:rsidR="00A06B77" w:rsidRPr="00A06B77">
        <w:rPr>
          <w:rFonts w:ascii="Aptos" w:hAnsi="Aptos" w:cstheme="minorHAnsi"/>
        </w:rPr>
        <w:t xml:space="preserve"> </w:t>
      </w:r>
    </w:p>
    <w:p w14:paraId="0BB4255B" w14:textId="012C9071" w:rsidR="00A06B77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cstheme="minorHAnsi"/>
          <w:bCs/>
          <w:i/>
          <w:iCs/>
        </w:rPr>
      </w:pPr>
      <w:r w:rsidRPr="00A06B77">
        <w:rPr>
          <w:rFonts w:ascii="Aptos" w:hAnsi="Aptos" w:cstheme="minorHAnsi"/>
        </w:rPr>
        <w:t>Administrátorské příručky</w:t>
      </w:r>
      <w:r w:rsidR="0027113C" w:rsidRPr="00A06B77">
        <w:rPr>
          <w:rFonts w:ascii="Aptos" w:hAnsi="Aptos" w:cstheme="minorHAnsi"/>
        </w:rPr>
        <w:t xml:space="preserve"> (</w:t>
      </w:r>
      <w:r w:rsidR="009E0EE3" w:rsidRPr="00A06B77">
        <w:rPr>
          <w:rFonts w:cstheme="minorHAnsi"/>
          <w:bCs/>
          <w:i/>
          <w:iCs/>
        </w:rPr>
        <w:t>Administrátorská</w:t>
      </w:r>
      <w:r w:rsidRPr="00A06B77">
        <w:rPr>
          <w:rFonts w:cstheme="minorHAnsi"/>
          <w:bCs/>
          <w:i/>
          <w:iCs/>
        </w:rPr>
        <w:t>́ příručka CCIS.doc</w:t>
      </w:r>
      <w:r w:rsidR="0027113C" w:rsidRPr="00A06B77">
        <w:rPr>
          <w:rFonts w:cstheme="minorHAnsi"/>
          <w:bCs/>
          <w:i/>
          <w:iCs/>
        </w:rPr>
        <w:t xml:space="preserve">, </w:t>
      </w:r>
      <w:r w:rsidR="009E0EE3" w:rsidRPr="00A06B77">
        <w:rPr>
          <w:rFonts w:cstheme="minorHAnsi"/>
          <w:bCs/>
          <w:i/>
          <w:iCs/>
        </w:rPr>
        <w:t>Administrátorská</w:t>
      </w:r>
      <w:r w:rsidRPr="00A06B77">
        <w:rPr>
          <w:rFonts w:cstheme="minorHAnsi"/>
          <w:bCs/>
          <w:i/>
          <w:iCs/>
        </w:rPr>
        <w:t>́ příručka – LKOD.doc</w:t>
      </w:r>
      <w:r w:rsidR="0027113C" w:rsidRPr="00A06B77">
        <w:rPr>
          <w:rFonts w:cstheme="minorHAnsi"/>
          <w:bCs/>
          <w:i/>
          <w:iCs/>
        </w:rPr>
        <w:t xml:space="preserve">, </w:t>
      </w:r>
      <w:r w:rsidRPr="00A06B77">
        <w:rPr>
          <w:rFonts w:cstheme="minorHAnsi"/>
          <w:bCs/>
          <w:i/>
          <w:iCs/>
        </w:rPr>
        <w:t>Administrátorská příručka NOT.doc</w:t>
      </w:r>
      <w:r w:rsidR="0027113C" w:rsidRPr="00A06B77">
        <w:rPr>
          <w:rFonts w:cstheme="minorHAnsi"/>
          <w:bCs/>
          <w:i/>
          <w:iCs/>
        </w:rPr>
        <w:t xml:space="preserve">, </w:t>
      </w:r>
      <w:r w:rsidR="009E0EE3" w:rsidRPr="00A06B77">
        <w:rPr>
          <w:rFonts w:cstheme="minorHAnsi"/>
          <w:bCs/>
          <w:i/>
          <w:iCs/>
        </w:rPr>
        <w:t>Administrátorská</w:t>
      </w:r>
      <w:r w:rsidRPr="00A06B77">
        <w:rPr>
          <w:rFonts w:cstheme="minorHAnsi"/>
          <w:bCs/>
          <w:i/>
          <w:iCs/>
        </w:rPr>
        <w:t>́ příručka Plánovač_úloh.doc</w:t>
      </w:r>
      <w:r w:rsidR="00B43901" w:rsidRPr="00A06B77">
        <w:rPr>
          <w:rFonts w:cstheme="minorHAnsi"/>
          <w:bCs/>
          <w:i/>
          <w:iCs/>
        </w:rPr>
        <w:t>)</w:t>
      </w:r>
    </w:p>
    <w:p w14:paraId="1E95BD12" w14:textId="6652A5EB" w:rsidR="00BF2DEF" w:rsidRPr="00A06B77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cstheme="minorHAnsi"/>
          <w:bCs/>
          <w:i/>
          <w:iCs/>
        </w:rPr>
      </w:pPr>
      <w:r w:rsidRPr="00A06B77">
        <w:rPr>
          <w:rFonts w:ascii="Aptos" w:hAnsi="Aptos" w:cstheme="minorHAnsi"/>
        </w:rPr>
        <w:t>Architektonická dokumentace</w:t>
      </w:r>
    </w:p>
    <w:p w14:paraId="718316BB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Aplikační architektura.doc</w:t>
      </w:r>
    </w:p>
    <w:p w14:paraId="4D0BF0CE" w14:textId="77777777" w:rsidR="00BF2DEF" w:rsidRPr="00A06B77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06B77">
        <w:rPr>
          <w:rFonts w:ascii="Aptos" w:hAnsi="Aptos" w:cstheme="minorHAnsi"/>
        </w:rPr>
        <w:t>eEdu-I - Specifikace integračního rozhraní.doc</w:t>
      </w:r>
    </w:p>
    <w:p w14:paraId="5E21E5D3" w14:textId="77777777" w:rsidR="00BF2DEF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Specifikace principů uživatelského rozhraní.doc</w:t>
      </w:r>
    </w:p>
    <w:p w14:paraId="09D7B0E3" w14:textId="3AF8F687" w:rsidR="008674B4" w:rsidRPr="008674B4" w:rsidRDefault="008674B4" w:rsidP="008674B4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8674B4">
        <w:rPr>
          <w:rFonts w:ascii="Aptos" w:hAnsi="Aptos" w:cstheme="minorHAnsi"/>
        </w:rPr>
        <w:lastRenderedPageBreak/>
        <w:t>Aktuální model v Enterprise Architect</w:t>
      </w:r>
    </w:p>
    <w:p w14:paraId="557ACB6F" w14:textId="77777777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Bezpečnostní dokumentace</w:t>
      </w:r>
    </w:p>
    <w:p w14:paraId="62DB3DDC" w14:textId="77777777" w:rsidR="00BF2DEF" w:rsidRPr="00A06B77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06B77">
        <w:rPr>
          <w:rFonts w:ascii="Aptos" w:hAnsi="Aptos" w:cstheme="minorHAnsi"/>
        </w:rPr>
        <w:t>eEdu-I - Bezpečnostní dokumentace - Analýza aktiv a rizik.doc</w:t>
      </w:r>
    </w:p>
    <w:p w14:paraId="0FE10747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Prohlášení o aplikovatelnosti.xls</w:t>
      </w:r>
    </w:p>
    <w:p w14:paraId="46E0E6EA" w14:textId="563B92D6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Instala</w:t>
      </w:r>
      <w:r w:rsidR="008674B4">
        <w:rPr>
          <w:rFonts w:ascii="Aptos" w:hAnsi="Aptos" w:cstheme="minorHAnsi"/>
        </w:rPr>
        <w:t>ční dokumentace</w:t>
      </w:r>
    </w:p>
    <w:p w14:paraId="3D077AB8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Instalace prostředí.doc</w:t>
      </w:r>
    </w:p>
    <w:p w14:paraId="62FBCB45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Instalace systému.doc</w:t>
      </w:r>
    </w:p>
    <w:p w14:paraId="70B1FB84" w14:textId="77777777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Provozní řád</w:t>
      </w:r>
    </w:p>
    <w:p w14:paraId="770AF4E8" w14:textId="69EDEC56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 xml:space="preserve">eEdu-I - </w:t>
      </w:r>
      <w:r w:rsidR="009E0EE3" w:rsidRPr="00A30D1B">
        <w:rPr>
          <w:rFonts w:ascii="Aptos" w:hAnsi="Aptos" w:cstheme="minorHAnsi"/>
        </w:rPr>
        <w:t>Provozní</w:t>
      </w:r>
      <w:r w:rsidRPr="00A30D1B">
        <w:rPr>
          <w:rFonts w:ascii="Aptos" w:hAnsi="Aptos" w:cstheme="minorHAnsi"/>
        </w:rPr>
        <w:t>́ řád.doc</w:t>
      </w:r>
    </w:p>
    <w:p w14:paraId="7A624F28" w14:textId="77777777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Uživatelská dokumentace</w:t>
      </w:r>
    </w:p>
    <w:p w14:paraId="28839A82" w14:textId="2D53C2DD" w:rsidR="00BF2DEF" w:rsidRPr="00A30D1B" w:rsidRDefault="009E0EE3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Uživatelská</w:t>
      </w:r>
      <w:r w:rsidR="00BF2DEF" w:rsidRPr="00A30D1B">
        <w:rPr>
          <w:rFonts w:ascii="Aptos" w:hAnsi="Aptos" w:cstheme="minorHAnsi"/>
        </w:rPr>
        <w:t>́ příručka RŠŠZ.doc</w:t>
      </w:r>
    </w:p>
    <w:p w14:paraId="5BCB3322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Uživatelská příručka RŠPO.doc</w:t>
      </w:r>
    </w:p>
    <w:p w14:paraId="1D758B40" w14:textId="77777777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Technické testy</w:t>
      </w:r>
    </w:p>
    <w:p w14:paraId="416BDF4E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- Protokol - Bezpečnostní testy.doc</w:t>
      </w:r>
    </w:p>
    <w:p w14:paraId="626290FF" w14:textId="69DE62A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 xml:space="preserve">eEdu-I - Protokol - </w:t>
      </w:r>
      <w:r w:rsidR="009E0EE3" w:rsidRPr="00A30D1B">
        <w:rPr>
          <w:rFonts w:ascii="Aptos" w:hAnsi="Aptos" w:cstheme="minorHAnsi"/>
        </w:rPr>
        <w:t>Technické</w:t>
      </w:r>
      <w:r w:rsidRPr="00A30D1B">
        <w:rPr>
          <w:rFonts w:ascii="Aptos" w:hAnsi="Aptos" w:cstheme="minorHAnsi"/>
        </w:rPr>
        <w:t xml:space="preserve"> testy výkonnostní.doc</w:t>
      </w:r>
    </w:p>
    <w:p w14:paraId="7A61626C" w14:textId="77777777" w:rsidR="00BF2DEF" w:rsidRPr="00A30D1B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Akceptační testy</w:t>
      </w:r>
    </w:p>
    <w:p w14:paraId="0509B6A2" w14:textId="77777777" w:rsidR="00BF2DEF" w:rsidRPr="00A30D1B" w:rsidRDefault="00BF2DEF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30D1B">
        <w:rPr>
          <w:rFonts w:ascii="Aptos" w:hAnsi="Aptos" w:cstheme="minorHAnsi"/>
        </w:rPr>
        <w:t>eEdu-I – Zpráva o provedení uživatelských akceptačních testů.doc</w:t>
      </w:r>
    </w:p>
    <w:p w14:paraId="60B01FD2" w14:textId="2E2423D0" w:rsidR="00BF2DEF" w:rsidRPr="00A06B77" w:rsidRDefault="00BF2DEF" w:rsidP="00A06B77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A06B77">
        <w:rPr>
          <w:rFonts w:ascii="Aptos" w:hAnsi="Aptos" w:cstheme="minorHAnsi"/>
        </w:rPr>
        <w:t>Projektová dokumentace</w:t>
      </w:r>
      <w:r w:rsidR="00CD0FA0">
        <w:rPr>
          <w:rFonts w:ascii="Aptos" w:hAnsi="Aptos" w:cstheme="minorHAnsi"/>
        </w:rPr>
        <w:t xml:space="preserve"> </w:t>
      </w:r>
    </w:p>
    <w:p w14:paraId="05A488E6" w14:textId="43963C48" w:rsidR="00CD0FA0" w:rsidRDefault="00CD0FA0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Podepsané zápisy z vedení projektu</w:t>
      </w:r>
    </w:p>
    <w:p w14:paraId="36E2BCCA" w14:textId="05F387A6" w:rsidR="00CD0FA0" w:rsidRDefault="00CD0FA0" w:rsidP="00A06B77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bookmarkStart w:id="3" w:name="_Hlk197513265"/>
      <w:r>
        <w:rPr>
          <w:rFonts w:ascii="Aptos" w:hAnsi="Aptos" w:cstheme="minorHAnsi"/>
        </w:rPr>
        <w:t>Registr změn</w:t>
      </w:r>
    </w:p>
    <w:bookmarkEnd w:id="3"/>
    <w:p w14:paraId="3C71C598" w14:textId="23233B2C" w:rsidR="00CD0FA0" w:rsidRPr="00CD0FA0" w:rsidRDefault="00CD0FA0" w:rsidP="009E212E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CD0FA0">
        <w:rPr>
          <w:rFonts w:ascii="Aptos" w:hAnsi="Aptos" w:cstheme="minorHAnsi"/>
        </w:rPr>
        <w:t>Registr rizik</w:t>
      </w:r>
    </w:p>
    <w:p w14:paraId="5FC19341" w14:textId="308D5693" w:rsidR="00BF2DEF" w:rsidRDefault="00CD0FA0" w:rsidP="00CD0FA0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K</w:t>
      </w:r>
      <w:r w:rsidR="00BF2DEF" w:rsidRPr="00A30D1B">
        <w:rPr>
          <w:rFonts w:ascii="Aptos" w:hAnsi="Aptos" w:cstheme="minorHAnsi"/>
        </w:rPr>
        <w:t>omunika</w:t>
      </w:r>
      <w:r w:rsidR="00BF2DEF" w:rsidRPr="00A06B77">
        <w:rPr>
          <w:rFonts w:ascii="Aptos" w:hAnsi="Aptos" w:cstheme="minorHAnsi"/>
        </w:rPr>
        <w:t>č</w:t>
      </w:r>
      <w:r w:rsidR="00BF2DEF" w:rsidRPr="00A30D1B">
        <w:rPr>
          <w:rFonts w:ascii="Aptos" w:hAnsi="Aptos" w:cstheme="minorHAnsi"/>
        </w:rPr>
        <w:t>n</w:t>
      </w:r>
      <w:r w:rsidR="00BF2DEF" w:rsidRPr="00A06B77">
        <w:rPr>
          <w:rFonts w:ascii="Aptos" w:hAnsi="Aptos" w:cstheme="minorHAnsi"/>
        </w:rPr>
        <w:t>í</w:t>
      </w:r>
      <w:r w:rsidR="00BF2DEF" w:rsidRPr="00A30D1B">
        <w:rPr>
          <w:rFonts w:ascii="Aptos" w:hAnsi="Aptos" w:cstheme="minorHAnsi"/>
        </w:rPr>
        <w:t xml:space="preserve"> matice</w:t>
      </w:r>
    </w:p>
    <w:p w14:paraId="62CFB5B0" w14:textId="4668BE22" w:rsidR="00131002" w:rsidRPr="00CD0FA0" w:rsidRDefault="00131002" w:rsidP="00CD0FA0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131002">
        <w:rPr>
          <w:rFonts w:ascii="Aptos" w:hAnsi="Aptos" w:cstheme="minorHAnsi"/>
        </w:rPr>
        <w:t xml:space="preserve">Shrnutí průběhu projektu </w:t>
      </w:r>
    </w:p>
    <w:p w14:paraId="2C316AAB" w14:textId="77777777" w:rsidR="00C675D2" w:rsidRPr="00C675D2" w:rsidRDefault="00C675D2" w:rsidP="00C675D2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C675D2">
        <w:rPr>
          <w:rFonts w:ascii="Aptos" w:hAnsi="Aptos" w:cstheme="minorHAnsi"/>
        </w:rPr>
        <w:t>Dokumentace pro OHA</w:t>
      </w:r>
    </w:p>
    <w:p w14:paraId="7ED5DEF6" w14:textId="77777777" w:rsidR="00C675D2" w:rsidRDefault="00C675D2" w:rsidP="00C675D2">
      <w:pPr>
        <w:pStyle w:val="Odstavecseseznamem"/>
        <w:numPr>
          <w:ilvl w:val="3"/>
          <w:numId w:val="30"/>
        </w:numPr>
        <w:spacing w:before="200" w:after="0" w:line="276" w:lineRule="auto"/>
        <w:rPr>
          <w:rFonts w:ascii="Aptos" w:hAnsi="Aptos" w:cstheme="minorHAnsi"/>
        </w:rPr>
      </w:pPr>
      <w:r w:rsidRPr="00C675D2">
        <w:rPr>
          <w:rFonts w:ascii="Aptos" w:hAnsi="Aptos" w:cstheme="minorHAnsi"/>
        </w:rPr>
        <w:t xml:space="preserve">Zhotovitel poskytl potřebné podklady pro zpracování dokumentace pro OHA </w:t>
      </w:r>
    </w:p>
    <w:p w14:paraId="154300C5" w14:textId="08E574AF" w:rsidR="00D66A1F" w:rsidRPr="00C675D2" w:rsidRDefault="00D66A1F" w:rsidP="009E0EE3">
      <w:pPr>
        <w:pStyle w:val="Odstavecseseznamem"/>
        <w:numPr>
          <w:ilvl w:val="2"/>
          <w:numId w:val="30"/>
        </w:numPr>
        <w:spacing w:before="200" w:after="0"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Katalog požadavků</w:t>
      </w:r>
    </w:p>
    <w:p w14:paraId="7F5130C9" w14:textId="00C385D6" w:rsidR="00202F55" w:rsidRPr="000937FC" w:rsidRDefault="00202F55" w:rsidP="00202F55">
      <w:pPr>
        <w:pStyle w:val="Odstavecseseznamem"/>
        <w:numPr>
          <w:ilvl w:val="1"/>
          <w:numId w:val="30"/>
        </w:numPr>
        <w:spacing w:before="200" w:after="0" w:line="276" w:lineRule="auto"/>
        <w:rPr>
          <w:rFonts w:cstheme="minorHAnsi"/>
          <w:b/>
        </w:rPr>
      </w:pPr>
      <w:r w:rsidRPr="000937FC">
        <w:rPr>
          <w:rFonts w:cstheme="minorHAnsi"/>
          <w:b/>
        </w:rPr>
        <w:t>Předání zdrojových kódů</w:t>
      </w:r>
      <w:r w:rsidR="000E7E21">
        <w:rPr>
          <w:rFonts w:cstheme="minorHAnsi"/>
          <w:b/>
        </w:rPr>
        <w:t>, popř. licencí</w:t>
      </w:r>
      <w:r w:rsidR="00CC4275">
        <w:rPr>
          <w:rFonts w:cstheme="minorHAnsi"/>
          <w:b/>
        </w:rPr>
        <w:t xml:space="preserve"> k SW třetích stran</w:t>
      </w:r>
    </w:p>
    <w:p w14:paraId="280EE1EA" w14:textId="3DDDE056" w:rsidR="000937FC" w:rsidRDefault="000937FC" w:rsidP="000E7E21">
      <w:pPr>
        <w:pStyle w:val="Odstavecseseznamem"/>
        <w:numPr>
          <w:ilvl w:val="0"/>
          <w:numId w:val="35"/>
        </w:numPr>
        <w:spacing w:before="200" w:after="0" w:line="276" w:lineRule="auto"/>
        <w:rPr>
          <w:rFonts w:cstheme="minorHAnsi"/>
          <w:bCs/>
        </w:rPr>
      </w:pPr>
      <w:r w:rsidRPr="0016576B">
        <w:rPr>
          <w:rFonts w:cstheme="minorHAnsi"/>
          <w:bCs/>
        </w:rPr>
        <w:t xml:space="preserve">Zdrojové </w:t>
      </w:r>
      <w:r w:rsidR="001418DE">
        <w:rPr>
          <w:rFonts w:cstheme="minorHAnsi"/>
          <w:bCs/>
        </w:rPr>
        <w:t xml:space="preserve">kódy </w:t>
      </w:r>
      <w:r w:rsidR="003D1557" w:rsidRPr="0016576B">
        <w:rPr>
          <w:rFonts w:cstheme="minorHAnsi"/>
          <w:bCs/>
        </w:rPr>
        <w:t>byly nahrány a budou aktualizovány v</w:t>
      </w:r>
      <w:r w:rsidRPr="0016576B">
        <w:rPr>
          <w:rFonts w:cstheme="minorHAnsi"/>
          <w:bCs/>
        </w:rPr>
        <w:t xml:space="preserve"> GIT MŠMT</w:t>
      </w:r>
    </w:p>
    <w:p w14:paraId="5B025EFF" w14:textId="46E6EBCB" w:rsidR="00131002" w:rsidRDefault="00131002" w:rsidP="000E7E21">
      <w:pPr>
        <w:pStyle w:val="Odstavecseseznamem"/>
        <w:numPr>
          <w:ilvl w:val="0"/>
          <w:numId w:val="35"/>
        </w:numPr>
        <w:spacing w:before="200"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Popis obsahující v</w:t>
      </w:r>
      <w:r w:rsidRPr="00131002">
        <w:rPr>
          <w:rFonts w:cstheme="minorHAnsi"/>
          <w:bCs/>
        </w:rPr>
        <w:t>ztah modulů v EA a aplikačních komponent (zdrojové kódy)</w:t>
      </w:r>
    </w:p>
    <w:p w14:paraId="6C4B0DEC" w14:textId="5145DC07" w:rsidR="000E7E21" w:rsidRPr="0016576B" w:rsidRDefault="00145812" w:rsidP="000E7E21">
      <w:pPr>
        <w:pStyle w:val="Odstavecseseznamem"/>
        <w:numPr>
          <w:ilvl w:val="0"/>
          <w:numId w:val="35"/>
        </w:numPr>
        <w:spacing w:before="200" w:after="0" w:line="276" w:lineRule="auto"/>
        <w:rPr>
          <w:rFonts w:cstheme="minorHAnsi"/>
          <w:bCs/>
        </w:rPr>
      </w:pPr>
      <w:r w:rsidRPr="00145812">
        <w:rPr>
          <w:rFonts w:cstheme="minorHAnsi"/>
          <w:bCs/>
        </w:rPr>
        <w:t xml:space="preserve">Licence </w:t>
      </w:r>
      <w:r w:rsidR="00CC4275" w:rsidRPr="00CC4275">
        <w:rPr>
          <w:rFonts w:cstheme="minorHAnsi"/>
          <w:bCs/>
        </w:rPr>
        <w:t xml:space="preserve">k SW třetích stran </w:t>
      </w:r>
      <w:r w:rsidRPr="00145812">
        <w:rPr>
          <w:rFonts w:cstheme="minorHAnsi"/>
          <w:bCs/>
        </w:rPr>
        <w:t>budou předány v rámci případného Exitu</w:t>
      </w:r>
    </w:p>
    <w:p w14:paraId="15A5652F" w14:textId="2CC48695" w:rsidR="00202F55" w:rsidRPr="003A1F4A" w:rsidRDefault="003A1F4A" w:rsidP="00202F55">
      <w:pPr>
        <w:pStyle w:val="Odstavecseseznamem"/>
        <w:numPr>
          <w:ilvl w:val="0"/>
          <w:numId w:val="28"/>
        </w:numPr>
        <w:spacing w:before="200" w:after="0" w:line="276" w:lineRule="auto"/>
        <w:rPr>
          <w:rFonts w:cstheme="minorHAnsi"/>
          <w:b/>
        </w:rPr>
      </w:pPr>
      <w:r w:rsidRPr="003A1F4A">
        <w:rPr>
          <w:rFonts w:cstheme="minorHAnsi"/>
          <w:b/>
        </w:rPr>
        <w:t>Některé</w:t>
      </w:r>
      <w:r w:rsidR="00202F55" w:rsidRPr="003A1F4A">
        <w:rPr>
          <w:rFonts w:cstheme="minorHAnsi"/>
          <w:b/>
        </w:rPr>
        <w:t xml:space="preserve"> funkcionality definované v Dohodě o narovnání</w:t>
      </w:r>
      <w:r w:rsidR="00981ECB">
        <w:rPr>
          <w:rFonts w:cstheme="minorHAnsi"/>
          <w:b/>
        </w:rPr>
        <w:t xml:space="preserve"> a jejích přílohách</w:t>
      </w:r>
    </w:p>
    <w:p w14:paraId="34F7BF80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 xml:space="preserve">Rozšíření rozsahu řešení RŠŠZ o vyhodnocování dlouhodobých záměrů podle § 9 školského zákona, viz Příloha č. 6 - eEdu-I_narovnání - Rozšíření rozsahu oblasti RŠŠZ o vyhodnocování dlouhodobých záměrů (DZ) v rámci řízení. </w:t>
      </w:r>
    </w:p>
    <w:p w14:paraId="1F7A6D97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 xml:space="preserve">Uvedení veřejné části rejstříků (RŠŠZ a RŠPO) do souladu se zadávací dokumentací, viz  Příloha č. 2 - eEdu-I_narovnání - Veřejná část školských rejstříků. </w:t>
      </w:r>
    </w:p>
    <w:p w14:paraId="36CAF666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Integrace RŠŠZ na IS sběru individuálních dat ze školních matrik formou webových služeb, viz  Příloha č. 9 - eEdu-I_narovnání - Vazba na matriku)</w:t>
      </w:r>
    </w:p>
    <w:p w14:paraId="235B77E8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 xml:space="preserve">Exporty pro stávající aplikace, které z RŠŠZ čerpají data (export z RŠŠZ k zadanému datu, export z RŠŠZ s historií, export dat z RŠŠZ pro potřeby sběru dat ze školních matrik, export dat pro ARES (MFČR), export ředitelů a funkcí pro ČŠI), viz Příloha č.7 - eEdu-I_narovnání - Exporty z RŠŠZ.docx </w:t>
      </w:r>
    </w:p>
    <w:p w14:paraId="643E926B" w14:textId="77777777" w:rsidR="00D80122" w:rsidRPr="003D1557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LKOD, viz Příloha č.8 – eEdu-I_narovnání – LKOD</w:t>
      </w:r>
    </w:p>
    <w:p w14:paraId="3B51FCE0" w14:textId="77777777" w:rsidR="00D80122" w:rsidRPr="003D1557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Centrální číselníky:</w:t>
      </w:r>
    </w:p>
    <w:p w14:paraId="70A30FBD" w14:textId="5B1E7A98" w:rsidR="00D80122" w:rsidRPr="00D80122" w:rsidRDefault="00D80122" w:rsidP="003D1557">
      <w:pPr>
        <w:pStyle w:val="Odstavecseseznamem"/>
        <w:numPr>
          <w:ilvl w:val="1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Editace v neveřejné části a následné zveřejnění;</w:t>
      </w:r>
    </w:p>
    <w:p w14:paraId="3A9FB860" w14:textId="77777777" w:rsidR="00D80122" w:rsidRPr="00D80122" w:rsidRDefault="00D80122" w:rsidP="003D1557">
      <w:pPr>
        <w:pStyle w:val="Odstavecseseznamem"/>
        <w:numPr>
          <w:ilvl w:val="1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lastRenderedPageBreak/>
        <w:t>Založení nové hodnoty s novou platností / Oprava hodnoty bez změny platnosti;</w:t>
      </w:r>
    </w:p>
    <w:p w14:paraId="1C711850" w14:textId="77777777" w:rsidR="00D80122" w:rsidRPr="00D80122" w:rsidRDefault="00D80122" w:rsidP="003D1557">
      <w:pPr>
        <w:pStyle w:val="Odstavecseseznamem"/>
        <w:numPr>
          <w:ilvl w:val="1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Specializace (přepočty délek a kontroly);</w:t>
      </w:r>
    </w:p>
    <w:p w14:paraId="39BE7BF2" w14:textId="77777777" w:rsidR="00D80122" w:rsidRPr="00D80122" w:rsidRDefault="00D80122" w:rsidP="003D1557">
      <w:pPr>
        <w:pStyle w:val="Odstavecseseznamem"/>
        <w:numPr>
          <w:ilvl w:val="1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Výmaz údaje (číselník či číselníkové hodnoty);</w:t>
      </w:r>
    </w:p>
    <w:p w14:paraId="5BA5C64F" w14:textId="77777777" w:rsidR="00D80122" w:rsidRPr="00D80122" w:rsidRDefault="00D80122" w:rsidP="003D1557">
      <w:pPr>
        <w:pStyle w:val="Odstavecseseznamem"/>
        <w:numPr>
          <w:ilvl w:val="1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Import číselníkových hodnot</w:t>
      </w:r>
    </w:p>
    <w:p w14:paraId="01B5A4E9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Import dosud neimportovaných resortních číselníků definovaných v Příloze č. 3 - eEdu-I_narovnání – Číselníky k importu.</w:t>
      </w:r>
    </w:p>
    <w:p w14:paraId="30843AD0" w14:textId="77777777" w:rsidR="00D80122" w:rsidRPr="00D80122" w:rsidRDefault="00D80122" w:rsidP="003D1557">
      <w:pPr>
        <w:pStyle w:val="Odstavecseseznamem"/>
        <w:numPr>
          <w:ilvl w:val="0"/>
          <w:numId w:val="34"/>
        </w:numPr>
        <w:spacing w:before="200" w:after="0" w:line="276" w:lineRule="auto"/>
        <w:rPr>
          <w:rFonts w:cstheme="minorHAnsi"/>
          <w:bCs/>
        </w:rPr>
      </w:pPr>
      <w:r w:rsidRPr="00D80122">
        <w:rPr>
          <w:rFonts w:cstheme="minorHAnsi"/>
          <w:bCs/>
        </w:rPr>
        <w:t>Import sbírky listin – import již naskenovaných strukturovaných dokumentů, viz Příloha č. 4 - eEdu-I_narovnání - Import sbírky listin.</w:t>
      </w:r>
    </w:p>
    <w:p w14:paraId="052777DF" w14:textId="77777777" w:rsidR="00202F55" w:rsidRPr="000824C2" w:rsidRDefault="00202F55" w:rsidP="00202F55">
      <w:pPr>
        <w:pStyle w:val="Odstavecseseznamem"/>
        <w:numPr>
          <w:ilvl w:val="0"/>
          <w:numId w:val="28"/>
        </w:numPr>
        <w:spacing w:before="200" w:after="200" w:line="276" w:lineRule="auto"/>
        <w:rPr>
          <w:rFonts w:cstheme="minorHAnsi"/>
          <w:b/>
        </w:rPr>
      </w:pPr>
      <w:r w:rsidRPr="000824C2">
        <w:rPr>
          <w:rFonts w:cstheme="minorHAnsi"/>
          <w:b/>
        </w:rPr>
        <w:t>ISSS</w:t>
      </w:r>
    </w:p>
    <w:p w14:paraId="0FBCEDF4" w14:textId="3BE951CC" w:rsidR="00D80122" w:rsidRPr="00131002" w:rsidRDefault="00D80122" w:rsidP="00D80122">
      <w:pPr>
        <w:pStyle w:val="Odstavecseseznamem"/>
        <w:spacing w:before="200" w:after="200" w:line="276" w:lineRule="auto"/>
        <w:ind w:firstLine="0"/>
        <w:rPr>
          <w:rFonts w:cstheme="minorHAnsi"/>
          <w:bCs/>
        </w:rPr>
      </w:pPr>
      <w:r w:rsidRPr="00131002">
        <w:rPr>
          <w:rFonts w:cstheme="minorHAnsi"/>
          <w:bCs/>
        </w:rPr>
        <w:t xml:space="preserve">Integrace se základními registry a </w:t>
      </w:r>
      <w:proofErr w:type="spellStart"/>
      <w:r w:rsidRPr="00131002">
        <w:rPr>
          <w:rFonts w:cstheme="minorHAnsi"/>
          <w:bCs/>
        </w:rPr>
        <w:t>eGON</w:t>
      </w:r>
      <w:proofErr w:type="spellEnd"/>
      <w:r w:rsidRPr="00131002">
        <w:rPr>
          <w:rFonts w:cstheme="minorHAnsi"/>
          <w:bCs/>
        </w:rPr>
        <w:t xml:space="preserve"> </w:t>
      </w:r>
      <w:proofErr w:type="spellStart"/>
      <w:r w:rsidRPr="00131002">
        <w:rPr>
          <w:rFonts w:cstheme="minorHAnsi"/>
          <w:bCs/>
        </w:rPr>
        <w:t>Service</w:t>
      </w:r>
      <w:proofErr w:type="spellEnd"/>
      <w:r w:rsidRPr="00131002">
        <w:rPr>
          <w:rFonts w:cstheme="minorHAnsi"/>
          <w:bCs/>
        </w:rPr>
        <w:t xml:space="preserve"> Bus (ISSS), viz eEdu-I - Specifikace integračního rozhraní.docx (součást dokumentace k projektu)</w:t>
      </w:r>
    </w:p>
    <w:p w14:paraId="6822D080" w14:textId="77777777" w:rsidR="00D80122" w:rsidRPr="000824C2" w:rsidRDefault="00202F55" w:rsidP="00D80122">
      <w:pPr>
        <w:pStyle w:val="Odstavecseseznamem"/>
        <w:numPr>
          <w:ilvl w:val="0"/>
          <w:numId w:val="28"/>
        </w:numPr>
        <w:spacing w:before="200" w:after="200" w:line="276" w:lineRule="auto"/>
        <w:rPr>
          <w:rFonts w:cstheme="minorHAnsi"/>
          <w:b/>
        </w:rPr>
      </w:pPr>
      <w:r w:rsidRPr="000824C2">
        <w:rPr>
          <w:rFonts w:cstheme="minorHAnsi"/>
          <w:b/>
        </w:rPr>
        <w:t>Webové služby na integrační sběrnici</w:t>
      </w:r>
    </w:p>
    <w:p w14:paraId="6A1E0FC1" w14:textId="351B01DA" w:rsidR="00D80122" w:rsidRPr="00442615" w:rsidRDefault="00D80122" w:rsidP="00D80122">
      <w:pPr>
        <w:pStyle w:val="Odstavecseseznamem"/>
        <w:numPr>
          <w:ilvl w:val="1"/>
          <w:numId w:val="28"/>
        </w:numPr>
        <w:spacing w:before="200" w:after="200" w:line="276" w:lineRule="auto"/>
        <w:rPr>
          <w:rFonts w:cstheme="minorHAnsi"/>
          <w:bCs/>
        </w:rPr>
      </w:pPr>
      <w:r w:rsidRPr="00442615">
        <w:rPr>
          <w:rFonts w:cstheme="minorHAnsi"/>
          <w:bCs/>
        </w:rPr>
        <w:t>Pro RŠŠZ, viz bod 3 c)</w:t>
      </w:r>
    </w:p>
    <w:p w14:paraId="1E4F5B0C" w14:textId="32032E3A" w:rsidR="00D80122" w:rsidRPr="00442615" w:rsidRDefault="00D80122" w:rsidP="00D80122">
      <w:pPr>
        <w:pStyle w:val="Odstavecseseznamem"/>
        <w:numPr>
          <w:ilvl w:val="1"/>
          <w:numId w:val="28"/>
        </w:numPr>
        <w:spacing w:before="200" w:after="200" w:line="276" w:lineRule="auto"/>
        <w:rPr>
          <w:rFonts w:cstheme="minorHAnsi"/>
          <w:bCs/>
        </w:rPr>
      </w:pPr>
      <w:r w:rsidRPr="00442615">
        <w:rPr>
          <w:rFonts w:cstheme="minorHAnsi"/>
          <w:bCs/>
        </w:rPr>
        <w:t>Pro RŠPO</w:t>
      </w:r>
    </w:p>
    <w:p w14:paraId="035BEE7F" w14:textId="26023D34" w:rsidR="00D80122" w:rsidRPr="00442615" w:rsidRDefault="00D80122" w:rsidP="00D80122">
      <w:pPr>
        <w:pStyle w:val="Odstavecseseznamem"/>
        <w:numPr>
          <w:ilvl w:val="1"/>
          <w:numId w:val="28"/>
        </w:numPr>
        <w:spacing w:before="200" w:after="200" w:line="276" w:lineRule="auto"/>
        <w:rPr>
          <w:rFonts w:cstheme="minorHAnsi"/>
          <w:bCs/>
        </w:rPr>
      </w:pPr>
      <w:r w:rsidRPr="00442615">
        <w:rPr>
          <w:rFonts w:cstheme="minorHAnsi"/>
          <w:bCs/>
        </w:rPr>
        <w:t>Pro resortní číselníky</w:t>
      </w:r>
    </w:p>
    <w:p w14:paraId="4AE12572" w14:textId="191B6EAD" w:rsidR="00202F55" w:rsidRPr="000824C2" w:rsidRDefault="00202F55" w:rsidP="00202F55">
      <w:pPr>
        <w:pStyle w:val="Odstavecseseznamem"/>
        <w:numPr>
          <w:ilvl w:val="0"/>
          <w:numId w:val="28"/>
        </w:numPr>
        <w:spacing w:before="200" w:after="200" w:line="276" w:lineRule="auto"/>
        <w:rPr>
          <w:rFonts w:cstheme="minorHAnsi"/>
          <w:b/>
        </w:rPr>
      </w:pPr>
      <w:r w:rsidRPr="000824C2">
        <w:rPr>
          <w:rFonts w:cstheme="minorHAnsi"/>
          <w:b/>
        </w:rPr>
        <w:t>Předání přístupových kódů (hesel)</w:t>
      </w:r>
      <w:r w:rsidR="0007361B" w:rsidRPr="0007361B">
        <w:t xml:space="preserve"> </w:t>
      </w:r>
      <w:r w:rsidR="0007361B" w:rsidRPr="0007361B">
        <w:rPr>
          <w:rFonts w:cstheme="minorHAnsi"/>
          <w:b/>
        </w:rPr>
        <w:t>pro správu aplikace (administrátorské účty)</w:t>
      </w:r>
    </w:p>
    <w:p w14:paraId="6A4D3DEE" w14:textId="2CFC465B" w:rsidR="00AE5CF2" w:rsidRPr="00131002" w:rsidRDefault="00AE5CF2" w:rsidP="00AE5CF2">
      <w:pPr>
        <w:pStyle w:val="Odstavecseseznamem"/>
        <w:spacing w:before="200" w:after="200" w:line="276" w:lineRule="auto"/>
        <w:ind w:firstLine="0"/>
        <w:rPr>
          <w:rFonts w:cstheme="minorHAnsi"/>
          <w:bCs/>
          <w:i/>
          <w:iCs/>
        </w:rPr>
      </w:pPr>
      <w:r w:rsidRPr="00131002">
        <w:rPr>
          <w:rFonts w:cstheme="minorHAnsi"/>
          <w:bCs/>
          <w:i/>
          <w:iCs/>
        </w:rPr>
        <w:t>Předání formou zaheslovaného souboru</w:t>
      </w:r>
      <w:r w:rsidR="00131002">
        <w:rPr>
          <w:rFonts w:cstheme="minorHAnsi"/>
          <w:bCs/>
          <w:i/>
          <w:iCs/>
        </w:rPr>
        <w:t>.</w:t>
      </w:r>
    </w:p>
    <w:p w14:paraId="08F6A2AF" w14:textId="77777777" w:rsidR="004C665D" w:rsidRDefault="004C665D" w:rsidP="004C665D">
      <w:pPr>
        <w:pStyle w:val="Odstavecseseznamem"/>
        <w:ind w:left="360" w:firstLine="0"/>
        <w:jc w:val="both"/>
        <w:rPr>
          <w:rFonts w:cstheme="minorHAnsi"/>
          <w:b/>
          <w:bCs/>
          <w:i/>
          <w:iCs/>
        </w:rPr>
      </w:pPr>
    </w:p>
    <w:p w14:paraId="62F4AE7B" w14:textId="5826EB38" w:rsidR="00767F4F" w:rsidRPr="00767F4F" w:rsidRDefault="00BE63A1" w:rsidP="00103491">
      <w:pPr>
        <w:spacing w:before="100" w:beforeAutospacing="1" w:after="120" w:line="240" w:lineRule="auto"/>
        <w:ind w:left="284" w:firstLine="0"/>
        <w:jc w:val="both"/>
        <w:rPr>
          <w:rFonts w:eastAsia="Times New Roman" w:cstheme="minorHAnsi"/>
          <w:lang w:eastAsia="cs-CZ"/>
        </w:rPr>
      </w:pPr>
      <w:bookmarkStart w:id="4" w:name="_Hlk200694001"/>
      <w:r>
        <w:rPr>
          <w:rFonts w:cstheme="minorHAnsi"/>
        </w:rPr>
        <w:t>Smluvní strany se shodly, že s výjimkou níže uvedených oblastí bylo u všech ostatních částí plnění provedeno testování, resp. byla ověřena funkčnost, popř. zkontrolován rozsah a správnost plnění (dokumentace, školení, migrace aj.). Objednatel proto bere na vědomí a souhlasí, že v rámci akceptačního procesu nebudou provedená testování opakována, nicméně u níže uvedených oblastí bude akceptační proces proveden v plném rozsahu</w:t>
      </w:r>
      <w:r w:rsidR="00767F4F" w:rsidRPr="00767F4F">
        <w:rPr>
          <w:rFonts w:cstheme="minorHAnsi"/>
        </w:rPr>
        <w:t>:</w:t>
      </w:r>
    </w:p>
    <w:p w14:paraId="7FE38D0A" w14:textId="3B7D693A" w:rsidR="00767F4F" w:rsidRPr="00BA210A" w:rsidRDefault="00767F4F" w:rsidP="00103491">
      <w:pPr>
        <w:numPr>
          <w:ilvl w:val="0"/>
          <w:numId w:val="27"/>
        </w:numPr>
        <w:spacing w:before="100" w:beforeAutospacing="1" w:after="120" w:line="240" w:lineRule="auto"/>
        <w:jc w:val="both"/>
        <w:rPr>
          <w:rFonts w:eastAsia="Times New Roman" w:cstheme="minorHAnsi"/>
          <w:lang w:eastAsia="cs-CZ"/>
        </w:rPr>
      </w:pPr>
      <w:r w:rsidRPr="00BA210A">
        <w:rPr>
          <w:rFonts w:eastAsia="Times New Roman" w:cstheme="minorHAnsi"/>
          <w:lang w:eastAsia="cs-CZ"/>
        </w:rPr>
        <w:t>Předání aktuální verze analytického modelu (soubor (eEdu-</w:t>
      </w:r>
      <w:proofErr w:type="spellStart"/>
      <w:r w:rsidRPr="00BA210A">
        <w:rPr>
          <w:rFonts w:eastAsia="Times New Roman" w:cstheme="minorHAnsi"/>
          <w:lang w:eastAsia="cs-CZ"/>
        </w:rPr>
        <w:t>I.qea</w:t>
      </w:r>
      <w:proofErr w:type="spellEnd"/>
      <w:r w:rsidRPr="00BA210A">
        <w:rPr>
          <w:rFonts w:eastAsia="Times New Roman" w:cstheme="minorHAnsi"/>
          <w:lang w:eastAsia="cs-CZ"/>
        </w:rPr>
        <w:t>)</w:t>
      </w:r>
      <w:r w:rsidR="00364199">
        <w:rPr>
          <w:rFonts w:eastAsia="Times New Roman" w:cstheme="minorHAnsi"/>
          <w:lang w:eastAsia="cs-CZ"/>
        </w:rPr>
        <w:t>)</w:t>
      </w:r>
      <w:r w:rsidR="00396DF5">
        <w:rPr>
          <w:rFonts w:eastAsia="Times New Roman" w:cstheme="minorHAnsi"/>
          <w:lang w:eastAsia="cs-CZ"/>
        </w:rPr>
        <w:t>.</w:t>
      </w:r>
    </w:p>
    <w:p w14:paraId="34412224" w14:textId="17043A1E" w:rsidR="00767F4F" w:rsidRPr="00BA210A" w:rsidRDefault="00767F4F" w:rsidP="00103491">
      <w:pPr>
        <w:numPr>
          <w:ilvl w:val="0"/>
          <w:numId w:val="27"/>
        </w:numPr>
        <w:spacing w:before="100" w:beforeAutospacing="1" w:after="120" w:line="240" w:lineRule="auto"/>
        <w:jc w:val="both"/>
        <w:rPr>
          <w:rFonts w:eastAsia="Times New Roman" w:cstheme="minorHAnsi"/>
          <w:lang w:eastAsia="cs-CZ"/>
        </w:rPr>
      </w:pPr>
      <w:r w:rsidRPr="00BA210A">
        <w:rPr>
          <w:rFonts w:eastAsia="Times New Roman" w:cstheme="minorHAnsi"/>
          <w:lang w:eastAsia="cs-CZ"/>
        </w:rPr>
        <w:t>Předání zdrojových kódů. Zdrojové kódy budou nahrány do úložiště GIT. V rámci akceptační schůzky bude předveden postup sestavení zdrojových kódů a nasazení. Součástí předání zdrojových kódů bude dokumentovaný předváděný postup sestavení zdrojových kódů a jejich nasazení (stručný popis postupu</w:t>
      </w:r>
      <w:r w:rsidR="003C276F">
        <w:rPr>
          <w:rFonts w:eastAsia="Times New Roman" w:cstheme="minorHAnsi"/>
          <w:lang w:eastAsia="cs-CZ"/>
        </w:rPr>
        <w:t xml:space="preserve">, kompilace a </w:t>
      </w:r>
      <w:proofErr w:type="spellStart"/>
      <w:r w:rsidR="003C276F">
        <w:rPr>
          <w:rFonts w:eastAsia="Times New Roman" w:cstheme="minorHAnsi"/>
          <w:lang w:eastAsia="cs-CZ"/>
        </w:rPr>
        <w:t>deployment</w:t>
      </w:r>
      <w:proofErr w:type="spellEnd"/>
      <w:r w:rsidRPr="00BA210A">
        <w:rPr>
          <w:rFonts w:eastAsia="Times New Roman" w:cstheme="minorHAnsi"/>
          <w:lang w:eastAsia="cs-CZ"/>
        </w:rPr>
        <w:t>). Součástí předání bude také tabulka definující vztah mezi „Komponentou v EA“ a „Projektem v GIT“. Struktura tabulky bude schválena před zahájením akceptace</w:t>
      </w:r>
      <w:r w:rsidR="003C276F">
        <w:rPr>
          <w:rFonts w:eastAsia="Times New Roman" w:cstheme="minorHAnsi"/>
          <w:lang w:eastAsia="cs-CZ"/>
        </w:rPr>
        <w:t>.</w:t>
      </w:r>
    </w:p>
    <w:p w14:paraId="004B4749" w14:textId="31395973" w:rsidR="003C276F" w:rsidRDefault="00767F4F" w:rsidP="003C276F">
      <w:pPr>
        <w:numPr>
          <w:ilvl w:val="0"/>
          <w:numId w:val="27"/>
        </w:numPr>
        <w:spacing w:before="100" w:beforeAutospacing="1" w:after="120" w:line="240" w:lineRule="auto"/>
        <w:jc w:val="both"/>
        <w:rPr>
          <w:rFonts w:eastAsia="Times New Roman" w:cstheme="minorHAnsi"/>
          <w:lang w:eastAsia="cs-CZ"/>
        </w:rPr>
      </w:pPr>
      <w:r w:rsidRPr="00BA210A">
        <w:rPr>
          <w:rFonts w:eastAsia="Times New Roman" w:cstheme="minorHAnsi"/>
          <w:lang w:eastAsia="cs-CZ"/>
        </w:rPr>
        <w:t>Předání aktualizovaného dokumentu „IS eEdu-I - Shrnutí průběhu projektu.doc“</w:t>
      </w:r>
      <w:r w:rsidR="00C47F68">
        <w:rPr>
          <w:rFonts w:eastAsia="Times New Roman" w:cstheme="minorHAnsi"/>
          <w:lang w:eastAsia="cs-CZ"/>
        </w:rPr>
        <w:t>.</w:t>
      </w:r>
    </w:p>
    <w:p w14:paraId="01429FA2" w14:textId="24BD272E" w:rsidR="00127AB1" w:rsidRDefault="00103491" w:rsidP="00127AB1">
      <w:pPr>
        <w:spacing w:before="100" w:beforeAutospacing="1" w:after="120" w:line="240" w:lineRule="auto"/>
        <w:ind w:left="360" w:firstLine="0"/>
        <w:jc w:val="both"/>
        <w:rPr>
          <w:rFonts w:ascii="Aptos" w:hAnsi="Aptos" w:cs="Aptos"/>
          <w14:ligatures w14:val="standardContextual"/>
        </w:rPr>
      </w:pPr>
      <w:r>
        <w:rPr>
          <w:rFonts w:cstheme="minorHAnsi"/>
        </w:rPr>
        <w:t>Smluvní strany se shodly</w:t>
      </w:r>
      <w:r w:rsidR="003C276F" w:rsidRPr="00103491">
        <w:rPr>
          <w:rFonts w:cstheme="minorHAnsi"/>
        </w:rPr>
        <w:t xml:space="preserve">, že </w:t>
      </w:r>
      <w:r w:rsidR="00127AB1">
        <w:rPr>
          <w:rFonts w:cstheme="minorHAnsi"/>
        </w:rPr>
        <w:t>projektová dokumentace musí být k okamžiku akceptace ve stavu, který reflektuje aktuální stav projektu, tj. reflektuje zrealizované servisní zásahy a změnové požadavky.</w:t>
      </w:r>
    </w:p>
    <w:p w14:paraId="68D7480C" w14:textId="0DA35F6F" w:rsidR="003C276F" w:rsidRDefault="003C276F" w:rsidP="003C276F">
      <w:pPr>
        <w:spacing w:before="100" w:beforeAutospacing="1" w:after="120" w:line="240" w:lineRule="auto"/>
        <w:ind w:left="360" w:firstLine="0"/>
        <w:jc w:val="both"/>
        <w:rPr>
          <w:rFonts w:eastAsia="Times New Roman" w:cstheme="minorHAnsi"/>
          <w:lang w:eastAsia="cs-CZ"/>
        </w:rPr>
      </w:pPr>
    </w:p>
    <w:p w14:paraId="0EB86549" w14:textId="77777777" w:rsidR="000E3BC4" w:rsidRDefault="000E3BC4" w:rsidP="003C276F">
      <w:pPr>
        <w:spacing w:before="100" w:beforeAutospacing="1" w:after="120" w:line="240" w:lineRule="auto"/>
        <w:ind w:left="360" w:firstLine="0"/>
        <w:jc w:val="both"/>
        <w:rPr>
          <w:rFonts w:eastAsia="Times New Roman" w:cstheme="minorHAnsi"/>
          <w:lang w:eastAsia="cs-CZ"/>
        </w:rPr>
      </w:pPr>
    </w:p>
    <w:p w14:paraId="3003959B" w14:textId="77777777" w:rsidR="002D07AE" w:rsidRDefault="002D07AE" w:rsidP="003C276F">
      <w:pPr>
        <w:spacing w:before="100" w:beforeAutospacing="1" w:after="120" w:line="240" w:lineRule="auto"/>
        <w:ind w:left="360" w:firstLine="0"/>
        <w:jc w:val="both"/>
        <w:rPr>
          <w:rFonts w:eastAsia="Times New Roman" w:cstheme="minorHAnsi"/>
          <w:lang w:eastAsia="cs-CZ"/>
        </w:rPr>
      </w:pPr>
    </w:p>
    <w:p w14:paraId="07933F42" w14:textId="77777777" w:rsidR="002D07AE" w:rsidRPr="003C276F" w:rsidRDefault="002D07AE" w:rsidP="003C276F">
      <w:pPr>
        <w:spacing w:before="100" w:beforeAutospacing="1" w:after="120" w:line="240" w:lineRule="auto"/>
        <w:ind w:left="360" w:firstLine="0"/>
        <w:jc w:val="both"/>
        <w:rPr>
          <w:rFonts w:eastAsia="Times New Roman" w:cstheme="minorHAnsi"/>
          <w:lang w:eastAsia="cs-CZ"/>
        </w:rPr>
      </w:pPr>
    </w:p>
    <w:bookmarkEnd w:id="4"/>
    <w:p w14:paraId="3B5B416B" w14:textId="77777777" w:rsidR="00767F4F" w:rsidRDefault="00767F4F" w:rsidP="004C665D">
      <w:pPr>
        <w:pStyle w:val="Odstavecseseznamem"/>
        <w:ind w:left="360" w:firstLine="0"/>
        <w:jc w:val="both"/>
        <w:rPr>
          <w:rFonts w:cstheme="minorHAnsi"/>
          <w:b/>
          <w:bCs/>
          <w:i/>
          <w:iCs/>
        </w:rPr>
      </w:pP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790"/>
        <w:gridCol w:w="4424"/>
      </w:tblGrid>
      <w:tr w:rsidR="006A609F" w:rsidRPr="00952990" w14:paraId="19784E8D" w14:textId="77777777" w:rsidTr="001663F2">
        <w:tc>
          <w:tcPr>
            <w:tcW w:w="2295" w:type="pct"/>
          </w:tcPr>
          <w:p w14:paraId="16B78FE1" w14:textId="77777777" w:rsidR="006A609F" w:rsidRPr="00731BA2" w:rsidRDefault="006A609F" w:rsidP="001663F2">
            <w:pPr>
              <w:spacing w:after="90" w:line="360" w:lineRule="auto"/>
              <w:rPr>
                <w:rFonts w:cstheme="minorHAnsi"/>
              </w:rPr>
            </w:pPr>
          </w:p>
          <w:p w14:paraId="7DE88095" w14:textId="34D8B0A1" w:rsidR="006A609F" w:rsidRDefault="006A609F" w:rsidP="001663F2">
            <w:pPr>
              <w:spacing w:after="90" w:line="360" w:lineRule="auto"/>
              <w:rPr>
                <w:rFonts w:cstheme="minorHAnsi"/>
              </w:rPr>
            </w:pPr>
            <w:r w:rsidRPr="00731BA2">
              <w:rPr>
                <w:rFonts w:cstheme="minorHAnsi"/>
              </w:rPr>
              <w:lastRenderedPageBreak/>
              <w:t xml:space="preserve">V Praze dne </w:t>
            </w:r>
            <w:r w:rsidR="00731BA2">
              <w:rPr>
                <w:rFonts w:cstheme="minorHAnsi"/>
              </w:rPr>
              <w:t xml:space="preserve">dle el. </w:t>
            </w:r>
            <w:r w:rsidR="0099667B">
              <w:rPr>
                <w:rFonts w:cstheme="minorHAnsi"/>
              </w:rPr>
              <w:t>P</w:t>
            </w:r>
            <w:r w:rsidR="00731BA2">
              <w:rPr>
                <w:rFonts w:cstheme="minorHAnsi"/>
              </w:rPr>
              <w:t>odpisu</w:t>
            </w:r>
          </w:p>
          <w:p w14:paraId="1B176B54" w14:textId="114BC60D" w:rsidR="0099667B" w:rsidRPr="00731BA2" w:rsidRDefault="0099667B" w:rsidP="001663F2">
            <w:pPr>
              <w:spacing w:after="90" w:line="360" w:lineRule="auto"/>
              <w:rPr>
                <w:rFonts w:cstheme="minorHAnsi"/>
              </w:rPr>
            </w:pPr>
            <w:r w:rsidRPr="0099667B">
              <w:rPr>
                <w:rFonts w:cstheme="minorHAnsi"/>
              </w:rPr>
              <w:t>30. 7. 2025</w:t>
            </w:r>
          </w:p>
        </w:tc>
        <w:tc>
          <w:tcPr>
            <w:tcW w:w="410" w:type="pct"/>
          </w:tcPr>
          <w:p w14:paraId="6C7D3F05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</w:tcPr>
          <w:p w14:paraId="1BBCDE29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  <w:p w14:paraId="7CB5A354" w14:textId="5E337A0A" w:rsidR="006A609F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  <w:r w:rsidRPr="00731BA2">
              <w:rPr>
                <w:rFonts w:cstheme="minorHAnsi"/>
              </w:rPr>
              <w:lastRenderedPageBreak/>
              <w:t xml:space="preserve">V Praze </w:t>
            </w:r>
            <w:r w:rsidR="00731BA2" w:rsidRPr="00731BA2">
              <w:rPr>
                <w:rFonts w:cstheme="minorHAnsi"/>
              </w:rPr>
              <w:t xml:space="preserve">dne </w:t>
            </w:r>
            <w:r w:rsidR="00731BA2">
              <w:rPr>
                <w:rFonts w:cstheme="minorHAnsi"/>
              </w:rPr>
              <w:t xml:space="preserve">dle el. </w:t>
            </w:r>
            <w:r w:rsidR="0099667B">
              <w:rPr>
                <w:rFonts w:cstheme="minorHAnsi"/>
              </w:rPr>
              <w:t>P</w:t>
            </w:r>
            <w:r w:rsidR="00731BA2">
              <w:rPr>
                <w:rFonts w:cstheme="minorHAnsi"/>
              </w:rPr>
              <w:t>odpisu</w:t>
            </w:r>
          </w:p>
          <w:p w14:paraId="37A3942D" w14:textId="77DDCA44" w:rsidR="0099667B" w:rsidRPr="00731BA2" w:rsidRDefault="0099667B" w:rsidP="001663F2">
            <w:pPr>
              <w:spacing w:after="90" w:line="360" w:lineRule="auto"/>
              <w:jc w:val="both"/>
              <w:rPr>
                <w:rFonts w:cstheme="minorHAnsi"/>
              </w:rPr>
            </w:pPr>
            <w:r w:rsidRPr="0099667B">
              <w:rPr>
                <w:rFonts w:cstheme="minorHAnsi"/>
              </w:rPr>
              <w:t>31. 7. 2025</w:t>
            </w:r>
          </w:p>
        </w:tc>
      </w:tr>
      <w:tr w:rsidR="006A609F" w:rsidRPr="00952990" w14:paraId="4055C4BB" w14:textId="77777777" w:rsidTr="001663F2">
        <w:trPr>
          <w:trHeight w:val="1077"/>
        </w:trPr>
        <w:tc>
          <w:tcPr>
            <w:tcW w:w="2295" w:type="pct"/>
            <w:tcBorders>
              <w:bottom w:val="single" w:sz="6" w:space="0" w:color="auto"/>
            </w:tcBorders>
          </w:tcPr>
          <w:p w14:paraId="376A46A6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10" w:type="pct"/>
          </w:tcPr>
          <w:p w14:paraId="03251677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bottom w:val="single" w:sz="6" w:space="0" w:color="auto"/>
            </w:tcBorders>
          </w:tcPr>
          <w:p w14:paraId="40DB83A2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</w:tr>
      <w:tr w:rsidR="006A609F" w:rsidRPr="00952990" w14:paraId="64B4B5D5" w14:textId="77777777" w:rsidTr="001663F2">
        <w:tc>
          <w:tcPr>
            <w:tcW w:w="2295" w:type="pct"/>
            <w:tcBorders>
              <w:top w:val="single" w:sz="6" w:space="0" w:color="auto"/>
            </w:tcBorders>
          </w:tcPr>
          <w:p w14:paraId="0D1E3220" w14:textId="77777777" w:rsidR="00731BA2" w:rsidRDefault="00731BA2" w:rsidP="00731BA2">
            <w:pPr>
              <w:ind w:left="-105"/>
              <w:jc w:val="both"/>
              <w:rPr>
                <w:rFonts w:ascii="Calibri" w:hAnsi="Calibri" w:cs="Calibri"/>
                <w:b/>
                <w:bCs/>
              </w:rPr>
            </w:pPr>
            <w:r w:rsidRPr="00855F1E">
              <w:rPr>
                <w:rFonts w:ascii="Calibri" w:hAnsi="Calibri" w:cs="Calibri"/>
                <w:b/>
                <w:bCs/>
              </w:rPr>
              <w:t>Česká republika – Ministerstvo školství, mládeže a tělovýchovy</w:t>
            </w:r>
          </w:p>
          <w:p w14:paraId="1E141966" w14:textId="77777777" w:rsidR="006A609F" w:rsidRPr="00731BA2" w:rsidRDefault="00731BA2" w:rsidP="00731BA2">
            <w:pPr>
              <w:ind w:left="-105"/>
              <w:jc w:val="both"/>
              <w:rPr>
                <w:rFonts w:ascii="Calibri" w:hAnsi="Calibri" w:cs="Calibri"/>
              </w:rPr>
            </w:pPr>
            <w:r w:rsidRPr="00731BA2">
              <w:rPr>
                <w:rFonts w:ascii="Calibri" w:hAnsi="Calibri" w:cs="Calibri"/>
              </w:rPr>
              <w:t>Ing. Václav Jelen</w:t>
            </w:r>
          </w:p>
          <w:p w14:paraId="1B1CE51F" w14:textId="3DB77F46" w:rsidR="00731BA2" w:rsidRPr="00731BA2" w:rsidRDefault="00731BA2" w:rsidP="00731BA2">
            <w:pPr>
              <w:ind w:left="-105"/>
              <w:jc w:val="both"/>
              <w:rPr>
                <w:rFonts w:ascii="Calibri" w:hAnsi="Calibri" w:cs="Calibri"/>
              </w:rPr>
            </w:pPr>
            <w:r w:rsidRPr="002222C5">
              <w:rPr>
                <w:rFonts w:ascii="Calibri" w:hAnsi="Calibri" w:cs="Calibri"/>
              </w:rPr>
              <w:t>vrchní ředitel sekce informatiky, statistiky</w:t>
            </w:r>
            <w:r>
              <w:rPr>
                <w:rFonts w:ascii="Calibri" w:hAnsi="Calibri" w:cs="Calibri"/>
              </w:rPr>
              <w:t xml:space="preserve"> a</w:t>
            </w:r>
            <w:r w:rsidR="0051141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analýz</w:t>
            </w:r>
          </w:p>
        </w:tc>
        <w:tc>
          <w:tcPr>
            <w:tcW w:w="410" w:type="pct"/>
          </w:tcPr>
          <w:p w14:paraId="3E8E99C6" w14:textId="77777777" w:rsidR="006A609F" w:rsidRPr="00731BA2" w:rsidRDefault="006A609F" w:rsidP="001663F2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top w:val="single" w:sz="6" w:space="0" w:color="auto"/>
            </w:tcBorders>
          </w:tcPr>
          <w:p w14:paraId="510071A0" w14:textId="77777777" w:rsidR="00731BA2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  <w:r w:rsidRPr="00855F1E">
              <w:rPr>
                <w:rFonts w:ascii="Calibri" w:hAnsi="Calibri" w:cs="Calibri"/>
                <w:b/>
                <w:bCs/>
              </w:rPr>
              <w:t>CCA Group a.s.</w:t>
            </w:r>
          </w:p>
          <w:p w14:paraId="10CE9546" w14:textId="77777777" w:rsidR="00731BA2" w:rsidRPr="00731BA2" w:rsidRDefault="00731BA2" w:rsidP="00731BA2">
            <w:pPr>
              <w:ind w:left="-48"/>
              <w:jc w:val="both"/>
              <w:rPr>
                <w:rFonts w:ascii="Calibri" w:hAnsi="Calibri" w:cs="Calibri"/>
              </w:rPr>
            </w:pPr>
            <w:r w:rsidRPr="00731BA2">
              <w:rPr>
                <w:rFonts w:ascii="Calibri" w:hAnsi="Calibri" w:cs="Calibri"/>
              </w:rPr>
              <w:t>Mgr. Barbora Barcalová</w:t>
            </w:r>
          </w:p>
          <w:p w14:paraId="342B37A0" w14:textId="55148F69" w:rsidR="00731BA2" w:rsidRPr="00731BA2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předsedkyně představenstva společnosti</w:t>
            </w:r>
          </w:p>
          <w:p w14:paraId="1076AF2E" w14:textId="77777777" w:rsidR="00731BA2" w:rsidRPr="00855F1E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</w:p>
          <w:p w14:paraId="0F239FC3" w14:textId="77777777" w:rsidR="006A609F" w:rsidRPr="00731BA2" w:rsidRDefault="006A609F" w:rsidP="00731BA2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82E80B5" w14:textId="60416802" w:rsidR="00BA09C9" w:rsidRPr="004C782E" w:rsidRDefault="00BA09C9" w:rsidP="00731BA2">
      <w:pPr>
        <w:ind w:left="0" w:firstLine="0"/>
        <w:rPr>
          <w:rFonts w:cstheme="minorHAnsi"/>
        </w:rPr>
      </w:pPr>
    </w:p>
    <w:sectPr w:rsidR="00BA09C9" w:rsidRPr="004C782E" w:rsidSect="002D07AE">
      <w:headerReference w:type="default" r:id="rId8"/>
      <w:footerReference w:type="default" r:id="rId9"/>
      <w:headerReference w:type="first" r:id="rId10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02C8" w14:textId="77777777" w:rsidR="00056FCA" w:rsidRDefault="00056FCA" w:rsidP="00297874">
      <w:pPr>
        <w:spacing w:after="0" w:line="240" w:lineRule="auto"/>
      </w:pPr>
      <w:r>
        <w:separator/>
      </w:r>
    </w:p>
  </w:endnote>
  <w:endnote w:type="continuationSeparator" w:id="0">
    <w:p w14:paraId="71847DF0" w14:textId="77777777" w:rsidR="00056FCA" w:rsidRDefault="00056FCA" w:rsidP="00297874">
      <w:pPr>
        <w:spacing w:after="0" w:line="240" w:lineRule="auto"/>
      </w:pPr>
      <w:r>
        <w:continuationSeparator/>
      </w:r>
    </w:p>
  </w:endnote>
  <w:endnote w:type="continuationNotice" w:id="1">
    <w:p w14:paraId="727789BF" w14:textId="77777777" w:rsidR="00056FCA" w:rsidRDefault="00056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22009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C5D7A" w14:textId="2E30814E" w:rsidR="00731BA2" w:rsidRPr="00731BA2" w:rsidRDefault="00731BA2" w:rsidP="00731BA2">
            <w:pPr>
              <w:pStyle w:val="Zpat"/>
              <w:ind w:left="0" w:firstLine="0"/>
              <w:jc w:val="center"/>
              <w:rPr>
                <w:sz w:val="20"/>
                <w:szCs w:val="20"/>
              </w:rPr>
            </w:pPr>
            <w:r w:rsidRPr="00731BA2">
              <w:rPr>
                <w:sz w:val="20"/>
                <w:szCs w:val="20"/>
              </w:rPr>
              <w:t xml:space="preserve">Stránka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PAGE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  <w:r w:rsidRPr="00731BA2">
              <w:rPr>
                <w:sz w:val="20"/>
                <w:szCs w:val="20"/>
              </w:rPr>
              <w:t xml:space="preserve"> z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NUMPAGES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</w:p>
        </w:sdtContent>
      </w:sdt>
    </w:sdtContent>
  </w:sdt>
  <w:p w14:paraId="7780153E" w14:textId="77777777" w:rsidR="00C654EC" w:rsidRDefault="00C65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753A3" w14:textId="77777777" w:rsidR="00056FCA" w:rsidRDefault="00056FCA" w:rsidP="00297874">
      <w:pPr>
        <w:spacing w:after="0" w:line="240" w:lineRule="auto"/>
      </w:pPr>
      <w:r>
        <w:separator/>
      </w:r>
    </w:p>
  </w:footnote>
  <w:footnote w:type="continuationSeparator" w:id="0">
    <w:p w14:paraId="386C9C5D" w14:textId="77777777" w:rsidR="00056FCA" w:rsidRDefault="00056FCA" w:rsidP="00297874">
      <w:pPr>
        <w:spacing w:after="0" w:line="240" w:lineRule="auto"/>
      </w:pPr>
      <w:r>
        <w:continuationSeparator/>
      </w:r>
    </w:p>
  </w:footnote>
  <w:footnote w:type="continuationNotice" w:id="1">
    <w:p w14:paraId="4A56F8C4" w14:textId="77777777" w:rsidR="00056FCA" w:rsidRDefault="00056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5C3E" w14:textId="77777777" w:rsidR="003632E3" w:rsidRDefault="003632E3" w:rsidP="003632E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C38E" w14:textId="17C9751B" w:rsidR="002D07AE" w:rsidRPr="002D07AE" w:rsidRDefault="002D07AE" w:rsidP="002D07AE">
    <w:pPr>
      <w:pStyle w:val="Zhlav"/>
      <w:ind w:left="680"/>
      <w:rPr>
        <w:sz w:val="18"/>
        <w:szCs w:val="18"/>
      </w:rPr>
    </w:pPr>
    <w:r w:rsidRPr="002D07AE">
      <w:rPr>
        <w:sz w:val="18"/>
        <w:szCs w:val="18"/>
      </w:rPr>
      <w:t>Příloha č. 1 - Přehled dodávaných částí díla k akceptaci, č.j.: MSMT-18515/2022-74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60F"/>
    <w:multiLevelType w:val="hybridMultilevel"/>
    <w:tmpl w:val="210E8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8A2858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</w:rPr>
    </w:lvl>
    <w:lvl w:ilvl="2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6F"/>
    <w:multiLevelType w:val="hybridMultilevel"/>
    <w:tmpl w:val="7A48A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B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6C2D97"/>
    <w:multiLevelType w:val="hybridMultilevel"/>
    <w:tmpl w:val="82DCDA62"/>
    <w:lvl w:ilvl="0" w:tplc="8C5AF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F00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12EF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683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B67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66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044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30AF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2100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5FC0B77"/>
    <w:multiLevelType w:val="multilevel"/>
    <w:tmpl w:val="90D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23141E"/>
    <w:multiLevelType w:val="hybridMultilevel"/>
    <w:tmpl w:val="90128680"/>
    <w:lvl w:ilvl="0" w:tplc="EBCEC10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9F45B38"/>
    <w:multiLevelType w:val="hybridMultilevel"/>
    <w:tmpl w:val="736C8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C7FB8"/>
    <w:multiLevelType w:val="hybridMultilevel"/>
    <w:tmpl w:val="7528FB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871C5"/>
    <w:multiLevelType w:val="multilevel"/>
    <w:tmpl w:val="A5121CE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EB4D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F916FD"/>
    <w:multiLevelType w:val="multilevel"/>
    <w:tmpl w:val="55063CB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629CE"/>
    <w:multiLevelType w:val="hybridMultilevel"/>
    <w:tmpl w:val="C0E2206C"/>
    <w:lvl w:ilvl="0" w:tplc="581A3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7A3A"/>
    <w:multiLevelType w:val="multilevel"/>
    <w:tmpl w:val="901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59E9"/>
    <w:multiLevelType w:val="hybridMultilevel"/>
    <w:tmpl w:val="64B6122A"/>
    <w:lvl w:ilvl="0" w:tplc="4606D1F0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55E"/>
    <w:multiLevelType w:val="multilevel"/>
    <w:tmpl w:val="8D406F5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1C5330"/>
    <w:multiLevelType w:val="hybridMultilevel"/>
    <w:tmpl w:val="620A916A"/>
    <w:lvl w:ilvl="0" w:tplc="A62C6C4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254AF4FE">
      <w:numFmt w:val="bullet"/>
      <w:lvlText w:val="-"/>
      <w:lvlJc w:val="left"/>
      <w:pPr>
        <w:ind w:left="2496" w:hanging="360"/>
      </w:pPr>
      <w:rPr>
        <w:rFonts w:ascii="Aptos" w:eastAsiaTheme="minorHAnsi" w:hAnsi="Aptos" w:cstheme="minorBidi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0B59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5F3111"/>
    <w:multiLevelType w:val="hybridMultilevel"/>
    <w:tmpl w:val="4702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80C5A"/>
    <w:multiLevelType w:val="hybridMultilevel"/>
    <w:tmpl w:val="361659B4"/>
    <w:lvl w:ilvl="0" w:tplc="67D4A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908D0"/>
    <w:multiLevelType w:val="hybridMultilevel"/>
    <w:tmpl w:val="3BD483E0"/>
    <w:lvl w:ilvl="0" w:tplc="A74A3A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4AAC76BC"/>
    <w:multiLevelType w:val="hybridMultilevel"/>
    <w:tmpl w:val="7ABC0AA8"/>
    <w:lvl w:ilvl="0" w:tplc="BDDE93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B703B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C44E0B"/>
    <w:multiLevelType w:val="hybridMultilevel"/>
    <w:tmpl w:val="FB548390"/>
    <w:lvl w:ilvl="0" w:tplc="D05291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1D17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DD52D3"/>
    <w:multiLevelType w:val="hybridMultilevel"/>
    <w:tmpl w:val="65362F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7A"/>
    <w:multiLevelType w:val="hybridMultilevel"/>
    <w:tmpl w:val="19D8B4A2"/>
    <w:lvl w:ilvl="0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9664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A963D9"/>
    <w:multiLevelType w:val="hybridMultilevel"/>
    <w:tmpl w:val="5E9AB39A"/>
    <w:lvl w:ilvl="0" w:tplc="2B1E98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E2364"/>
    <w:multiLevelType w:val="hybridMultilevel"/>
    <w:tmpl w:val="58A8941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6023B7"/>
    <w:multiLevelType w:val="hybridMultilevel"/>
    <w:tmpl w:val="08EED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55517"/>
    <w:multiLevelType w:val="hybridMultilevel"/>
    <w:tmpl w:val="C23AB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85264"/>
    <w:multiLevelType w:val="multilevel"/>
    <w:tmpl w:val="C62885C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CB61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044DAB"/>
    <w:multiLevelType w:val="hybridMultilevel"/>
    <w:tmpl w:val="68841514"/>
    <w:lvl w:ilvl="0" w:tplc="D04214E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43D01"/>
    <w:multiLevelType w:val="multilevel"/>
    <w:tmpl w:val="C9729BF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2844823">
    <w:abstractNumId w:val="9"/>
  </w:num>
  <w:num w:numId="2" w16cid:durableId="129636618">
    <w:abstractNumId w:val="2"/>
  </w:num>
  <w:num w:numId="3" w16cid:durableId="1528982247">
    <w:abstractNumId w:val="1"/>
  </w:num>
  <w:num w:numId="4" w16cid:durableId="206912725">
    <w:abstractNumId w:val="26"/>
  </w:num>
  <w:num w:numId="5" w16cid:durableId="830635491">
    <w:abstractNumId w:val="14"/>
  </w:num>
  <w:num w:numId="6" w16cid:durableId="147869585">
    <w:abstractNumId w:val="31"/>
  </w:num>
  <w:num w:numId="7" w16cid:durableId="1316490969">
    <w:abstractNumId w:val="8"/>
  </w:num>
  <w:num w:numId="8" w16cid:durableId="1019621719">
    <w:abstractNumId w:val="34"/>
  </w:num>
  <w:num w:numId="9" w16cid:durableId="1406681246">
    <w:abstractNumId w:val="32"/>
  </w:num>
  <w:num w:numId="10" w16cid:durableId="172763898">
    <w:abstractNumId w:val="4"/>
  </w:num>
  <w:num w:numId="11" w16cid:durableId="1302269987">
    <w:abstractNumId w:val="21"/>
  </w:num>
  <w:num w:numId="12" w16cid:durableId="1434666870">
    <w:abstractNumId w:val="16"/>
  </w:num>
  <w:num w:numId="13" w16cid:durableId="517817184">
    <w:abstractNumId w:val="23"/>
  </w:num>
  <w:num w:numId="14" w16cid:durableId="1642419353">
    <w:abstractNumId w:val="6"/>
  </w:num>
  <w:num w:numId="15" w16cid:durableId="571813694">
    <w:abstractNumId w:val="33"/>
  </w:num>
  <w:num w:numId="16" w16cid:durableId="698160426">
    <w:abstractNumId w:val="22"/>
  </w:num>
  <w:num w:numId="17" w16cid:durableId="1883207210">
    <w:abstractNumId w:val="18"/>
  </w:num>
  <w:num w:numId="18" w16cid:durableId="1751463313">
    <w:abstractNumId w:val="17"/>
  </w:num>
  <w:num w:numId="19" w16cid:durableId="37095628">
    <w:abstractNumId w:val="5"/>
  </w:num>
  <w:num w:numId="20" w16cid:durableId="521163175">
    <w:abstractNumId w:val="30"/>
  </w:num>
  <w:num w:numId="21" w16cid:durableId="720861219">
    <w:abstractNumId w:val="20"/>
  </w:num>
  <w:num w:numId="22" w16cid:durableId="676033253">
    <w:abstractNumId w:val="19"/>
  </w:num>
  <w:num w:numId="23" w16cid:durableId="1465581975">
    <w:abstractNumId w:val="13"/>
  </w:num>
  <w:num w:numId="24" w16cid:durableId="837616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7221520">
    <w:abstractNumId w:val="27"/>
  </w:num>
  <w:num w:numId="26" w16cid:durableId="650210926">
    <w:abstractNumId w:val="3"/>
  </w:num>
  <w:num w:numId="27" w16cid:durableId="220947688">
    <w:abstractNumId w:val="12"/>
  </w:num>
  <w:num w:numId="28" w16cid:durableId="974986605">
    <w:abstractNumId w:val="11"/>
  </w:num>
  <w:num w:numId="29" w16cid:durableId="327289363">
    <w:abstractNumId w:val="29"/>
  </w:num>
  <w:num w:numId="30" w16cid:durableId="1267689426">
    <w:abstractNumId w:val="0"/>
  </w:num>
  <w:num w:numId="31" w16cid:durableId="1594438952">
    <w:abstractNumId w:val="15"/>
  </w:num>
  <w:num w:numId="32" w16cid:durableId="1331712657">
    <w:abstractNumId w:val="28"/>
  </w:num>
  <w:num w:numId="33" w16cid:durableId="922839766">
    <w:abstractNumId w:val="7"/>
  </w:num>
  <w:num w:numId="34" w16cid:durableId="1838492404">
    <w:abstractNumId w:val="24"/>
  </w:num>
  <w:num w:numId="35" w16cid:durableId="5636372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A"/>
    <w:rsid w:val="0000080E"/>
    <w:rsid w:val="00003209"/>
    <w:rsid w:val="00004270"/>
    <w:rsid w:val="00007333"/>
    <w:rsid w:val="0001225F"/>
    <w:rsid w:val="00016BA3"/>
    <w:rsid w:val="0002617C"/>
    <w:rsid w:val="000275ED"/>
    <w:rsid w:val="0003095B"/>
    <w:rsid w:val="00031A45"/>
    <w:rsid w:val="00032688"/>
    <w:rsid w:val="0003340D"/>
    <w:rsid w:val="00034F36"/>
    <w:rsid w:val="000407E2"/>
    <w:rsid w:val="000430CB"/>
    <w:rsid w:val="00043381"/>
    <w:rsid w:val="000471B6"/>
    <w:rsid w:val="0004755A"/>
    <w:rsid w:val="00047A9C"/>
    <w:rsid w:val="000509B8"/>
    <w:rsid w:val="00052EF6"/>
    <w:rsid w:val="000531C2"/>
    <w:rsid w:val="00053AC2"/>
    <w:rsid w:val="00053FB5"/>
    <w:rsid w:val="0005511F"/>
    <w:rsid w:val="00055ADA"/>
    <w:rsid w:val="00056FCA"/>
    <w:rsid w:val="0006017B"/>
    <w:rsid w:val="00066C42"/>
    <w:rsid w:val="00072D58"/>
    <w:rsid w:val="0007361B"/>
    <w:rsid w:val="000744F8"/>
    <w:rsid w:val="00077161"/>
    <w:rsid w:val="00077B6D"/>
    <w:rsid w:val="000824C2"/>
    <w:rsid w:val="0009265F"/>
    <w:rsid w:val="000937FC"/>
    <w:rsid w:val="000953DB"/>
    <w:rsid w:val="00097AD7"/>
    <w:rsid w:val="000A065C"/>
    <w:rsid w:val="000A0AD9"/>
    <w:rsid w:val="000A6202"/>
    <w:rsid w:val="000B16F8"/>
    <w:rsid w:val="000B44FE"/>
    <w:rsid w:val="000C23A4"/>
    <w:rsid w:val="000C3317"/>
    <w:rsid w:val="000C7C97"/>
    <w:rsid w:val="000D22FF"/>
    <w:rsid w:val="000D346F"/>
    <w:rsid w:val="000D7EDD"/>
    <w:rsid w:val="000E20D1"/>
    <w:rsid w:val="000E216D"/>
    <w:rsid w:val="000E2326"/>
    <w:rsid w:val="000E3BC4"/>
    <w:rsid w:val="000E614B"/>
    <w:rsid w:val="000E7E21"/>
    <w:rsid w:val="000F69C5"/>
    <w:rsid w:val="000F6B91"/>
    <w:rsid w:val="001023D5"/>
    <w:rsid w:val="00103491"/>
    <w:rsid w:val="00112E03"/>
    <w:rsid w:val="001141F1"/>
    <w:rsid w:val="00116026"/>
    <w:rsid w:val="00116587"/>
    <w:rsid w:val="001215FD"/>
    <w:rsid w:val="001238AE"/>
    <w:rsid w:val="00127AB1"/>
    <w:rsid w:val="00130162"/>
    <w:rsid w:val="00131002"/>
    <w:rsid w:val="001321B1"/>
    <w:rsid w:val="00133144"/>
    <w:rsid w:val="0013762C"/>
    <w:rsid w:val="001400D1"/>
    <w:rsid w:val="001418DE"/>
    <w:rsid w:val="0014266A"/>
    <w:rsid w:val="00144733"/>
    <w:rsid w:val="00144AD0"/>
    <w:rsid w:val="00145812"/>
    <w:rsid w:val="00145FE8"/>
    <w:rsid w:val="001475CE"/>
    <w:rsid w:val="00161235"/>
    <w:rsid w:val="0016210A"/>
    <w:rsid w:val="0016576B"/>
    <w:rsid w:val="0017064E"/>
    <w:rsid w:val="00176B0F"/>
    <w:rsid w:val="0017727F"/>
    <w:rsid w:val="001836E3"/>
    <w:rsid w:val="001934EC"/>
    <w:rsid w:val="001A1C69"/>
    <w:rsid w:val="001A1D6B"/>
    <w:rsid w:val="001A24B9"/>
    <w:rsid w:val="001A3C85"/>
    <w:rsid w:val="001B07BD"/>
    <w:rsid w:val="001B517C"/>
    <w:rsid w:val="001B59E1"/>
    <w:rsid w:val="001D139A"/>
    <w:rsid w:val="001D3031"/>
    <w:rsid w:val="001E21EA"/>
    <w:rsid w:val="001E7778"/>
    <w:rsid w:val="001E798C"/>
    <w:rsid w:val="001E7A14"/>
    <w:rsid w:val="001F2A79"/>
    <w:rsid w:val="001F58B2"/>
    <w:rsid w:val="00202F55"/>
    <w:rsid w:val="00203EA3"/>
    <w:rsid w:val="0020596E"/>
    <w:rsid w:val="00210331"/>
    <w:rsid w:val="00213B4A"/>
    <w:rsid w:val="00214BCF"/>
    <w:rsid w:val="00217B4B"/>
    <w:rsid w:val="0022031B"/>
    <w:rsid w:val="00221CEF"/>
    <w:rsid w:val="0022358A"/>
    <w:rsid w:val="00223836"/>
    <w:rsid w:val="00226E0A"/>
    <w:rsid w:val="0022705C"/>
    <w:rsid w:val="00227784"/>
    <w:rsid w:val="00237255"/>
    <w:rsid w:val="002405AD"/>
    <w:rsid w:val="00242524"/>
    <w:rsid w:val="00243CF9"/>
    <w:rsid w:val="002503F1"/>
    <w:rsid w:val="00251879"/>
    <w:rsid w:val="00251BA0"/>
    <w:rsid w:val="002523A1"/>
    <w:rsid w:val="0025420E"/>
    <w:rsid w:val="00260D96"/>
    <w:rsid w:val="00261724"/>
    <w:rsid w:val="002656B6"/>
    <w:rsid w:val="00265D95"/>
    <w:rsid w:val="0027113C"/>
    <w:rsid w:val="00276496"/>
    <w:rsid w:val="00280E8E"/>
    <w:rsid w:val="00281F95"/>
    <w:rsid w:val="00282A93"/>
    <w:rsid w:val="00283801"/>
    <w:rsid w:val="002864BA"/>
    <w:rsid w:val="00286A89"/>
    <w:rsid w:val="00287953"/>
    <w:rsid w:val="00293A50"/>
    <w:rsid w:val="00295051"/>
    <w:rsid w:val="00297874"/>
    <w:rsid w:val="002A5BF5"/>
    <w:rsid w:val="002B1709"/>
    <w:rsid w:val="002B18C6"/>
    <w:rsid w:val="002B30AD"/>
    <w:rsid w:val="002B3AFB"/>
    <w:rsid w:val="002B78A2"/>
    <w:rsid w:val="002C04AB"/>
    <w:rsid w:val="002C1DC6"/>
    <w:rsid w:val="002D07AE"/>
    <w:rsid w:val="002D22D9"/>
    <w:rsid w:val="002D491D"/>
    <w:rsid w:val="002E0101"/>
    <w:rsid w:val="002E124D"/>
    <w:rsid w:val="002E7117"/>
    <w:rsid w:val="002F055E"/>
    <w:rsid w:val="002F4C58"/>
    <w:rsid w:val="00300D32"/>
    <w:rsid w:val="003019A7"/>
    <w:rsid w:val="00303486"/>
    <w:rsid w:val="00306482"/>
    <w:rsid w:val="00307D6F"/>
    <w:rsid w:val="0031317B"/>
    <w:rsid w:val="0031656C"/>
    <w:rsid w:val="00322BEC"/>
    <w:rsid w:val="003234CE"/>
    <w:rsid w:val="00344650"/>
    <w:rsid w:val="00344CA5"/>
    <w:rsid w:val="00345814"/>
    <w:rsid w:val="00350871"/>
    <w:rsid w:val="00354EFF"/>
    <w:rsid w:val="00360156"/>
    <w:rsid w:val="003620A1"/>
    <w:rsid w:val="003632E3"/>
    <w:rsid w:val="0036340B"/>
    <w:rsid w:val="00363D9F"/>
    <w:rsid w:val="00364199"/>
    <w:rsid w:val="00367E0D"/>
    <w:rsid w:val="00375E3A"/>
    <w:rsid w:val="003760F4"/>
    <w:rsid w:val="00380CAB"/>
    <w:rsid w:val="003847F3"/>
    <w:rsid w:val="00385321"/>
    <w:rsid w:val="003932D7"/>
    <w:rsid w:val="0039335C"/>
    <w:rsid w:val="00396DF5"/>
    <w:rsid w:val="00397919"/>
    <w:rsid w:val="003A1B5F"/>
    <w:rsid w:val="003A1F4A"/>
    <w:rsid w:val="003A47DE"/>
    <w:rsid w:val="003A5102"/>
    <w:rsid w:val="003B34FF"/>
    <w:rsid w:val="003C276F"/>
    <w:rsid w:val="003C30D5"/>
    <w:rsid w:val="003C3BA0"/>
    <w:rsid w:val="003C7499"/>
    <w:rsid w:val="003D1557"/>
    <w:rsid w:val="003D3731"/>
    <w:rsid w:val="003D50CE"/>
    <w:rsid w:val="003D5D34"/>
    <w:rsid w:val="003D7B6D"/>
    <w:rsid w:val="003E4B48"/>
    <w:rsid w:val="003E4F16"/>
    <w:rsid w:val="003E67CB"/>
    <w:rsid w:val="003F41C7"/>
    <w:rsid w:val="003F42A7"/>
    <w:rsid w:val="003F51E4"/>
    <w:rsid w:val="00400837"/>
    <w:rsid w:val="00407622"/>
    <w:rsid w:val="0041202E"/>
    <w:rsid w:val="00413498"/>
    <w:rsid w:val="004147BF"/>
    <w:rsid w:val="004212B7"/>
    <w:rsid w:val="00422395"/>
    <w:rsid w:val="00423EC5"/>
    <w:rsid w:val="00426C18"/>
    <w:rsid w:val="00433F85"/>
    <w:rsid w:val="00436C9D"/>
    <w:rsid w:val="00442615"/>
    <w:rsid w:val="00443D3D"/>
    <w:rsid w:val="00451467"/>
    <w:rsid w:val="00455958"/>
    <w:rsid w:val="00455ACE"/>
    <w:rsid w:val="00463A6F"/>
    <w:rsid w:val="00474349"/>
    <w:rsid w:val="00475341"/>
    <w:rsid w:val="004774D0"/>
    <w:rsid w:val="00481D0A"/>
    <w:rsid w:val="004833EC"/>
    <w:rsid w:val="0048438C"/>
    <w:rsid w:val="00485A07"/>
    <w:rsid w:val="00485D29"/>
    <w:rsid w:val="004924BD"/>
    <w:rsid w:val="004929A0"/>
    <w:rsid w:val="00492C35"/>
    <w:rsid w:val="00495B20"/>
    <w:rsid w:val="00497BAA"/>
    <w:rsid w:val="004A1A62"/>
    <w:rsid w:val="004A201C"/>
    <w:rsid w:val="004A70BD"/>
    <w:rsid w:val="004A790C"/>
    <w:rsid w:val="004B398B"/>
    <w:rsid w:val="004B43B0"/>
    <w:rsid w:val="004C4DB8"/>
    <w:rsid w:val="004C5940"/>
    <w:rsid w:val="004C665D"/>
    <w:rsid w:val="004C782E"/>
    <w:rsid w:val="004E26A8"/>
    <w:rsid w:val="004E29A9"/>
    <w:rsid w:val="004E39B8"/>
    <w:rsid w:val="004E43CF"/>
    <w:rsid w:val="004E7E6E"/>
    <w:rsid w:val="004F238E"/>
    <w:rsid w:val="004F3328"/>
    <w:rsid w:val="004F3C4D"/>
    <w:rsid w:val="004F5570"/>
    <w:rsid w:val="00500A52"/>
    <w:rsid w:val="00501F57"/>
    <w:rsid w:val="005047DB"/>
    <w:rsid w:val="00511418"/>
    <w:rsid w:val="005171FF"/>
    <w:rsid w:val="005215C2"/>
    <w:rsid w:val="00522804"/>
    <w:rsid w:val="00523CDC"/>
    <w:rsid w:val="00524A9D"/>
    <w:rsid w:val="00530894"/>
    <w:rsid w:val="00530F4A"/>
    <w:rsid w:val="005354FC"/>
    <w:rsid w:val="0054004A"/>
    <w:rsid w:val="005408BB"/>
    <w:rsid w:val="00541CC0"/>
    <w:rsid w:val="00542A52"/>
    <w:rsid w:val="0054636A"/>
    <w:rsid w:val="005474DB"/>
    <w:rsid w:val="005509B8"/>
    <w:rsid w:val="00551503"/>
    <w:rsid w:val="005521DF"/>
    <w:rsid w:val="0055494D"/>
    <w:rsid w:val="005616E7"/>
    <w:rsid w:val="0056542E"/>
    <w:rsid w:val="00565FD6"/>
    <w:rsid w:val="00566993"/>
    <w:rsid w:val="00567B91"/>
    <w:rsid w:val="00570612"/>
    <w:rsid w:val="00573F20"/>
    <w:rsid w:val="00574B37"/>
    <w:rsid w:val="00574BE7"/>
    <w:rsid w:val="0057599F"/>
    <w:rsid w:val="005759F0"/>
    <w:rsid w:val="005768C8"/>
    <w:rsid w:val="00580987"/>
    <w:rsid w:val="0058115F"/>
    <w:rsid w:val="00591D75"/>
    <w:rsid w:val="00592538"/>
    <w:rsid w:val="00592BBD"/>
    <w:rsid w:val="0059393A"/>
    <w:rsid w:val="005A04E8"/>
    <w:rsid w:val="005A2270"/>
    <w:rsid w:val="005A5F61"/>
    <w:rsid w:val="005A6038"/>
    <w:rsid w:val="005B14F7"/>
    <w:rsid w:val="005B3045"/>
    <w:rsid w:val="005D3D0F"/>
    <w:rsid w:val="005D6211"/>
    <w:rsid w:val="005D7184"/>
    <w:rsid w:val="005E46B3"/>
    <w:rsid w:val="005E78E2"/>
    <w:rsid w:val="005F73EC"/>
    <w:rsid w:val="00604740"/>
    <w:rsid w:val="00610989"/>
    <w:rsid w:val="006109E3"/>
    <w:rsid w:val="006168EB"/>
    <w:rsid w:val="00616F15"/>
    <w:rsid w:val="006221C4"/>
    <w:rsid w:val="006265E5"/>
    <w:rsid w:val="00626AB6"/>
    <w:rsid w:val="006403E9"/>
    <w:rsid w:val="00640E69"/>
    <w:rsid w:val="00642F9E"/>
    <w:rsid w:val="00647FAD"/>
    <w:rsid w:val="00665A0F"/>
    <w:rsid w:val="006729A4"/>
    <w:rsid w:val="006801F2"/>
    <w:rsid w:val="00686335"/>
    <w:rsid w:val="006875B5"/>
    <w:rsid w:val="0069521C"/>
    <w:rsid w:val="006A2177"/>
    <w:rsid w:val="006A5EDC"/>
    <w:rsid w:val="006A609F"/>
    <w:rsid w:val="006A7255"/>
    <w:rsid w:val="006B1DE4"/>
    <w:rsid w:val="006B37C1"/>
    <w:rsid w:val="006B4F25"/>
    <w:rsid w:val="006B5431"/>
    <w:rsid w:val="006B5785"/>
    <w:rsid w:val="006C09B7"/>
    <w:rsid w:val="006C5759"/>
    <w:rsid w:val="006C74CF"/>
    <w:rsid w:val="006D31F3"/>
    <w:rsid w:val="006D35F6"/>
    <w:rsid w:val="006E057F"/>
    <w:rsid w:val="006F117D"/>
    <w:rsid w:val="006F2149"/>
    <w:rsid w:val="006F7FCE"/>
    <w:rsid w:val="00711950"/>
    <w:rsid w:val="007158C4"/>
    <w:rsid w:val="00724930"/>
    <w:rsid w:val="0073104F"/>
    <w:rsid w:val="00731BA2"/>
    <w:rsid w:val="0073211E"/>
    <w:rsid w:val="007357C2"/>
    <w:rsid w:val="00735C00"/>
    <w:rsid w:val="00742081"/>
    <w:rsid w:val="007433B7"/>
    <w:rsid w:val="00743903"/>
    <w:rsid w:val="007474F4"/>
    <w:rsid w:val="00747F19"/>
    <w:rsid w:val="00760103"/>
    <w:rsid w:val="00762918"/>
    <w:rsid w:val="00763FC0"/>
    <w:rsid w:val="00764D7A"/>
    <w:rsid w:val="0076674B"/>
    <w:rsid w:val="00766EE0"/>
    <w:rsid w:val="00767738"/>
    <w:rsid w:val="0076775A"/>
    <w:rsid w:val="00767F4F"/>
    <w:rsid w:val="00773A52"/>
    <w:rsid w:val="007748A7"/>
    <w:rsid w:val="0077625E"/>
    <w:rsid w:val="00782933"/>
    <w:rsid w:val="00782FCA"/>
    <w:rsid w:val="007848B7"/>
    <w:rsid w:val="00787CB6"/>
    <w:rsid w:val="00797D6F"/>
    <w:rsid w:val="007A34F2"/>
    <w:rsid w:val="007A70DA"/>
    <w:rsid w:val="007B0A75"/>
    <w:rsid w:val="007B3432"/>
    <w:rsid w:val="007B3759"/>
    <w:rsid w:val="007B3ED4"/>
    <w:rsid w:val="007C77EC"/>
    <w:rsid w:val="007C7814"/>
    <w:rsid w:val="007C7D92"/>
    <w:rsid w:val="007D0AEF"/>
    <w:rsid w:val="007D302C"/>
    <w:rsid w:val="007D4E1B"/>
    <w:rsid w:val="007E1F0C"/>
    <w:rsid w:val="007E25C9"/>
    <w:rsid w:val="007E5629"/>
    <w:rsid w:val="007F0535"/>
    <w:rsid w:val="007F0D25"/>
    <w:rsid w:val="007F2C13"/>
    <w:rsid w:val="007F6217"/>
    <w:rsid w:val="007F6A03"/>
    <w:rsid w:val="00802DEA"/>
    <w:rsid w:val="00811894"/>
    <w:rsid w:val="00815B8A"/>
    <w:rsid w:val="00824D05"/>
    <w:rsid w:val="008253E1"/>
    <w:rsid w:val="0083245A"/>
    <w:rsid w:val="00833E14"/>
    <w:rsid w:val="00835403"/>
    <w:rsid w:val="008449B2"/>
    <w:rsid w:val="00845114"/>
    <w:rsid w:val="00852CA1"/>
    <w:rsid w:val="00852F28"/>
    <w:rsid w:val="008545E4"/>
    <w:rsid w:val="0085652E"/>
    <w:rsid w:val="00861EF9"/>
    <w:rsid w:val="008645FE"/>
    <w:rsid w:val="008674B4"/>
    <w:rsid w:val="00867826"/>
    <w:rsid w:val="00880F5B"/>
    <w:rsid w:val="00884049"/>
    <w:rsid w:val="008859AF"/>
    <w:rsid w:val="008A1574"/>
    <w:rsid w:val="008A2976"/>
    <w:rsid w:val="008A365C"/>
    <w:rsid w:val="008A7866"/>
    <w:rsid w:val="008B0549"/>
    <w:rsid w:val="008B4682"/>
    <w:rsid w:val="008B647B"/>
    <w:rsid w:val="008C13F3"/>
    <w:rsid w:val="008C169B"/>
    <w:rsid w:val="008C4877"/>
    <w:rsid w:val="008E29DA"/>
    <w:rsid w:val="008E2D2B"/>
    <w:rsid w:val="008E7514"/>
    <w:rsid w:val="008F6CA0"/>
    <w:rsid w:val="008F72A3"/>
    <w:rsid w:val="008F7EE3"/>
    <w:rsid w:val="00907C1A"/>
    <w:rsid w:val="0091423C"/>
    <w:rsid w:val="00922591"/>
    <w:rsid w:val="00924904"/>
    <w:rsid w:val="00926928"/>
    <w:rsid w:val="00931165"/>
    <w:rsid w:val="00934C75"/>
    <w:rsid w:val="009418EA"/>
    <w:rsid w:val="009456F2"/>
    <w:rsid w:val="00946223"/>
    <w:rsid w:val="0094660A"/>
    <w:rsid w:val="00947C65"/>
    <w:rsid w:val="00953D9F"/>
    <w:rsid w:val="00954265"/>
    <w:rsid w:val="009565CE"/>
    <w:rsid w:val="00962879"/>
    <w:rsid w:val="00962AAF"/>
    <w:rsid w:val="00965C2F"/>
    <w:rsid w:val="0097531F"/>
    <w:rsid w:val="00977816"/>
    <w:rsid w:val="009779C1"/>
    <w:rsid w:val="00981747"/>
    <w:rsid w:val="00981ECB"/>
    <w:rsid w:val="0098309A"/>
    <w:rsid w:val="00984C8C"/>
    <w:rsid w:val="00995127"/>
    <w:rsid w:val="0099667B"/>
    <w:rsid w:val="009A0CD9"/>
    <w:rsid w:val="009B3A76"/>
    <w:rsid w:val="009B5EAA"/>
    <w:rsid w:val="009B6D89"/>
    <w:rsid w:val="009C2928"/>
    <w:rsid w:val="009C333A"/>
    <w:rsid w:val="009C51A8"/>
    <w:rsid w:val="009C523A"/>
    <w:rsid w:val="009D180B"/>
    <w:rsid w:val="009D1B85"/>
    <w:rsid w:val="009D3FCC"/>
    <w:rsid w:val="009D7842"/>
    <w:rsid w:val="009E0EE3"/>
    <w:rsid w:val="009E5DBB"/>
    <w:rsid w:val="009F05BA"/>
    <w:rsid w:val="009F0768"/>
    <w:rsid w:val="009F1198"/>
    <w:rsid w:val="009F129E"/>
    <w:rsid w:val="009F28AA"/>
    <w:rsid w:val="009F4B8D"/>
    <w:rsid w:val="009F7626"/>
    <w:rsid w:val="00A03C01"/>
    <w:rsid w:val="00A06318"/>
    <w:rsid w:val="00A06B77"/>
    <w:rsid w:val="00A06E2C"/>
    <w:rsid w:val="00A0727B"/>
    <w:rsid w:val="00A12B17"/>
    <w:rsid w:val="00A2200D"/>
    <w:rsid w:val="00A22D18"/>
    <w:rsid w:val="00A2635B"/>
    <w:rsid w:val="00A3158E"/>
    <w:rsid w:val="00A34CEA"/>
    <w:rsid w:val="00A36FB4"/>
    <w:rsid w:val="00A402DA"/>
    <w:rsid w:val="00A42633"/>
    <w:rsid w:val="00A42A53"/>
    <w:rsid w:val="00A42E49"/>
    <w:rsid w:val="00A46621"/>
    <w:rsid w:val="00A51AC5"/>
    <w:rsid w:val="00A556CC"/>
    <w:rsid w:val="00A62154"/>
    <w:rsid w:val="00A6239D"/>
    <w:rsid w:val="00A6539D"/>
    <w:rsid w:val="00A72152"/>
    <w:rsid w:val="00A75857"/>
    <w:rsid w:val="00A80258"/>
    <w:rsid w:val="00A802E1"/>
    <w:rsid w:val="00A87633"/>
    <w:rsid w:val="00A87EEA"/>
    <w:rsid w:val="00A90C4E"/>
    <w:rsid w:val="00A9304F"/>
    <w:rsid w:val="00A941FE"/>
    <w:rsid w:val="00A95610"/>
    <w:rsid w:val="00A96941"/>
    <w:rsid w:val="00A9741C"/>
    <w:rsid w:val="00AA00B8"/>
    <w:rsid w:val="00AA037F"/>
    <w:rsid w:val="00AA5095"/>
    <w:rsid w:val="00AA7E3C"/>
    <w:rsid w:val="00AB1869"/>
    <w:rsid w:val="00AB1CF4"/>
    <w:rsid w:val="00AC26A4"/>
    <w:rsid w:val="00AC2E1A"/>
    <w:rsid w:val="00AC6542"/>
    <w:rsid w:val="00AC6CE3"/>
    <w:rsid w:val="00AC790E"/>
    <w:rsid w:val="00AC7939"/>
    <w:rsid w:val="00AD6293"/>
    <w:rsid w:val="00AE1CF2"/>
    <w:rsid w:val="00AE5CF2"/>
    <w:rsid w:val="00AF4032"/>
    <w:rsid w:val="00AF4267"/>
    <w:rsid w:val="00B00851"/>
    <w:rsid w:val="00B01CFE"/>
    <w:rsid w:val="00B035BC"/>
    <w:rsid w:val="00B041A7"/>
    <w:rsid w:val="00B07E31"/>
    <w:rsid w:val="00B12335"/>
    <w:rsid w:val="00B201DD"/>
    <w:rsid w:val="00B20E66"/>
    <w:rsid w:val="00B22B84"/>
    <w:rsid w:val="00B23F61"/>
    <w:rsid w:val="00B30018"/>
    <w:rsid w:val="00B30A00"/>
    <w:rsid w:val="00B333FF"/>
    <w:rsid w:val="00B42AF6"/>
    <w:rsid w:val="00B4305F"/>
    <w:rsid w:val="00B43901"/>
    <w:rsid w:val="00B47829"/>
    <w:rsid w:val="00B51187"/>
    <w:rsid w:val="00B51C11"/>
    <w:rsid w:val="00B55520"/>
    <w:rsid w:val="00B558C5"/>
    <w:rsid w:val="00B6167C"/>
    <w:rsid w:val="00B61B21"/>
    <w:rsid w:val="00B64FC5"/>
    <w:rsid w:val="00B6647E"/>
    <w:rsid w:val="00B6729F"/>
    <w:rsid w:val="00B74D6D"/>
    <w:rsid w:val="00B775B7"/>
    <w:rsid w:val="00B817EC"/>
    <w:rsid w:val="00B83F6A"/>
    <w:rsid w:val="00B850C5"/>
    <w:rsid w:val="00B86A30"/>
    <w:rsid w:val="00B904B9"/>
    <w:rsid w:val="00B93950"/>
    <w:rsid w:val="00B97383"/>
    <w:rsid w:val="00BA045F"/>
    <w:rsid w:val="00BA09C9"/>
    <w:rsid w:val="00BA4084"/>
    <w:rsid w:val="00BA4814"/>
    <w:rsid w:val="00BB3ACF"/>
    <w:rsid w:val="00BB3B46"/>
    <w:rsid w:val="00BB6EE8"/>
    <w:rsid w:val="00BB78A6"/>
    <w:rsid w:val="00BC0E0F"/>
    <w:rsid w:val="00BC492D"/>
    <w:rsid w:val="00BC7EC0"/>
    <w:rsid w:val="00BD0DC3"/>
    <w:rsid w:val="00BD1024"/>
    <w:rsid w:val="00BD5225"/>
    <w:rsid w:val="00BD6F4A"/>
    <w:rsid w:val="00BE63A1"/>
    <w:rsid w:val="00BE7B68"/>
    <w:rsid w:val="00BF000B"/>
    <w:rsid w:val="00BF17FB"/>
    <w:rsid w:val="00BF2DEF"/>
    <w:rsid w:val="00BF4597"/>
    <w:rsid w:val="00C07249"/>
    <w:rsid w:val="00C0767F"/>
    <w:rsid w:val="00C109A2"/>
    <w:rsid w:val="00C11BDF"/>
    <w:rsid w:val="00C126BC"/>
    <w:rsid w:val="00C20E14"/>
    <w:rsid w:val="00C20FFC"/>
    <w:rsid w:val="00C21AA9"/>
    <w:rsid w:val="00C22574"/>
    <w:rsid w:val="00C267AE"/>
    <w:rsid w:val="00C27447"/>
    <w:rsid w:val="00C27521"/>
    <w:rsid w:val="00C276CB"/>
    <w:rsid w:val="00C34E02"/>
    <w:rsid w:val="00C35871"/>
    <w:rsid w:val="00C35DCB"/>
    <w:rsid w:val="00C37C94"/>
    <w:rsid w:val="00C37D89"/>
    <w:rsid w:val="00C40A93"/>
    <w:rsid w:val="00C41B2E"/>
    <w:rsid w:val="00C41E29"/>
    <w:rsid w:val="00C43C9F"/>
    <w:rsid w:val="00C458BC"/>
    <w:rsid w:val="00C4771A"/>
    <w:rsid w:val="00C47EE2"/>
    <w:rsid w:val="00C47F68"/>
    <w:rsid w:val="00C55B88"/>
    <w:rsid w:val="00C57709"/>
    <w:rsid w:val="00C60676"/>
    <w:rsid w:val="00C64320"/>
    <w:rsid w:val="00C654EC"/>
    <w:rsid w:val="00C65C8F"/>
    <w:rsid w:val="00C675D2"/>
    <w:rsid w:val="00C679E3"/>
    <w:rsid w:val="00C7186E"/>
    <w:rsid w:val="00C82C42"/>
    <w:rsid w:val="00C8395C"/>
    <w:rsid w:val="00C868B1"/>
    <w:rsid w:val="00C90D9F"/>
    <w:rsid w:val="00C91BEF"/>
    <w:rsid w:val="00C92359"/>
    <w:rsid w:val="00C968E4"/>
    <w:rsid w:val="00CA26B1"/>
    <w:rsid w:val="00CA4211"/>
    <w:rsid w:val="00CA6E66"/>
    <w:rsid w:val="00CB1CD7"/>
    <w:rsid w:val="00CB3FC1"/>
    <w:rsid w:val="00CC01C8"/>
    <w:rsid w:val="00CC10DB"/>
    <w:rsid w:val="00CC4275"/>
    <w:rsid w:val="00CD0FA0"/>
    <w:rsid w:val="00CD1FE7"/>
    <w:rsid w:val="00CD4C19"/>
    <w:rsid w:val="00CD6529"/>
    <w:rsid w:val="00CE06F2"/>
    <w:rsid w:val="00CE09A5"/>
    <w:rsid w:val="00CE7653"/>
    <w:rsid w:val="00CE7A11"/>
    <w:rsid w:val="00CF165F"/>
    <w:rsid w:val="00CF1AF7"/>
    <w:rsid w:val="00CF286A"/>
    <w:rsid w:val="00CF3237"/>
    <w:rsid w:val="00CF61D1"/>
    <w:rsid w:val="00D00C2D"/>
    <w:rsid w:val="00D01069"/>
    <w:rsid w:val="00D030EB"/>
    <w:rsid w:val="00D06713"/>
    <w:rsid w:val="00D06B56"/>
    <w:rsid w:val="00D114ED"/>
    <w:rsid w:val="00D17953"/>
    <w:rsid w:val="00D207EB"/>
    <w:rsid w:val="00D21C9E"/>
    <w:rsid w:val="00D2297F"/>
    <w:rsid w:val="00D25C36"/>
    <w:rsid w:val="00D25F98"/>
    <w:rsid w:val="00D359AB"/>
    <w:rsid w:val="00D3690D"/>
    <w:rsid w:val="00D40A1C"/>
    <w:rsid w:val="00D42B38"/>
    <w:rsid w:val="00D51544"/>
    <w:rsid w:val="00D52343"/>
    <w:rsid w:val="00D54652"/>
    <w:rsid w:val="00D56369"/>
    <w:rsid w:val="00D64C10"/>
    <w:rsid w:val="00D66A1F"/>
    <w:rsid w:val="00D67511"/>
    <w:rsid w:val="00D678AB"/>
    <w:rsid w:val="00D67CB8"/>
    <w:rsid w:val="00D70648"/>
    <w:rsid w:val="00D7665F"/>
    <w:rsid w:val="00D77DF4"/>
    <w:rsid w:val="00D80122"/>
    <w:rsid w:val="00D86753"/>
    <w:rsid w:val="00D940A3"/>
    <w:rsid w:val="00D956C8"/>
    <w:rsid w:val="00DA3544"/>
    <w:rsid w:val="00DA355E"/>
    <w:rsid w:val="00DB6B5A"/>
    <w:rsid w:val="00DB7245"/>
    <w:rsid w:val="00DC7DD4"/>
    <w:rsid w:val="00DD52DF"/>
    <w:rsid w:val="00DD5987"/>
    <w:rsid w:val="00DD6B16"/>
    <w:rsid w:val="00DE202C"/>
    <w:rsid w:val="00DF4A7D"/>
    <w:rsid w:val="00E01666"/>
    <w:rsid w:val="00E046EF"/>
    <w:rsid w:val="00E057C6"/>
    <w:rsid w:val="00E11456"/>
    <w:rsid w:val="00E13BDD"/>
    <w:rsid w:val="00E13E81"/>
    <w:rsid w:val="00E142F2"/>
    <w:rsid w:val="00E14822"/>
    <w:rsid w:val="00E232C0"/>
    <w:rsid w:val="00E30A0D"/>
    <w:rsid w:val="00E34FE5"/>
    <w:rsid w:val="00E42C60"/>
    <w:rsid w:val="00E50028"/>
    <w:rsid w:val="00E56509"/>
    <w:rsid w:val="00E57160"/>
    <w:rsid w:val="00E6004B"/>
    <w:rsid w:val="00E6026E"/>
    <w:rsid w:val="00E625CF"/>
    <w:rsid w:val="00E64D5B"/>
    <w:rsid w:val="00E67AA1"/>
    <w:rsid w:val="00E74281"/>
    <w:rsid w:val="00E75D0C"/>
    <w:rsid w:val="00E809DD"/>
    <w:rsid w:val="00E82210"/>
    <w:rsid w:val="00E83BBB"/>
    <w:rsid w:val="00E8454B"/>
    <w:rsid w:val="00E87324"/>
    <w:rsid w:val="00E875A5"/>
    <w:rsid w:val="00E937F5"/>
    <w:rsid w:val="00E93D6F"/>
    <w:rsid w:val="00EA11A9"/>
    <w:rsid w:val="00EC29B4"/>
    <w:rsid w:val="00EC29B9"/>
    <w:rsid w:val="00EC30CA"/>
    <w:rsid w:val="00EC504F"/>
    <w:rsid w:val="00ED4074"/>
    <w:rsid w:val="00ED450A"/>
    <w:rsid w:val="00ED60A7"/>
    <w:rsid w:val="00ED6487"/>
    <w:rsid w:val="00ED7B10"/>
    <w:rsid w:val="00EE18B6"/>
    <w:rsid w:val="00EE2F90"/>
    <w:rsid w:val="00EE5EA0"/>
    <w:rsid w:val="00EF103B"/>
    <w:rsid w:val="00EF208B"/>
    <w:rsid w:val="00EF7EE8"/>
    <w:rsid w:val="00F07120"/>
    <w:rsid w:val="00F07BB3"/>
    <w:rsid w:val="00F23BA5"/>
    <w:rsid w:val="00F23DEE"/>
    <w:rsid w:val="00F257A4"/>
    <w:rsid w:val="00F257E6"/>
    <w:rsid w:val="00F275B2"/>
    <w:rsid w:val="00F30E73"/>
    <w:rsid w:val="00F34927"/>
    <w:rsid w:val="00F3704F"/>
    <w:rsid w:val="00F416E6"/>
    <w:rsid w:val="00F43D1A"/>
    <w:rsid w:val="00F445ED"/>
    <w:rsid w:val="00F4586C"/>
    <w:rsid w:val="00F471AD"/>
    <w:rsid w:val="00F5127F"/>
    <w:rsid w:val="00F5368D"/>
    <w:rsid w:val="00F5489A"/>
    <w:rsid w:val="00F559C8"/>
    <w:rsid w:val="00F626F5"/>
    <w:rsid w:val="00F634FC"/>
    <w:rsid w:val="00F63D23"/>
    <w:rsid w:val="00F6637A"/>
    <w:rsid w:val="00F72C02"/>
    <w:rsid w:val="00F7750D"/>
    <w:rsid w:val="00F77E91"/>
    <w:rsid w:val="00F93D16"/>
    <w:rsid w:val="00F9787F"/>
    <w:rsid w:val="00FA1232"/>
    <w:rsid w:val="00FB0D85"/>
    <w:rsid w:val="00FB308D"/>
    <w:rsid w:val="00FB34C1"/>
    <w:rsid w:val="00FB78C9"/>
    <w:rsid w:val="00FC2FE4"/>
    <w:rsid w:val="00FC6951"/>
    <w:rsid w:val="00FE0875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9C94"/>
  <w15:docId w15:val="{08DB430A-C352-4F7E-84E4-36A2978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00" w:hanging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34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4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86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 cíl se seznamem,Odstavec se seznamem5,Odstavec_muj,Odstavec,Odrážky,Reference List,cp_Odstavec se seznamem,Bullet Number,Bullet List,FooterText,numbered,List Paragraph1,Paragraphe de liste1,Bulletr List Paragraph,列出段落"/>
    <w:basedOn w:val="Normln"/>
    <w:link w:val="OdstavecseseznamemChar"/>
    <w:uiPriority w:val="34"/>
    <w:qFormat/>
    <w:rsid w:val="00C47E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874"/>
  </w:style>
  <w:style w:type="paragraph" w:styleId="Zpat">
    <w:name w:val="footer"/>
    <w:basedOn w:val="Normln"/>
    <w:link w:val="Zpat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874"/>
  </w:style>
  <w:style w:type="paragraph" w:styleId="Revize">
    <w:name w:val="Revision"/>
    <w:hidden/>
    <w:uiPriority w:val="99"/>
    <w:semiHidden/>
    <w:rsid w:val="001A24B9"/>
    <w:pPr>
      <w:spacing w:after="0" w:line="240" w:lineRule="auto"/>
      <w:ind w:left="0" w:firstLine="0"/>
    </w:pPr>
  </w:style>
  <w:style w:type="paragraph" w:styleId="Bezmezer">
    <w:name w:val="No Spacing"/>
    <w:uiPriority w:val="1"/>
    <w:qFormat/>
    <w:rsid w:val="006A609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6A609F"/>
    <w:pPr>
      <w:spacing w:after="0" w:line="240" w:lineRule="auto"/>
      <w:ind w:left="0" w:firstLine="0"/>
    </w:pPr>
    <w:rPr>
      <w:rFonts w:eastAsiaTheme="minorEastAsia"/>
      <w:lang w:eastAsia="cs-CZ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26E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2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026E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cp_Odstavec se seznamem Char,Bullet Number Char,Bullet List Char,FooterText Char,numbered Char"/>
    <w:basedOn w:val="Standardnpsmoodstavce"/>
    <w:link w:val="Odstavecseseznamem"/>
    <w:uiPriority w:val="34"/>
    <w:qFormat/>
    <w:locked/>
    <w:rsid w:val="0020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30DB-04FF-4659-9340-5A045926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Vobořilová Jana</dc:creator>
  <cp:keywords/>
  <dc:description/>
  <cp:lastModifiedBy>Vobořilová Jana</cp:lastModifiedBy>
  <cp:revision>3</cp:revision>
  <cp:lastPrinted>2025-07-22T15:19:00Z</cp:lastPrinted>
  <dcterms:created xsi:type="dcterms:W3CDTF">2025-07-31T13:15:00Z</dcterms:created>
  <dcterms:modified xsi:type="dcterms:W3CDTF">2025-07-31T13:16:00Z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2025-03-31T13:12:41Z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51cdebc9-3930-45f8-b590-d8817d9f1d30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