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B608" w14:textId="04FE8169" w:rsidR="004C782E" w:rsidRPr="003B053D" w:rsidRDefault="00F43D1A" w:rsidP="003B053D">
      <w:pPr>
        <w:spacing w:after="120"/>
        <w:ind w:left="0" w:firstLine="0"/>
        <w:jc w:val="center"/>
        <w:rPr>
          <w:rFonts w:cstheme="minorHAnsi"/>
        </w:rPr>
      </w:pPr>
      <w:r w:rsidRPr="003B053D">
        <w:rPr>
          <w:rFonts w:cstheme="minorHAnsi"/>
          <w:b/>
        </w:rPr>
        <w:t>Dohoda o ukončení</w:t>
      </w:r>
      <w:r w:rsidR="001A24B9" w:rsidRPr="003B053D">
        <w:rPr>
          <w:rFonts w:cstheme="minorHAnsi"/>
          <w:b/>
        </w:rPr>
        <w:t xml:space="preserve"> závazk</w:t>
      </w:r>
      <w:r w:rsidR="004C782E" w:rsidRPr="003B053D">
        <w:rPr>
          <w:rFonts w:cstheme="minorHAnsi"/>
          <w:b/>
        </w:rPr>
        <w:t>ů</w:t>
      </w:r>
      <w:r w:rsidR="004C782E" w:rsidRPr="003B053D">
        <w:rPr>
          <w:rFonts w:cstheme="minorHAnsi"/>
        </w:rPr>
        <w:t xml:space="preserve"> </w:t>
      </w:r>
      <w:r w:rsidR="001A24B9" w:rsidRPr="003B053D">
        <w:rPr>
          <w:rFonts w:cstheme="minorHAnsi"/>
          <w:b/>
          <w:bCs/>
        </w:rPr>
        <w:t>z</w:t>
      </w:r>
      <w:r w:rsidR="001475CE" w:rsidRPr="003B053D">
        <w:rPr>
          <w:rFonts w:cstheme="minorHAnsi"/>
          <w:b/>
          <w:bCs/>
        </w:rPr>
        <w:t>e</w:t>
      </w:r>
      <w:r w:rsidRPr="003B053D">
        <w:rPr>
          <w:rFonts w:cstheme="minorHAnsi"/>
          <w:b/>
          <w:bCs/>
        </w:rPr>
        <w:t xml:space="preserve"> </w:t>
      </w:r>
      <w:r w:rsidR="009B5EAA" w:rsidRPr="003B053D">
        <w:rPr>
          <w:rFonts w:cstheme="minorHAnsi"/>
          <w:b/>
          <w:bCs/>
        </w:rPr>
        <w:t>Smlouvy o dodávce a implementaci informačního systému vzdělávání v</w:t>
      </w:r>
      <w:r w:rsidR="003D7D0E">
        <w:rPr>
          <w:rFonts w:cstheme="minorHAnsi"/>
          <w:b/>
          <w:bCs/>
        </w:rPr>
        <w:t> </w:t>
      </w:r>
      <w:r w:rsidR="009B5EAA" w:rsidRPr="003B053D">
        <w:rPr>
          <w:rFonts w:cstheme="minorHAnsi"/>
          <w:b/>
          <w:bCs/>
        </w:rPr>
        <w:t xml:space="preserve">rozsahu jeho první etapy – eEdu-I </w:t>
      </w:r>
      <w:bookmarkStart w:id="0" w:name="_Hlk197515929"/>
      <w:r w:rsidR="00497BAA" w:rsidRPr="003B053D">
        <w:rPr>
          <w:rFonts w:cstheme="minorHAnsi"/>
          <w:b/>
          <w:bCs/>
        </w:rPr>
        <w:t>a plnění dalších kompenzací objednateli</w:t>
      </w:r>
      <w:bookmarkEnd w:id="0"/>
    </w:p>
    <w:p w14:paraId="049833EA" w14:textId="77777777" w:rsidR="00497BAA" w:rsidRPr="003B053D" w:rsidRDefault="004C782E" w:rsidP="003B053D">
      <w:pPr>
        <w:spacing w:after="120"/>
        <w:ind w:left="0" w:firstLine="0"/>
        <w:jc w:val="center"/>
        <w:rPr>
          <w:rFonts w:cstheme="minorHAnsi"/>
          <w:i/>
          <w:iCs/>
        </w:rPr>
      </w:pPr>
      <w:r w:rsidRPr="003B053D">
        <w:rPr>
          <w:rFonts w:cstheme="minorHAnsi"/>
          <w:i/>
          <w:iCs/>
        </w:rPr>
        <w:t>uzavřená dle ust. § 1981</w:t>
      </w:r>
      <w:r w:rsidR="00F43D1A" w:rsidRPr="003B053D">
        <w:rPr>
          <w:rFonts w:cstheme="minorHAnsi"/>
          <w:i/>
          <w:iCs/>
        </w:rPr>
        <w:t xml:space="preserve"> zákona č.</w:t>
      </w:r>
      <w:r w:rsidR="00BD1024" w:rsidRPr="003B053D">
        <w:rPr>
          <w:rFonts w:cstheme="minorHAnsi"/>
          <w:i/>
          <w:iCs/>
        </w:rPr>
        <w:t xml:space="preserve"> </w:t>
      </w:r>
      <w:r w:rsidR="00F43D1A" w:rsidRPr="003B053D">
        <w:rPr>
          <w:rFonts w:cstheme="minorHAnsi"/>
          <w:i/>
          <w:iCs/>
        </w:rPr>
        <w:t>89/2012 Sb., občansk</w:t>
      </w:r>
      <w:r w:rsidRPr="003B053D">
        <w:rPr>
          <w:rFonts w:cstheme="minorHAnsi"/>
          <w:i/>
          <w:iCs/>
        </w:rPr>
        <w:t>ého</w:t>
      </w:r>
      <w:r w:rsidR="00F43D1A" w:rsidRPr="003B053D">
        <w:rPr>
          <w:rFonts w:cstheme="minorHAnsi"/>
          <w:i/>
          <w:iCs/>
        </w:rPr>
        <w:t xml:space="preserve"> zákoník</w:t>
      </w:r>
      <w:r w:rsidRPr="003B053D">
        <w:rPr>
          <w:rFonts w:cstheme="minorHAnsi"/>
          <w:i/>
          <w:iCs/>
        </w:rPr>
        <w:t>u</w:t>
      </w:r>
      <w:r w:rsidR="00F43D1A" w:rsidRPr="003B053D">
        <w:rPr>
          <w:rFonts w:cstheme="minorHAnsi"/>
          <w:i/>
          <w:iCs/>
        </w:rPr>
        <w:t>, ve znění pozdějších předpisů</w:t>
      </w:r>
      <w:r w:rsidR="00E142F2" w:rsidRPr="003B053D">
        <w:rPr>
          <w:rFonts w:cstheme="minorHAnsi"/>
          <w:i/>
          <w:iCs/>
        </w:rPr>
        <w:t xml:space="preserve"> </w:t>
      </w:r>
    </w:p>
    <w:p w14:paraId="679F6170" w14:textId="2A3D1696" w:rsidR="00995127" w:rsidRPr="003B053D" w:rsidRDefault="006A609F" w:rsidP="003B053D">
      <w:pPr>
        <w:spacing w:after="120"/>
        <w:ind w:left="0" w:firstLine="0"/>
        <w:jc w:val="center"/>
        <w:rPr>
          <w:rFonts w:cstheme="minorHAnsi"/>
          <w:i/>
          <w:iCs/>
        </w:rPr>
      </w:pPr>
      <w:r w:rsidRPr="003B053D">
        <w:rPr>
          <w:rFonts w:cstheme="minorHAnsi"/>
          <w:i/>
          <w:iCs/>
        </w:rPr>
        <w:t>(dále jen „</w:t>
      </w:r>
      <w:r w:rsidRPr="003B053D">
        <w:rPr>
          <w:rFonts w:cstheme="minorHAnsi"/>
          <w:b/>
          <w:bCs/>
          <w:i/>
          <w:iCs/>
        </w:rPr>
        <w:t>občanský zákoník</w:t>
      </w:r>
      <w:r w:rsidRPr="003B053D">
        <w:rPr>
          <w:rFonts w:cstheme="minorHAnsi"/>
          <w:i/>
          <w:iCs/>
        </w:rPr>
        <w:t>“)</w:t>
      </w:r>
    </w:p>
    <w:p w14:paraId="6869FD7F" w14:textId="77777777" w:rsidR="008C13F3" w:rsidRPr="003B053D" w:rsidRDefault="008C13F3" w:rsidP="003B053D">
      <w:pPr>
        <w:spacing w:after="120"/>
        <w:rPr>
          <w:rFonts w:cstheme="minorHAnsi"/>
          <w:b/>
        </w:rPr>
      </w:pPr>
    </w:p>
    <w:p w14:paraId="30DFA74C" w14:textId="77777777" w:rsidR="004C782E" w:rsidRPr="003B053D" w:rsidRDefault="004C782E" w:rsidP="003B053D">
      <w:pPr>
        <w:spacing w:after="120"/>
        <w:ind w:left="0" w:firstLine="0"/>
        <w:rPr>
          <w:rFonts w:cstheme="minorHAnsi"/>
          <w:b/>
          <w:bCs/>
        </w:rPr>
      </w:pPr>
      <w:r w:rsidRPr="003B053D">
        <w:rPr>
          <w:rFonts w:cstheme="minorHAnsi"/>
          <w:b/>
          <w:bCs/>
        </w:rPr>
        <w:t>Smluvní strany</w:t>
      </w:r>
    </w:p>
    <w:p w14:paraId="0F21D9EA" w14:textId="77777777" w:rsidR="004C782E" w:rsidRPr="003B053D" w:rsidRDefault="004C782E" w:rsidP="003B053D">
      <w:pPr>
        <w:spacing w:after="120"/>
        <w:rPr>
          <w:rFonts w:cstheme="minorHAnsi"/>
          <w:b/>
          <w:bCs/>
        </w:rPr>
      </w:pPr>
    </w:p>
    <w:p w14:paraId="20B1AE8A" w14:textId="77777777" w:rsidR="004C782E" w:rsidRPr="003B053D" w:rsidRDefault="004C782E" w:rsidP="003B053D">
      <w:pPr>
        <w:spacing w:after="120"/>
        <w:ind w:left="1416" w:firstLine="708"/>
        <w:rPr>
          <w:rFonts w:cstheme="minorHAnsi"/>
          <w:b/>
          <w:bCs/>
        </w:rPr>
      </w:pPr>
      <w:r w:rsidRPr="003B053D">
        <w:rPr>
          <w:rFonts w:cstheme="minorHAnsi"/>
          <w:b/>
          <w:bCs/>
        </w:rPr>
        <w:t>Česká republika – Ministerstvo školství, mládeže a tělovýchovy</w:t>
      </w:r>
    </w:p>
    <w:p w14:paraId="5B81B760" w14:textId="77777777" w:rsidR="004C782E" w:rsidRPr="003B053D" w:rsidRDefault="004C782E" w:rsidP="003B053D">
      <w:pPr>
        <w:spacing w:after="120"/>
        <w:ind w:left="0" w:firstLine="0"/>
        <w:rPr>
          <w:rFonts w:cstheme="minorHAnsi"/>
        </w:rPr>
      </w:pPr>
      <w:r w:rsidRPr="003B053D">
        <w:rPr>
          <w:rFonts w:cstheme="minorHAnsi"/>
        </w:rPr>
        <w:t xml:space="preserve">Se sídlem: </w:t>
      </w:r>
      <w:r w:rsidRPr="003B053D">
        <w:rPr>
          <w:rFonts w:cstheme="minorHAnsi"/>
        </w:rPr>
        <w:tab/>
      </w:r>
      <w:r w:rsidRPr="003B053D">
        <w:rPr>
          <w:rFonts w:cstheme="minorHAnsi"/>
        </w:rPr>
        <w:tab/>
        <w:t>Karmelitská 529/5, Praha 1 - Malá Strana, PSČ 118 12</w:t>
      </w:r>
    </w:p>
    <w:p w14:paraId="1A64D683" w14:textId="77777777" w:rsidR="004C782E" w:rsidRPr="003B053D" w:rsidRDefault="004C782E" w:rsidP="003B053D">
      <w:pPr>
        <w:spacing w:after="120"/>
        <w:ind w:left="0" w:firstLine="0"/>
        <w:rPr>
          <w:rFonts w:cstheme="minorHAnsi"/>
        </w:rPr>
      </w:pPr>
      <w:r w:rsidRPr="003B053D">
        <w:rPr>
          <w:rFonts w:cstheme="minorHAnsi"/>
        </w:rPr>
        <w:t xml:space="preserve">Za níž jedná: </w:t>
      </w:r>
      <w:r w:rsidRPr="003B053D">
        <w:rPr>
          <w:rFonts w:cstheme="minorHAnsi"/>
        </w:rPr>
        <w:tab/>
      </w:r>
      <w:r w:rsidRPr="003B053D">
        <w:rPr>
          <w:rFonts w:cstheme="minorHAnsi"/>
        </w:rPr>
        <w:tab/>
        <w:t>Ing. Václav Jelen, vrchní ředitel sekce informatiky, statistiky a analýz</w:t>
      </w:r>
    </w:p>
    <w:p w14:paraId="29862400" w14:textId="77777777" w:rsidR="004C782E" w:rsidRPr="003B053D" w:rsidRDefault="004C782E" w:rsidP="003B053D">
      <w:pPr>
        <w:spacing w:after="120"/>
        <w:ind w:left="0" w:firstLine="0"/>
        <w:rPr>
          <w:rFonts w:cstheme="minorHAnsi"/>
        </w:rPr>
      </w:pPr>
      <w:r w:rsidRPr="003B053D">
        <w:rPr>
          <w:rFonts w:cstheme="minorHAnsi"/>
        </w:rPr>
        <w:t xml:space="preserve">ID datové schránky: </w:t>
      </w:r>
      <w:r w:rsidRPr="003B053D">
        <w:rPr>
          <w:rFonts w:cstheme="minorHAnsi"/>
        </w:rPr>
        <w:tab/>
        <w:t>vidaawt</w:t>
      </w:r>
    </w:p>
    <w:p w14:paraId="1A1FE79F" w14:textId="77777777" w:rsidR="004C782E" w:rsidRPr="003B053D" w:rsidRDefault="004C782E" w:rsidP="003B053D">
      <w:pPr>
        <w:spacing w:after="120"/>
        <w:ind w:left="0" w:firstLine="0"/>
        <w:rPr>
          <w:rFonts w:cstheme="minorHAnsi"/>
        </w:rPr>
      </w:pPr>
      <w:r w:rsidRPr="003B053D">
        <w:rPr>
          <w:rFonts w:cstheme="minorHAnsi"/>
        </w:rPr>
        <w:t xml:space="preserve">IČO: </w:t>
      </w:r>
      <w:r w:rsidRPr="003B053D">
        <w:rPr>
          <w:rFonts w:cstheme="minorHAnsi"/>
        </w:rPr>
        <w:tab/>
      </w:r>
      <w:r w:rsidRPr="003B053D">
        <w:rPr>
          <w:rFonts w:cstheme="minorHAnsi"/>
        </w:rPr>
        <w:tab/>
      </w:r>
      <w:r w:rsidRPr="003B053D">
        <w:rPr>
          <w:rFonts w:cstheme="minorHAnsi"/>
        </w:rPr>
        <w:tab/>
        <w:t>00022985</w:t>
      </w:r>
    </w:p>
    <w:p w14:paraId="55058D83" w14:textId="77777777" w:rsidR="004C782E" w:rsidRPr="003B053D" w:rsidRDefault="004C782E" w:rsidP="003B053D">
      <w:pPr>
        <w:spacing w:after="120"/>
        <w:ind w:left="0" w:firstLine="0"/>
        <w:rPr>
          <w:rFonts w:cstheme="minorHAnsi"/>
        </w:rPr>
      </w:pPr>
      <w:r w:rsidRPr="003B053D">
        <w:rPr>
          <w:rFonts w:cstheme="minorHAnsi"/>
        </w:rPr>
        <w:t xml:space="preserve">Bankovní spojení: </w:t>
      </w:r>
      <w:r w:rsidRPr="003B053D">
        <w:rPr>
          <w:rFonts w:cstheme="minorHAnsi"/>
        </w:rPr>
        <w:tab/>
        <w:t>ČNB Praha, účet č.: 821001/0710</w:t>
      </w:r>
    </w:p>
    <w:p w14:paraId="5112B0C2" w14:textId="77777777" w:rsidR="004C782E" w:rsidRPr="003B053D" w:rsidRDefault="004C782E" w:rsidP="003B053D">
      <w:pPr>
        <w:spacing w:after="120"/>
        <w:ind w:left="0" w:firstLine="0"/>
        <w:rPr>
          <w:rFonts w:cstheme="minorHAnsi"/>
        </w:rPr>
      </w:pPr>
      <w:r w:rsidRPr="003B053D">
        <w:rPr>
          <w:rFonts w:cstheme="minorHAnsi"/>
        </w:rPr>
        <w:t>(dále jen „</w:t>
      </w:r>
      <w:r w:rsidRPr="003B053D">
        <w:rPr>
          <w:rFonts w:cstheme="minorHAnsi"/>
          <w:b/>
          <w:bCs/>
          <w:i/>
          <w:iCs/>
        </w:rPr>
        <w:t>Objednatel</w:t>
      </w:r>
      <w:r w:rsidRPr="003B053D">
        <w:rPr>
          <w:rFonts w:cstheme="minorHAnsi"/>
        </w:rPr>
        <w:t>“)</w:t>
      </w:r>
    </w:p>
    <w:p w14:paraId="5513D7F8" w14:textId="77777777" w:rsidR="004C782E" w:rsidRPr="003B053D" w:rsidRDefault="004C782E" w:rsidP="003B053D">
      <w:pPr>
        <w:spacing w:after="120"/>
        <w:rPr>
          <w:rFonts w:cstheme="minorHAnsi"/>
        </w:rPr>
      </w:pPr>
    </w:p>
    <w:p w14:paraId="75512898" w14:textId="77777777" w:rsidR="004C782E" w:rsidRPr="003B053D" w:rsidRDefault="004C782E" w:rsidP="003B053D">
      <w:pPr>
        <w:spacing w:after="120"/>
        <w:ind w:left="0" w:firstLine="0"/>
        <w:rPr>
          <w:rFonts w:cstheme="minorHAnsi"/>
        </w:rPr>
      </w:pPr>
      <w:r w:rsidRPr="003B053D">
        <w:rPr>
          <w:rFonts w:cstheme="minorHAnsi"/>
        </w:rPr>
        <w:t>a</w:t>
      </w:r>
    </w:p>
    <w:p w14:paraId="458F57D0" w14:textId="77777777" w:rsidR="004C782E" w:rsidRPr="003B053D" w:rsidRDefault="004C782E" w:rsidP="003B053D">
      <w:pPr>
        <w:spacing w:after="120"/>
        <w:rPr>
          <w:rFonts w:cstheme="minorHAnsi"/>
          <w:b/>
          <w:bCs/>
        </w:rPr>
      </w:pPr>
    </w:p>
    <w:p w14:paraId="2728A580" w14:textId="77777777" w:rsidR="004C782E" w:rsidRPr="003B053D" w:rsidRDefault="004C782E" w:rsidP="003B053D">
      <w:pPr>
        <w:spacing w:after="120"/>
        <w:ind w:left="1416" w:firstLine="708"/>
        <w:rPr>
          <w:rFonts w:cstheme="minorHAnsi"/>
          <w:b/>
          <w:bCs/>
        </w:rPr>
      </w:pPr>
      <w:r w:rsidRPr="003B053D">
        <w:rPr>
          <w:rFonts w:cstheme="minorHAnsi"/>
          <w:b/>
          <w:bCs/>
        </w:rPr>
        <w:t>CCA Group a.s.</w:t>
      </w:r>
    </w:p>
    <w:p w14:paraId="5D61D84B" w14:textId="5D4897B5" w:rsidR="004C782E" w:rsidRPr="003B053D" w:rsidRDefault="004C782E" w:rsidP="003B053D">
      <w:pPr>
        <w:spacing w:after="120"/>
        <w:ind w:left="0" w:firstLine="0"/>
        <w:rPr>
          <w:rFonts w:cstheme="minorHAnsi"/>
        </w:rPr>
      </w:pPr>
      <w:r w:rsidRPr="003B053D">
        <w:rPr>
          <w:rFonts w:cstheme="minorHAnsi"/>
        </w:rPr>
        <w:t xml:space="preserve">Se sídlem: </w:t>
      </w:r>
      <w:r w:rsidRPr="003B053D">
        <w:rPr>
          <w:rFonts w:cstheme="minorHAnsi"/>
        </w:rPr>
        <w:tab/>
      </w:r>
      <w:r w:rsidRPr="003B053D">
        <w:rPr>
          <w:rFonts w:cstheme="minorHAnsi"/>
        </w:rPr>
        <w:tab/>
      </w:r>
      <w:r w:rsidR="007863DE" w:rsidRPr="007863DE">
        <w:rPr>
          <w:rFonts w:cstheme="minorHAnsi"/>
        </w:rPr>
        <w:t>Klimentská 1652/36, Praha 1 - Nové Město, PSČ 110 00</w:t>
      </w:r>
    </w:p>
    <w:p w14:paraId="0DB3A950" w14:textId="77777777" w:rsidR="004C782E" w:rsidRPr="003B053D" w:rsidRDefault="004C782E" w:rsidP="003B053D">
      <w:pPr>
        <w:spacing w:after="120"/>
        <w:ind w:left="708"/>
        <w:rPr>
          <w:rFonts w:cstheme="minorHAnsi"/>
        </w:rPr>
      </w:pPr>
      <w:r w:rsidRPr="003B053D">
        <w:rPr>
          <w:rFonts w:cstheme="minorHAnsi"/>
        </w:rPr>
        <w:t>Zapsaná:</w:t>
      </w:r>
      <w:r w:rsidRPr="003B053D">
        <w:rPr>
          <w:rFonts w:cstheme="minorHAnsi"/>
        </w:rPr>
        <w:tab/>
      </w:r>
      <w:r w:rsidRPr="003B053D">
        <w:rPr>
          <w:rFonts w:cstheme="minorHAnsi"/>
        </w:rPr>
        <w:tab/>
        <w:t>v obchodním rejstříku vedeném Městským soudem v Praze pod sp. zn. B5556</w:t>
      </w:r>
    </w:p>
    <w:p w14:paraId="40732366" w14:textId="77777777" w:rsidR="004C782E" w:rsidRPr="003B053D" w:rsidRDefault="004C782E" w:rsidP="003B053D">
      <w:pPr>
        <w:spacing w:after="120"/>
        <w:ind w:left="0" w:firstLine="0"/>
        <w:rPr>
          <w:rFonts w:cstheme="minorHAnsi"/>
        </w:rPr>
      </w:pPr>
      <w:r w:rsidRPr="003B053D">
        <w:rPr>
          <w:rFonts w:cstheme="minorHAnsi"/>
        </w:rPr>
        <w:t xml:space="preserve">Za níž jedná: </w:t>
      </w:r>
      <w:r w:rsidRPr="003B053D">
        <w:rPr>
          <w:rFonts w:cstheme="minorHAnsi"/>
        </w:rPr>
        <w:tab/>
      </w:r>
      <w:r w:rsidRPr="003B053D">
        <w:rPr>
          <w:rFonts w:cstheme="minorHAnsi"/>
        </w:rPr>
        <w:tab/>
        <w:t>Mgr. Barbora Barcalová, předsedkyně představenstva</w:t>
      </w:r>
    </w:p>
    <w:p w14:paraId="1C21E8E2" w14:textId="77777777" w:rsidR="004C782E" w:rsidRPr="003B053D" w:rsidRDefault="004C782E" w:rsidP="003B053D">
      <w:pPr>
        <w:spacing w:after="120"/>
        <w:ind w:left="0" w:firstLine="0"/>
        <w:rPr>
          <w:rFonts w:cstheme="minorHAnsi"/>
        </w:rPr>
      </w:pPr>
      <w:r w:rsidRPr="003B053D">
        <w:rPr>
          <w:rFonts w:cstheme="minorHAnsi"/>
        </w:rPr>
        <w:t xml:space="preserve">ID datové schránky: </w:t>
      </w:r>
      <w:r w:rsidRPr="003B053D">
        <w:rPr>
          <w:rFonts w:cstheme="minorHAnsi"/>
        </w:rPr>
        <w:tab/>
        <w:t>8h6dcas</w:t>
      </w:r>
    </w:p>
    <w:p w14:paraId="5BEFDDFF" w14:textId="77777777" w:rsidR="004C782E" w:rsidRPr="003B053D" w:rsidRDefault="004C782E" w:rsidP="003B053D">
      <w:pPr>
        <w:spacing w:after="120"/>
        <w:ind w:left="0" w:firstLine="0"/>
        <w:rPr>
          <w:rFonts w:cstheme="minorHAnsi"/>
        </w:rPr>
      </w:pPr>
      <w:r w:rsidRPr="003B053D">
        <w:rPr>
          <w:rFonts w:cstheme="minorHAnsi"/>
        </w:rPr>
        <w:t xml:space="preserve">IČO: </w:t>
      </w:r>
      <w:r w:rsidRPr="003B053D">
        <w:rPr>
          <w:rFonts w:cstheme="minorHAnsi"/>
        </w:rPr>
        <w:tab/>
      </w:r>
      <w:r w:rsidRPr="003B053D">
        <w:rPr>
          <w:rFonts w:cstheme="minorHAnsi"/>
        </w:rPr>
        <w:tab/>
      </w:r>
      <w:r w:rsidRPr="003B053D">
        <w:rPr>
          <w:rFonts w:cstheme="minorHAnsi"/>
        </w:rPr>
        <w:tab/>
        <w:t>25695312</w:t>
      </w:r>
    </w:p>
    <w:p w14:paraId="1C246CCF" w14:textId="77777777" w:rsidR="004C782E" w:rsidRPr="003B053D" w:rsidRDefault="004C782E" w:rsidP="003B053D">
      <w:pPr>
        <w:spacing w:after="120"/>
        <w:ind w:left="0" w:firstLine="0"/>
        <w:rPr>
          <w:rFonts w:cstheme="minorHAnsi"/>
        </w:rPr>
      </w:pPr>
      <w:r w:rsidRPr="003B053D">
        <w:rPr>
          <w:rFonts w:cstheme="minorHAnsi"/>
        </w:rPr>
        <w:t xml:space="preserve">DIČ: </w:t>
      </w:r>
      <w:r w:rsidRPr="003B053D">
        <w:rPr>
          <w:rFonts w:cstheme="minorHAnsi"/>
        </w:rPr>
        <w:tab/>
      </w:r>
      <w:r w:rsidRPr="003B053D">
        <w:rPr>
          <w:rFonts w:cstheme="minorHAnsi"/>
        </w:rPr>
        <w:tab/>
      </w:r>
      <w:r w:rsidRPr="003B053D">
        <w:rPr>
          <w:rFonts w:cstheme="minorHAnsi"/>
        </w:rPr>
        <w:tab/>
        <w:t>CZ25695312</w:t>
      </w:r>
    </w:p>
    <w:p w14:paraId="3C6F0DA0" w14:textId="134798D5" w:rsidR="004C782E" w:rsidRPr="003B053D" w:rsidRDefault="004C782E" w:rsidP="003B053D">
      <w:pPr>
        <w:spacing w:after="120"/>
        <w:ind w:left="0" w:firstLine="0"/>
        <w:rPr>
          <w:rFonts w:cstheme="minorHAnsi"/>
        </w:rPr>
      </w:pPr>
      <w:r w:rsidRPr="003B053D">
        <w:rPr>
          <w:rFonts w:cstheme="minorHAnsi"/>
        </w:rPr>
        <w:t xml:space="preserve">Bankovní spojení: </w:t>
      </w:r>
      <w:r w:rsidRPr="003B053D">
        <w:rPr>
          <w:rFonts w:cstheme="minorHAnsi"/>
        </w:rPr>
        <w:tab/>
      </w:r>
      <w:r w:rsidR="001E0292" w:rsidRPr="006B3E7C">
        <w:rPr>
          <w:rFonts w:eastAsia="Times New Roman"/>
        </w:rPr>
        <w:t>tento text byl anonymizován</w:t>
      </w:r>
    </w:p>
    <w:p w14:paraId="0B6A9775" w14:textId="77777777" w:rsidR="004C782E" w:rsidRPr="003B053D" w:rsidRDefault="004C782E" w:rsidP="003B053D">
      <w:pPr>
        <w:spacing w:after="120"/>
        <w:ind w:left="0" w:firstLine="0"/>
        <w:rPr>
          <w:rFonts w:cstheme="minorHAnsi"/>
        </w:rPr>
      </w:pPr>
      <w:r w:rsidRPr="003B053D">
        <w:rPr>
          <w:rFonts w:cstheme="minorHAnsi"/>
        </w:rPr>
        <w:t>(dále jen „</w:t>
      </w:r>
      <w:r w:rsidRPr="003B053D">
        <w:rPr>
          <w:rFonts w:cstheme="minorHAnsi"/>
          <w:b/>
          <w:bCs/>
          <w:i/>
          <w:iCs/>
        </w:rPr>
        <w:t>Zhotovitel</w:t>
      </w:r>
      <w:r w:rsidRPr="003B053D">
        <w:rPr>
          <w:rFonts w:cstheme="minorHAnsi"/>
        </w:rPr>
        <w:t>“)</w:t>
      </w:r>
    </w:p>
    <w:p w14:paraId="13411F4D" w14:textId="77777777" w:rsidR="004C782E" w:rsidRPr="003B053D" w:rsidRDefault="004C782E" w:rsidP="003B053D">
      <w:pPr>
        <w:spacing w:after="120"/>
        <w:rPr>
          <w:rFonts w:cstheme="minorHAnsi"/>
        </w:rPr>
      </w:pPr>
    </w:p>
    <w:p w14:paraId="2385FE5D" w14:textId="667BF3F9" w:rsidR="004C782E" w:rsidRPr="003B053D" w:rsidRDefault="004C782E" w:rsidP="003B053D">
      <w:pPr>
        <w:spacing w:after="120"/>
        <w:ind w:left="0" w:firstLine="0"/>
        <w:jc w:val="center"/>
        <w:rPr>
          <w:rFonts w:cstheme="minorHAnsi"/>
          <w:b/>
        </w:rPr>
      </w:pPr>
      <w:r w:rsidRPr="003B053D">
        <w:rPr>
          <w:rFonts w:cstheme="minorHAnsi"/>
        </w:rPr>
        <w:t>dále též Objednatel a Zhotovitel jako „</w:t>
      </w:r>
      <w:r w:rsidRPr="003B053D">
        <w:rPr>
          <w:rFonts w:cstheme="minorHAnsi"/>
          <w:b/>
          <w:bCs/>
          <w:i/>
          <w:iCs/>
        </w:rPr>
        <w:t>Smluvní strany</w:t>
      </w:r>
      <w:r w:rsidRPr="003B053D">
        <w:rPr>
          <w:rFonts w:cstheme="minorHAnsi"/>
        </w:rPr>
        <w:t>“ nebo každý samostatně jako „</w:t>
      </w:r>
      <w:r w:rsidRPr="003B053D">
        <w:rPr>
          <w:rFonts w:cstheme="minorHAnsi"/>
          <w:b/>
          <w:bCs/>
          <w:i/>
          <w:iCs/>
        </w:rPr>
        <w:t>Smluvní strana</w:t>
      </w:r>
      <w:r w:rsidRPr="003B053D">
        <w:rPr>
          <w:rFonts w:cstheme="minorHAnsi"/>
        </w:rPr>
        <w:t>“ uzavřely níže uvedeného dne, měsíce a roku na základě vzájemného konsenzu</w:t>
      </w:r>
      <w:r w:rsidRPr="003B053D">
        <w:rPr>
          <w:rFonts w:cstheme="minorHAnsi"/>
          <w:b/>
        </w:rPr>
        <w:t xml:space="preserve"> </w:t>
      </w:r>
      <w:r w:rsidRPr="003B053D">
        <w:rPr>
          <w:rFonts w:cstheme="minorHAnsi"/>
          <w:bCs/>
        </w:rPr>
        <w:t>tuto</w:t>
      </w:r>
    </w:p>
    <w:p w14:paraId="39A74FD8" w14:textId="77777777" w:rsidR="004C782E" w:rsidRPr="003B053D" w:rsidRDefault="004C782E" w:rsidP="003B053D">
      <w:pPr>
        <w:spacing w:after="120"/>
        <w:ind w:left="0" w:firstLine="0"/>
        <w:rPr>
          <w:rFonts w:cstheme="minorHAnsi"/>
          <w:b/>
        </w:rPr>
      </w:pPr>
    </w:p>
    <w:p w14:paraId="1DAFCD5D" w14:textId="512CC0BD" w:rsidR="006A609F" w:rsidRPr="00CB194F" w:rsidRDefault="004C782E" w:rsidP="003B053D">
      <w:pPr>
        <w:spacing w:after="120"/>
        <w:ind w:left="0" w:firstLine="0"/>
        <w:jc w:val="center"/>
        <w:rPr>
          <w:rFonts w:cstheme="minorHAnsi"/>
        </w:rPr>
      </w:pPr>
      <w:r w:rsidRPr="00A136A1">
        <w:rPr>
          <w:rFonts w:cstheme="minorHAnsi"/>
          <w:b/>
        </w:rPr>
        <w:t>D</w:t>
      </w:r>
      <w:r w:rsidR="006109E3" w:rsidRPr="00A136A1">
        <w:rPr>
          <w:rFonts w:cstheme="minorHAnsi"/>
          <w:b/>
        </w:rPr>
        <w:t>ohodu</w:t>
      </w:r>
      <w:r w:rsidR="006109E3" w:rsidRPr="00A136A1">
        <w:rPr>
          <w:rFonts w:cstheme="minorHAnsi"/>
        </w:rPr>
        <w:t xml:space="preserve"> </w:t>
      </w:r>
      <w:r w:rsidR="006109E3" w:rsidRPr="00A136A1">
        <w:rPr>
          <w:rFonts w:cstheme="minorHAnsi"/>
          <w:b/>
          <w:bCs/>
        </w:rPr>
        <w:t xml:space="preserve">o ukončení </w:t>
      </w:r>
      <w:r w:rsidR="00322BEC" w:rsidRPr="00A136A1">
        <w:rPr>
          <w:rFonts w:cstheme="minorHAnsi"/>
          <w:b/>
          <w:bCs/>
        </w:rPr>
        <w:t>závazk</w:t>
      </w:r>
      <w:r w:rsidRPr="00A136A1">
        <w:rPr>
          <w:rFonts w:cstheme="minorHAnsi"/>
          <w:b/>
          <w:bCs/>
        </w:rPr>
        <w:t>ů</w:t>
      </w:r>
      <w:r w:rsidR="00322BEC" w:rsidRPr="00A136A1">
        <w:rPr>
          <w:rFonts w:cstheme="minorHAnsi"/>
          <w:b/>
          <w:bCs/>
        </w:rPr>
        <w:t xml:space="preserve"> z</w:t>
      </w:r>
      <w:r w:rsidR="001475CE" w:rsidRPr="00A136A1">
        <w:rPr>
          <w:rFonts w:cstheme="minorHAnsi"/>
          <w:b/>
          <w:bCs/>
        </w:rPr>
        <w:t>e</w:t>
      </w:r>
      <w:r w:rsidR="006109E3" w:rsidRPr="00A136A1">
        <w:rPr>
          <w:rFonts w:cstheme="minorHAnsi"/>
          <w:b/>
          <w:bCs/>
        </w:rPr>
        <w:t xml:space="preserve"> Smlouvy </w:t>
      </w:r>
      <w:r w:rsidR="001F58B2" w:rsidRPr="00A136A1">
        <w:rPr>
          <w:rFonts w:cstheme="minorHAnsi"/>
          <w:b/>
          <w:bCs/>
        </w:rPr>
        <w:t>o dodávce a implementaci informačního systému vzdělávání v</w:t>
      </w:r>
      <w:r w:rsidR="00D43390" w:rsidRPr="003B053D">
        <w:rPr>
          <w:rFonts w:cstheme="minorHAnsi"/>
          <w:b/>
          <w:bCs/>
        </w:rPr>
        <w:t> </w:t>
      </w:r>
      <w:r w:rsidR="001F58B2" w:rsidRPr="00CB194F">
        <w:rPr>
          <w:rFonts w:cstheme="minorHAnsi"/>
          <w:b/>
          <w:bCs/>
        </w:rPr>
        <w:t>rozsahu jeho první etapy – eEdu-I</w:t>
      </w:r>
      <w:r w:rsidR="00B26CC9" w:rsidRPr="00CB194F">
        <w:rPr>
          <w:rFonts w:cstheme="minorHAnsi"/>
          <w:b/>
          <w:bCs/>
        </w:rPr>
        <w:t xml:space="preserve"> a plnění dalších kompenzací objednateli</w:t>
      </w:r>
    </w:p>
    <w:p w14:paraId="5741285F" w14:textId="31D9FAC1" w:rsidR="006109E3" w:rsidRPr="003B053D" w:rsidRDefault="009F1198" w:rsidP="003B053D">
      <w:pPr>
        <w:spacing w:after="120"/>
        <w:ind w:left="0" w:firstLine="0"/>
        <w:jc w:val="center"/>
        <w:rPr>
          <w:rFonts w:cstheme="minorHAnsi"/>
        </w:rPr>
      </w:pPr>
      <w:r w:rsidRPr="003B053D">
        <w:rPr>
          <w:rFonts w:cstheme="minorHAnsi"/>
        </w:rPr>
        <w:t>(dále jen „</w:t>
      </w:r>
      <w:r w:rsidRPr="003B053D">
        <w:rPr>
          <w:rFonts w:cstheme="minorHAnsi"/>
          <w:b/>
        </w:rPr>
        <w:t>Dohoda</w:t>
      </w:r>
      <w:r w:rsidRPr="003B053D">
        <w:rPr>
          <w:rFonts w:cstheme="minorHAnsi"/>
        </w:rPr>
        <w:t>“)</w:t>
      </w:r>
    </w:p>
    <w:p w14:paraId="23AE3D1B" w14:textId="77777777" w:rsidR="006A609F" w:rsidRPr="003B053D" w:rsidRDefault="006A609F" w:rsidP="003B053D">
      <w:pPr>
        <w:spacing w:after="120"/>
        <w:ind w:left="0" w:firstLine="0"/>
        <w:jc w:val="center"/>
        <w:rPr>
          <w:rFonts w:cstheme="minorHAnsi"/>
          <w:b/>
          <w:bCs/>
        </w:rPr>
      </w:pPr>
      <w:r w:rsidRPr="003B053D">
        <w:rPr>
          <w:rFonts w:cstheme="minorHAnsi"/>
          <w:b/>
          <w:bCs/>
        </w:rPr>
        <w:lastRenderedPageBreak/>
        <w:t>Článek I.</w:t>
      </w:r>
    </w:p>
    <w:p w14:paraId="62E16F91" w14:textId="7F02A62E" w:rsidR="004B398B" w:rsidRPr="003B053D" w:rsidRDefault="004B398B" w:rsidP="003B053D">
      <w:pPr>
        <w:spacing w:after="120"/>
        <w:ind w:left="0" w:firstLine="0"/>
        <w:jc w:val="center"/>
        <w:rPr>
          <w:rFonts w:cstheme="minorHAnsi"/>
          <w:b/>
          <w:bCs/>
        </w:rPr>
      </w:pPr>
      <w:r w:rsidRPr="003B053D">
        <w:rPr>
          <w:rFonts w:cstheme="minorHAnsi"/>
          <w:b/>
          <w:bCs/>
        </w:rPr>
        <w:t>Úvodní ustanovení</w:t>
      </w:r>
    </w:p>
    <w:p w14:paraId="79A02DF6" w14:textId="77777777" w:rsidR="006A609F" w:rsidRPr="003B053D" w:rsidRDefault="006A609F" w:rsidP="003B053D">
      <w:pPr>
        <w:spacing w:after="120"/>
        <w:ind w:left="0" w:firstLine="0"/>
        <w:rPr>
          <w:rFonts w:cstheme="minorHAnsi"/>
        </w:rPr>
      </w:pPr>
    </w:p>
    <w:p w14:paraId="471FB37F" w14:textId="5698A1C7" w:rsidR="00731BA2" w:rsidRPr="003B053D" w:rsidRDefault="00731BA2" w:rsidP="003B053D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 xml:space="preserve">Smluvní strany uzavřely dne 15. 12. 2021 Smlouvu o dodávce a implementaci informačního systému vzdělávání v rozsahu jeho první etapy – eEdu-I (zveřejněno v registru smluv 3. 1. 2022), ve znění dodatku č. 1 uzavřeného dne 26. 1. 2023 (zveřejněno v registru smluv 27. 1. 2023) a dodatku č. 2 uzavřeného dne </w:t>
      </w:r>
      <w:r w:rsidR="00B333FF" w:rsidRPr="003B053D">
        <w:rPr>
          <w:rFonts w:cstheme="minorHAnsi"/>
        </w:rPr>
        <w:t>8</w:t>
      </w:r>
      <w:r w:rsidRPr="003B053D">
        <w:rPr>
          <w:rFonts w:cstheme="minorHAnsi"/>
        </w:rPr>
        <w:t>. 4. 2024 (zveřejněno v registru smluv 26. 4. 2024) (dále společně jen „</w:t>
      </w:r>
      <w:r w:rsidRPr="003B053D">
        <w:rPr>
          <w:rFonts w:cstheme="minorHAnsi"/>
          <w:b/>
          <w:bCs/>
        </w:rPr>
        <w:t>Smlouva</w:t>
      </w:r>
      <w:r w:rsidRPr="003B053D">
        <w:rPr>
          <w:rFonts w:cstheme="minorHAnsi"/>
        </w:rPr>
        <w:t xml:space="preserve">“). </w:t>
      </w:r>
    </w:p>
    <w:p w14:paraId="17F5149F" w14:textId="5B856669" w:rsidR="006A609F" w:rsidRPr="003B053D" w:rsidRDefault="003F51E4" w:rsidP="003B053D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>Zhotovitel se ve Smlouvě zavázal pro Objednatele provést dílo</w:t>
      </w:r>
      <w:r w:rsidR="001F58B2" w:rsidRPr="003B053D">
        <w:rPr>
          <w:rFonts w:cstheme="minorHAnsi"/>
        </w:rPr>
        <w:t xml:space="preserve"> spočívající v návrhu, vývoji, dodávce a</w:t>
      </w:r>
      <w:r w:rsidR="0058115F" w:rsidRPr="003B053D">
        <w:rPr>
          <w:rFonts w:cstheme="minorHAnsi"/>
        </w:rPr>
        <w:t> </w:t>
      </w:r>
      <w:r w:rsidR="001F58B2" w:rsidRPr="003B053D">
        <w:rPr>
          <w:rFonts w:cstheme="minorHAnsi"/>
        </w:rPr>
        <w:t>implementaci Informačního systému vzdělávání v rozsahu první etapy jeho budování – eEdu-I</w:t>
      </w:r>
      <w:r w:rsidR="00D21C9E" w:rsidRPr="003B053D">
        <w:rPr>
          <w:rFonts w:cstheme="minorHAnsi"/>
        </w:rPr>
        <w:t xml:space="preserve">, </w:t>
      </w:r>
      <w:r w:rsidRPr="003B053D">
        <w:rPr>
          <w:rFonts w:cstheme="minorHAnsi"/>
        </w:rPr>
        <w:t xml:space="preserve">které zahrnuje především vybudování </w:t>
      </w:r>
      <w:r w:rsidR="00116026" w:rsidRPr="003B053D">
        <w:rPr>
          <w:rFonts w:cstheme="minorHAnsi"/>
        </w:rPr>
        <w:t>základu Informačního systému vzdělávání (ISV) jako plně modulárního informačního systému a dále doplnění základu ISV o samostatné moduly: vedení a</w:t>
      </w:r>
      <w:r w:rsidR="0058115F" w:rsidRPr="003B053D">
        <w:rPr>
          <w:rFonts w:cstheme="minorHAnsi"/>
        </w:rPr>
        <w:t> </w:t>
      </w:r>
      <w:r w:rsidR="00116026" w:rsidRPr="003B053D">
        <w:rPr>
          <w:rFonts w:cstheme="minorHAnsi"/>
        </w:rPr>
        <w:t xml:space="preserve">správa Rejstříku školských právnických osob, vedení a správa Rejstříku škol a školských zařízení </w:t>
      </w:r>
      <w:r w:rsidR="00D21C9E" w:rsidRPr="003B053D">
        <w:rPr>
          <w:rFonts w:cstheme="minorHAnsi"/>
        </w:rPr>
        <w:t xml:space="preserve">a </w:t>
      </w:r>
      <w:r w:rsidR="00116026" w:rsidRPr="003B053D">
        <w:rPr>
          <w:rFonts w:cstheme="minorHAnsi"/>
        </w:rPr>
        <w:t>vedení a správa Registru vysokých škol a uskutečňovaných studijních programů</w:t>
      </w:r>
      <w:r w:rsidR="00D21C9E" w:rsidRPr="003B053D">
        <w:rPr>
          <w:rFonts w:cstheme="minorHAnsi"/>
        </w:rPr>
        <w:t xml:space="preserve"> (dále jen „</w:t>
      </w:r>
      <w:r w:rsidR="00D21C9E" w:rsidRPr="003B053D">
        <w:rPr>
          <w:rFonts w:cstheme="minorHAnsi"/>
          <w:b/>
          <w:bCs/>
        </w:rPr>
        <w:t>Projekt</w:t>
      </w:r>
      <w:r w:rsidR="00D21C9E" w:rsidRPr="003B053D">
        <w:rPr>
          <w:rFonts w:cstheme="minorHAnsi"/>
        </w:rPr>
        <w:t>“)</w:t>
      </w:r>
      <w:r w:rsidR="00116026" w:rsidRPr="003B053D">
        <w:rPr>
          <w:rFonts w:cstheme="minorHAnsi"/>
        </w:rPr>
        <w:t xml:space="preserve">; a dále k </w:t>
      </w:r>
      <w:r w:rsidR="001F58B2" w:rsidRPr="003B053D">
        <w:rPr>
          <w:rFonts w:cstheme="minorHAnsi"/>
        </w:rPr>
        <w:t>poskytnutí dalších souvisejících plnění ve Smlouvou požadovaném rozsahu a následné poskytnutí základní servisní podpory jako součásti záruky na dílo</w:t>
      </w:r>
      <w:r w:rsidR="00ED60A7" w:rsidRPr="003B053D">
        <w:rPr>
          <w:rFonts w:cstheme="minorHAnsi"/>
        </w:rPr>
        <w:t xml:space="preserve">. </w:t>
      </w:r>
    </w:p>
    <w:p w14:paraId="61D17009" w14:textId="3976322D" w:rsidR="00116026" w:rsidRPr="003B053D" w:rsidRDefault="003F51E4" w:rsidP="003B053D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cstheme="minorHAnsi"/>
        </w:rPr>
      </w:pPr>
      <w:bookmarkStart w:id="1" w:name="_Hlk197428504"/>
      <w:r w:rsidRPr="003B053D">
        <w:rPr>
          <w:rFonts w:cstheme="minorHAnsi"/>
        </w:rPr>
        <w:t>Z objektivních důvodů na straně Zhotovitele a Objednatele nedošlo ve smluvně stanoveném termínu a ve</w:t>
      </w:r>
      <w:r w:rsidR="0058115F" w:rsidRPr="003B053D">
        <w:rPr>
          <w:rFonts w:cstheme="minorHAnsi"/>
        </w:rPr>
        <w:t> </w:t>
      </w:r>
      <w:r w:rsidRPr="003B053D">
        <w:rPr>
          <w:rFonts w:cstheme="minorHAnsi"/>
        </w:rPr>
        <w:t>smluvně stanoveném rozsahu k zahájení ostrého provozu informačního systému eEdu-I v souladu se</w:t>
      </w:r>
      <w:r w:rsidR="0058115F" w:rsidRPr="003B053D">
        <w:rPr>
          <w:rFonts w:cstheme="minorHAnsi"/>
        </w:rPr>
        <w:t> </w:t>
      </w:r>
      <w:r w:rsidRPr="003B053D">
        <w:rPr>
          <w:rFonts w:cstheme="minorHAnsi"/>
        </w:rPr>
        <w:t>Smlouvou</w:t>
      </w:r>
      <w:r w:rsidR="008645FE" w:rsidRPr="003B053D">
        <w:rPr>
          <w:rFonts w:cstheme="minorHAnsi"/>
        </w:rPr>
        <w:t xml:space="preserve">. Smluvní strany činí nesporným, že Zhotovitel v souladu se Smlouvou </w:t>
      </w:r>
      <w:r w:rsidR="002D491D" w:rsidRPr="003B053D">
        <w:rPr>
          <w:rFonts w:cstheme="minorHAnsi"/>
        </w:rPr>
        <w:t xml:space="preserve">k dnešnímu dni </w:t>
      </w:r>
      <w:r w:rsidR="008645FE" w:rsidRPr="003B053D">
        <w:rPr>
          <w:rFonts w:cstheme="minorHAnsi"/>
        </w:rPr>
        <w:t>nevyzval Objednatele k</w:t>
      </w:r>
      <w:r w:rsidR="004E26A8" w:rsidRPr="003B053D">
        <w:rPr>
          <w:rFonts w:cstheme="minorHAnsi"/>
        </w:rPr>
        <w:t xml:space="preserve"> řádnému </w:t>
      </w:r>
      <w:r w:rsidR="008645FE" w:rsidRPr="003B053D">
        <w:rPr>
          <w:rFonts w:cstheme="minorHAnsi"/>
        </w:rPr>
        <w:t>zahájení akceptačního řízení k převzetí kompletního díla</w:t>
      </w:r>
      <w:r w:rsidRPr="003B053D">
        <w:rPr>
          <w:rFonts w:cstheme="minorHAnsi"/>
        </w:rPr>
        <w:t xml:space="preserve">. </w:t>
      </w:r>
      <w:r w:rsidR="00E01666" w:rsidRPr="003B053D">
        <w:rPr>
          <w:rFonts w:cstheme="minorHAnsi"/>
        </w:rPr>
        <w:br/>
      </w:r>
      <w:r w:rsidR="00EF7EE8" w:rsidRPr="003B053D">
        <w:rPr>
          <w:rFonts w:cstheme="minorHAnsi"/>
        </w:rPr>
        <w:t>I s</w:t>
      </w:r>
      <w:r w:rsidRPr="003B053D">
        <w:rPr>
          <w:rFonts w:cstheme="minorHAnsi"/>
        </w:rPr>
        <w:t xml:space="preserve"> ohledem na tyto skutečnosti byla mezi Smluvními stranami uzavřena Dohoda o narovnání ze dne </w:t>
      </w:r>
      <w:r w:rsidR="007A70DA" w:rsidRPr="003B053D">
        <w:rPr>
          <w:rFonts w:cstheme="minorHAnsi"/>
        </w:rPr>
        <w:t>8</w:t>
      </w:r>
      <w:r w:rsidRPr="003B053D">
        <w:rPr>
          <w:rFonts w:cstheme="minorHAnsi"/>
        </w:rPr>
        <w:t>.</w:t>
      </w:r>
      <w:r w:rsidR="00AD643F">
        <w:rPr>
          <w:rFonts w:cstheme="minorHAnsi"/>
        </w:rPr>
        <w:t> </w:t>
      </w:r>
      <w:r w:rsidRPr="003B053D">
        <w:rPr>
          <w:rFonts w:cstheme="minorHAnsi"/>
        </w:rPr>
        <w:t>4.</w:t>
      </w:r>
      <w:r w:rsidR="00AD643F">
        <w:rPr>
          <w:rFonts w:cstheme="minorHAnsi"/>
        </w:rPr>
        <w:t> </w:t>
      </w:r>
      <w:r w:rsidRPr="003B053D">
        <w:rPr>
          <w:rFonts w:cstheme="minorHAnsi"/>
        </w:rPr>
        <w:t>2024 (dále jen „</w:t>
      </w:r>
      <w:r w:rsidRPr="003B053D">
        <w:rPr>
          <w:rFonts w:cstheme="minorHAnsi"/>
          <w:b/>
          <w:bCs/>
        </w:rPr>
        <w:t>Dohoda o narovnání</w:t>
      </w:r>
      <w:r w:rsidRPr="003B053D">
        <w:rPr>
          <w:rFonts w:cstheme="minorHAnsi"/>
        </w:rPr>
        <w:t>“)</w:t>
      </w:r>
      <w:r w:rsidR="00E4081F" w:rsidRPr="003B053D">
        <w:rPr>
          <w:rFonts w:cstheme="minorHAnsi"/>
        </w:rPr>
        <w:t xml:space="preserve">, prostřednictvím které došlo k zohlednění vnějších okolností, stanovení smluvní pokuty reflektující tuto skutečnost a k definování režimu adekvátních kompenzací ze strany Zhotovitele, kterými měla být smluvní pokuta uhrazena. </w:t>
      </w:r>
      <w:r w:rsidR="00307D6F" w:rsidRPr="003B053D">
        <w:rPr>
          <w:rFonts w:cstheme="minorHAnsi"/>
        </w:rPr>
        <w:t xml:space="preserve"> </w:t>
      </w:r>
      <w:bookmarkEnd w:id="1"/>
    </w:p>
    <w:p w14:paraId="59C6ED4D" w14:textId="04912A1E" w:rsidR="00861EF9" w:rsidRPr="003B053D" w:rsidRDefault="004929A0" w:rsidP="003B053D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cstheme="minorHAnsi"/>
        </w:rPr>
      </w:pPr>
      <w:r w:rsidRPr="00AB2513">
        <w:rPr>
          <w:rFonts w:cstheme="minorHAnsi"/>
        </w:rPr>
        <w:t xml:space="preserve">S ohledem na </w:t>
      </w:r>
      <w:r w:rsidR="00A9741C" w:rsidRPr="00AB2513">
        <w:rPr>
          <w:rFonts w:cstheme="minorHAnsi"/>
        </w:rPr>
        <w:t>další</w:t>
      </w:r>
      <w:r w:rsidRPr="00AB2513">
        <w:rPr>
          <w:rFonts w:cstheme="minorHAnsi"/>
        </w:rPr>
        <w:t xml:space="preserve"> vývoj Projektu dospěly Smluvní strany ke společnému zjištění, že ze strany Zhotovitele není možné</w:t>
      </w:r>
      <w:r w:rsidR="00E01666" w:rsidRPr="00AB2513">
        <w:rPr>
          <w:rFonts w:cstheme="minorHAnsi"/>
        </w:rPr>
        <w:t xml:space="preserve">, v intencích původního závazku a povinností Zhotovitele dle Smlouvy a Dohody o narovnání, </w:t>
      </w:r>
      <w:r w:rsidRPr="00AB2513">
        <w:rPr>
          <w:rFonts w:cstheme="minorHAnsi"/>
        </w:rPr>
        <w:t>v poskytování činnosti a služeb</w:t>
      </w:r>
      <w:r w:rsidR="00D940A3" w:rsidRPr="00AB2513">
        <w:rPr>
          <w:rFonts w:cstheme="minorHAnsi"/>
        </w:rPr>
        <w:t xml:space="preserve"> pokračovat</w:t>
      </w:r>
      <w:r w:rsidRPr="00AB2513">
        <w:rPr>
          <w:rFonts w:cstheme="minorHAnsi"/>
        </w:rPr>
        <w:t>.</w:t>
      </w:r>
      <w:r w:rsidR="003B053D" w:rsidRPr="00AB2513">
        <w:rPr>
          <w:rFonts w:cstheme="minorHAnsi"/>
        </w:rPr>
        <w:t xml:space="preserve"> </w:t>
      </w:r>
      <w:r w:rsidR="00861EF9" w:rsidRPr="00AB2513">
        <w:rPr>
          <w:rFonts w:cstheme="minorHAnsi"/>
        </w:rPr>
        <w:t xml:space="preserve">Zhotovitel </w:t>
      </w:r>
      <w:r w:rsidR="008645FE" w:rsidRPr="00AB2513">
        <w:rPr>
          <w:rFonts w:cstheme="minorHAnsi"/>
        </w:rPr>
        <w:t xml:space="preserve">projevil </w:t>
      </w:r>
      <w:r w:rsidR="00EF7EE8" w:rsidRPr="00AB2513">
        <w:rPr>
          <w:rFonts w:cstheme="minorHAnsi"/>
        </w:rPr>
        <w:t xml:space="preserve">navíc </w:t>
      </w:r>
      <w:r w:rsidR="00861EF9" w:rsidRPr="00AB2513">
        <w:rPr>
          <w:rFonts w:cstheme="minorHAnsi"/>
        </w:rPr>
        <w:t>dne 26. 2. 2025</w:t>
      </w:r>
      <w:r w:rsidR="00C7186E" w:rsidRPr="00AB2513">
        <w:rPr>
          <w:rFonts w:cstheme="minorHAnsi"/>
        </w:rPr>
        <w:t xml:space="preserve"> vůli k</w:t>
      </w:r>
      <w:r w:rsidR="00861EF9" w:rsidRPr="00AB2513">
        <w:rPr>
          <w:rFonts w:cstheme="minorHAnsi"/>
        </w:rPr>
        <w:t> odstoupení od Smlouvy a Dohody o narovnání</w:t>
      </w:r>
      <w:r w:rsidR="008F7EE3" w:rsidRPr="00AB2513">
        <w:rPr>
          <w:rFonts w:cstheme="minorHAnsi"/>
        </w:rPr>
        <w:t xml:space="preserve"> s okamžitou účinností</w:t>
      </w:r>
      <w:r w:rsidR="00C7186E" w:rsidRPr="00AB2513">
        <w:rPr>
          <w:rFonts w:cstheme="minorHAnsi"/>
        </w:rPr>
        <w:t>.</w:t>
      </w:r>
      <w:r w:rsidR="006A2177" w:rsidRPr="00AB2513">
        <w:rPr>
          <w:rFonts w:cstheme="minorHAnsi"/>
        </w:rPr>
        <w:t xml:space="preserve"> </w:t>
      </w:r>
      <w:r w:rsidR="000C23A4" w:rsidRPr="003B053D">
        <w:rPr>
          <w:rFonts w:cstheme="minorHAnsi"/>
        </w:rPr>
        <w:t xml:space="preserve">Smluvní strany za podmínek stanovených touto Dohodou souhlasí s ukončením Smlouvy s tím, že Zhotovitel nebude nadále trvat na svém odstoupení od Smlouvy a Dohody o narovnání ze dne 26. 2. 2025, které podpisem této Dohody bere </w:t>
      </w:r>
      <w:r w:rsidR="00EF7EE8" w:rsidRPr="003B053D">
        <w:rPr>
          <w:rFonts w:cstheme="minorHAnsi"/>
        </w:rPr>
        <w:t xml:space="preserve">v plném rozsahu </w:t>
      </w:r>
      <w:r w:rsidR="000C23A4" w:rsidRPr="003B053D">
        <w:rPr>
          <w:rFonts w:cstheme="minorHAnsi"/>
        </w:rPr>
        <w:t>zpět.</w:t>
      </w:r>
      <w:r w:rsidR="008E2D2B" w:rsidRPr="003B053D">
        <w:rPr>
          <w:rFonts w:cstheme="minorHAnsi"/>
        </w:rPr>
        <w:t xml:space="preserve"> </w:t>
      </w:r>
      <w:r w:rsidR="000C23A4" w:rsidRPr="003B053D">
        <w:rPr>
          <w:rFonts w:cstheme="minorHAnsi"/>
        </w:rPr>
        <w:t>Není-li dále stanoveno jinak, platí, že Smlouva a Dohoda o narovnání budou ukončeny ke dni účinnosti této Dohody</w:t>
      </w:r>
      <w:r w:rsidR="00BF5922">
        <w:rPr>
          <w:rFonts w:cstheme="minorHAnsi"/>
        </w:rPr>
        <w:t xml:space="preserve"> s tím, že ujednání Smlouvy, na kter</w:t>
      </w:r>
      <w:r w:rsidR="00694519">
        <w:rPr>
          <w:rFonts w:cstheme="minorHAnsi"/>
        </w:rPr>
        <w:t>á</w:t>
      </w:r>
      <w:r w:rsidR="00BF5922">
        <w:rPr>
          <w:rFonts w:cstheme="minorHAnsi"/>
        </w:rPr>
        <w:t xml:space="preserve"> odkazuje tato Dohoda </w:t>
      </w:r>
      <w:r w:rsidR="00694519">
        <w:rPr>
          <w:rFonts w:cstheme="minorHAnsi"/>
        </w:rPr>
        <w:t xml:space="preserve">nebo která jsou nezbytná pro naplnění účelu této Dohody </w:t>
      </w:r>
      <w:r w:rsidR="00BF5922">
        <w:rPr>
          <w:rFonts w:cstheme="minorHAnsi"/>
        </w:rPr>
        <w:t>zůstávají v platnosti i po ukončení Smlouvy</w:t>
      </w:r>
      <w:r w:rsidR="000C23A4" w:rsidRPr="003B053D">
        <w:rPr>
          <w:rFonts w:cstheme="minorHAnsi"/>
        </w:rPr>
        <w:t>.</w:t>
      </w:r>
      <w:r w:rsidR="00E13E81" w:rsidRPr="003B053D">
        <w:rPr>
          <w:rFonts w:cstheme="minorHAnsi"/>
        </w:rPr>
        <w:t xml:space="preserve"> </w:t>
      </w:r>
    </w:p>
    <w:p w14:paraId="6F597C11" w14:textId="14C10F7A" w:rsidR="00861EF9" w:rsidRPr="003B053D" w:rsidRDefault="00861EF9" w:rsidP="003B053D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>Objednatel má zájem na převzetí Zhotovitelem dosud zhotovených výstupů vyplývajících ze</w:t>
      </w:r>
      <w:r w:rsidR="00A87633" w:rsidRPr="003B053D">
        <w:rPr>
          <w:rFonts w:cstheme="minorHAnsi"/>
        </w:rPr>
        <w:t> </w:t>
      </w:r>
      <w:r w:rsidRPr="003B053D">
        <w:rPr>
          <w:rFonts w:cstheme="minorHAnsi"/>
        </w:rPr>
        <w:t>Smlouvy a</w:t>
      </w:r>
      <w:r w:rsidR="0058115F" w:rsidRPr="003B053D">
        <w:rPr>
          <w:rFonts w:cstheme="minorHAnsi"/>
        </w:rPr>
        <w:t> </w:t>
      </w:r>
      <w:r w:rsidRPr="003B053D">
        <w:rPr>
          <w:rFonts w:cstheme="minorHAnsi"/>
        </w:rPr>
        <w:t>Dohody o narovnání</w:t>
      </w:r>
      <w:r w:rsidR="00DD6B16" w:rsidRPr="003B053D">
        <w:rPr>
          <w:rFonts w:cstheme="minorHAnsi"/>
        </w:rPr>
        <w:t xml:space="preserve">, a </w:t>
      </w:r>
      <w:r w:rsidR="004929A0" w:rsidRPr="003B053D">
        <w:rPr>
          <w:rFonts w:cstheme="minorHAnsi"/>
        </w:rPr>
        <w:t xml:space="preserve">to konkrétně </w:t>
      </w:r>
      <w:r w:rsidR="00977816" w:rsidRPr="003B053D">
        <w:rPr>
          <w:rFonts w:cstheme="minorHAnsi"/>
        </w:rPr>
        <w:t xml:space="preserve">k </w:t>
      </w:r>
      <w:r w:rsidR="00A87633" w:rsidRPr="003B053D">
        <w:rPr>
          <w:rFonts w:cstheme="minorHAnsi"/>
        </w:rPr>
        <w:t xml:space="preserve">převzetí </w:t>
      </w:r>
      <w:r w:rsidR="00C35871" w:rsidRPr="003B053D">
        <w:rPr>
          <w:rFonts w:cstheme="minorHAnsi"/>
        </w:rPr>
        <w:t xml:space="preserve">modulů </w:t>
      </w:r>
      <w:r w:rsidR="00A87633" w:rsidRPr="003B053D">
        <w:rPr>
          <w:rFonts w:cstheme="minorHAnsi"/>
        </w:rPr>
        <w:t>vedení a správy Rejstříku školských právnických osob (RŠPO) a</w:t>
      </w:r>
      <w:r w:rsidR="0058115F" w:rsidRPr="003B053D">
        <w:rPr>
          <w:rFonts w:cstheme="minorHAnsi"/>
        </w:rPr>
        <w:t> </w:t>
      </w:r>
      <w:r w:rsidR="00A87633" w:rsidRPr="003B053D">
        <w:rPr>
          <w:rFonts w:cstheme="minorHAnsi"/>
        </w:rPr>
        <w:t xml:space="preserve">vedení a správy Rejstříku škol a školských zařízení (RŠŠZ), a dále o převzetí </w:t>
      </w:r>
      <w:r w:rsidR="0031317B" w:rsidRPr="003B053D">
        <w:rPr>
          <w:rFonts w:cstheme="minorHAnsi"/>
        </w:rPr>
        <w:t xml:space="preserve">některých </w:t>
      </w:r>
      <w:r w:rsidR="00A87633" w:rsidRPr="003B053D">
        <w:rPr>
          <w:rFonts w:cstheme="minorHAnsi"/>
        </w:rPr>
        <w:t>plnění</w:t>
      </w:r>
      <w:r w:rsidR="004929A0" w:rsidRPr="003B053D">
        <w:rPr>
          <w:rFonts w:cstheme="minorHAnsi"/>
        </w:rPr>
        <w:t xml:space="preserve"> (tj. samostatně akceptovatelných část</w:t>
      </w:r>
      <w:r w:rsidR="00031A45" w:rsidRPr="003B053D">
        <w:rPr>
          <w:rFonts w:cstheme="minorHAnsi"/>
        </w:rPr>
        <w:t>í</w:t>
      </w:r>
      <w:r w:rsidR="004929A0" w:rsidRPr="003B053D">
        <w:rPr>
          <w:rFonts w:cstheme="minorHAnsi"/>
        </w:rPr>
        <w:t xml:space="preserve"> jednotlivých komponent</w:t>
      </w:r>
      <w:r w:rsidR="00977816" w:rsidRPr="003B053D">
        <w:rPr>
          <w:rFonts w:cstheme="minorHAnsi"/>
        </w:rPr>
        <w:t>/plnění</w:t>
      </w:r>
      <w:r w:rsidR="004929A0" w:rsidRPr="003B053D">
        <w:rPr>
          <w:rFonts w:cstheme="minorHAnsi"/>
        </w:rPr>
        <w:t xml:space="preserve"> dle popisu níže)</w:t>
      </w:r>
      <w:r w:rsidR="00A87633" w:rsidRPr="003B053D">
        <w:rPr>
          <w:rFonts w:cstheme="minorHAnsi"/>
        </w:rPr>
        <w:t xml:space="preserve"> </w:t>
      </w:r>
      <w:r w:rsidR="00AD643F">
        <w:rPr>
          <w:rFonts w:cstheme="minorHAnsi"/>
        </w:rPr>
        <w:t>–</w:t>
      </w:r>
      <w:r w:rsidR="00AD643F" w:rsidRPr="003B053D">
        <w:rPr>
          <w:rFonts w:cstheme="minorHAnsi"/>
        </w:rPr>
        <w:t xml:space="preserve"> </w:t>
      </w:r>
      <w:r w:rsidR="00A87633" w:rsidRPr="003B053D">
        <w:rPr>
          <w:rFonts w:cstheme="minorHAnsi"/>
        </w:rPr>
        <w:t xml:space="preserve">kompenzací </w:t>
      </w:r>
      <w:r w:rsidR="004929A0" w:rsidRPr="003B053D">
        <w:rPr>
          <w:rFonts w:cstheme="minorHAnsi"/>
        </w:rPr>
        <w:t>sjedn</w:t>
      </w:r>
      <w:r w:rsidR="00474349" w:rsidRPr="003B053D">
        <w:rPr>
          <w:rFonts w:cstheme="minorHAnsi"/>
        </w:rPr>
        <w:t xml:space="preserve">aných </w:t>
      </w:r>
      <w:r w:rsidR="00A87633" w:rsidRPr="003B053D">
        <w:rPr>
          <w:rFonts w:cstheme="minorHAnsi"/>
        </w:rPr>
        <w:t>Dohod</w:t>
      </w:r>
      <w:r w:rsidR="00977816" w:rsidRPr="003B053D">
        <w:rPr>
          <w:rFonts w:cstheme="minorHAnsi"/>
        </w:rPr>
        <w:t>ou</w:t>
      </w:r>
      <w:r w:rsidR="00A87633" w:rsidRPr="003B053D">
        <w:rPr>
          <w:rFonts w:cstheme="minorHAnsi"/>
        </w:rPr>
        <w:t xml:space="preserve"> o narovnání.</w:t>
      </w:r>
    </w:p>
    <w:p w14:paraId="051FF651" w14:textId="77777777" w:rsidR="00F34927" w:rsidRPr="003B053D" w:rsidRDefault="00F34927" w:rsidP="003B053D">
      <w:pPr>
        <w:pStyle w:val="Odstavecseseznamem"/>
        <w:spacing w:after="120"/>
        <w:contextualSpacing w:val="0"/>
        <w:rPr>
          <w:rFonts w:cstheme="minorHAnsi"/>
        </w:rPr>
      </w:pPr>
    </w:p>
    <w:p w14:paraId="5EC892CA" w14:textId="5C5CBE1D" w:rsidR="00F275B2" w:rsidRPr="003B053D" w:rsidRDefault="00F275B2" w:rsidP="003B053D">
      <w:pPr>
        <w:spacing w:after="120"/>
        <w:ind w:left="680"/>
        <w:jc w:val="center"/>
        <w:rPr>
          <w:rFonts w:cstheme="minorHAnsi"/>
          <w:b/>
          <w:bCs/>
        </w:rPr>
      </w:pPr>
      <w:r w:rsidRPr="003B053D">
        <w:rPr>
          <w:rFonts w:cstheme="minorHAnsi"/>
          <w:b/>
          <w:bCs/>
        </w:rPr>
        <w:t>Článek II.</w:t>
      </w:r>
    </w:p>
    <w:p w14:paraId="419D75D8" w14:textId="1337C357" w:rsidR="00F275B2" w:rsidRPr="003B053D" w:rsidRDefault="00F275B2" w:rsidP="003B053D">
      <w:pPr>
        <w:spacing w:after="120"/>
        <w:ind w:left="680"/>
        <w:jc w:val="center"/>
        <w:rPr>
          <w:rFonts w:cstheme="minorHAnsi"/>
          <w:b/>
          <w:bCs/>
        </w:rPr>
      </w:pPr>
      <w:r w:rsidRPr="003B053D">
        <w:rPr>
          <w:rFonts w:cstheme="minorHAnsi"/>
          <w:b/>
          <w:bCs/>
        </w:rPr>
        <w:t>Účel Dohody a prohlášení</w:t>
      </w:r>
      <w:r w:rsidR="00F4586C" w:rsidRPr="003B053D">
        <w:rPr>
          <w:rFonts w:cstheme="minorHAnsi"/>
          <w:b/>
          <w:bCs/>
        </w:rPr>
        <w:t xml:space="preserve"> Smluvních stran</w:t>
      </w:r>
    </w:p>
    <w:p w14:paraId="3DCFBC5F" w14:textId="1B1E97AF" w:rsidR="00F275B2" w:rsidRPr="003B053D" w:rsidRDefault="00F275B2" w:rsidP="003B053D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 xml:space="preserve">Účelem, pro který se </w:t>
      </w:r>
      <w:r w:rsidR="00F4586C" w:rsidRPr="003B053D">
        <w:rPr>
          <w:rFonts w:cstheme="minorHAnsi"/>
        </w:rPr>
        <w:t xml:space="preserve">tato </w:t>
      </w:r>
      <w:r w:rsidRPr="003B053D">
        <w:rPr>
          <w:rFonts w:cstheme="minorHAnsi"/>
        </w:rPr>
        <w:t xml:space="preserve">Dohoda uzavírá, je </w:t>
      </w:r>
      <w:r w:rsidR="00F4586C" w:rsidRPr="003B053D">
        <w:rPr>
          <w:rFonts w:cstheme="minorHAnsi"/>
        </w:rPr>
        <w:t xml:space="preserve">ukončení Smlouvy a souvisejících ujednání </w:t>
      </w:r>
      <w:r w:rsidR="004C5940" w:rsidRPr="003B053D">
        <w:rPr>
          <w:rFonts w:cstheme="minorHAnsi"/>
        </w:rPr>
        <w:t>vyplývajících z</w:t>
      </w:r>
      <w:r w:rsidR="00F72C02" w:rsidRPr="003B053D">
        <w:rPr>
          <w:rFonts w:cstheme="minorHAnsi"/>
        </w:rPr>
        <w:t> </w:t>
      </w:r>
      <w:r w:rsidR="00F4586C" w:rsidRPr="003B053D">
        <w:rPr>
          <w:rFonts w:cstheme="minorHAnsi"/>
        </w:rPr>
        <w:t>Dohody o narovnání</w:t>
      </w:r>
      <w:r w:rsidR="004C5940" w:rsidRPr="003B053D">
        <w:rPr>
          <w:rFonts w:cstheme="minorHAnsi"/>
        </w:rPr>
        <w:t>, a to včetn</w:t>
      </w:r>
      <w:r w:rsidR="001E7778" w:rsidRPr="003B053D">
        <w:rPr>
          <w:rFonts w:cstheme="minorHAnsi"/>
        </w:rPr>
        <w:t>ě</w:t>
      </w:r>
      <w:r w:rsidR="005354FC" w:rsidRPr="003B053D">
        <w:rPr>
          <w:rFonts w:cstheme="minorHAnsi"/>
        </w:rPr>
        <w:t xml:space="preserve"> </w:t>
      </w:r>
      <w:r w:rsidR="00F4586C" w:rsidRPr="003B053D">
        <w:rPr>
          <w:rFonts w:cstheme="minorHAnsi"/>
        </w:rPr>
        <w:t>vypořádání vzájemných práv, povinností a závazků z těchto ujednání vyplývajících</w:t>
      </w:r>
      <w:r w:rsidR="00977816" w:rsidRPr="003B053D">
        <w:rPr>
          <w:rFonts w:cstheme="minorHAnsi"/>
        </w:rPr>
        <w:t xml:space="preserve">, a to </w:t>
      </w:r>
      <w:r w:rsidR="00F4586C" w:rsidRPr="003B053D">
        <w:rPr>
          <w:rFonts w:cstheme="minorHAnsi"/>
        </w:rPr>
        <w:t xml:space="preserve">tak, aby došlo </w:t>
      </w:r>
      <w:r w:rsidR="00977816" w:rsidRPr="003B053D">
        <w:rPr>
          <w:rFonts w:cstheme="minorHAnsi"/>
        </w:rPr>
        <w:t xml:space="preserve">současně </w:t>
      </w:r>
      <w:r w:rsidR="00F4586C" w:rsidRPr="003B053D">
        <w:rPr>
          <w:rFonts w:cstheme="minorHAnsi"/>
        </w:rPr>
        <w:t xml:space="preserve">k předání a akceptaci </w:t>
      </w:r>
      <w:r w:rsidR="004C5940" w:rsidRPr="003B053D">
        <w:rPr>
          <w:rFonts w:cstheme="minorHAnsi"/>
        </w:rPr>
        <w:t>vybraných část</w:t>
      </w:r>
      <w:r w:rsidR="005354FC" w:rsidRPr="003B053D">
        <w:rPr>
          <w:rFonts w:cstheme="minorHAnsi"/>
        </w:rPr>
        <w:t>í</w:t>
      </w:r>
      <w:r w:rsidR="004C5940" w:rsidRPr="003B053D">
        <w:rPr>
          <w:rFonts w:cstheme="minorHAnsi"/>
        </w:rPr>
        <w:t xml:space="preserve"> díla </w:t>
      </w:r>
      <w:r w:rsidR="006B05DE" w:rsidRPr="003B053D">
        <w:rPr>
          <w:rFonts w:cstheme="minorHAnsi"/>
        </w:rPr>
        <w:t>definovaných</w:t>
      </w:r>
      <w:r w:rsidR="004C5940" w:rsidRPr="003B053D">
        <w:rPr>
          <w:rFonts w:cstheme="minorHAnsi"/>
        </w:rPr>
        <w:t xml:space="preserve"> </w:t>
      </w:r>
      <w:r w:rsidR="00F4586C" w:rsidRPr="003B053D">
        <w:rPr>
          <w:rFonts w:cstheme="minorHAnsi"/>
        </w:rPr>
        <w:t>Smlouv</w:t>
      </w:r>
      <w:r w:rsidR="004C5940" w:rsidRPr="003B053D">
        <w:rPr>
          <w:rFonts w:cstheme="minorHAnsi"/>
        </w:rPr>
        <w:t>ou a/nebo</w:t>
      </w:r>
      <w:r w:rsidR="00F4586C" w:rsidRPr="003B053D">
        <w:rPr>
          <w:rFonts w:cstheme="minorHAnsi"/>
        </w:rPr>
        <w:t xml:space="preserve"> </w:t>
      </w:r>
      <w:r w:rsidR="004C5940" w:rsidRPr="003B053D">
        <w:rPr>
          <w:rFonts w:cstheme="minorHAnsi"/>
        </w:rPr>
        <w:t>D</w:t>
      </w:r>
      <w:r w:rsidR="00F4586C" w:rsidRPr="003B053D">
        <w:rPr>
          <w:rFonts w:cstheme="minorHAnsi"/>
        </w:rPr>
        <w:t>ohod</w:t>
      </w:r>
      <w:r w:rsidR="004C5940" w:rsidRPr="003B053D">
        <w:rPr>
          <w:rFonts w:cstheme="minorHAnsi"/>
        </w:rPr>
        <w:t>ou</w:t>
      </w:r>
      <w:r w:rsidR="00F4586C" w:rsidRPr="003B053D">
        <w:rPr>
          <w:rFonts w:cstheme="minorHAnsi"/>
        </w:rPr>
        <w:t xml:space="preserve"> o</w:t>
      </w:r>
      <w:r w:rsidR="0058115F" w:rsidRPr="003B053D">
        <w:rPr>
          <w:rFonts w:cstheme="minorHAnsi"/>
        </w:rPr>
        <w:t> </w:t>
      </w:r>
      <w:r w:rsidR="00F4586C" w:rsidRPr="003B053D">
        <w:rPr>
          <w:rFonts w:cstheme="minorHAnsi"/>
        </w:rPr>
        <w:t>narovnání</w:t>
      </w:r>
      <w:r w:rsidR="00AB2513">
        <w:rPr>
          <w:rFonts w:cstheme="minorHAnsi"/>
        </w:rPr>
        <w:t xml:space="preserve"> </w:t>
      </w:r>
      <w:r w:rsidR="006F16A1">
        <w:rPr>
          <w:rFonts w:cstheme="minorHAnsi"/>
        </w:rPr>
        <w:t xml:space="preserve">a </w:t>
      </w:r>
      <w:r w:rsidR="00AB2513">
        <w:rPr>
          <w:rFonts w:cstheme="minorHAnsi"/>
        </w:rPr>
        <w:t xml:space="preserve">tak, aby Objednatel obdržel od Zhotovitele funkční dílo </w:t>
      </w:r>
      <w:r w:rsidR="00AB2513">
        <w:rPr>
          <w:rFonts w:cstheme="minorHAnsi"/>
        </w:rPr>
        <w:lastRenderedPageBreak/>
        <w:t>vč.</w:t>
      </w:r>
      <w:r w:rsidR="00AD643F">
        <w:rPr>
          <w:rFonts w:cstheme="minorHAnsi"/>
        </w:rPr>
        <w:t> </w:t>
      </w:r>
      <w:r w:rsidR="006F16A1">
        <w:rPr>
          <w:rFonts w:cstheme="minorHAnsi"/>
        </w:rPr>
        <w:t>kompletní dokumentace</w:t>
      </w:r>
      <w:r w:rsidR="00AB2513">
        <w:rPr>
          <w:rFonts w:cstheme="minorHAnsi"/>
        </w:rPr>
        <w:t>, zdrojových kódů a dalších informací</w:t>
      </w:r>
      <w:r w:rsidR="006F16A1">
        <w:rPr>
          <w:rFonts w:cstheme="minorHAnsi"/>
        </w:rPr>
        <w:t xml:space="preserve"> týkajících se díla</w:t>
      </w:r>
      <w:r w:rsidR="00AB2513">
        <w:rPr>
          <w:rFonts w:cstheme="minorHAnsi"/>
        </w:rPr>
        <w:t>, které má Zhotovitel k</w:t>
      </w:r>
      <w:r w:rsidR="00694519">
        <w:rPr>
          <w:rFonts w:cstheme="minorHAnsi"/>
        </w:rPr>
        <w:t> </w:t>
      </w:r>
      <w:r w:rsidR="00AB2513">
        <w:rPr>
          <w:rFonts w:cstheme="minorHAnsi"/>
        </w:rPr>
        <w:t>dispozici</w:t>
      </w:r>
      <w:r w:rsidR="00694519">
        <w:rPr>
          <w:rFonts w:cstheme="minorHAnsi"/>
        </w:rPr>
        <w:t xml:space="preserve"> a zároveň došlo ke splnění touto Dohodou předpokládaných</w:t>
      </w:r>
      <w:r w:rsidR="00AF410A">
        <w:rPr>
          <w:rFonts w:cstheme="minorHAnsi"/>
        </w:rPr>
        <w:t xml:space="preserve"> dodatečných</w:t>
      </w:r>
      <w:r w:rsidR="00694519">
        <w:rPr>
          <w:rFonts w:cstheme="minorHAnsi"/>
        </w:rPr>
        <w:t xml:space="preserve"> kompenzací</w:t>
      </w:r>
      <w:r w:rsidR="005354FC" w:rsidRPr="003B053D">
        <w:rPr>
          <w:rFonts w:cstheme="minorHAnsi"/>
        </w:rPr>
        <w:t>.</w:t>
      </w:r>
    </w:p>
    <w:p w14:paraId="72B5F6B1" w14:textId="56DB8024" w:rsidR="006A609F" w:rsidRPr="003B053D" w:rsidRDefault="004B398B" w:rsidP="003B053D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>Objednatel prohlašuje, že:</w:t>
      </w:r>
    </w:p>
    <w:p w14:paraId="1FBAFD87" w14:textId="130BC636" w:rsidR="00861EF9" w:rsidRPr="003B053D" w:rsidRDefault="00C47EE2" w:rsidP="003B053D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>je ústředním orgánem státní správy, jehož působnost a zásady činnosti jsou stanoveny zákonem č.</w:t>
      </w:r>
      <w:r w:rsidR="0058115F" w:rsidRPr="003B053D">
        <w:rPr>
          <w:rFonts w:cstheme="minorHAnsi"/>
        </w:rPr>
        <w:t> </w:t>
      </w:r>
      <w:r w:rsidRPr="003B053D">
        <w:rPr>
          <w:rFonts w:cstheme="minorHAnsi"/>
        </w:rPr>
        <w:t>2/1969 Sb., o zřízení ministerstev a jiných ústředních orgánů státní správy České republiky, ve znění pozdějších předpisů,</w:t>
      </w:r>
    </w:p>
    <w:p w14:paraId="4D528C6A" w14:textId="4C6209C2" w:rsidR="009D1B85" w:rsidRPr="003B053D" w:rsidRDefault="0001225F" w:rsidP="003B053D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 xml:space="preserve">je </w:t>
      </w:r>
      <w:r w:rsidR="00BB6EE8" w:rsidRPr="003B053D">
        <w:rPr>
          <w:rFonts w:cstheme="minorHAnsi"/>
        </w:rPr>
        <w:t xml:space="preserve">veřejným </w:t>
      </w:r>
      <w:r w:rsidRPr="003B053D">
        <w:rPr>
          <w:rFonts w:cstheme="minorHAnsi"/>
        </w:rPr>
        <w:t xml:space="preserve">zadavatelem ve smyslu </w:t>
      </w:r>
      <w:r w:rsidR="00BB6EE8" w:rsidRPr="003B053D">
        <w:rPr>
          <w:rFonts w:cstheme="minorHAnsi"/>
        </w:rPr>
        <w:t>ust. § 4 zákona č. 134/2016 Sb., o zadávání veřejných zakázek</w:t>
      </w:r>
      <w:r w:rsidR="00E625CF" w:rsidRPr="003B053D">
        <w:rPr>
          <w:rFonts w:cstheme="minorHAnsi"/>
        </w:rPr>
        <w:t>, ve</w:t>
      </w:r>
      <w:r w:rsidR="0058115F" w:rsidRPr="003B053D">
        <w:rPr>
          <w:rFonts w:cstheme="minorHAnsi"/>
        </w:rPr>
        <w:t> </w:t>
      </w:r>
      <w:r w:rsidR="00E625CF" w:rsidRPr="003B053D">
        <w:rPr>
          <w:rFonts w:cstheme="minorHAnsi"/>
        </w:rPr>
        <w:t>znění pozdějších předpisů</w:t>
      </w:r>
      <w:r w:rsidR="00BB6EE8" w:rsidRPr="003B053D">
        <w:rPr>
          <w:rFonts w:cstheme="minorHAnsi"/>
        </w:rPr>
        <w:t xml:space="preserve"> (dále jen „</w:t>
      </w:r>
      <w:r w:rsidR="00F77E91" w:rsidRPr="003B053D">
        <w:rPr>
          <w:rFonts w:cstheme="minorHAnsi"/>
          <w:b/>
        </w:rPr>
        <w:t>ZZVZ</w:t>
      </w:r>
      <w:r w:rsidR="00BB6EE8" w:rsidRPr="003B053D">
        <w:rPr>
          <w:rFonts w:cstheme="minorHAnsi"/>
        </w:rPr>
        <w:t>“)</w:t>
      </w:r>
      <w:r w:rsidR="0036340B" w:rsidRPr="003B053D">
        <w:rPr>
          <w:rFonts w:cstheme="minorHAnsi"/>
        </w:rPr>
        <w:t>.</w:t>
      </w:r>
    </w:p>
    <w:p w14:paraId="73917A23" w14:textId="1613CC8F" w:rsidR="004B398B" w:rsidRPr="003B053D" w:rsidRDefault="00112E03" w:rsidP="003B053D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 xml:space="preserve">Zhotovitel </w:t>
      </w:r>
      <w:r w:rsidR="004B398B" w:rsidRPr="003B053D">
        <w:rPr>
          <w:rFonts w:cstheme="minorHAnsi"/>
        </w:rPr>
        <w:t>prohlašuje</w:t>
      </w:r>
      <w:r w:rsidR="00203EA3" w:rsidRPr="003B053D">
        <w:rPr>
          <w:rFonts w:cstheme="minorHAnsi"/>
        </w:rPr>
        <w:t>, že:</w:t>
      </w:r>
    </w:p>
    <w:p w14:paraId="52DA3DD5" w14:textId="7BF47155" w:rsidR="00ED60A7" w:rsidRPr="003B053D" w:rsidRDefault="004B398B" w:rsidP="003B053D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>je právnickou osobou řádně založenou a existující podle českého právního řádu</w:t>
      </w:r>
      <w:r w:rsidR="009D1B85" w:rsidRPr="003B053D">
        <w:rPr>
          <w:rFonts w:cstheme="minorHAnsi"/>
        </w:rPr>
        <w:t xml:space="preserve">, </w:t>
      </w:r>
    </w:p>
    <w:p w14:paraId="2F07771B" w14:textId="29BB24DF" w:rsidR="004B398B" w:rsidRPr="003B053D" w:rsidRDefault="00ED60A7" w:rsidP="003B053D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>si je vědom svých</w:t>
      </w:r>
      <w:r w:rsidR="00977816" w:rsidRPr="003B053D">
        <w:rPr>
          <w:rFonts w:cstheme="minorHAnsi"/>
        </w:rPr>
        <w:t xml:space="preserve"> přetrvávajících</w:t>
      </w:r>
      <w:r w:rsidRPr="003B053D">
        <w:rPr>
          <w:rFonts w:cstheme="minorHAnsi"/>
        </w:rPr>
        <w:t xml:space="preserve"> povinností p</w:t>
      </w:r>
      <w:r w:rsidR="00F34927" w:rsidRPr="003B053D">
        <w:rPr>
          <w:rFonts w:cstheme="minorHAnsi"/>
        </w:rPr>
        <w:t>ři Exitu p</w:t>
      </w:r>
      <w:r w:rsidRPr="003B053D">
        <w:rPr>
          <w:rFonts w:cstheme="minorHAnsi"/>
        </w:rPr>
        <w:t>lynoucích z</w:t>
      </w:r>
      <w:r w:rsidR="00F34927" w:rsidRPr="003B053D">
        <w:rPr>
          <w:rFonts w:cstheme="minorHAnsi"/>
        </w:rPr>
        <w:t> čl. 16 odst. 16. 11.</w:t>
      </w:r>
      <w:r w:rsidRPr="003B053D">
        <w:rPr>
          <w:rFonts w:cstheme="minorHAnsi"/>
        </w:rPr>
        <w:t xml:space="preserve"> Smlouvy, dle kterého je</w:t>
      </w:r>
      <w:r w:rsidR="00F34927" w:rsidRPr="003B053D">
        <w:rPr>
          <w:rFonts w:cstheme="minorHAnsi"/>
        </w:rPr>
        <w:t xml:space="preserve"> v případě odstoupení od Smlouvy </w:t>
      </w:r>
      <w:r w:rsidRPr="003B053D">
        <w:rPr>
          <w:rFonts w:cstheme="minorHAnsi"/>
        </w:rPr>
        <w:t xml:space="preserve">povinen </w:t>
      </w:r>
      <w:r w:rsidR="00F34927" w:rsidRPr="003B053D">
        <w:rPr>
          <w:rFonts w:cstheme="minorHAnsi"/>
        </w:rPr>
        <w:t>poskytnout veškerou součinnost, dokumentac</w:t>
      </w:r>
      <w:r w:rsidR="00545B6B">
        <w:rPr>
          <w:rFonts w:cstheme="minorHAnsi"/>
        </w:rPr>
        <w:t>i</w:t>
      </w:r>
      <w:r w:rsidR="00F34927" w:rsidRPr="003B053D">
        <w:rPr>
          <w:rFonts w:cstheme="minorHAnsi"/>
        </w:rPr>
        <w:t>, a informace Objednateli nebo jím určené třetí osobě (</w:t>
      </w:r>
      <w:r w:rsidRPr="003B053D">
        <w:rPr>
          <w:rFonts w:cstheme="minorHAnsi"/>
        </w:rPr>
        <w:t>novému poskytovateli</w:t>
      </w:r>
      <w:r w:rsidR="00112E03" w:rsidRPr="003B053D">
        <w:rPr>
          <w:rFonts w:cstheme="minorHAnsi"/>
        </w:rPr>
        <w:t xml:space="preserve"> nebo </w:t>
      </w:r>
      <w:r w:rsidR="0036340B" w:rsidRPr="003B053D">
        <w:rPr>
          <w:rFonts w:cstheme="minorHAnsi"/>
        </w:rPr>
        <w:t>zhotoviteli</w:t>
      </w:r>
      <w:r w:rsidR="00F34927" w:rsidRPr="003B053D">
        <w:rPr>
          <w:rFonts w:cstheme="minorHAnsi"/>
        </w:rPr>
        <w:t>),</w:t>
      </w:r>
    </w:p>
    <w:p w14:paraId="39D3B46C" w14:textId="22567384" w:rsidR="0036340B" w:rsidRPr="003B053D" w:rsidRDefault="00004270" w:rsidP="003B053D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>Smluvní strany se dohodly</w:t>
      </w:r>
      <w:r w:rsidR="00422395" w:rsidRPr="003B053D">
        <w:rPr>
          <w:rFonts w:cstheme="minorHAnsi"/>
        </w:rPr>
        <w:t xml:space="preserve"> na </w:t>
      </w:r>
      <w:r w:rsidR="001A24B9" w:rsidRPr="003B053D">
        <w:rPr>
          <w:rFonts w:cstheme="minorHAnsi"/>
        </w:rPr>
        <w:t xml:space="preserve">ukončení a </w:t>
      </w:r>
      <w:r w:rsidR="00422395" w:rsidRPr="003B053D">
        <w:rPr>
          <w:rFonts w:cstheme="minorHAnsi"/>
        </w:rPr>
        <w:t xml:space="preserve">vypořádání závazků vyplývajících ze </w:t>
      </w:r>
      <w:r w:rsidR="00BB6EE8" w:rsidRPr="003B053D">
        <w:rPr>
          <w:rFonts w:cstheme="minorHAnsi"/>
        </w:rPr>
        <w:t>S</w:t>
      </w:r>
      <w:r w:rsidR="00422395" w:rsidRPr="003B053D">
        <w:rPr>
          <w:rFonts w:cstheme="minorHAnsi"/>
        </w:rPr>
        <w:t>mlouvy</w:t>
      </w:r>
      <w:r w:rsidR="00F34927" w:rsidRPr="003B053D">
        <w:rPr>
          <w:rFonts w:cstheme="minorHAnsi"/>
        </w:rPr>
        <w:t xml:space="preserve"> a Dohody o</w:t>
      </w:r>
      <w:r w:rsidR="00C41E29" w:rsidRPr="003B053D">
        <w:rPr>
          <w:rFonts w:cstheme="minorHAnsi"/>
        </w:rPr>
        <w:t> </w:t>
      </w:r>
      <w:r w:rsidR="00F34927" w:rsidRPr="003B053D">
        <w:rPr>
          <w:rFonts w:cstheme="minorHAnsi"/>
        </w:rPr>
        <w:t>narovnání</w:t>
      </w:r>
      <w:r w:rsidR="00495B20" w:rsidRPr="003B053D">
        <w:rPr>
          <w:rFonts w:cstheme="minorHAnsi"/>
        </w:rPr>
        <w:t>, a to za podmínek stanovených</w:t>
      </w:r>
      <w:r w:rsidR="008F7EE3" w:rsidRPr="003B053D">
        <w:rPr>
          <w:rFonts w:cstheme="minorHAnsi"/>
        </w:rPr>
        <w:t xml:space="preserve"> níže</w:t>
      </w:r>
      <w:r w:rsidR="00422395" w:rsidRPr="003B053D">
        <w:rPr>
          <w:rFonts w:cstheme="minorHAnsi"/>
        </w:rPr>
        <w:t xml:space="preserve"> v</w:t>
      </w:r>
      <w:r w:rsidR="008F7EE3" w:rsidRPr="003B053D">
        <w:rPr>
          <w:rFonts w:cstheme="minorHAnsi"/>
        </w:rPr>
        <w:t xml:space="preserve"> této </w:t>
      </w:r>
      <w:r w:rsidR="00422395" w:rsidRPr="003B053D">
        <w:rPr>
          <w:rFonts w:cstheme="minorHAnsi"/>
        </w:rPr>
        <w:t>Dohodě.</w:t>
      </w:r>
      <w:r w:rsidR="00DB7245" w:rsidRPr="003B053D">
        <w:rPr>
          <w:rFonts w:cstheme="minorHAnsi"/>
        </w:rPr>
        <w:t xml:space="preserve"> T</w:t>
      </w:r>
      <w:r w:rsidR="006B05DE" w:rsidRPr="003B053D">
        <w:rPr>
          <w:rFonts w:cstheme="minorHAnsi"/>
        </w:rPr>
        <w:t>a</w:t>
      </w:r>
      <w:r w:rsidR="00DB7245" w:rsidRPr="003B053D">
        <w:rPr>
          <w:rFonts w:cstheme="minorHAnsi"/>
        </w:rPr>
        <w:t>to Dohoda o ukončení Smlouvy a</w:t>
      </w:r>
      <w:r w:rsidR="00C41E29" w:rsidRPr="003B053D">
        <w:rPr>
          <w:rFonts w:cstheme="minorHAnsi"/>
        </w:rPr>
        <w:t> </w:t>
      </w:r>
      <w:r w:rsidR="00DB7245" w:rsidRPr="003B053D">
        <w:rPr>
          <w:rFonts w:cstheme="minorHAnsi"/>
        </w:rPr>
        <w:t>vypořádání práv a povinností z Dohody o narovnání je v souladu s § 22</w:t>
      </w:r>
      <w:r w:rsidR="005354FC" w:rsidRPr="003B053D">
        <w:rPr>
          <w:rFonts w:cstheme="minorHAnsi"/>
        </w:rPr>
        <w:t>3</w:t>
      </w:r>
      <w:r w:rsidR="00DB7245" w:rsidRPr="003B053D">
        <w:rPr>
          <w:rFonts w:cstheme="minorHAnsi"/>
        </w:rPr>
        <w:t xml:space="preserve"> ZZVZ, a</w:t>
      </w:r>
      <w:r w:rsidR="001E7778" w:rsidRPr="003B053D">
        <w:rPr>
          <w:rFonts w:cstheme="minorHAnsi"/>
        </w:rPr>
        <w:t> </w:t>
      </w:r>
      <w:r w:rsidR="00DB7245" w:rsidRPr="003B053D">
        <w:rPr>
          <w:rFonts w:cstheme="minorHAnsi"/>
        </w:rPr>
        <w:t>to</w:t>
      </w:r>
      <w:r w:rsidR="005354FC" w:rsidRPr="003B053D">
        <w:rPr>
          <w:rFonts w:cstheme="minorHAnsi"/>
        </w:rPr>
        <w:t xml:space="preserve"> </w:t>
      </w:r>
      <w:r w:rsidR="00DB7245" w:rsidRPr="003B053D">
        <w:rPr>
          <w:rFonts w:cstheme="minorHAnsi"/>
        </w:rPr>
        <w:t xml:space="preserve">s ohledem na skutečnost, že </w:t>
      </w:r>
      <w:r w:rsidR="003C30D5" w:rsidRPr="003B053D">
        <w:rPr>
          <w:rFonts w:cstheme="minorHAnsi"/>
        </w:rPr>
        <w:t xml:space="preserve">není možné pokračovat v další </w:t>
      </w:r>
      <w:r w:rsidR="005354FC" w:rsidRPr="003B053D">
        <w:rPr>
          <w:rFonts w:cstheme="minorHAnsi"/>
        </w:rPr>
        <w:t xml:space="preserve">spolupráci </w:t>
      </w:r>
      <w:r w:rsidR="003C30D5" w:rsidRPr="003B053D">
        <w:rPr>
          <w:rFonts w:cstheme="minorHAnsi"/>
        </w:rPr>
        <w:t xml:space="preserve">Smluvních stran </w:t>
      </w:r>
      <w:r w:rsidR="004147BF" w:rsidRPr="003B053D">
        <w:rPr>
          <w:rFonts w:cstheme="minorHAnsi"/>
        </w:rPr>
        <w:t xml:space="preserve">na </w:t>
      </w:r>
      <w:r w:rsidR="005354FC" w:rsidRPr="003B053D">
        <w:rPr>
          <w:rFonts w:cstheme="minorHAnsi"/>
        </w:rPr>
        <w:t xml:space="preserve">tomto </w:t>
      </w:r>
      <w:r w:rsidR="003C30D5" w:rsidRPr="003B053D">
        <w:rPr>
          <w:rFonts w:cstheme="minorHAnsi"/>
        </w:rPr>
        <w:t xml:space="preserve">Projektu. </w:t>
      </w:r>
      <w:r w:rsidR="00DB7245" w:rsidRPr="003B053D">
        <w:rPr>
          <w:rFonts w:cstheme="minorHAnsi"/>
        </w:rPr>
        <w:t xml:space="preserve">Zhotovitel </w:t>
      </w:r>
      <w:r w:rsidR="005354FC" w:rsidRPr="003B053D">
        <w:rPr>
          <w:rFonts w:cstheme="minorHAnsi"/>
        </w:rPr>
        <w:t xml:space="preserve">přesto </w:t>
      </w:r>
      <w:r w:rsidR="00DB7245" w:rsidRPr="003B053D">
        <w:rPr>
          <w:rFonts w:cstheme="minorHAnsi"/>
        </w:rPr>
        <w:t>bere na vědomí, že postup Objednatele může být předmětem přezkumu před</w:t>
      </w:r>
      <w:r w:rsidR="005354FC" w:rsidRPr="003B053D">
        <w:rPr>
          <w:rFonts w:cstheme="minorHAnsi"/>
        </w:rPr>
        <w:t xml:space="preserve"> správním</w:t>
      </w:r>
      <w:r w:rsidR="00DB7245" w:rsidRPr="003B053D">
        <w:rPr>
          <w:rFonts w:cstheme="minorHAnsi"/>
        </w:rPr>
        <w:t xml:space="preserve"> orgánem dozoru nad zadáváním veřejných zakázek. Zhotovitel bude respektovat pravomocné rozhodnutí správního orgánu, které potvrdí případnou neplatnost této Dohody a/nebo jednotlivého ustanovení</w:t>
      </w:r>
      <w:r w:rsidR="00977816" w:rsidRPr="003B053D">
        <w:rPr>
          <w:rFonts w:cstheme="minorHAnsi"/>
        </w:rPr>
        <w:t xml:space="preserve"> Dohody</w:t>
      </w:r>
      <w:r w:rsidR="00DB7245" w:rsidRPr="003B053D">
        <w:rPr>
          <w:rFonts w:cstheme="minorHAnsi"/>
        </w:rPr>
        <w:t>, resp. rozpor</w:t>
      </w:r>
      <w:r w:rsidR="005354FC" w:rsidRPr="003B053D">
        <w:rPr>
          <w:rFonts w:cstheme="minorHAnsi"/>
        </w:rPr>
        <w:t xml:space="preserve"> Dohody</w:t>
      </w:r>
      <w:r w:rsidR="00DB7245" w:rsidRPr="003B053D">
        <w:rPr>
          <w:rFonts w:cstheme="minorHAnsi"/>
        </w:rPr>
        <w:t xml:space="preserve"> s pravidly v ZZVZ. </w:t>
      </w:r>
      <w:r w:rsidR="003C30D5" w:rsidRPr="003B053D">
        <w:rPr>
          <w:rFonts w:cstheme="minorHAnsi"/>
        </w:rPr>
        <w:t>V návaznosti na rozhodnutí správního orgánu dle předchozí věty</w:t>
      </w:r>
      <w:r w:rsidR="004147BF" w:rsidRPr="003B053D">
        <w:rPr>
          <w:rFonts w:cstheme="minorHAnsi"/>
        </w:rPr>
        <w:t xml:space="preserve"> bude Zhotovitel </w:t>
      </w:r>
      <w:r w:rsidR="005354FC" w:rsidRPr="003B053D">
        <w:rPr>
          <w:rFonts w:cstheme="minorHAnsi"/>
        </w:rPr>
        <w:t>povinen</w:t>
      </w:r>
      <w:r w:rsidR="004147BF" w:rsidRPr="003B053D">
        <w:rPr>
          <w:rFonts w:cstheme="minorHAnsi"/>
        </w:rPr>
        <w:t xml:space="preserve"> uzavřít </w:t>
      </w:r>
      <w:r w:rsidR="005354FC" w:rsidRPr="003B053D">
        <w:rPr>
          <w:rFonts w:cstheme="minorHAnsi"/>
        </w:rPr>
        <w:t>bez zbytečného odkladu</w:t>
      </w:r>
      <w:r w:rsidR="004147BF" w:rsidRPr="003B053D">
        <w:rPr>
          <w:rFonts w:cstheme="minorHAnsi"/>
        </w:rPr>
        <w:t xml:space="preserve"> </w:t>
      </w:r>
      <w:r w:rsidR="00977816" w:rsidRPr="003B053D">
        <w:rPr>
          <w:rFonts w:cstheme="minorHAnsi"/>
        </w:rPr>
        <w:t>novou</w:t>
      </w:r>
      <w:r w:rsidR="004147BF" w:rsidRPr="003B053D">
        <w:rPr>
          <w:rFonts w:cstheme="minorHAnsi"/>
        </w:rPr>
        <w:t xml:space="preserve"> dohodu nebo dodatek ke Smlouvě a respektovat tak spravedlivé vypořádání smluvního vztahu v souladu s pravidly v ZZVZ, a to způsobem, který bude odpovídat závěrům</w:t>
      </w:r>
      <w:r w:rsidR="00AF4032" w:rsidRPr="003B053D">
        <w:rPr>
          <w:rFonts w:cstheme="minorHAnsi"/>
        </w:rPr>
        <w:t xml:space="preserve"> dle rozhodnutí</w:t>
      </w:r>
      <w:r w:rsidR="004147BF" w:rsidRPr="003B053D">
        <w:rPr>
          <w:rFonts w:cstheme="minorHAnsi"/>
        </w:rPr>
        <w:t xml:space="preserve"> správního orgánu. </w:t>
      </w:r>
      <w:r w:rsidR="00E875A5" w:rsidRPr="003B053D">
        <w:rPr>
          <w:rFonts w:cstheme="minorHAnsi"/>
        </w:rPr>
        <w:t>V případě, že bude potvrzena neplatnost této Dohody a/nebo jednotlivého ustanovení, bere Objednatel na vědomí, že zpětvzetí jeho o</w:t>
      </w:r>
      <w:r w:rsidR="00E11456" w:rsidRPr="003B053D">
        <w:rPr>
          <w:rFonts w:cstheme="minorHAnsi"/>
        </w:rPr>
        <w:t>d</w:t>
      </w:r>
      <w:r w:rsidR="00E875A5" w:rsidRPr="003B053D">
        <w:rPr>
          <w:rFonts w:cstheme="minorHAnsi"/>
        </w:rPr>
        <w:t xml:space="preserve">stoupení ve smyslu čl. 1 odst. </w:t>
      </w:r>
      <w:r w:rsidR="008E1341">
        <w:rPr>
          <w:rFonts w:cstheme="minorHAnsi"/>
        </w:rPr>
        <w:t>4</w:t>
      </w:r>
      <w:r w:rsidR="00E875A5" w:rsidRPr="003B053D">
        <w:rPr>
          <w:rFonts w:cstheme="minorHAnsi"/>
        </w:rPr>
        <w:t xml:space="preserve"> této Dohody pozbývá účinku a opětovně vstupuje v platnost odstoupení Zhotovitele od Smlouvy a Dohody o narovnání ze dne 26. 2. 2025</w:t>
      </w:r>
      <w:r w:rsidR="007E3AF9">
        <w:rPr>
          <w:rFonts w:cstheme="minorHAnsi"/>
        </w:rPr>
        <w:t>; pro vyloučení pochybností rovněž platí, že toto odstoupení Objednatel rozporoval a na důvodech neplatnosti tohoto odstoupení nadále trvá</w:t>
      </w:r>
      <w:r w:rsidR="00E875A5" w:rsidRPr="003B053D">
        <w:rPr>
          <w:rFonts w:cstheme="minorHAnsi"/>
        </w:rPr>
        <w:t>.</w:t>
      </w:r>
    </w:p>
    <w:p w14:paraId="0729FD1A" w14:textId="32D250D9" w:rsidR="00354EFF" w:rsidRPr="003B053D" w:rsidRDefault="0036340B" w:rsidP="003B053D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>Pro vyloučení pochybností Smluvní strany potvrzují, že uzavřením této Dohody nejsou</w:t>
      </w:r>
      <w:r w:rsidR="00977816" w:rsidRPr="003B053D">
        <w:rPr>
          <w:rFonts w:cstheme="minorHAnsi"/>
        </w:rPr>
        <w:t xml:space="preserve"> nijak </w:t>
      </w:r>
      <w:r w:rsidRPr="003B053D">
        <w:rPr>
          <w:rFonts w:cstheme="minorHAnsi"/>
        </w:rPr>
        <w:t>dotčeny nároky Smluvních stran a další povinnosti Zhotovitele vyplývající ze Smlouvy o poskytování servisních služeb a</w:t>
      </w:r>
      <w:r w:rsidR="001E7778" w:rsidRPr="003B053D">
        <w:rPr>
          <w:rFonts w:cstheme="minorHAnsi"/>
        </w:rPr>
        <w:t> </w:t>
      </w:r>
      <w:r w:rsidRPr="003B053D">
        <w:rPr>
          <w:rFonts w:cstheme="minorHAnsi"/>
        </w:rPr>
        <w:t xml:space="preserve">služeb rozvoje eEdu-I, uzavřené dne 15. 12. 2021, </w:t>
      </w:r>
      <w:r w:rsidR="00AF4032" w:rsidRPr="003B053D">
        <w:rPr>
          <w:rFonts w:cstheme="minorHAnsi"/>
        </w:rPr>
        <w:t>v</w:t>
      </w:r>
      <w:r w:rsidRPr="003B053D">
        <w:rPr>
          <w:rFonts w:cstheme="minorHAnsi"/>
        </w:rPr>
        <w:t>e znění pozdějších dodatků (dále jen „</w:t>
      </w:r>
      <w:r w:rsidRPr="003B053D">
        <w:rPr>
          <w:rFonts w:cstheme="minorHAnsi"/>
          <w:b/>
          <w:bCs/>
        </w:rPr>
        <w:t>Servisní smlouva</w:t>
      </w:r>
      <w:r w:rsidRPr="003B053D">
        <w:rPr>
          <w:rFonts w:cstheme="minorHAnsi"/>
        </w:rPr>
        <w:t>“).</w:t>
      </w:r>
      <w:r w:rsidR="003C30D5" w:rsidRPr="003B053D">
        <w:rPr>
          <w:rFonts w:cstheme="minorHAnsi"/>
        </w:rPr>
        <w:t xml:space="preserve"> </w:t>
      </w:r>
      <w:r w:rsidR="00CB194F">
        <w:rPr>
          <w:rFonts w:cstheme="minorHAnsi"/>
        </w:rPr>
        <w:t>Smluvní strany konstatují, že současně s touto Dohodou bude uzavřen dodatek k Servisní smlouvě.</w:t>
      </w:r>
    </w:p>
    <w:p w14:paraId="72989C4C" w14:textId="0E2ED0ED" w:rsidR="006A609F" w:rsidRPr="003B053D" w:rsidRDefault="006A609F" w:rsidP="003B053D">
      <w:pPr>
        <w:spacing w:after="120"/>
        <w:ind w:left="0" w:firstLine="0"/>
        <w:jc w:val="center"/>
        <w:rPr>
          <w:rFonts w:cstheme="minorHAnsi"/>
          <w:b/>
          <w:bCs/>
        </w:rPr>
      </w:pPr>
      <w:r w:rsidRPr="003B053D">
        <w:rPr>
          <w:rFonts w:cstheme="minorHAnsi"/>
          <w:b/>
          <w:bCs/>
        </w:rPr>
        <w:t xml:space="preserve">Článek </w:t>
      </w:r>
      <w:r w:rsidR="00F34927" w:rsidRPr="003B053D">
        <w:rPr>
          <w:rFonts w:cstheme="minorHAnsi"/>
          <w:b/>
          <w:bCs/>
        </w:rPr>
        <w:t>I</w:t>
      </w:r>
      <w:r w:rsidRPr="003B053D">
        <w:rPr>
          <w:rFonts w:cstheme="minorHAnsi"/>
          <w:b/>
          <w:bCs/>
        </w:rPr>
        <w:t>II.</w:t>
      </w:r>
    </w:p>
    <w:p w14:paraId="556DB9BD" w14:textId="31D92621" w:rsidR="0076775A" w:rsidRPr="003B053D" w:rsidRDefault="00203EA3" w:rsidP="003B053D">
      <w:pPr>
        <w:spacing w:after="120"/>
        <w:ind w:left="0" w:firstLine="0"/>
        <w:jc w:val="center"/>
        <w:rPr>
          <w:rFonts w:cstheme="minorHAnsi"/>
        </w:rPr>
      </w:pPr>
      <w:r w:rsidRPr="003B053D">
        <w:rPr>
          <w:rFonts w:cstheme="minorHAnsi"/>
          <w:b/>
          <w:bCs/>
        </w:rPr>
        <w:t>Předmět Dohody</w:t>
      </w:r>
    </w:p>
    <w:p w14:paraId="6722A358" w14:textId="3148D65E" w:rsidR="00B64FC5" w:rsidRPr="003B053D" w:rsidRDefault="00E142F2" w:rsidP="003B053D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>Smluvní strany</w:t>
      </w:r>
      <w:r w:rsidR="0076775A" w:rsidRPr="003B053D">
        <w:rPr>
          <w:rFonts w:cstheme="minorHAnsi"/>
        </w:rPr>
        <w:t xml:space="preserve"> se dohodly</w:t>
      </w:r>
      <w:r w:rsidRPr="003B053D">
        <w:rPr>
          <w:rFonts w:cstheme="minorHAnsi"/>
        </w:rPr>
        <w:t>, že za podmínek stanovených v Dohodě ukončují</w:t>
      </w:r>
      <w:r w:rsidR="00AC6CE3" w:rsidRPr="003B053D">
        <w:rPr>
          <w:rFonts w:cstheme="minorHAnsi"/>
        </w:rPr>
        <w:t xml:space="preserve"> ve</w:t>
      </w:r>
      <w:r w:rsidR="00CF61D1" w:rsidRPr="003B053D">
        <w:rPr>
          <w:rFonts w:cstheme="minorHAnsi"/>
        </w:rPr>
        <w:t xml:space="preserve"> smyslu ust. §</w:t>
      </w:r>
      <w:r w:rsidR="00AC6CE3" w:rsidRPr="003B053D">
        <w:rPr>
          <w:rFonts w:cstheme="minorHAnsi"/>
        </w:rPr>
        <w:t> </w:t>
      </w:r>
      <w:r w:rsidR="00CF61D1" w:rsidRPr="003B053D">
        <w:rPr>
          <w:rFonts w:cstheme="minorHAnsi"/>
        </w:rPr>
        <w:t>1981 občanského zákoníku</w:t>
      </w:r>
      <w:r w:rsidR="00AC6CE3" w:rsidRPr="003B053D">
        <w:rPr>
          <w:rFonts w:cstheme="minorHAnsi"/>
        </w:rPr>
        <w:t xml:space="preserve"> a v souladu s ust. § 223 odst. 5 </w:t>
      </w:r>
      <w:r w:rsidR="00E625CF" w:rsidRPr="003B053D">
        <w:rPr>
          <w:rFonts w:cstheme="minorHAnsi"/>
        </w:rPr>
        <w:t>ZZVZ</w:t>
      </w:r>
      <w:r w:rsidR="00C91BEF" w:rsidRPr="003B053D">
        <w:rPr>
          <w:rFonts w:cstheme="minorHAnsi"/>
        </w:rPr>
        <w:t xml:space="preserve"> </w:t>
      </w:r>
      <w:r w:rsidR="008F7EE3" w:rsidRPr="003B053D">
        <w:rPr>
          <w:rFonts w:cstheme="minorHAnsi"/>
        </w:rPr>
        <w:t>závazky</w:t>
      </w:r>
      <w:r w:rsidR="00CF61D1" w:rsidRPr="003B053D">
        <w:rPr>
          <w:rFonts w:cstheme="minorHAnsi"/>
        </w:rPr>
        <w:t xml:space="preserve"> </w:t>
      </w:r>
      <w:r w:rsidR="008F7EE3" w:rsidRPr="003B053D">
        <w:rPr>
          <w:rFonts w:cstheme="minorHAnsi"/>
        </w:rPr>
        <w:t xml:space="preserve">mezi nimi </w:t>
      </w:r>
      <w:r w:rsidR="00CF61D1" w:rsidRPr="003B053D">
        <w:rPr>
          <w:rFonts w:cstheme="minorHAnsi"/>
        </w:rPr>
        <w:t>vznikl</w:t>
      </w:r>
      <w:r w:rsidR="008F7EE3" w:rsidRPr="003B053D">
        <w:rPr>
          <w:rFonts w:cstheme="minorHAnsi"/>
        </w:rPr>
        <w:t>é</w:t>
      </w:r>
      <w:r w:rsidR="00CF61D1" w:rsidRPr="003B053D">
        <w:rPr>
          <w:rFonts w:cstheme="minorHAnsi"/>
        </w:rPr>
        <w:t xml:space="preserve"> na základě </w:t>
      </w:r>
      <w:r w:rsidRPr="003B053D">
        <w:rPr>
          <w:rFonts w:cstheme="minorHAnsi"/>
        </w:rPr>
        <w:t>Smlouv</w:t>
      </w:r>
      <w:r w:rsidR="00CF61D1" w:rsidRPr="003B053D">
        <w:rPr>
          <w:rFonts w:cstheme="minorHAnsi"/>
        </w:rPr>
        <w:t>y</w:t>
      </w:r>
      <w:r w:rsidR="00F34927" w:rsidRPr="003B053D">
        <w:rPr>
          <w:rFonts w:cstheme="minorHAnsi"/>
        </w:rPr>
        <w:t xml:space="preserve"> a Dohody o narovnání.</w:t>
      </w:r>
    </w:p>
    <w:p w14:paraId="6FF5ADB8" w14:textId="5009829C" w:rsidR="00B64FC5" w:rsidRPr="00C730F5" w:rsidRDefault="00B00851" w:rsidP="003C2A75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cstheme="minorHAnsi"/>
        </w:rPr>
      </w:pPr>
      <w:r w:rsidRPr="00C730F5">
        <w:rPr>
          <w:rFonts w:cstheme="minorHAnsi"/>
        </w:rPr>
        <w:t xml:space="preserve">Smluvní strany si ujednaly, že Dohoda nemá vliv na právní nároky vyplývající ze smluvních pokut uvedených ve Smlouvě, které </w:t>
      </w:r>
      <w:r w:rsidR="006B5431" w:rsidRPr="00C730F5">
        <w:rPr>
          <w:rFonts w:cstheme="minorHAnsi"/>
        </w:rPr>
        <w:t>již vznikly jako následek porušení smluvní povinnosti</w:t>
      </w:r>
      <w:r w:rsidRPr="00C730F5">
        <w:rPr>
          <w:rFonts w:cstheme="minorHAnsi"/>
        </w:rPr>
        <w:t>.</w:t>
      </w:r>
      <w:r w:rsidR="00EE5EA0" w:rsidRPr="00C730F5">
        <w:rPr>
          <w:rFonts w:cstheme="minorHAnsi"/>
        </w:rPr>
        <w:t xml:space="preserve"> </w:t>
      </w:r>
      <w:r w:rsidR="00B64FC5" w:rsidRPr="00C730F5">
        <w:rPr>
          <w:rFonts w:cstheme="minorHAnsi"/>
        </w:rPr>
        <w:t xml:space="preserve">Smluvní strany berou na vědomí, že nárok Objednatele na uhrazení smluvních sankcí byl </w:t>
      </w:r>
      <w:r w:rsidR="008F7EE3" w:rsidRPr="00C730F5">
        <w:rPr>
          <w:rFonts w:cstheme="minorHAnsi"/>
        </w:rPr>
        <w:t xml:space="preserve">již </w:t>
      </w:r>
      <w:r w:rsidR="00D51544" w:rsidRPr="00C730F5">
        <w:rPr>
          <w:rFonts w:cstheme="minorHAnsi"/>
        </w:rPr>
        <w:t xml:space="preserve">částečně </w:t>
      </w:r>
      <w:r w:rsidR="00B64FC5" w:rsidRPr="00C730F5">
        <w:rPr>
          <w:rFonts w:cstheme="minorHAnsi"/>
        </w:rPr>
        <w:t>vyčíslen v Dohodě o</w:t>
      </w:r>
      <w:r w:rsidR="00485A07" w:rsidRPr="00C730F5">
        <w:rPr>
          <w:rFonts w:cstheme="minorHAnsi"/>
        </w:rPr>
        <w:t> </w:t>
      </w:r>
      <w:r w:rsidR="00B64FC5" w:rsidRPr="00C730F5">
        <w:rPr>
          <w:rFonts w:cstheme="minorHAnsi"/>
        </w:rPr>
        <w:t xml:space="preserve">narovnání, a sice v částce </w:t>
      </w:r>
      <w:r w:rsidR="00B64FC5" w:rsidRPr="00C730F5">
        <w:rPr>
          <w:rFonts w:cstheme="minorHAnsi"/>
          <w:b/>
          <w:bCs/>
        </w:rPr>
        <w:t>6</w:t>
      </w:r>
      <w:r w:rsidR="00CE7A11" w:rsidRPr="00C730F5">
        <w:rPr>
          <w:rFonts w:cstheme="minorHAnsi"/>
          <w:b/>
          <w:bCs/>
        </w:rPr>
        <w:t> </w:t>
      </w:r>
      <w:r w:rsidR="00D51544" w:rsidRPr="00C730F5">
        <w:rPr>
          <w:rFonts w:cstheme="minorHAnsi"/>
          <w:b/>
          <w:bCs/>
        </w:rPr>
        <w:t xml:space="preserve">000 </w:t>
      </w:r>
      <w:r w:rsidR="00B64FC5" w:rsidRPr="00C730F5">
        <w:rPr>
          <w:rFonts w:cstheme="minorHAnsi"/>
          <w:b/>
          <w:bCs/>
        </w:rPr>
        <w:t>000 Kč</w:t>
      </w:r>
      <w:r w:rsidR="00B64FC5" w:rsidRPr="00C730F5">
        <w:rPr>
          <w:rFonts w:cstheme="minorHAnsi"/>
        </w:rPr>
        <w:t xml:space="preserve"> ke dni 31. </w:t>
      </w:r>
      <w:r w:rsidR="000430CB" w:rsidRPr="00C730F5">
        <w:rPr>
          <w:rFonts w:cstheme="minorHAnsi"/>
        </w:rPr>
        <w:t>5</w:t>
      </w:r>
      <w:r w:rsidR="00B64FC5" w:rsidRPr="00C730F5">
        <w:rPr>
          <w:rFonts w:cstheme="minorHAnsi"/>
        </w:rPr>
        <w:t>. 2024</w:t>
      </w:r>
      <w:r w:rsidR="00D51544" w:rsidRPr="00C730F5">
        <w:rPr>
          <w:rFonts w:cstheme="minorHAnsi"/>
        </w:rPr>
        <w:t xml:space="preserve">. Další sankce vznikly Zhotoviteli za prodlení </w:t>
      </w:r>
      <w:r w:rsidR="00AA7E3C" w:rsidRPr="00C730F5">
        <w:rPr>
          <w:rFonts w:cstheme="minorHAnsi"/>
        </w:rPr>
        <w:t>v souvislosti s nesplněním</w:t>
      </w:r>
      <w:r w:rsidR="00D51544" w:rsidRPr="00C730F5">
        <w:rPr>
          <w:rFonts w:cstheme="minorHAnsi"/>
        </w:rPr>
        <w:t xml:space="preserve"> závazků dle Dohody o narovnání a Smlouvy, </w:t>
      </w:r>
      <w:r w:rsidR="00E442A1" w:rsidRPr="00C730F5">
        <w:rPr>
          <w:rFonts w:cstheme="minorHAnsi"/>
        </w:rPr>
        <w:t>kdy prodlení</w:t>
      </w:r>
      <w:r w:rsidR="00CB194F" w:rsidRPr="00C730F5">
        <w:rPr>
          <w:rFonts w:cstheme="minorHAnsi"/>
        </w:rPr>
        <w:t xml:space="preserve"> bylo zapříčiněno </w:t>
      </w:r>
      <w:r w:rsidR="00CB194F" w:rsidRPr="00C730F5">
        <w:rPr>
          <w:rFonts w:cstheme="minorHAnsi"/>
        </w:rPr>
        <w:lastRenderedPageBreak/>
        <w:t>problémy</w:t>
      </w:r>
      <w:r w:rsidR="00E442A1" w:rsidRPr="00C730F5">
        <w:rPr>
          <w:rFonts w:cstheme="minorHAnsi"/>
        </w:rPr>
        <w:t xml:space="preserve"> Zhotovitele</w:t>
      </w:r>
      <w:r w:rsidR="00CB194F" w:rsidRPr="00C730F5">
        <w:rPr>
          <w:rFonts w:cstheme="minorHAnsi"/>
        </w:rPr>
        <w:t xml:space="preserve"> s plněním projektu, a sice </w:t>
      </w:r>
      <w:r w:rsidR="00E442A1" w:rsidRPr="00C730F5">
        <w:rPr>
          <w:rFonts w:cstheme="minorHAnsi"/>
        </w:rPr>
        <w:t xml:space="preserve">v období </w:t>
      </w:r>
      <w:r w:rsidR="00CB194F" w:rsidRPr="00C730F5">
        <w:rPr>
          <w:rFonts w:cstheme="minorHAnsi"/>
        </w:rPr>
        <w:t>od 1.</w:t>
      </w:r>
      <w:r w:rsidR="00E442A1" w:rsidRPr="00C730F5">
        <w:rPr>
          <w:rFonts w:cstheme="minorHAnsi"/>
        </w:rPr>
        <w:t xml:space="preserve"> </w:t>
      </w:r>
      <w:r w:rsidR="00CB194F" w:rsidRPr="00C730F5">
        <w:rPr>
          <w:rFonts w:cstheme="minorHAnsi"/>
        </w:rPr>
        <w:t>6.</w:t>
      </w:r>
      <w:r w:rsidR="00E442A1" w:rsidRPr="00C730F5">
        <w:rPr>
          <w:rFonts w:cstheme="minorHAnsi"/>
        </w:rPr>
        <w:t xml:space="preserve"> </w:t>
      </w:r>
      <w:r w:rsidR="00CB194F" w:rsidRPr="00C730F5">
        <w:rPr>
          <w:rFonts w:cstheme="minorHAnsi"/>
        </w:rPr>
        <w:t>202</w:t>
      </w:r>
      <w:r w:rsidR="00833239" w:rsidRPr="00C730F5">
        <w:rPr>
          <w:rFonts w:cstheme="minorHAnsi"/>
        </w:rPr>
        <w:t>4</w:t>
      </w:r>
      <w:r w:rsidR="00CB194F" w:rsidRPr="00C730F5">
        <w:rPr>
          <w:rFonts w:cstheme="minorHAnsi"/>
        </w:rPr>
        <w:t xml:space="preserve"> do samotného</w:t>
      </w:r>
      <w:r w:rsidR="00D51544" w:rsidRPr="00C730F5">
        <w:rPr>
          <w:rFonts w:cstheme="minorHAnsi"/>
        </w:rPr>
        <w:t xml:space="preserve"> </w:t>
      </w:r>
      <w:r w:rsidR="00D06713" w:rsidRPr="00C730F5">
        <w:rPr>
          <w:rFonts w:cstheme="minorHAnsi"/>
        </w:rPr>
        <w:t>odstoupení od Smlouvy</w:t>
      </w:r>
      <w:r w:rsidR="008F16B5" w:rsidRPr="00C730F5">
        <w:rPr>
          <w:rFonts w:cstheme="minorHAnsi"/>
        </w:rPr>
        <w:t>.</w:t>
      </w:r>
      <w:r w:rsidR="00026FD1" w:rsidRPr="00C730F5">
        <w:rPr>
          <w:rFonts w:cstheme="minorHAnsi"/>
        </w:rPr>
        <w:t xml:space="preserve"> </w:t>
      </w:r>
      <w:r w:rsidR="008F16B5" w:rsidRPr="00C730F5">
        <w:rPr>
          <w:rFonts w:cstheme="minorHAnsi"/>
        </w:rPr>
        <w:t xml:space="preserve">Při zohlednění </w:t>
      </w:r>
      <w:r w:rsidR="00026FD1" w:rsidRPr="00C730F5">
        <w:rPr>
          <w:rFonts w:cstheme="minorHAnsi"/>
        </w:rPr>
        <w:t>nedostatečné součinnosti ze strany Objednatele dospěly smluvní strany k dohodě o výši dodatečných sankcí</w:t>
      </w:r>
      <w:r w:rsidR="00CB194F" w:rsidRPr="00C730F5">
        <w:rPr>
          <w:rFonts w:cstheme="minorHAnsi"/>
        </w:rPr>
        <w:t xml:space="preserve"> v</w:t>
      </w:r>
      <w:r w:rsidR="00E442A1" w:rsidRPr="00C730F5">
        <w:rPr>
          <w:rFonts w:cstheme="minorHAnsi"/>
        </w:rPr>
        <w:t> částce v</w:t>
      </w:r>
      <w:r w:rsidR="00CB194F" w:rsidRPr="00C730F5">
        <w:rPr>
          <w:rFonts w:cstheme="minorHAnsi"/>
        </w:rPr>
        <w:t>e výši 1</w:t>
      </w:r>
      <w:r w:rsidR="00EA3944" w:rsidRPr="00C730F5">
        <w:rPr>
          <w:rFonts w:cstheme="minorHAnsi"/>
        </w:rPr>
        <w:t> </w:t>
      </w:r>
      <w:r w:rsidR="00CB194F" w:rsidRPr="00C730F5">
        <w:rPr>
          <w:rFonts w:cstheme="minorHAnsi"/>
        </w:rPr>
        <w:t>700</w:t>
      </w:r>
      <w:r w:rsidR="00EA3944" w:rsidRPr="00C730F5">
        <w:rPr>
          <w:rFonts w:cstheme="minorHAnsi"/>
        </w:rPr>
        <w:t> </w:t>
      </w:r>
      <w:r w:rsidR="00CB194F" w:rsidRPr="00C730F5">
        <w:rPr>
          <w:rFonts w:cstheme="minorHAnsi"/>
        </w:rPr>
        <w:t>000 Kč</w:t>
      </w:r>
      <w:r w:rsidR="00712C7E" w:rsidRPr="00C730F5">
        <w:rPr>
          <w:rFonts w:cstheme="minorHAnsi"/>
        </w:rPr>
        <w:t xml:space="preserve"> (</w:t>
      </w:r>
      <w:r w:rsidR="002458AA" w:rsidRPr="00C730F5">
        <w:rPr>
          <w:rFonts w:cstheme="minorHAnsi"/>
        </w:rPr>
        <w:t xml:space="preserve">tj. celkem </w:t>
      </w:r>
      <w:r w:rsidR="00712C7E" w:rsidRPr="00C730F5">
        <w:rPr>
          <w:rFonts w:cstheme="minorHAnsi"/>
        </w:rPr>
        <w:t>6</w:t>
      </w:r>
      <w:r w:rsidR="00EA3944" w:rsidRPr="00C730F5">
        <w:rPr>
          <w:rFonts w:cstheme="minorHAnsi"/>
        </w:rPr>
        <w:t>8</w:t>
      </w:r>
      <w:r w:rsidR="00712C7E" w:rsidRPr="00C730F5">
        <w:rPr>
          <w:rFonts w:cstheme="minorHAnsi"/>
        </w:rPr>
        <w:t xml:space="preserve"> dnů</w:t>
      </w:r>
      <w:r w:rsidR="002458AA" w:rsidRPr="00C730F5">
        <w:rPr>
          <w:rFonts w:cstheme="minorHAnsi"/>
        </w:rPr>
        <w:t xml:space="preserve"> prodlení na straně Zhotovitele, které </w:t>
      </w:r>
      <w:r w:rsidR="00E31E34">
        <w:rPr>
          <w:rFonts w:cstheme="minorHAnsi"/>
        </w:rPr>
        <w:t>S</w:t>
      </w:r>
      <w:r w:rsidR="002458AA" w:rsidRPr="00C730F5">
        <w:rPr>
          <w:rFonts w:cstheme="minorHAnsi"/>
        </w:rPr>
        <w:t>mluvní strany vzájemně potvrzují</w:t>
      </w:r>
      <w:r w:rsidR="00712C7E" w:rsidRPr="00C730F5">
        <w:rPr>
          <w:rFonts w:cstheme="minorHAnsi"/>
        </w:rPr>
        <w:t>)</w:t>
      </w:r>
      <w:r w:rsidR="00CB194F" w:rsidRPr="00C730F5">
        <w:rPr>
          <w:rFonts w:cstheme="minorHAnsi"/>
        </w:rPr>
        <w:t xml:space="preserve">. </w:t>
      </w:r>
      <w:r w:rsidR="00D51544" w:rsidRPr="00C730F5">
        <w:rPr>
          <w:rFonts w:cstheme="minorHAnsi"/>
        </w:rPr>
        <w:t>Celková hodnota smluvních sankcí</w:t>
      </w:r>
      <w:r w:rsidR="00CC767B" w:rsidRPr="00C730F5">
        <w:rPr>
          <w:rFonts w:cstheme="minorHAnsi"/>
        </w:rPr>
        <w:t xml:space="preserve"> Objednatele</w:t>
      </w:r>
      <w:r w:rsidR="00D51544" w:rsidRPr="00C730F5">
        <w:rPr>
          <w:rFonts w:cstheme="minorHAnsi"/>
        </w:rPr>
        <w:t xml:space="preserve"> </w:t>
      </w:r>
      <w:r w:rsidR="00775B01" w:rsidRPr="00C730F5">
        <w:rPr>
          <w:rFonts w:cstheme="minorHAnsi"/>
        </w:rPr>
        <w:t xml:space="preserve">vůči </w:t>
      </w:r>
      <w:r w:rsidR="00D51544" w:rsidRPr="00C730F5">
        <w:rPr>
          <w:rFonts w:cstheme="minorHAnsi"/>
        </w:rPr>
        <w:t>Zhotoviteli</w:t>
      </w:r>
      <w:r w:rsidR="00CC767B" w:rsidRPr="00C730F5">
        <w:rPr>
          <w:rFonts w:cstheme="minorHAnsi"/>
        </w:rPr>
        <w:t xml:space="preserve"> </w:t>
      </w:r>
      <w:r w:rsidR="00C730F5" w:rsidRPr="00C730F5">
        <w:rPr>
          <w:rFonts w:cstheme="minorHAnsi"/>
        </w:rPr>
        <w:t xml:space="preserve">činí </w:t>
      </w:r>
      <w:r w:rsidR="00C730F5">
        <w:rPr>
          <w:rFonts w:cstheme="minorHAnsi"/>
        </w:rPr>
        <w:t xml:space="preserve">tedy </w:t>
      </w:r>
      <w:r w:rsidR="00C730F5" w:rsidRPr="00C730F5">
        <w:rPr>
          <w:rFonts w:cstheme="minorHAnsi"/>
        </w:rPr>
        <w:t xml:space="preserve">celkovou částku 7 700 000 Kč; </w:t>
      </w:r>
      <w:r w:rsidR="00C730F5" w:rsidRPr="00C730F5">
        <w:rPr>
          <w:rFonts w:cstheme="minorHAnsi"/>
          <w:b/>
          <w:bCs/>
        </w:rPr>
        <w:t>jedná se o součet smluvních sankcí vzniklých do 31. 5. 2024 ve výši 6 000 000 Kč a smluvních sankcí vzniklých v období od 1. 6. 2024 do 25. 2. 2025 ve výši 1 700</w:t>
      </w:r>
      <w:r w:rsidR="008862F5">
        <w:rPr>
          <w:rFonts w:cstheme="minorHAnsi"/>
          <w:b/>
          <w:bCs/>
        </w:rPr>
        <w:t> </w:t>
      </w:r>
      <w:r w:rsidR="00C730F5" w:rsidRPr="00C730F5">
        <w:rPr>
          <w:rFonts w:cstheme="minorHAnsi"/>
          <w:b/>
          <w:bCs/>
        </w:rPr>
        <w:t>000</w:t>
      </w:r>
      <w:r w:rsidR="008862F5">
        <w:rPr>
          <w:rFonts w:cstheme="minorHAnsi"/>
          <w:b/>
          <w:bCs/>
        </w:rPr>
        <w:t xml:space="preserve"> Kč</w:t>
      </w:r>
      <w:r w:rsidR="00C730F5" w:rsidRPr="00C730F5">
        <w:rPr>
          <w:rFonts w:cstheme="minorHAnsi"/>
          <w:b/>
          <w:bCs/>
        </w:rPr>
        <w:t xml:space="preserve">. </w:t>
      </w:r>
      <w:r w:rsidR="00C730F5" w:rsidRPr="007A3A24">
        <w:rPr>
          <w:rFonts w:cstheme="minorHAnsi"/>
        </w:rPr>
        <w:t>Zároveň je nutné</w:t>
      </w:r>
      <w:r w:rsidR="007A3A24">
        <w:rPr>
          <w:rFonts w:cstheme="minorHAnsi"/>
        </w:rPr>
        <w:t xml:space="preserve"> v rámci vypořádání závazků Smluvních stran</w:t>
      </w:r>
      <w:r w:rsidR="008862F5">
        <w:rPr>
          <w:rFonts w:cstheme="minorHAnsi"/>
        </w:rPr>
        <w:t xml:space="preserve"> touto Dohodou</w:t>
      </w:r>
      <w:r w:rsidR="00C730F5" w:rsidRPr="007A3A24">
        <w:rPr>
          <w:rFonts w:cstheme="minorHAnsi"/>
        </w:rPr>
        <w:t xml:space="preserve"> zohlednit </w:t>
      </w:r>
      <w:r w:rsidR="008862F5">
        <w:rPr>
          <w:rFonts w:cstheme="minorHAnsi"/>
        </w:rPr>
        <w:t xml:space="preserve">i </w:t>
      </w:r>
      <w:r w:rsidR="00C730F5" w:rsidRPr="007A3A24">
        <w:rPr>
          <w:rFonts w:cstheme="minorHAnsi"/>
        </w:rPr>
        <w:t>hodnotu</w:t>
      </w:r>
      <w:r w:rsidR="00C730F5">
        <w:rPr>
          <w:rFonts w:cstheme="minorHAnsi"/>
        </w:rPr>
        <w:t xml:space="preserve"> plnění</w:t>
      </w:r>
      <w:r w:rsidR="00C730F5" w:rsidRPr="007A3A24">
        <w:rPr>
          <w:rFonts w:cstheme="minorHAnsi"/>
        </w:rPr>
        <w:t xml:space="preserve"> související</w:t>
      </w:r>
      <w:r w:rsidR="008862F5">
        <w:rPr>
          <w:rFonts w:cstheme="minorHAnsi"/>
        </w:rPr>
        <w:t>ho</w:t>
      </w:r>
      <w:r w:rsidR="00C730F5" w:rsidRPr="007A3A24">
        <w:rPr>
          <w:rFonts w:cstheme="minorHAnsi"/>
        </w:rPr>
        <w:t xml:space="preserve"> s nedodaným </w:t>
      </w:r>
      <w:r w:rsidR="000544F9" w:rsidRPr="00C730F5">
        <w:rPr>
          <w:rFonts w:cstheme="minorHAnsi"/>
        </w:rPr>
        <w:t>modulem</w:t>
      </w:r>
      <w:r w:rsidR="00CC767B" w:rsidRPr="00C730F5">
        <w:rPr>
          <w:rFonts w:cstheme="minorHAnsi"/>
        </w:rPr>
        <w:t xml:space="preserve"> </w:t>
      </w:r>
      <w:r w:rsidR="00934A5E" w:rsidRPr="00C730F5">
        <w:rPr>
          <w:rFonts w:cstheme="minorHAnsi"/>
        </w:rPr>
        <w:t>ú</w:t>
      </w:r>
      <w:r w:rsidR="00712C7E" w:rsidRPr="00C730F5">
        <w:rPr>
          <w:rFonts w:cstheme="minorHAnsi"/>
        </w:rPr>
        <w:t>plného elektronického podání (dále jen „</w:t>
      </w:r>
      <w:r w:rsidR="000544F9" w:rsidRPr="007A3A24">
        <w:rPr>
          <w:rFonts w:cstheme="minorHAnsi"/>
          <w:b/>
          <w:bCs/>
        </w:rPr>
        <w:t>ÚEP</w:t>
      </w:r>
      <w:r w:rsidR="00712C7E" w:rsidRPr="00C730F5">
        <w:rPr>
          <w:rFonts w:cstheme="minorHAnsi"/>
        </w:rPr>
        <w:t>“)</w:t>
      </w:r>
      <w:r w:rsidR="00C730F5">
        <w:rPr>
          <w:rFonts w:cstheme="minorHAnsi"/>
        </w:rPr>
        <w:t>,</w:t>
      </w:r>
      <w:r w:rsidR="00D51544" w:rsidRPr="00C730F5">
        <w:rPr>
          <w:rFonts w:cstheme="minorHAnsi"/>
        </w:rPr>
        <w:t xml:space="preserve"> </w:t>
      </w:r>
      <w:r w:rsidR="00C730F5">
        <w:rPr>
          <w:rFonts w:cstheme="minorHAnsi"/>
        </w:rPr>
        <w:t xml:space="preserve">která činí </w:t>
      </w:r>
      <w:r w:rsidR="00712C7E" w:rsidRPr="00D8732B">
        <w:rPr>
          <w:rFonts w:cstheme="minorHAnsi"/>
        </w:rPr>
        <w:t>402 </w:t>
      </w:r>
      <w:r w:rsidR="00CB194F" w:rsidRPr="00D8732B">
        <w:rPr>
          <w:rFonts w:cstheme="minorHAnsi"/>
        </w:rPr>
        <w:t>000 Kč</w:t>
      </w:r>
      <w:r w:rsidR="002458AA" w:rsidRPr="00D8732B">
        <w:rPr>
          <w:rFonts w:cstheme="minorHAnsi"/>
        </w:rPr>
        <w:t xml:space="preserve"> bez DPH</w:t>
      </w:r>
      <w:r w:rsidR="00835403" w:rsidRPr="00C730F5">
        <w:rPr>
          <w:rFonts w:cstheme="minorHAnsi"/>
        </w:rPr>
        <w:t xml:space="preserve">. </w:t>
      </w:r>
    </w:p>
    <w:p w14:paraId="2793900D" w14:textId="345BCEDD" w:rsidR="001130C2" w:rsidRDefault="00B64FC5" w:rsidP="001130C2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cstheme="minorHAnsi"/>
        </w:rPr>
      </w:pPr>
      <w:bookmarkStart w:id="2" w:name="_Ref159514457"/>
      <w:r w:rsidRPr="003B053D">
        <w:rPr>
          <w:rFonts w:cstheme="minorHAnsi"/>
        </w:rPr>
        <w:t>Smluvní strany dále berou na vědomí, že zpětvzetí odstoupení od Smlouvy a Dohody o narovnání ze</w:t>
      </w:r>
      <w:r w:rsidR="001B59E1" w:rsidRPr="003B053D">
        <w:rPr>
          <w:rFonts w:cstheme="minorHAnsi"/>
        </w:rPr>
        <w:t> </w:t>
      </w:r>
      <w:r w:rsidRPr="003B053D">
        <w:rPr>
          <w:rFonts w:cstheme="minorHAnsi"/>
        </w:rPr>
        <w:t>strany Zhotovitele nemá vliv na běh smluvních sankcí, tj. ve vztahu k smluvní</w:t>
      </w:r>
      <w:r w:rsidR="00760C6B" w:rsidRPr="003B053D">
        <w:rPr>
          <w:rFonts w:cstheme="minorHAnsi"/>
        </w:rPr>
        <w:t>m</w:t>
      </w:r>
      <w:r w:rsidRPr="003B053D">
        <w:rPr>
          <w:rFonts w:cstheme="minorHAnsi"/>
        </w:rPr>
        <w:t xml:space="preserve"> sankcím se Smlouva považuje za ukončenou nejpozději ke dni 25. 2. 2025.</w:t>
      </w:r>
    </w:p>
    <w:p w14:paraId="40FA4525" w14:textId="0DA41879" w:rsidR="00C9217E" w:rsidRPr="001130C2" w:rsidRDefault="00C9217E" w:rsidP="001130C2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cstheme="minorHAnsi"/>
        </w:rPr>
      </w:pPr>
      <w:r w:rsidRPr="001130C2">
        <w:rPr>
          <w:rFonts w:cstheme="minorHAnsi"/>
        </w:rPr>
        <w:t>Dohodou není nijak dotčen čl. 16.10 Smlouvy, který trvá bez ohledu na ukončení Smlouvy. Ukončením Smlouvy tak nejsou dotčena práva a povinnosti založená Smlouvou, která na základě své povahy mají trvat i po jejím skončení, zejména ustanovení Smlouvy o vlastnickém právu, nebezpečí škody na věci a právu užití, o odpovědnosti za škodu, o sankcích včetně smluvních pokut, o ochraně osobních údajů a</w:t>
      </w:r>
      <w:r w:rsidR="00934A5E">
        <w:rPr>
          <w:rFonts w:cstheme="minorHAnsi"/>
        </w:rPr>
        <w:t> </w:t>
      </w:r>
      <w:r w:rsidRPr="001130C2">
        <w:rPr>
          <w:rFonts w:cstheme="minorHAnsi"/>
        </w:rPr>
        <w:t>důvěrných informací</w:t>
      </w:r>
      <w:r w:rsidR="001130C2" w:rsidRPr="001130C2">
        <w:rPr>
          <w:rFonts w:cstheme="minorHAnsi"/>
        </w:rPr>
        <w:t>.</w:t>
      </w:r>
    </w:p>
    <w:bookmarkEnd w:id="2"/>
    <w:p w14:paraId="24B6B225" w14:textId="4E02FF82" w:rsidR="006A609F" w:rsidRPr="001130C2" w:rsidRDefault="006A609F" w:rsidP="001130C2">
      <w:pPr>
        <w:spacing w:after="120"/>
        <w:ind w:left="0" w:firstLine="0"/>
        <w:jc w:val="center"/>
        <w:rPr>
          <w:rFonts w:cstheme="minorHAnsi"/>
          <w:b/>
          <w:bCs/>
        </w:rPr>
      </w:pPr>
      <w:r w:rsidRPr="001130C2">
        <w:rPr>
          <w:rFonts w:cstheme="minorHAnsi"/>
          <w:b/>
          <w:bCs/>
        </w:rPr>
        <w:t>Článek I</w:t>
      </w:r>
      <w:r w:rsidR="00F34927" w:rsidRPr="001130C2">
        <w:rPr>
          <w:rFonts w:cstheme="minorHAnsi"/>
          <w:b/>
          <w:bCs/>
        </w:rPr>
        <w:t>V</w:t>
      </w:r>
      <w:r w:rsidRPr="001130C2">
        <w:rPr>
          <w:rFonts w:cstheme="minorHAnsi"/>
          <w:b/>
          <w:bCs/>
        </w:rPr>
        <w:t>.</w:t>
      </w:r>
    </w:p>
    <w:p w14:paraId="6AA49934" w14:textId="2F257EBA" w:rsidR="006403E9" w:rsidRPr="003B053D" w:rsidRDefault="0055494D" w:rsidP="003B053D">
      <w:pPr>
        <w:spacing w:after="120"/>
        <w:ind w:left="0" w:firstLine="0"/>
        <w:jc w:val="center"/>
        <w:rPr>
          <w:rFonts w:cstheme="minorHAnsi"/>
          <w:b/>
          <w:bCs/>
        </w:rPr>
      </w:pPr>
      <w:r w:rsidRPr="003B053D">
        <w:rPr>
          <w:rFonts w:cstheme="minorHAnsi"/>
          <w:b/>
          <w:bCs/>
        </w:rPr>
        <w:t>P</w:t>
      </w:r>
      <w:r w:rsidR="00203EA3" w:rsidRPr="003B053D">
        <w:rPr>
          <w:rFonts w:cstheme="minorHAnsi"/>
          <w:b/>
          <w:bCs/>
        </w:rPr>
        <w:t xml:space="preserve">odmínky ukončení </w:t>
      </w:r>
      <w:r w:rsidR="00F445ED" w:rsidRPr="003B053D">
        <w:rPr>
          <w:rFonts w:cstheme="minorHAnsi"/>
          <w:b/>
          <w:bCs/>
        </w:rPr>
        <w:t xml:space="preserve">Služeb </w:t>
      </w:r>
      <w:r w:rsidR="00F34927" w:rsidRPr="003B053D">
        <w:rPr>
          <w:rFonts w:cstheme="minorHAnsi"/>
          <w:b/>
          <w:bCs/>
        </w:rPr>
        <w:t>dodávky a implementace</w:t>
      </w:r>
    </w:p>
    <w:p w14:paraId="336B2E6C" w14:textId="418456DB" w:rsidR="0083245A" w:rsidRPr="003B053D" w:rsidRDefault="001321B1" w:rsidP="003B053D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cstheme="minorHAnsi"/>
        </w:rPr>
      </w:pPr>
      <w:bookmarkStart w:id="3" w:name="_Ref159586211"/>
      <w:bookmarkStart w:id="4" w:name="_Hlk153457874"/>
      <w:r w:rsidRPr="003B053D">
        <w:rPr>
          <w:rFonts w:cstheme="minorHAnsi"/>
        </w:rPr>
        <w:t>Zhotovitel má v rámci plnění Projektu na základě Smlouvy zhotoven</w:t>
      </w:r>
      <w:r w:rsidR="00B817EC" w:rsidRPr="003B053D">
        <w:rPr>
          <w:rFonts w:cstheme="minorHAnsi"/>
        </w:rPr>
        <w:t>y</w:t>
      </w:r>
      <w:r w:rsidRPr="003B053D">
        <w:rPr>
          <w:rFonts w:cstheme="minorHAnsi"/>
        </w:rPr>
        <w:t xml:space="preserve"> a připraven</w:t>
      </w:r>
      <w:r w:rsidR="00B817EC" w:rsidRPr="003B053D">
        <w:rPr>
          <w:rFonts w:cstheme="minorHAnsi"/>
        </w:rPr>
        <w:t>y</w:t>
      </w:r>
      <w:r w:rsidRPr="003B053D">
        <w:rPr>
          <w:rFonts w:cstheme="minorHAnsi"/>
        </w:rPr>
        <w:t xml:space="preserve"> k</w:t>
      </w:r>
      <w:r w:rsidR="00AA7E3C" w:rsidRPr="003B053D">
        <w:rPr>
          <w:rFonts w:cstheme="minorHAnsi"/>
        </w:rPr>
        <w:t> </w:t>
      </w:r>
      <w:r w:rsidRPr="003B053D">
        <w:rPr>
          <w:rFonts w:cstheme="minorHAnsi"/>
        </w:rPr>
        <w:t>předání</w:t>
      </w:r>
      <w:r w:rsidR="00AA7E3C" w:rsidRPr="003B053D">
        <w:rPr>
          <w:rFonts w:cstheme="minorHAnsi"/>
        </w:rPr>
        <w:t xml:space="preserve"> </w:t>
      </w:r>
      <w:r w:rsidR="00B817EC" w:rsidRPr="003B053D">
        <w:rPr>
          <w:rFonts w:cstheme="minorHAnsi"/>
        </w:rPr>
        <w:t xml:space="preserve">moduly </w:t>
      </w:r>
      <w:r w:rsidRPr="003B053D">
        <w:rPr>
          <w:rFonts w:cstheme="minorHAnsi"/>
        </w:rPr>
        <w:t xml:space="preserve">vedení </w:t>
      </w:r>
      <w:r w:rsidR="001B59E1" w:rsidRPr="003B053D">
        <w:rPr>
          <w:rFonts w:cstheme="minorHAnsi"/>
        </w:rPr>
        <w:t>a správ</w:t>
      </w:r>
      <w:r w:rsidR="00B817EC" w:rsidRPr="003B053D">
        <w:rPr>
          <w:rFonts w:cstheme="minorHAnsi"/>
        </w:rPr>
        <w:t>a</w:t>
      </w:r>
      <w:r w:rsidR="001B59E1" w:rsidRPr="003B053D">
        <w:rPr>
          <w:rFonts w:cstheme="minorHAnsi"/>
        </w:rPr>
        <w:t xml:space="preserve"> </w:t>
      </w:r>
      <w:r w:rsidRPr="003B053D">
        <w:rPr>
          <w:rFonts w:cstheme="minorHAnsi"/>
        </w:rPr>
        <w:t>Rejstříku školských právnických osob (RŠPO)</w:t>
      </w:r>
      <w:r w:rsidR="00762918" w:rsidRPr="003B053D">
        <w:rPr>
          <w:rFonts w:cstheme="minorHAnsi"/>
        </w:rPr>
        <w:t>,</w:t>
      </w:r>
      <w:r w:rsidRPr="003B053D">
        <w:rPr>
          <w:rFonts w:cstheme="minorHAnsi"/>
        </w:rPr>
        <w:t xml:space="preserve"> vedení </w:t>
      </w:r>
      <w:r w:rsidR="001B59E1" w:rsidRPr="003B053D">
        <w:rPr>
          <w:rFonts w:cstheme="minorHAnsi"/>
        </w:rPr>
        <w:t>a správ</w:t>
      </w:r>
      <w:r w:rsidR="00B775B7" w:rsidRPr="003B053D">
        <w:rPr>
          <w:rFonts w:cstheme="minorHAnsi"/>
        </w:rPr>
        <w:t>a</w:t>
      </w:r>
      <w:r w:rsidR="001B59E1" w:rsidRPr="003B053D">
        <w:rPr>
          <w:rFonts w:cstheme="minorHAnsi"/>
        </w:rPr>
        <w:t xml:space="preserve"> </w:t>
      </w:r>
      <w:r w:rsidRPr="003B053D">
        <w:rPr>
          <w:rFonts w:cstheme="minorHAnsi"/>
        </w:rPr>
        <w:t>Rejstříku škol a školských zařízení (RŠŠZ)</w:t>
      </w:r>
      <w:r w:rsidR="004833EC" w:rsidRPr="003B053D">
        <w:rPr>
          <w:rFonts w:cstheme="minorHAnsi"/>
        </w:rPr>
        <w:t xml:space="preserve"> a některé další části díla definované Smlouvou a/nebo Dohodou o narovnání.</w:t>
      </w:r>
      <w:r w:rsidR="00AA7E3C" w:rsidRPr="003B053D">
        <w:rPr>
          <w:rFonts w:cstheme="minorHAnsi"/>
        </w:rPr>
        <w:t xml:space="preserve"> </w:t>
      </w:r>
      <w:bookmarkEnd w:id="3"/>
      <w:r w:rsidRPr="003B053D">
        <w:rPr>
          <w:rFonts w:cstheme="minorHAnsi"/>
        </w:rPr>
        <w:t>Objednatel má zájem tato plnění akceptovat.</w:t>
      </w:r>
      <w:r w:rsidR="00C43C9F" w:rsidRPr="003B053D">
        <w:rPr>
          <w:rFonts w:cstheme="minorHAnsi"/>
          <w:bCs/>
        </w:rPr>
        <w:t xml:space="preserve"> </w:t>
      </w:r>
      <w:r w:rsidR="00E6026E" w:rsidRPr="003B053D">
        <w:rPr>
          <w:rFonts w:cstheme="minorHAnsi"/>
          <w:bCs/>
        </w:rPr>
        <w:t>Smluvní strany dále prohlašují, že plnění rejstřík</w:t>
      </w:r>
      <w:r w:rsidR="00DE1E78">
        <w:rPr>
          <w:rFonts w:cstheme="minorHAnsi"/>
          <w:bCs/>
        </w:rPr>
        <w:t>ů</w:t>
      </w:r>
      <w:r w:rsidR="00E6026E" w:rsidRPr="003B053D">
        <w:rPr>
          <w:rFonts w:cstheme="minorHAnsi"/>
          <w:bCs/>
        </w:rPr>
        <w:t xml:space="preserve"> RŠPO a RŠŠZ bylo dodatkem č. 2 ke Smlouvě definováno </w:t>
      </w:r>
      <w:r w:rsidR="0002617C" w:rsidRPr="003B053D">
        <w:rPr>
          <w:rFonts w:cstheme="minorHAnsi"/>
          <w:bCs/>
        </w:rPr>
        <w:t xml:space="preserve">za splnění dalších podmínek Dohody o narovnání </w:t>
      </w:r>
      <w:r w:rsidR="00E6026E" w:rsidRPr="003B053D">
        <w:rPr>
          <w:rFonts w:cstheme="minorHAnsi"/>
          <w:bCs/>
        </w:rPr>
        <w:t>jako</w:t>
      </w:r>
      <w:r w:rsidR="00E81588">
        <w:rPr>
          <w:rFonts w:cstheme="minorHAnsi"/>
          <w:bCs/>
        </w:rPr>
        <w:t xml:space="preserve"> okamžik</w:t>
      </w:r>
      <w:r w:rsidR="00E6026E" w:rsidRPr="003B053D">
        <w:rPr>
          <w:rFonts w:cstheme="minorHAnsi"/>
          <w:bCs/>
        </w:rPr>
        <w:t xml:space="preserve"> „</w:t>
      </w:r>
      <w:r w:rsidR="00E6026E" w:rsidRPr="003B053D">
        <w:rPr>
          <w:rFonts w:cstheme="minorHAnsi"/>
          <w:bCs/>
          <w:i/>
          <w:iCs/>
        </w:rPr>
        <w:t>Kompletní akceptace díla</w:t>
      </w:r>
      <w:r w:rsidR="00E6026E" w:rsidRPr="003B053D">
        <w:rPr>
          <w:rFonts w:cstheme="minorHAnsi"/>
          <w:bCs/>
        </w:rPr>
        <w:t>“</w:t>
      </w:r>
      <w:r w:rsidR="0002617C" w:rsidRPr="003B053D">
        <w:rPr>
          <w:rFonts w:cstheme="minorHAnsi"/>
          <w:bCs/>
        </w:rPr>
        <w:t xml:space="preserve">. </w:t>
      </w:r>
      <w:r w:rsidR="00E6026E" w:rsidRPr="003B053D">
        <w:rPr>
          <w:rFonts w:cstheme="minorHAnsi"/>
          <w:bCs/>
        </w:rPr>
        <w:t xml:space="preserve"> </w:t>
      </w:r>
    </w:p>
    <w:p w14:paraId="635543F3" w14:textId="17E47FFA" w:rsidR="00DA40DC" w:rsidRPr="00E81588" w:rsidRDefault="00C109A2" w:rsidP="00E81588">
      <w:pPr>
        <w:pStyle w:val="Odstavecseseznamem"/>
        <w:numPr>
          <w:ilvl w:val="0"/>
          <w:numId w:val="21"/>
        </w:numPr>
        <w:spacing w:after="120"/>
        <w:ind w:left="426" w:hanging="426"/>
        <w:contextualSpacing w:val="0"/>
        <w:jc w:val="both"/>
        <w:rPr>
          <w:rFonts w:cstheme="minorHAnsi"/>
          <w:bCs/>
        </w:rPr>
      </w:pPr>
      <w:r w:rsidRPr="00E81588">
        <w:rPr>
          <w:rFonts w:cstheme="minorHAnsi"/>
          <w:bCs/>
        </w:rPr>
        <w:t xml:space="preserve">Zhotovitel se touto Dohodou zavazuje předat </w:t>
      </w:r>
      <w:r w:rsidR="00647FAD" w:rsidRPr="00E81588">
        <w:rPr>
          <w:rFonts w:cstheme="minorHAnsi"/>
          <w:bCs/>
        </w:rPr>
        <w:t xml:space="preserve">Objednateli </w:t>
      </w:r>
      <w:r w:rsidR="00524A9D" w:rsidRPr="00E81588">
        <w:rPr>
          <w:rFonts w:cstheme="minorHAnsi"/>
          <w:bCs/>
        </w:rPr>
        <w:t xml:space="preserve">zbývající nezbytné </w:t>
      </w:r>
      <w:r w:rsidRPr="00E81588">
        <w:rPr>
          <w:rFonts w:cstheme="minorHAnsi"/>
          <w:bCs/>
        </w:rPr>
        <w:t>část</w:t>
      </w:r>
      <w:r w:rsidR="00112E03" w:rsidRPr="00E81588">
        <w:rPr>
          <w:rFonts w:cstheme="minorHAnsi"/>
          <w:bCs/>
        </w:rPr>
        <w:t>i</w:t>
      </w:r>
      <w:r w:rsidRPr="00E81588">
        <w:rPr>
          <w:rFonts w:cstheme="minorHAnsi"/>
          <w:bCs/>
        </w:rPr>
        <w:t xml:space="preserve"> </w:t>
      </w:r>
      <w:r w:rsidR="00112E03" w:rsidRPr="00E81588">
        <w:rPr>
          <w:rFonts w:cstheme="minorHAnsi"/>
          <w:bCs/>
        </w:rPr>
        <w:t xml:space="preserve">díla, tj. </w:t>
      </w:r>
      <w:r w:rsidR="00524A9D" w:rsidRPr="00E81588">
        <w:rPr>
          <w:rFonts w:cstheme="minorHAnsi"/>
          <w:bCs/>
        </w:rPr>
        <w:t>zejména</w:t>
      </w:r>
      <w:r w:rsidR="00112E03" w:rsidRPr="00E81588">
        <w:rPr>
          <w:rFonts w:cstheme="minorHAnsi"/>
          <w:bCs/>
        </w:rPr>
        <w:t xml:space="preserve"> </w:t>
      </w:r>
      <w:r w:rsidRPr="00E81588">
        <w:rPr>
          <w:rFonts w:cstheme="minorHAnsi"/>
          <w:bCs/>
        </w:rPr>
        <w:t xml:space="preserve">plnění </w:t>
      </w:r>
      <w:r w:rsidR="00DE1E78" w:rsidRPr="00E81588">
        <w:rPr>
          <w:rFonts w:cstheme="minorHAnsi"/>
          <w:bCs/>
        </w:rPr>
        <w:t xml:space="preserve">rejstříků </w:t>
      </w:r>
      <w:r w:rsidRPr="00E81588">
        <w:rPr>
          <w:rFonts w:cstheme="minorHAnsi"/>
          <w:bCs/>
        </w:rPr>
        <w:t>RŠPO a</w:t>
      </w:r>
      <w:r w:rsidR="00647FAD" w:rsidRPr="00E81588">
        <w:rPr>
          <w:rFonts w:cstheme="minorHAnsi"/>
          <w:bCs/>
        </w:rPr>
        <w:t> </w:t>
      </w:r>
      <w:r w:rsidRPr="00E81588">
        <w:rPr>
          <w:rFonts w:cstheme="minorHAnsi"/>
          <w:bCs/>
        </w:rPr>
        <w:t>RŠŠZ</w:t>
      </w:r>
      <w:r w:rsidR="00E81588" w:rsidRPr="00E81588">
        <w:rPr>
          <w:rFonts w:cstheme="minorHAnsi"/>
          <w:bCs/>
        </w:rPr>
        <w:t xml:space="preserve">, resp. </w:t>
      </w:r>
      <w:r w:rsidR="00F6637A" w:rsidRPr="00E81588">
        <w:rPr>
          <w:rFonts w:cstheme="minorHAnsi"/>
          <w:bCs/>
        </w:rPr>
        <w:t xml:space="preserve">další samostatné části díla </w:t>
      </w:r>
      <w:r w:rsidR="00B850C5" w:rsidRPr="00E81588">
        <w:rPr>
          <w:rFonts w:cstheme="minorHAnsi"/>
          <w:bCs/>
        </w:rPr>
        <w:t>uvedené v</w:t>
      </w:r>
      <w:r w:rsidR="00D114ED" w:rsidRPr="00E81588">
        <w:rPr>
          <w:rFonts w:cstheme="minorHAnsi"/>
          <w:bCs/>
        </w:rPr>
        <w:t> </w:t>
      </w:r>
      <w:r w:rsidR="00B850C5" w:rsidRPr="00E81588">
        <w:rPr>
          <w:rFonts w:cstheme="minorHAnsi"/>
          <w:bCs/>
        </w:rPr>
        <w:t>příloze</w:t>
      </w:r>
      <w:r w:rsidR="00F6637A" w:rsidRPr="00E81588">
        <w:rPr>
          <w:rFonts w:cstheme="minorHAnsi"/>
          <w:bCs/>
        </w:rPr>
        <w:t xml:space="preserve"> č. 1 této Dohody</w:t>
      </w:r>
      <w:r w:rsidR="00E81588" w:rsidRPr="00E81588">
        <w:rPr>
          <w:rFonts w:cstheme="minorHAnsi"/>
          <w:bCs/>
        </w:rPr>
        <w:t>, čímž bude dosaženo milníku „</w:t>
      </w:r>
      <w:r w:rsidR="00E81588" w:rsidRPr="00E81588">
        <w:rPr>
          <w:rFonts w:cstheme="minorHAnsi"/>
          <w:bCs/>
          <w:i/>
          <w:iCs/>
        </w:rPr>
        <w:t>Kompletní akceptace díla</w:t>
      </w:r>
      <w:r w:rsidR="00E81588" w:rsidRPr="00E81588">
        <w:rPr>
          <w:rFonts w:cstheme="minorHAnsi"/>
          <w:bCs/>
        </w:rPr>
        <w:t>“</w:t>
      </w:r>
      <w:r w:rsidR="00F6637A" w:rsidRPr="00E81588">
        <w:rPr>
          <w:rFonts w:cstheme="minorHAnsi"/>
          <w:bCs/>
        </w:rPr>
        <w:t>. Zhotovitel se zavazuje k zahájení akceptačního řízení</w:t>
      </w:r>
      <w:r w:rsidR="00112E03" w:rsidRPr="00E81588">
        <w:rPr>
          <w:rFonts w:cstheme="minorHAnsi"/>
          <w:bCs/>
        </w:rPr>
        <w:t xml:space="preserve"> k předání plnění</w:t>
      </w:r>
      <w:r w:rsidR="00F6637A" w:rsidRPr="00E81588">
        <w:rPr>
          <w:rFonts w:cstheme="minorHAnsi"/>
          <w:bCs/>
        </w:rPr>
        <w:t xml:space="preserve"> </w:t>
      </w:r>
      <w:r w:rsidR="00112E03" w:rsidRPr="00E81588">
        <w:rPr>
          <w:rFonts w:cstheme="minorHAnsi"/>
          <w:bCs/>
        </w:rPr>
        <w:t xml:space="preserve">dle předchozí věty </w:t>
      </w:r>
      <w:r w:rsidR="00F6637A" w:rsidRPr="00E81588">
        <w:rPr>
          <w:rFonts w:cstheme="minorHAnsi"/>
          <w:bCs/>
        </w:rPr>
        <w:t xml:space="preserve">dle podmínek Smlouvy nejpozději do </w:t>
      </w:r>
      <w:r w:rsidR="00570612" w:rsidRPr="00E81588">
        <w:rPr>
          <w:rFonts w:cstheme="minorHAnsi"/>
          <w:bCs/>
        </w:rPr>
        <w:t>7</w:t>
      </w:r>
      <w:r w:rsidR="00112E03" w:rsidRPr="00E81588">
        <w:rPr>
          <w:rFonts w:cstheme="minorHAnsi"/>
          <w:bCs/>
        </w:rPr>
        <w:t xml:space="preserve"> </w:t>
      </w:r>
      <w:r w:rsidR="00F6637A" w:rsidRPr="00E81588">
        <w:rPr>
          <w:rFonts w:cstheme="minorHAnsi"/>
          <w:bCs/>
        </w:rPr>
        <w:t xml:space="preserve">pracovních </w:t>
      </w:r>
      <w:r w:rsidRPr="00E81588">
        <w:rPr>
          <w:rFonts w:cstheme="minorHAnsi"/>
          <w:bCs/>
        </w:rPr>
        <w:t>dn</w:t>
      </w:r>
      <w:r w:rsidR="00F6637A" w:rsidRPr="00E81588">
        <w:rPr>
          <w:rFonts w:cstheme="minorHAnsi"/>
          <w:bCs/>
        </w:rPr>
        <w:t>ů</w:t>
      </w:r>
      <w:r w:rsidRPr="00E81588">
        <w:rPr>
          <w:rFonts w:cstheme="minorHAnsi"/>
          <w:bCs/>
        </w:rPr>
        <w:t xml:space="preserve"> ode dne účinnosti této Dohody. </w:t>
      </w:r>
      <w:r w:rsidR="00F6637A" w:rsidRPr="00E81588">
        <w:rPr>
          <w:rFonts w:cstheme="minorHAnsi"/>
          <w:bCs/>
        </w:rPr>
        <w:t xml:space="preserve">Objednatel </w:t>
      </w:r>
      <w:r w:rsidR="000544F9" w:rsidRPr="00E81588">
        <w:rPr>
          <w:rFonts w:cstheme="minorHAnsi"/>
          <w:bCs/>
        </w:rPr>
        <w:t xml:space="preserve">bez zbytečného odkladu </w:t>
      </w:r>
      <w:r w:rsidR="00F6637A" w:rsidRPr="00E81588">
        <w:rPr>
          <w:rFonts w:cstheme="minorHAnsi"/>
          <w:bCs/>
        </w:rPr>
        <w:t>akceptuje</w:t>
      </w:r>
      <w:r w:rsidR="00112E03" w:rsidRPr="00E81588">
        <w:rPr>
          <w:rFonts w:cstheme="minorHAnsi"/>
          <w:bCs/>
        </w:rPr>
        <w:t xml:space="preserve"> předání</w:t>
      </w:r>
      <w:r w:rsidR="00F6637A" w:rsidRPr="00E81588">
        <w:rPr>
          <w:rFonts w:cstheme="minorHAnsi"/>
          <w:bCs/>
        </w:rPr>
        <w:t xml:space="preserve"> dí</w:t>
      </w:r>
      <w:r w:rsidR="00112E03" w:rsidRPr="00E81588">
        <w:rPr>
          <w:rFonts w:cstheme="minorHAnsi"/>
          <w:bCs/>
        </w:rPr>
        <w:t>la</w:t>
      </w:r>
      <w:r w:rsidR="00F6637A" w:rsidRPr="00E81588">
        <w:rPr>
          <w:rFonts w:cstheme="minorHAnsi"/>
          <w:bCs/>
        </w:rPr>
        <w:t xml:space="preserve"> </w:t>
      </w:r>
      <w:r w:rsidR="00616F15" w:rsidRPr="00E81588">
        <w:rPr>
          <w:rFonts w:cstheme="minorHAnsi"/>
          <w:bCs/>
        </w:rPr>
        <w:t xml:space="preserve">nebo jeho části </w:t>
      </w:r>
      <w:r w:rsidR="00F6637A" w:rsidRPr="00E81588">
        <w:rPr>
          <w:rFonts w:cstheme="minorHAnsi"/>
          <w:bCs/>
        </w:rPr>
        <w:t xml:space="preserve">podpisem </w:t>
      </w:r>
      <w:r w:rsidR="00112E03" w:rsidRPr="00E81588">
        <w:rPr>
          <w:rFonts w:cstheme="minorHAnsi"/>
          <w:bCs/>
        </w:rPr>
        <w:t>a</w:t>
      </w:r>
      <w:r w:rsidR="00F6637A" w:rsidRPr="00E81588">
        <w:rPr>
          <w:rFonts w:cstheme="minorHAnsi"/>
          <w:bCs/>
        </w:rPr>
        <w:t>kceptačního protokolu, kde bude potvrzeno dodání a předání bez výhrad</w:t>
      </w:r>
      <w:r w:rsidR="00BB0212" w:rsidRPr="00E81588">
        <w:rPr>
          <w:rFonts w:cstheme="minorHAnsi"/>
          <w:bCs/>
        </w:rPr>
        <w:t xml:space="preserve"> (tj. </w:t>
      </w:r>
      <w:r w:rsidR="000544F9" w:rsidRPr="00E81588">
        <w:rPr>
          <w:rFonts w:cstheme="minorHAnsi"/>
          <w:bCs/>
        </w:rPr>
        <w:t xml:space="preserve">plnění </w:t>
      </w:r>
      <w:r w:rsidR="00BB0212" w:rsidRPr="00E81588">
        <w:rPr>
          <w:rFonts w:cstheme="minorHAnsi"/>
          <w:bCs/>
        </w:rPr>
        <w:t>akceptováno bez výhrad)</w:t>
      </w:r>
      <w:r w:rsidR="00F6637A" w:rsidRPr="00E81588">
        <w:rPr>
          <w:rFonts w:cstheme="minorHAnsi"/>
          <w:bCs/>
        </w:rPr>
        <w:t>. Vzor akceptačního protokolu je přílohou č. 2 této Dohody.</w:t>
      </w:r>
      <w:r w:rsidR="00E67AA1" w:rsidRPr="00E81588">
        <w:rPr>
          <w:rFonts w:cstheme="minorHAnsi"/>
          <w:bCs/>
        </w:rPr>
        <w:t xml:space="preserve"> </w:t>
      </w:r>
      <w:r w:rsidR="00F6637A" w:rsidRPr="00E81588">
        <w:rPr>
          <w:rFonts w:cstheme="minorHAnsi"/>
          <w:bCs/>
        </w:rPr>
        <w:t>Nebude-li možné dílo nebo jednotlivou část převzít</w:t>
      </w:r>
      <w:r w:rsidR="00D114ED" w:rsidRPr="00E81588">
        <w:rPr>
          <w:rFonts w:cstheme="minorHAnsi"/>
          <w:bCs/>
        </w:rPr>
        <w:t xml:space="preserve"> (akceptovat)</w:t>
      </w:r>
      <w:r w:rsidR="00F6637A" w:rsidRPr="00E81588">
        <w:rPr>
          <w:rFonts w:cstheme="minorHAnsi"/>
          <w:bCs/>
        </w:rPr>
        <w:t xml:space="preserve"> bez výhrad, bude akceptační řízení a další postup probíhat dle pravidel ve Smlouvě. </w:t>
      </w:r>
      <w:r w:rsidR="00D40A1C" w:rsidRPr="00E81588">
        <w:rPr>
          <w:rFonts w:cstheme="minorHAnsi"/>
          <w:bCs/>
        </w:rPr>
        <w:t>Nebude-li možné dílo nebo další samostatné části dle přílohy č. 1 této Dohody převzít z důvodu prodlení na straně Zhotovitele</w:t>
      </w:r>
      <w:r w:rsidR="000544F9" w:rsidRPr="00E81588">
        <w:rPr>
          <w:rFonts w:cstheme="minorHAnsi"/>
          <w:bCs/>
        </w:rPr>
        <w:t>, a to</w:t>
      </w:r>
      <w:r w:rsidR="00D40A1C" w:rsidRPr="00E81588">
        <w:rPr>
          <w:rFonts w:cstheme="minorHAnsi"/>
          <w:bCs/>
        </w:rPr>
        <w:t xml:space="preserve"> ani do</w:t>
      </w:r>
      <w:r w:rsidR="00451467" w:rsidRPr="00E81588">
        <w:rPr>
          <w:rFonts w:cstheme="minorHAnsi"/>
          <w:bCs/>
        </w:rPr>
        <w:t xml:space="preserve"> </w:t>
      </w:r>
      <w:r w:rsidR="00CB194F" w:rsidRPr="00E81588">
        <w:rPr>
          <w:rFonts w:cstheme="minorHAnsi"/>
          <w:bCs/>
        </w:rPr>
        <w:t>dvou měsíců</w:t>
      </w:r>
      <w:r w:rsidR="00570612" w:rsidRPr="00E81588">
        <w:rPr>
          <w:rFonts w:cstheme="minorHAnsi"/>
          <w:bCs/>
        </w:rPr>
        <w:t xml:space="preserve"> od </w:t>
      </w:r>
      <w:r w:rsidR="000544F9" w:rsidRPr="00E81588">
        <w:rPr>
          <w:rFonts w:cstheme="minorHAnsi"/>
          <w:bCs/>
        </w:rPr>
        <w:t xml:space="preserve">účinnosti </w:t>
      </w:r>
      <w:r w:rsidR="00570612" w:rsidRPr="00E81588">
        <w:rPr>
          <w:rFonts w:cstheme="minorHAnsi"/>
          <w:bCs/>
        </w:rPr>
        <w:t>této Dohody</w:t>
      </w:r>
      <w:r w:rsidR="00B97383" w:rsidRPr="00E81588">
        <w:rPr>
          <w:rFonts w:cstheme="minorHAnsi"/>
          <w:bCs/>
        </w:rPr>
        <w:t xml:space="preserve"> nebo do </w:t>
      </w:r>
      <w:r w:rsidR="000544F9" w:rsidRPr="00E81588">
        <w:rPr>
          <w:rFonts w:cstheme="minorHAnsi"/>
          <w:bCs/>
        </w:rPr>
        <w:t>termínů sjednaných</w:t>
      </w:r>
      <w:r w:rsidR="00B97383" w:rsidRPr="00E81588">
        <w:rPr>
          <w:rFonts w:cstheme="minorHAnsi"/>
          <w:bCs/>
        </w:rPr>
        <w:t xml:space="preserve"> </w:t>
      </w:r>
      <w:r w:rsidR="000544F9" w:rsidRPr="00E81588">
        <w:rPr>
          <w:rFonts w:cstheme="minorHAnsi"/>
          <w:bCs/>
        </w:rPr>
        <w:t xml:space="preserve">dohodou Smluvních stran nebo touto Dohodou, </w:t>
      </w:r>
      <w:r w:rsidR="00D40A1C" w:rsidRPr="00E81588">
        <w:rPr>
          <w:rFonts w:cstheme="minorHAnsi"/>
          <w:bCs/>
        </w:rPr>
        <w:t>tato Dohoda automaticky zaniká</w:t>
      </w:r>
      <w:r w:rsidR="00E81588" w:rsidRPr="00E81588">
        <w:rPr>
          <w:rFonts w:cstheme="minorHAnsi"/>
          <w:bCs/>
        </w:rPr>
        <w:t>, a to od počátku</w:t>
      </w:r>
      <w:r w:rsidR="000544F9" w:rsidRPr="00E81588">
        <w:rPr>
          <w:rFonts w:cstheme="minorHAnsi"/>
          <w:bCs/>
        </w:rPr>
        <w:t>. Pro vyloučení pochybností platí, že v takovém případě se na tuto Dohodu hledí, jako kdyby nebyla nikdy uzavřena</w:t>
      </w:r>
      <w:r w:rsidR="005470D3" w:rsidRPr="00E81588">
        <w:rPr>
          <w:rFonts w:cstheme="minorHAnsi"/>
          <w:bCs/>
        </w:rPr>
        <w:t xml:space="preserve">. </w:t>
      </w:r>
      <w:r w:rsidR="00F6637A" w:rsidRPr="00E81588">
        <w:rPr>
          <w:rFonts w:cstheme="minorHAnsi"/>
          <w:bCs/>
        </w:rPr>
        <w:t xml:space="preserve">Zhotovitel se v rámci akceptačního řízení zavazuje předat Objednateli kompletní </w:t>
      </w:r>
      <w:r w:rsidR="00451467" w:rsidRPr="00E81588">
        <w:rPr>
          <w:rFonts w:cstheme="minorHAnsi"/>
          <w:bCs/>
        </w:rPr>
        <w:t>a</w:t>
      </w:r>
      <w:r w:rsidR="00F6637A" w:rsidRPr="00E81588">
        <w:rPr>
          <w:rFonts w:cstheme="minorHAnsi"/>
          <w:bCs/>
        </w:rPr>
        <w:t xml:space="preserve"> a</w:t>
      </w:r>
      <w:r w:rsidRPr="00E81588">
        <w:rPr>
          <w:rFonts w:cstheme="minorHAnsi"/>
          <w:bCs/>
        </w:rPr>
        <w:t>ktuální verze zdrojových kódů</w:t>
      </w:r>
      <w:r w:rsidR="00BC492D" w:rsidRPr="00E81588">
        <w:rPr>
          <w:rFonts w:cstheme="minorHAnsi"/>
          <w:bCs/>
        </w:rPr>
        <w:t xml:space="preserve"> a</w:t>
      </w:r>
      <w:r w:rsidR="007E3AF9" w:rsidRPr="00E81588">
        <w:rPr>
          <w:rFonts w:cstheme="minorHAnsi"/>
          <w:bCs/>
        </w:rPr>
        <w:t xml:space="preserve"> na pokyn Objednatele</w:t>
      </w:r>
      <w:r w:rsidR="00BC492D" w:rsidRPr="00E81588">
        <w:rPr>
          <w:rFonts w:cstheme="minorHAnsi"/>
          <w:bCs/>
        </w:rPr>
        <w:t xml:space="preserve"> poskytnout další nezbytnou součinnost v rámci exitu v rozsahu dle čl. 16.</w:t>
      </w:r>
      <w:r w:rsidR="00D87F7A" w:rsidRPr="00E81588">
        <w:rPr>
          <w:rFonts w:cstheme="minorHAnsi"/>
          <w:bCs/>
        </w:rPr>
        <w:t>11.</w:t>
      </w:r>
      <w:r w:rsidR="00BC492D" w:rsidRPr="00E81588">
        <w:rPr>
          <w:rFonts w:cstheme="minorHAnsi"/>
          <w:bCs/>
        </w:rPr>
        <w:t xml:space="preserve"> Smlouvy</w:t>
      </w:r>
      <w:r w:rsidRPr="00E81588">
        <w:rPr>
          <w:rFonts w:cstheme="minorHAnsi"/>
          <w:bCs/>
        </w:rPr>
        <w:t xml:space="preserve">. </w:t>
      </w:r>
      <w:r w:rsidR="003760F4" w:rsidRPr="00E81588">
        <w:rPr>
          <w:rFonts w:cstheme="minorHAnsi"/>
          <w:bCs/>
        </w:rPr>
        <w:t xml:space="preserve">Objednatel se zavazuje </w:t>
      </w:r>
      <w:r w:rsidR="005616E7" w:rsidRPr="00E81588">
        <w:rPr>
          <w:rFonts w:cstheme="minorHAnsi"/>
          <w:bCs/>
        </w:rPr>
        <w:t xml:space="preserve">zahájit </w:t>
      </w:r>
      <w:r w:rsidR="00F6637A" w:rsidRPr="00E81588">
        <w:rPr>
          <w:rFonts w:cstheme="minorHAnsi"/>
          <w:bCs/>
        </w:rPr>
        <w:t>a</w:t>
      </w:r>
      <w:r w:rsidR="00434CA7">
        <w:rPr>
          <w:rFonts w:cstheme="minorHAnsi"/>
          <w:bCs/>
        </w:rPr>
        <w:t> </w:t>
      </w:r>
      <w:r w:rsidR="00F6637A" w:rsidRPr="00E81588">
        <w:rPr>
          <w:rFonts w:cstheme="minorHAnsi"/>
          <w:bCs/>
        </w:rPr>
        <w:t xml:space="preserve">ukončit </w:t>
      </w:r>
      <w:r w:rsidR="003760F4" w:rsidRPr="00E81588">
        <w:rPr>
          <w:rFonts w:cstheme="minorHAnsi"/>
          <w:bCs/>
        </w:rPr>
        <w:t>akceptační proceduru</w:t>
      </w:r>
      <w:r w:rsidR="00F6637A" w:rsidRPr="00E81588">
        <w:rPr>
          <w:rFonts w:cstheme="minorHAnsi"/>
          <w:bCs/>
        </w:rPr>
        <w:t xml:space="preserve"> na své straně</w:t>
      </w:r>
      <w:r w:rsidR="003760F4" w:rsidRPr="00E81588">
        <w:rPr>
          <w:rFonts w:cstheme="minorHAnsi"/>
          <w:bCs/>
        </w:rPr>
        <w:t xml:space="preserve"> bez zbytečného odkladu.</w:t>
      </w:r>
    </w:p>
    <w:p w14:paraId="05A7972B" w14:textId="469486BD" w:rsidR="0083245A" w:rsidRPr="003B053D" w:rsidRDefault="007F6217" w:rsidP="003B053D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>Smluvní strany prohlašují, že po</w:t>
      </w:r>
      <w:r w:rsidR="00E6026E" w:rsidRPr="003B053D">
        <w:rPr>
          <w:rFonts w:cstheme="minorHAnsi"/>
        </w:rPr>
        <w:t xml:space="preserve"> předání</w:t>
      </w:r>
      <w:r w:rsidRPr="003B053D">
        <w:rPr>
          <w:rFonts w:cstheme="minorHAnsi"/>
        </w:rPr>
        <w:t xml:space="preserve"> </w:t>
      </w:r>
      <w:r w:rsidR="00E6026E" w:rsidRPr="003B053D">
        <w:rPr>
          <w:rFonts w:cstheme="minorHAnsi"/>
        </w:rPr>
        <w:t xml:space="preserve">a </w:t>
      </w:r>
      <w:r w:rsidR="001B59E1" w:rsidRPr="003B053D">
        <w:rPr>
          <w:rFonts w:cstheme="minorHAnsi"/>
        </w:rPr>
        <w:t>provedení akceptace</w:t>
      </w:r>
      <w:r w:rsidR="00E6026E" w:rsidRPr="003B053D">
        <w:rPr>
          <w:rFonts w:cstheme="minorHAnsi"/>
        </w:rPr>
        <w:t xml:space="preserve"> </w:t>
      </w:r>
      <w:r w:rsidR="00E6026E" w:rsidRPr="003B053D">
        <w:rPr>
          <w:rFonts w:cstheme="minorHAnsi"/>
          <w:bCs/>
        </w:rPr>
        <w:t xml:space="preserve">rejstříků RŠPO a RŠŠZ </w:t>
      </w:r>
      <w:r w:rsidR="00F6637A" w:rsidRPr="003B053D">
        <w:rPr>
          <w:rFonts w:cstheme="minorHAnsi"/>
          <w:bCs/>
        </w:rPr>
        <w:t>a všech samostatně uvedených část</w:t>
      </w:r>
      <w:r w:rsidR="00DE1E78">
        <w:rPr>
          <w:rFonts w:cstheme="minorHAnsi"/>
          <w:bCs/>
        </w:rPr>
        <w:t>í</w:t>
      </w:r>
      <w:r w:rsidR="00F6637A" w:rsidRPr="003B053D">
        <w:rPr>
          <w:rFonts w:cstheme="minorHAnsi"/>
          <w:bCs/>
        </w:rPr>
        <w:t xml:space="preserve"> díla dle přílohy č. 1 </w:t>
      </w:r>
      <w:r w:rsidR="00E6026E" w:rsidRPr="003B053D">
        <w:rPr>
          <w:rFonts w:cstheme="minorHAnsi"/>
        </w:rPr>
        <w:t>se považuje</w:t>
      </w:r>
      <w:r w:rsidRPr="003B053D">
        <w:rPr>
          <w:rFonts w:cstheme="minorHAnsi"/>
        </w:rPr>
        <w:t xml:space="preserve"> milník </w:t>
      </w:r>
      <w:r w:rsidR="00E6026E" w:rsidRPr="003B053D">
        <w:rPr>
          <w:rFonts w:cstheme="minorHAnsi"/>
        </w:rPr>
        <w:t>„</w:t>
      </w:r>
      <w:r w:rsidR="00E6026E" w:rsidRPr="003B053D">
        <w:rPr>
          <w:rFonts w:cstheme="minorHAnsi"/>
          <w:bCs/>
        </w:rPr>
        <w:t>Kompletní akceptace díla“ za dokončený a</w:t>
      </w:r>
      <w:r w:rsidR="00922591" w:rsidRPr="003B053D">
        <w:rPr>
          <w:rFonts w:cstheme="minorHAnsi"/>
          <w:bCs/>
        </w:rPr>
        <w:t> </w:t>
      </w:r>
      <w:r w:rsidR="00E6026E" w:rsidRPr="003B053D">
        <w:rPr>
          <w:rFonts w:cstheme="minorHAnsi"/>
          <w:bCs/>
        </w:rPr>
        <w:t xml:space="preserve">Zhotoviteli </w:t>
      </w:r>
      <w:r w:rsidR="00E6026E" w:rsidRPr="003B053D">
        <w:rPr>
          <w:rFonts w:cstheme="minorHAnsi"/>
          <w:b/>
        </w:rPr>
        <w:t>vzniká nárok na odměnu ve výši 4</w:t>
      </w:r>
      <w:r w:rsidR="00CE7A11" w:rsidRPr="003B053D">
        <w:rPr>
          <w:rFonts w:cstheme="minorHAnsi"/>
          <w:b/>
        </w:rPr>
        <w:t xml:space="preserve"> </w:t>
      </w:r>
      <w:r w:rsidR="00284085">
        <w:rPr>
          <w:rFonts w:cstheme="minorHAnsi"/>
          <w:b/>
        </w:rPr>
        <w:t>368 000</w:t>
      </w:r>
      <w:r w:rsidR="00E6026E" w:rsidRPr="003B053D">
        <w:rPr>
          <w:rFonts w:cstheme="minorHAnsi"/>
          <w:b/>
        </w:rPr>
        <w:t xml:space="preserve">,- Kč </w:t>
      </w:r>
      <w:r w:rsidR="0073104F" w:rsidRPr="003B053D">
        <w:rPr>
          <w:rFonts w:cstheme="minorHAnsi"/>
          <w:b/>
        </w:rPr>
        <w:t>bez</w:t>
      </w:r>
      <w:r w:rsidR="00E6026E" w:rsidRPr="003B053D">
        <w:rPr>
          <w:rFonts w:cstheme="minorHAnsi"/>
          <w:b/>
        </w:rPr>
        <w:t xml:space="preserve"> DPH</w:t>
      </w:r>
      <w:r w:rsidR="00E6026E" w:rsidRPr="003B053D">
        <w:rPr>
          <w:rFonts w:cstheme="minorHAnsi"/>
          <w:bCs/>
        </w:rPr>
        <w:t xml:space="preserve">, </w:t>
      </w:r>
      <w:r w:rsidR="00284085">
        <w:rPr>
          <w:rFonts w:cstheme="minorHAnsi"/>
          <w:bCs/>
        </w:rPr>
        <w:t>stanoven</w:t>
      </w:r>
      <w:r w:rsidR="00DF010D">
        <w:rPr>
          <w:rFonts w:cstheme="minorHAnsi"/>
          <w:bCs/>
        </w:rPr>
        <w:t>ou</w:t>
      </w:r>
      <w:r w:rsidR="00284085">
        <w:rPr>
          <w:rFonts w:cstheme="minorHAnsi"/>
          <w:bCs/>
        </w:rPr>
        <w:t xml:space="preserve"> </w:t>
      </w:r>
      <w:r w:rsidR="00D80A63">
        <w:rPr>
          <w:rFonts w:cstheme="minorHAnsi"/>
          <w:bCs/>
        </w:rPr>
        <w:t>odečtením</w:t>
      </w:r>
      <w:r w:rsidR="00284085">
        <w:rPr>
          <w:rFonts w:cstheme="minorHAnsi"/>
          <w:bCs/>
        </w:rPr>
        <w:t xml:space="preserve"> 402 000 Kč bez DPH za nedodané funkcionality ÚEP od částky</w:t>
      </w:r>
      <w:r w:rsidR="00DF010D">
        <w:rPr>
          <w:rFonts w:cstheme="minorHAnsi"/>
          <w:bCs/>
        </w:rPr>
        <w:t xml:space="preserve"> ve výši 4 770 000 Kč bez DPH odpovídající ujednání </w:t>
      </w:r>
      <w:r w:rsidR="00DF010D">
        <w:rPr>
          <w:rFonts w:cstheme="minorHAnsi"/>
          <w:bCs/>
        </w:rPr>
        <w:lastRenderedPageBreak/>
        <w:t>v </w:t>
      </w:r>
      <w:r w:rsidR="00DF010D" w:rsidRPr="00B07EEB">
        <w:rPr>
          <w:rFonts w:cstheme="minorHAnsi"/>
          <w:bCs/>
        </w:rPr>
        <w:t>čl. II. odst. 8 bod 4</w:t>
      </w:r>
      <w:r w:rsidR="00E100C5">
        <w:rPr>
          <w:rFonts w:cstheme="minorHAnsi"/>
          <w:bCs/>
        </w:rPr>
        <w:t>.a</w:t>
      </w:r>
      <w:r w:rsidR="00DF010D" w:rsidRPr="00B07EEB">
        <w:rPr>
          <w:rFonts w:cstheme="minorHAnsi"/>
          <w:bCs/>
        </w:rPr>
        <w:t xml:space="preserve"> dodatku č. 2 ke Smlouvě</w:t>
      </w:r>
      <w:r w:rsidR="00DF010D">
        <w:rPr>
          <w:rFonts w:cstheme="minorHAnsi"/>
          <w:bCs/>
        </w:rPr>
        <w:t>.</w:t>
      </w:r>
      <w:r w:rsidR="00284085" w:rsidRPr="00DF010D">
        <w:rPr>
          <w:rFonts w:cstheme="minorHAnsi"/>
          <w:bCs/>
        </w:rPr>
        <w:t xml:space="preserve"> </w:t>
      </w:r>
      <w:r w:rsidR="00DF010D">
        <w:rPr>
          <w:rFonts w:cstheme="minorHAnsi"/>
          <w:bCs/>
        </w:rPr>
        <w:t xml:space="preserve">Tento nárok </w:t>
      </w:r>
      <w:r w:rsidR="00E6026E" w:rsidRPr="003B053D">
        <w:rPr>
          <w:rFonts w:cstheme="minorHAnsi"/>
          <w:bCs/>
        </w:rPr>
        <w:t xml:space="preserve">bude splatný za shodných platebních podmínek jako ve Smlouvě. </w:t>
      </w:r>
    </w:p>
    <w:p w14:paraId="41455FE2" w14:textId="2E76793C" w:rsidR="005768C8" w:rsidRPr="003B053D" w:rsidRDefault="00053FB5" w:rsidP="003B053D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 xml:space="preserve">Smluvní strany </w:t>
      </w:r>
      <w:r w:rsidR="001321B1" w:rsidRPr="003B053D">
        <w:rPr>
          <w:rFonts w:cstheme="minorHAnsi"/>
        </w:rPr>
        <w:t>dále prohlašují, že co se týče kompenzací ujednaných v Dohodě o narovnání</w:t>
      </w:r>
      <w:r w:rsidR="00E6026E" w:rsidRPr="003B053D">
        <w:rPr>
          <w:rFonts w:cstheme="minorHAnsi"/>
        </w:rPr>
        <w:t xml:space="preserve">, Zhotovitel Objednateli poskytl nebo je připraven bezodkladně poskytnout </w:t>
      </w:r>
      <w:r w:rsidR="00F6637A" w:rsidRPr="003B053D">
        <w:rPr>
          <w:rFonts w:cstheme="minorHAnsi"/>
        </w:rPr>
        <w:t xml:space="preserve">a Objednatel je současně připraven akceptovat a převzít </w:t>
      </w:r>
      <w:r w:rsidR="00E6026E" w:rsidRPr="003B053D">
        <w:rPr>
          <w:rFonts w:cstheme="minorHAnsi"/>
        </w:rPr>
        <w:t>následující plnění</w:t>
      </w:r>
      <w:r w:rsidR="00BC492D" w:rsidRPr="003B053D">
        <w:rPr>
          <w:rFonts w:cstheme="minorHAnsi"/>
        </w:rPr>
        <w:t>, které je definováno jako kompenzace v rozsahu Dohody o</w:t>
      </w:r>
      <w:r w:rsidR="00962879" w:rsidRPr="003B053D">
        <w:rPr>
          <w:rFonts w:cstheme="minorHAnsi"/>
        </w:rPr>
        <w:t> </w:t>
      </w:r>
      <w:r w:rsidR="00BC492D" w:rsidRPr="003B053D">
        <w:rPr>
          <w:rFonts w:cstheme="minorHAnsi"/>
        </w:rPr>
        <w:t>narovnán</w:t>
      </w:r>
      <w:r w:rsidR="00524A9D" w:rsidRPr="003B053D">
        <w:rPr>
          <w:rFonts w:cstheme="minorHAnsi"/>
        </w:rPr>
        <w:t>í; následující tabulka definuje vzájemně akceptovatelný stav kompenzací dle Dohody o</w:t>
      </w:r>
      <w:r w:rsidR="00962879" w:rsidRPr="003B053D">
        <w:rPr>
          <w:rFonts w:cstheme="minorHAnsi"/>
        </w:rPr>
        <w:t> </w:t>
      </w:r>
      <w:r w:rsidR="00524A9D" w:rsidRPr="003B053D">
        <w:rPr>
          <w:rFonts w:cstheme="minorHAnsi"/>
        </w:rPr>
        <w:t>narovnání:</w:t>
      </w:r>
    </w:p>
    <w:p w14:paraId="246B7283" w14:textId="4FAC7836" w:rsidR="00E6026E" w:rsidRPr="003B053D" w:rsidRDefault="00F634FC" w:rsidP="003B053D">
      <w:pPr>
        <w:spacing w:after="120"/>
        <w:ind w:left="0" w:firstLine="0"/>
        <w:rPr>
          <w:rFonts w:cstheme="minorHAnsi"/>
          <w:i/>
          <w:iCs/>
        </w:rPr>
      </w:pPr>
      <w:r w:rsidRPr="003B053D">
        <w:rPr>
          <w:rFonts w:cstheme="minorHAnsi"/>
          <w:i/>
          <w:iCs/>
        </w:rPr>
        <w:t xml:space="preserve">Tabulka č. 1 </w:t>
      </w:r>
    </w:p>
    <w:tbl>
      <w:tblPr>
        <w:tblW w:w="977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1921"/>
        <w:gridCol w:w="1442"/>
        <w:gridCol w:w="1442"/>
        <w:gridCol w:w="1749"/>
        <w:gridCol w:w="1442"/>
        <w:gridCol w:w="1442"/>
      </w:tblGrid>
      <w:tr w:rsidR="008B3B62" w:rsidRPr="003B053D" w14:paraId="308C747D" w14:textId="1FAC6C8A" w:rsidTr="00B07EEB">
        <w:trPr>
          <w:trHeight w:val="379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</w:tcPr>
          <w:p w14:paraId="32B5A7B1" w14:textId="4E108B9F" w:rsidR="007B6A38" w:rsidRPr="003B053D" w:rsidRDefault="007B6A38" w:rsidP="003B053D">
            <w:pPr>
              <w:spacing w:after="120" w:line="240" w:lineRule="auto"/>
              <w:ind w:left="0" w:firstLine="0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3B053D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ID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142F3906" w14:textId="502EE936" w:rsidR="007B6A38" w:rsidRPr="003B053D" w:rsidRDefault="007B6A38" w:rsidP="003B053D">
            <w:pPr>
              <w:spacing w:after="120" w:line="240" w:lineRule="auto"/>
              <w:ind w:left="0" w:firstLine="0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3B053D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Dohodnuté kompenzace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hideMark/>
          </w:tcPr>
          <w:p w14:paraId="72AB64AE" w14:textId="77777777" w:rsidR="007B6A38" w:rsidRPr="003B053D" w:rsidRDefault="007B6A38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3B053D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MD</w:t>
            </w:r>
            <w:r w:rsidRPr="003B053D">
              <w:rPr>
                <w:rFonts w:eastAsia="Times New Roman" w:cstheme="minorHAnsi"/>
                <w:b/>
                <w:bCs/>
                <w:color w:val="FFFFFF"/>
                <w:vertAlign w:val="superscript"/>
                <w:lang w:eastAsia="cs-CZ"/>
              </w:rPr>
              <w:footnoteReference w:id="2"/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hideMark/>
          </w:tcPr>
          <w:p w14:paraId="34426EAF" w14:textId="77777777" w:rsidR="007B6A38" w:rsidRPr="003B053D" w:rsidRDefault="007B6A38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3B053D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Hodnota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</w:tcPr>
          <w:p w14:paraId="6715207E" w14:textId="03B609A9" w:rsidR="007B6A38" w:rsidRPr="003B053D" w:rsidRDefault="007B6A38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3B053D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Stav plnění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</w:tcPr>
          <w:p w14:paraId="0691FD0E" w14:textId="7CDABA36" w:rsidR="007B6A38" w:rsidRPr="003B053D" w:rsidRDefault="004E4839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Zbývající v</w:t>
            </w:r>
            <w:r w:rsidR="007B6A38" w:rsidRPr="003B053D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ýše sankce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</w:tcPr>
          <w:p w14:paraId="34CCBC1B" w14:textId="2BAE27DF" w:rsidR="007B6A38" w:rsidRPr="003B053D" w:rsidRDefault="007B6A38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Poskytnuté plnění</w:t>
            </w:r>
          </w:p>
        </w:tc>
      </w:tr>
      <w:tr w:rsidR="008B3B62" w:rsidRPr="003B053D" w14:paraId="4AE43627" w14:textId="2D5926B6" w:rsidTr="00B07EEB">
        <w:trPr>
          <w:trHeight w:val="908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40A3297" w14:textId="0EE2CE75" w:rsidR="007B6A38" w:rsidRPr="003B053D" w:rsidRDefault="007B6A38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3B053D">
              <w:rPr>
                <w:rFonts w:eastAsia="Times New Roman" w:cstheme="minorHAnsi"/>
                <w:color w:val="000000"/>
                <w:lang w:eastAsia="cs-CZ"/>
              </w:rPr>
              <w:t>1.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21FB7D9" w14:textId="7DEEFA6D" w:rsidR="007B6A38" w:rsidRPr="003B053D" w:rsidRDefault="007B6A38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3B053D">
              <w:rPr>
                <w:rFonts w:eastAsia="Times New Roman" w:cstheme="minorHAnsi"/>
                <w:color w:val="000000"/>
                <w:lang w:eastAsia="cs-CZ"/>
              </w:rPr>
              <w:t xml:space="preserve">Volný kredit na tvorbu patnácti reportů dle specifikace Objednatele vytvořených v reportovacím nástroji v rozsahu 75 MD.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DCB0FD" w14:textId="6AF2575A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4E7E9362" w14:textId="46289CA8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8E8ED4B" w14:textId="53D64266" w:rsidR="007B6A38" w:rsidRPr="003B053D" w:rsidRDefault="007B6A38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3B053D">
              <w:rPr>
                <w:rFonts w:eastAsia="Times New Roman" w:cstheme="minorHAnsi"/>
                <w:lang w:eastAsia="cs-CZ"/>
              </w:rPr>
              <w:t>Neposkytnuto a nepředáno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3645BCE" w14:textId="34ADE7F5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02ED1DC" w14:textId="6D20279E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</w:tr>
      <w:tr w:rsidR="008B3B62" w:rsidRPr="003B053D" w14:paraId="733BCCCA" w14:textId="2F35B22D" w:rsidTr="00B07EEB">
        <w:trPr>
          <w:trHeight w:val="139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BC195F6" w14:textId="775E9401" w:rsidR="007B6A38" w:rsidRPr="003B053D" w:rsidDel="00A12B17" w:rsidRDefault="007B6A38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3B053D">
              <w:rPr>
                <w:rFonts w:eastAsia="Times New Roman" w:cstheme="minorHAnsi"/>
                <w:color w:val="000000"/>
                <w:lang w:eastAsia="cs-CZ"/>
              </w:rPr>
              <w:t>2.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FE6331" w14:textId="041DF605" w:rsidR="007B6A38" w:rsidRPr="003B053D" w:rsidRDefault="007B6A38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5470D3">
              <w:rPr>
                <w:rFonts w:eastAsia="Times New Roman" w:cstheme="minorHAnsi"/>
                <w:color w:val="000000"/>
                <w:lang w:eastAsia="cs-CZ"/>
              </w:rPr>
              <w:t xml:space="preserve">Aplikační uživatelská podpora krajů (možnost zaznamenat vadu, resp. uplatnit dotaz související s praktickým používáním eEdu-I) realizovaná formou tiketovacího systému v pracovní době helpdesku od 9:00 do 16:00 hodin po dobu tří měsíců od okamžiku kompletní akceptace díla. Příjem požadavků bude možný v režimu 24 x 7, odezva (zahájení práce) na požadavek bude do 4 hodin v pracovní době helpdesku, vyřešení požadavku bude realizováno do následujícího </w:t>
            </w:r>
            <w:r w:rsidRPr="005470D3">
              <w:rPr>
                <w:rFonts w:eastAsia="Times New Roman" w:cstheme="minorHAnsi"/>
                <w:color w:val="000000"/>
                <w:lang w:eastAsia="cs-CZ"/>
              </w:rPr>
              <w:lastRenderedPageBreak/>
              <w:t>pracovního dne (NBD).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300D4A" w14:textId="2A116E69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6B3E7C">
              <w:rPr>
                <w:rFonts w:eastAsia="Times New Roman"/>
              </w:rPr>
              <w:lastRenderedPageBreak/>
              <w:t>tento text byl anonymizován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477ABC74" w14:textId="265F44D9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6E093E4" w14:textId="78A998D8" w:rsidR="007B6A38" w:rsidRDefault="007B6A38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Bude poskytnuto po dobu dvou</w:t>
            </w:r>
            <w:r w:rsidRPr="00057304">
              <w:rPr>
                <w:rFonts w:eastAsia="Times New Roman" w:cstheme="minorHAnsi"/>
                <w:lang w:eastAsia="cs-CZ"/>
              </w:rPr>
              <w:t xml:space="preserve"> měsíc</w:t>
            </w:r>
            <w:r>
              <w:rPr>
                <w:rFonts w:eastAsia="Times New Roman" w:cstheme="minorHAnsi"/>
                <w:lang w:eastAsia="cs-CZ"/>
              </w:rPr>
              <w:t>ů</w:t>
            </w:r>
            <w:r w:rsidRPr="00057304">
              <w:rPr>
                <w:rFonts w:eastAsia="Times New Roman" w:cstheme="minorHAnsi"/>
                <w:lang w:eastAsia="cs-CZ"/>
              </w:rPr>
              <w:t xml:space="preserve"> </w:t>
            </w:r>
            <w:r>
              <w:rPr>
                <w:rFonts w:eastAsia="Times New Roman" w:cstheme="minorHAnsi"/>
                <w:lang w:eastAsia="cs-CZ"/>
              </w:rPr>
              <w:t xml:space="preserve">(42 pracovních dní v hodnotě </w:t>
            </w:r>
            <w:r w:rsidR="005F538C">
              <w:rPr>
                <w:rFonts w:eastAsia="Times New Roman" w:cstheme="minorHAnsi"/>
                <w:lang w:eastAsia="cs-CZ"/>
              </w:rPr>
              <w:t>„</w:t>
            </w:r>
            <w:r w:rsidR="005F538C" w:rsidRPr="006B3E7C">
              <w:rPr>
                <w:rFonts w:eastAsia="Times New Roman"/>
              </w:rPr>
              <w:t>tento text byl anonymizován</w:t>
            </w:r>
            <w:r w:rsidR="005F538C">
              <w:rPr>
                <w:rFonts w:eastAsia="Times New Roman" w:cstheme="minorHAnsi"/>
                <w:lang w:eastAsia="cs-CZ"/>
              </w:rPr>
              <w:t>“</w:t>
            </w:r>
            <w:r>
              <w:rPr>
                <w:rFonts w:eastAsia="Times New Roman" w:cstheme="minorHAnsi"/>
                <w:lang w:eastAsia="cs-CZ"/>
              </w:rPr>
              <w:t xml:space="preserve">) </w:t>
            </w:r>
            <w:r w:rsidRPr="00057304">
              <w:rPr>
                <w:rFonts w:eastAsia="Times New Roman" w:cstheme="minorHAnsi"/>
                <w:lang w:eastAsia="cs-CZ"/>
              </w:rPr>
              <w:t xml:space="preserve">od okamžiku </w:t>
            </w:r>
            <w:r w:rsidR="007A3A24">
              <w:rPr>
                <w:rFonts w:eastAsia="Times New Roman" w:cstheme="minorHAnsi"/>
                <w:lang w:eastAsia="cs-CZ"/>
              </w:rPr>
              <w:t>účinnosti této</w:t>
            </w:r>
            <w:r w:rsidRPr="00057304">
              <w:rPr>
                <w:rFonts w:eastAsia="Times New Roman" w:cstheme="minorHAnsi"/>
                <w:lang w:eastAsia="cs-CZ"/>
              </w:rPr>
              <w:t xml:space="preserve"> </w:t>
            </w:r>
            <w:r w:rsidR="007A3A24">
              <w:rPr>
                <w:rFonts w:eastAsia="Times New Roman" w:cstheme="minorHAnsi"/>
                <w:lang w:eastAsia="cs-CZ"/>
              </w:rPr>
              <w:t>D</w:t>
            </w:r>
            <w:r w:rsidRPr="00057304">
              <w:rPr>
                <w:rFonts w:eastAsia="Times New Roman" w:cstheme="minorHAnsi"/>
                <w:lang w:eastAsia="cs-CZ"/>
              </w:rPr>
              <w:t>ohody</w:t>
            </w:r>
          </w:p>
          <w:p w14:paraId="4A9C8F8C" w14:textId="60E3413F" w:rsidR="007B6A38" w:rsidRPr="003B053D" w:rsidRDefault="007B6A38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EF3D6C4" w14:textId="6509CB05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A01263D" w14:textId="7DB9F8E2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</w:tr>
      <w:tr w:rsidR="008B3B62" w:rsidRPr="003B053D" w14:paraId="21AEB1F8" w14:textId="5924CD59" w:rsidTr="00B07EEB">
        <w:trPr>
          <w:trHeight w:val="108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887BD67" w14:textId="08A87013" w:rsidR="007B6A38" w:rsidRPr="003B053D" w:rsidRDefault="007B6A38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3B053D">
              <w:rPr>
                <w:rFonts w:eastAsia="Times New Roman" w:cstheme="minorHAnsi"/>
                <w:color w:val="000000"/>
                <w:lang w:eastAsia="cs-CZ"/>
              </w:rPr>
              <w:t>3.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A74A022" w14:textId="1CA2B1B2" w:rsidR="007B6A38" w:rsidRPr="003B053D" w:rsidRDefault="007B6A38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3B053D">
              <w:rPr>
                <w:rFonts w:eastAsia="Times New Roman" w:cstheme="minorHAnsi"/>
                <w:color w:val="000000"/>
                <w:lang w:eastAsia="cs-CZ"/>
              </w:rPr>
              <w:t xml:space="preserve">Poskytnutí volného kreditu na realizaci změnových požadavků ve výši 100 MD. Kredit bude Objednatelem využit v rámci realizace změnových požadavků, které vzniknou v souvislosti s realizací elektronizace eEdu-I.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3007A1" w14:textId="0E13578C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78A165B4" w14:textId="171247C4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  <w:r w:rsidR="007B6A38" w:rsidRPr="003B053D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2C7AFC3" w14:textId="71605B49" w:rsidR="007B6A38" w:rsidRPr="003B053D" w:rsidRDefault="007B6A38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3B053D">
              <w:rPr>
                <w:rFonts w:eastAsia="Times New Roman" w:cstheme="minorHAnsi"/>
                <w:lang w:eastAsia="cs-CZ"/>
              </w:rPr>
              <w:t>Poskytnuto v rozsahu 27 MD (plněno 27 %)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CAAB789" w14:textId="4CB7EFB1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3E6AB57" w14:textId="2C521D29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</w:tr>
      <w:tr w:rsidR="008B3B62" w:rsidRPr="003B053D" w14:paraId="797DFBBE" w14:textId="73482AE7" w:rsidTr="00B07EEB">
        <w:trPr>
          <w:trHeight w:val="67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EBAD46A" w14:textId="4CF7453D" w:rsidR="007B6A38" w:rsidRPr="003B053D" w:rsidRDefault="007B6A38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3B053D">
              <w:rPr>
                <w:rFonts w:eastAsia="Times New Roman" w:cstheme="minorHAnsi"/>
                <w:color w:val="000000"/>
                <w:lang w:eastAsia="cs-CZ"/>
              </w:rPr>
              <w:t>4.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5EE40AC" w14:textId="7A79D3AF" w:rsidR="007B6A38" w:rsidRPr="003B053D" w:rsidRDefault="007B6A38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3B053D">
              <w:rPr>
                <w:rFonts w:eastAsia="Times New Roman" w:cstheme="minorHAnsi"/>
                <w:color w:val="000000"/>
                <w:lang w:eastAsia="cs-CZ"/>
              </w:rPr>
              <w:t>Import resortních číselníků definovaných v Příloze č. 3 - eEdu-I_narovnání – Číselníky k importu.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33EE8F" w14:textId="512C4E66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4353C941" w14:textId="47B299C1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05C8C46" w14:textId="4DE349E6" w:rsidR="007B6A38" w:rsidRPr="003B053D" w:rsidRDefault="007B6A38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3B053D">
              <w:rPr>
                <w:rFonts w:eastAsia="Times New Roman" w:cstheme="minorHAnsi"/>
                <w:lang w:eastAsia="cs-CZ"/>
              </w:rPr>
              <w:t>Poskytnuto v celém rozsahu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7409561" w14:textId="7C99B3FA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2A2DB53" w14:textId="55A4F522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</w:tr>
      <w:tr w:rsidR="008B3B62" w:rsidRPr="003B053D" w14:paraId="712595F3" w14:textId="2CC4DF49" w:rsidTr="00B07EEB">
        <w:trPr>
          <w:trHeight w:val="542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29E73E8" w14:textId="66596175" w:rsidR="007B6A38" w:rsidRPr="003B053D" w:rsidRDefault="007B6A38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3B053D">
              <w:rPr>
                <w:rFonts w:eastAsia="Times New Roman" w:cstheme="minorHAnsi"/>
                <w:color w:val="000000"/>
                <w:lang w:eastAsia="cs-CZ"/>
              </w:rPr>
              <w:t>5.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12FAF91" w14:textId="7701258F" w:rsidR="007B6A38" w:rsidRPr="003B053D" w:rsidRDefault="007B6A38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3B053D">
              <w:rPr>
                <w:rFonts w:eastAsia="Times New Roman" w:cstheme="minorHAnsi"/>
                <w:color w:val="000000"/>
                <w:lang w:eastAsia="cs-CZ"/>
              </w:rPr>
              <w:t xml:space="preserve">Podpora krajů během pilotního provozu a až do okamžiku kompletní akceptace Díla realizovaná formou tiketovacího systému v pracovní době helpdesku od 9:00 do 16:00 hodin pokrývající oblast aplikační uživatelské podpory (možnost zaznamenat vadu, resp. uplatnit dotaz související s praktickým používáním eEdu-I). Příjem požadavků bude možný v režimu 24 x 7, odezva (zahájení práce) na </w:t>
            </w:r>
            <w:r w:rsidRPr="003B053D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požadavek bude do 4 hodin v pracovní době helpdesku, vyřešení požadavku bude realizováno do následujícího pracovního dne (NBD).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6F4C87" w14:textId="6C241965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6B3E7C">
              <w:rPr>
                <w:rFonts w:eastAsia="Times New Roman"/>
              </w:rPr>
              <w:lastRenderedPageBreak/>
              <w:t>tento text byl anonymizován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41D7C4D0" w14:textId="53CDA591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E671E24" w14:textId="11C5553E" w:rsidR="007B6A38" w:rsidRDefault="007B6A38" w:rsidP="00EA3AE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3B053D">
              <w:rPr>
                <w:rFonts w:eastAsia="Times New Roman" w:cstheme="minorHAnsi"/>
                <w:lang w:eastAsia="cs-CZ"/>
              </w:rPr>
              <w:t>Poskytnuto v</w:t>
            </w:r>
            <w:r w:rsidR="00CE7CFE">
              <w:rPr>
                <w:rFonts w:eastAsia="Times New Roman" w:cstheme="minorHAnsi"/>
                <w:lang w:eastAsia="cs-CZ"/>
              </w:rPr>
              <w:t>e</w:t>
            </w:r>
            <w:r w:rsidRPr="003B053D">
              <w:rPr>
                <w:rFonts w:eastAsia="Times New Roman" w:cstheme="minorHAnsi"/>
                <w:lang w:eastAsia="cs-CZ"/>
              </w:rPr>
              <w:t> </w:t>
            </w:r>
            <w:r w:rsidR="00CE7CFE">
              <w:rPr>
                <w:rFonts w:eastAsia="Times New Roman" w:cstheme="minorHAnsi"/>
                <w:lang w:eastAsia="cs-CZ"/>
              </w:rPr>
              <w:t>větším</w:t>
            </w:r>
            <w:r w:rsidR="00CE7CFE" w:rsidRPr="003B053D">
              <w:rPr>
                <w:rFonts w:eastAsia="Times New Roman" w:cstheme="minorHAnsi"/>
                <w:lang w:eastAsia="cs-CZ"/>
              </w:rPr>
              <w:t xml:space="preserve"> </w:t>
            </w:r>
            <w:r w:rsidRPr="003B053D">
              <w:rPr>
                <w:rFonts w:eastAsia="Times New Roman" w:cstheme="minorHAnsi"/>
                <w:lang w:eastAsia="cs-CZ"/>
              </w:rPr>
              <w:t>rozsahu v rámci prodlouženého pilotního provozu</w:t>
            </w:r>
            <w:r w:rsidR="00CE7CFE">
              <w:rPr>
                <w:rFonts w:eastAsia="Times New Roman" w:cstheme="minorHAnsi"/>
                <w:lang w:eastAsia="cs-CZ"/>
              </w:rPr>
              <w:t xml:space="preserve"> </w:t>
            </w:r>
            <w:r w:rsidR="00CE7CFE" w:rsidRPr="00CE7CFE">
              <w:rPr>
                <w:rFonts w:eastAsia="Times New Roman" w:cstheme="minorHAnsi"/>
                <w:lang w:eastAsia="cs-CZ"/>
              </w:rPr>
              <w:t>(</w:t>
            </w:r>
            <w:r w:rsidR="00C730F5">
              <w:rPr>
                <w:rFonts w:eastAsia="Times New Roman" w:cstheme="minorHAnsi"/>
                <w:lang w:eastAsia="cs-CZ"/>
              </w:rPr>
              <w:t xml:space="preserve">celkem </w:t>
            </w:r>
            <w:r w:rsidR="00CE7CFE" w:rsidRPr="00CE7CFE">
              <w:rPr>
                <w:rFonts w:eastAsia="Times New Roman" w:cstheme="minorHAnsi"/>
                <w:lang w:eastAsia="cs-CZ"/>
              </w:rPr>
              <w:t xml:space="preserve">147 pracovních dní v hodnotě </w:t>
            </w:r>
            <w:r w:rsidR="005F538C">
              <w:rPr>
                <w:rFonts w:eastAsia="Times New Roman" w:cstheme="minorHAnsi"/>
                <w:lang w:eastAsia="cs-CZ"/>
              </w:rPr>
              <w:t>„</w:t>
            </w:r>
            <w:r w:rsidR="005F538C" w:rsidRPr="006B3E7C">
              <w:rPr>
                <w:rFonts w:eastAsia="Times New Roman"/>
              </w:rPr>
              <w:t>tento text byl anonymizován</w:t>
            </w:r>
            <w:r w:rsidR="005F538C">
              <w:rPr>
                <w:rFonts w:eastAsia="Times New Roman" w:cstheme="minorHAnsi"/>
                <w:lang w:eastAsia="cs-CZ"/>
              </w:rPr>
              <w:t>“</w:t>
            </w:r>
            <w:r w:rsidR="00CE7CFE" w:rsidRPr="00CE7CFE">
              <w:rPr>
                <w:rFonts w:eastAsia="Times New Roman" w:cstheme="minorHAnsi"/>
                <w:lang w:eastAsia="cs-CZ"/>
              </w:rPr>
              <w:t>; od zahájení pilotního provozu do 31. 5. 2025)</w:t>
            </w:r>
          </w:p>
          <w:p w14:paraId="3D8D4F3C" w14:textId="1ABD4803" w:rsidR="00CE7CFE" w:rsidRPr="003B053D" w:rsidRDefault="00CE7CFE" w:rsidP="00EA3AE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10B922F" w14:textId="52BF0CD3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  <w:r w:rsidRPr="003B053D"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7B6CF16" w14:textId="0AE2A3BC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</w:tr>
      <w:tr w:rsidR="008B3B62" w:rsidRPr="003B053D" w14:paraId="0454C8FC" w14:textId="5B33311E" w:rsidTr="00B07EEB">
        <w:trPr>
          <w:trHeight w:val="673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CA3B2AF" w14:textId="342A5855" w:rsidR="007B6A38" w:rsidRPr="003B053D" w:rsidRDefault="007B6A38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3B053D">
              <w:rPr>
                <w:rFonts w:eastAsia="Times New Roman" w:cstheme="minorHAnsi"/>
                <w:color w:val="000000"/>
                <w:lang w:eastAsia="cs-CZ"/>
              </w:rPr>
              <w:t>6.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9F66D5C" w14:textId="13D139D1" w:rsidR="007B6A38" w:rsidRPr="003B053D" w:rsidRDefault="007B6A38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3B053D">
              <w:rPr>
                <w:rFonts w:eastAsia="Times New Roman" w:cstheme="minorHAnsi"/>
                <w:color w:val="000000"/>
                <w:lang w:eastAsia="cs-CZ"/>
              </w:rPr>
              <w:t>Import sbírky listin – import již naskenovaných strukturovaných dokumentů.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CE336C" w14:textId="44075954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3A977746" w14:textId="769D4F4C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50D0123" w14:textId="64EBF6B4" w:rsidR="007B6A38" w:rsidRPr="003B053D" w:rsidRDefault="007B6A38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3B053D">
              <w:rPr>
                <w:rFonts w:eastAsia="Times New Roman" w:cstheme="minorHAnsi"/>
                <w:lang w:eastAsia="cs-CZ"/>
              </w:rPr>
              <w:t xml:space="preserve"> Bude poskytnuto v celém rozsahu do </w:t>
            </w:r>
            <w:r w:rsidRPr="003B053D">
              <w:rPr>
                <w:rFonts w:eastAsia="Times New Roman" w:cstheme="minorHAnsi"/>
                <w:color w:val="000000"/>
                <w:lang w:eastAsia="cs-CZ"/>
              </w:rPr>
              <w:t xml:space="preserve">splnění milníku „Kompletní akceptace díla“. </w:t>
            </w:r>
            <w:r w:rsidRPr="003B053D">
              <w:rPr>
                <w:rFonts w:eastAsia="Times New Roman" w:cstheme="minorHAnsi"/>
                <w:lang w:eastAsia="cs-CZ"/>
              </w:rPr>
              <w:t>Objednatelem bude akceptováno po předání v rámci akceptačního řízení.</w:t>
            </w:r>
          </w:p>
          <w:p w14:paraId="5FC78561" w14:textId="0EF19075" w:rsidR="007B6A38" w:rsidRPr="003B053D" w:rsidRDefault="007B6A38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27FDD8B" w14:textId="4733FF73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5F03998" w14:textId="76049110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</w:tr>
      <w:tr w:rsidR="008B3B62" w:rsidRPr="003B053D" w14:paraId="648A9497" w14:textId="7BDE530F" w:rsidTr="00B07EEB">
        <w:trPr>
          <w:trHeight w:val="669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DF6D04E" w14:textId="6F54349D" w:rsidR="007B6A38" w:rsidRPr="003B053D" w:rsidRDefault="007B6A38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3B053D">
              <w:rPr>
                <w:rFonts w:eastAsia="Times New Roman" w:cstheme="minorHAnsi"/>
                <w:color w:val="000000"/>
                <w:lang w:eastAsia="cs-CZ"/>
              </w:rPr>
              <w:t>7.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3AF30DB" w14:textId="0F0AD76B" w:rsidR="007B6A38" w:rsidRPr="003B053D" w:rsidRDefault="007B6A38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3B053D">
              <w:rPr>
                <w:rFonts w:eastAsia="Times New Roman" w:cstheme="minorHAnsi"/>
                <w:color w:val="000000"/>
                <w:lang w:eastAsia="cs-CZ"/>
              </w:rPr>
              <w:t>Zajištění funkcionality úplného elektronického podání (ÚEP) zahrnující rozšířené požadavky Objednatele včetně doplňování metadat do stávající evidence žádostí RŠŠZ a RŠPO řešené v rámci funkcionality ÚEP</w:t>
            </w:r>
          </w:p>
          <w:p w14:paraId="32F21C13" w14:textId="1279CD8D" w:rsidR="007B6A38" w:rsidRPr="003B053D" w:rsidRDefault="007B6A38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2BC891" w14:textId="6E024DED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63BA16F9" w14:textId="35735F3C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C6A494C" w14:textId="0B2B0827" w:rsidR="007B6A38" w:rsidRPr="003B053D" w:rsidRDefault="007B6A38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3B053D">
              <w:rPr>
                <w:rFonts w:eastAsia="Times New Roman" w:cstheme="minorHAnsi"/>
                <w:lang w:eastAsia="cs-CZ"/>
              </w:rPr>
              <w:t>Neposkytnuto a nepředáno.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3E8A4BC" w14:textId="342D229B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B25544C" w14:textId="77FD6D00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</w:tr>
      <w:tr w:rsidR="008B3B62" w:rsidRPr="003B053D" w14:paraId="0CA0AE4C" w14:textId="021FA62E" w:rsidTr="00B07EEB">
        <w:trPr>
          <w:trHeight w:val="773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42C7509" w14:textId="5629F54D" w:rsidR="007B6A38" w:rsidRPr="003B053D" w:rsidRDefault="007B6A38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3B053D">
              <w:rPr>
                <w:rFonts w:eastAsia="Times New Roman" w:cstheme="minorHAnsi"/>
                <w:color w:val="000000"/>
                <w:lang w:eastAsia="cs-CZ"/>
              </w:rPr>
              <w:t>8.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3735699" w14:textId="70A20F28" w:rsidR="007B6A38" w:rsidRPr="003B053D" w:rsidRDefault="007B6A38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3B053D">
              <w:rPr>
                <w:rFonts w:eastAsia="Times New Roman" w:cstheme="minorHAnsi"/>
                <w:color w:val="000000"/>
                <w:lang w:eastAsia="cs-CZ"/>
              </w:rPr>
              <w:t>Příprava specifických reportů z RŠŠZ, RŠPO (Report RŠŠZ – školský rejstřík, Report RŠPO – ŠPO, Kapacity Lex Ukrajina), Referátníku (RŠPO), šablon mimo rozhodnutí a zadání úprav mimo správní řízení (RŠŠZ)</w:t>
            </w:r>
          </w:p>
          <w:p w14:paraId="6ACDFB14" w14:textId="0C4CC226" w:rsidR="007B6A38" w:rsidRPr="003B053D" w:rsidRDefault="007B6A38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2623C0" w14:textId="0074C3E1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013675C3" w14:textId="6AA63318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783F6D2" w14:textId="7FF2BA16" w:rsidR="007B6A38" w:rsidRPr="003B053D" w:rsidRDefault="007B6A38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3B053D">
              <w:rPr>
                <w:rFonts w:eastAsia="Times New Roman" w:cstheme="minorHAnsi"/>
                <w:lang w:eastAsia="cs-CZ"/>
              </w:rPr>
              <w:t>Neposkytnuto a nepředáno.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03ACFA3" w14:textId="5EEBDBFB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336D987" w14:textId="0B4073EF" w:rsidR="007B6A38" w:rsidRPr="003B053D" w:rsidRDefault="005F538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</w:tr>
      <w:tr w:rsidR="008B3B62" w:rsidRPr="003B053D" w14:paraId="7E1CEE41" w14:textId="77777777" w:rsidTr="00B07EEB">
        <w:trPr>
          <w:trHeight w:val="30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5633AD80" w14:textId="77777777" w:rsidR="00CE7CFE" w:rsidRPr="003B053D" w:rsidRDefault="00CE7CFE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1793FAD1" w14:textId="77777777" w:rsidR="00CE7CFE" w:rsidRPr="003B053D" w:rsidRDefault="00CE7CFE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</w:tcPr>
          <w:p w14:paraId="2309EC4F" w14:textId="77777777" w:rsidR="00CE7CFE" w:rsidRPr="003B053D" w:rsidRDefault="00CE7CFE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</w:tcPr>
          <w:p w14:paraId="4EBB5802" w14:textId="77777777" w:rsidR="00CE7CFE" w:rsidRPr="003B053D" w:rsidRDefault="00CE7CFE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042C1F3E" w14:textId="77777777" w:rsidR="00CE7CFE" w:rsidRPr="003B053D" w:rsidRDefault="00CE7CFE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2BB7512F" w14:textId="77777777" w:rsidR="00CE7CFE" w:rsidRPr="003B053D" w:rsidRDefault="00CE7CFE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32B252BD" w14:textId="733A234D" w:rsidR="00CE7CFE" w:rsidRDefault="00CE7CFE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40F20">
              <w:rPr>
                <w:rFonts w:eastAsia="Times New Roman" w:cstheme="minorHAnsi"/>
                <w:b/>
                <w:bCs/>
                <w:color w:val="FFFFFF" w:themeColor="background1"/>
                <w:lang w:eastAsia="cs-CZ"/>
              </w:rPr>
              <w:t>1 680 000 Kč</w:t>
            </w:r>
          </w:p>
        </w:tc>
      </w:tr>
    </w:tbl>
    <w:p w14:paraId="79BEB67A" w14:textId="77777777" w:rsidR="00E6026E" w:rsidRPr="003B053D" w:rsidRDefault="00E6026E" w:rsidP="003B053D">
      <w:pPr>
        <w:pStyle w:val="Odstavecseseznamem"/>
        <w:spacing w:after="120"/>
        <w:ind w:left="400" w:firstLine="0"/>
        <w:contextualSpacing w:val="0"/>
        <w:jc w:val="both"/>
        <w:rPr>
          <w:rFonts w:cstheme="minorHAnsi"/>
        </w:rPr>
      </w:pPr>
    </w:p>
    <w:p w14:paraId="4516E634" w14:textId="3B756B3E" w:rsidR="00E87324" w:rsidRPr="00BA210A" w:rsidRDefault="00E87324" w:rsidP="003B053D">
      <w:pPr>
        <w:pStyle w:val="Odstavecseseznamem"/>
        <w:spacing w:after="120"/>
        <w:ind w:left="400" w:firstLine="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 xml:space="preserve">Aktuálně poskytnuté plnění </w:t>
      </w:r>
      <w:r w:rsidR="00616F15" w:rsidRPr="003B053D">
        <w:rPr>
          <w:rFonts w:cstheme="minorHAnsi"/>
        </w:rPr>
        <w:t>Zhotovitel</w:t>
      </w:r>
      <w:r w:rsidR="0069521C" w:rsidRPr="003B053D">
        <w:rPr>
          <w:rFonts w:cstheme="minorHAnsi"/>
        </w:rPr>
        <w:t>em</w:t>
      </w:r>
      <w:r w:rsidR="00616F15" w:rsidRPr="003B053D">
        <w:rPr>
          <w:rFonts w:cstheme="minorHAnsi"/>
        </w:rPr>
        <w:t xml:space="preserve">, které lze </w:t>
      </w:r>
      <w:r w:rsidR="00282A93" w:rsidRPr="003B053D">
        <w:rPr>
          <w:rFonts w:cstheme="minorHAnsi"/>
        </w:rPr>
        <w:t xml:space="preserve">Objednatelem </w:t>
      </w:r>
      <w:r w:rsidR="00616F15" w:rsidRPr="003B053D">
        <w:rPr>
          <w:rFonts w:cstheme="minorHAnsi"/>
        </w:rPr>
        <w:t xml:space="preserve">akceptovat </w:t>
      </w:r>
      <w:r w:rsidRPr="003B053D">
        <w:rPr>
          <w:rFonts w:cstheme="minorHAnsi"/>
        </w:rPr>
        <w:t>v rámci kompenzací dle výše uvedené Tabulky č. 1</w:t>
      </w:r>
      <w:r w:rsidR="00616F15" w:rsidRPr="003B053D">
        <w:rPr>
          <w:rFonts w:cstheme="minorHAnsi"/>
        </w:rPr>
        <w:t>,</w:t>
      </w:r>
      <w:r w:rsidRPr="003B053D">
        <w:rPr>
          <w:rFonts w:cstheme="minorHAnsi"/>
        </w:rPr>
        <w:t xml:space="preserve"> dosahuje </w:t>
      </w:r>
      <w:r w:rsidRPr="00BA210A">
        <w:rPr>
          <w:rFonts w:cstheme="minorHAnsi"/>
        </w:rPr>
        <w:t xml:space="preserve">hodnoty </w:t>
      </w:r>
      <w:r w:rsidR="00EA3AED" w:rsidRPr="00B07EEB">
        <w:rPr>
          <w:rFonts w:cstheme="minorHAnsi"/>
          <w:b/>
          <w:bCs/>
        </w:rPr>
        <w:t>1 </w:t>
      </w:r>
      <w:r w:rsidR="00786A62" w:rsidRPr="00B07EEB">
        <w:rPr>
          <w:rFonts w:cstheme="minorHAnsi"/>
          <w:b/>
          <w:bCs/>
        </w:rPr>
        <w:t>680 </w:t>
      </w:r>
      <w:r w:rsidR="00EA3AED" w:rsidRPr="00B07EEB">
        <w:rPr>
          <w:rFonts w:cstheme="minorHAnsi"/>
          <w:b/>
          <w:bCs/>
        </w:rPr>
        <w:t xml:space="preserve">000 </w:t>
      </w:r>
      <w:r w:rsidRPr="00B07EEB">
        <w:rPr>
          <w:rFonts w:cstheme="minorHAnsi"/>
          <w:b/>
          <w:bCs/>
        </w:rPr>
        <w:t>Kč</w:t>
      </w:r>
      <w:r w:rsidRPr="00BA210A">
        <w:rPr>
          <w:rFonts w:cstheme="minorHAnsi"/>
        </w:rPr>
        <w:t xml:space="preserve">. </w:t>
      </w:r>
    </w:p>
    <w:p w14:paraId="4C3B0D82" w14:textId="6623E038" w:rsidR="00380CAB" w:rsidRPr="00BA210A" w:rsidRDefault="00485A07" w:rsidP="003B053D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cstheme="minorHAnsi"/>
        </w:rPr>
      </w:pPr>
      <w:r w:rsidRPr="00BA210A">
        <w:rPr>
          <w:rFonts w:cstheme="minorHAnsi"/>
        </w:rPr>
        <w:t xml:space="preserve">S ohledem na shora uvedené je zřejmé, že </w:t>
      </w:r>
      <w:r w:rsidR="00345814" w:rsidRPr="00BA210A">
        <w:rPr>
          <w:rFonts w:cstheme="minorHAnsi"/>
        </w:rPr>
        <w:t>Objednateli vzniká</w:t>
      </w:r>
      <w:r w:rsidRPr="00BA210A">
        <w:rPr>
          <w:rFonts w:cstheme="minorHAnsi"/>
        </w:rPr>
        <w:t xml:space="preserve"> ne</w:t>
      </w:r>
      <w:r w:rsidR="00BC492D" w:rsidRPr="00BA210A">
        <w:rPr>
          <w:rFonts w:cstheme="minorHAnsi"/>
        </w:rPr>
        <w:t>u</w:t>
      </w:r>
      <w:r w:rsidRPr="00BA210A">
        <w:rPr>
          <w:rFonts w:cstheme="minorHAnsi"/>
        </w:rPr>
        <w:t>hrazený nárok na smluvní sankce ve výši</w:t>
      </w:r>
      <w:r w:rsidR="00EA3AED">
        <w:rPr>
          <w:rFonts w:cstheme="minorHAnsi"/>
        </w:rPr>
        <w:t xml:space="preserve"> </w:t>
      </w:r>
      <w:r w:rsidR="00720826" w:rsidRPr="00D8732B">
        <w:rPr>
          <w:rFonts w:cstheme="minorHAnsi"/>
          <w:b/>
          <w:bCs/>
        </w:rPr>
        <w:t>6 020 000</w:t>
      </w:r>
      <w:r w:rsidR="00EA3AED" w:rsidRPr="00D8732B">
        <w:rPr>
          <w:rFonts w:cstheme="minorHAnsi"/>
          <w:b/>
          <w:bCs/>
        </w:rPr>
        <w:t xml:space="preserve"> </w:t>
      </w:r>
      <w:r w:rsidRPr="00D8732B">
        <w:rPr>
          <w:rFonts w:cstheme="minorHAnsi"/>
          <w:b/>
          <w:bCs/>
        </w:rPr>
        <w:t>Kč</w:t>
      </w:r>
      <w:r w:rsidRPr="00D8732B">
        <w:rPr>
          <w:rFonts w:cstheme="minorHAnsi"/>
        </w:rPr>
        <w:t>.</w:t>
      </w:r>
      <w:r w:rsidRPr="00BA210A">
        <w:rPr>
          <w:rFonts w:cstheme="minorHAnsi"/>
        </w:rPr>
        <w:t xml:space="preserve"> Tato částka představuje </w:t>
      </w:r>
      <w:r w:rsidR="00773A52" w:rsidRPr="00BA210A">
        <w:rPr>
          <w:rFonts w:cstheme="minorHAnsi"/>
        </w:rPr>
        <w:t xml:space="preserve">aktuální </w:t>
      </w:r>
      <w:r w:rsidRPr="00BA210A">
        <w:rPr>
          <w:rFonts w:cstheme="minorHAnsi"/>
        </w:rPr>
        <w:t>nárok Objednatele na smluvní sankce</w:t>
      </w:r>
      <w:r w:rsidR="001B59E1" w:rsidRPr="00BA210A">
        <w:rPr>
          <w:rFonts w:cstheme="minorHAnsi"/>
        </w:rPr>
        <w:t xml:space="preserve"> </w:t>
      </w:r>
      <w:r w:rsidRPr="00BA210A">
        <w:rPr>
          <w:rFonts w:cstheme="minorHAnsi"/>
        </w:rPr>
        <w:t xml:space="preserve">uplatněný </w:t>
      </w:r>
      <w:r w:rsidR="00D80A63">
        <w:rPr>
          <w:rFonts w:cstheme="minorHAnsi"/>
        </w:rPr>
        <w:t>za</w:t>
      </w:r>
      <w:r w:rsidRPr="00BA210A">
        <w:rPr>
          <w:rFonts w:cstheme="minorHAnsi"/>
        </w:rPr>
        <w:t xml:space="preserve"> celou dobu trvání Smlouvy</w:t>
      </w:r>
      <w:r w:rsidR="00773A52" w:rsidRPr="00BA210A">
        <w:rPr>
          <w:rFonts w:cstheme="minorHAnsi"/>
        </w:rPr>
        <w:t>, a to při respektování</w:t>
      </w:r>
      <w:r w:rsidRPr="00BA210A">
        <w:rPr>
          <w:rFonts w:cstheme="minorHAnsi"/>
        </w:rPr>
        <w:t xml:space="preserve"> Dohody o narovnání</w:t>
      </w:r>
      <w:r w:rsidR="00773A52" w:rsidRPr="00BA210A">
        <w:rPr>
          <w:rFonts w:cstheme="minorHAnsi"/>
        </w:rPr>
        <w:t xml:space="preserve"> a za předpokladu, že Zhotovitel dodá </w:t>
      </w:r>
      <w:r w:rsidR="002D22D9" w:rsidRPr="00BA210A">
        <w:rPr>
          <w:rFonts w:cstheme="minorHAnsi"/>
        </w:rPr>
        <w:t xml:space="preserve">i </w:t>
      </w:r>
      <w:r w:rsidR="00773A52" w:rsidRPr="00BA210A">
        <w:rPr>
          <w:rFonts w:cstheme="minorHAnsi"/>
        </w:rPr>
        <w:t xml:space="preserve">zbývající </w:t>
      </w:r>
      <w:r w:rsidR="002D22D9" w:rsidRPr="00BA210A">
        <w:rPr>
          <w:rFonts w:cstheme="minorHAnsi"/>
        </w:rPr>
        <w:t>Objednatelem potvrzené</w:t>
      </w:r>
      <w:r w:rsidR="00773A52" w:rsidRPr="00BA210A">
        <w:rPr>
          <w:rFonts w:cstheme="minorHAnsi"/>
        </w:rPr>
        <w:t xml:space="preserve"> kompenzace</w:t>
      </w:r>
      <w:r w:rsidR="00D80A63">
        <w:rPr>
          <w:rFonts w:cstheme="minorHAnsi"/>
        </w:rPr>
        <w:t>,</w:t>
      </w:r>
      <w:r w:rsidR="002D22D9" w:rsidRPr="00BA210A">
        <w:rPr>
          <w:rFonts w:cstheme="minorHAnsi"/>
        </w:rPr>
        <w:t xml:space="preserve"> tj.</w:t>
      </w:r>
      <w:r w:rsidR="00773A52" w:rsidRPr="00BA210A">
        <w:rPr>
          <w:rFonts w:cstheme="minorHAnsi"/>
        </w:rPr>
        <w:t xml:space="preserve"> </w:t>
      </w:r>
      <w:r w:rsidR="00DA34DC">
        <w:rPr>
          <w:rFonts w:cstheme="minorHAnsi"/>
        </w:rPr>
        <w:t xml:space="preserve">ID2 a </w:t>
      </w:r>
      <w:r w:rsidR="002D22D9" w:rsidRPr="00BA210A">
        <w:rPr>
          <w:rFonts w:cstheme="minorHAnsi"/>
        </w:rPr>
        <w:t>ID6 dle výčtu v</w:t>
      </w:r>
      <w:r w:rsidR="00345814" w:rsidRPr="00BA210A">
        <w:rPr>
          <w:rFonts w:cstheme="minorHAnsi"/>
        </w:rPr>
        <w:t> T</w:t>
      </w:r>
      <w:r w:rsidR="002D22D9" w:rsidRPr="00BA210A">
        <w:rPr>
          <w:rFonts w:cstheme="minorHAnsi"/>
        </w:rPr>
        <w:t xml:space="preserve">abulce </w:t>
      </w:r>
      <w:r w:rsidR="00345814" w:rsidRPr="00BA210A">
        <w:rPr>
          <w:rFonts w:cstheme="minorHAnsi"/>
        </w:rPr>
        <w:t>č. 1</w:t>
      </w:r>
      <w:r w:rsidR="002D22D9" w:rsidRPr="00BA210A">
        <w:rPr>
          <w:rFonts w:cstheme="minorHAnsi"/>
        </w:rPr>
        <w:t xml:space="preserve"> výše</w:t>
      </w:r>
      <w:r w:rsidR="00773A52" w:rsidRPr="00BA210A">
        <w:rPr>
          <w:rFonts w:cstheme="minorHAnsi"/>
        </w:rPr>
        <w:t>, resp. poskytne související služby</w:t>
      </w:r>
      <w:r w:rsidR="002D22D9" w:rsidRPr="00BA210A">
        <w:rPr>
          <w:rFonts w:cstheme="minorHAnsi"/>
        </w:rPr>
        <w:t xml:space="preserve"> a plnění</w:t>
      </w:r>
      <w:r w:rsidR="00BC492D" w:rsidRPr="00BA210A">
        <w:rPr>
          <w:rFonts w:cstheme="minorHAnsi"/>
        </w:rPr>
        <w:t>.</w:t>
      </w:r>
      <w:r w:rsidRPr="00BA210A">
        <w:rPr>
          <w:rFonts w:cstheme="minorHAnsi"/>
        </w:rPr>
        <w:t xml:space="preserve"> </w:t>
      </w:r>
      <w:r w:rsidR="00282A93" w:rsidRPr="00BA210A">
        <w:rPr>
          <w:rFonts w:cstheme="minorHAnsi"/>
        </w:rPr>
        <w:t>Zhotovitel bere na vědomí, že celkový nárok na smluvní sankce může být v případě neposkytnutí</w:t>
      </w:r>
      <w:r w:rsidR="00BC0E0F" w:rsidRPr="00BA210A">
        <w:rPr>
          <w:rFonts w:cstheme="minorHAnsi"/>
        </w:rPr>
        <w:t xml:space="preserve"> kompletního</w:t>
      </w:r>
      <w:r w:rsidR="00282A93" w:rsidRPr="00BA210A">
        <w:rPr>
          <w:rFonts w:cstheme="minorHAnsi"/>
        </w:rPr>
        <w:t xml:space="preserve"> plnění</w:t>
      </w:r>
      <w:r w:rsidR="00BC0E0F" w:rsidRPr="00BA210A">
        <w:rPr>
          <w:rFonts w:cstheme="minorHAnsi"/>
        </w:rPr>
        <w:t xml:space="preserve"> Zhotovitelem</w:t>
      </w:r>
      <w:r w:rsidR="00282A93" w:rsidRPr="00BA210A">
        <w:rPr>
          <w:rFonts w:cstheme="minorHAnsi"/>
        </w:rPr>
        <w:t xml:space="preserve"> v rámci </w:t>
      </w:r>
      <w:r w:rsidR="007118A1">
        <w:rPr>
          <w:rFonts w:cstheme="minorHAnsi"/>
        </w:rPr>
        <w:t xml:space="preserve">ID2 a </w:t>
      </w:r>
      <w:r w:rsidR="00282A93" w:rsidRPr="00BA210A">
        <w:rPr>
          <w:rFonts w:cstheme="minorHAnsi"/>
        </w:rPr>
        <w:t xml:space="preserve">ID6 dle Tabulky č. 1 vyšší. </w:t>
      </w:r>
    </w:p>
    <w:p w14:paraId="464FE3CB" w14:textId="340E637A" w:rsidR="00345814" w:rsidRPr="006F3079" w:rsidRDefault="00345814" w:rsidP="003B053D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cstheme="minorHAnsi"/>
        </w:rPr>
      </w:pPr>
      <w:r w:rsidRPr="006F3079">
        <w:rPr>
          <w:rFonts w:cstheme="minorHAnsi"/>
        </w:rPr>
        <w:t>Smluvní strany shodně sjednávají, že v okamžiku splatnosti nároku Zhotovitele na odměnu ve výši</w:t>
      </w:r>
      <w:r w:rsidR="000C5730" w:rsidRPr="006F3079">
        <w:rPr>
          <w:rFonts w:cstheme="minorHAnsi"/>
        </w:rPr>
        <w:t xml:space="preserve"> </w:t>
      </w:r>
      <w:r w:rsidR="000C5730" w:rsidRPr="006F3079">
        <w:rPr>
          <w:rFonts w:cstheme="minorHAnsi"/>
          <w:b/>
          <w:bCs/>
        </w:rPr>
        <w:t>4</w:t>
      </w:r>
      <w:r w:rsidR="00720826" w:rsidRPr="006F3079">
        <w:rPr>
          <w:rFonts w:cstheme="minorHAnsi"/>
          <w:b/>
          <w:bCs/>
        </w:rPr>
        <w:t> 368 </w:t>
      </w:r>
      <w:r w:rsidR="000C5730" w:rsidRPr="006F3079">
        <w:rPr>
          <w:rFonts w:cstheme="minorHAnsi"/>
          <w:b/>
          <w:bCs/>
        </w:rPr>
        <w:t xml:space="preserve">000 </w:t>
      </w:r>
      <w:r w:rsidRPr="006F3079">
        <w:rPr>
          <w:rFonts w:cstheme="minorHAnsi"/>
          <w:b/>
          <w:bCs/>
        </w:rPr>
        <w:t>Kč</w:t>
      </w:r>
      <w:r w:rsidRPr="006F3079">
        <w:rPr>
          <w:rFonts w:cstheme="minorHAnsi"/>
        </w:rPr>
        <w:t xml:space="preserve"> po provedení milníku „Kompletní akceptace díla“, je Objednatel oprávněn na tuto odměnu započíst </w:t>
      </w:r>
      <w:r w:rsidR="007C7D92" w:rsidRPr="006F3079">
        <w:rPr>
          <w:rFonts w:cstheme="minorHAnsi"/>
        </w:rPr>
        <w:t xml:space="preserve">nesporný </w:t>
      </w:r>
      <w:r w:rsidRPr="006F3079">
        <w:rPr>
          <w:rFonts w:cstheme="minorHAnsi"/>
        </w:rPr>
        <w:t xml:space="preserve">nárok vyplývající ze smluvních sankcí ve výši </w:t>
      </w:r>
      <w:r w:rsidR="00720826" w:rsidRPr="006F3079">
        <w:rPr>
          <w:rFonts w:cstheme="minorHAnsi"/>
          <w:b/>
          <w:bCs/>
        </w:rPr>
        <w:t>6 020 </w:t>
      </w:r>
      <w:r w:rsidR="00AF410A" w:rsidRPr="006F3079">
        <w:rPr>
          <w:rFonts w:cstheme="minorHAnsi"/>
          <w:b/>
          <w:bCs/>
        </w:rPr>
        <w:t>000 Kč</w:t>
      </w:r>
      <w:r w:rsidRPr="006F3079">
        <w:rPr>
          <w:rFonts w:cstheme="minorHAnsi"/>
        </w:rPr>
        <w:t>. Zbývající finanční nárok Objednatele vůči Zhotoviteli činí nadále částku</w:t>
      </w:r>
      <w:r w:rsidR="00BA210A" w:rsidRPr="006F3079">
        <w:rPr>
          <w:rFonts w:cstheme="minorHAnsi"/>
        </w:rPr>
        <w:t xml:space="preserve"> </w:t>
      </w:r>
      <w:r w:rsidR="00720826" w:rsidRPr="006F3079">
        <w:rPr>
          <w:rFonts w:cstheme="minorHAnsi"/>
          <w:b/>
          <w:bCs/>
        </w:rPr>
        <w:t>1 652 000</w:t>
      </w:r>
      <w:r w:rsidR="00AF410A" w:rsidRPr="006F3079">
        <w:rPr>
          <w:rFonts w:cstheme="minorHAnsi"/>
        </w:rPr>
        <w:t xml:space="preserve"> </w:t>
      </w:r>
      <w:r w:rsidRPr="006F3079">
        <w:rPr>
          <w:rFonts w:cstheme="minorHAnsi"/>
          <w:b/>
          <w:bCs/>
        </w:rPr>
        <w:t>Kč.</w:t>
      </w:r>
      <w:r w:rsidRPr="006F3079">
        <w:rPr>
          <w:rFonts w:cstheme="minorHAnsi"/>
        </w:rPr>
        <w:t xml:space="preserve"> </w:t>
      </w:r>
    </w:p>
    <w:p w14:paraId="1867A9C2" w14:textId="0B3B476F" w:rsidR="000531C2" w:rsidRPr="003B053D" w:rsidRDefault="000531C2" w:rsidP="003B053D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>Pro úplnost Smluvní strany prohlašují, že milník „Kompletní akceptace rozšiřujících funkcionalit“, jež se vztahuje k akceptačnímu milníku modulu elektronizace procesů Národního akreditačního úřadu pro vysoké školství, jehož součástí je též Registr vysokých škol a uskutečňovaných studijních programů a některé další funkcionality, nebude plněn. V rámci plnění modulu elektronizace procesů Národního akreditačního úřadu pro vysoké školství a plnění Registru vysokých škol a uskutečňovaných studijních programů Objednateli nevzniká nárok na smluvní sankce, neboť poskytování těchto plnění bylo navázáno na splnění milníku „Kompletní akceptace díla“, ke kterému dojde až v rámci ukončení Smlouvy.</w:t>
      </w:r>
    </w:p>
    <w:p w14:paraId="6FB0C305" w14:textId="270B0801" w:rsidR="0091423C" w:rsidRPr="003B053D" w:rsidRDefault="0091423C" w:rsidP="003B053D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 xml:space="preserve">Smluvní strany se dohodly, že namísto finančního plnění dle </w:t>
      </w:r>
      <w:r w:rsidR="008C0FC2">
        <w:rPr>
          <w:rFonts w:cstheme="minorHAnsi"/>
        </w:rPr>
        <w:t>bodu</w:t>
      </w:r>
      <w:r w:rsidR="008C0FC2" w:rsidRPr="003B053D">
        <w:rPr>
          <w:rFonts w:cstheme="minorHAnsi"/>
        </w:rPr>
        <w:t xml:space="preserve"> </w:t>
      </w:r>
      <w:r w:rsidR="007A3A24">
        <w:rPr>
          <w:rFonts w:cstheme="minorHAnsi"/>
        </w:rPr>
        <w:t>6</w:t>
      </w:r>
      <w:r w:rsidR="0036340B" w:rsidRPr="003B053D">
        <w:rPr>
          <w:rFonts w:cstheme="minorHAnsi"/>
        </w:rPr>
        <w:t xml:space="preserve"> </w:t>
      </w:r>
      <w:r w:rsidRPr="003B053D">
        <w:rPr>
          <w:rFonts w:cstheme="minorHAnsi"/>
        </w:rPr>
        <w:t>tohoto článku bude smluvní pokuta a zbývající finanční nárok Objednatele ve stanovené výši Zhotovitelem uhrazen náhradním plněním, a to dodatečnými kompenzacemi (dále jen „</w:t>
      </w:r>
      <w:r w:rsidRPr="003B053D">
        <w:rPr>
          <w:rFonts w:cstheme="minorHAnsi"/>
          <w:b/>
          <w:bCs/>
        </w:rPr>
        <w:t>dodatečné kompenzace</w:t>
      </w:r>
      <w:r w:rsidRPr="003B053D">
        <w:rPr>
          <w:rFonts w:cstheme="minorHAnsi"/>
        </w:rPr>
        <w:t>“). Zhotovitel se zavazuje poskytnout dodatečné kompenzace, a to v následujícím rozsahu</w:t>
      </w:r>
      <w:r w:rsidR="0036340B" w:rsidRPr="003B053D">
        <w:rPr>
          <w:rFonts w:cstheme="minorHAnsi"/>
        </w:rPr>
        <w:t xml:space="preserve"> a za následujících podmínek</w:t>
      </w:r>
      <w:r w:rsidRPr="003B053D">
        <w:rPr>
          <w:rFonts w:cstheme="minorHAnsi"/>
        </w:rPr>
        <w:t xml:space="preserve">: </w:t>
      </w:r>
    </w:p>
    <w:p w14:paraId="28916976" w14:textId="04B1D58C" w:rsidR="0091423C" w:rsidRPr="003B053D" w:rsidRDefault="0091423C" w:rsidP="003B053D">
      <w:pPr>
        <w:pStyle w:val="Odstavecseseznamem"/>
        <w:spacing w:after="120"/>
        <w:ind w:left="400" w:firstLine="0"/>
        <w:contextualSpacing w:val="0"/>
        <w:jc w:val="both"/>
        <w:rPr>
          <w:rFonts w:cstheme="minorHAnsi"/>
          <w:i/>
          <w:iCs/>
        </w:rPr>
      </w:pPr>
      <w:r w:rsidRPr="003B053D">
        <w:rPr>
          <w:rFonts w:cstheme="minorHAnsi"/>
          <w:i/>
          <w:iCs/>
        </w:rPr>
        <w:t>Tabulka č. 2</w:t>
      </w:r>
      <w:r w:rsidR="007E5629" w:rsidRPr="003B053D">
        <w:rPr>
          <w:rFonts w:cstheme="minorHAnsi"/>
          <w:i/>
          <w:iCs/>
        </w:rPr>
        <w:t xml:space="preserve"> </w:t>
      </w:r>
    </w:p>
    <w:tbl>
      <w:tblPr>
        <w:tblW w:w="963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934"/>
        <w:gridCol w:w="1968"/>
        <w:gridCol w:w="1739"/>
        <w:gridCol w:w="2574"/>
      </w:tblGrid>
      <w:tr w:rsidR="0091423C" w:rsidRPr="003B053D" w14:paraId="0E82B7F4" w14:textId="77777777" w:rsidTr="00B07EEB">
        <w:trPr>
          <w:trHeight w:val="379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</w:tcPr>
          <w:p w14:paraId="06C9E554" w14:textId="77777777" w:rsidR="0091423C" w:rsidRPr="003B053D" w:rsidRDefault="0091423C" w:rsidP="003B053D">
            <w:pPr>
              <w:spacing w:after="120" w:line="240" w:lineRule="auto"/>
              <w:ind w:left="0" w:firstLine="0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3B053D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ID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0A6F87E2" w14:textId="77777777" w:rsidR="0091423C" w:rsidRPr="003B053D" w:rsidRDefault="0091423C" w:rsidP="003B053D">
            <w:pPr>
              <w:spacing w:after="120" w:line="240" w:lineRule="auto"/>
              <w:ind w:left="0" w:firstLine="0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3B053D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Dodatečné kompenzace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hideMark/>
          </w:tcPr>
          <w:p w14:paraId="73BC9DB3" w14:textId="77777777" w:rsidR="0091423C" w:rsidRPr="003B053D" w:rsidRDefault="0091423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3B053D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MD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hideMark/>
          </w:tcPr>
          <w:p w14:paraId="25FAC980" w14:textId="77777777" w:rsidR="0091423C" w:rsidRPr="003B053D" w:rsidRDefault="0091423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3B053D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Hodnota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</w:tcPr>
          <w:p w14:paraId="2110F584" w14:textId="77777777" w:rsidR="0091423C" w:rsidRPr="003B053D" w:rsidRDefault="0091423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3B053D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Předání - akceptace</w:t>
            </w:r>
          </w:p>
          <w:p w14:paraId="22A77D68" w14:textId="77777777" w:rsidR="0091423C" w:rsidRPr="003B053D" w:rsidRDefault="0091423C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3B053D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(lhůta plnění)</w:t>
            </w:r>
          </w:p>
        </w:tc>
      </w:tr>
      <w:tr w:rsidR="008E6417" w:rsidRPr="00434CA7" w14:paraId="315BF29B" w14:textId="77777777" w:rsidTr="00B07EEB">
        <w:trPr>
          <w:trHeight w:val="54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E0BF" w14:textId="67960FAD" w:rsidR="008E6417" w:rsidRPr="00434CA7" w:rsidDel="008C0FC2" w:rsidRDefault="00AF410A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434CA7">
              <w:rPr>
                <w:rFonts w:eastAsia="Times New Roman" w:cstheme="minorHAnsi"/>
                <w:color w:val="000000"/>
                <w:lang w:eastAsia="cs-CZ"/>
              </w:rPr>
              <w:t>9</w:t>
            </w:r>
            <w:r w:rsidR="008E6417" w:rsidRPr="00434CA7">
              <w:rPr>
                <w:rFonts w:eastAsia="Times New Roman" w:cstheme="minorHAnsi"/>
                <w:color w:val="000000"/>
                <w:lang w:eastAsia="cs-CZ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ACDE" w14:textId="11880633" w:rsidR="00AF410A" w:rsidRPr="00434CA7" w:rsidRDefault="008E6417" w:rsidP="00AF410A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434CA7">
              <w:rPr>
                <w:rFonts w:eastAsia="Times New Roman" w:cstheme="minorHAnsi"/>
                <w:color w:val="000000"/>
                <w:lang w:eastAsia="cs-CZ"/>
              </w:rPr>
              <w:t xml:space="preserve">Aktuálně naceněných </w:t>
            </w:r>
            <w:r w:rsidR="004A35A4">
              <w:rPr>
                <w:rFonts w:eastAsia="Times New Roman" w:cstheme="minorHAnsi"/>
                <w:color w:val="000000"/>
                <w:lang w:eastAsia="cs-CZ"/>
              </w:rPr>
              <w:t>„</w:t>
            </w:r>
            <w:r w:rsidR="004A35A4" w:rsidRPr="006B3E7C">
              <w:rPr>
                <w:rFonts w:eastAsia="Times New Roman"/>
              </w:rPr>
              <w:t>tento text byl anonymizován</w:t>
            </w:r>
            <w:r w:rsidR="004A35A4">
              <w:rPr>
                <w:rFonts w:eastAsia="Times New Roman" w:cstheme="minorHAnsi"/>
                <w:color w:val="000000"/>
                <w:lang w:eastAsia="cs-CZ"/>
              </w:rPr>
              <w:t>“</w:t>
            </w:r>
            <w:r w:rsidR="00DC0AC7" w:rsidRPr="00434CA7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34CA7">
              <w:rPr>
                <w:rFonts w:eastAsia="Times New Roman" w:cstheme="minorHAnsi"/>
                <w:color w:val="000000"/>
                <w:lang w:eastAsia="cs-CZ"/>
              </w:rPr>
              <w:t xml:space="preserve">MD = </w:t>
            </w:r>
            <w:r w:rsidR="00DC0AC7" w:rsidRPr="00434CA7">
              <w:rPr>
                <w:rFonts w:eastAsia="Times New Roman" w:cstheme="minorHAnsi"/>
                <w:color w:val="000000"/>
                <w:lang w:eastAsia="cs-CZ"/>
              </w:rPr>
              <w:t xml:space="preserve">41 </w:t>
            </w:r>
            <w:r w:rsidRPr="00434CA7">
              <w:rPr>
                <w:rFonts w:eastAsia="Times New Roman" w:cstheme="minorHAnsi"/>
                <w:color w:val="000000"/>
                <w:lang w:eastAsia="cs-CZ"/>
              </w:rPr>
              <w:t xml:space="preserve">požadavků </w:t>
            </w:r>
            <w:r w:rsidR="005C162C" w:rsidRPr="00434CA7">
              <w:rPr>
                <w:rFonts w:eastAsia="Times New Roman" w:cstheme="minorHAnsi"/>
                <w:color w:val="000000"/>
                <w:lang w:eastAsia="cs-CZ"/>
              </w:rPr>
              <w:t xml:space="preserve"> definovaných v příloze č. 3 této Dohody.</w:t>
            </w:r>
            <w:r w:rsidR="005C162C" w:rsidRPr="00434CA7" w:rsidDel="003B17D6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EA44E" w14:textId="0D38251E" w:rsidR="008E6417" w:rsidRPr="00434CA7" w:rsidRDefault="00CB248D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20E23" w14:textId="6E1DEC2F" w:rsidR="008E6417" w:rsidRPr="00434CA7" w:rsidRDefault="00CB248D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F4551B2" w14:textId="43ED9EB3" w:rsidR="008E6417" w:rsidRPr="00434CA7" w:rsidDel="008E6417" w:rsidRDefault="007A3A24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434CA7">
              <w:rPr>
                <w:rFonts w:eastAsia="Times New Roman" w:cstheme="minorHAnsi"/>
                <w:lang w:eastAsia="cs-CZ"/>
              </w:rPr>
              <w:t xml:space="preserve">Účinnost </w:t>
            </w:r>
            <w:r w:rsidR="00CB194F" w:rsidRPr="00434CA7">
              <w:rPr>
                <w:rFonts w:eastAsia="Times New Roman" w:cstheme="minorHAnsi"/>
                <w:lang w:eastAsia="cs-CZ"/>
              </w:rPr>
              <w:t xml:space="preserve">Dohody + </w:t>
            </w:r>
            <w:r w:rsidR="004B4E4F" w:rsidRPr="00434CA7">
              <w:rPr>
                <w:rFonts w:eastAsia="Times New Roman" w:cstheme="minorHAnsi"/>
                <w:lang w:eastAsia="cs-CZ"/>
              </w:rPr>
              <w:t xml:space="preserve">12 </w:t>
            </w:r>
            <w:r w:rsidR="00CB194F" w:rsidRPr="00434CA7">
              <w:rPr>
                <w:rFonts w:eastAsia="Times New Roman" w:cstheme="minorHAnsi"/>
                <w:lang w:eastAsia="cs-CZ"/>
              </w:rPr>
              <w:t>měsíců (</w:t>
            </w:r>
            <w:r w:rsidRPr="00434CA7">
              <w:rPr>
                <w:rFonts w:eastAsia="Times New Roman" w:cstheme="minorHAnsi"/>
                <w:lang w:eastAsia="cs-CZ"/>
              </w:rPr>
              <w:t>dále rovněž ja</w:t>
            </w:r>
            <w:r w:rsidR="006C11F6" w:rsidRPr="00434CA7">
              <w:rPr>
                <w:rFonts w:eastAsia="Times New Roman" w:cstheme="minorHAnsi"/>
                <w:lang w:eastAsia="cs-CZ"/>
              </w:rPr>
              <w:t>k</w:t>
            </w:r>
            <w:r w:rsidRPr="00434CA7">
              <w:rPr>
                <w:rFonts w:eastAsia="Times New Roman" w:cstheme="minorHAnsi"/>
                <w:lang w:eastAsia="cs-CZ"/>
              </w:rPr>
              <w:t>o „</w:t>
            </w:r>
            <w:r w:rsidR="00CB194F" w:rsidRPr="00434CA7">
              <w:rPr>
                <w:rFonts w:eastAsia="Times New Roman" w:cstheme="minorHAnsi"/>
                <w:b/>
                <w:bCs/>
                <w:lang w:eastAsia="cs-CZ"/>
              </w:rPr>
              <w:t>T1</w:t>
            </w:r>
            <w:r w:rsidRPr="00434CA7">
              <w:rPr>
                <w:rFonts w:eastAsia="Times New Roman" w:cstheme="minorHAnsi"/>
                <w:lang w:eastAsia="cs-CZ"/>
              </w:rPr>
              <w:t>“</w:t>
            </w:r>
            <w:r w:rsidR="00CB194F" w:rsidRPr="00434CA7">
              <w:rPr>
                <w:rFonts w:eastAsia="Times New Roman" w:cstheme="minorHAnsi"/>
                <w:lang w:eastAsia="cs-CZ"/>
              </w:rPr>
              <w:t>)</w:t>
            </w:r>
          </w:p>
        </w:tc>
      </w:tr>
      <w:tr w:rsidR="00BC0E0F" w:rsidRPr="00434CA7" w14:paraId="24BCA634" w14:textId="77777777" w:rsidTr="00B07EEB">
        <w:trPr>
          <w:trHeight w:val="54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21A43" w14:textId="6B004386" w:rsidR="00BC0E0F" w:rsidRPr="00434CA7" w:rsidDel="00AA5095" w:rsidRDefault="008C0FC2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434CA7"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="0031704C" w:rsidRPr="00434CA7">
              <w:rPr>
                <w:rFonts w:eastAsia="Times New Roman" w:cstheme="minorHAnsi"/>
                <w:color w:val="000000"/>
                <w:lang w:eastAsia="cs-CZ"/>
              </w:rPr>
              <w:t>0.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7B44" w14:textId="1D45D59F" w:rsidR="00BC0E0F" w:rsidRPr="00434CA7" w:rsidRDefault="00EF208B" w:rsidP="003B053D">
            <w:pPr>
              <w:spacing w:after="12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434CA7">
              <w:rPr>
                <w:rFonts w:eastAsia="Times New Roman" w:cstheme="minorHAnsi"/>
                <w:color w:val="000000"/>
                <w:lang w:eastAsia="cs-CZ"/>
              </w:rPr>
              <w:t xml:space="preserve">Poskytnutí volného kreditu na realizaci změnových požadavků ve výši </w:t>
            </w:r>
            <w:r w:rsidR="00D445D3" w:rsidRPr="00434CA7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4A35A4">
              <w:rPr>
                <w:rFonts w:eastAsia="Times New Roman" w:cstheme="minorHAnsi"/>
                <w:color w:val="000000"/>
                <w:lang w:eastAsia="cs-CZ"/>
              </w:rPr>
              <w:t>„</w:t>
            </w:r>
            <w:r w:rsidR="004A35A4" w:rsidRPr="006B3E7C">
              <w:rPr>
                <w:rFonts w:eastAsia="Times New Roman"/>
              </w:rPr>
              <w:t>tento text byl anonymizován</w:t>
            </w:r>
            <w:r w:rsidR="004A35A4">
              <w:rPr>
                <w:rFonts w:eastAsia="Times New Roman" w:cstheme="minorHAnsi"/>
                <w:color w:val="000000"/>
                <w:lang w:eastAsia="cs-CZ"/>
              </w:rPr>
              <w:t>“</w:t>
            </w:r>
            <w:r w:rsidR="00D445D3" w:rsidRPr="00434CA7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34CA7">
              <w:rPr>
                <w:rFonts w:eastAsia="Times New Roman" w:cstheme="minorHAnsi"/>
                <w:color w:val="000000"/>
                <w:lang w:eastAsia="cs-CZ"/>
              </w:rPr>
              <w:t>MD. Kredit bude Objednatelem využit v rámci realizace změnových požadavků</w:t>
            </w:r>
            <w:r w:rsidR="00213B4A" w:rsidRPr="00434CA7">
              <w:rPr>
                <w:rFonts w:eastAsia="Times New Roman" w:cstheme="minorHAnsi"/>
                <w:color w:val="000000"/>
                <w:lang w:eastAsia="cs-CZ"/>
              </w:rPr>
              <w:t xml:space="preserve"> zadaných v tiketovacím nástroji</w:t>
            </w:r>
            <w:r w:rsidR="000560C3" w:rsidRPr="00434CA7">
              <w:rPr>
                <w:rFonts w:eastAsia="Times New Roman" w:cstheme="minorHAnsi"/>
                <w:color w:val="000000"/>
                <w:lang w:eastAsia="cs-CZ"/>
              </w:rPr>
              <w:t>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3D484" w14:textId="0CFAAE2E" w:rsidR="00BC0E0F" w:rsidRPr="00434CA7" w:rsidRDefault="00CB248D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  <w:r w:rsidR="00BC0E0F" w:rsidRPr="00434CA7">
              <w:rPr>
                <w:rFonts w:eastAsia="Times New Roman" w:cstheme="minorHAnsi"/>
                <w:lang w:eastAsia="cs-CZ"/>
              </w:rPr>
              <w:t xml:space="preserve"> 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CACB0" w14:textId="6EAEDD3F" w:rsidR="00BC0E0F" w:rsidRPr="00434CA7" w:rsidRDefault="00CB248D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6B3E7C">
              <w:rPr>
                <w:rFonts w:eastAsia="Times New Roman"/>
              </w:rPr>
              <w:t>tento text byl anonymizován</w:t>
            </w:r>
            <w:r w:rsidRPr="00434CA7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759A285" w14:textId="24DBB41D" w:rsidR="00BC0E0F" w:rsidRPr="00434CA7" w:rsidRDefault="008E6417" w:rsidP="003B053D">
            <w:pPr>
              <w:spacing w:after="120" w:line="240" w:lineRule="auto"/>
              <w:ind w:left="0" w:firstLine="0"/>
              <w:jc w:val="center"/>
              <w:rPr>
                <w:rFonts w:eastAsia="Times New Roman" w:cstheme="minorHAnsi"/>
                <w:lang w:eastAsia="cs-CZ"/>
              </w:rPr>
            </w:pPr>
            <w:r w:rsidRPr="00434CA7">
              <w:rPr>
                <w:rFonts w:eastAsia="Times New Roman" w:cstheme="minorHAnsi"/>
                <w:lang w:eastAsia="cs-CZ"/>
              </w:rPr>
              <w:t xml:space="preserve">  </w:t>
            </w:r>
            <w:r w:rsidR="00CB194F" w:rsidRPr="00434CA7">
              <w:rPr>
                <w:rFonts w:eastAsia="Times New Roman" w:cstheme="minorHAnsi"/>
                <w:lang w:eastAsia="cs-CZ"/>
              </w:rPr>
              <w:t xml:space="preserve">T1 + </w:t>
            </w:r>
            <w:r w:rsidR="004B4E4F" w:rsidRPr="00434CA7">
              <w:rPr>
                <w:rFonts w:eastAsia="Times New Roman" w:cstheme="minorHAnsi"/>
                <w:lang w:eastAsia="cs-CZ"/>
              </w:rPr>
              <w:t xml:space="preserve">3 </w:t>
            </w:r>
            <w:r w:rsidR="00CB194F" w:rsidRPr="00434CA7">
              <w:rPr>
                <w:rFonts w:eastAsia="Times New Roman" w:cstheme="minorHAnsi"/>
                <w:lang w:eastAsia="cs-CZ"/>
              </w:rPr>
              <w:t>měsíců</w:t>
            </w:r>
            <w:r w:rsidRPr="00434CA7">
              <w:rPr>
                <w:rFonts w:eastAsia="Times New Roman" w:cstheme="minorHAnsi"/>
                <w:lang w:eastAsia="cs-CZ"/>
              </w:rPr>
              <w:t xml:space="preserve"> </w:t>
            </w:r>
          </w:p>
        </w:tc>
      </w:tr>
    </w:tbl>
    <w:p w14:paraId="30D72B64" w14:textId="70B1A72D" w:rsidR="0076674B" w:rsidRPr="00BA210A" w:rsidRDefault="0076674B" w:rsidP="003B053D">
      <w:pPr>
        <w:pStyle w:val="Odstavecseseznamem"/>
        <w:spacing w:after="120"/>
        <w:ind w:left="400" w:firstLine="0"/>
        <w:contextualSpacing w:val="0"/>
        <w:jc w:val="both"/>
        <w:rPr>
          <w:rFonts w:cstheme="minorHAnsi"/>
        </w:rPr>
      </w:pPr>
      <w:r w:rsidRPr="00434CA7">
        <w:rPr>
          <w:rFonts w:cstheme="minorHAnsi"/>
        </w:rPr>
        <w:t xml:space="preserve">Celková hodnota dodatečných kompenzací dle výše uvedené Tabulky č. 2 činí </w:t>
      </w:r>
      <w:r w:rsidR="00753F62" w:rsidRPr="00434CA7">
        <w:rPr>
          <w:rFonts w:cstheme="minorHAnsi"/>
          <w:b/>
          <w:bCs/>
        </w:rPr>
        <w:t>1 653 000</w:t>
      </w:r>
      <w:r w:rsidR="00AF410A" w:rsidRPr="00434CA7">
        <w:rPr>
          <w:rFonts w:cstheme="minorHAnsi"/>
        </w:rPr>
        <w:t xml:space="preserve"> </w:t>
      </w:r>
      <w:r w:rsidRPr="00434CA7">
        <w:rPr>
          <w:rFonts w:cstheme="minorHAnsi"/>
          <w:b/>
          <w:bCs/>
        </w:rPr>
        <w:t>Kč</w:t>
      </w:r>
      <w:r w:rsidR="004924BD" w:rsidRPr="00434CA7">
        <w:rPr>
          <w:rFonts w:cstheme="minorHAnsi"/>
          <w:b/>
          <w:bCs/>
        </w:rPr>
        <w:t>.</w:t>
      </w:r>
    </w:p>
    <w:p w14:paraId="61DB60DC" w14:textId="7B5E08B7" w:rsidR="0091423C" w:rsidRPr="00434CA7" w:rsidRDefault="0091423C" w:rsidP="003B053D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cstheme="minorHAnsi"/>
        </w:rPr>
      </w:pPr>
      <w:r w:rsidRPr="00BA210A">
        <w:rPr>
          <w:rFonts w:cstheme="minorHAnsi"/>
        </w:rPr>
        <w:t xml:space="preserve">Smluvní strany </w:t>
      </w:r>
      <w:r w:rsidR="006F2149" w:rsidRPr="00BA210A">
        <w:rPr>
          <w:rFonts w:cstheme="minorHAnsi"/>
        </w:rPr>
        <w:t>souhlasí</w:t>
      </w:r>
      <w:r w:rsidRPr="00BA210A">
        <w:rPr>
          <w:rFonts w:cstheme="minorHAnsi"/>
        </w:rPr>
        <w:t>, že budou-li poskytnuty dodatečné kompenzace ze strany Zhotovitele podle této Dohody řádně a včas, tedy nejpozději v termínech stanovených touto Dohodou (</w:t>
      </w:r>
      <w:r w:rsidR="00BC0E0F" w:rsidRPr="00BA210A">
        <w:rPr>
          <w:rFonts w:cstheme="minorHAnsi"/>
        </w:rPr>
        <w:t>dle</w:t>
      </w:r>
      <w:r w:rsidRPr="00BA210A">
        <w:rPr>
          <w:rFonts w:cstheme="minorHAnsi"/>
        </w:rPr>
        <w:t xml:space="preserve"> Tabulk</w:t>
      </w:r>
      <w:r w:rsidR="00BC0E0F" w:rsidRPr="00BA210A">
        <w:rPr>
          <w:rFonts w:cstheme="minorHAnsi"/>
        </w:rPr>
        <w:t>y</w:t>
      </w:r>
      <w:r w:rsidRPr="00BA210A">
        <w:rPr>
          <w:rFonts w:cstheme="minorHAnsi"/>
        </w:rPr>
        <w:t xml:space="preserve"> č. 2 výše), </w:t>
      </w:r>
      <w:r w:rsidR="00965C2F" w:rsidRPr="00BA210A">
        <w:rPr>
          <w:rFonts w:cstheme="minorHAnsi"/>
        </w:rPr>
        <w:t>a</w:t>
      </w:r>
      <w:r w:rsidR="00363D9F" w:rsidRPr="00BA210A">
        <w:rPr>
          <w:rFonts w:cstheme="minorHAnsi"/>
        </w:rPr>
        <w:t> </w:t>
      </w:r>
      <w:r w:rsidR="00965C2F" w:rsidRPr="00BA210A">
        <w:rPr>
          <w:rFonts w:cstheme="minorHAnsi"/>
        </w:rPr>
        <w:t>toto bude potvrzeno podpisem akceptačního protokolu Objednatelem s</w:t>
      </w:r>
      <w:r w:rsidR="001E7A14" w:rsidRPr="00BA210A">
        <w:rPr>
          <w:rFonts w:cstheme="minorHAnsi"/>
        </w:rPr>
        <w:t> výsledkem akceptováno</w:t>
      </w:r>
      <w:r w:rsidRPr="00BA210A">
        <w:rPr>
          <w:rFonts w:cstheme="minorHAnsi"/>
        </w:rPr>
        <w:t>, pak nároky Objednatele plynoucí ze smluvních sankcí a další finanční nároky Objednatele vůči Zhotoviteli, budou</w:t>
      </w:r>
      <w:r w:rsidR="00413498" w:rsidRPr="00BA210A">
        <w:rPr>
          <w:rFonts w:cstheme="minorHAnsi"/>
        </w:rPr>
        <w:t xml:space="preserve"> kompletně</w:t>
      </w:r>
      <w:r w:rsidRPr="00BA210A">
        <w:rPr>
          <w:rFonts w:cstheme="minorHAnsi"/>
        </w:rPr>
        <w:t xml:space="preserve"> </w:t>
      </w:r>
      <w:r w:rsidR="00413498" w:rsidRPr="00BA210A">
        <w:rPr>
          <w:rFonts w:cstheme="minorHAnsi"/>
        </w:rPr>
        <w:t xml:space="preserve">a vzájemně </w:t>
      </w:r>
      <w:r w:rsidRPr="00BA210A">
        <w:rPr>
          <w:rFonts w:cstheme="minorHAnsi"/>
        </w:rPr>
        <w:t xml:space="preserve">vypořádány. V případě nesplnění povinností Zhotovitele poskytnout </w:t>
      </w:r>
      <w:r w:rsidRPr="00BA210A">
        <w:rPr>
          <w:rFonts w:cstheme="minorHAnsi"/>
        </w:rPr>
        <w:lastRenderedPageBreak/>
        <w:t>dodatečné kompenzace dle podmínek této Dohody vzniká Objednateli</w:t>
      </w:r>
      <w:r w:rsidR="00AA00B8" w:rsidRPr="00BA210A">
        <w:rPr>
          <w:rFonts w:cstheme="minorHAnsi"/>
        </w:rPr>
        <w:t xml:space="preserve"> nadále</w:t>
      </w:r>
      <w:r w:rsidRPr="00BA210A">
        <w:rPr>
          <w:rFonts w:cstheme="minorHAnsi"/>
        </w:rPr>
        <w:t xml:space="preserve"> nárok </w:t>
      </w:r>
      <w:r w:rsidR="00AA00B8" w:rsidRPr="00BA210A">
        <w:rPr>
          <w:rFonts w:cstheme="minorHAnsi"/>
        </w:rPr>
        <w:t xml:space="preserve">na </w:t>
      </w:r>
      <w:r w:rsidRPr="00BA210A">
        <w:rPr>
          <w:rFonts w:cstheme="minorHAnsi"/>
        </w:rPr>
        <w:t xml:space="preserve">finanční plnění v hodnotě </w:t>
      </w:r>
      <w:r w:rsidR="00E65B4A">
        <w:rPr>
          <w:rFonts w:cstheme="minorHAnsi"/>
          <w:b/>
          <w:bCs/>
        </w:rPr>
        <w:t>1 652</w:t>
      </w:r>
      <w:r w:rsidR="00AF410A">
        <w:rPr>
          <w:rFonts w:cstheme="minorHAnsi"/>
          <w:b/>
          <w:bCs/>
        </w:rPr>
        <w:t> </w:t>
      </w:r>
      <w:r w:rsidR="00AF410A" w:rsidRPr="00AF410A">
        <w:rPr>
          <w:rFonts w:cstheme="minorHAnsi"/>
          <w:b/>
          <w:bCs/>
        </w:rPr>
        <w:t>000</w:t>
      </w:r>
      <w:r w:rsidR="00AF410A">
        <w:rPr>
          <w:rFonts w:cstheme="minorHAnsi"/>
        </w:rPr>
        <w:t xml:space="preserve"> </w:t>
      </w:r>
      <w:r w:rsidRPr="00BA210A">
        <w:rPr>
          <w:rFonts w:cstheme="minorHAnsi"/>
          <w:b/>
          <w:bCs/>
        </w:rPr>
        <w:t>Kč</w:t>
      </w:r>
      <w:r w:rsidRPr="00BA210A">
        <w:rPr>
          <w:rFonts w:cstheme="minorHAnsi"/>
        </w:rPr>
        <w:t xml:space="preserve"> dle bodu </w:t>
      </w:r>
      <w:r w:rsidR="006D6B7D">
        <w:rPr>
          <w:rFonts w:cstheme="minorHAnsi"/>
        </w:rPr>
        <w:t>6</w:t>
      </w:r>
      <w:r w:rsidR="006D6B7D" w:rsidRPr="00BA210A">
        <w:rPr>
          <w:rFonts w:cstheme="minorHAnsi"/>
        </w:rPr>
        <w:t xml:space="preserve"> </w:t>
      </w:r>
      <w:r w:rsidRPr="00BA210A">
        <w:rPr>
          <w:rFonts w:cstheme="minorHAnsi"/>
        </w:rPr>
        <w:t>tohoto článku Dohody</w:t>
      </w:r>
      <w:r w:rsidR="0031704C">
        <w:rPr>
          <w:rFonts w:cstheme="minorHAnsi"/>
        </w:rPr>
        <w:t xml:space="preserve">, resp. </w:t>
      </w:r>
      <w:r w:rsidR="0031704C" w:rsidRPr="00BA210A">
        <w:rPr>
          <w:rFonts w:cstheme="minorHAnsi"/>
        </w:rPr>
        <w:t>v adekvátní výší zohledňující Objednatelem akceptované dodatečné kompenzace</w:t>
      </w:r>
      <w:r w:rsidR="00413498" w:rsidRPr="00BA210A">
        <w:rPr>
          <w:rFonts w:cstheme="minorHAnsi"/>
        </w:rPr>
        <w:t xml:space="preserve">. Tento nárok vzniká bez ohledu na ukončení Smlouvy touto Dohodou. </w:t>
      </w:r>
      <w:r w:rsidR="006F2149" w:rsidRPr="00BA210A">
        <w:rPr>
          <w:rFonts w:cstheme="minorHAnsi"/>
        </w:rPr>
        <w:t>Pro vyloučení pochybností platí, že n</w:t>
      </w:r>
      <w:r w:rsidR="00413498" w:rsidRPr="00BA210A">
        <w:rPr>
          <w:rFonts w:cstheme="minorHAnsi"/>
        </w:rPr>
        <w:t xml:space="preserve">ebudou-li ze strany Zhotovitele poskytnuty </w:t>
      </w:r>
      <w:r w:rsidR="00413498" w:rsidRPr="00434CA7">
        <w:rPr>
          <w:rFonts w:cstheme="minorHAnsi"/>
        </w:rPr>
        <w:t>dohodnuté Dodatečné kompenzace řádně a včas</w:t>
      </w:r>
      <w:r w:rsidR="00AA00B8" w:rsidRPr="00434CA7">
        <w:rPr>
          <w:rFonts w:cstheme="minorHAnsi"/>
        </w:rPr>
        <w:t xml:space="preserve"> dle podmínek této Dohody</w:t>
      </w:r>
      <w:r w:rsidR="00413498" w:rsidRPr="00434CA7">
        <w:rPr>
          <w:rFonts w:cstheme="minorHAnsi"/>
        </w:rPr>
        <w:t xml:space="preserve">, zavazuje se Zhotovitel uhradit smluvní pokutu v penězích ve výši </w:t>
      </w:r>
      <w:r w:rsidR="00E65B4A" w:rsidRPr="00434CA7">
        <w:rPr>
          <w:rFonts w:cstheme="minorHAnsi"/>
          <w:b/>
          <w:bCs/>
        </w:rPr>
        <w:t>1 652</w:t>
      </w:r>
      <w:r w:rsidR="0031704C" w:rsidRPr="00434CA7">
        <w:rPr>
          <w:rFonts w:cstheme="minorHAnsi"/>
          <w:b/>
          <w:bCs/>
        </w:rPr>
        <w:t> 000</w:t>
      </w:r>
      <w:r w:rsidR="0031704C" w:rsidRPr="00434CA7">
        <w:rPr>
          <w:rFonts w:cstheme="minorHAnsi"/>
        </w:rPr>
        <w:t xml:space="preserve"> </w:t>
      </w:r>
      <w:r w:rsidR="00413498" w:rsidRPr="00434CA7">
        <w:rPr>
          <w:rFonts w:cstheme="minorHAnsi"/>
          <w:b/>
          <w:bCs/>
        </w:rPr>
        <w:t>Kč</w:t>
      </w:r>
      <w:r w:rsidR="00AA00B8" w:rsidRPr="00434CA7">
        <w:rPr>
          <w:rFonts w:cstheme="minorHAnsi"/>
          <w:b/>
          <w:bCs/>
        </w:rPr>
        <w:t xml:space="preserve">, </w:t>
      </w:r>
      <w:r w:rsidR="00AA00B8" w:rsidRPr="00434CA7">
        <w:rPr>
          <w:rFonts w:cstheme="minorHAnsi"/>
        </w:rPr>
        <w:t>resp. v adekvátní výší zohledňující Objednatelem akceptov</w:t>
      </w:r>
      <w:r w:rsidR="00D6192F" w:rsidRPr="00434CA7">
        <w:rPr>
          <w:rFonts w:cstheme="minorHAnsi"/>
        </w:rPr>
        <w:t>ané</w:t>
      </w:r>
      <w:r w:rsidR="00AA00B8" w:rsidRPr="00434CA7">
        <w:rPr>
          <w:rFonts w:cstheme="minorHAnsi"/>
        </w:rPr>
        <w:t xml:space="preserve"> dodatečné kompenzace</w:t>
      </w:r>
      <w:r w:rsidR="00413498" w:rsidRPr="00434CA7">
        <w:rPr>
          <w:rFonts w:cstheme="minorHAnsi"/>
        </w:rPr>
        <w:t xml:space="preserve">, a to ve lhůtě do 30 dnů od písemné výzvy Objednatele. </w:t>
      </w:r>
    </w:p>
    <w:p w14:paraId="056345CA" w14:textId="6D3EC92E" w:rsidR="00C9217E" w:rsidRPr="00434CA7" w:rsidRDefault="00C9217E" w:rsidP="00C9217E">
      <w:pPr>
        <w:pStyle w:val="Odstavecseseznamem"/>
        <w:numPr>
          <w:ilvl w:val="0"/>
          <w:numId w:val="21"/>
        </w:numPr>
        <w:spacing w:after="120"/>
        <w:jc w:val="both"/>
        <w:rPr>
          <w:rFonts w:cstheme="minorHAnsi"/>
        </w:rPr>
      </w:pPr>
      <w:r w:rsidRPr="00434CA7">
        <w:rPr>
          <w:rFonts w:cstheme="minorHAnsi"/>
        </w:rPr>
        <w:t xml:space="preserve">Akceptační řízení změnových požadavků </w:t>
      </w:r>
      <w:r w:rsidR="001130C2" w:rsidRPr="00434CA7">
        <w:rPr>
          <w:rFonts w:cstheme="minorHAnsi"/>
        </w:rPr>
        <w:t xml:space="preserve">dodatečných kompenzací </w:t>
      </w:r>
      <w:r w:rsidRPr="00434CA7">
        <w:rPr>
          <w:rFonts w:cstheme="minorHAnsi"/>
        </w:rPr>
        <w:t>dle ID 9 a ID 10 dle tabulky č. 2 výše bude probíhat postupem dle čl. 9.3 a násl. Servisní smlouvy. Odpovědnost za škodu, vady plnění a záruční podmínky těchto změnových požadavků se řídí postupem dle čl. 13 Servisní smlouvy. Na postup při objednání dodatečné kompenzace dle ID 10 dle tabulky č. 2 výše se přiměřeně aplikuje postup dle čl. 5.9 a násl. Servisní smlouvy. Objednatel se zavazuje objednávat změnové požadavky v rámci dodatečné kompenzace ID 10 průběžně a na základě aktuální potřeby</w:t>
      </w:r>
      <w:r w:rsidR="00F14878" w:rsidRPr="00434CA7">
        <w:rPr>
          <w:rFonts w:cstheme="minorHAnsi"/>
        </w:rPr>
        <w:t xml:space="preserve">. </w:t>
      </w:r>
      <w:r w:rsidRPr="00434CA7">
        <w:rPr>
          <w:rFonts w:cstheme="minorHAnsi"/>
        </w:rPr>
        <w:t xml:space="preserve">Objednatel je oprávněn změnové požadavky dle ID 10 objednat v období </w:t>
      </w:r>
      <w:r w:rsidR="00F14878" w:rsidRPr="00434CA7">
        <w:rPr>
          <w:rFonts w:cstheme="minorHAnsi"/>
        </w:rPr>
        <w:t xml:space="preserve">12 </w:t>
      </w:r>
      <w:r w:rsidRPr="00434CA7">
        <w:rPr>
          <w:rFonts w:cstheme="minorHAnsi"/>
        </w:rPr>
        <w:t xml:space="preserve">měsíců od účinnosti této Dohody s tím, že v období </w:t>
      </w:r>
      <w:r w:rsidR="00F14878" w:rsidRPr="00434CA7">
        <w:rPr>
          <w:rFonts w:cstheme="minorHAnsi"/>
        </w:rPr>
        <w:t>12</w:t>
      </w:r>
      <w:r w:rsidRPr="00434CA7">
        <w:rPr>
          <w:rFonts w:cstheme="minorHAnsi"/>
        </w:rPr>
        <w:t>. měsíce od účinnosti této Dohody je Objednatel oprávněn objednat změnové požadavky v rozsahu max. 20 MD, nebude-li dohodou Smluvních stran akceptována vyšší objednávka.</w:t>
      </w:r>
      <w:r w:rsidR="006F3079" w:rsidRPr="00434CA7">
        <w:rPr>
          <w:rStyle w:val="Siln"/>
        </w:rPr>
        <w:t xml:space="preserve"> </w:t>
      </w:r>
      <w:r w:rsidRPr="00434CA7">
        <w:rPr>
          <w:rFonts w:cstheme="minorHAnsi"/>
        </w:rPr>
        <w:t xml:space="preserve">Na práva a povinnosti související se změnovými požadavky dle ID 9 a ID 10 se přiměřeně aplikují ustanovení Servisní smlouvy týkající se Služeb rozvoje. </w:t>
      </w:r>
    </w:p>
    <w:bookmarkEnd w:id="4"/>
    <w:p w14:paraId="3461BD48" w14:textId="30101CD1" w:rsidR="006A609F" w:rsidRPr="003B053D" w:rsidRDefault="006A609F" w:rsidP="003B053D">
      <w:pPr>
        <w:spacing w:after="120"/>
        <w:ind w:left="0" w:firstLine="0"/>
        <w:jc w:val="center"/>
        <w:rPr>
          <w:rFonts w:cstheme="minorHAnsi"/>
          <w:b/>
          <w:bCs/>
        </w:rPr>
      </w:pPr>
      <w:r w:rsidRPr="00434CA7">
        <w:rPr>
          <w:rFonts w:cstheme="minorHAnsi"/>
          <w:b/>
          <w:bCs/>
        </w:rPr>
        <w:t>Článek V.</w:t>
      </w:r>
    </w:p>
    <w:p w14:paraId="568FD37A" w14:textId="61592809" w:rsidR="00A2200D" w:rsidRPr="003B053D" w:rsidRDefault="00066C42" w:rsidP="003B053D">
      <w:pPr>
        <w:spacing w:after="120"/>
        <w:ind w:left="0" w:firstLine="0"/>
        <w:jc w:val="center"/>
        <w:rPr>
          <w:rFonts w:cstheme="minorHAnsi"/>
          <w:b/>
          <w:bCs/>
        </w:rPr>
      </w:pPr>
      <w:r w:rsidRPr="003B053D">
        <w:rPr>
          <w:rFonts w:cstheme="minorHAnsi"/>
          <w:b/>
          <w:bCs/>
        </w:rPr>
        <w:t>Závěrečná ustanovení</w:t>
      </w:r>
    </w:p>
    <w:p w14:paraId="1E586FE0" w14:textId="03CD9F06" w:rsidR="00380CAB" w:rsidRPr="003B053D" w:rsidRDefault="00EC29B9" w:rsidP="003B053D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 xml:space="preserve">Dohoda nabývá </w:t>
      </w:r>
      <w:r w:rsidR="00380CAB" w:rsidRPr="003B053D">
        <w:rPr>
          <w:rFonts w:cstheme="minorHAnsi"/>
        </w:rPr>
        <w:t>platnosti dnem podpisu smluvními stranami a účinnosti dnem jejího uveřejnění v registru smluv podle zákona č. 340/2015 Sb., zákon o zvláštních podmínkách účinnosti některých smluv, uveřejňování těchto smluv a registru smluv (zákon o registru smluv), ve zně</w:t>
      </w:r>
      <w:r w:rsidR="008E1341">
        <w:rPr>
          <w:rFonts w:cstheme="minorHAnsi"/>
        </w:rPr>
        <w:t>n</w:t>
      </w:r>
      <w:r w:rsidR="00380CAB" w:rsidRPr="003B053D">
        <w:rPr>
          <w:rFonts w:cstheme="minorHAnsi"/>
        </w:rPr>
        <w:t>í pozdějších předpisů. Uveřejnění celého textu Dohody, vyjma osobních údajů a metadat, v registru smluv zajistí Objednatel. Nezajistí-li Objednatel uveřejnění Dohody v registru smluv do 30 dnů od jejího uzavření, pak je oprávněn zajistit její uveřejnění Zhotovitel ve lhůtě tří měsíců od nabytí platnosti Dohody.</w:t>
      </w:r>
    </w:p>
    <w:p w14:paraId="0E6481B3" w14:textId="77777777" w:rsidR="00380CAB" w:rsidRPr="003B053D" w:rsidRDefault="002864BA" w:rsidP="003B053D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>Zkratky a pojmy užité v této Dohodě mají stejný význam jako ve Smlouvě.</w:t>
      </w:r>
    </w:p>
    <w:p w14:paraId="766399AF" w14:textId="41487B4D" w:rsidR="00380CAB" w:rsidRPr="003B053D" w:rsidRDefault="00380CAB" w:rsidP="003B053D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 xml:space="preserve">Tato </w:t>
      </w:r>
      <w:r w:rsidR="009418EA" w:rsidRPr="003B053D">
        <w:rPr>
          <w:rFonts w:cstheme="minorHAnsi"/>
        </w:rPr>
        <w:t xml:space="preserve">Dohoda může být měněna nebo zrušena pouze dohodou </w:t>
      </w:r>
      <w:r w:rsidRPr="003B053D">
        <w:rPr>
          <w:rFonts w:cstheme="minorHAnsi"/>
        </w:rPr>
        <w:t xml:space="preserve">obou </w:t>
      </w:r>
      <w:r w:rsidR="009418EA" w:rsidRPr="003B053D">
        <w:rPr>
          <w:rFonts w:cstheme="minorHAnsi"/>
        </w:rPr>
        <w:t>Smluvních st</w:t>
      </w:r>
      <w:r w:rsidR="007B3ED4" w:rsidRPr="003B053D">
        <w:rPr>
          <w:rFonts w:cstheme="minorHAnsi"/>
        </w:rPr>
        <w:t>r</w:t>
      </w:r>
      <w:r w:rsidR="009418EA" w:rsidRPr="003B053D">
        <w:rPr>
          <w:rFonts w:cstheme="minorHAnsi"/>
        </w:rPr>
        <w:t>an v písemné formě</w:t>
      </w:r>
      <w:r w:rsidRPr="003B053D">
        <w:rPr>
          <w:rFonts w:cstheme="minorHAnsi"/>
        </w:rPr>
        <w:t>.</w:t>
      </w:r>
    </w:p>
    <w:p w14:paraId="71148185" w14:textId="77777777" w:rsidR="00380CAB" w:rsidRPr="003B053D" w:rsidRDefault="00EC29B9" w:rsidP="003B053D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>Dohoda se řídí právem České republiky, zejména příslušnými ustanoveními občanského zákoníku. Veškeré spory vyplývající z Dohody budou rozhodovány příslušnými soudy v České republice.</w:t>
      </w:r>
    </w:p>
    <w:p w14:paraId="1F61A07D" w14:textId="6C0982A5" w:rsidR="00380CAB" w:rsidRPr="003B053D" w:rsidRDefault="00F445ED" w:rsidP="003B053D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 xml:space="preserve">Smluvní strany se dohodly, že ustanovení </w:t>
      </w:r>
      <w:r w:rsidR="00380CAB" w:rsidRPr="003B053D">
        <w:rPr>
          <w:rFonts w:cstheme="minorHAnsi"/>
        </w:rPr>
        <w:t xml:space="preserve">této </w:t>
      </w:r>
      <w:r w:rsidRPr="003B053D">
        <w:rPr>
          <w:rFonts w:cstheme="minorHAnsi"/>
        </w:rPr>
        <w:t>Dohody se budou vykládat vždy ve smyslu zdárného ukončení závazku ze Smlouvy a řádného předání předmětu plnění vyplývajícího ze Smlouvy.</w:t>
      </w:r>
    </w:p>
    <w:p w14:paraId="7D104BEB" w14:textId="25AAD8A4" w:rsidR="00F445ED" w:rsidRPr="003B053D" w:rsidRDefault="00F445ED" w:rsidP="003B053D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cstheme="minorHAnsi"/>
        </w:rPr>
      </w:pPr>
      <w:r w:rsidRPr="003B053D">
        <w:rPr>
          <w:rFonts w:cstheme="minorHAnsi"/>
        </w:rPr>
        <w:t>Smluvní strany prohlašují, že</w:t>
      </w:r>
      <w:r w:rsidR="00380CAB" w:rsidRPr="003B053D">
        <w:rPr>
          <w:rFonts w:cstheme="minorHAnsi"/>
        </w:rPr>
        <w:t xml:space="preserve"> se seznámily s obsahem této Dohody, který je dostatečně určitý a srozumitelný, a že s touto Dohodou souhlasí v plném rozsahu. Smluvní strany uzavírají Dohodu na</w:t>
      </w:r>
      <w:r w:rsidR="0058115F" w:rsidRPr="003B053D">
        <w:rPr>
          <w:rFonts w:cstheme="minorHAnsi"/>
        </w:rPr>
        <w:t> </w:t>
      </w:r>
      <w:r w:rsidR="00380CAB" w:rsidRPr="003B053D">
        <w:rPr>
          <w:rFonts w:cstheme="minorHAnsi"/>
        </w:rPr>
        <w:t>základě své vážné a svobodné vůle a na důkaz toho připojují elektronické podpisy.</w:t>
      </w:r>
    </w:p>
    <w:p w14:paraId="6EB94928" w14:textId="12F62BAF" w:rsidR="004C665D" w:rsidRPr="003B053D" w:rsidRDefault="004C665D" w:rsidP="003B053D">
      <w:pPr>
        <w:pStyle w:val="Odstavecseseznamem"/>
        <w:spacing w:after="120"/>
        <w:ind w:left="360" w:firstLine="0"/>
        <w:contextualSpacing w:val="0"/>
        <w:jc w:val="both"/>
        <w:rPr>
          <w:rFonts w:cstheme="minorHAnsi"/>
          <w:b/>
          <w:bCs/>
          <w:i/>
          <w:iCs/>
        </w:rPr>
      </w:pPr>
      <w:r w:rsidRPr="003B053D">
        <w:rPr>
          <w:rFonts w:cstheme="minorHAnsi"/>
          <w:b/>
          <w:bCs/>
          <w:i/>
          <w:iCs/>
        </w:rPr>
        <w:t xml:space="preserve">Přílohy </w:t>
      </w:r>
    </w:p>
    <w:p w14:paraId="553879D8" w14:textId="63A0BB90" w:rsidR="004C665D" w:rsidRPr="003B053D" w:rsidRDefault="004C665D" w:rsidP="003B053D">
      <w:pPr>
        <w:pStyle w:val="Odstavecseseznamem"/>
        <w:spacing w:after="120"/>
        <w:ind w:left="360" w:firstLine="0"/>
        <w:contextualSpacing w:val="0"/>
        <w:jc w:val="both"/>
        <w:rPr>
          <w:rFonts w:cstheme="minorHAnsi"/>
          <w:i/>
          <w:iCs/>
        </w:rPr>
      </w:pPr>
      <w:r w:rsidRPr="003B053D">
        <w:rPr>
          <w:rFonts w:cstheme="minorHAnsi"/>
          <w:i/>
          <w:iCs/>
        </w:rPr>
        <w:t>Příloha č. 1</w:t>
      </w:r>
      <w:r w:rsidR="002B5F0C" w:rsidRPr="003B053D">
        <w:rPr>
          <w:rFonts w:cstheme="minorHAnsi"/>
          <w:i/>
          <w:iCs/>
        </w:rPr>
        <w:t xml:space="preserve"> – </w:t>
      </w:r>
      <w:r w:rsidRPr="003B053D">
        <w:rPr>
          <w:rFonts w:cstheme="minorHAnsi"/>
          <w:i/>
          <w:iCs/>
        </w:rPr>
        <w:t xml:space="preserve">Přehled dodávaných částí díla k akceptaci </w:t>
      </w:r>
    </w:p>
    <w:p w14:paraId="72A7261D" w14:textId="0EF5E4E8" w:rsidR="004C665D" w:rsidRPr="003B053D" w:rsidRDefault="004C665D" w:rsidP="003B053D">
      <w:pPr>
        <w:pStyle w:val="Odstavecseseznamem"/>
        <w:spacing w:after="120"/>
        <w:ind w:left="360" w:firstLine="0"/>
        <w:contextualSpacing w:val="0"/>
        <w:jc w:val="both"/>
        <w:rPr>
          <w:rFonts w:cstheme="minorHAnsi"/>
          <w:i/>
          <w:iCs/>
        </w:rPr>
      </w:pPr>
      <w:r w:rsidRPr="003B053D">
        <w:rPr>
          <w:rFonts w:cstheme="minorHAnsi"/>
          <w:i/>
          <w:iCs/>
        </w:rPr>
        <w:t xml:space="preserve">Příloha č. 2 – </w:t>
      </w:r>
      <w:r w:rsidR="005253AA">
        <w:rPr>
          <w:rFonts w:cstheme="minorHAnsi"/>
          <w:i/>
          <w:iCs/>
        </w:rPr>
        <w:t>Vzor a</w:t>
      </w:r>
      <w:r w:rsidRPr="003B053D">
        <w:rPr>
          <w:rFonts w:cstheme="minorHAnsi"/>
          <w:i/>
          <w:iCs/>
        </w:rPr>
        <w:t>kceptační</w:t>
      </w:r>
      <w:r w:rsidR="005253AA">
        <w:rPr>
          <w:rFonts w:cstheme="minorHAnsi"/>
          <w:i/>
          <w:iCs/>
        </w:rPr>
        <w:t>ho</w:t>
      </w:r>
      <w:r w:rsidRPr="003B053D">
        <w:rPr>
          <w:rFonts w:cstheme="minorHAnsi"/>
          <w:i/>
          <w:iCs/>
        </w:rPr>
        <w:t xml:space="preserve"> protokol</w:t>
      </w:r>
      <w:r w:rsidR="005253AA">
        <w:rPr>
          <w:rFonts w:cstheme="minorHAnsi"/>
          <w:i/>
          <w:iCs/>
        </w:rPr>
        <w:t>u</w:t>
      </w:r>
      <w:r w:rsidRPr="003B053D">
        <w:rPr>
          <w:rFonts w:cstheme="minorHAnsi"/>
          <w:i/>
          <w:iCs/>
        </w:rPr>
        <w:t xml:space="preserve"> </w:t>
      </w:r>
    </w:p>
    <w:p w14:paraId="1DE0069C" w14:textId="6252727E" w:rsidR="002A5BF5" w:rsidRPr="003B053D" w:rsidRDefault="002A5BF5" w:rsidP="003B053D">
      <w:pPr>
        <w:pStyle w:val="Odstavecseseznamem"/>
        <w:spacing w:after="120"/>
        <w:ind w:left="360" w:firstLine="0"/>
        <w:contextualSpacing w:val="0"/>
        <w:jc w:val="both"/>
        <w:rPr>
          <w:rFonts w:cstheme="minorHAnsi"/>
          <w:i/>
          <w:iCs/>
        </w:rPr>
      </w:pPr>
      <w:r w:rsidRPr="003B053D">
        <w:rPr>
          <w:rFonts w:cstheme="minorHAnsi"/>
          <w:i/>
          <w:iCs/>
        </w:rPr>
        <w:t xml:space="preserve">Příloha č. 3 – Změnové požadavky </w:t>
      </w:r>
    </w:p>
    <w:p w14:paraId="5C463BB5" w14:textId="77777777" w:rsidR="002A5BF5" w:rsidRPr="003B053D" w:rsidRDefault="002A5BF5" w:rsidP="003B053D">
      <w:pPr>
        <w:pStyle w:val="Odstavecseseznamem"/>
        <w:spacing w:after="120"/>
        <w:ind w:left="360" w:firstLine="0"/>
        <w:contextualSpacing w:val="0"/>
        <w:jc w:val="both"/>
        <w:rPr>
          <w:rFonts w:cstheme="minorHAnsi"/>
          <w:i/>
          <w:iCs/>
        </w:rPr>
      </w:pPr>
    </w:p>
    <w:p w14:paraId="6295E084" w14:textId="77777777" w:rsidR="004C665D" w:rsidRPr="003B053D" w:rsidRDefault="004C665D" w:rsidP="003B053D">
      <w:pPr>
        <w:spacing w:after="120"/>
        <w:jc w:val="both"/>
        <w:rPr>
          <w:rFonts w:cstheme="minorHAnsi"/>
        </w:rPr>
      </w:pPr>
    </w:p>
    <w:p w14:paraId="6BC74474" w14:textId="77777777" w:rsidR="004C665D" w:rsidRPr="003B053D" w:rsidRDefault="004C665D" w:rsidP="003B053D">
      <w:pPr>
        <w:spacing w:after="120"/>
        <w:jc w:val="both"/>
        <w:rPr>
          <w:rFonts w:cstheme="minorHAnsi"/>
        </w:rPr>
      </w:pPr>
    </w:p>
    <w:tbl>
      <w:tblPr>
        <w:tblStyle w:val="Svtl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790"/>
        <w:gridCol w:w="4424"/>
      </w:tblGrid>
      <w:tr w:rsidR="006A609F" w:rsidRPr="003B053D" w14:paraId="19784E8D" w14:textId="77777777" w:rsidTr="001663F2">
        <w:tc>
          <w:tcPr>
            <w:tcW w:w="2295" w:type="pct"/>
          </w:tcPr>
          <w:p w14:paraId="16B78FE1" w14:textId="77777777" w:rsidR="006A609F" w:rsidRPr="003B053D" w:rsidRDefault="006A609F" w:rsidP="003B053D">
            <w:pPr>
              <w:spacing w:after="120" w:line="360" w:lineRule="auto"/>
              <w:rPr>
                <w:rFonts w:cstheme="minorHAnsi"/>
              </w:rPr>
            </w:pPr>
          </w:p>
          <w:p w14:paraId="7BC10502" w14:textId="4BAB2651" w:rsidR="006A609F" w:rsidRDefault="006A609F" w:rsidP="003B053D">
            <w:pPr>
              <w:spacing w:after="120" w:line="360" w:lineRule="auto"/>
              <w:rPr>
                <w:rFonts w:cstheme="minorHAnsi"/>
              </w:rPr>
            </w:pPr>
            <w:r w:rsidRPr="003B053D">
              <w:rPr>
                <w:rFonts w:cstheme="minorHAnsi"/>
              </w:rPr>
              <w:t xml:space="preserve">V Praze dne </w:t>
            </w:r>
            <w:r w:rsidR="00731BA2" w:rsidRPr="003B053D">
              <w:rPr>
                <w:rFonts w:cstheme="minorHAnsi"/>
              </w:rPr>
              <w:t xml:space="preserve">dle el. </w:t>
            </w:r>
            <w:r w:rsidR="001E0292" w:rsidRPr="003B053D">
              <w:rPr>
                <w:rFonts w:cstheme="minorHAnsi"/>
              </w:rPr>
              <w:t>P</w:t>
            </w:r>
            <w:r w:rsidR="00731BA2" w:rsidRPr="003B053D">
              <w:rPr>
                <w:rFonts w:cstheme="minorHAnsi"/>
              </w:rPr>
              <w:t>odpisu</w:t>
            </w:r>
          </w:p>
          <w:p w14:paraId="1B176B54" w14:textId="7FE9BE99" w:rsidR="001E0292" w:rsidRPr="003B053D" w:rsidRDefault="001E0292" w:rsidP="003B053D">
            <w:pPr>
              <w:spacing w:after="120" w:line="360" w:lineRule="auto"/>
              <w:rPr>
                <w:rFonts w:cstheme="minorHAnsi"/>
              </w:rPr>
            </w:pPr>
            <w:r w:rsidRPr="00693B2D">
              <w:rPr>
                <w:rFonts w:cstheme="minorHAnsi"/>
              </w:rPr>
              <w:t>30. 7. 2025</w:t>
            </w:r>
          </w:p>
        </w:tc>
        <w:tc>
          <w:tcPr>
            <w:tcW w:w="410" w:type="pct"/>
          </w:tcPr>
          <w:p w14:paraId="6C7D3F05" w14:textId="77777777" w:rsidR="006A609F" w:rsidRPr="003B053D" w:rsidRDefault="006A609F" w:rsidP="003B053D">
            <w:pPr>
              <w:spacing w:after="120" w:line="360" w:lineRule="auto"/>
              <w:jc w:val="both"/>
              <w:rPr>
                <w:rFonts w:cstheme="minorHAnsi"/>
              </w:rPr>
            </w:pPr>
          </w:p>
        </w:tc>
        <w:tc>
          <w:tcPr>
            <w:tcW w:w="2295" w:type="pct"/>
          </w:tcPr>
          <w:p w14:paraId="1BBCDE29" w14:textId="77777777" w:rsidR="006A609F" w:rsidRPr="003B053D" w:rsidRDefault="006A609F" w:rsidP="003B053D">
            <w:pPr>
              <w:spacing w:after="120" w:line="360" w:lineRule="auto"/>
              <w:jc w:val="both"/>
              <w:rPr>
                <w:rFonts w:cstheme="minorHAnsi"/>
              </w:rPr>
            </w:pPr>
          </w:p>
          <w:p w14:paraId="51DE6601" w14:textId="6F7D5547" w:rsidR="006A609F" w:rsidRDefault="006A609F" w:rsidP="003B053D">
            <w:pPr>
              <w:spacing w:after="120" w:line="360" w:lineRule="auto"/>
              <w:jc w:val="both"/>
              <w:rPr>
                <w:rFonts w:cstheme="minorHAnsi"/>
              </w:rPr>
            </w:pPr>
            <w:r w:rsidRPr="003B053D">
              <w:rPr>
                <w:rFonts w:cstheme="minorHAnsi"/>
              </w:rPr>
              <w:t xml:space="preserve">V Praze </w:t>
            </w:r>
            <w:r w:rsidR="00731BA2" w:rsidRPr="003B053D">
              <w:rPr>
                <w:rFonts w:cstheme="minorHAnsi"/>
              </w:rPr>
              <w:t xml:space="preserve">dne dle el. </w:t>
            </w:r>
            <w:r w:rsidR="001E0292" w:rsidRPr="003B053D">
              <w:rPr>
                <w:rFonts w:cstheme="minorHAnsi"/>
              </w:rPr>
              <w:t>P</w:t>
            </w:r>
            <w:r w:rsidR="00731BA2" w:rsidRPr="003B053D">
              <w:rPr>
                <w:rFonts w:cstheme="minorHAnsi"/>
              </w:rPr>
              <w:t>odpisu</w:t>
            </w:r>
          </w:p>
          <w:p w14:paraId="37A3942D" w14:textId="363D6800" w:rsidR="001E0292" w:rsidRPr="003B053D" w:rsidRDefault="001E0292" w:rsidP="003B053D">
            <w:pPr>
              <w:spacing w:after="120" w:line="360" w:lineRule="auto"/>
              <w:jc w:val="both"/>
              <w:rPr>
                <w:rFonts w:cstheme="minorHAnsi"/>
              </w:rPr>
            </w:pPr>
            <w:r w:rsidRPr="00693B2D">
              <w:rPr>
                <w:rFonts w:cstheme="minorHAnsi"/>
              </w:rPr>
              <w:t>31. 7. 2025</w:t>
            </w:r>
          </w:p>
        </w:tc>
      </w:tr>
      <w:tr w:rsidR="006A609F" w:rsidRPr="003B053D" w14:paraId="4055C4BB" w14:textId="77777777" w:rsidTr="001663F2">
        <w:trPr>
          <w:trHeight w:val="1077"/>
        </w:trPr>
        <w:tc>
          <w:tcPr>
            <w:tcW w:w="2295" w:type="pct"/>
            <w:tcBorders>
              <w:bottom w:val="single" w:sz="6" w:space="0" w:color="auto"/>
            </w:tcBorders>
          </w:tcPr>
          <w:p w14:paraId="376A46A6" w14:textId="77777777" w:rsidR="006A609F" w:rsidRPr="003B053D" w:rsidRDefault="006A609F" w:rsidP="003B053D">
            <w:pPr>
              <w:spacing w:after="120" w:line="360" w:lineRule="auto"/>
              <w:jc w:val="both"/>
              <w:rPr>
                <w:rFonts w:cstheme="minorHAnsi"/>
              </w:rPr>
            </w:pPr>
          </w:p>
        </w:tc>
        <w:tc>
          <w:tcPr>
            <w:tcW w:w="410" w:type="pct"/>
          </w:tcPr>
          <w:p w14:paraId="03251677" w14:textId="77777777" w:rsidR="006A609F" w:rsidRPr="003B053D" w:rsidRDefault="006A609F" w:rsidP="003B053D">
            <w:pPr>
              <w:spacing w:after="120" w:line="360" w:lineRule="auto"/>
              <w:jc w:val="both"/>
              <w:rPr>
                <w:rFonts w:cstheme="minorHAnsi"/>
              </w:rPr>
            </w:pPr>
          </w:p>
        </w:tc>
        <w:tc>
          <w:tcPr>
            <w:tcW w:w="2295" w:type="pct"/>
            <w:tcBorders>
              <w:bottom w:val="single" w:sz="6" w:space="0" w:color="auto"/>
            </w:tcBorders>
          </w:tcPr>
          <w:p w14:paraId="40DB83A2" w14:textId="77777777" w:rsidR="006A609F" w:rsidRPr="003B053D" w:rsidRDefault="006A609F" w:rsidP="003B053D">
            <w:pPr>
              <w:spacing w:after="120" w:line="360" w:lineRule="auto"/>
              <w:jc w:val="both"/>
              <w:rPr>
                <w:rFonts w:cstheme="minorHAnsi"/>
              </w:rPr>
            </w:pPr>
          </w:p>
        </w:tc>
      </w:tr>
      <w:tr w:rsidR="006A609F" w:rsidRPr="003B053D" w14:paraId="64B4B5D5" w14:textId="77777777" w:rsidTr="001663F2">
        <w:tc>
          <w:tcPr>
            <w:tcW w:w="2295" w:type="pct"/>
            <w:tcBorders>
              <w:top w:val="single" w:sz="6" w:space="0" w:color="auto"/>
            </w:tcBorders>
          </w:tcPr>
          <w:p w14:paraId="0D1E3220" w14:textId="77777777" w:rsidR="00731BA2" w:rsidRPr="003B053D" w:rsidRDefault="00731BA2" w:rsidP="003B053D">
            <w:pPr>
              <w:spacing w:after="120"/>
              <w:ind w:left="-105"/>
              <w:jc w:val="both"/>
              <w:rPr>
                <w:rFonts w:cstheme="minorHAnsi"/>
                <w:b/>
                <w:bCs/>
              </w:rPr>
            </w:pPr>
            <w:r w:rsidRPr="003B053D">
              <w:rPr>
                <w:rFonts w:cstheme="minorHAnsi"/>
                <w:b/>
                <w:bCs/>
              </w:rPr>
              <w:t>Česká republika – Ministerstvo školství, mládeže a tělovýchovy</w:t>
            </w:r>
          </w:p>
          <w:p w14:paraId="1E141966" w14:textId="77777777" w:rsidR="006A609F" w:rsidRPr="003B053D" w:rsidRDefault="00731BA2" w:rsidP="003B053D">
            <w:pPr>
              <w:spacing w:after="120"/>
              <w:ind w:left="-105"/>
              <w:jc w:val="both"/>
              <w:rPr>
                <w:rFonts w:cstheme="minorHAnsi"/>
              </w:rPr>
            </w:pPr>
            <w:r w:rsidRPr="003B053D">
              <w:rPr>
                <w:rFonts w:cstheme="minorHAnsi"/>
              </w:rPr>
              <w:t>Ing. Václav Jelen</w:t>
            </w:r>
          </w:p>
          <w:p w14:paraId="1B1CE51F" w14:textId="6252683C" w:rsidR="00731BA2" w:rsidRPr="003B053D" w:rsidRDefault="00731BA2" w:rsidP="003B053D">
            <w:pPr>
              <w:spacing w:after="120"/>
              <w:ind w:left="-105"/>
              <w:jc w:val="both"/>
              <w:rPr>
                <w:rFonts w:cstheme="minorHAnsi"/>
              </w:rPr>
            </w:pPr>
            <w:r w:rsidRPr="003B053D">
              <w:rPr>
                <w:rFonts w:cstheme="minorHAnsi"/>
              </w:rPr>
              <w:t>vrchní ředitel sekce informatiky, statistiky a</w:t>
            </w:r>
            <w:r w:rsidR="00507BD7" w:rsidRPr="003B053D">
              <w:rPr>
                <w:rFonts w:cstheme="minorHAnsi"/>
              </w:rPr>
              <w:t> </w:t>
            </w:r>
            <w:r w:rsidRPr="003B053D">
              <w:rPr>
                <w:rFonts w:cstheme="minorHAnsi"/>
              </w:rPr>
              <w:t>analýz</w:t>
            </w:r>
          </w:p>
        </w:tc>
        <w:tc>
          <w:tcPr>
            <w:tcW w:w="410" w:type="pct"/>
          </w:tcPr>
          <w:p w14:paraId="3E8E99C6" w14:textId="77777777" w:rsidR="006A609F" w:rsidRPr="003B053D" w:rsidRDefault="006A609F" w:rsidP="003B053D">
            <w:pPr>
              <w:spacing w:after="120" w:line="360" w:lineRule="auto"/>
              <w:jc w:val="both"/>
              <w:rPr>
                <w:rFonts w:cstheme="minorHAnsi"/>
              </w:rPr>
            </w:pPr>
          </w:p>
        </w:tc>
        <w:tc>
          <w:tcPr>
            <w:tcW w:w="2295" w:type="pct"/>
            <w:tcBorders>
              <w:top w:val="single" w:sz="6" w:space="0" w:color="auto"/>
            </w:tcBorders>
          </w:tcPr>
          <w:p w14:paraId="510071A0" w14:textId="77777777" w:rsidR="00731BA2" w:rsidRPr="003B053D" w:rsidRDefault="00731BA2" w:rsidP="003B053D">
            <w:pPr>
              <w:spacing w:after="120"/>
              <w:ind w:left="-48"/>
              <w:jc w:val="both"/>
              <w:rPr>
                <w:rFonts w:cstheme="minorHAnsi"/>
                <w:b/>
                <w:bCs/>
              </w:rPr>
            </w:pPr>
            <w:r w:rsidRPr="003B053D">
              <w:rPr>
                <w:rFonts w:cstheme="minorHAnsi"/>
                <w:b/>
                <w:bCs/>
              </w:rPr>
              <w:t>CCA Group a.s.</w:t>
            </w:r>
          </w:p>
          <w:p w14:paraId="10CE9546" w14:textId="77777777" w:rsidR="00731BA2" w:rsidRPr="003B053D" w:rsidRDefault="00731BA2" w:rsidP="003B053D">
            <w:pPr>
              <w:spacing w:after="120"/>
              <w:ind w:left="-48"/>
              <w:jc w:val="both"/>
              <w:rPr>
                <w:rFonts w:cstheme="minorHAnsi"/>
              </w:rPr>
            </w:pPr>
            <w:r w:rsidRPr="003B053D">
              <w:rPr>
                <w:rFonts w:cstheme="minorHAnsi"/>
              </w:rPr>
              <w:t>Mgr. Barbora Barcalová</w:t>
            </w:r>
          </w:p>
          <w:p w14:paraId="342B37A0" w14:textId="55148F69" w:rsidR="00731BA2" w:rsidRPr="003B053D" w:rsidRDefault="00731BA2" w:rsidP="003B053D">
            <w:pPr>
              <w:spacing w:after="120"/>
              <w:ind w:left="-48"/>
              <w:jc w:val="both"/>
              <w:rPr>
                <w:rFonts w:cstheme="minorHAnsi"/>
                <w:b/>
                <w:bCs/>
              </w:rPr>
            </w:pPr>
            <w:r w:rsidRPr="003B053D">
              <w:rPr>
                <w:rFonts w:cstheme="minorHAnsi"/>
              </w:rPr>
              <w:t>předsedkyně představenstva společnosti</w:t>
            </w:r>
          </w:p>
          <w:p w14:paraId="1076AF2E" w14:textId="77777777" w:rsidR="00731BA2" w:rsidRPr="003B053D" w:rsidRDefault="00731BA2" w:rsidP="003B053D">
            <w:pPr>
              <w:spacing w:after="120"/>
              <w:ind w:left="-48"/>
              <w:jc w:val="both"/>
              <w:rPr>
                <w:rFonts w:cstheme="minorHAnsi"/>
                <w:b/>
                <w:bCs/>
              </w:rPr>
            </w:pPr>
          </w:p>
          <w:p w14:paraId="0F239FC3" w14:textId="77777777" w:rsidR="006A609F" w:rsidRPr="003B053D" w:rsidRDefault="006A609F" w:rsidP="003B053D">
            <w:pPr>
              <w:spacing w:after="120" w:line="360" w:lineRule="auto"/>
              <w:jc w:val="center"/>
              <w:rPr>
                <w:rFonts w:cstheme="minorHAnsi"/>
              </w:rPr>
            </w:pPr>
          </w:p>
        </w:tc>
      </w:tr>
    </w:tbl>
    <w:p w14:paraId="1F40FA9A" w14:textId="77777777" w:rsidR="00C654EC" w:rsidRPr="003B053D" w:rsidRDefault="00C654EC" w:rsidP="003B053D">
      <w:pPr>
        <w:spacing w:after="120"/>
        <w:rPr>
          <w:rFonts w:cstheme="minorHAnsi"/>
        </w:rPr>
      </w:pPr>
    </w:p>
    <w:p w14:paraId="3E739523" w14:textId="77777777" w:rsidR="00C868B1" w:rsidRPr="003B053D" w:rsidRDefault="00C868B1" w:rsidP="003B053D">
      <w:pPr>
        <w:spacing w:after="120"/>
        <w:rPr>
          <w:rFonts w:cstheme="minorHAnsi"/>
        </w:rPr>
      </w:pPr>
    </w:p>
    <w:p w14:paraId="29CC2556" w14:textId="77777777" w:rsidR="00C868B1" w:rsidRPr="003B053D" w:rsidRDefault="00C868B1" w:rsidP="003B053D">
      <w:pPr>
        <w:spacing w:after="120"/>
        <w:rPr>
          <w:rFonts w:cstheme="minorHAnsi"/>
        </w:rPr>
      </w:pPr>
    </w:p>
    <w:p w14:paraId="482E80B5" w14:textId="60416802" w:rsidR="00BA09C9" w:rsidRPr="003B053D" w:rsidRDefault="00BA09C9" w:rsidP="003B053D">
      <w:pPr>
        <w:spacing w:after="120"/>
        <w:ind w:left="0" w:firstLine="0"/>
        <w:rPr>
          <w:rFonts w:cstheme="minorHAnsi"/>
        </w:rPr>
      </w:pPr>
    </w:p>
    <w:sectPr w:rsidR="00BA09C9" w:rsidRPr="003B053D" w:rsidSect="00670723">
      <w:footerReference w:type="default" r:id="rId8"/>
      <w:headerReference w:type="first" r:id="rId9"/>
      <w:pgSz w:w="11906" w:h="16838"/>
      <w:pgMar w:top="1247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C8F67" w14:textId="77777777" w:rsidR="00273A62" w:rsidRDefault="00273A62" w:rsidP="00297874">
      <w:pPr>
        <w:spacing w:after="0" w:line="240" w:lineRule="auto"/>
      </w:pPr>
      <w:r>
        <w:separator/>
      </w:r>
    </w:p>
  </w:endnote>
  <w:endnote w:type="continuationSeparator" w:id="0">
    <w:p w14:paraId="77A4DABC" w14:textId="77777777" w:rsidR="00273A62" w:rsidRDefault="00273A62" w:rsidP="00297874">
      <w:pPr>
        <w:spacing w:after="0" w:line="240" w:lineRule="auto"/>
      </w:pPr>
      <w:r>
        <w:continuationSeparator/>
      </w:r>
    </w:p>
  </w:endnote>
  <w:endnote w:type="continuationNotice" w:id="1">
    <w:p w14:paraId="600131A0" w14:textId="77777777" w:rsidR="00273A62" w:rsidRDefault="00273A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3220098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4C5D7A" w14:textId="2E30814E" w:rsidR="00731BA2" w:rsidRPr="00731BA2" w:rsidRDefault="00731BA2" w:rsidP="00731BA2">
            <w:pPr>
              <w:pStyle w:val="Zpat"/>
              <w:ind w:left="0" w:firstLine="0"/>
              <w:jc w:val="center"/>
              <w:rPr>
                <w:sz w:val="20"/>
                <w:szCs w:val="20"/>
              </w:rPr>
            </w:pPr>
            <w:r w:rsidRPr="00731BA2">
              <w:rPr>
                <w:sz w:val="20"/>
                <w:szCs w:val="20"/>
              </w:rPr>
              <w:t xml:space="preserve">Stránka </w:t>
            </w:r>
            <w:r w:rsidRPr="00731BA2">
              <w:rPr>
                <w:b/>
                <w:bCs/>
              </w:rPr>
              <w:fldChar w:fldCharType="begin"/>
            </w:r>
            <w:r w:rsidRPr="00731BA2">
              <w:rPr>
                <w:b/>
                <w:bCs/>
                <w:sz w:val="20"/>
                <w:szCs w:val="20"/>
              </w:rPr>
              <w:instrText>PAGE</w:instrText>
            </w:r>
            <w:r w:rsidRPr="00731BA2">
              <w:rPr>
                <w:b/>
                <w:bCs/>
              </w:rPr>
              <w:fldChar w:fldCharType="separate"/>
            </w:r>
            <w:r w:rsidRPr="00731BA2">
              <w:rPr>
                <w:b/>
                <w:bCs/>
                <w:sz w:val="20"/>
                <w:szCs w:val="20"/>
              </w:rPr>
              <w:t>2</w:t>
            </w:r>
            <w:r w:rsidRPr="00731BA2">
              <w:rPr>
                <w:b/>
                <w:bCs/>
              </w:rPr>
              <w:fldChar w:fldCharType="end"/>
            </w:r>
            <w:r w:rsidRPr="00731BA2">
              <w:rPr>
                <w:sz w:val="20"/>
                <w:szCs w:val="20"/>
              </w:rPr>
              <w:t xml:space="preserve"> z </w:t>
            </w:r>
            <w:r w:rsidRPr="00731BA2">
              <w:rPr>
                <w:b/>
                <w:bCs/>
              </w:rPr>
              <w:fldChar w:fldCharType="begin"/>
            </w:r>
            <w:r w:rsidRPr="00731BA2">
              <w:rPr>
                <w:b/>
                <w:bCs/>
                <w:sz w:val="20"/>
                <w:szCs w:val="20"/>
              </w:rPr>
              <w:instrText>NUMPAGES</w:instrText>
            </w:r>
            <w:r w:rsidRPr="00731BA2">
              <w:rPr>
                <w:b/>
                <w:bCs/>
              </w:rPr>
              <w:fldChar w:fldCharType="separate"/>
            </w:r>
            <w:r w:rsidRPr="00731BA2">
              <w:rPr>
                <w:b/>
                <w:bCs/>
                <w:sz w:val="20"/>
                <w:szCs w:val="20"/>
              </w:rPr>
              <w:t>2</w:t>
            </w:r>
            <w:r w:rsidRPr="00731BA2">
              <w:rPr>
                <w:b/>
                <w:bCs/>
              </w:rPr>
              <w:fldChar w:fldCharType="end"/>
            </w:r>
          </w:p>
        </w:sdtContent>
      </w:sdt>
    </w:sdtContent>
  </w:sdt>
  <w:p w14:paraId="7780153E" w14:textId="77777777" w:rsidR="00C654EC" w:rsidRDefault="00C654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3A86" w14:textId="77777777" w:rsidR="00273A62" w:rsidRDefault="00273A62" w:rsidP="00297874">
      <w:pPr>
        <w:spacing w:after="0" w:line="240" w:lineRule="auto"/>
      </w:pPr>
      <w:r>
        <w:separator/>
      </w:r>
    </w:p>
  </w:footnote>
  <w:footnote w:type="continuationSeparator" w:id="0">
    <w:p w14:paraId="418445DE" w14:textId="77777777" w:rsidR="00273A62" w:rsidRDefault="00273A62" w:rsidP="00297874">
      <w:pPr>
        <w:spacing w:after="0" w:line="240" w:lineRule="auto"/>
      </w:pPr>
      <w:r>
        <w:continuationSeparator/>
      </w:r>
    </w:p>
  </w:footnote>
  <w:footnote w:type="continuationNotice" w:id="1">
    <w:p w14:paraId="65258B55" w14:textId="77777777" w:rsidR="00273A62" w:rsidRDefault="00273A62">
      <w:pPr>
        <w:spacing w:after="0" w:line="240" w:lineRule="auto"/>
      </w:pPr>
    </w:p>
  </w:footnote>
  <w:footnote w:id="2">
    <w:p w14:paraId="0B4B46D5" w14:textId="77777777" w:rsidR="007B6A38" w:rsidRDefault="007B6A38" w:rsidP="00E602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5391F">
        <w:t>MD = doba odpovídající dnu práce jednoho pracovníka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9CE7" w14:textId="77777777" w:rsidR="00670723" w:rsidRDefault="00670723" w:rsidP="00670723">
    <w:pPr>
      <w:pStyle w:val="Zhlav"/>
      <w:jc w:val="right"/>
    </w:pPr>
    <w:r w:rsidRPr="006A16F1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3F5C38E" wp14:editId="265BF74E">
          <wp:simplePos x="0" y="0"/>
          <wp:positionH relativeFrom="margin">
            <wp:align>right</wp:align>
          </wp:positionH>
          <wp:positionV relativeFrom="paragraph">
            <wp:posOffset>-220096</wp:posOffset>
          </wp:positionV>
          <wp:extent cx="1418400" cy="723600"/>
          <wp:effectExtent l="0" t="0" r="0" b="635"/>
          <wp:wrapTopAndBottom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E81EE3" w14:textId="77777777" w:rsidR="00670723" w:rsidRDefault="00670723" w:rsidP="00670723">
    <w:pPr>
      <w:pStyle w:val="Zhlav"/>
      <w:jc w:val="right"/>
    </w:pPr>
    <w:r>
      <w:t xml:space="preserve">Č.j.: </w:t>
    </w:r>
    <w:r w:rsidRPr="002E6CF2">
      <w:t>MSMT-18515/2022-74</w:t>
    </w:r>
  </w:p>
  <w:p w14:paraId="45F51E9C" w14:textId="77777777" w:rsidR="00670723" w:rsidRDefault="006707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1E6F"/>
    <w:multiLevelType w:val="hybridMultilevel"/>
    <w:tmpl w:val="7A48A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4B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6C2D97"/>
    <w:multiLevelType w:val="hybridMultilevel"/>
    <w:tmpl w:val="82DCDA62"/>
    <w:lvl w:ilvl="0" w:tplc="8C5AF7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8F00E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12EFD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D6836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9B67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5F466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20441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30AF4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21006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5FC0B77"/>
    <w:multiLevelType w:val="multilevel"/>
    <w:tmpl w:val="90DEF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23141E"/>
    <w:multiLevelType w:val="hybridMultilevel"/>
    <w:tmpl w:val="90128680"/>
    <w:lvl w:ilvl="0" w:tplc="EBCEC10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19F45B38"/>
    <w:multiLevelType w:val="hybridMultilevel"/>
    <w:tmpl w:val="736C8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0871C5"/>
    <w:multiLevelType w:val="multilevel"/>
    <w:tmpl w:val="A5121CEC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EB4D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F916FD"/>
    <w:multiLevelType w:val="multilevel"/>
    <w:tmpl w:val="55063CB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997A3A"/>
    <w:multiLevelType w:val="multilevel"/>
    <w:tmpl w:val="B81C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5D59E9"/>
    <w:multiLevelType w:val="hybridMultilevel"/>
    <w:tmpl w:val="64B6122A"/>
    <w:lvl w:ilvl="0" w:tplc="4606D1F0">
      <w:start w:val="2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E355E"/>
    <w:multiLevelType w:val="multilevel"/>
    <w:tmpl w:val="8D406F5C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0B59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5F3111"/>
    <w:multiLevelType w:val="hybridMultilevel"/>
    <w:tmpl w:val="4702AF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80C5A"/>
    <w:multiLevelType w:val="hybridMultilevel"/>
    <w:tmpl w:val="361659B4"/>
    <w:lvl w:ilvl="0" w:tplc="67D4A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E908D0"/>
    <w:multiLevelType w:val="hybridMultilevel"/>
    <w:tmpl w:val="3BD483E0"/>
    <w:lvl w:ilvl="0" w:tplc="A74A3A0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 w15:restartNumberingAfterBreak="0">
    <w:nsid w:val="4AAC76BC"/>
    <w:multiLevelType w:val="hybridMultilevel"/>
    <w:tmpl w:val="7ABC0AA8"/>
    <w:lvl w:ilvl="0" w:tplc="BDDE934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7" w15:restartNumberingAfterBreak="0">
    <w:nsid w:val="4B703B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C44E0B"/>
    <w:multiLevelType w:val="hybridMultilevel"/>
    <w:tmpl w:val="FB548390"/>
    <w:lvl w:ilvl="0" w:tplc="D05291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1D17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96649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A963D9"/>
    <w:multiLevelType w:val="hybridMultilevel"/>
    <w:tmpl w:val="5E9AB39A"/>
    <w:lvl w:ilvl="0" w:tplc="2B1E980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755517"/>
    <w:multiLevelType w:val="hybridMultilevel"/>
    <w:tmpl w:val="C23AB7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8C5ECD"/>
    <w:multiLevelType w:val="hybridMultilevel"/>
    <w:tmpl w:val="7ABC0AA8"/>
    <w:lvl w:ilvl="0" w:tplc="FFFFFFFF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4" w15:restartNumberingAfterBreak="0">
    <w:nsid w:val="6A785264"/>
    <w:multiLevelType w:val="multilevel"/>
    <w:tmpl w:val="C62885C2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DCB61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044DAB"/>
    <w:multiLevelType w:val="hybridMultilevel"/>
    <w:tmpl w:val="68841514"/>
    <w:lvl w:ilvl="0" w:tplc="D04214E8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43D01"/>
    <w:multiLevelType w:val="multilevel"/>
    <w:tmpl w:val="C9729BF0"/>
    <w:lvl w:ilvl="0">
      <w:start w:val="4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40859175">
    <w:abstractNumId w:val="7"/>
  </w:num>
  <w:num w:numId="2" w16cid:durableId="925499643">
    <w:abstractNumId w:val="1"/>
  </w:num>
  <w:num w:numId="3" w16cid:durableId="1218393278">
    <w:abstractNumId w:val="0"/>
  </w:num>
  <w:num w:numId="4" w16cid:durableId="1720664219">
    <w:abstractNumId w:val="20"/>
  </w:num>
  <w:num w:numId="5" w16cid:durableId="2123449872">
    <w:abstractNumId w:val="11"/>
  </w:num>
  <w:num w:numId="6" w16cid:durableId="774444460">
    <w:abstractNumId w:val="24"/>
  </w:num>
  <w:num w:numId="7" w16cid:durableId="2102945416">
    <w:abstractNumId w:val="6"/>
  </w:num>
  <w:num w:numId="8" w16cid:durableId="389963243">
    <w:abstractNumId w:val="27"/>
  </w:num>
  <w:num w:numId="9" w16cid:durableId="1583297655">
    <w:abstractNumId w:val="25"/>
  </w:num>
  <w:num w:numId="10" w16cid:durableId="961693513">
    <w:abstractNumId w:val="3"/>
  </w:num>
  <w:num w:numId="11" w16cid:durableId="1399401836">
    <w:abstractNumId w:val="17"/>
  </w:num>
  <w:num w:numId="12" w16cid:durableId="1610814241">
    <w:abstractNumId w:val="12"/>
  </w:num>
  <w:num w:numId="13" w16cid:durableId="994650813">
    <w:abstractNumId w:val="19"/>
  </w:num>
  <w:num w:numId="14" w16cid:durableId="436830166">
    <w:abstractNumId w:val="5"/>
  </w:num>
  <w:num w:numId="15" w16cid:durableId="1528519649">
    <w:abstractNumId w:val="26"/>
  </w:num>
  <w:num w:numId="16" w16cid:durableId="1925526089">
    <w:abstractNumId w:val="18"/>
  </w:num>
  <w:num w:numId="17" w16cid:durableId="825126663">
    <w:abstractNumId w:val="14"/>
  </w:num>
  <w:num w:numId="18" w16cid:durableId="70737686">
    <w:abstractNumId w:val="13"/>
  </w:num>
  <w:num w:numId="19" w16cid:durableId="134642239">
    <w:abstractNumId w:val="4"/>
  </w:num>
  <w:num w:numId="20" w16cid:durableId="1391148166">
    <w:abstractNumId w:val="22"/>
  </w:num>
  <w:num w:numId="21" w16cid:durableId="2081246028">
    <w:abstractNumId w:val="16"/>
  </w:num>
  <w:num w:numId="22" w16cid:durableId="360477810">
    <w:abstractNumId w:val="15"/>
  </w:num>
  <w:num w:numId="23" w16cid:durableId="1004283455">
    <w:abstractNumId w:val="10"/>
  </w:num>
  <w:num w:numId="24" w16cid:durableId="5777156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1714050">
    <w:abstractNumId w:val="21"/>
  </w:num>
  <w:num w:numId="26" w16cid:durableId="1330252196">
    <w:abstractNumId w:val="2"/>
  </w:num>
  <w:num w:numId="27" w16cid:durableId="794298856">
    <w:abstractNumId w:val="9"/>
  </w:num>
  <w:num w:numId="28" w16cid:durableId="224383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1A"/>
    <w:rsid w:val="00003209"/>
    <w:rsid w:val="00004270"/>
    <w:rsid w:val="00007333"/>
    <w:rsid w:val="0001225F"/>
    <w:rsid w:val="0002617C"/>
    <w:rsid w:val="00026FD1"/>
    <w:rsid w:val="000275ED"/>
    <w:rsid w:val="0003095B"/>
    <w:rsid w:val="00031A45"/>
    <w:rsid w:val="00032688"/>
    <w:rsid w:val="0003340D"/>
    <w:rsid w:val="00034F36"/>
    <w:rsid w:val="0003712F"/>
    <w:rsid w:val="000407E2"/>
    <w:rsid w:val="000430CB"/>
    <w:rsid w:val="00043381"/>
    <w:rsid w:val="00044040"/>
    <w:rsid w:val="00044066"/>
    <w:rsid w:val="00044122"/>
    <w:rsid w:val="000471B6"/>
    <w:rsid w:val="0004755A"/>
    <w:rsid w:val="00047A9C"/>
    <w:rsid w:val="000507AF"/>
    <w:rsid w:val="000509B8"/>
    <w:rsid w:val="00052EF6"/>
    <w:rsid w:val="000531C2"/>
    <w:rsid w:val="00053AC2"/>
    <w:rsid w:val="00053FB5"/>
    <w:rsid w:val="000544F9"/>
    <w:rsid w:val="0005511F"/>
    <w:rsid w:val="00055ADA"/>
    <w:rsid w:val="000560C3"/>
    <w:rsid w:val="0006017B"/>
    <w:rsid w:val="00066C42"/>
    <w:rsid w:val="00072D58"/>
    <w:rsid w:val="000744F8"/>
    <w:rsid w:val="00077161"/>
    <w:rsid w:val="00077B6D"/>
    <w:rsid w:val="00080FE7"/>
    <w:rsid w:val="0009265F"/>
    <w:rsid w:val="000953DB"/>
    <w:rsid w:val="00097AD7"/>
    <w:rsid w:val="000A0AD9"/>
    <w:rsid w:val="000A6202"/>
    <w:rsid w:val="000B16F8"/>
    <w:rsid w:val="000B21EE"/>
    <w:rsid w:val="000B44FE"/>
    <w:rsid w:val="000C08DF"/>
    <w:rsid w:val="000C23A4"/>
    <w:rsid w:val="000C3317"/>
    <w:rsid w:val="000C5730"/>
    <w:rsid w:val="000C5938"/>
    <w:rsid w:val="000C612F"/>
    <w:rsid w:val="000C7C97"/>
    <w:rsid w:val="000D346F"/>
    <w:rsid w:val="000E20D1"/>
    <w:rsid w:val="000E216D"/>
    <w:rsid w:val="000E2326"/>
    <w:rsid w:val="000E614B"/>
    <w:rsid w:val="000F4534"/>
    <w:rsid w:val="000F69C5"/>
    <w:rsid w:val="000F6B91"/>
    <w:rsid w:val="001023D5"/>
    <w:rsid w:val="00112E03"/>
    <w:rsid w:val="001130C2"/>
    <w:rsid w:val="001141F1"/>
    <w:rsid w:val="00116026"/>
    <w:rsid w:val="00116587"/>
    <w:rsid w:val="001215FD"/>
    <w:rsid w:val="001238AE"/>
    <w:rsid w:val="00130162"/>
    <w:rsid w:val="001321B1"/>
    <w:rsid w:val="00133144"/>
    <w:rsid w:val="0013762C"/>
    <w:rsid w:val="001400D1"/>
    <w:rsid w:val="0014266A"/>
    <w:rsid w:val="00144733"/>
    <w:rsid w:val="00144AD0"/>
    <w:rsid w:val="00145FE8"/>
    <w:rsid w:val="001475CE"/>
    <w:rsid w:val="00161235"/>
    <w:rsid w:val="0016210A"/>
    <w:rsid w:val="0017064E"/>
    <w:rsid w:val="00176B0F"/>
    <w:rsid w:val="001836E3"/>
    <w:rsid w:val="001934EC"/>
    <w:rsid w:val="001A1C69"/>
    <w:rsid w:val="001A1D6B"/>
    <w:rsid w:val="001A24B9"/>
    <w:rsid w:val="001A3C85"/>
    <w:rsid w:val="001B07BD"/>
    <w:rsid w:val="001B2932"/>
    <w:rsid w:val="001B517C"/>
    <w:rsid w:val="001B59E1"/>
    <w:rsid w:val="001C20D1"/>
    <w:rsid w:val="001D139A"/>
    <w:rsid w:val="001D3031"/>
    <w:rsid w:val="001E0292"/>
    <w:rsid w:val="001E21EA"/>
    <w:rsid w:val="001E7778"/>
    <w:rsid w:val="001E798C"/>
    <w:rsid w:val="001E7A14"/>
    <w:rsid w:val="001F2A79"/>
    <w:rsid w:val="001F58B2"/>
    <w:rsid w:val="00203EA3"/>
    <w:rsid w:val="0020596E"/>
    <w:rsid w:val="00210331"/>
    <w:rsid w:val="00213B4A"/>
    <w:rsid w:val="00217B4B"/>
    <w:rsid w:val="0022031B"/>
    <w:rsid w:val="00221CEF"/>
    <w:rsid w:val="00223836"/>
    <w:rsid w:val="00226E0A"/>
    <w:rsid w:val="0022705C"/>
    <w:rsid w:val="00227784"/>
    <w:rsid w:val="00231FEA"/>
    <w:rsid w:val="002344CD"/>
    <w:rsid w:val="0023482A"/>
    <w:rsid w:val="00237255"/>
    <w:rsid w:val="002405AD"/>
    <w:rsid w:val="00242524"/>
    <w:rsid w:val="00243CF9"/>
    <w:rsid w:val="002458AA"/>
    <w:rsid w:val="00245B62"/>
    <w:rsid w:val="002503F1"/>
    <w:rsid w:val="00251879"/>
    <w:rsid w:val="002523A1"/>
    <w:rsid w:val="00257858"/>
    <w:rsid w:val="00260D96"/>
    <w:rsid w:val="00261724"/>
    <w:rsid w:val="00265D95"/>
    <w:rsid w:val="00273A62"/>
    <w:rsid w:val="00276496"/>
    <w:rsid w:val="0028005F"/>
    <w:rsid w:val="00280E8E"/>
    <w:rsid w:val="00281F95"/>
    <w:rsid w:val="00282A93"/>
    <w:rsid w:val="00283801"/>
    <w:rsid w:val="00284085"/>
    <w:rsid w:val="00284335"/>
    <w:rsid w:val="00285989"/>
    <w:rsid w:val="002864BA"/>
    <w:rsid w:val="00286A89"/>
    <w:rsid w:val="00293A50"/>
    <w:rsid w:val="00295051"/>
    <w:rsid w:val="00297874"/>
    <w:rsid w:val="002A5BF5"/>
    <w:rsid w:val="002B1709"/>
    <w:rsid w:val="002B18C6"/>
    <w:rsid w:val="002B2D0C"/>
    <w:rsid w:val="002B30AD"/>
    <w:rsid w:val="002B3AFB"/>
    <w:rsid w:val="002B5F0C"/>
    <w:rsid w:val="002B78A2"/>
    <w:rsid w:val="002C04AB"/>
    <w:rsid w:val="002C1DC6"/>
    <w:rsid w:val="002D22D9"/>
    <w:rsid w:val="002D491D"/>
    <w:rsid w:val="002E0101"/>
    <w:rsid w:val="002E1767"/>
    <w:rsid w:val="002F055E"/>
    <w:rsid w:val="002F4C58"/>
    <w:rsid w:val="002F50D6"/>
    <w:rsid w:val="00300D32"/>
    <w:rsid w:val="003019A7"/>
    <w:rsid w:val="00303486"/>
    <w:rsid w:val="00306482"/>
    <w:rsid w:val="00307D6F"/>
    <w:rsid w:val="0031317B"/>
    <w:rsid w:val="00315D3E"/>
    <w:rsid w:val="0031656C"/>
    <w:rsid w:val="0031704C"/>
    <w:rsid w:val="00322BEC"/>
    <w:rsid w:val="003234CE"/>
    <w:rsid w:val="00340F20"/>
    <w:rsid w:val="00344650"/>
    <w:rsid w:val="00344CA5"/>
    <w:rsid w:val="00345814"/>
    <w:rsid w:val="00350871"/>
    <w:rsid w:val="00354EFF"/>
    <w:rsid w:val="00360156"/>
    <w:rsid w:val="003620A1"/>
    <w:rsid w:val="0036340B"/>
    <w:rsid w:val="00363D9F"/>
    <w:rsid w:val="00367E0D"/>
    <w:rsid w:val="00374487"/>
    <w:rsid w:val="00375E3A"/>
    <w:rsid w:val="003760F4"/>
    <w:rsid w:val="00380CAB"/>
    <w:rsid w:val="003833C5"/>
    <w:rsid w:val="003847F3"/>
    <w:rsid w:val="00385321"/>
    <w:rsid w:val="003932D7"/>
    <w:rsid w:val="00397919"/>
    <w:rsid w:val="003A1B5F"/>
    <w:rsid w:val="003A47DE"/>
    <w:rsid w:val="003A5102"/>
    <w:rsid w:val="003A6D2B"/>
    <w:rsid w:val="003B053D"/>
    <w:rsid w:val="003B17D6"/>
    <w:rsid w:val="003B34FF"/>
    <w:rsid w:val="003C30D5"/>
    <w:rsid w:val="003C3BA0"/>
    <w:rsid w:val="003C7499"/>
    <w:rsid w:val="003D3731"/>
    <w:rsid w:val="003D3D78"/>
    <w:rsid w:val="003D50CE"/>
    <w:rsid w:val="003D5D34"/>
    <w:rsid w:val="003D7B6D"/>
    <w:rsid w:val="003D7D0E"/>
    <w:rsid w:val="003E20D2"/>
    <w:rsid w:val="003E4B48"/>
    <w:rsid w:val="003E4F16"/>
    <w:rsid w:val="003E67CB"/>
    <w:rsid w:val="003F41C7"/>
    <w:rsid w:val="003F42A7"/>
    <w:rsid w:val="003F51E4"/>
    <w:rsid w:val="00400837"/>
    <w:rsid w:val="00407622"/>
    <w:rsid w:val="0041179B"/>
    <w:rsid w:val="0041202E"/>
    <w:rsid w:val="00413498"/>
    <w:rsid w:val="004147BF"/>
    <w:rsid w:val="00414A0C"/>
    <w:rsid w:val="004212B7"/>
    <w:rsid w:val="00422395"/>
    <w:rsid w:val="00423EC5"/>
    <w:rsid w:val="00426C18"/>
    <w:rsid w:val="00431C3B"/>
    <w:rsid w:val="00433F85"/>
    <w:rsid w:val="00434CA7"/>
    <w:rsid w:val="00443D3D"/>
    <w:rsid w:val="00451467"/>
    <w:rsid w:val="00455958"/>
    <w:rsid w:val="00455ACE"/>
    <w:rsid w:val="00461CB7"/>
    <w:rsid w:val="00463A6F"/>
    <w:rsid w:val="00474349"/>
    <w:rsid w:val="00475341"/>
    <w:rsid w:val="004774D0"/>
    <w:rsid w:val="00481D0A"/>
    <w:rsid w:val="004833EC"/>
    <w:rsid w:val="0048438C"/>
    <w:rsid w:val="00485A07"/>
    <w:rsid w:val="00485D29"/>
    <w:rsid w:val="004924BD"/>
    <w:rsid w:val="004929A0"/>
    <w:rsid w:val="00492C35"/>
    <w:rsid w:val="00495B20"/>
    <w:rsid w:val="00497BAA"/>
    <w:rsid w:val="004A1A62"/>
    <w:rsid w:val="004A201C"/>
    <w:rsid w:val="004A35A4"/>
    <w:rsid w:val="004A70BD"/>
    <w:rsid w:val="004A790C"/>
    <w:rsid w:val="004B398B"/>
    <w:rsid w:val="004B4E4F"/>
    <w:rsid w:val="004C1674"/>
    <w:rsid w:val="004C25DD"/>
    <w:rsid w:val="004C4DB8"/>
    <w:rsid w:val="004C5940"/>
    <w:rsid w:val="004C665D"/>
    <w:rsid w:val="004C782E"/>
    <w:rsid w:val="004E26A8"/>
    <w:rsid w:val="004E29A9"/>
    <w:rsid w:val="004E39B8"/>
    <w:rsid w:val="004E43CF"/>
    <w:rsid w:val="004E4839"/>
    <w:rsid w:val="004E7E6E"/>
    <w:rsid w:val="004F238E"/>
    <w:rsid w:val="004F3328"/>
    <w:rsid w:val="004F3C4D"/>
    <w:rsid w:val="004F53C2"/>
    <w:rsid w:val="004F5570"/>
    <w:rsid w:val="004F6279"/>
    <w:rsid w:val="005047DB"/>
    <w:rsid w:val="00506670"/>
    <w:rsid w:val="005069CD"/>
    <w:rsid w:val="00507BD7"/>
    <w:rsid w:val="005128E6"/>
    <w:rsid w:val="005171FF"/>
    <w:rsid w:val="005215C2"/>
    <w:rsid w:val="00522804"/>
    <w:rsid w:val="00523CDC"/>
    <w:rsid w:val="00524A9D"/>
    <w:rsid w:val="005253AA"/>
    <w:rsid w:val="00530894"/>
    <w:rsid w:val="00530F3F"/>
    <w:rsid w:val="00530F4A"/>
    <w:rsid w:val="005354FC"/>
    <w:rsid w:val="0054004A"/>
    <w:rsid w:val="005408BB"/>
    <w:rsid w:val="00541CC0"/>
    <w:rsid w:val="00542A52"/>
    <w:rsid w:val="00545B6B"/>
    <w:rsid w:val="0054636A"/>
    <w:rsid w:val="005470D3"/>
    <w:rsid w:val="005474DB"/>
    <w:rsid w:val="005509B8"/>
    <w:rsid w:val="00551503"/>
    <w:rsid w:val="005521DF"/>
    <w:rsid w:val="0055494D"/>
    <w:rsid w:val="005616E7"/>
    <w:rsid w:val="0056542E"/>
    <w:rsid w:val="00565FD6"/>
    <w:rsid w:val="00566993"/>
    <w:rsid w:val="00567B91"/>
    <w:rsid w:val="00570612"/>
    <w:rsid w:val="00572836"/>
    <w:rsid w:val="00573FDF"/>
    <w:rsid w:val="00574B37"/>
    <w:rsid w:val="00574BE7"/>
    <w:rsid w:val="0057599F"/>
    <w:rsid w:val="005759F0"/>
    <w:rsid w:val="005768C8"/>
    <w:rsid w:val="0058115F"/>
    <w:rsid w:val="00591D75"/>
    <w:rsid w:val="0059393A"/>
    <w:rsid w:val="005A04E8"/>
    <w:rsid w:val="005A2270"/>
    <w:rsid w:val="005A5F61"/>
    <w:rsid w:val="005A6038"/>
    <w:rsid w:val="005B14F7"/>
    <w:rsid w:val="005B3045"/>
    <w:rsid w:val="005C162C"/>
    <w:rsid w:val="005D0242"/>
    <w:rsid w:val="005D6211"/>
    <w:rsid w:val="005D7184"/>
    <w:rsid w:val="005E46B3"/>
    <w:rsid w:val="005E617B"/>
    <w:rsid w:val="005E78E2"/>
    <w:rsid w:val="005F538C"/>
    <w:rsid w:val="005F73EC"/>
    <w:rsid w:val="00604740"/>
    <w:rsid w:val="00610989"/>
    <w:rsid w:val="006109E3"/>
    <w:rsid w:val="00610CED"/>
    <w:rsid w:val="006168EB"/>
    <w:rsid w:val="00616F15"/>
    <w:rsid w:val="006221C4"/>
    <w:rsid w:val="006265E5"/>
    <w:rsid w:val="00626AB6"/>
    <w:rsid w:val="00631B46"/>
    <w:rsid w:val="006403E9"/>
    <w:rsid w:val="00640E69"/>
    <w:rsid w:val="00642F9E"/>
    <w:rsid w:val="00647FAD"/>
    <w:rsid w:val="00653060"/>
    <w:rsid w:val="00665A0F"/>
    <w:rsid w:val="00670723"/>
    <w:rsid w:val="006729A4"/>
    <w:rsid w:val="006801F2"/>
    <w:rsid w:val="00681590"/>
    <w:rsid w:val="00686335"/>
    <w:rsid w:val="00694519"/>
    <w:rsid w:val="0069521C"/>
    <w:rsid w:val="006A2177"/>
    <w:rsid w:val="006A609F"/>
    <w:rsid w:val="006A7255"/>
    <w:rsid w:val="006B05DE"/>
    <w:rsid w:val="006B1DE4"/>
    <w:rsid w:val="006B4F25"/>
    <w:rsid w:val="006B5431"/>
    <w:rsid w:val="006B5785"/>
    <w:rsid w:val="006C11F6"/>
    <w:rsid w:val="006C20EC"/>
    <w:rsid w:val="006C5759"/>
    <w:rsid w:val="006C74CF"/>
    <w:rsid w:val="006D1F35"/>
    <w:rsid w:val="006D310C"/>
    <w:rsid w:val="006D35F6"/>
    <w:rsid w:val="006D6B7D"/>
    <w:rsid w:val="006E057F"/>
    <w:rsid w:val="006E1167"/>
    <w:rsid w:val="006F117D"/>
    <w:rsid w:val="006F16A1"/>
    <w:rsid w:val="006F2149"/>
    <w:rsid w:val="006F3079"/>
    <w:rsid w:val="006F7FCE"/>
    <w:rsid w:val="00710CB4"/>
    <w:rsid w:val="007118A1"/>
    <w:rsid w:val="00711950"/>
    <w:rsid w:val="00712C7E"/>
    <w:rsid w:val="007158C4"/>
    <w:rsid w:val="00720762"/>
    <w:rsid w:val="00720826"/>
    <w:rsid w:val="0072167D"/>
    <w:rsid w:val="00724930"/>
    <w:rsid w:val="0073104F"/>
    <w:rsid w:val="00731BA2"/>
    <w:rsid w:val="0073211E"/>
    <w:rsid w:val="007357C2"/>
    <w:rsid w:val="00735C00"/>
    <w:rsid w:val="007375F3"/>
    <w:rsid w:val="00742081"/>
    <w:rsid w:val="00742C76"/>
    <w:rsid w:val="007433B7"/>
    <w:rsid w:val="00743903"/>
    <w:rsid w:val="007474F4"/>
    <w:rsid w:val="00747F19"/>
    <w:rsid w:val="00753F62"/>
    <w:rsid w:val="00760C6B"/>
    <w:rsid w:val="00762918"/>
    <w:rsid w:val="00763FC0"/>
    <w:rsid w:val="00766700"/>
    <w:rsid w:val="0076674B"/>
    <w:rsid w:val="00766EE0"/>
    <w:rsid w:val="00767738"/>
    <w:rsid w:val="0076775A"/>
    <w:rsid w:val="00773A52"/>
    <w:rsid w:val="007748A7"/>
    <w:rsid w:val="00775B01"/>
    <w:rsid w:val="0077625E"/>
    <w:rsid w:val="00777923"/>
    <w:rsid w:val="007828E4"/>
    <w:rsid w:val="00782FCA"/>
    <w:rsid w:val="007848B7"/>
    <w:rsid w:val="007863DE"/>
    <w:rsid w:val="00786A62"/>
    <w:rsid w:val="00797D6F"/>
    <w:rsid w:val="007A13BD"/>
    <w:rsid w:val="007A34F2"/>
    <w:rsid w:val="007A3A24"/>
    <w:rsid w:val="007A70DA"/>
    <w:rsid w:val="007B0A75"/>
    <w:rsid w:val="007B3432"/>
    <w:rsid w:val="007B3759"/>
    <w:rsid w:val="007B3ED4"/>
    <w:rsid w:val="007B6A38"/>
    <w:rsid w:val="007C7814"/>
    <w:rsid w:val="007C7D92"/>
    <w:rsid w:val="007D0AEF"/>
    <w:rsid w:val="007D302C"/>
    <w:rsid w:val="007D4E1B"/>
    <w:rsid w:val="007D7840"/>
    <w:rsid w:val="007E1F0C"/>
    <w:rsid w:val="007E25C9"/>
    <w:rsid w:val="007E3AF9"/>
    <w:rsid w:val="007E5629"/>
    <w:rsid w:val="007F0535"/>
    <w:rsid w:val="007F0D25"/>
    <w:rsid w:val="007F2139"/>
    <w:rsid w:val="007F2C13"/>
    <w:rsid w:val="007F6217"/>
    <w:rsid w:val="008061C7"/>
    <w:rsid w:val="00811894"/>
    <w:rsid w:val="00812FC8"/>
    <w:rsid w:val="00815B8A"/>
    <w:rsid w:val="00824D05"/>
    <w:rsid w:val="008315BD"/>
    <w:rsid w:val="0083245A"/>
    <w:rsid w:val="00833239"/>
    <w:rsid w:val="00833E14"/>
    <w:rsid w:val="00835403"/>
    <w:rsid w:val="008449B2"/>
    <w:rsid w:val="00845114"/>
    <w:rsid w:val="00852257"/>
    <w:rsid w:val="00852CA1"/>
    <w:rsid w:val="00852F28"/>
    <w:rsid w:val="008545E4"/>
    <w:rsid w:val="0085652E"/>
    <w:rsid w:val="00861EF9"/>
    <w:rsid w:val="008645FE"/>
    <w:rsid w:val="00870319"/>
    <w:rsid w:val="008750BA"/>
    <w:rsid w:val="00880F5B"/>
    <w:rsid w:val="00884049"/>
    <w:rsid w:val="008859AF"/>
    <w:rsid w:val="008862F5"/>
    <w:rsid w:val="00893FE7"/>
    <w:rsid w:val="008A1574"/>
    <w:rsid w:val="008A2976"/>
    <w:rsid w:val="008A365C"/>
    <w:rsid w:val="008A7866"/>
    <w:rsid w:val="008B0549"/>
    <w:rsid w:val="008B3B62"/>
    <w:rsid w:val="008B4682"/>
    <w:rsid w:val="008B647B"/>
    <w:rsid w:val="008C0FC2"/>
    <w:rsid w:val="008C13F3"/>
    <w:rsid w:val="008C169B"/>
    <w:rsid w:val="008C2554"/>
    <w:rsid w:val="008C4033"/>
    <w:rsid w:val="008C5F20"/>
    <w:rsid w:val="008E1341"/>
    <w:rsid w:val="008E29DA"/>
    <w:rsid w:val="008E2D2B"/>
    <w:rsid w:val="008E6417"/>
    <w:rsid w:val="008E7514"/>
    <w:rsid w:val="008F16B5"/>
    <w:rsid w:val="008F5D32"/>
    <w:rsid w:val="008F6CA0"/>
    <w:rsid w:val="008F72A3"/>
    <w:rsid w:val="008F7797"/>
    <w:rsid w:val="008F7EE3"/>
    <w:rsid w:val="00907C1A"/>
    <w:rsid w:val="0091423C"/>
    <w:rsid w:val="00915B53"/>
    <w:rsid w:val="00922591"/>
    <w:rsid w:val="00924904"/>
    <w:rsid w:val="00926928"/>
    <w:rsid w:val="00931165"/>
    <w:rsid w:val="00934A5E"/>
    <w:rsid w:val="00934C75"/>
    <w:rsid w:val="009418EA"/>
    <w:rsid w:val="009456F2"/>
    <w:rsid w:val="0094660A"/>
    <w:rsid w:val="00947C65"/>
    <w:rsid w:val="00953D9F"/>
    <w:rsid w:val="00954265"/>
    <w:rsid w:val="009565CE"/>
    <w:rsid w:val="00962879"/>
    <w:rsid w:val="00962AAF"/>
    <w:rsid w:val="00962FBD"/>
    <w:rsid w:val="00965C2F"/>
    <w:rsid w:val="0097531F"/>
    <w:rsid w:val="00977816"/>
    <w:rsid w:val="009779C1"/>
    <w:rsid w:val="00977F94"/>
    <w:rsid w:val="00981747"/>
    <w:rsid w:val="0098309A"/>
    <w:rsid w:val="00984C8C"/>
    <w:rsid w:val="00990FAD"/>
    <w:rsid w:val="00992A7D"/>
    <w:rsid w:val="00994243"/>
    <w:rsid w:val="00995127"/>
    <w:rsid w:val="009A0CD9"/>
    <w:rsid w:val="009A4189"/>
    <w:rsid w:val="009B1872"/>
    <w:rsid w:val="009B3A76"/>
    <w:rsid w:val="009B5EAA"/>
    <w:rsid w:val="009B6329"/>
    <w:rsid w:val="009C06A7"/>
    <w:rsid w:val="009C2928"/>
    <w:rsid w:val="009C333A"/>
    <w:rsid w:val="009C51A8"/>
    <w:rsid w:val="009C523A"/>
    <w:rsid w:val="009D180B"/>
    <w:rsid w:val="009D1B85"/>
    <w:rsid w:val="009D3FCC"/>
    <w:rsid w:val="009D7842"/>
    <w:rsid w:val="009E031C"/>
    <w:rsid w:val="009E5DBB"/>
    <w:rsid w:val="009E7818"/>
    <w:rsid w:val="009F05BA"/>
    <w:rsid w:val="009F0768"/>
    <w:rsid w:val="009F1198"/>
    <w:rsid w:val="009F129E"/>
    <w:rsid w:val="009F28AA"/>
    <w:rsid w:val="009F7626"/>
    <w:rsid w:val="00A03C01"/>
    <w:rsid w:val="00A06348"/>
    <w:rsid w:val="00A06E2C"/>
    <w:rsid w:val="00A0727B"/>
    <w:rsid w:val="00A12B17"/>
    <w:rsid w:val="00A136A1"/>
    <w:rsid w:val="00A2200D"/>
    <w:rsid w:val="00A22D18"/>
    <w:rsid w:val="00A2635B"/>
    <w:rsid w:val="00A3158E"/>
    <w:rsid w:val="00A34CEA"/>
    <w:rsid w:val="00A35ED9"/>
    <w:rsid w:val="00A402DA"/>
    <w:rsid w:val="00A42633"/>
    <w:rsid w:val="00A42A53"/>
    <w:rsid w:val="00A42E49"/>
    <w:rsid w:val="00A450EC"/>
    <w:rsid w:val="00A46621"/>
    <w:rsid w:val="00A469A1"/>
    <w:rsid w:val="00A47B1C"/>
    <w:rsid w:val="00A51AC5"/>
    <w:rsid w:val="00A52DF4"/>
    <w:rsid w:val="00A556CC"/>
    <w:rsid w:val="00A62154"/>
    <w:rsid w:val="00A6239D"/>
    <w:rsid w:val="00A6539D"/>
    <w:rsid w:val="00A75857"/>
    <w:rsid w:val="00A80258"/>
    <w:rsid w:val="00A87633"/>
    <w:rsid w:val="00A87EEA"/>
    <w:rsid w:val="00A90C4E"/>
    <w:rsid w:val="00A92665"/>
    <w:rsid w:val="00A9304F"/>
    <w:rsid w:val="00A941FE"/>
    <w:rsid w:val="00A95610"/>
    <w:rsid w:val="00A96941"/>
    <w:rsid w:val="00A9741C"/>
    <w:rsid w:val="00AA00B8"/>
    <w:rsid w:val="00AA3AD5"/>
    <w:rsid w:val="00AA5095"/>
    <w:rsid w:val="00AA7E3C"/>
    <w:rsid w:val="00AB0C3B"/>
    <w:rsid w:val="00AB2513"/>
    <w:rsid w:val="00AB2C5D"/>
    <w:rsid w:val="00AC1C6D"/>
    <w:rsid w:val="00AC26A4"/>
    <w:rsid w:val="00AC2E1A"/>
    <w:rsid w:val="00AC3304"/>
    <w:rsid w:val="00AC6542"/>
    <w:rsid w:val="00AC6CE3"/>
    <w:rsid w:val="00AC790E"/>
    <w:rsid w:val="00AC7939"/>
    <w:rsid w:val="00AD6293"/>
    <w:rsid w:val="00AD643F"/>
    <w:rsid w:val="00AE1CF2"/>
    <w:rsid w:val="00AF4032"/>
    <w:rsid w:val="00AF410A"/>
    <w:rsid w:val="00AF4267"/>
    <w:rsid w:val="00B00851"/>
    <w:rsid w:val="00B01CFE"/>
    <w:rsid w:val="00B035BC"/>
    <w:rsid w:val="00B041A7"/>
    <w:rsid w:val="00B07E31"/>
    <w:rsid w:val="00B07EEB"/>
    <w:rsid w:val="00B12335"/>
    <w:rsid w:val="00B17FDC"/>
    <w:rsid w:val="00B201DD"/>
    <w:rsid w:val="00B20E66"/>
    <w:rsid w:val="00B20F95"/>
    <w:rsid w:val="00B22B84"/>
    <w:rsid w:val="00B23F61"/>
    <w:rsid w:val="00B26CC9"/>
    <w:rsid w:val="00B30018"/>
    <w:rsid w:val="00B333FF"/>
    <w:rsid w:val="00B42AF6"/>
    <w:rsid w:val="00B4305F"/>
    <w:rsid w:val="00B47829"/>
    <w:rsid w:val="00B51187"/>
    <w:rsid w:val="00B548DF"/>
    <w:rsid w:val="00B558C5"/>
    <w:rsid w:val="00B6167C"/>
    <w:rsid w:val="00B61B21"/>
    <w:rsid w:val="00B64FC5"/>
    <w:rsid w:val="00B6647E"/>
    <w:rsid w:val="00B6729F"/>
    <w:rsid w:val="00B735D3"/>
    <w:rsid w:val="00B74D6D"/>
    <w:rsid w:val="00B775B7"/>
    <w:rsid w:val="00B817EC"/>
    <w:rsid w:val="00B83F6A"/>
    <w:rsid w:val="00B850C5"/>
    <w:rsid w:val="00B86A30"/>
    <w:rsid w:val="00B904B9"/>
    <w:rsid w:val="00B93950"/>
    <w:rsid w:val="00B95EF1"/>
    <w:rsid w:val="00B97383"/>
    <w:rsid w:val="00B97E70"/>
    <w:rsid w:val="00BA045F"/>
    <w:rsid w:val="00BA09C9"/>
    <w:rsid w:val="00BA210A"/>
    <w:rsid w:val="00BA4814"/>
    <w:rsid w:val="00BB0212"/>
    <w:rsid w:val="00BB6EE8"/>
    <w:rsid w:val="00BB78A6"/>
    <w:rsid w:val="00BC0E0F"/>
    <w:rsid w:val="00BC492D"/>
    <w:rsid w:val="00BD0DC3"/>
    <w:rsid w:val="00BD1024"/>
    <w:rsid w:val="00BD5225"/>
    <w:rsid w:val="00BD6F4A"/>
    <w:rsid w:val="00BE7B68"/>
    <w:rsid w:val="00BF000B"/>
    <w:rsid w:val="00BF17FB"/>
    <w:rsid w:val="00BF3D86"/>
    <w:rsid w:val="00BF4597"/>
    <w:rsid w:val="00BF5922"/>
    <w:rsid w:val="00C07249"/>
    <w:rsid w:val="00C109A2"/>
    <w:rsid w:val="00C11BDF"/>
    <w:rsid w:val="00C126BC"/>
    <w:rsid w:val="00C15DB7"/>
    <w:rsid w:val="00C16B2B"/>
    <w:rsid w:val="00C20FFC"/>
    <w:rsid w:val="00C21AA9"/>
    <w:rsid w:val="00C267AE"/>
    <w:rsid w:val="00C27447"/>
    <w:rsid w:val="00C276CB"/>
    <w:rsid w:val="00C314FA"/>
    <w:rsid w:val="00C31F7C"/>
    <w:rsid w:val="00C33BAD"/>
    <w:rsid w:val="00C34E02"/>
    <w:rsid w:val="00C35871"/>
    <w:rsid w:val="00C35DCB"/>
    <w:rsid w:val="00C36FAC"/>
    <w:rsid w:val="00C37C94"/>
    <w:rsid w:val="00C37D89"/>
    <w:rsid w:val="00C40A93"/>
    <w:rsid w:val="00C41B2E"/>
    <w:rsid w:val="00C41E29"/>
    <w:rsid w:val="00C43C9F"/>
    <w:rsid w:val="00C458BC"/>
    <w:rsid w:val="00C4771A"/>
    <w:rsid w:val="00C47EE2"/>
    <w:rsid w:val="00C55B88"/>
    <w:rsid w:val="00C57709"/>
    <w:rsid w:val="00C60676"/>
    <w:rsid w:val="00C60885"/>
    <w:rsid w:val="00C64320"/>
    <w:rsid w:val="00C65265"/>
    <w:rsid w:val="00C654EC"/>
    <w:rsid w:val="00C679E3"/>
    <w:rsid w:val="00C7186E"/>
    <w:rsid w:val="00C730F5"/>
    <w:rsid w:val="00C82C42"/>
    <w:rsid w:val="00C8395C"/>
    <w:rsid w:val="00C868B1"/>
    <w:rsid w:val="00C90D9F"/>
    <w:rsid w:val="00C91BEF"/>
    <w:rsid w:val="00C9217E"/>
    <w:rsid w:val="00C92359"/>
    <w:rsid w:val="00C968E4"/>
    <w:rsid w:val="00CA26B1"/>
    <w:rsid w:val="00CA6E66"/>
    <w:rsid w:val="00CB194F"/>
    <w:rsid w:val="00CB1CD7"/>
    <w:rsid w:val="00CB248D"/>
    <w:rsid w:val="00CB3FC1"/>
    <w:rsid w:val="00CC01C8"/>
    <w:rsid w:val="00CC10DB"/>
    <w:rsid w:val="00CC767B"/>
    <w:rsid w:val="00CD0390"/>
    <w:rsid w:val="00CD1FE7"/>
    <w:rsid w:val="00CD4C19"/>
    <w:rsid w:val="00CD6529"/>
    <w:rsid w:val="00CD73B0"/>
    <w:rsid w:val="00CE06F2"/>
    <w:rsid w:val="00CE09A5"/>
    <w:rsid w:val="00CE7653"/>
    <w:rsid w:val="00CE7A11"/>
    <w:rsid w:val="00CE7CFE"/>
    <w:rsid w:val="00CF1081"/>
    <w:rsid w:val="00CF1AF7"/>
    <w:rsid w:val="00CF286A"/>
    <w:rsid w:val="00CF2A87"/>
    <w:rsid w:val="00CF61D1"/>
    <w:rsid w:val="00D00C2D"/>
    <w:rsid w:val="00D01069"/>
    <w:rsid w:val="00D030EB"/>
    <w:rsid w:val="00D06713"/>
    <w:rsid w:val="00D06B56"/>
    <w:rsid w:val="00D114ED"/>
    <w:rsid w:val="00D17953"/>
    <w:rsid w:val="00D207EB"/>
    <w:rsid w:val="00D21C9E"/>
    <w:rsid w:val="00D2297F"/>
    <w:rsid w:val="00D25C36"/>
    <w:rsid w:val="00D25F98"/>
    <w:rsid w:val="00D359AB"/>
    <w:rsid w:val="00D3690D"/>
    <w:rsid w:val="00D40512"/>
    <w:rsid w:val="00D40A1C"/>
    <w:rsid w:val="00D41C25"/>
    <w:rsid w:val="00D42B38"/>
    <w:rsid w:val="00D43390"/>
    <w:rsid w:val="00D445D3"/>
    <w:rsid w:val="00D51544"/>
    <w:rsid w:val="00D54652"/>
    <w:rsid w:val="00D56369"/>
    <w:rsid w:val="00D6192F"/>
    <w:rsid w:val="00D64C10"/>
    <w:rsid w:val="00D67511"/>
    <w:rsid w:val="00D678AB"/>
    <w:rsid w:val="00D67CB8"/>
    <w:rsid w:val="00D70648"/>
    <w:rsid w:val="00D7665F"/>
    <w:rsid w:val="00D77DF4"/>
    <w:rsid w:val="00D80A63"/>
    <w:rsid w:val="00D82537"/>
    <w:rsid w:val="00D86753"/>
    <w:rsid w:val="00D86CAD"/>
    <w:rsid w:val="00D8732B"/>
    <w:rsid w:val="00D87F7A"/>
    <w:rsid w:val="00D940A3"/>
    <w:rsid w:val="00DA34DC"/>
    <w:rsid w:val="00DA3544"/>
    <w:rsid w:val="00DA355E"/>
    <w:rsid w:val="00DA40DC"/>
    <w:rsid w:val="00DB27E0"/>
    <w:rsid w:val="00DB7245"/>
    <w:rsid w:val="00DC0AC7"/>
    <w:rsid w:val="00DC7DD4"/>
    <w:rsid w:val="00DD52DF"/>
    <w:rsid w:val="00DD5987"/>
    <w:rsid w:val="00DD6B16"/>
    <w:rsid w:val="00DE1E78"/>
    <w:rsid w:val="00DE202C"/>
    <w:rsid w:val="00DF010D"/>
    <w:rsid w:val="00DF3A7A"/>
    <w:rsid w:val="00DF68A6"/>
    <w:rsid w:val="00E01666"/>
    <w:rsid w:val="00E02240"/>
    <w:rsid w:val="00E033F0"/>
    <w:rsid w:val="00E046EF"/>
    <w:rsid w:val="00E057C6"/>
    <w:rsid w:val="00E100C5"/>
    <w:rsid w:val="00E10408"/>
    <w:rsid w:val="00E11456"/>
    <w:rsid w:val="00E13BDD"/>
    <w:rsid w:val="00E13E81"/>
    <w:rsid w:val="00E142F2"/>
    <w:rsid w:val="00E14822"/>
    <w:rsid w:val="00E232C0"/>
    <w:rsid w:val="00E25BEF"/>
    <w:rsid w:val="00E30A0D"/>
    <w:rsid w:val="00E31E34"/>
    <w:rsid w:val="00E33E2C"/>
    <w:rsid w:val="00E34FBF"/>
    <w:rsid w:val="00E368CA"/>
    <w:rsid w:val="00E4081F"/>
    <w:rsid w:val="00E41DA4"/>
    <w:rsid w:val="00E42A3D"/>
    <w:rsid w:val="00E42C60"/>
    <w:rsid w:val="00E442A1"/>
    <w:rsid w:val="00E456EB"/>
    <w:rsid w:val="00E50028"/>
    <w:rsid w:val="00E55D61"/>
    <w:rsid w:val="00E56509"/>
    <w:rsid w:val="00E6004B"/>
    <w:rsid w:val="00E6026E"/>
    <w:rsid w:val="00E625CF"/>
    <w:rsid w:val="00E64D5B"/>
    <w:rsid w:val="00E657B1"/>
    <w:rsid w:val="00E65B4A"/>
    <w:rsid w:val="00E67AA1"/>
    <w:rsid w:val="00E74281"/>
    <w:rsid w:val="00E75D0C"/>
    <w:rsid w:val="00E809DD"/>
    <w:rsid w:val="00E81588"/>
    <w:rsid w:val="00E82210"/>
    <w:rsid w:val="00E83150"/>
    <w:rsid w:val="00E83BBB"/>
    <w:rsid w:val="00E8454B"/>
    <w:rsid w:val="00E87324"/>
    <w:rsid w:val="00E875A5"/>
    <w:rsid w:val="00E937F5"/>
    <w:rsid w:val="00E93D6F"/>
    <w:rsid w:val="00EA11A9"/>
    <w:rsid w:val="00EA1B18"/>
    <w:rsid w:val="00EA3944"/>
    <w:rsid w:val="00EA3AED"/>
    <w:rsid w:val="00EB178F"/>
    <w:rsid w:val="00EC01B9"/>
    <w:rsid w:val="00EC29B4"/>
    <w:rsid w:val="00EC29B9"/>
    <w:rsid w:val="00EC504F"/>
    <w:rsid w:val="00ED4074"/>
    <w:rsid w:val="00ED450A"/>
    <w:rsid w:val="00ED60A7"/>
    <w:rsid w:val="00ED6487"/>
    <w:rsid w:val="00ED7B10"/>
    <w:rsid w:val="00EE18B6"/>
    <w:rsid w:val="00EE5EA0"/>
    <w:rsid w:val="00EF0454"/>
    <w:rsid w:val="00EF103B"/>
    <w:rsid w:val="00EF208B"/>
    <w:rsid w:val="00EF2CC3"/>
    <w:rsid w:val="00EF7EE8"/>
    <w:rsid w:val="00F03DF8"/>
    <w:rsid w:val="00F06CB0"/>
    <w:rsid w:val="00F07120"/>
    <w:rsid w:val="00F07BB3"/>
    <w:rsid w:val="00F14878"/>
    <w:rsid w:val="00F23BA5"/>
    <w:rsid w:val="00F23DEE"/>
    <w:rsid w:val="00F257A4"/>
    <w:rsid w:val="00F257E6"/>
    <w:rsid w:val="00F274F8"/>
    <w:rsid w:val="00F275B2"/>
    <w:rsid w:val="00F30E73"/>
    <w:rsid w:val="00F34927"/>
    <w:rsid w:val="00F3704F"/>
    <w:rsid w:val="00F37F61"/>
    <w:rsid w:val="00F416E6"/>
    <w:rsid w:val="00F43D1A"/>
    <w:rsid w:val="00F445ED"/>
    <w:rsid w:val="00F4586C"/>
    <w:rsid w:val="00F45F38"/>
    <w:rsid w:val="00F471AD"/>
    <w:rsid w:val="00F5127F"/>
    <w:rsid w:val="00F53150"/>
    <w:rsid w:val="00F5368D"/>
    <w:rsid w:val="00F5389F"/>
    <w:rsid w:val="00F5489A"/>
    <w:rsid w:val="00F559C8"/>
    <w:rsid w:val="00F626F5"/>
    <w:rsid w:val="00F634FC"/>
    <w:rsid w:val="00F63D23"/>
    <w:rsid w:val="00F6526D"/>
    <w:rsid w:val="00F6637A"/>
    <w:rsid w:val="00F72C02"/>
    <w:rsid w:val="00F76CAB"/>
    <w:rsid w:val="00F7750D"/>
    <w:rsid w:val="00F77E91"/>
    <w:rsid w:val="00F8375C"/>
    <w:rsid w:val="00F93D16"/>
    <w:rsid w:val="00F9787F"/>
    <w:rsid w:val="00FA1232"/>
    <w:rsid w:val="00FB03BD"/>
    <w:rsid w:val="00FB0940"/>
    <w:rsid w:val="00FB0D85"/>
    <w:rsid w:val="00FB308D"/>
    <w:rsid w:val="00FB34C1"/>
    <w:rsid w:val="00FB5CE1"/>
    <w:rsid w:val="00FB702A"/>
    <w:rsid w:val="00FB78C9"/>
    <w:rsid w:val="00FC2FE4"/>
    <w:rsid w:val="00FC6951"/>
    <w:rsid w:val="00FC738B"/>
    <w:rsid w:val="00FD43B7"/>
    <w:rsid w:val="00FD5C35"/>
    <w:rsid w:val="00FE0875"/>
    <w:rsid w:val="00FE3DC0"/>
    <w:rsid w:val="00FE3E70"/>
    <w:rsid w:val="00FE6A6E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F9C94"/>
  <w15:docId w15:val="{D2400BF0-77F2-4212-A017-93ECC2B6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ind w:left="1400" w:hanging="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034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34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34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4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34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48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47EE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7874"/>
  </w:style>
  <w:style w:type="paragraph" w:styleId="Zpat">
    <w:name w:val="footer"/>
    <w:basedOn w:val="Normln"/>
    <w:link w:val="ZpatChar"/>
    <w:uiPriority w:val="99"/>
    <w:unhideWhenUsed/>
    <w:rsid w:val="0029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7874"/>
  </w:style>
  <w:style w:type="paragraph" w:styleId="Revize">
    <w:name w:val="Revision"/>
    <w:hidden/>
    <w:uiPriority w:val="99"/>
    <w:semiHidden/>
    <w:rsid w:val="001A24B9"/>
    <w:pPr>
      <w:spacing w:after="0" w:line="240" w:lineRule="auto"/>
      <w:ind w:left="0" w:firstLine="0"/>
    </w:pPr>
  </w:style>
  <w:style w:type="paragraph" w:styleId="Bezmezer">
    <w:name w:val="No Spacing"/>
    <w:uiPriority w:val="1"/>
    <w:qFormat/>
    <w:rsid w:val="006A609F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6A609F"/>
    <w:pPr>
      <w:spacing w:after="0" w:line="240" w:lineRule="auto"/>
      <w:ind w:left="0" w:firstLine="0"/>
    </w:pPr>
    <w:rPr>
      <w:rFonts w:eastAsiaTheme="minorEastAsia"/>
      <w:lang w:eastAsia="cs-CZ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026E"/>
    <w:pPr>
      <w:spacing w:after="0" w:line="240" w:lineRule="auto"/>
      <w:ind w:left="0" w:firstLin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2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6026E"/>
    <w:rPr>
      <w:vertAlign w:val="superscript"/>
    </w:rPr>
  </w:style>
  <w:style w:type="character" w:styleId="Siln">
    <w:name w:val="Strong"/>
    <w:basedOn w:val="Standardnpsmoodstavce"/>
    <w:uiPriority w:val="22"/>
    <w:qFormat/>
    <w:rsid w:val="006F3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4F9E2-9F74-4D2B-BD00-61CD5021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3440</Words>
  <Characters>20301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 Václav</dc:creator>
  <cp:keywords/>
  <dc:description/>
  <cp:lastModifiedBy>Vobořilová Jana</cp:lastModifiedBy>
  <cp:revision>5</cp:revision>
  <dcterms:created xsi:type="dcterms:W3CDTF">2025-07-31T14:01:00Z</dcterms:created>
  <dcterms:modified xsi:type="dcterms:W3CDTF">2025-08-01T06:19:00Z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2025-07-14T07:49:53Z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cc585885-651c-4eb3-97a7-32784e1b8fa6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