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7D1A" w14:textId="77777777" w:rsidR="00F5025F" w:rsidRPr="003C51C6" w:rsidRDefault="00F5025F">
      <w:pPr>
        <w:pStyle w:val="Zkladntext"/>
        <w:spacing w:before="8"/>
        <w:rPr>
          <w:rFonts w:ascii="Times New Roman"/>
          <w:b w:val="0"/>
          <w:sz w:val="16"/>
          <w:lang w:val="cs-CZ"/>
        </w:rPr>
      </w:pPr>
    </w:p>
    <w:p w14:paraId="5A3D7D1B" w14:textId="77777777" w:rsidR="00F5025F" w:rsidRPr="003C51C6" w:rsidRDefault="00DB7762">
      <w:pPr>
        <w:spacing w:before="1"/>
        <w:ind w:left="2262" w:right="2226"/>
        <w:jc w:val="center"/>
        <w:rPr>
          <w:b/>
          <w:sz w:val="14"/>
          <w:lang w:val="cs-CZ"/>
        </w:rPr>
      </w:pPr>
      <w:r w:rsidRPr="003C51C6">
        <w:rPr>
          <w:b/>
          <w:w w:val="110"/>
          <w:sz w:val="16"/>
          <w:lang w:val="cs-CZ"/>
        </w:rPr>
        <w:t xml:space="preserve">Změnový </w:t>
      </w:r>
      <w:r w:rsidRPr="003C51C6">
        <w:rPr>
          <w:b/>
          <w:w w:val="110"/>
          <w:sz w:val="14"/>
          <w:lang w:val="cs-CZ"/>
        </w:rPr>
        <w:t>list</w:t>
      </w:r>
    </w:p>
    <w:p w14:paraId="5A3D7D1C" w14:textId="77777777" w:rsidR="00F5025F" w:rsidRPr="003C51C6" w:rsidRDefault="00DB7762">
      <w:pPr>
        <w:pStyle w:val="Zkladntext"/>
        <w:spacing w:before="152"/>
        <w:ind w:left="2262" w:right="2231"/>
        <w:jc w:val="center"/>
        <w:rPr>
          <w:lang w:val="cs-CZ"/>
        </w:rPr>
      </w:pPr>
      <w:r w:rsidRPr="003C51C6">
        <w:rPr>
          <w:w w:val="110"/>
          <w:lang w:val="cs-CZ"/>
        </w:rPr>
        <w:t xml:space="preserve">UK-FF-Rekonstrukce a dostavba objektů Opletalova 47 a </w:t>
      </w:r>
      <w:proofErr w:type="gramStart"/>
      <w:r w:rsidRPr="003C51C6">
        <w:rPr>
          <w:w w:val="110"/>
          <w:lang w:val="cs-CZ"/>
        </w:rPr>
        <w:t xml:space="preserve">49 </w:t>
      </w:r>
      <w:r w:rsidRPr="003C51C6">
        <w:rPr>
          <w:b w:val="0"/>
          <w:w w:val="110"/>
          <w:lang w:val="cs-CZ"/>
        </w:rPr>
        <w:t>,</w:t>
      </w:r>
      <w:proofErr w:type="gramEnd"/>
      <w:r w:rsidRPr="003C51C6">
        <w:rPr>
          <w:b w:val="0"/>
          <w:w w:val="110"/>
          <w:lang w:val="cs-CZ"/>
        </w:rPr>
        <w:t xml:space="preserve"> </w:t>
      </w:r>
      <w:r w:rsidRPr="003C51C6">
        <w:rPr>
          <w:w w:val="110"/>
          <w:lang w:val="cs-CZ"/>
        </w:rPr>
        <w:t xml:space="preserve">Praha 1 </w:t>
      </w:r>
      <w:r w:rsidRPr="003C51C6">
        <w:rPr>
          <w:b w:val="0"/>
          <w:w w:val="110"/>
          <w:lang w:val="cs-CZ"/>
        </w:rPr>
        <w:t xml:space="preserve">- </w:t>
      </w:r>
      <w:r w:rsidRPr="003C51C6">
        <w:rPr>
          <w:w w:val="110"/>
          <w:lang w:val="cs-CZ"/>
        </w:rPr>
        <w:t>stavební práce</w:t>
      </w:r>
    </w:p>
    <w:p w14:paraId="5A3D7D1D" w14:textId="77777777" w:rsidR="00F5025F" w:rsidRPr="003C51C6" w:rsidRDefault="00F5025F">
      <w:pPr>
        <w:spacing w:before="7" w:after="1"/>
        <w:rPr>
          <w:b/>
          <w:sz w:val="12"/>
          <w:lang w:val="cs-CZ"/>
        </w:rPr>
      </w:pPr>
    </w:p>
    <w:tbl>
      <w:tblPr>
        <w:tblStyle w:val="TableNormal"/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95"/>
        <w:gridCol w:w="3457"/>
      </w:tblGrid>
      <w:tr w:rsidR="003C51C6" w:rsidRPr="003C51C6" w14:paraId="5A3D7D2A" w14:textId="77777777">
        <w:trPr>
          <w:trHeight w:val="1685"/>
        </w:trPr>
        <w:tc>
          <w:tcPr>
            <w:tcW w:w="3495" w:type="dxa"/>
          </w:tcPr>
          <w:p w14:paraId="5A3D7D1E" w14:textId="77777777" w:rsidR="00F5025F" w:rsidRPr="003C51C6" w:rsidRDefault="00DB7762">
            <w:pPr>
              <w:pStyle w:val="TableParagraph"/>
              <w:spacing w:before="103"/>
              <w:ind w:left="106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Navrhovatel změny</w:t>
            </w:r>
          </w:p>
          <w:p w14:paraId="5A3D7D1F" w14:textId="77777777" w:rsidR="00F5025F" w:rsidRPr="003C51C6" w:rsidRDefault="00F5025F">
            <w:pPr>
              <w:pStyle w:val="TableParagraph"/>
              <w:spacing w:before="5"/>
              <w:rPr>
                <w:b/>
                <w:sz w:val="14"/>
                <w:lang w:val="cs-CZ"/>
              </w:rPr>
            </w:pPr>
          </w:p>
          <w:p w14:paraId="5A3D7D20" w14:textId="77777777" w:rsidR="00F5025F" w:rsidRPr="003C51C6" w:rsidRDefault="00DB7762">
            <w:pPr>
              <w:pStyle w:val="TableParagraph"/>
              <w:spacing w:line="249" w:lineRule="auto"/>
              <w:ind w:left="106" w:right="347" w:firstLine="1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AVERS spol. s r.o. Adresa: Michelská 240/49, Praha 4, 141 00</w:t>
            </w:r>
          </w:p>
          <w:p w14:paraId="5A3D7D21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22" w14:textId="77777777" w:rsidR="00F5025F" w:rsidRPr="003C51C6" w:rsidRDefault="00DB7762">
            <w:pPr>
              <w:pStyle w:val="TableParagraph"/>
              <w:ind w:left="102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Index navrhovatele</w:t>
            </w:r>
          </w:p>
          <w:p w14:paraId="5A3D7D23" w14:textId="77777777" w:rsidR="00F5025F" w:rsidRPr="003C51C6" w:rsidRDefault="00DB7762">
            <w:pPr>
              <w:pStyle w:val="TableParagraph"/>
              <w:spacing w:before="119"/>
              <w:ind w:left="99"/>
              <w:rPr>
                <w:sz w:val="19"/>
                <w:lang w:val="cs-CZ"/>
              </w:rPr>
            </w:pPr>
            <w:r w:rsidRPr="003C51C6">
              <w:rPr>
                <w:w w:val="108"/>
                <w:sz w:val="19"/>
                <w:lang w:val="cs-CZ"/>
              </w:rPr>
              <w:t>z</w:t>
            </w:r>
          </w:p>
        </w:tc>
        <w:tc>
          <w:tcPr>
            <w:tcW w:w="3495" w:type="dxa"/>
          </w:tcPr>
          <w:p w14:paraId="5A3D7D24" w14:textId="77777777" w:rsidR="00F5025F" w:rsidRPr="003C51C6" w:rsidRDefault="00DB7762">
            <w:pPr>
              <w:pStyle w:val="TableParagraph"/>
              <w:spacing w:before="103"/>
              <w:ind w:left="106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Číslo SO nebo PS</w:t>
            </w:r>
          </w:p>
          <w:p w14:paraId="5A3D7D25" w14:textId="77777777" w:rsidR="00F5025F" w:rsidRPr="003C51C6" w:rsidRDefault="00F5025F">
            <w:pPr>
              <w:pStyle w:val="TableParagraph"/>
              <w:spacing w:before="10"/>
              <w:rPr>
                <w:b/>
                <w:sz w:val="14"/>
                <w:lang w:val="cs-CZ"/>
              </w:rPr>
            </w:pPr>
          </w:p>
          <w:p w14:paraId="5A3D7D26" w14:textId="77777777" w:rsidR="00F5025F" w:rsidRPr="003C51C6" w:rsidRDefault="00DB7762">
            <w:pPr>
              <w:pStyle w:val="TableParagraph"/>
              <w:ind w:left="106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SO001</w:t>
            </w:r>
          </w:p>
        </w:tc>
        <w:tc>
          <w:tcPr>
            <w:tcW w:w="3457" w:type="dxa"/>
          </w:tcPr>
          <w:p w14:paraId="5A3D7D27" w14:textId="77777777" w:rsidR="00F5025F" w:rsidRPr="003C51C6" w:rsidRDefault="00DB7762">
            <w:pPr>
              <w:pStyle w:val="TableParagraph"/>
              <w:spacing w:before="103"/>
              <w:ind w:left="102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Registrační číslo Změnového listu (ZL)</w:t>
            </w:r>
          </w:p>
          <w:p w14:paraId="5A3D7D28" w14:textId="77777777" w:rsidR="00F5025F" w:rsidRPr="003C51C6" w:rsidRDefault="00F5025F">
            <w:pPr>
              <w:pStyle w:val="TableParagraph"/>
              <w:spacing w:before="10"/>
              <w:rPr>
                <w:b/>
                <w:sz w:val="14"/>
                <w:lang w:val="cs-CZ"/>
              </w:rPr>
            </w:pPr>
          </w:p>
          <w:p w14:paraId="5A3D7D29" w14:textId="77777777" w:rsidR="00F5025F" w:rsidRPr="003C51C6" w:rsidRDefault="00DB7762">
            <w:pPr>
              <w:pStyle w:val="TableParagraph"/>
              <w:ind w:left="100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ZL_017</w:t>
            </w:r>
          </w:p>
        </w:tc>
      </w:tr>
      <w:tr w:rsidR="003C51C6" w:rsidRPr="003C51C6" w14:paraId="5A3D7D3C" w14:textId="77777777">
        <w:trPr>
          <w:trHeight w:val="1041"/>
        </w:trPr>
        <w:tc>
          <w:tcPr>
            <w:tcW w:w="3495" w:type="dxa"/>
            <w:vMerge w:val="restart"/>
          </w:tcPr>
          <w:p w14:paraId="5A3D7D2B" w14:textId="77777777" w:rsidR="00F5025F" w:rsidRPr="003C51C6" w:rsidRDefault="00DB7762">
            <w:pPr>
              <w:pStyle w:val="TableParagraph"/>
              <w:spacing w:before="103"/>
              <w:ind w:left="106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Objednatel</w:t>
            </w:r>
          </w:p>
          <w:p w14:paraId="5A3D7D2C" w14:textId="77777777" w:rsidR="00F5025F" w:rsidRPr="003C51C6" w:rsidRDefault="00F5025F">
            <w:pPr>
              <w:pStyle w:val="TableParagraph"/>
              <w:spacing w:before="10"/>
              <w:rPr>
                <w:b/>
                <w:sz w:val="14"/>
                <w:lang w:val="cs-CZ"/>
              </w:rPr>
            </w:pPr>
          </w:p>
          <w:p w14:paraId="5A3D7D2D" w14:textId="77777777" w:rsidR="00F5025F" w:rsidRPr="003C51C6" w:rsidRDefault="00DB7762">
            <w:pPr>
              <w:pStyle w:val="TableParagraph"/>
              <w:spacing w:line="242" w:lineRule="auto"/>
              <w:ind w:left="103" w:right="487" w:firstLine="2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Filozofická fakulta Univerzity Karlovy Adresa</w:t>
            </w:r>
            <w:r w:rsidRPr="003C51C6">
              <w:rPr>
                <w:w w:val="105"/>
                <w:sz w:val="14"/>
                <w:lang w:val="cs-CZ"/>
              </w:rPr>
              <w:t xml:space="preserve">: </w:t>
            </w:r>
            <w:r w:rsidRPr="003C51C6">
              <w:rPr>
                <w:w w:val="105"/>
                <w:sz w:val="14"/>
                <w:lang w:val="cs-CZ"/>
              </w:rPr>
              <w:t>nám</w:t>
            </w:r>
            <w:r w:rsidRPr="003C51C6">
              <w:rPr>
                <w:w w:val="105"/>
                <w:sz w:val="14"/>
                <w:lang w:val="cs-CZ"/>
              </w:rPr>
              <w:t xml:space="preserve">. </w:t>
            </w:r>
            <w:r w:rsidRPr="003C51C6">
              <w:rPr>
                <w:w w:val="105"/>
                <w:sz w:val="14"/>
                <w:lang w:val="cs-CZ"/>
              </w:rPr>
              <w:t>J. Palacha 1/2, 116 38</w:t>
            </w:r>
          </w:p>
          <w:p w14:paraId="5A3D7D2E" w14:textId="77777777" w:rsidR="00F5025F" w:rsidRPr="003C51C6" w:rsidRDefault="00F5025F">
            <w:pPr>
              <w:pStyle w:val="TableParagraph"/>
              <w:spacing w:before="5"/>
              <w:rPr>
                <w:b/>
                <w:sz w:val="16"/>
                <w:lang w:val="cs-CZ"/>
              </w:rPr>
            </w:pPr>
          </w:p>
          <w:p w14:paraId="5A3D7D2F" w14:textId="77777777" w:rsidR="00F5025F" w:rsidRPr="003C51C6" w:rsidRDefault="00DB7762">
            <w:pPr>
              <w:pStyle w:val="TableParagraph"/>
              <w:ind w:left="101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Zhotovitel</w:t>
            </w:r>
          </w:p>
          <w:p w14:paraId="5A3D7D30" w14:textId="77777777" w:rsidR="00F5025F" w:rsidRPr="003C51C6" w:rsidRDefault="00F5025F">
            <w:pPr>
              <w:pStyle w:val="TableParagraph"/>
              <w:spacing w:before="4"/>
              <w:rPr>
                <w:b/>
                <w:sz w:val="14"/>
                <w:lang w:val="cs-CZ"/>
              </w:rPr>
            </w:pPr>
          </w:p>
          <w:p w14:paraId="5A3D7D31" w14:textId="77777777" w:rsidR="00F5025F" w:rsidRPr="003C51C6" w:rsidRDefault="00DB7762">
            <w:pPr>
              <w:pStyle w:val="TableParagraph"/>
              <w:spacing w:before="1"/>
              <w:ind w:left="98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AVERS spol. s r.o.</w:t>
            </w:r>
          </w:p>
          <w:p w14:paraId="5A3D7D32" w14:textId="77777777" w:rsidR="00F5025F" w:rsidRPr="003C51C6" w:rsidRDefault="00DB7762">
            <w:pPr>
              <w:pStyle w:val="TableParagraph"/>
              <w:spacing w:before="7"/>
              <w:ind w:left="103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Adresa: Michelská 240/49, Praha 4, 141 00</w:t>
            </w:r>
          </w:p>
          <w:p w14:paraId="5A3D7D33" w14:textId="77777777" w:rsidR="00F5025F" w:rsidRPr="003C51C6" w:rsidRDefault="00F5025F">
            <w:pPr>
              <w:pStyle w:val="TableParagraph"/>
              <w:spacing w:before="6"/>
              <w:rPr>
                <w:b/>
                <w:sz w:val="16"/>
                <w:lang w:val="cs-CZ"/>
              </w:rPr>
            </w:pPr>
          </w:p>
          <w:p w14:paraId="5A3D7D34" w14:textId="77777777" w:rsidR="00F5025F" w:rsidRPr="003C51C6" w:rsidRDefault="00DB7762">
            <w:pPr>
              <w:pStyle w:val="TableParagraph"/>
              <w:ind w:left="98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Indexy</w:t>
            </w:r>
          </w:p>
          <w:p w14:paraId="5A3D7D35" w14:textId="77777777" w:rsidR="00F5025F" w:rsidRPr="003C51C6" w:rsidRDefault="00F5025F">
            <w:pPr>
              <w:pStyle w:val="TableParagraph"/>
              <w:spacing w:before="7"/>
              <w:rPr>
                <w:b/>
                <w:sz w:val="23"/>
                <w:lang w:val="cs-CZ"/>
              </w:rPr>
            </w:pPr>
          </w:p>
          <w:p w14:paraId="5A3D7D36" w14:textId="77777777" w:rsidR="00F5025F" w:rsidRPr="003C51C6" w:rsidRDefault="00DB7762">
            <w:pPr>
              <w:pStyle w:val="TableParagraph"/>
              <w:spacing w:line="242" w:lineRule="auto"/>
              <w:ind w:left="99" w:right="2404"/>
              <w:rPr>
                <w:sz w:val="14"/>
                <w:lang w:val="cs-CZ"/>
              </w:rPr>
            </w:pPr>
            <w:r w:rsidRPr="003C51C6">
              <w:rPr>
                <w:sz w:val="14"/>
                <w:lang w:val="cs-CZ"/>
              </w:rPr>
              <w:t xml:space="preserve">O... Objednatel </w:t>
            </w:r>
            <w:proofErr w:type="gramStart"/>
            <w:r w:rsidRPr="003C51C6">
              <w:rPr>
                <w:w w:val="105"/>
                <w:sz w:val="14"/>
                <w:lang w:val="cs-CZ"/>
              </w:rPr>
              <w:t>Z</w:t>
            </w:r>
            <w:r w:rsidRPr="003C51C6">
              <w:rPr>
                <w:w w:val="105"/>
                <w:sz w:val="14"/>
                <w:lang w:val="cs-CZ"/>
              </w:rPr>
              <w:t>..</w:t>
            </w:r>
            <w:proofErr w:type="gramEnd"/>
            <w:r w:rsidRPr="003C51C6">
              <w:rPr>
                <w:w w:val="105"/>
                <w:sz w:val="14"/>
                <w:lang w:val="cs-CZ"/>
              </w:rPr>
              <w:t xml:space="preserve"> </w:t>
            </w:r>
            <w:proofErr w:type="gramStart"/>
            <w:r w:rsidRPr="003C51C6">
              <w:rPr>
                <w:w w:val="105"/>
                <w:sz w:val="14"/>
                <w:lang w:val="cs-CZ"/>
              </w:rPr>
              <w:t>.Zhotovitel</w:t>
            </w:r>
            <w:proofErr w:type="gramEnd"/>
          </w:p>
          <w:p w14:paraId="5A3D7D37" w14:textId="77777777" w:rsidR="00F5025F" w:rsidRPr="003C51C6" w:rsidRDefault="00DB7762">
            <w:pPr>
              <w:pStyle w:val="TableParagraph"/>
              <w:spacing w:before="6" w:line="242" w:lineRule="auto"/>
              <w:ind w:left="99" w:right="1128" w:firstLine="3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AUP</w:t>
            </w:r>
            <w:r w:rsidRPr="003C51C6">
              <w:rPr>
                <w:w w:val="105"/>
                <w:sz w:val="14"/>
                <w:lang w:val="cs-CZ"/>
              </w:rPr>
              <w:t xml:space="preserve">... </w:t>
            </w:r>
            <w:r w:rsidRPr="003C51C6">
              <w:rPr>
                <w:w w:val="105"/>
                <w:sz w:val="14"/>
                <w:lang w:val="cs-CZ"/>
              </w:rPr>
              <w:t>Autorský dozor projektanta TDS</w:t>
            </w:r>
            <w:r w:rsidRPr="003C51C6">
              <w:rPr>
                <w:w w:val="105"/>
                <w:sz w:val="14"/>
                <w:lang w:val="cs-CZ"/>
              </w:rPr>
              <w:t>..</w:t>
            </w:r>
            <w:r w:rsidRPr="003C51C6">
              <w:rPr>
                <w:w w:val="105"/>
                <w:sz w:val="14"/>
                <w:lang w:val="cs-CZ"/>
              </w:rPr>
              <w:t>.Technický dozor stavby</w:t>
            </w:r>
          </w:p>
          <w:p w14:paraId="5A3D7D38" w14:textId="77777777" w:rsidR="00F5025F" w:rsidRPr="003C51C6" w:rsidRDefault="00DB7762">
            <w:pPr>
              <w:pStyle w:val="TableParagraph"/>
              <w:spacing w:before="2"/>
              <w:ind w:left="103"/>
              <w:rPr>
                <w:sz w:val="14"/>
                <w:lang w:val="cs-CZ"/>
              </w:rPr>
            </w:pPr>
            <w:proofErr w:type="gramStart"/>
            <w:r w:rsidRPr="003C51C6">
              <w:rPr>
                <w:w w:val="105"/>
                <w:sz w:val="14"/>
                <w:lang w:val="cs-CZ"/>
              </w:rPr>
              <w:t>J...</w:t>
            </w:r>
            <w:proofErr w:type="gramEnd"/>
            <w:r w:rsidRPr="003C51C6">
              <w:rPr>
                <w:w w:val="105"/>
                <w:sz w:val="14"/>
                <w:lang w:val="cs-CZ"/>
              </w:rPr>
              <w:t xml:space="preserve"> jiný</w:t>
            </w:r>
          </w:p>
        </w:tc>
        <w:tc>
          <w:tcPr>
            <w:tcW w:w="6952" w:type="dxa"/>
            <w:gridSpan w:val="2"/>
          </w:tcPr>
          <w:p w14:paraId="5A3D7D39" w14:textId="77777777" w:rsidR="00F5025F" w:rsidRPr="003C51C6" w:rsidRDefault="00DB7762">
            <w:pPr>
              <w:pStyle w:val="TableParagraph"/>
              <w:spacing w:before="108"/>
              <w:ind w:left="101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 xml:space="preserve">Změna má </w:t>
            </w:r>
            <w:r w:rsidRPr="003C51C6">
              <w:rPr>
                <w:w w:val="105"/>
                <w:sz w:val="14"/>
                <w:lang w:val="cs-CZ"/>
              </w:rPr>
              <w:t xml:space="preserve">/ </w:t>
            </w:r>
            <w:r w:rsidRPr="003C51C6">
              <w:rPr>
                <w:b/>
                <w:w w:val="105"/>
                <w:sz w:val="14"/>
                <w:lang w:val="cs-CZ"/>
              </w:rPr>
              <w:t>nemá vliv do průběhu následujících Prací</w:t>
            </w:r>
          </w:p>
          <w:p w14:paraId="5A3D7D3A" w14:textId="77777777" w:rsidR="00F5025F" w:rsidRPr="003C51C6" w:rsidRDefault="00F5025F">
            <w:pPr>
              <w:pStyle w:val="TableParagraph"/>
              <w:spacing w:before="9"/>
              <w:rPr>
                <w:b/>
                <w:sz w:val="14"/>
                <w:lang w:val="cs-CZ"/>
              </w:rPr>
            </w:pPr>
          </w:p>
          <w:p w14:paraId="5A3D7D3B" w14:textId="77777777" w:rsidR="00F5025F" w:rsidRPr="003C51C6" w:rsidRDefault="00DB7762">
            <w:pPr>
              <w:pStyle w:val="TableParagraph"/>
              <w:spacing w:before="1"/>
              <w:ind w:left="100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Změna nemá vliv na konečný termín stavby</w:t>
            </w:r>
          </w:p>
        </w:tc>
      </w:tr>
      <w:tr w:rsidR="003C51C6" w:rsidRPr="003C51C6" w14:paraId="5A3D7D41" w14:textId="77777777">
        <w:trPr>
          <w:trHeight w:val="1036"/>
        </w:trPr>
        <w:tc>
          <w:tcPr>
            <w:tcW w:w="3495" w:type="dxa"/>
            <w:vMerge/>
            <w:tcBorders>
              <w:top w:val="nil"/>
            </w:tcBorders>
          </w:tcPr>
          <w:p w14:paraId="5A3D7D3D" w14:textId="77777777" w:rsidR="00F5025F" w:rsidRPr="003C51C6" w:rsidRDefault="00F5025F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52" w:type="dxa"/>
            <w:gridSpan w:val="2"/>
          </w:tcPr>
          <w:p w14:paraId="5A3D7D3E" w14:textId="77777777" w:rsidR="00F5025F" w:rsidRPr="003C51C6" w:rsidRDefault="00DB7762">
            <w:pPr>
              <w:pStyle w:val="TableParagraph"/>
              <w:spacing w:before="103"/>
              <w:ind w:left="96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 xml:space="preserve">Změna má </w:t>
            </w:r>
            <w:r w:rsidRPr="003C51C6">
              <w:rPr>
                <w:w w:val="105"/>
                <w:sz w:val="14"/>
                <w:lang w:val="cs-CZ"/>
              </w:rPr>
              <w:t xml:space="preserve">/ </w:t>
            </w:r>
            <w:r w:rsidRPr="003C51C6">
              <w:rPr>
                <w:b/>
                <w:w w:val="105"/>
                <w:sz w:val="14"/>
                <w:lang w:val="cs-CZ"/>
              </w:rPr>
              <w:t>nemá vliv na následující části Díla</w:t>
            </w:r>
          </w:p>
          <w:p w14:paraId="5A3D7D3F" w14:textId="77777777" w:rsidR="00F5025F" w:rsidRPr="003C51C6" w:rsidRDefault="00F5025F">
            <w:pPr>
              <w:pStyle w:val="TableParagraph"/>
              <w:spacing w:before="5"/>
              <w:rPr>
                <w:b/>
                <w:sz w:val="14"/>
                <w:lang w:val="cs-CZ"/>
              </w:rPr>
            </w:pPr>
          </w:p>
          <w:p w14:paraId="5A3D7D40" w14:textId="3C27687B" w:rsidR="00F5025F" w:rsidRPr="003C51C6" w:rsidRDefault="00DB7762">
            <w:pPr>
              <w:pStyle w:val="TableParagraph"/>
              <w:ind w:left="95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 xml:space="preserve">Změna nemá vliv na žádné části </w:t>
            </w:r>
            <w:r w:rsidR="009B1193" w:rsidRPr="003C51C6">
              <w:rPr>
                <w:w w:val="105"/>
                <w:sz w:val="14"/>
                <w:lang w:val="cs-CZ"/>
              </w:rPr>
              <w:t>díla</w:t>
            </w:r>
          </w:p>
        </w:tc>
      </w:tr>
      <w:tr w:rsidR="003C51C6" w:rsidRPr="003C51C6" w14:paraId="5A3D7D46" w14:textId="77777777">
        <w:trPr>
          <w:trHeight w:val="1036"/>
        </w:trPr>
        <w:tc>
          <w:tcPr>
            <w:tcW w:w="3495" w:type="dxa"/>
            <w:vMerge/>
            <w:tcBorders>
              <w:top w:val="nil"/>
            </w:tcBorders>
          </w:tcPr>
          <w:p w14:paraId="5A3D7D42" w14:textId="77777777" w:rsidR="00F5025F" w:rsidRPr="003C51C6" w:rsidRDefault="00F5025F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952" w:type="dxa"/>
            <w:gridSpan w:val="2"/>
          </w:tcPr>
          <w:p w14:paraId="5A3D7D43" w14:textId="77777777" w:rsidR="00F5025F" w:rsidRPr="003C51C6" w:rsidRDefault="00DB7762">
            <w:pPr>
              <w:pStyle w:val="TableParagraph"/>
              <w:spacing w:before="103"/>
              <w:ind w:left="97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Datum</w:t>
            </w:r>
          </w:p>
          <w:p w14:paraId="5A3D7D44" w14:textId="77777777" w:rsidR="00F5025F" w:rsidRPr="003C51C6" w:rsidRDefault="00F5025F">
            <w:pPr>
              <w:pStyle w:val="TableParagraph"/>
              <w:spacing w:before="10"/>
              <w:rPr>
                <w:b/>
                <w:sz w:val="14"/>
                <w:lang w:val="cs-CZ"/>
              </w:rPr>
            </w:pPr>
          </w:p>
          <w:p w14:paraId="5A3D7D45" w14:textId="77777777" w:rsidR="00F5025F" w:rsidRPr="003C51C6" w:rsidRDefault="00DB7762">
            <w:pPr>
              <w:pStyle w:val="TableParagraph"/>
              <w:ind w:left="94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27/05/2025</w:t>
            </w:r>
          </w:p>
        </w:tc>
      </w:tr>
      <w:tr w:rsidR="003C51C6" w:rsidRPr="003C51C6" w14:paraId="5A3D7D4A" w14:textId="77777777">
        <w:trPr>
          <w:trHeight w:val="844"/>
        </w:trPr>
        <w:tc>
          <w:tcPr>
            <w:tcW w:w="10447" w:type="dxa"/>
            <w:gridSpan w:val="3"/>
          </w:tcPr>
          <w:p w14:paraId="5A3D7D47" w14:textId="77777777" w:rsidR="00F5025F" w:rsidRPr="003C51C6" w:rsidRDefault="00DB7762">
            <w:pPr>
              <w:pStyle w:val="TableParagraph"/>
              <w:spacing w:before="98"/>
              <w:ind w:left="97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Název Změny</w:t>
            </w:r>
          </w:p>
          <w:p w14:paraId="5A3D7D48" w14:textId="77777777" w:rsidR="00F5025F" w:rsidRPr="003C51C6" w:rsidRDefault="00F5025F">
            <w:pPr>
              <w:pStyle w:val="TableParagraph"/>
              <w:spacing w:before="3"/>
              <w:rPr>
                <w:b/>
                <w:sz w:val="15"/>
                <w:lang w:val="cs-CZ"/>
              </w:rPr>
            </w:pPr>
          </w:p>
          <w:p w14:paraId="5A3D7D49" w14:textId="77777777" w:rsidR="00F5025F" w:rsidRPr="003C51C6" w:rsidRDefault="00DB7762">
            <w:pPr>
              <w:pStyle w:val="TableParagraph"/>
              <w:ind w:left="96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Dílčí vícepráce v části podlah, střech a statických úprav</w:t>
            </w:r>
          </w:p>
        </w:tc>
      </w:tr>
      <w:tr w:rsidR="003C51C6" w:rsidRPr="003C51C6" w14:paraId="5A3D7D53" w14:textId="77777777">
        <w:trPr>
          <w:trHeight w:val="1541"/>
        </w:trPr>
        <w:tc>
          <w:tcPr>
            <w:tcW w:w="10447" w:type="dxa"/>
            <w:gridSpan w:val="3"/>
          </w:tcPr>
          <w:p w14:paraId="5A3D7D4B" w14:textId="77777777" w:rsidR="00F5025F" w:rsidRPr="003C51C6" w:rsidRDefault="00DB7762">
            <w:pPr>
              <w:pStyle w:val="TableParagraph"/>
              <w:spacing w:before="98"/>
              <w:ind w:left="97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Položka, popis</w:t>
            </w:r>
          </w:p>
          <w:p w14:paraId="5A3D7D4C" w14:textId="77777777" w:rsidR="00F5025F" w:rsidRPr="003C51C6" w:rsidRDefault="00F5025F">
            <w:pPr>
              <w:pStyle w:val="TableParagraph"/>
              <w:spacing w:before="10"/>
              <w:rPr>
                <w:b/>
                <w:sz w:val="14"/>
                <w:lang w:val="cs-CZ"/>
              </w:rPr>
            </w:pPr>
          </w:p>
          <w:p w14:paraId="5A3D7D4D" w14:textId="77777777" w:rsidR="00F5025F" w:rsidRPr="003C51C6" w:rsidRDefault="00DB7762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Změny a doplnění tesařských</w:t>
            </w:r>
            <w:r w:rsidRPr="003C51C6">
              <w:rPr>
                <w:spacing w:val="5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konstrukci</w:t>
            </w:r>
          </w:p>
          <w:p w14:paraId="5A3D7D4E" w14:textId="77777777" w:rsidR="00F5025F" w:rsidRPr="003C51C6" w:rsidRDefault="00DB7762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"/>
              <w:ind w:left="418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Doplnění klempířských</w:t>
            </w:r>
            <w:r w:rsidRPr="003C51C6">
              <w:rPr>
                <w:spacing w:val="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konstrukcí</w:t>
            </w:r>
          </w:p>
          <w:p w14:paraId="5A3D7D4F" w14:textId="77777777" w:rsidR="00F5025F" w:rsidRPr="003C51C6" w:rsidRDefault="00DB7762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8"/>
              <w:ind w:left="414" w:hanging="319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Doplnění a změny v provedení hydroizolace</w:t>
            </w:r>
            <w:r w:rsidRPr="003C51C6">
              <w:rPr>
                <w:spacing w:val="-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střech</w:t>
            </w:r>
          </w:p>
          <w:p w14:paraId="5A3D7D50" w14:textId="77777777" w:rsidR="00F5025F" w:rsidRPr="003C51C6" w:rsidRDefault="00DB7762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"/>
              <w:ind w:left="418" w:hanging="318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Doplnění nátěrů ocelových</w:t>
            </w:r>
            <w:r w:rsidRPr="003C51C6">
              <w:rPr>
                <w:spacing w:val="-1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konstrukcí</w:t>
            </w:r>
          </w:p>
          <w:p w14:paraId="5A3D7D51" w14:textId="77777777" w:rsidR="00F5025F" w:rsidRPr="003C51C6" w:rsidRDefault="00DB7762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7"/>
              <w:ind w:left="414" w:hanging="314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Dílčí vícepráce HSV, dle samostatného</w:t>
            </w:r>
            <w:r w:rsidRPr="003C51C6">
              <w:rPr>
                <w:spacing w:val="-20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soupisu</w:t>
            </w:r>
          </w:p>
          <w:p w14:paraId="5A3D7D52" w14:textId="77777777" w:rsidR="00F5025F" w:rsidRPr="003C51C6" w:rsidRDefault="00DB776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/>
              <w:ind w:left="412" w:hanging="311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Změny a doplnění nosných ocelových</w:t>
            </w:r>
            <w:r w:rsidRPr="003C51C6">
              <w:rPr>
                <w:spacing w:val="-15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konstrukci</w:t>
            </w:r>
          </w:p>
        </w:tc>
      </w:tr>
      <w:tr w:rsidR="003C51C6" w:rsidRPr="003C51C6" w14:paraId="5A3D7D57" w14:textId="77777777">
        <w:trPr>
          <w:trHeight w:val="887"/>
        </w:trPr>
        <w:tc>
          <w:tcPr>
            <w:tcW w:w="10447" w:type="dxa"/>
            <w:gridSpan w:val="3"/>
          </w:tcPr>
          <w:p w14:paraId="5A3D7D54" w14:textId="77777777" w:rsidR="00F5025F" w:rsidRPr="003C51C6" w:rsidRDefault="00DB7762">
            <w:pPr>
              <w:pStyle w:val="TableParagraph"/>
              <w:spacing w:before="103"/>
              <w:ind w:left="97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Potřeba úpravy Projektové dokumentace</w:t>
            </w:r>
          </w:p>
          <w:p w14:paraId="5A3D7D55" w14:textId="77777777" w:rsidR="00F5025F" w:rsidRPr="003C51C6" w:rsidRDefault="00F5025F">
            <w:pPr>
              <w:pStyle w:val="TableParagraph"/>
              <w:spacing w:before="10"/>
              <w:rPr>
                <w:b/>
                <w:sz w:val="14"/>
                <w:lang w:val="cs-CZ"/>
              </w:rPr>
            </w:pPr>
          </w:p>
          <w:p w14:paraId="5A3D7D56" w14:textId="59DCA003" w:rsidR="00F5025F" w:rsidRPr="003C51C6" w:rsidRDefault="00DB7762">
            <w:pPr>
              <w:pStyle w:val="TableParagraph"/>
              <w:spacing w:line="242" w:lineRule="auto"/>
              <w:ind w:left="94" w:right="4056" w:firstLine="6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Část změn dle výrobní dokumentace a doplňující informace v</w:t>
            </w:r>
            <w:r w:rsidR="00A23256">
              <w:rPr>
                <w:w w:val="105"/>
                <w:sz w:val="14"/>
                <w:lang w:val="cs-CZ"/>
              </w:rPr>
              <w:t xml:space="preserve"> „</w:t>
            </w:r>
            <w:r w:rsidRPr="003C51C6">
              <w:rPr>
                <w:w w:val="105"/>
                <w:sz w:val="14"/>
                <w:lang w:val="cs-CZ"/>
              </w:rPr>
              <w:t>Informace stavbě</w:t>
            </w:r>
            <w:r w:rsidR="00A23256">
              <w:rPr>
                <w:w w:val="105"/>
                <w:sz w:val="14"/>
                <w:lang w:val="cs-CZ"/>
              </w:rPr>
              <w:t xml:space="preserve">“ </w:t>
            </w:r>
            <w:r w:rsidRPr="003C51C6">
              <w:rPr>
                <w:w w:val="105"/>
                <w:sz w:val="14"/>
                <w:lang w:val="cs-CZ"/>
              </w:rPr>
              <w:t>(dále jako .IS") IS003, IS202, IS204, IS205, IS206, IS208, IS208, IS2108, IS210</w:t>
            </w:r>
          </w:p>
        </w:tc>
      </w:tr>
      <w:tr w:rsidR="00131335" w:rsidRPr="003C51C6" w14:paraId="5A3D7D6D" w14:textId="77777777">
        <w:trPr>
          <w:trHeight w:val="4463"/>
        </w:trPr>
        <w:tc>
          <w:tcPr>
            <w:tcW w:w="10447" w:type="dxa"/>
            <w:gridSpan w:val="3"/>
            <w:tcBorders>
              <w:bottom w:val="nil"/>
            </w:tcBorders>
          </w:tcPr>
          <w:p w14:paraId="5A3D7D58" w14:textId="77777777" w:rsidR="00F5025F" w:rsidRPr="003C51C6" w:rsidRDefault="00DB7762">
            <w:pPr>
              <w:pStyle w:val="TableParagraph"/>
              <w:spacing w:before="98"/>
              <w:ind w:left="97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Důvod</w:t>
            </w:r>
            <w:r w:rsidRPr="003C51C6">
              <w:rPr>
                <w:b/>
                <w:spacing w:val="-2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b/>
                <w:w w:val="105"/>
                <w:sz w:val="14"/>
                <w:lang w:val="cs-CZ"/>
              </w:rPr>
              <w:t>Změny</w:t>
            </w:r>
          </w:p>
          <w:p w14:paraId="5A3D7D59" w14:textId="77777777" w:rsidR="00F5025F" w:rsidRPr="003C51C6" w:rsidRDefault="00F5025F">
            <w:pPr>
              <w:pStyle w:val="TableParagraph"/>
              <w:spacing w:before="10"/>
              <w:rPr>
                <w:b/>
                <w:sz w:val="14"/>
                <w:lang w:val="cs-CZ"/>
              </w:rPr>
            </w:pPr>
          </w:p>
          <w:p w14:paraId="5A3D7D5A" w14:textId="77777777" w:rsidR="00F5025F" w:rsidRPr="003C51C6" w:rsidRDefault="00DB7762">
            <w:pPr>
              <w:pStyle w:val="TableParagraph"/>
              <w:ind w:left="91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Důvod</w:t>
            </w:r>
            <w:r w:rsidRPr="003C51C6">
              <w:rPr>
                <w:spacing w:val="-1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Změny:</w:t>
            </w:r>
          </w:p>
          <w:p w14:paraId="5A3D7D5B" w14:textId="01BC6AA2" w:rsidR="00F5025F" w:rsidRPr="003C51C6" w:rsidRDefault="00DB7762">
            <w:pPr>
              <w:pStyle w:val="TableParagraph"/>
              <w:spacing w:before="7" w:line="139" w:lineRule="exact"/>
              <w:ind w:left="94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Tesařské konstrukce (IS010,</w:t>
            </w:r>
            <w:r w:rsidR="00A23256">
              <w:rPr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IS017,</w:t>
            </w:r>
            <w:r w:rsidR="00A23256">
              <w:rPr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IS202,</w:t>
            </w:r>
            <w:r w:rsidR="00A23256">
              <w:rPr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IS204,</w:t>
            </w:r>
            <w:r w:rsidR="00A23256">
              <w:rPr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IS210)</w:t>
            </w:r>
          </w:p>
          <w:p w14:paraId="5A3D7D5C" w14:textId="01130CC5" w:rsidR="00F5025F" w:rsidRPr="003C51C6" w:rsidRDefault="003C51C6">
            <w:pPr>
              <w:pStyle w:val="TableParagraph"/>
              <w:spacing w:line="192" w:lineRule="exact"/>
              <w:ind w:left="85"/>
              <w:rPr>
                <w:sz w:val="14"/>
                <w:lang w:val="cs-CZ"/>
              </w:rPr>
            </w:pPr>
            <w:r>
              <w:rPr>
                <w:w w:val="105"/>
                <w:sz w:val="19"/>
                <w:lang w:val="cs-CZ"/>
              </w:rPr>
              <w:t>-</w:t>
            </w:r>
            <w:r w:rsidR="00DB7762" w:rsidRPr="003C51C6">
              <w:rPr>
                <w:w w:val="105"/>
                <w:sz w:val="19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Provedení úpravy stávající podlahy ve 4NP objektu C pro možnost vloženi VZT potrubí. Po rozkryti podlah bylo zjištěno, že rozteč nosných trámů</w:t>
            </w:r>
          </w:p>
          <w:p w14:paraId="5A3D7D5D" w14:textId="77777777" w:rsidR="00F5025F" w:rsidRPr="003C51C6" w:rsidRDefault="00DB7762">
            <w:pPr>
              <w:pStyle w:val="TableParagraph"/>
              <w:spacing w:line="249" w:lineRule="auto"/>
              <w:ind w:left="93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neumožňuje</w:t>
            </w:r>
            <w:r w:rsidRPr="003C51C6">
              <w:rPr>
                <w:spacing w:val="-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vložení</w:t>
            </w:r>
            <w:r w:rsidRPr="003C51C6">
              <w:rPr>
                <w:spacing w:val="-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celého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profilu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VZT</w:t>
            </w:r>
            <w:r w:rsidRPr="003C51C6">
              <w:rPr>
                <w:spacing w:val="-20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potrubí.</w:t>
            </w:r>
            <w:r w:rsidRPr="003C51C6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V</w:t>
            </w:r>
            <w:r w:rsidRPr="003C51C6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rámci</w:t>
            </w:r>
            <w:r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konzultace</w:t>
            </w:r>
            <w:r w:rsidRPr="003C51C6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problematiky</w:t>
            </w:r>
            <w:r w:rsidRPr="003C51C6">
              <w:rPr>
                <w:spacing w:val="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</w:t>
            </w:r>
            <w:r w:rsidRPr="003C51C6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AD</w:t>
            </w:r>
            <w:r w:rsidRPr="003C51C6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a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TDI</w:t>
            </w:r>
            <w:r w:rsidRPr="003C51C6">
              <w:rPr>
                <w:spacing w:val="-1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bylo</w:t>
            </w:r>
            <w:r w:rsidRPr="003C51C6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rozhodnuto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potrubí</w:t>
            </w:r>
            <w:r w:rsidRPr="003C51C6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uložit</w:t>
            </w:r>
            <w:r w:rsidRPr="003C51C6">
              <w:rPr>
                <w:spacing w:val="-15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do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skladby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podlahy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což</w:t>
            </w:r>
            <w:r w:rsidRPr="003C51C6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vyvolalo potřebu</w:t>
            </w:r>
            <w:r w:rsidRPr="003C51C6">
              <w:rPr>
                <w:spacing w:val="-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úpravu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nosné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části</w:t>
            </w:r>
            <w:r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podlahy.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Jedná</w:t>
            </w:r>
            <w:r w:rsidRPr="003C51C6">
              <w:rPr>
                <w:spacing w:val="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se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o</w:t>
            </w:r>
            <w:r w:rsidRPr="003C51C6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práce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nutné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provést</w:t>
            </w:r>
            <w:r w:rsidRPr="003C51C6">
              <w:rPr>
                <w:spacing w:val="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dle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skutečného</w:t>
            </w:r>
            <w:r w:rsidRPr="003C51C6">
              <w:rPr>
                <w:spacing w:val="-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stavu</w:t>
            </w:r>
            <w:r w:rsidRPr="003C51C6">
              <w:rPr>
                <w:spacing w:val="-5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zjištěného</w:t>
            </w:r>
            <w:r w:rsidRPr="003C51C6">
              <w:rPr>
                <w:spacing w:val="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v</w:t>
            </w:r>
            <w:r w:rsidRPr="003C51C6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rámci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realizace.</w:t>
            </w:r>
          </w:p>
          <w:p w14:paraId="5A3D7D5E" w14:textId="6E58DF7E" w:rsidR="00F5025F" w:rsidRPr="003C51C6" w:rsidRDefault="00CE42CF" w:rsidP="00CE42CF">
            <w:pPr>
              <w:pStyle w:val="TableParagraph"/>
              <w:spacing w:line="242" w:lineRule="auto"/>
              <w:ind w:left="93"/>
              <w:rPr>
                <w:sz w:val="14"/>
                <w:lang w:val="cs-CZ"/>
              </w:rPr>
            </w:pPr>
            <w:r>
              <w:rPr>
                <w:w w:val="105"/>
                <w:sz w:val="14"/>
                <w:lang w:val="cs-CZ"/>
              </w:rPr>
              <w:t xml:space="preserve">- </w:t>
            </w:r>
            <w:r w:rsidR="00DB7762" w:rsidRPr="003C51C6">
              <w:rPr>
                <w:w w:val="105"/>
                <w:sz w:val="14"/>
                <w:lang w:val="cs-CZ"/>
              </w:rPr>
              <w:t xml:space="preserve">Výměna </w:t>
            </w:r>
            <w:proofErr w:type="gramStart"/>
            <w:r w:rsidR="00DB7762" w:rsidRPr="003C51C6">
              <w:rPr>
                <w:w w:val="105"/>
                <w:sz w:val="14"/>
                <w:lang w:val="cs-CZ"/>
              </w:rPr>
              <w:t>s</w:t>
            </w:r>
            <w:proofErr w:type="gramEnd"/>
            <w:r w:rsidR="00DB7762" w:rsidRPr="003C51C6">
              <w:rPr>
                <w:w w:val="105"/>
                <w:sz w:val="14"/>
                <w:lang w:val="cs-CZ"/>
              </w:rPr>
              <w:t xml:space="preserve"> doplnění nosných části krovu objektu Opletalova 49. Tyto části krovu bylo nutné vyměnit na základě stavu konstrukcí po doplňujícím </w:t>
            </w:r>
            <w:r w:rsidR="003C51C6">
              <w:rPr>
                <w:w w:val="105"/>
                <w:sz w:val="14"/>
                <w:lang w:val="cs-CZ"/>
              </w:rPr>
              <w:t>my</w:t>
            </w:r>
            <w:r w:rsidR="00DB7762" w:rsidRPr="003C51C6">
              <w:rPr>
                <w:w w:val="105"/>
                <w:sz w:val="14"/>
                <w:lang w:val="cs-CZ"/>
              </w:rPr>
              <w:t>kologickém</w:t>
            </w:r>
            <w:r w:rsidR="00DB7762" w:rsidRPr="003C51C6">
              <w:rPr>
                <w:spacing w:val="-21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posudku</w:t>
            </w:r>
            <w:r w:rsidR="00DB7762" w:rsidRPr="003C51C6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(pozednice)</w:t>
            </w:r>
            <w:r w:rsidR="00DB7762"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a</w:t>
            </w:r>
            <w:r w:rsidR="00DB7762" w:rsidRPr="003C51C6">
              <w:rPr>
                <w:spacing w:val="-17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na</w:t>
            </w:r>
            <w:r w:rsidR="00DB7762" w:rsidRPr="003C51C6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základě</w:t>
            </w:r>
            <w:r w:rsidR="00DB7762"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stavu</w:t>
            </w:r>
            <w:r w:rsidR="00DB7762" w:rsidRPr="003C51C6">
              <w:rPr>
                <w:spacing w:val="-16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samotných</w:t>
            </w:r>
            <w:r w:rsidR="00DB7762" w:rsidRPr="003C51C6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konstrukcí</w:t>
            </w:r>
            <w:r w:rsidR="00DB7762"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po</w:t>
            </w:r>
            <w:r w:rsidR="00DB7762" w:rsidRPr="003C51C6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demontáží</w:t>
            </w:r>
            <w:r w:rsidR="00DB7762" w:rsidRPr="003C51C6">
              <w:rPr>
                <w:spacing w:val="-5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pobití</w:t>
            </w:r>
            <w:r w:rsidR="00DB7762" w:rsidRPr="003C51C6">
              <w:rPr>
                <w:spacing w:val="-17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lepenkou</w:t>
            </w:r>
            <w:r w:rsidR="00DB7762" w:rsidRPr="003C51C6">
              <w:rPr>
                <w:spacing w:val="-18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(výměny</w:t>
            </w:r>
            <w:r w:rsidR="00DB7762" w:rsidRPr="003C51C6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k</w:t>
            </w:r>
            <w:r w:rsidR="00DB7762" w:rsidRPr="003C51C6">
              <w:rPr>
                <w:spacing w:val="-18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oknům,</w:t>
            </w:r>
            <w:r w:rsidR="00DB7762" w:rsidRPr="003C51C6">
              <w:rPr>
                <w:spacing w:val="-16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část</w:t>
            </w:r>
            <w:r w:rsidR="00DB7762" w:rsidRPr="003C51C6">
              <w:rPr>
                <w:spacing w:val="-18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chybějících</w:t>
            </w:r>
            <w:r w:rsidR="00DB7762" w:rsidRPr="003C51C6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krokví}</w:t>
            </w:r>
          </w:p>
          <w:p w14:paraId="5A3D7D5F" w14:textId="48430D90" w:rsidR="00F5025F" w:rsidRPr="003C51C6" w:rsidRDefault="003C51C6">
            <w:pPr>
              <w:pStyle w:val="TableParagraph"/>
              <w:spacing w:line="242" w:lineRule="auto"/>
              <w:ind w:left="93"/>
              <w:rPr>
                <w:sz w:val="14"/>
                <w:lang w:val="cs-CZ"/>
              </w:rPr>
            </w:pPr>
            <w:r>
              <w:rPr>
                <w:w w:val="105"/>
                <w:sz w:val="14"/>
                <w:lang w:val="cs-CZ"/>
              </w:rPr>
              <w:t>-</w:t>
            </w:r>
            <w:r w:rsidR="00DB7762" w:rsidRPr="003C51C6">
              <w:rPr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Změna velikosti kontralatí pro zajištění splnění požadavku na odvětrání střechy. Rozdíl mezi specifikací výkazu výměr a stavem jež splňuje požadavek na odvětrání střešního pláště v souladu s návrhem ČSN.</w:t>
            </w:r>
          </w:p>
          <w:p w14:paraId="5A3D7D60" w14:textId="3AFA2735" w:rsidR="00F5025F" w:rsidRPr="003C51C6" w:rsidRDefault="00A121D9">
            <w:pPr>
              <w:pStyle w:val="TableParagraph"/>
              <w:spacing w:line="171" w:lineRule="exact"/>
              <w:ind w:left="90"/>
              <w:rPr>
                <w:sz w:val="14"/>
                <w:lang w:val="cs-CZ"/>
              </w:rPr>
            </w:pPr>
            <w:r>
              <w:rPr>
                <w:rFonts w:ascii="Times New Roman" w:hAnsi="Times New Roman"/>
                <w:sz w:val="20"/>
                <w:lang w:val="cs-CZ"/>
              </w:rPr>
              <w:t>-</w:t>
            </w:r>
            <w:r w:rsidR="00DB7762" w:rsidRPr="003C51C6">
              <w:rPr>
                <w:rFonts w:ascii="Times New Roman" w:hAnsi="Times New Roman"/>
                <w:sz w:val="20"/>
                <w:lang w:val="cs-CZ"/>
              </w:rPr>
              <w:t xml:space="preserve"> </w:t>
            </w:r>
            <w:r w:rsidR="00DB7762" w:rsidRPr="003C51C6">
              <w:rPr>
                <w:sz w:val="14"/>
                <w:lang w:val="cs-CZ"/>
              </w:rPr>
              <w:t>Doplnění o zakládací fošny pro založení PIR izolace a doplněni příslušného počtu vlašských krokví tak aby byl splněn požadavek na správné kotvení</w:t>
            </w:r>
          </w:p>
          <w:p w14:paraId="5A3D7D61" w14:textId="26C276AB" w:rsidR="00F5025F" w:rsidRPr="003C51C6" w:rsidRDefault="00DB7762">
            <w:pPr>
              <w:pStyle w:val="TableParagraph"/>
              <w:tabs>
                <w:tab w:val="left" w:pos="8793"/>
              </w:tabs>
              <w:spacing w:line="131" w:lineRule="exact"/>
              <w:ind w:left="95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tepelné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izolace</w:t>
            </w:r>
            <w:r w:rsidRPr="003C51C6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a</w:t>
            </w:r>
            <w:r w:rsidRPr="003C51C6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skladby</w:t>
            </w:r>
            <w:r w:rsidRPr="003C51C6">
              <w:rPr>
                <w:spacing w:val="-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střešního</w:t>
            </w:r>
            <w:r w:rsidRPr="003C51C6">
              <w:rPr>
                <w:spacing w:val="-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spacing w:val="-3"/>
                <w:w w:val="105"/>
                <w:sz w:val="14"/>
                <w:lang w:val="cs-CZ"/>
              </w:rPr>
              <w:t>pláště</w:t>
            </w:r>
            <w:r w:rsidRPr="003C51C6">
              <w:rPr>
                <w:spacing w:val="-3"/>
                <w:w w:val="105"/>
                <w:sz w:val="14"/>
                <w:lang w:val="cs-CZ"/>
              </w:rPr>
              <w:t>.</w:t>
            </w:r>
            <w:r w:rsidRPr="003C51C6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Doplnění</w:t>
            </w:r>
            <w:r w:rsidRPr="003C51C6">
              <w:rPr>
                <w:spacing w:val="-15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reflektuje</w:t>
            </w:r>
            <w:r w:rsidRPr="003C51C6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změnu</w:t>
            </w:r>
            <w:r w:rsidRPr="003C51C6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v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="00A23256" w:rsidRPr="003C51C6">
              <w:rPr>
                <w:w w:val="105"/>
                <w:sz w:val="14"/>
                <w:lang w:val="cs-CZ"/>
              </w:rPr>
              <w:t>OPS,</w:t>
            </w:r>
            <w:r w:rsidRPr="003C51C6">
              <w:rPr>
                <w:spacing w:val="-1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která</w:t>
            </w:r>
            <w:r w:rsidRPr="003C51C6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byla</w:t>
            </w:r>
            <w:r w:rsidRPr="003C51C6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zpracována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statikem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stavby.</w:t>
            </w:r>
            <w:r w:rsidRPr="003C51C6">
              <w:rPr>
                <w:w w:val="105"/>
                <w:sz w:val="14"/>
                <w:lang w:val="cs-CZ"/>
              </w:rPr>
              <w:tab/>
            </w:r>
            <w:r w:rsidRPr="003C51C6">
              <w:rPr>
                <w:w w:val="105"/>
                <w:sz w:val="14"/>
                <w:lang w:val="cs-CZ"/>
              </w:rPr>
              <w:t>·</w:t>
            </w:r>
          </w:p>
          <w:p w14:paraId="5A3D7D63" w14:textId="6B0F06DA" w:rsidR="00F5025F" w:rsidRPr="003C51C6" w:rsidRDefault="00A121D9" w:rsidP="00A121D9">
            <w:pPr>
              <w:pStyle w:val="TableParagraph"/>
              <w:spacing w:line="200" w:lineRule="exact"/>
              <w:ind w:left="90"/>
              <w:rPr>
                <w:sz w:val="14"/>
                <w:lang w:val="cs-CZ"/>
              </w:rPr>
            </w:pPr>
            <w:r>
              <w:rPr>
                <w:rFonts w:ascii="Times New Roman" w:hAnsi="Times New Roman"/>
                <w:sz w:val="20"/>
                <w:lang w:val="cs-CZ"/>
              </w:rPr>
              <w:t>-</w:t>
            </w:r>
            <w:r w:rsidR="00DB7762" w:rsidRPr="003C51C6">
              <w:rPr>
                <w:rFonts w:ascii="Times New Roman" w:hAnsi="Times New Roman"/>
                <w:sz w:val="20"/>
                <w:lang w:val="cs-CZ"/>
              </w:rPr>
              <w:t xml:space="preserve"> </w:t>
            </w:r>
            <w:r w:rsidR="00DB7762" w:rsidRPr="003C51C6">
              <w:rPr>
                <w:sz w:val="14"/>
                <w:lang w:val="cs-CZ"/>
              </w:rPr>
              <w:t>Doplnění nových námětků na římsu objektu B. Zde bylo po odkryti konstrukce střech zjištěn staticky nevyhovující stav stávajícího provedení. Po konzultaci</w:t>
            </w:r>
            <w:r>
              <w:rPr>
                <w:sz w:val="14"/>
                <w:lang w:val="cs-CZ"/>
              </w:rPr>
              <w:t xml:space="preserve"> AD,</w:t>
            </w:r>
            <w:r w:rsidR="00DB7762" w:rsidRPr="003C51C6">
              <w:rPr>
                <w:w w:val="105"/>
                <w:sz w:val="14"/>
                <w:lang w:val="cs-CZ"/>
              </w:rPr>
              <w:t xml:space="preserve"> statik objektu a TDI bylo přistoupeno k nové realizaci námětků římsy objektu Opletalova 47.</w:t>
            </w:r>
          </w:p>
          <w:p w14:paraId="5A3D7D64" w14:textId="5E0F00D5" w:rsidR="00F5025F" w:rsidRPr="003C51C6" w:rsidRDefault="00CE42CF">
            <w:pPr>
              <w:pStyle w:val="TableParagraph"/>
              <w:spacing w:line="237" w:lineRule="auto"/>
              <w:ind w:left="98" w:right="37" w:hanging="6"/>
              <w:rPr>
                <w:sz w:val="14"/>
                <w:lang w:val="cs-CZ"/>
              </w:rPr>
            </w:pPr>
            <w:r>
              <w:rPr>
                <w:w w:val="105"/>
                <w:sz w:val="16"/>
                <w:lang w:val="cs-CZ"/>
              </w:rPr>
              <w:t xml:space="preserve">- </w:t>
            </w:r>
            <w:r w:rsidR="00DB7762" w:rsidRPr="003C51C6">
              <w:rPr>
                <w:w w:val="105"/>
                <w:sz w:val="16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 xml:space="preserve">Doplnění tesařské konstrukce pro nově navržený nástřešní žlab. S ohledem na změnu návaznosti spádu zateplené střešní konstrukce ve vazbě na stávající římsu, navrhnu! AD nové výškové </w:t>
            </w:r>
            <w:r w:rsidR="00A11B54">
              <w:rPr>
                <w:w w:val="105"/>
                <w:sz w:val="14"/>
                <w:lang w:val="cs-CZ"/>
              </w:rPr>
              <w:t>ře</w:t>
            </w:r>
            <w:r w:rsidR="00DB7762" w:rsidRPr="003C51C6">
              <w:rPr>
                <w:w w:val="105"/>
                <w:sz w:val="14"/>
                <w:lang w:val="cs-CZ"/>
              </w:rPr>
              <w:t>šen</w:t>
            </w:r>
            <w:r w:rsidR="00A11B54">
              <w:rPr>
                <w:w w:val="105"/>
                <w:sz w:val="14"/>
                <w:lang w:val="cs-CZ"/>
              </w:rPr>
              <w:t>í</w:t>
            </w:r>
            <w:r w:rsidR="00DB7762" w:rsidRPr="003C51C6">
              <w:rPr>
                <w:w w:val="105"/>
                <w:sz w:val="14"/>
                <w:lang w:val="cs-CZ"/>
              </w:rPr>
              <w:t xml:space="preserve"> a detail napojení nástřešního žlabu proti původnímu řešení.</w:t>
            </w:r>
          </w:p>
          <w:p w14:paraId="5A3D7D65" w14:textId="77777777" w:rsidR="00F5025F" w:rsidRPr="003C51C6" w:rsidRDefault="00F5025F">
            <w:pPr>
              <w:pStyle w:val="TableParagraph"/>
              <w:spacing w:before="9"/>
              <w:rPr>
                <w:b/>
                <w:sz w:val="13"/>
                <w:lang w:val="cs-CZ"/>
              </w:rPr>
            </w:pPr>
          </w:p>
          <w:p w14:paraId="5A3D7D66" w14:textId="77777777" w:rsidR="00F5025F" w:rsidRPr="003C51C6" w:rsidRDefault="00DB7762">
            <w:pPr>
              <w:pStyle w:val="TableParagraph"/>
              <w:spacing w:line="142" w:lineRule="exact"/>
              <w:ind w:left="97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Klempířské konstrukce (IS</w:t>
            </w:r>
            <w:proofErr w:type="gramStart"/>
            <w:r w:rsidRPr="003C51C6">
              <w:rPr>
                <w:w w:val="105"/>
                <w:sz w:val="14"/>
                <w:lang w:val="cs-CZ"/>
              </w:rPr>
              <w:t>010,IS</w:t>
            </w:r>
            <w:proofErr w:type="gramEnd"/>
            <w:r w:rsidRPr="003C51C6">
              <w:rPr>
                <w:w w:val="105"/>
                <w:sz w:val="14"/>
                <w:lang w:val="cs-CZ"/>
              </w:rPr>
              <w:t>017)</w:t>
            </w:r>
          </w:p>
          <w:p w14:paraId="5A3D7D67" w14:textId="0CEACA58" w:rsidR="00F5025F" w:rsidRPr="003C51C6" w:rsidRDefault="00CE42CF">
            <w:pPr>
              <w:pStyle w:val="TableParagraph"/>
              <w:spacing w:line="197" w:lineRule="exact"/>
              <w:ind w:left="89"/>
              <w:rPr>
                <w:sz w:val="14"/>
                <w:lang w:val="cs-CZ"/>
              </w:rPr>
            </w:pPr>
            <w:r>
              <w:rPr>
                <w:rFonts w:ascii="Times New Roman" w:hAnsi="Times New Roman"/>
                <w:w w:val="105"/>
                <w:sz w:val="19"/>
                <w:lang w:val="cs-CZ"/>
              </w:rPr>
              <w:t>-</w:t>
            </w:r>
            <w:r w:rsidR="00DB7762" w:rsidRPr="003C51C6">
              <w:rPr>
                <w:rFonts w:ascii="Times New Roman" w:hAnsi="Times New Roman"/>
                <w:w w:val="105"/>
                <w:sz w:val="19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Doplnění okapnic k pojistné folii pro objekty Opletalova 47 dle detailu dtto položka 6 tesařských konstrukcí.</w:t>
            </w:r>
          </w:p>
          <w:p w14:paraId="5A3D7D68" w14:textId="62C1EC3E" w:rsidR="00F5025F" w:rsidRPr="003C51C6" w:rsidRDefault="00CE42CF" w:rsidP="00CE42CF">
            <w:pPr>
              <w:pStyle w:val="TableParagraph"/>
              <w:spacing w:line="127" w:lineRule="exact"/>
              <w:rPr>
                <w:sz w:val="14"/>
                <w:lang w:val="cs-CZ"/>
              </w:rPr>
            </w:pPr>
            <w:r>
              <w:rPr>
                <w:w w:val="105"/>
                <w:sz w:val="14"/>
                <w:lang w:val="cs-CZ"/>
              </w:rPr>
              <w:t xml:space="preserve">   - </w:t>
            </w:r>
            <w:r w:rsidR="00DB7762" w:rsidRPr="003C51C6">
              <w:rPr>
                <w:w w:val="105"/>
                <w:sz w:val="14"/>
                <w:lang w:val="cs-CZ"/>
              </w:rPr>
              <w:t>Doplnění oplechování dle nového detailu viz položka 6 tesařských konstrukcí a dle rozměření a skladebných možností střešní krytiny</w:t>
            </w:r>
            <w:r w:rsidR="00DB7762" w:rsidRPr="003C51C6">
              <w:rPr>
                <w:w w:val="105"/>
                <w:sz w:val="14"/>
                <w:lang w:val="cs-CZ"/>
              </w:rPr>
              <w:t>.</w:t>
            </w:r>
          </w:p>
          <w:p w14:paraId="5A3D7D69" w14:textId="5FC26D15" w:rsidR="00F5025F" w:rsidRPr="003C51C6" w:rsidRDefault="00CE42CF">
            <w:pPr>
              <w:pStyle w:val="TableParagraph"/>
              <w:spacing w:line="204" w:lineRule="exact"/>
              <w:ind w:left="88"/>
              <w:rPr>
                <w:sz w:val="14"/>
                <w:lang w:val="cs-CZ"/>
              </w:rPr>
            </w:pPr>
            <w:r>
              <w:rPr>
                <w:w w:val="90"/>
                <w:sz w:val="21"/>
                <w:lang w:val="cs-CZ"/>
              </w:rPr>
              <w:t>-</w:t>
            </w:r>
            <w:r w:rsidR="00DB7762" w:rsidRPr="003C51C6">
              <w:rPr>
                <w:w w:val="90"/>
                <w:sz w:val="21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 xml:space="preserve">Oplechování </w:t>
            </w:r>
            <w:r w:rsidR="00A121D9" w:rsidRPr="003C51C6">
              <w:rPr>
                <w:w w:val="105"/>
                <w:sz w:val="14"/>
                <w:lang w:val="cs-CZ"/>
              </w:rPr>
              <w:t>komínového</w:t>
            </w:r>
            <w:r w:rsidR="00DB7762" w:rsidRPr="003C51C6">
              <w:rPr>
                <w:w w:val="105"/>
                <w:sz w:val="14"/>
                <w:lang w:val="cs-CZ"/>
              </w:rPr>
              <w:t xml:space="preserve"> tělesa na střeše ve směru do dvora objektu Opletalova 49. Komín přiléhající k objektu Opletalova 51. Není součástí OPS.</w:t>
            </w:r>
          </w:p>
          <w:p w14:paraId="5A3D7D6A" w14:textId="6C5FE6B7" w:rsidR="00F5025F" w:rsidRPr="003C51C6" w:rsidRDefault="00CE42CF" w:rsidP="00CE42CF">
            <w:pPr>
              <w:pStyle w:val="TableParagraph"/>
              <w:spacing w:line="155" w:lineRule="exact"/>
              <w:rPr>
                <w:sz w:val="14"/>
                <w:lang w:val="cs-CZ"/>
              </w:rPr>
            </w:pPr>
            <w:r>
              <w:rPr>
                <w:w w:val="105"/>
                <w:sz w:val="14"/>
                <w:lang w:val="cs-CZ"/>
              </w:rPr>
              <w:t xml:space="preserve">  -  </w:t>
            </w:r>
            <w:r w:rsidR="00DB7762" w:rsidRPr="003C51C6">
              <w:rPr>
                <w:w w:val="105"/>
                <w:sz w:val="14"/>
                <w:lang w:val="cs-CZ"/>
              </w:rPr>
              <w:t>Zakrytí bočních části říms přesahují před objekty tak aby byla zakryta kompletní skladba zatepleni.</w:t>
            </w:r>
          </w:p>
          <w:p w14:paraId="5A3D7D6C" w14:textId="24885E5E" w:rsidR="00F5025F" w:rsidRPr="00A11B54" w:rsidRDefault="00CE42CF" w:rsidP="00A11B54">
            <w:pPr>
              <w:pStyle w:val="TableParagraph"/>
              <w:spacing w:before="2" w:line="150" w:lineRule="exact"/>
              <w:ind w:left="89"/>
              <w:rPr>
                <w:sz w:val="14"/>
                <w:lang w:val="cs-CZ"/>
              </w:rPr>
            </w:pPr>
            <w:r>
              <w:rPr>
                <w:w w:val="105"/>
                <w:sz w:val="14"/>
                <w:lang w:val="cs-CZ"/>
              </w:rPr>
              <w:t xml:space="preserve">- </w:t>
            </w:r>
            <w:r w:rsidR="00DB7762" w:rsidRPr="003C51C6">
              <w:rPr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Doplnění oplechování pod střešní okna objekt Opletalova 49. Oplechován</w:t>
            </w:r>
            <w:r w:rsidR="00A23256">
              <w:rPr>
                <w:w w:val="105"/>
                <w:sz w:val="14"/>
                <w:lang w:val="cs-CZ"/>
              </w:rPr>
              <w:t>í</w:t>
            </w:r>
            <w:r w:rsidR="00DB7762" w:rsidRPr="003C51C6">
              <w:rPr>
                <w:w w:val="105"/>
                <w:sz w:val="14"/>
                <w:lang w:val="cs-CZ"/>
              </w:rPr>
              <w:t xml:space="preserve"> </w:t>
            </w:r>
            <w:proofErr w:type="spellStart"/>
            <w:r w:rsidR="00DB7762" w:rsidRPr="003C51C6">
              <w:rPr>
                <w:w w:val="105"/>
                <w:sz w:val="14"/>
                <w:lang w:val="cs-CZ"/>
              </w:rPr>
              <w:t>ie</w:t>
            </w:r>
            <w:proofErr w:type="spellEnd"/>
            <w:r w:rsidR="00DB7762" w:rsidRPr="003C51C6">
              <w:rPr>
                <w:w w:val="105"/>
                <w:sz w:val="14"/>
                <w:lang w:val="cs-CZ"/>
              </w:rPr>
              <w:t xml:space="preserve"> třeba navýšit s ohledem </w:t>
            </w:r>
            <w:r w:rsidR="00DB7762" w:rsidRPr="003C51C6">
              <w:rPr>
                <w:w w:val="105"/>
                <w:sz w:val="14"/>
                <w:lang w:val="cs-CZ"/>
              </w:rPr>
              <w:t>na</w:t>
            </w:r>
            <w:r>
              <w:rPr>
                <w:w w:val="105"/>
                <w:sz w:val="14"/>
                <w:lang w:val="cs-CZ"/>
              </w:rPr>
              <w:t xml:space="preserve"> </w:t>
            </w:r>
            <w:r w:rsidR="00DB7762" w:rsidRPr="003C51C6">
              <w:rPr>
                <w:w w:val="105"/>
                <w:sz w:val="14"/>
                <w:lang w:val="cs-CZ"/>
              </w:rPr>
              <w:t>p</w:t>
            </w:r>
            <w:r w:rsidR="00DB7762" w:rsidRPr="003C51C6">
              <w:rPr>
                <w:w w:val="105"/>
                <w:sz w:val="14"/>
                <w:lang w:val="cs-CZ"/>
              </w:rPr>
              <w:t xml:space="preserve">olohu </w:t>
            </w:r>
            <w:r w:rsidR="00DB7762" w:rsidRPr="003C51C6">
              <w:rPr>
                <w:w w:val="105"/>
                <w:sz w:val="14"/>
                <w:lang w:val="cs-CZ"/>
              </w:rPr>
              <w:t>střešních</w:t>
            </w:r>
            <w:r w:rsidR="00DB7762" w:rsidRPr="003C51C6">
              <w:rPr>
                <w:w w:val="105"/>
                <w:sz w:val="14"/>
                <w:lang w:val="cs-CZ"/>
              </w:rPr>
              <w:t>-</w:t>
            </w:r>
            <w:r w:rsidR="00DB7762" w:rsidRPr="003C51C6">
              <w:rPr>
                <w:w w:val="105"/>
                <w:sz w:val="14"/>
                <w:lang w:val="cs-CZ"/>
              </w:rPr>
              <w:t>jež zasahují</w:t>
            </w:r>
            <w:r w:rsidR="00DB7762" w:rsidRPr="003C51C6">
              <w:rPr>
                <w:w w:val="105"/>
                <w:sz w:val="14"/>
                <w:lang w:val="cs-CZ"/>
              </w:rPr>
              <w:t>-</w:t>
            </w:r>
            <w:r w:rsidR="00DB7762" w:rsidRPr="003C51C6">
              <w:rPr>
                <w:w w:val="105"/>
                <w:sz w:val="14"/>
                <w:lang w:val="cs-CZ"/>
              </w:rPr>
              <w:t xml:space="preserve">do </w:t>
            </w:r>
            <w:r w:rsidR="00A11B54" w:rsidRPr="003C51C6">
              <w:rPr>
                <w:w w:val="105"/>
                <w:sz w:val="14"/>
                <w:lang w:val="cs-CZ"/>
              </w:rPr>
              <w:t>spodní</w:t>
            </w:r>
            <w:r w:rsidR="00A11B54">
              <w:rPr>
                <w:w w:val="105"/>
                <w:sz w:val="14"/>
                <w:lang w:val="cs-CZ"/>
              </w:rPr>
              <w:t xml:space="preserve"> </w:t>
            </w:r>
            <w:r w:rsidR="00A11B54" w:rsidRPr="003C51C6">
              <w:rPr>
                <w:w w:val="105"/>
                <w:sz w:val="14"/>
                <w:lang w:val="cs-CZ"/>
              </w:rPr>
              <w:t>„okapní</w:t>
            </w:r>
            <w:r w:rsidR="00A11B54" w:rsidRPr="003C51C6">
              <w:rPr>
                <w:w w:val="105"/>
                <w:sz w:val="14"/>
                <w:lang w:val="cs-CZ"/>
              </w:rPr>
              <w:softHyphen/>
            </w:r>
            <w:r w:rsidR="00A23256">
              <w:rPr>
                <w:sz w:val="14"/>
                <w:lang w:val="cs-CZ"/>
              </w:rPr>
              <w:t xml:space="preserve"> části“</w:t>
            </w:r>
          </w:p>
        </w:tc>
      </w:tr>
    </w:tbl>
    <w:p w14:paraId="5A3D7D6E" w14:textId="77777777" w:rsidR="00F5025F" w:rsidRPr="003C51C6" w:rsidRDefault="00F5025F">
      <w:pPr>
        <w:spacing w:line="162" w:lineRule="exact"/>
        <w:rPr>
          <w:sz w:val="15"/>
          <w:lang w:val="cs-CZ"/>
        </w:rPr>
        <w:sectPr w:rsidR="00F5025F" w:rsidRPr="003C51C6">
          <w:type w:val="continuous"/>
          <w:pgSz w:w="11910" w:h="16840"/>
          <w:pgMar w:top="1580" w:right="54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2"/>
      </w:tblGrid>
      <w:tr w:rsidR="003C51C6" w:rsidRPr="003C51C6" w14:paraId="5A3D7D79" w14:textId="77777777">
        <w:trPr>
          <w:trHeight w:val="3392"/>
        </w:trPr>
        <w:tc>
          <w:tcPr>
            <w:tcW w:w="10452" w:type="dxa"/>
            <w:tcBorders>
              <w:top w:val="nil"/>
            </w:tcBorders>
          </w:tcPr>
          <w:p w14:paraId="5A3D7D6F" w14:textId="77777777" w:rsidR="00F5025F" w:rsidRPr="003C51C6" w:rsidRDefault="00DB7762">
            <w:pPr>
              <w:pStyle w:val="TableParagraph"/>
              <w:spacing w:before="3"/>
              <w:ind w:left="84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lastRenderedPageBreak/>
              <w:t>Izolace proti vodě</w:t>
            </w:r>
          </w:p>
          <w:p w14:paraId="5A3D7D70" w14:textId="04F3E378" w:rsidR="00F5025F" w:rsidRPr="003C51C6" w:rsidRDefault="00DB7762" w:rsidP="009B1193">
            <w:pPr>
              <w:pStyle w:val="TableParagraph"/>
              <w:numPr>
                <w:ilvl w:val="0"/>
                <w:numId w:val="4"/>
              </w:numPr>
              <w:spacing w:before="7" w:line="244" w:lineRule="auto"/>
              <w:ind w:right="164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V</w:t>
            </w:r>
            <w:r w:rsidRPr="003C51C6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rámci</w:t>
            </w:r>
            <w:r w:rsidRPr="003C51C6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stavu</w:t>
            </w:r>
            <w:r w:rsidRPr="003C51C6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realizované</w:t>
            </w:r>
            <w:r w:rsidRPr="003C51C6">
              <w:rPr>
                <w:spacing w:val="-5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stavební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jámy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byla</w:t>
            </w:r>
            <w:r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provedena</w:t>
            </w:r>
            <w:r w:rsidRPr="003C51C6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kontrola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provedených</w:t>
            </w:r>
            <w:r w:rsidRPr="003C51C6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prací</w:t>
            </w:r>
            <w:r w:rsidRPr="003C51C6">
              <w:rPr>
                <w:spacing w:val="-15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a</w:t>
            </w:r>
            <w:r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stavu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podkladu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pro</w:t>
            </w:r>
            <w:r w:rsidRPr="003C51C6">
              <w:rPr>
                <w:spacing w:val="-1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hydroizolační</w:t>
            </w:r>
            <w:r w:rsidRPr="003C51C6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souvrství.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ohledem</w:t>
            </w:r>
            <w:r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na</w:t>
            </w:r>
            <w:r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vysokou důležitost</w:t>
            </w:r>
            <w:r w:rsidRPr="003C51C6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zajištění</w:t>
            </w:r>
            <w:r w:rsidRPr="003C51C6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dlouhodobé</w:t>
            </w:r>
            <w:r w:rsidRPr="003C51C6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životnosti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hydroizolace</w:t>
            </w:r>
            <w:r w:rsidRPr="003C51C6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pro</w:t>
            </w:r>
            <w:r w:rsidRPr="003C51C6">
              <w:rPr>
                <w:spacing w:val="-20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podzemní</w:t>
            </w:r>
            <w:r w:rsidRPr="003C51C6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konstrukce</w:t>
            </w:r>
            <w:r w:rsidRPr="003C51C6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bylo</w:t>
            </w:r>
            <w:r w:rsidRPr="003C51C6">
              <w:rPr>
                <w:spacing w:val="-1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specialisty</w:t>
            </w:r>
            <w:r w:rsidRPr="003C51C6">
              <w:rPr>
                <w:spacing w:val="-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ze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společnosti</w:t>
            </w:r>
            <w:r w:rsidRPr="003C51C6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proofErr w:type="spellStart"/>
            <w:r w:rsidRPr="003C51C6">
              <w:rPr>
                <w:w w:val="105"/>
                <w:sz w:val="14"/>
                <w:lang w:val="cs-CZ"/>
              </w:rPr>
              <w:t>Biischer</w:t>
            </w:r>
            <w:proofErr w:type="spellEnd"/>
            <w:r w:rsidRPr="003C51C6">
              <w:rPr>
                <w:w w:val="105"/>
                <w:sz w:val="14"/>
                <w:lang w:val="cs-CZ"/>
              </w:rPr>
              <w:t>-Hoffmann</w:t>
            </w:r>
            <w:r w:rsidRPr="003C51C6">
              <w:rPr>
                <w:spacing w:val="-1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doporučeno</w:t>
            </w:r>
            <w:r w:rsidRPr="003C51C6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použili</w:t>
            </w:r>
            <w:r w:rsidRPr="003C51C6">
              <w:rPr>
                <w:spacing w:val="-19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vysoce elastického</w:t>
            </w:r>
            <w:r w:rsidRPr="003C51C6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asfaltového</w:t>
            </w:r>
            <w:r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pásu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spolu</w:t>
            </w:r>
            <w:r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a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vloženými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náběhovými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klíny</w:t>
            </w:r>
            <w:r w:rsidRPr="003C51C6">
              <w:rPr>
                <w:spacing w:val="-1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pro</w:t>
            </w:r>
            <w:r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napojení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styku</w:t>
            </w:r>
            <w:r w:rsidRPr="003C51C6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stěna</w:t>
            </w:r>
            <w:r w:rsidRPr="003C51C6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podlaha</w:t>
            </w:r>
            <w:r w:rsidRPr="003C51C6">
              <w:rPr>
                <w:w w:val="105"/>
                <w:sz w:val="14"/>
                <w:lang w:val="cs-CZ"/>
              </w:rPr>
              <w:t>.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Dále</w:t>
            </w:r>
            <w:r w:rsidRPr="003C51C6">
              <w:rPr>
                <w:spacing w:val="-1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byla</w:t>
            </w:r>
            <w:r w:rsidRPr="003C51C6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navržena</w:t>
            </w:r>
            <w:r w:rsidRPr="003C51C6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úprava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detailu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dočasných</w:t>
            </w:r>
            <w:r w:rsidRPr="003C51C6">
              <w:rPr>
                <w:spacing w:val="-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konstrukcí (</w:t>
            </w:r>
            <w:proofErr w:type="gramStart"/>
            <w:r w:rsidRPr="003C51C6">
              <w:rPr>
                <w:w w:val="105"/>
                <w:sz w:val="14"/>
                <w:lang w:val="cs-CZ"/>
              </w:rPr>
              <w:t>bárky-</w:t>
            </w:r>
            <w:r w:rsidRPr="003C51C6">
              <w:rPr>
                <w:spacing w:val="-1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rozpěry</w:t>
            </w:r>
            <w:proofErr w:type="gramEnd"/>
            <w:r w:rsidRPr="003C51C6">
              <w:rPr>
                <w:w w:val="105"/>
                <w:sz w:val="14"/>
                <w:lang w:val="cs-CZ"/>
              </w:rPr>
              <w:t>)</w:t>
            </w:r>
            <w:r w:rsidRPr="003C51C6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a jejich</w:t>
            </w:r>
            <w:r w:rsidRPr="003C51C6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materiálového</w:t>
            </w:r>
            <w:r w:rsidRPr="003C51C6">
              <w:rPr>
                <w:spacing w:val="5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řešení.</w:t>
            </w:r>
            <w:r w:rsidRPr="003C51C6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Provedení těchto</w:t>
            </w:r>
            <w:r w:rsidRPr="003C51C6">
              <w:rPr>
                <w:spacing w:val="-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detailů</w:t>
            </w:r>
            <w:r w:rsidRPr="003C51C6">
              <w:rPr>
                <w:spacing w:val="-5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nad</w:t>
            </w:r>
            <w:r w:rsidRPr="003C51C6">
              <w:rPr>
                <w:spacing w:val="-16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rámec</w:t>
            </w:r>
            <w:r w:rsidRPr="003C51C6">
              <w:rPr>
                <w:spacing w:val="-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DPS</w:t>
            </w:r>
            <w:r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byla</w:t>
            </w:r>
            <w:r w:rsidRPr="003C51C6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investorovi</w:t>
            </w:r>
            <w:r w:rsidRPr="003C51C6">
              <w:rPr>
                <w:spacing w:val="-2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GD,</w:t>
            </w:r>
            <w:r w:rsidRPr="003C51C6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AD</w:t>
            </w:r>
            <w:r w:rsidRPr="003C51C6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a</w:t>
            </w:r>
            <w:r w:rsidRPr="003C51C6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TDI</w:t>
            </w:r>
            <w:r w:rsidRPr="003C51C6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doporučena</w:t>
            </w:r>
            <w:r w:rsidRPr="003C51C6">
              <w:rPr>
                <w:spacing w:val="4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jejich</w:t>
            </w:r>
            <w:r w:rsidRPr="003C51C6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3C51C6">
              <w:rPr>
                <w:w w:val="105"/>
                <w:sz w:val="14"/>
                <w:lang w:val="cs-CZ"/>
              </w:rPr>
              <w:t>realizace</w:t>
            </w:r>
            <w:r w:rsidRPr="003C51C6">
              <w:rPr>
                <w:w w:val="105"/>
                <w:sz w:val="14"/>
                <w:lang w:val="cs-CZ"/>
              </w:rPr>
              <w:t>.</w:t>
            </w:r>
          </w:p>
          <w:p w14:paraId="5A3D7D71" w14:textId="77777777" w:rsidR="00F5025F" w:rsidRPr="003C51C6" w:rsidRDefault="00F5025F">
            <w:pPr>
              <w:pStyle w:val="TableParagraph"/>
              <w:spacing w:before="4"/>
              <w:rPr>
                <w:b/>
                <w:sz w:val="14"/>
                <w:lang w:val="cs-CZ"/>
              </w:rPr>
            </w:pPr>
          </w:p>
          <w:p w14:paraId="5A3D7D72" w14:textId="77777777" w:rsidR="00F5025F" w:rsidRPr="003C51C6" w:rsidRDefault="00DB7762">
            <w:pPr>
              <w:pStyle w:val="TableParagraph"/>
              <w:spacing w:line="137" w:lineRule="exact"/>
              <w:ind w:left="82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Doplnění nátěrů</w:t>
            </w:r>
          </w:p>
          <w:p w14:paraId="5A3D7D74" w14:textId="24771464" w:rsidR="00F5025F" w:rsidRPr="009B1193" w:rsidRDefault="00DB7762" w:rsidP="009B1193">
            <w:pPr>
              <w:pStyle w:val="TableParagraph"/>
              <w:numPr>
                <w:ilvl w:val="0"/>
                <w:numId w:val="4"/>
              </w:numPr>
              <w:spacing w:line="200" w:lineRule="exact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Pol. 25-28 v OPS statika bylo u ocelových konstrukcí uvažováno s provedením dvounásobného základního nátěru. V rámci vzorkování/schvalování finální</w:t>
            </w:r>
            <w:r w:rsidR="009B1193">
              <w:rPr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barevnosti</w:t>
            </w:r>
            <w:r w:rsidRPr="009B1193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byl</w:t>
            </w:r>
            <w:r w:rsidRPr="009B1193">
              <w:rPr>
                <w:spacing w:val="-22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GD</w:t>
            </w:r>
            <w:r w:rsidRPr="009B1193">
              <w:rPr>
                <w:spacing w:val="-19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předložen</w:t>
            </w:r>
            <w:r w:rsidRPr="009B1193">
              <w:rPr>
                <w:spacing w:val="-17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návrh</w:t>
            </w:r>
            <w:r w:rsidRPr="009B1193">
              <w:rPr>
                <w:spacing w:val="-22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finální</w:t>
            </w:r>
            <w:r w:rsidRPr="009B1193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povrchové</w:t>
            </w:r>
            <w:r w:rsidRPr="009B1193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úpravy.</w:t>
            </w:r>
            <w:r w:rsidRPr="009B1193">
              <w:rPr>
                <w:spacing w:val="-7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Ve</w:t>
            </w:r>
            <w:r w:rsidRPr="009B1193">
              <w:rPr>
                <w:spacing w:val="-16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výkazu</w:t>
            </w:r>
            <w:r w:rsidRPr="009B1193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výměr</w:t>
            </w:r>
            <w:r w:rsidRPr="009B1193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nejsou</w:t>
            </w:r>
            <w:r w:rsidRPr="009B1193">
              <w:rPr>
                <w:spacing w:val="-15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finální</w:t>
            </w:r>
            <w:r w:rsidRPr="009B1193">
              <w:rPr>
                <w:spacing w:val="-18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povrchové</w:t>
            </w:r>
            <w:r w:rsidRPr="009B1193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úpravy</w:t>
            </w:r>
            <w:r w:rsidRPr="009B1193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ocelových</w:t>
            </w:r>
            <w:r w:rsidRPr="009B1193">
              <w:rPr>
                <w:spacing w:val="-15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konstrukcí</w:t>
            </w:r>
            <w:r w:rsidRPr="009B1193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v</w:t>
            </w:r>
            <w:r w:rsidRPr="009B1193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položkách</w:t>
            </w:r>
            <w:r w:rsidRPr="009B1193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malby-nátěry zohledněny/uv</w:t>
            </w:r>
            <w:r w:rsidRPr="009B1193">
              <w:rPr>
                <w:spacing w:val="-7"/>
                <w:w w:val="105"/>
                <w:sz w:val="14"/>
                <w:lang w:val="cs-CZ"/>
              </w:rPr>
              <w:t>ažovány</w:t>
            </w:r>
            <w:r w:rsidRPr="009B1193">
              <w:rPr>
                <w:spacing w:val="-7"/>
                <w:w w:val="105"/>
                <w:sz w:val="14"/>
                <w:lang w:val="cs-CZ"/>
              </w:rPr>
              <w:t>.</w:t>
            </w:r>
          </w:p>
          <w:p w14:paraId="5A3D7D76" w14:textId="6990B1EC" w:rsidR="00F5025F" w:rsidRPr="009B1193" w:rsidRDefault="00DB7762" w:rsidP="009B1193">
            <w:pPr>
              <w:pStyle w:val="TableParagraph"/>
              <w:numPr>
                <w:ilvl w:val="0"/>
                <w:numId w:val="4"/>
              </w:numPr>
              <w:spacing w:line="174" w:lineRule="exact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Pol. 29-31 Ve výkazu výměr je uvažován protipožární nástřik o tloušťce 15 mm</w:t>
            </w:r>
            <w:r w:rsidRPr="003C51C6">
              <w:rPr>
                <w:w w:val="105"/>
                <w:sz w:val="14"/>
                <w:lang w:val="cs-CZ"/>
              </w:rPr>
              <w:t xml:space="preserve">, </w:t>
            </w:r>
            <w:r w:rsidRPr="003C51C6">
              <w:rPr>
                <w:w w:val="105"/>
                <w:sz w:val="14"/>
                <w:lang w:val="cs-CZ"/>
              </w:rPr>
              <w:t>který je specifikován v PBŘS</w:t>
            </w:r>
            <w:r w:rsidRPr="003C51C6">
              <w:rPr>
                <w:w w:val="105"/>
                <w:sz w:val="14"/>
                <w:lang w:val="cs-CZ"/>
              </w:rPr>
              <w:t xml:space="preserve">. </w:t>
            </w:r>
            <w:r w:rsidRPr="003C51C6">
              <w:rPr>
                <w:w w:val="105"/>
                <w:sz w:val="14"/>
                <w:lang w:val="cs-CZ"/>
              </w:rPr>
              <w:t>S ohledem na konzultaci s výrobci materiálů</w:t>
            </w:r>
            <w:r w:rsidR="009B1193">
              <w:rPr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a</w:t>
            </w:r>
            <w:r w:rsidRPr="009B1193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změně</w:t>
            </w:r>
            <w:r w:rsidRPr="009B1193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výrobního</w:t>
            </w:r>
            <w:r w:rsidRPr="009B1193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programu</w:t>
            </w:r>
            <w:r w:rsidRPr="009B1193">
              <w:rPr>
                <w:spacing w:val="-5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pro</w:t>
            </w:r>
            <w:r w:rsidRPr="009B1193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protipožární</w:t>
            </w:r>
            <w:r w:rsidRPr="009B1193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nástřiky</w:t>
            </w:r>
            <w:r w:rsidRPr="009B1193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došlo</w:t>
            </w:r>
            <w:r w:rsidRPr="009B1193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ke</w:t>
            </w:r>
            <w:r w:rsidRPr="009B1193">
              <w:rPr>
                <w:spacing w:val="-20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změně</w:t>
            </w:r>
            <w:r w:rsidRPr="009B1193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materiálu.</w:t>
            </w:r>
            <w:r w:rsidRPr="009B1193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U</w:t>
            </w:r>
            <w:r w:rsidRPr="009B1193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původního</w:t>
            </w:r>
            <w:r w:rsidRPr="009B1193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systému</w:t>
            </w:r>
            <w:r w:rsidRPr="009B1193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proofErr w:type="spellStart"/>
            <w:r w:rsidRPr="009B1193">
              <w:rPr>
                <w:w w:val="105"/>
                <w:sz w:val="14"/>
                <w:lang w:val="cs-CZ"/>
              </w:rPr>
              <w:t>Vermiplaster</w:t>
            </w:r>
            <w:proofErr w:type="spellEnd"/>
            <w:r w:rsidRPr="009B1193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pro</w:t>
            </w:r>
            <w:r w:rsidRPr="009B1193">
              <w:rPr>
                <w:spacing w:val="-15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tloušťku</w:t>
            </w:r>
            <w:r w:rsidRPr="009B1193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proofErr w:type="gramStart"/>
            <w:r w:rsidRPr="009B1193">
              <w:rPr>
                <w:w w:val="105"/>
                <w:sz w:val="14"/>
                <w:lang w:val="cs-CZ"/>
              </w:rPr>
              <w:t>15mm</w:t>
            </w:r>
            <w:proofErr w:type="gramEnd"/>
            <w:r w:rsidRPr="009B1193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byla</w:t>
            </w:r>
            <w:r w:rsidRPr="009B1193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 xml:space="preserve">optimalizována receptura a nahrazena novým systémem MP 75 </w:t>
            </w:r>
            <w:proofErr w:type="spellStart"/>
            <w:r w:rsidRPr="009B1193">
              <w:rPr>
                <w:w w:val="105"/>
                <w:sz w:val="14"/>
                <w:lang w:val="cs-CZ"/>
              </w:rPr>
              <w:t>Fire</w:t>
            </w:r>
            <w:proofErr w:type="spellEnd"/>
            <w:r w:rsidRPr="009B1193">
              <w:rPr>
                <w:w w:val="105"/>
                <w:sz w:val="14"/>
                <w:lang w:val="cs-CZ"/>
              </w:rPr>
              <w:t xml:space="preserve">, který spočívá v celoplošném nanášením </w:t>
            </w:r>
            <w:r w:rsidR="00201F28">
              <w:rPr>
                <w:w w:val="105"/>
                <w:sz w:val="14"/>
                <w:lang w:val="cs-CZ"/>
              </w:rPr>
              <w:t>nástřiků</w:t>
            </w:r>
            <w:r w:rsidR="00201F28" w:rsidRPr="009B1193">
              <w:rPr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na podklad. Došlo k přepočtu požadavku na tloušťku nástřiku.</w:t>
            </w:r>
            <w:r w:rsidRPr="009B1193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Po</w:t>
            </w:r>
            <w:r w:rsidRPr="009B1193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přepočtu</w:t>
            </w:r>
            <w:r w:rsidRPr="009B1193">
              <w:rPr>
                <w:spacing w:val="-14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bylo</w:t>
            </w:r>
            <w:r w:rsidRPr="009B1193">
              <w:rPr>
                <w:spacing w:val="-19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nutné</w:t>
            </w:r>
            <w:r w:rsidRPr="009B1193">
              <w:rPr>
                <w:spacing w:val="-6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tloušťku</w:t>
            </w:r>
            <w:r w:rsidRPr="009B1193">
              <w:rPr>
                <w:spacing w:val="-9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nástřiku</w:t>
            </w:r>
            <w:r w:rsidRPr="009B1193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navýšit</w:t>
            </w:r>
            <w:r w:rsidRPr="009B1193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dle</w:t>
            </w:r>
            <w:r w:rsidRPr="009B1193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typu/dimenze</w:t>
            </w:r>
            <w:r w:rsidRPr="009B1193">
              <w:rPr>
                <w:spacing w:val="-4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jednotlivých</w:t>
            </w:r>
            <w:r w:rsidRPr="009B1193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konstrukcí</w:t>
            </w:r>
            <w:r w:rsidRPr="009B1193">
              <w:rPr>
                <w:spacing w:val="-5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na</w:t>
            </w:r>
            <w:r w:rsidRPr="009B1193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25-28</w:t>
            </w:r>
            <w:r w:rsidRPr="009B1193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mm,</w:t>
            </w:r>
            <w:r w:rsidRPr="009B1193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viz</w:t>
            </w:r>
            <w:r w:rsidRPr="009B1193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tabulka</w:t>
            </w:r>
            <w:r w:rsidRPr="009B1193">
              <w:rPr>
                <w:spacing w:val="-1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v</w:t>
            </w:r>
            <w:r w:rsidRPr="009B1193">
              <w:rPr>
                <w:spacing w:val="-11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rozpočtu.</w:t>
            </w:r>
            <w:r w:rsidRPr="009B1193">
              <w:rPr>
                <w:spacing w:val="-8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Jako</w:t>
            </w:r>
            <w:r w:rsidRPr="009B1193">
              <w:rPr>
                <w:spacing w:val="-13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další</w:t>
            </w:r>
            <w:r w:rsidRPr="009B1193">
              <w:rPr>
                <w:spacing w:val="-21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>navýšení</w:t>
            </w:r>
            <w:r w:rsidRPr="009B1193">
              <w:rPr>
                <w:spacing w:val="-10"/>
                <w:w w:val="105"/>
                <w:sz w:val="14"/>
                <w:lang w:val="cs-CZ"/>
              </w:rPr>
              <w:t xml:space="preserve"> </w:t>
            </w:r>
            <w:r w:rsidRPr="009B1193">
              <w:rPr>
                <w:w w:val="105"/>
                <w:sz w:val="14"/>
                <w:lang w:val="cs-CZ"/>
              </w:rPr>
              <w:t xml:space="preserve">je potom zohledněno navýšení plochy </w:t>
            </w:r>
            <w:r w:rsidR="00201F28">
              <w:rPr>
                <w:w w:val="105"/>
                <w:sz w:val="14"/>
                <w:lang w:val="cs-CZ"/>
              </w:rPr>
              <w:t>nástřiků</w:t>
            </w:r>
            <w:r w:rsidRPr="009B1193">
              <w:rPr>
                <w:w w:val="105"/>
                <w:sz w:val="14"/>
                <w:lang w:val="cs-CZ"/>
              </w:rPr>
              <w:t xml:space="preserve"> proti původnímu předpokladu výkazu </w:t>
            </w:r>
            <w:r w:rsidRPr="009B1193">
              <w:rPr>
                <w:spacing w:val="-5"/>
                <w:w w:val="105"/>
                <w:sz w:val="14"/>
                <w:lang w:val="cs-CZ"/>
              </w:rPr>
              <w:t>výměr</w:t>
            </w:r>
            <w:r w:rsidRPr="009B1193">
              <w:rPr>
                <w:spacing w:val="-5"/>
                <w:w w:val="105"/>
                <w:sz w:val="14"/>
                <w:lang w:val="cs-CZ"/>
              </w:rPr>
              <w:t xml:space="preserve">, </w:t>
            </w:r>
            <w:r w:rsidRPr="009B1193">
              <w:rPr>
                <w:w w:val="105"/>
                <w:sz w:val="14"/>
                <w:lang w:val="cs-CZ"/>
              </w:rPr>
              <w:t>kde se uvažovala půdorysná plocha bez rozvinutých výměr trapézových plechů a ocelových profilů. Navýšení výměr tak reflektuje nástřik plochy rozvinutých trapézových plechů a ocelových profilů, dle technologické předpisu výrobce, tak aby byla dodržena protipožární odolnost</w:t>
            </w:r>
            <w:r w:rsidRPr="009B1193">
              <w:rPr>
                <w:spacing w:val="-12"/>
                <w:w w:val="105"/>
                <w:sz w:val="14"/>
                <w:lang w:val="cs-CZ"/>
              </w:rPr>
              <w:t xml:space="preserve"> </w:t>
            </w:r>
            <w:proofErr w:type="gramStart"/>
            <w:r w:rsidRPr="009B1193">
              <w:rPr>
                <w:w w:val="105"/>
                <w:sz w:val="14"/>
                <w:lang w:val="cs-CZ"/>
              </w:rPr>
              <w:t>45min</w:t>
            </w:r>
            <w:proofErr w:type="gramEnd"/>
            <w:r w:rsidRPr="009B1193">
              <w:rPr>
                <w:w w:val="105"/>
                <w:sz w:val="14"/>
                <w:lang w:val="cs-CZ"/>
              </w:rPr>
              <w:t>.</w:t>
            </w:r>
          </w:p>
          <w:p w14:paraId="5A3D7D77" w14:textId="77777777" w:rsidR="00F5025F" w:rsidRPr="003C51C6" w:rsidRDefault="00F5025F">
            <w:pPr>
              <w:pStyle w:val="TableParagraph"/>
              <w:spacing w:before="2"/>
              <w:rPr>
                <w:b/>
                <w:sz w:val="14"/>
                <w:lang w:val="cs-CZ"/>
              </w:rPr>
            </w:pPr>
          </w:p>
          <w:p w14:paraId="5A3D7D78" w14:textId="77777777" w:rsidR="00F5025F" w:rsidRPr="003C51C6" w:rsidRDefault="00DB7762">
            <w:pPr>
              <w:pStyle w:val="TableParagraph"/>
              <w:spacing w:line="242" w:lineRule="auto"/>
              <w:ind w:left="72" w:right="2721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 xml:space="preserve">Stavební </w:t>
            </w:r>
            <w:proofErr w:type="gramStart"/>
            <w:r w:rsidRPr="003C51C6">
              <w:rPr>
                <w:w w:val="105"/>
                <w:sz w:val="14"/>
                <w:lang w:val="cs-CZ"/>
              </w:rPr>
              <w:t>část -samostatný</w:t>
            </w:r>
            <w:proofErr w:type="gramEnd"/>
            <w:r w:rsidRPr="003C51C6">
              <w:rPr>
                <w:w w:val="105"/>
                <w:sz w:val="14"/>
                <w:lang w:val="cs-CZ"/>
              </w:rPr>
              <w:t xml:space="preserve"> popis v části rozpočtu (IS</w:t>
            </w:r>
            <w:proofErr w:type="gramStart"/>
            <w:r w:rsidRPr="003C51C6">
              <w:rPr>
                <w:w w:val="105"/>
                <w:sz w:val="14"/>
                <w:lang w:val="cs-CZ"/>
              </w:rPr>
              <w:t>010,IS016,IS201,IS202,IS205</w:t>
            </w:r>
            <w:r w:rsidRPr="003C51C6">
              <w:rPr>
                <w:w w:val="105"/>
                <w:sz w:val="14"/>
                <w:lang w:val="cs-CZ"/>
              </w:rPr>
              <w:t>,</w:t>
            </w:r>
            <w:r w:rsidRPr="003C51C6">
              <w:rPr>
                <w:w w:val="105"/>
                <w:sz w:val="14"/>
                <w:lang w:val="cs-CZ"/>
              </w:rPr>
              <w:t>IS206,IS207,IS208,IS</w:t>
            </w:r>
            <w:proofErr w:type="gramEnd"/>
            <w:r w:rsidRPr="003C51C6">
              <w:rPr>
                <w:w w:val="105"/>
                <w:sz w:val="14"/>
                <w:lang w:val="cs-CZ"/>
              </w:rPr>
              <w:t xml:space="preserve">210) Ocelové </w:t>
            </w:r>
            <w:proofErr w:type="gramStart"/>
            <w:r w:rsidRPr="003C51C6">
              <w:rPr>
                <w:w w:val="105"/>
                <w:sz w:val="14"/>
                <w:lang w:val="cs-CZ"/>
              </w:rPr>
              <w:t>konstrukce - samostatný</w:t>
            </w:r>
            <w:proofErr w:type="gramEnd"/>
            <w:r w:rsidRPr="003C51C6">
              <w:rPr>
                <w:w w:val="105"/>
                <w:sz w:val="14"/>
                <w:lang w:val="cs-CZ"/>
              </w:rPr>
              <w:t xml:space="preserve"> popis v části rozpočtu (IS</w:t>
            </w:r>
            <w:proofErr w:type="gramStart"/>
            <w:r w:rsidRPr="003C51C6">
              <w:rPr>
                <w:w w:val="105"/>
                <w:sz w:val="14"/>
                <w:lang w:val="cs-CZ"/>
              </w:rPr>
              <w:t>016,IS205,IS206,IS208,IS</w:t>
            </w:r>
            <w:proofErr w:type="gramEnd"/>
            <w:r w:rsidRPr="003C51C6">
              <w:rPr>
                <w:w w:val="105"/>
                <w:sz w:val="14"/>
                <w:lang w:val="cs-CZ"/>
              </w:rPr>
              <w:t>210)</w:t>
            </w:r>
          </w:p>
        </w:tc>
      </w:tr>
      <w:tr w:rsidR="003C51C6" w:rsidRPr="003C51C6" w14:paraId="5A3D7D88" w14:textId="77777777">
        <w:trPr>
          <w:trHeight w:val="4121"/>
        </w:trPr>
        <w:tc>
          <w:tcPr>
            <w:tcW w:w="10452" w:type="dxa"/>
          </w:tcPr>
          <w:p w14:paraId="5A3D7D7A" w14:textId="77777777" w:rsidR="00F5025F" w:rsidRPr="003C51C6" w:rsidRDefault="00DB7762">
            <w:pPr>
              <w:pStyle w:val="TableParagraph"/>
              <w:spacing w:before="98"/>
              <w:ind w:left="107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Vliv na Cenu díla</w:t>
            </w:r>
          </w:p>
          <w:p w14:paraId="5A3D7D7B" w14:textId="77777777" w:rsidR="00F5025F" w:rsidRPr="003C51C6" w:rsidRDefault="00F5025F">
            <w:pPr>
              <w:pStyle w:val="TableParagraph"/>
              <w:spacing w:before="7"/>
              <w:rPr>
                <w:b/>
                <w:sz w:val="23"/>
                <w:lang w:val="cs-CZ"/>
              </w:rPr>
            </w:pPr>
          </w:p>
          <w:p w14:paraId="5A3D7D7C" w14:textId="77777777" w:rsidR="00F5025F" w:rsidRPr="003C51C6" w:rsidRDefault="00DB7762">
            <w:pPr>
              <w:pStyle w:val="TableParagraph"/>
              <w:ind w:left="106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odhadnuté náklady (Kč bez DPH)</w:t>
            </w:r>
          </w:p>
          <w:p w14:paraId="5A3D7D7D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7E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7F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80" w14:textId="77777777" w:rsidR="00F5025F" w:rsidRPr="003C51C6" w:rsidRDefault="00DB7762">
            <w:pPr>
              <w:pStyle w:val="TableParagraph"/>
              <w:spacing w:before="95"/>
              <w:ind w:left="103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konečná cena (Kč bez DPH)</w:t>
            </w:r>
          </w:p>
          <w:p w14:paraId="5A3D7D81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82" w14:textId="77777777" w:rsidR="00F5025F" w:rsidRPr="003C51C6" w:rsidRDefault="00F5025F">
            <w:pPr>
              <w:pStyle w:val="TableParagraph"/>
              <w:spacing w:before="6"/>
              <w:rPr>
                <w:b/>
                <w:sz w:val="16"/>
                <w:lang w:val="cs-CZ"/>
              </w:rPr>
            </w:pPr>
          </w:p>
          <w:p w14:paraId="5A3D7D83" w14:textId="77777777" w:rsidR="00F5025F" w:rsidRPr="003C51C6" w:rsidRDefault="00DB7762">
            <w:pPr>
              <w:pStyle w:val="TableParagraph"/>
              <w:spacing w:before="1" w:line="430" w:lineRule="atLeast"/>
              <w:ind w:left="99" w:right="6707" w:firstLine="2"/>
              <w:rPr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>Vliv na Cenu díla (dle přiloženého rozpočtu): zvýšení ceny o (Kč bez DPH)</w:t>
            </w:r>
          </w:p>
          <w:p w14:paraId="5A3D7D84" w14:textId="77777777" w:rsidR="00F5025F" w:rsidRPr="003C51C6" w:rsidRDefault="00F5025F">
            <w:pPr>
              <w:pStyle w:val="TableParagraph"/>
              <w:spacing w:before="5"/>
              <w:rPr>
                <w:b/>
                <w:sz w:val="14"/>
                <w:lang w:val="cs-CZ"/>
              </w:rPr>
            </w:pPr>
          </w:p>
          <w:p w14:paraId="5A3D7D85" w14:textId="77777777" w:rsidR="00F5025F" w:rsidRPr="003C51C6" w:rsidRDefault="00DB7762">
            <w:pPr>
              <w:pStyle w:val="TableParagraph"/>
              <w:ind w:left="101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7692990.76</w:t>
            </w:r>
          </w:p>
          <w:p w14:paraId="5A3D7D86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87" w14:textId="77777777" w:rsidR="00F5025F" w:rsidRPr="003C51C6" w:rsidRDefault="00DB7762">
            <w:pPr>
              <w:pStyle w:val="TableParagraph"/>
              <w:spacing w:before="121"/>
              <w:ind w:left="102"/>
              <w:rPr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>snížení ceny o (Kč bez DPH)</w:t>
            </w:r>
          </w:p>
        </w:tc>
      </w:tr>
      <w:tr w:rsidR="003C51C6" w:rsidRPr="003C51C6" w14:paraId="5A3D7D8C" w14:textId="77777777">
        <w:trPr>
          <w:trHeight w:val="839"/>
        </w:trPr>
        <w:tc>
          <w:tcPr>
            <w:tcW w:w="10452" w:type="dxa"/>
          </w:tcPr>
          <w:p w14:paraId="5A3D7D89" w14:textId="77777777" w:rsidR="00F5025F" w:rsidRPr="003C51C6" w:rsidRDefault="00DB7762">
            <w:pPr>
              <w:pStyle w:val="TableParagraph"/>
              <w:spacing w:before="94"/>
              <w:ind w:left="97"/>
              <w:rPr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>Vyvolá změnu stavebního povolení před dokončením</w:t>
            </w:r>
          </w:p>
          <w:p w14:paraId="5A3D7D8A" w14:textId="77777777" w:rsidR="00F5025F" w:rsidRPr="003C51C6" w:rsidRDefault="00F5025F">
            <w:pPr>
              <w:pStyle w:val="TableParagraph"/>
              <w:spacing w:before="2"/>
              <w:rPr>
                <w:b/>
                <w:sz w:val="14"/>
                <w:lang w:val="cs-CZ"/>
              </w:rPr>
            </w:pPr>
          </w:p>
          <w:p w14:paraId="5A3D7D8B" w14:textId="77777777" w:rsidR="00F5025F" w:rsidRPr="003C51C6" w:rsidRDefault="00DB7762">
            <w:pPr>
              <w:pStyle w:val="TableParagraph"/>
              <w:spacing w:before="1"/>
              <w:ind w:left="96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NE</w:t>
            </w:r>
          </w:p>
        </w:tc>
      </w:tr>
      <w:tr w:rsidR="003C51C6" w:rsidRPr="003C51C6" w14:paraId="5A3D7D92" w14:textId="77777777">
        <w:trPr>
          <w:trHeight w:val="1647"/>
        </w:trPr>
        <w:tc>
          <w:tcPr>
            <w:tcW w:w="10452" w:type="dxa"/>
          </w:tcPr>
          <w:p w14:paraId="5A3D7D8D" w14:textId="77777777" w:rsidR="00F5025F" w:rsidRPr="003C51C6" w:rsidRDefault="00DB7762">
            <w:pPr>
              <w:pStyle w:val="TableParagraph"/>
              <w:spacing w:before="94"/>
              <w:ind w:left="96"/>
              <w:rPr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>Dopad do harmonogramu</w:t>
            </w:r>
          </w:p>
          <w:p w14:paraId="5A3D7D8E" w14:textId="77777777" w:rsidR="00F5025F" w:rsidRPr="003C51C6" w:rsidRDefault="00F5025F">
            <w:pPr>
              <w:pStyle w:val="TableParagraph"/>
              <w:spacing w:before="2"/>
              <w:rPr>
                <w:b/>
                <w:sz w:val="14"/>
                <w:lang w:val="cs-CZ"/>
              </w:rPr>
            </w:pPr>
          </w:p>
          <w:p w14:paraId="5A3D7D8F" w14:textId="77777777" w:rsidR="00F5025F" w:rsidRPr="003C51C6" w:rsidRDefault="00DB7762">
            <w:pPr>
              <w:pStyle w:val="TableParagraph"/>
              <w:spacing w:before="1"/>
              <w:ind w:left="96"/>
              <w:rPr>
                <w:sz w:val="14"/>
                <w:lang w:val="cs-CZ"/>
              </w:rPr>
            </w:pPr>
            <w:r w:rsidRPr="003C51C6">
              <w:rPr>
                <w:w w:val="110"/>
                <w:sz w:val="14"/>
                <w:lang w:val="cs-CZ"/>
              </w:rPr>
              <w:t>NE</w:t>
            </w:r>
          </w:p>
          <w:p w14:paraId="5A3D7D90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91" w14:textId="77777777" w:rsidR="00F5025F" w:rsidRPr="003C51C6" w:rsidRDefault="00DB7762">
            <w:pPr>
              <w:pStyle w:val="TableParagraph"/>
              <w:spacing w:before="121"/>
              <w:ind w:left="96"/>
              <w:rPr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>celkový počet dní</w:t>
            </w:r>
          </w:p>
        </w:tc>
      </w:tr>
      <w:tr w:rsidR="003C51C6" w:rsidRPr="003C51C6" w14:paraId="5A3D7D94" w14:textId="77777777">
        <w:trPr>
          <w:trHeight w:val="1296"/>
        </w:trPr>
        <w:tc>
          <w:tcPr>
            <w:tcW w:w="10452" w:type="dxa"/>
          </w:tcPr>
          <w:p w14:paraId="5A3D7D93" w14:textId="77777777" w:rsidR="00F5025F" w:rsidRPr="003C51C6" w:rsidRDefault="00DB7762">
            <w:pPr>
              <w:pStyle w:val="TableParagraph"/>
              <w:spacing w:before="89" w:line="491" w:lineRule="auto"/>
              <w:ind w:left="90" w:right="7672" w:firstLine="1"/>
              <w:rPr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>Přílohy</w:t>
            </w:r>
            <w:r w:rsidRPr="003C51C6">
              <w:rPr>
                <w:w w:val="105"/>
                <w:sz w:val="15"/>
                <w:u w:val="thick" w:color="72A1D3"/>
                <w:lang w:val="cs-CZ"/>
              </w:rPr>
              <w:t xml:space="preserve"> ZL_1l_mtl_rozP.očet_final.xlsx</w:t>
            </w:r>
            <w:r w:rsidRPr="003C51C6">
              <w:rPr>
                <w:w w:val="105"/>
                <w:sz w:val="15"/>
                <w:lang w:val="cs-CZ"/>
              </w:rPr>
              <w:t xml:space="preserve"> </w:t>
            </w:r>
            <w:r w:rsidRPr="003C51C6">
              <w:rPr>
                <w:sz w:val="15"/>
                <w:u w:val="thick" w:color="72A1D3"/>
                <w:lang w:val="cs-CZ"/>
              </w:rPr>
              <w:t>OPL_ZL017</w:t>
            </w:r>
            <w:proofErr w:type="gramStart"/>
            <w:r w:rsidRPr="003C51C6">
              <w:rPr>
                <w:sz w:val="15"/>
                <w:u w:val="thick" w:color="72A1D3"/>
                <w:lang w:val="cs-CZ"/>
              </w:rPr>
              <w:t>-.Q</w:t>
            </w:r>
            <w:proofErr w:type="gramEnd"/>
            <w:r w:rsidRPr="003C51C6">
              <w:rPr>
                <w:sz w:val="15"/>
                <w:u w:val="thick" w:color="72A1D3"/>
                <w:lang w:val="cs-CZ"/>
              </w:rPr>
              <w:t>02</w:t>
            </w:r>
            <w:r w:rsidRPr="003C51C6">
              <w:rPr>
                <w:spacing w:val="-15"/>
                <w:sz w:val="15"/>
                <w:u w:val="thick" w:color="72A1D3"/>
                <w:lang w:val="cs-CZ"/>
              </w:rPr>
              <w:t xml:space="preserve"> </w:t>
            </w:r>
            <w:r w:rsidRPr="003C51C6">
              <w:rPr>
                <w:sz w:val="15"/>
                <w:u w:val="thick" w:color="72A1D3"/>
                <w:lang w:val="cs-CZ"/>
              </w:rPr>
              <w:t>informace</w:t>
            </w:r>
            <w:r w:rsidRPr="003C51C6">
              <w:rPr>
                <w:spacing w:val="-22"/>
                <w:sz w:val="15"/>
                <w:u w:val="thick" w:color="72A1D3"/>
                <w:lang w:val="cs-CZ"/>
              </w:rPr>
              <w:t xml:space="preserve"> </w:t>
            </w:r>
            <w:r w:rsidRPr="003C51C6">
              <w:rPr>
                <w:sz w:val="15"/>
                <w:u w:val="thick" w:color="72A1D3"/>
                <w:lang w:val="cs-CZ"/>
              </w:rPr>
              <w:t>stavbě.ZIP</w:t>
            </w:r>
            <w:r w:rsidRPr="003C51C6">
              <w:rPr>
                <w:sz w:val="15"/>
                <w:lang w:val="cs-CZ"/>
              </w:rPr>
              <w:t>.</w:t>
            </w:r>
          </w:p>
        </w:tc>
      </w:tr>
    </w:tbl>
    <w:tbl>
      <w:tblPr>
        <w:tblStyle w:val="TableNormal"/>
        <w:tblpPr w:leftFromText="141" w:rightFromText="141" w:vertAnchor="page" w:horzAnchor="margin" w:tblpX="157" w:tblpY="1330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3485"/>
        <w:gridCol w:w="788"/>
        <w:gridCol w:w="2757"/>
      </w:tblGrid>
      <w:tr w:rsidR="00201F28" w:rsidRPr="003C51C6" w14:paraId="42DB5BF0" w14:textId="77777777" w:rsidTr="000E2BCF">
        <w:trPr>
          <w:trHeight w:val="1868"/>
        </w:trPr>
        <w:tc>
          <w:tcPr>
            <w:tcW w:w="3333" w:type="dxa"/>
          </w:tcPr>
          <w:p w14:paraId="6C3C9541" w14:textId="77777777" w:rsidR="00201F28" w:rsidRPr="003C51C6" w:rsidRDefault="00201F28" w:rsidP="000E2BCF">
            <w:pPr>
              <w:pStyle w:val="TableParagraph"/>
              <w:spacing w:before="89"/>
              <w:ind w:left="104"/>
              <w:rPr>
                <w:sz w:val="15"/>
                <w:lang w:val="cs-CZ"/>
              </w:rPr>
            </w:pPr>
            <w:r w:rsidRPr="003C51C6">
              <w:rPr>
                <w:sz w:val="15"/>
                <w:lang w:val="cs-CZ"/>
              </w:rPr>
              <w:t>Vyjádření zástupce TOS</w:t>
            </w:r>
          </w:p>
          <w:p w14:paraId="6B36E0C3" w14:textId="77777777" w:rsidR="00201F28" w:rsidRPr="003C51C6" w:rsidRDefault="00201F28" w:rsidP="000E2BCF">
            <w:pPr>
              <w:pStyle w:val="TableParagraph"/>
              <w:rPr>
                <w:b/>
                <w:sz w:val="23"/>
                <w:lang w:val="cs-CZ"/>
              </w:rPr>
            </w:pPr>
          </w:p>
          <w:p w14:paraId="33598650" w14:textId="289F5FDF" w:rsidR="00201F28" w:rsidRPr="003C51C6" w:rsidRDefault="000E2BCF" w:rsidP="000E2BCF">
            <w:pPr>
              <w:pStyle w:val="TableParagraph"/>
              <w:ind w:left="106"/>
              <w:rPr>
                <w:sz w:val="14"/>
                <w:lang w:val="cs-CZ"/>
              </w:rPr>
            </w:pPr>
            <w:r>
              <w:rPr>
                <w:w w:val="105"/>
                <w:sz w:val="14"/>
                <w:lang w:val="cs-CZ"/>
              </w:rPr>
              <w:t>x</w:t>
            </w:r>
          </w:p>
        </w:tc>
        <w:tc>
          <w:tcPr>
            <w:tcW w:w="3485" w:type="dxa"/>
          </w:tcPr>
          <w:p w14:paraId="0C826D14" w14:textId="77777777" w:rsidR="00201F28" w:rsidRPr="003C51C6" w:rsidRDefault="00201F28" w:rsidP="000E2BCF">
            <w:pPr>
              <w:pStyle w:val="TableParagraph"/>
              <w:spacing w:before="103"/>
              <w:ind w:left="147"/>
              <w:rPr>
                <w:sz w:val="14"/>
                <w:lang w:val="cs-CZ"/>
              </w:rPr>
            </w:pPr>
            <w:r w:rsidRPr="003C51C6">
              <w:rPr>
                <w:w w:val="105"/>
                <w:sz w:val="14"/>
                <w:lang w:val="cs-CZ"/>
              </w:rPr>
              <w:t>Schváleno</w:t>
            </w:r>
          </w:p>
          <w:p w14:paraId="029F4CB8" w14:textId="77777777" w:rsidR="00201F28" w:rsidRPr="003C51C6" w:rsidRDefault="00201F28" w:rsidP="000E2BC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344EE804" w14:textId="77777777" w:rsidR="00201F28" w:rsidRPr="003C51C6" w:rsidRDefault="00201F28" w:rsidP="000E2BCF">
            <w:pPr>
              <w:pStyle w:val="TableParagraph"/>
              <w:spacing w:before="131"/>
              <w:ind w:left="104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Důvod</w:t>
            </w:r>
          </w:p>
        </w:tc>
        <w:tc>
          <w:tcPr>
            <w:tcW w:w="788" w:type="dxa"/>
            <w:tcBorders>
              <w:right w:val="nil"/>
            </w:tcBorders>
          </w:tcPr>
          <w:p w14:paraId="5227ABA2" w14:textId="77777777" w:rsidR="00201F28" w:rsidRPr="003C51C6" w:rsidRDefault="00201F28" w:rsidP="000E2BCF">
            <w:pPr>
              <w:pStyle w:val="TableParagraph"/>
              <w:spacing w:before="99"/>
              <w:ind w:left="104"/>
              <w:rPr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>Datum</w:t>
            </w:r>
          </w:p>
          <w:p w14:paraId="56F04FF3" w14:textId="77777777" w:rsidR="00201F28" w:rsidRPr="003C51C6" w:rsidRDefault="00201F28" w:rsidP="000E2BC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C37FEE8" w14:textId="77777777" w:rsidR="00201F28" w:rsidRPr="003C51C6" w:rsidRDefault="00201F28" w:rsidP="000E2BC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6B3AFE1E" w14:textId="77777777" w:rsidR="00201F28" w:rsidRPr="003C51C6" w:rsidRDefault="00201F28" w:rsidP="000E2BCF">
            <w:pPr>
              <w:pStyle w:val="TableParagraph"/>
              <w:spacing w:before="2"/>
              <w:rPr>
                <w:b/>
                <w:sz w:val="23"/>
                <w:lang w:val="cs-CZ"/>
              </w:rPr>
            </w:pPr>
          </w:p>
          <w:p w14:paraId="5133BE0F" w14:textId="77777777" w:rsidR="00201F28" w:rsidRPr="003C51C6" w:rsidRDefault="00201F28" w:rsidP="000E2BCF">
            <w:pPr>
              <w:pStyle w:val="TableParagraph"/>
              <w:ind w:left="105"/>
              <w:rPr>
                <w:b/>
                <w:sz w:val="14"/>
                <w:lang w:val="cs-CZ"/>
              </w:rPr>
            </w:pPr>
            <w:r w:rsidRPr="003C51C6">
              <w:rPr>
                <w:b/>
                <w:w w:val="105"/>
                <w:sz w:val="14"/>
                <w:lang w:val="cs-CZ"/>
              </w:rPr>
              <w:t>Podpis</w:t>
            </w:r>
          </w:p>
        </w:tc>
        <w:tc>
          <w:tcPr>
            <w:tcW w:w="2757" w:type="dxa"/>
            <w:tcBorders>
              <w:left w:val="nil"/>
              <w:bottom w:val="nil"/>
            </w:tcBorders>
          </w:tcPr>
          <w:p w14:paraId="490F1459" w14:textId="77777777" w:rsidR="00201F28" w:rsidRPr="003C51C6" w:rsidRDefault="00201F28" w:rsidP="000E2BCF">
            <w:pPr>
              <w:pStyle w:val="TableParagraph"/>
              <w:spacing w:before="10"/>
              <w:rPr>
                <w:b/>
                <w:sz w:val="12"/>
                <w:lang w:val="cs-CZ"/>
              </w:rPr>
            </w:pPr>
          </w:p>
          <w:p w14:paraId="628C7E6F" w14:textId="77777777" w:rsidR="00201F28" w:rsidRPr="003C51C6" w:rsidRDefault="00201F28" w:rsidP="000E2BCF">
            <w:pPr>
              <w:pStyle w:val="TableParagraph"/>
              <w:ind w:left="92"/>
              <w:rPr>
                <w:sz w:val="20"/>
                <w:lang w:val="cs-CZ"/>
              </w:rPr>
            </w:pPr>
          </w:p>
        </w:tc>
      </w:tr>
    </w:tbl>
    <w:p w14:paraId="5A3D7D95" w14:textId="6D824EBD" w:rsidR="00F5025F" w:rsidRPr="003C51C6" w:rsidRDefault="00F5025F">
      <w:pPr>
        <w:spacing w:before="9"/>
        <w:rPr>
          <w:b/>
          <w:sz w:val="9"/>
          <w:lang w:val="cs-CZ"/>
        </w:rPr>
      </w:pPr>
    </w:p>
    <w:p w14:paraId="5A3D7DA4" w14:textId="77777777" w:rsidR="00F5025F" w:rsidRPr="003C51C6" w:rsidRDefault="00F5025F">
      <w:pPr>
        <w:rPr>
          <w:sz w:val="20"/>
          <w:lang w:val="cs-CZ"/>
        </w:rPr>
        <w:sectPr w:rsidR="00F5025F" w:rsidRPr="003C51C6">
          <w:pgSz w:w="11910" w:h="16840"/>
          <w:pgMar w:top="1580" w:right="540" w:bottom="280" w:left="580" w:header="708" w:footer="708" w:gutter="0"/>
          <w:cols w:space="708"/>
        </w:sectPr>
      </w:pPr>
    </w:p>
    <w:p w14:paraId="5A3D7DA5" w14:textId="28E55F10" w:rsidR="00F5025F" w:rsidRPr="003C51C6" w:rsidRDefault="00F5025F">
      <w:pPr>
        <w:spacing w:before="5" w:after="1"/>
        <w:rPr>
          <w:b/>
          <w:sz w:val="12"/>
          <w:lang w:val="cs-CZ"/>
        </w:rPr>
      </w:pPr>
    </w:p>
    <w:tbl>
      <w:tblPr>
        <w:tblStyle w:val="TableNormal"/>
        <w:tblW w:w="0" w:type="auto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91"/>
        <w:gridCol w:w="3477"/>
      </w:tblGrid>
      <w:tr w:rsidR="00201F28" w:rsidRPr="003C51C6" w14:paraId="5A3D7DAD" w14:textId="77777777" w:rsidTr="000E2BCF">
        <w:trPr>
          <w:trHeight w:val="1106"/>
        </w:trPr>
        <w:tc>
          <w:tcPr>
            <w:tcW w:w="3486" w:type="dxa"/>
            <w:tcBorders>
              <w:bottom w:val="single" w:sz="2" w:space="0" w:color="000000"/>
            </w:tcBorders>
          </w:tcPr>
          <w:p w14:paraId="5A3D7DA6" w14:textId="140183A2" w:rsidR="00F5025F" w:rsidRPr="003C51C6" w:rsidRDefault="00DB7762">
            <w:pPr>
              <w:pStyle w:val="TableParagraph"/>
              <w:spacing w:before="132" w:line="609" w:lineRule="auto"/>
              <w:ind w:left="122" w:right="1829" w:firstLine="3"/>
              <w:rPr>
                <w:sz w:val="15"/>
                <w:lang w:val="cs-CZ"/>
              </w:rPr>
            </w:pPr>
            <w:r w:rsidRPr="003C51C6">
              <w:rPr>
                <w:sz w:val="15"/>
                <w:lang w:val="cs-CZ"/>
              </w:rPr>
              <w:t xml:space="preserve">Vyjádření objednatele </w:t>
            </w:r>
            <w:r w:rsidR="000E2BCF">
              <w:rPr>
                <w:sz w:val="15"/>
                <w:lang w:val="cs-CZ"/>
              </w:rPr>
              <w:t>x</w:t>
            </w:r>
          </w:p>
        </w:tc>
        <w:tc>
          <w:tcPr>
            <w:tcW w:w="3491" w:type="dxa"/>
          </w:tcPr>
          <w:p w14:paraId="5A3D7DA7" w14:textId="77777777" w:rsidR="00F5025F" w:rsidRPr="003C51C6" w:rsidRDefault="00DB7762">
            <w:pPr>
              <w:pStyle w:val="TableParagraph"/>
              <w:spacing w:before="132"/>
              <w:ind w:left="124"/>
              <w:rPr>
                <w:sz w:val="15"/>
                <w:lang w:val="cs-CZ"/>
              </w:rPr>
            </w:pPr>
            <w:r w:rsidRPr="003C51C6">
              <w:rPr>
                <w:sz w:val="15"/>
                <w:lang w:val="cs-CZ"/>
              </w:rPr>
              <w:t>SOUHLASÍM</w:t>
            </w:r>
          </w:p>
          <w:p w14:paraId="5A3D7DA8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A9" w14:textId="77777777" w:rsidR="00F5025F" w:rsidRPr="003C51C6" w:rsidRDefault="00DB7762">
            <w:pPr>
              <w:pStyle w:val="TableParagraph"/>
              <w:spacing w:before="120"/>
              <w:ind w:left="119"/>
              <w:rPr>
                <w:sz w:val="15"/>
                <w:lang w:val="cs-CZ"/>
              </w:rPr>
            </w:pPr>
            <w:r w:rsidRPr="003C51C6">
              <w:rPr>
                <w:w w:val="110"/>
                <w:sz w:val="15"/>
                <w:lang w:val="cs-CZ"/>
              </w:rPr>
              <w:t>Důvod</w:t>
            </w:r>
          </w:p>
        </w:tc>
        <w:tc>
          <w:tcPr>
            <w:tcW w:w="3477" w:type="dxa"/>
          </w:tcPr>
          <w:p w14:paraId="270AE03E" w14:textId="77777777" w:rsidR="00F5025F" w:rsidRDefault="00DB7762" w:rsidP="00201F28">
            <w:pPr>
              <w:pStyle w:val="TableParagraph"/>
              <w:tabs>
                <w:tab w:val="left" w:pos="801"/>
                <w:tab w:val="left" w:pos="1605"/>
              </w:tabs>
              <w:spacing w:line="574" w:lineRule="exact"/>
              <w:ind w:left="119"/>
              <w:rPr>
                <w:position w:val="20"/>
                <w:sz w:val="15"/>
                <w:lang w:val="cs-CZ"/>
              </w:rPr>
            </w:pPr>
            <w:r w:rsidRPr="003C51C6">
              <w:rPr>
                <w:position w:val="20"/>
                <w:sz w:val="15"/>
                <w:lang w:val="cs-CZ"/>
              </w:rPr>
              <w:t>Datum</w:t>
            </w:r>
            <w:r w:rsidRPr="003C51C6">
              <w:rPr>
                <w:position w:val="20"/>
                <w:sz w:val="15"/>
                <w:lang w:val="cs-CZ"/>
              </w:rPr>
              <w:tab/>
            </w:r>
          </w:p>
          <w:p w14:paraId="5A3D7DAC" w14:textId="4E9231B6" w:rsidR="00201F28" w:rsidRPr="003C51C6" w:rsidRDefault="00201F28" w:rsidP="00201F28">
            <w:pPr>
              <w:pStyle w:val="TableParagraph"/>
              <w:tabs>
                <w:tab w:val="left" w:pos="801"/>
                <w:tab w:val="left" w:pos="1605"/>
              </w:tabs>
              <w:spacing w:line="574" w:lineRule="exact"/>
              <w:rPr>
                <w:rFonts w:ascii="Times New Roman" w:hAnsi="Times New Roman"/>
                <w:sz w:val="16"/>
                <w:lang w:val="cs-CZ"/>
              </w:rPr>
            </w:pPr>
            <w:r>
              <w:rPr>
                <w:position w:val="20"/>
                <w:sz w:val="15"/>
                <w:lang w:val="cs-CZ"/>
              </w:rPr>
              <w:t xml:space="preserve">   </w:t>
            </w:r>
          </w:p>
        </w:tc>
      </w:tr>
    </w:tbl>
    <w:p w14:paraId="5A3D7DAE" w14:textId="77777777" w:rsidR="00F5025F" w:rsidRPr="003C51C6" w:rsidRDefault="00F5025F">
      <w:pPr>
        <w:spacing w:before="10" w:after="1"/>
        <w:rPr>
          <w:b/>
          <w:sz w:val="12"/>
          <w:lang w:val="cs-CZ"/>
        </w:rPr>
      </w:pPr>
    </w:p>
    <w:tbl>
      <w:tblPr>
        <w:tblStyle w:val="TableNormal"/>
        <w:tblW w:w="0" w:type="auto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91"/>
        <w:gridCol w:w="3477"/>
      </w:tblGrid>
      <w:tr w:rsidR="000E2BCF" w:rsidRPr="003C51C6" w14:paraId="5A3D7DB4" w14:textId="77777777" w:rsidTr="000E2BCF">
        <w:trPr>
          <w:trHeight w:val="966"/>
        </w:trPr>
        <w:tc>
          <w:tcPr>
            <w:tcW w:w="3486" w:type="dxa"/>
          </w:tcPr>
          <w:p w14:paraId="26D39006" w14:textId="77777777" w:rsidR="000E2BCF" w:rsidRDefault="00DB7762">
            <w:pPr>
              <w:pStyle w:val="TableParagraph"/>
              <w:spacing w:before="94" w:line="602" w:lineRule="auto"/>
              <w:ind w:left="105" w:right="1491" w:firstLine="3"/>
              <w:rPr>
                <w:sz w:val="15"/>
                <w:lang w:val="cs-CZ"/>
              </w:rPr>
            </w:pPr>
            <w:r w:rsidRPr="003C51C6">
              <w:rPr>
                <w:sz w:val="15"/>
                <w:lang w:val="cs-CZ"/>
              </w:rPr>
              <w:t xml:space="preserve">Vyjádření zástupce AUP </w:t>
            </w:r>
          </w:p>
          <w:p w14:paraId="5A3D7DAF" w14:textId="625D0D49" w:rsidR="00F5025F" w:rsidRPr="003C51C6" w:rsidRDefault="000E2BCF">
            <w:pPr>
              <w:pStyle w:val="TableParagraph"/>
              <w:spacing w:before="94" w:line="602" w:lineRule="auto"/>
              <w:ind w:left="105" w:right="1491" w:firstLine="3"/>
              <w:rPr>
                <w:sz w:val="15"/>
                <w:lang w:val="cs-CZ"/>
              </w:rPr>
            </w:pPr>
            <w:r>
              <w:rPr>
                <w:sz w:val="15"/>
                <w:lang w:val="cs-CZ"/>
              </w:rPr>
              <w:t>x</w:t>
            </w:r>
          </w:p>
        </w:tc>
        <w:tc>
          <w:tcPr>
            <w:tcW w:w="3491" w:type="dxa"/>
          </w:tcPr>
          <w:p w14:paraId="5A3D7DB0" w14:textId="77777777" w:rsidR="00F5025F" w:rsidRPr="003C51C6" w:rsidRDefault="00DB7762">
            <w:pPr>
              <w:pStyle w:val="TableParagraph"/>
              <w:spacing w:before="94"/>
              <w:ind w:left="112"/>
              <w:rPr>
                <w:sz w:val="15"/>
                <w:lang w:val="cs-CZ"/>
              </w:rPr>
            </w:pPr>
            <w:r w:rsidRPr="003C51C6">
              <w:rPr>
                <w:sz w:val="15"/>
                <w:lang w:val="cs-CZ"/>
              </w:rPr>
              <w:t>SOUHLASÍM</w:t>
            </w:r>
          </w:p>
          <w:p w14:paraId="5A3D7DB1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B2" w14:textId="77777777" w:rsidR="00F5025F" w:rsidRPr="003C51C6" w:rsidRDefault="00DB7762">
            <w:pPr>
              <w:pStyle w:val="TableParagraph"/>
              <w:spacing w:before="119"/>
              <w:ind w:left="112"/>
              <w:rPr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>Důvod</w:t>
            </w:r>
          </w:p>
        </w:tc>
        <w:tc>
          <w:tcPr>
            <w:tcW w:w="3477" w:type="dxa"/>
          </w:tcPr>
          <w:p w14:paraId="5A3D7DB3" w14:textId="49CF3DFB" w:rsidR="00F5025F" w:rsidRPr="003C51C6" w:rsidRDefault="00DB7762">
            <w:pPr>
              <w:pStyle w:val="TableParagraph"/>
              <w:tabs>
                <w:tab w:val="left" w:pos="921"/>
              </w:tabs>
              <w:spacing w:before="23" w:line="516" w:lineRule="auto"/>
              <w:ind w:left="102" w:right="754" w:firstLine="4"/>
              <w:rPr>
                <w:sz w:val="15"/>
                <w:lang w:val="cs-CZ"/>
              </w:rPr>
            </w:pPr>
            <w:r w:rsidRPr="003C51C6">
              <w:rPr>
                <w:spacing w:val="-1"/>
                <w:sz w:val="15"/>
                <w:lang w:val="cs-CZ"/>
              </w:rPr>
              <w:t>Datum</w:t>
            </w:r>
            <w:r w:rsidRPr="003C51C6">
              <w:rPr>
                <w:spacing w:val="-1"/>
                <w:sz w:val="15"/>
                <w:lang w:val="cs-CZ"/>
              </w:rPr>
              <w:tab/>
            </w:r>
            <w:r w:rsidRPr="003C51C6">
              <w:rPr>
                <w:rFonts w:ascii="Times New Roman"/>
                <w:position w:val="-19"/>
                <w:sz w:val="15"/>
                <w:lang w:val="cs-CZ"/>
              </w:rPr>
              <w:t xml:space="preserve"> </w:t>
            </w:r>
          </w:p>
        </w:tc>
      </w:tr>
    </w:tbl>
    <w:p w14:paraId="5A3D7DB5" w14:textId="77777777" w:rsidR="00F5025F" w:rsidRPr="003C51C6" w:rsidRDefault="00F5025F">
      <w:pPr>
        <w:spacing w:before="1"/>
        <w:rPr>
          <w:b/>
          <w:sz w:val="12"/>
          <w:lang w:val="cs-CZ"/>
        </w:rPr>
      </w:pPr>
    </w:p>
    <w:tbl>
      <w:tblPr>
        <w:tblStyle w:val="TableNormal"/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85"/>
        <w:gridCol w:w="3471"/>
      </w:tblGrid>
      <w:tr w:rsidR="000E2BCF" w:rsidRPr="003C51C6" w14:paraId="5A3D7DBF" w14:textId="77777777" w:rsidTr="000E2BCF">
        <w:trPr>
          <w:trHeight w:val="1267"/>
        </w:trPr>
        <w:tc>
          <w:tcPr>
            <w:tcW w:w="3495" w:type="dxa"/>
            <w:tcBorders>
              <w:right w:val="single" w:sz="18" w:space="0" w:color="000000"/>
            </w:tcBorders>
          </w:tcPr>
          <w:p w14:paraId="1D57C0DC" w14:textId="77777777" w:rsidR="000E2BCF" w:rsidRDefault="00DB7762">
            <w:pPr>
              <w:pStyle w:val="TableParagraph"/>
              <w:spacing w:before="99" w:line="602" w:lineRule="auto"/>
              <w:ind w:left="110" w:right="961" w:hanging="2"/>
              <w:rPr>
                <w:w w:val="105"/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 xml:space="preserve">Vyjádřeni zástupce Zhotovitele </w:t>
            </w:r>
          </w:p>
          <w:p w14:paraId="5A3D7DB6" w14:textId="74F95C53" w:rsidR="00F5025F" w:rsidRPr="003C51C6" w:rsidRDefault="000E2BCF">
            <w:pPr>
              <w:pStyle w:val="TableParagraph"/>
              <w:spacing w:before="99" w:line="602" w:lineRule="auto"/>
              <w:ind w:left="110" w:right="961" w:hanging="2"/>
              <w:rPr>
                <w:sz w:val="15"/>
                <w:lang w:val="cs-CZ"/>
              </w:rPr>
            </w:pPr>
            <w:r>
              <w:rPr>
                <w:w w:val="105"/>
                <w:sz w:val="15"/>
                <w:lang w:val="cs-CZ"/>
              </w:rPr>
              <w:t>x</w:t>
            </w:r>
          </w:p>
        </w:tc>
        <w:tc>
          <w:tcPr>
            <w:tcW w:w="3485" w:type="dxa"/>
            <w:tcBorders>
              <w:left w:val="single" w:sz="18" w:space="0" w:color="000000"/>
            </w:tcBorders>
          </w:tcPr>
          <w:p w14:paraId="5A3D7DB7" w14:textId="77777777" w:rsidR="00F5025F" w:rsidRPr="003C51C6" w:rsidRDefault="00DB7762">
            <w:pPr>
              <w:pStyle w:val="TableParagraph"/>
              <w:spacing w:before="94"/>
              <w:ind w:left="100"/>
              <w:rPr>
                <w:sz w:val="15"/>
                <w:lang w:val="cs-CZ"/>
              </w:rPr>
            </w:pPr>
            <w:r w:rsidRPr="003C51C6">
              <w:rPr>
                <w:sz w:val="15"/>
                <w:lang w:val="cs-CZ"/>
              </w:rPr>
              <w:t>SOUHLASÍM</w:t>
            </w:r>
          </w:p>
          <w:p w14:paraId="5A3D7DB8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B9" w14:textId="77777777" w:rsidR="00F5025F" w:rsidRPr="003C51C6" w:rsidRDefault="00DB7762">
            <w:pPr>
              <w:pStyle w:val="TableParagraph"/>
              <w:spacing w:before="124"/>
              <w:ind w:left="95"/>
              <w:rPr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>Důvod</w:t>
            </w:r>
          </w:p>
        </w:tc>
        <w:tc>
          <w:tcPr>
            <w:tcW w:w="3471" w:type="dxa"/>
          </w:tcPr>
          <w:p w14:paraId="5A3D7DBA" w14:textId="77777777" w:rsidR="00F5025F" w:rsidRPr="003C51C6" w:rsidRDefault="00DB7762">
            <w:pPr>
              <w:pStyle w:val="TableParagraph"/>
              <w:spacing w:before="94"/>
              <w:ind w:left="104"/>
              <w:rPr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>Datum</w:t>
            </w:r>
          </w:p>
          <w:p w14:paraId="5A3D7DBB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BC" w14:textId="77777777" w:rsidR="00F5025F" w:rsidRPr="003C51C6" w:rsidRDefault="00F5025F">
            <w:pPr>
              <w:pStyle w:val="TableParagraph"/>
              <w:rPr>
                <w:b/>
                <w:sz w:val="16"/>
                <w:lang w:val="cs-CZ"/>
              </w:rPr>
            </w:pPr>
          </w:p>
          <w:p w14:paraId="5A3D7DBD" w14:textId="77777777" w:rsidR="00F5025F" w:rsidRPr="003C51C6" w:rsidRDefault="00F5025F">
            <w:pPr>
              <w:pStyle w:val="TableParagraph"/>
              <w:spacing w:before="9"/>
              <w:rPr>
                <w:b/>
                <w:lang w:val="cs-CZ"/>
              </w:rPr>
            </w:pPr>
          </w:p>
          <w:p w14:paraId="5A3D7DBE" w14:textId="77777777" w:rsidR="00F5025F" w:rsidRPr="003C51C6" w:rsidRDefault="00DB7762">
            <w:pPr>
              <w:pStyle w:val="TableParagraph"/>
              <w:ind w:left="99"/>
              <w:rPr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>Podpis</w:t>
            </w:r>
          </w:p>
        </w:tc>
      </w:tr>
    </w:tbl>
    <w:p w14:paraId="5A3D7DC0" w14:textId="77777777" w:rsidR="00F5025F" w:rsidRPr="003C51C6" w:rsidRDefault="00F5025F">
      <w:pPr>
        <w:spacing w:before="7"/>
        <w:rPr>
          <w:b/>
          <w:sz w:val="9"/>
          <w:lang w:val="cs-CZ"/>
        </w:rPr>
      </w:pPr>
    </w:p>
    <w:tbl>
      <w:tblPr>
        <w:tblStyle w:val="TableNormal"/>
        <w:tblW w:w="0" w:type="auto"/>
        <w:tblInd w:w="1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3485"/>
        <w:gridCol w:w="3475"/>
      </w:tblGrid>
      <w:tr w:rsidR="003C51C6" w:rsidRPr="003C51C6" w14:paraId="5A3D7DC6" w14:textId="77777777" w:rsidTr="000E2BCF">
        <w:trPr>
          <w:trHeight w:val="1353"/>
        </w:trPr>
        <w:tc>
          <w:tcPr>
            <w:tcW w:w="3490" w:type="dxa"/>
            <w:tcBorders>
              <w:bottom w:val="single" w:sz="2" w:space="0" w:color="000000"/>
            </w:tcBorders>
          </w:tcPr>
          <w:p w14:paraId="0296F9CA" w14:textId="77777777" w:rsidR="000E2BCF" w:rsidRDefault="00DB7762">
            <w:pPr>
              <w:pStyle w:val="TableParagraph"/>
              <w:spacing w:before="128" w:line="602" w:lineRule="auto"/>
              <w:ind w:left="127" w:right="1101" w:hanging="4"/>
              <w:rPr>
                <w:w w:val="105"/>
                <w:sz w:val="15"/>
                <w:lang w:val="cs-CZ"/>
              </w:rPr>
            </w:pPr>
            <w:r w:rsidRPr="003C51C6">
              <w:rPr>
                <w:w w:val="105"/>
                <w:sz w:val="15"/>
                <w:lang w:val="cs-CZ"/>
              </w:rPr>
              <w:t xml:space="preserve">Finální vyjádřeni objednatele </w:t>
            </w:r>
          </w:p>
          <w:p w14:paraId="5A3D7DC1" w14:textId="32FBD7EA" w:rsidR="00F5025F" w:rsidRPr="003C51C6" w:rsidRDefault="000E2BCF">
            <w:pPr>
              <w:pStyle w:val="TableParagraph"/>
              <w:spacing w:before="128" w:line="602" w:lineRule="auto"/>
              <w:ind w:left="127" w:right="1101" w:hanging="4"/>
              <w:rPr>
                <w:sz w:val="15"/>
                <w:lang w:val="cs-CZ"/>
              </w:rPr>
            </w:pPr>
            <w:r>
              <w:rPr>
                <w:spacing w:val="-1"/>
                <w:w w:val="162"/>
                <w:sz w:val="15"/>
                <w:lang w:val="cs-CZ"/>
              </w:rPr>
              <w:t>x</w:t>
            </w:r>
          </w:p>
        </w:tc>
        <w:tc>
          <w:tcPr>
            <w:tcW w:w="3485" w:type="dxa"/>
          </w:tcPr>
          <w:p w14:paraId="5A3D7DC2" w14:textId="77777777" w:rsidR="00F5025F" w:rsidRPr="003C51C6" w:rsidRDefault="00DB7762">
            <w:pPr>
              <w:pStyle w:val="TableParagraph"/>
              <w:spacing w:before="128" w:line="662" w:lineRule="auto"/>
              <w:ind w:left="125" w:right="2606" w:firstLine="38"/>
              <w:rPr>
                <w:sz w:val="15"/>
                <w:lang w:val="cs-CZ"/>
              </w:rPr>
            </w:pPr>
            <w:r w:rsidRPr="003C51C6">
              <w:rPr>
                <w:w w:val="95"/>
                <w:sz w:val="15"/>
                <w:lang w:val="cs-CZ"/>
              </w:rPr>
              <w:t xml:space="preserve">Schváleno </w:t>
            </w:r>
            <w:r w:rsidRPr="003C51C6">
              <w:rPr>
                <w:sz w:val="15"/>
                <w:lang w:val="cs-CZ"/>
              </w:rPr>
              <w:t>Důvod</w:t>
            </w:r>
          </w:p>
        </w:tc>
        <w:tc>
          <w:tcPr>
            <w:tcW w:w="3475" w:type="dxa"/>
          </w:tcPr>
          <w:p w14:paraId="5A3D7DC5" w14:textId="5227C660" w:rsidR="00F5025F" w:rsidRPr="003C51C6" w:rsidRDefault="00DB7762" w:rsidP="000E2BCF">
            <w:pPr>
              <w:pStyle w:val="TableParagraph"/>
              <w:tabs>
                <w:tab w:val="left" w:pos="814"/>
                <w:tab w:val="left" w:pos="1880"/>
              </w:tabs>
              <w:spacing w:before="33"/>
              <w:ind w:left="121"/>
              <w:rPr>
                <w:b/>
                <w:i/>
                <w:sz w:val="62"/>
                <w:lang w:val="cs-CZ"/>
              </w:rPr>
            </w:pPr>
            <w:r w:rsidRPr="003C51C6">
              <w:rPr>
                <w:w w:val="120"/>
                <w:sz w:val="15"/>
                <w:lang w:val="cs-CZ"/>
              </w:rPr>
              <w:t>Datum</w:t>
            </w:r>
          </w:p>
        </w:tc>
      </w:tr>
    </w:tbl>
    <w:p w14:paraId="5A3D7DC7" w14:textId="77777777" w:rsidR="00DB7762" w:rsidRPr="003C51C6" w:rsidRDefault="00DB7762">
      <w:pPr>
        <w:rPr>
          <w:lang w:val="cs-CZ"/>
        </w:rPr>
      </w:pPr>
    </w:p>
    <w:sectPr w:rsidR="00000000" w:rsidRPr="003C51C6">
      <w:pgSz w:w="11910" w:h="16840"/>
      <w:pgMar w:top="1580" w:right="540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9982" w14:textId="77777777" w:rsidR="00DB7762" w:rsidRDefault="00DB7762" w:rsidP="00DB7762">
      <w:r>
        <w:separator/>
      </w:r>
    </w:p>
  </w:endnote>
  <w:endnote w:type="continuationSeparator" w:id="0">
    <w:p w14:paraId="31C9404E" w14:textId="77777777" w:rsidR="00DB7762" w:rsidRDefault="00DB7762" w:rsidP="00DB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2FD9" w14:textId="77777777" w:rsidR="00DB7762" w:rsidRDefault="00DB7762" w:rsidP="00DB7762">
      <w:r>
        <w:separator/>
      </w:r>
    </w:p>
  </w:footnote>
  <w:footnote w:type="continuationSeparator" w:id="0">
    <w:p w14:paraId="25714FAD" w14:textId="77777777" w:rsidR="00DB7762" w:rsidRDefault="00DB7762" w:rsidP="00DB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22F"/>
    <w:multiLevelType w:val="hybridMultilevel"/>
    <w:tmpl w:val="9EDE3FC2"/>
    <w:lvl w:ilvl="0" w:tplc="5374F016">
      <w:numFmt w:val="bullet"/>
      <w:lvlText w:val="·"/>
      <w:lvlJc w:val="left"/>
      <w:pPr>
        <w:ind w:left="91" w:hanging="84"/>
      </w:pPr>
      <w:rPr>
        <w:rFonts w:ascii="Arial" w:eastAsia="Arial" w:hAnsi="Arial" w:cs="Arial" w:hint="default"/>
        <w:color w:val="D4A8BA"/>
        <w:w w:val="106"/>
        <w:sz w:val="15"/>
        <w:szCs w:val="15"/>
      </w:rPr>
    </w:lvl>
    <w:lvl w:ilvl="1" w:tplc="1E2E3B04">
      <w:numFmt w:val="bullet"/>
      <w:lvlText w:val="•"/>
      <w:lvlJc w:val="left"/>
      <w:pPr>
        <w:ind w:left="1131" w:hanging="84"/>
      </w:pPr>
      <w:rPr>
        <w:rFonts w:hint="default"/>
      </w:rPr>
    </w:lvl>
    <w:lvl w:ilvl="2" w:tplc="5456C074">
      <w:numFmt w:val="bullet"/>
      <w:lvlText w:val="•"/>
      <w:lvlJc w:val="left"/>
      <w:pPr>
        <w:ind w:left="2163" w:hanging="84"/>
      </w:pPr>
      <w:rPr>
        <w:rFonts w:hint="default"/>
      </w:rPr>
    </w:lvl>
    <w:lvl w:ilvl="3" w:tplc="C1929D46">
      <w:numFmt w:val="bullet"/>
      <w:lvlText w:val="•"/>
      <w:lvlJc w:val="left"/>
      <w:pPr>
        <w:ind w:left="3195" w:hanging="84"/>
      </w:pPr>
      <w:rPr>
        <w:rFonts w:hint="default"/>
      </w:rPr>
    </w:lvl>
    <w:lvl w:ilvl="4" w:tplc="F65EFE14">
      <w:numFmt w:val="bullet"/>
      <w:lvlText w:val="•"/>
      <w:lvlJc w:val="left"/>
      <w:pPr>
        <w:ind w:left="4226" w:hanging="84"/>
      </w:pPr>
      <w:rPr>
        <w:rFonts w:hint="default"/>
      </w:rPr>
    </w:lvl>
    <w:lvl w:ilvl="5" w:tplc="DFC2CC12">
      <w:numFmt w:val="bullet"/>
      <w:lvlText w:val="•"/>
      <w:lvlJc w:val="left"/>
      <w:pPr>
        <w:ind w:left="5258" w:hanging="84"/>
      </w:pPr>
      <w:rPr>
        <w:rFonts w:hint="default"/>
      </w:rPr>
    </w:lvl>
    <w:lvl w:ilvl="6" w:tplc="728E303A">
      <w:numFmt w:val="bullet"/>
      <w:lvlText w:val="•"/>
      <w:lvlJc w:val="left"/>
      <w:pPr>
        <w:ind w:left="6290" w:hanging="84"/>
      </w:pPr>
      <w:rPr>
        <w:rFonts w:hint="default"/>
      </w:rPr>
    </w:lvl>
    <w:lvl w:ilvl="7" w:tplc="8D184D80">
      <w:numFmt w:val="bullet"/>
      <w:lvlText w:val="•"/>
      <w:lvlJc w:val="left"/>
      <w:pPr>
        <w:ind w:left="7321" w:hanging="84"/>
      </w:pPr>
      <w:rPr>
        <w:rFonts w:hint="default"/>
      </w:rPr>
    </w:lvl>
    <w:lvl w:ilvl="8" w:tplc="9544EE16">
      <w:numFmt w:val="bullet"/>
      <w:lvlText w:val="•"/>
      <w:lvlJc w:val="left"/>
      <w:pPr>
        <w:ind w:left="8353" w:hanging="84"/>
      </w:pPr>
      <w:rPr>
        <w:rFonts w:hint="default"/>
      </w:rPr>
    </w:lvl>
  </w:abstractNum>
  <w:abstractNum w:abstractNumId="1" w15:restartNumberingAfterBreak="0">
    <w:nsid w:val="14942C66"/>
    <w:multiLevelType w:val="hybridMultilevel"/>
    <w:tmpl w:val="12F6A38A"/>
    <w:lvl w:ilvl="0" w:tplc="837A5BF6">
      <w:start w:val="1"/>
      <w:numFmt w:val="decimal"/>
      <w:lvlText w:val="%1)"/>
      <w:lvlJc w:val="left"/>
      <w:pPr>
        <w:ind w:left="417" w:hanging="321"/>
      </w:pPr>
      <w:rPr>
        <w:rFonts w:ascii="Arial" w:eastAsia="Arial" w:hAnsi="Arial" w:cs="Arial" w:hint="default"/>
        <w:color w:val="565656"/>
        <w:spacing w:val="-1"/>
        <w:w w:val="108"/>
        <w:sz w:val="14"/>
        <w:szCs w:val="14"/>
      </w:rPr>
    </w:lvl>
    <w:lvl w:ilvl="1" w:tplc="44A6E3E4">
      <w:numFmt w:val="bullet"/>
      <w:lvlText w:val="•"/>
      <w:lvlJc w:val="left"/>
      <w:pPr>
        <w:ind w:left="1419" w:hanging="321"/>
      </w:pPr>
      <w:rPr>
        <w:rFonts w:hint="default"/>
      </w:rPr>
    </w:lvl>
    <w:lvl w:ilvl="2" w:tplc="1FA8F6E0">
      <w:numFmt w:val="bullet"/>
      <w:lvlText w:val="•"/>
      <w:lvlJc w:val="left"/>
      <w:pPr>
        <w:ind w:left="2419" w:hanging="321"/>
      </w:pPr>
      <w:rPr>
        <w:rFonts w:hint="default"/>
      </w:rPr>
    </w:lvl>
    <w:lvl w:ilvl="3" w:tplc="89DA01D6">
      <w:numFmt w:val="bullet"/>
      <w:lvlText w:val="•"/>
      <w:lvlJc w:val="left"/>
      <w:pPr>
        <w:ind w:left="3419" w:hanging="321"/>
      </w:pPr>
      <w:rPr>
        <w:rFonts w:hint="default"/>
      </w:rPr>
    </w:lvl>
    <w:lvl w:ilvl="4" w:tplc="D234C624">
      <w:numFmt w:val="bullet"/>
      <w:lvlText w:val="•"/>
      <w:lvlJc w:val="left"/>
      <w:pPr>
        <w:ind w:left="4418" w:hanging="321"/>
      </w:pPr>
      <w:rPr>
        <w:rFonts w:hint="default"/>
      </w:rPr>
    </w:lvl>
    <w:lvl w:ilvl="5" w:tplc="C9847D80">
      <w:numFmt w:val="bullet"/>
      <w:lvlText w:val="•"/>
      <w:lvlJc w:val="left"/>
      <w:pPr>
        <w:ind w:left="5418" w:hanging="321"/>
      </w:pPr>
      <w:rPr>
        <w:rFonts w:hint="default"/>
      </w:rPr>
    </w:lvl>
    <w:lvl w:ilvl="6" w:tplc="1D26A498">
      <w:numFmt w:val="bullet"/>
      <w:lvlText w:val="•"/>
      <w:lvlJc w:val="left"/>
      <w:pPr>
        <w:ind w:left="6418" w:hanging="321"/>
      </w:pPr>
      <w:rPr>
        <w:rFonts w:hint="default"/>
      </w:rPr>
    </w:lvl>
    <w:lvl w:ilvl="7" w:tplc="D3BC5A9E">
      <w:numFmt w:val="bullet"/>
      <w:lvlText w:val="•"/>
      <w:lvlJc w:val="left"/>
      <w:pPr>
        <w:ind w:left="7417" w:hanging="321"/>
      </w:pPr>
      <w:rPr>
        <w:rFonts w:hint="default"/>
      </w:rPr>
    </w:lvl>
    <w:lvl w:ilvl="8" w:tplc="FD068896">
      <w:numFmt w:val="bullet"/>
      <w:lvlText w:val="•"/>
      <w:lvlJc w:val="left"/>
      <w:pPr>
        <w:ind w:left="8417" w:hanging="321"/>
      </w:pPr>
      <w:rPr>
        <w:rFonts w:hint="default"/>
      </w:rPr>
    </w:lvl>
  </w:abstractNum>
  <w:abstractNum w:abstractNumId="2" w15:restartNumberingAfterBreak="0">
    <w:nsid w:val="3BBF3FD2"/>
    <w:multiLevelType w:val="hybridMultilevel"/>
    <w:tmpl w:val="7BB2001A"/>
    <w:lvl w:ilvl="0" w:tplc="EED05D8E">
      <w:numFmt w:val="bullet"/>
      <w:lvlText w:val="-"/>
      <w:lvlJc w:val="left"/>
      <w:pPr>
        <w:ind w:left="435" w:hanging="360"/>
      </w:pPr>
      <w:rPr>
        <w:rFonts w:ascii="Arial" w:eastAsia="Arial" w:hAnsi="Arial" w:cs="Arial" w:hint="default"/>
        <w:w w:val="105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09E52C3"/>
    <w:multiLevelType w:val="hybridMultilevel"/>
    <w:tmpl w:val="D92AC6F2"/>
    <w:lvl w:ilvl="0" w:tplc="54302244">
      <w:numFmt w:val="bullet"/>
      <w:lvlText w:val="-"/>
      <w:lvlJc w:val="left"/>
      <w:pPr>
        <w:ind w:left="444" w:hanging="360"/>
      </w:pPr>
      <w:rPr>
        <w:rFonts w:ascii="Arial" w:eastAsia="Arial" w:hAnsi="Arial" w:cs="Arial" w:hint="default"/>
        <w:w w:val="105"/>
      </w:rPr>
    </w:lvl>
    <w:lvl w:ilvl="1" w:tplc="0405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 w16cid:durableId="435251937">
    <w:abstractNumId w:val="0"/>
  </w:num>
  <w:num w:numId="2" w16cid:durableId="1344865081">
    <w:abstractNumId w:val="1"/>
  </w:num>
  <w:num w:numId="3" w16cid:durableId="716854581">
    <w:abstractNumId w:val="3"/>
  </w:num>
  <w:num w:numId="4" w16cid:durableId="31153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5F"/>
    <w:rsid w:val="000E2BCF"/>
    <w:rsid w:val="00131335"/>
    <w:rsid w:val="00201F28"/>
    <w:rsid w:val="003C51C6"/>
    <w:rsid w:val="009B1193"/>
    <w:rsid w:val="00A11B54"/>
    <w:rsid w:val="00A121D9"/>
    <w:rsid w:val="00A23256"/>
    <w:rsid w:val="00A26DD1"/>
    <w:rsid w:val="00CE42CF"/>
    <w:rsid w:val="00D8562C"/>
    <w:rsid w:val="00DB7762"/>
    <w:rsid w:val="00F5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D7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"/>
    </w:pPr>
    <w:rPr>
      <w:b/>
      <w:bCs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B77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7762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B77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776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5600</Characters>
  <Application>Microsoft Office Word</Application>
  <DocSecurity>2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2025-07-31T10:02:00Z</dcterms:created>
  <dcterms:modified xsi:type="dcterms:W3CDTF">2025-07-31T10:02:00Z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