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8D18" w14:textId="77777777" w:rsidR="005172F4" w:rsidRDefault="00000000">
      <w:pPr>
        <w:pStyle w:val="Nadpis10"/>
        <w:keepNext/>
        <w:keepLines/>
        <w:shd w:val="clear" w:color="auto" w:fill="auto"/>
        <w:spacing w:line="240" w:lineRule="auto"/>
        <w:ind w:right="0"/>
        <w:jc w:val="both"/>
      </w:pPr>
      <w:bookmarkStart w:id="0" w:name="bookmark0"/>
      <w:r>
        <w:t>Národní centrum zemědělského a potravinářského výzkumu, v. v. i.,</w:t>
      </w:r>
      <w:bookmarkEnd w:id="0"/>
    </w:p>
    <w:p w14:paraId="388EAB42" w14:textId="77777777" w:rsidR="005172F4" w:rsidRDefault="00000000">
      <w:pPr>
        <w:pStyle w:val="Zkladntext20"/>
        <w:shd w:val="clear" w:color="auto" w:fill="auto"/>
      </w:pPr>
      <w:r>
        <w:t>Drnovská 507</w:t>
      </w:r>
    </w:p>
    <w:p w14:paraId="544CDF23" w14:textId="77777777" w:rsidR="005172F4" w:rsidRDefault="00000000">
      <w:pPr>
        <w:pStyle w:val="Zkladntext20"/>
        <w:shd w:val="clear" w:color="auto" w:fill="auto"/>
      </w:pPr>
      <w:r>
        <w:t xml:space="preserve">161 06 Praha </w:t>
      </w:r>
      <w:proofErr w:type="gramStart"/>
      <w:r>
        <w:t>6-Ruzyně</w:t>
      </w:r>
      <w:proofErr w:type="gramEnd"/>
    </w:p>
    <w:p w14:paraId="24192B97" w14:textId="77777777" w:rsidR="005172F4" w:rsidRDefault="00000000">
      <w:pPr>
        <w:pStyle w:val="Zkladntext20"/>
        <w:shd w:val="clear" w:color="auto" w:fill="auto"/>
        <w:spacing w:after="300"/>
      </w:pPr>
      <w:r>
        <w:t>telefon: 233 022 111</w:t>
      </w:r>
    </w:p>
    <w:p w14:paraId="74AA0C94" w14:textId="77777777" w:rsidR="005172F4" w:rsidRDefault="00000000">
      <w:pPr>
        <w:pStyle w:val="Nadpis10"/>
        <w:keepNext/>
        <w:keepLines/>
        <w:shd w:val="clear" w:color="auto" w:fill="auto"/>
      </w:pPr>
      <w:bookmarkStart w:id="1" w:name="bookmark1"/>
      <w:r>
        <w:rPr>
          <w:rFonts w:ascii="Times New Roman" w:eastAsia="Times New Roman" w:hAnsi="Times New Roman" w:cs="Times New Roman"/>
        </w:rPr>
        <w:t>IČO: 00027006 DIČ: CZ00027006</w:t>
      </w:r>
      <w:bookmarkEnd w:id="1"/>
    </w:p>
    <w:p w14:paraId="3AB189F8" w14:textId="77777777" w:rsidR="005172F4" w:rsidRDefault="00000000">
      <w:pPr>
        <w:pStyle w:val="Zkladntext1"/>
        <w:shd w:val="clear" w:color="auto" w:fill="auto"/>
        <w:spacing w:after="0"/>
        <w:ind w:left="5500" w:right="2160" w:hanging="60"/>
      </w:pPr>
      <w:r>
        <w:t>Objednávka číslo OB-2025-00001391</w:t>
      </w:r>
    </w:p>
    <w:p w14:paraId="4806C0D7" w14:textId="77777777" w:rsidR="005172F4" w:rsidRDefault="00000000">
      <w:pPr>
        <w:pStyle w:val="Zkladntext20"/>
        <w:shd w:val="clear" w:color="auto" w:fill="auto"/>
        <w:tabs>
          <w:tab w:val="left" w:pos="3369"/>
        </w:tabs>
        <w:spacing w:line="384" w:lineRule="auto"/>
      </w:pPr>
      <w:r>
        <w:t>Dodavatel</w:t>
      </w:r>
      <w:r>
        <w:tab/>
        <w:t>Číslo objednávky uvádějte na faktuře, jinak nebude faktura proplacena</w:t>
      </w:r>
    </w:p>
    <w:p w14:paraId="4620D877" w14:textId="77777777" w:rsidR="005172F4" w:rsidRDefault="00000000">
      <w:pPr>
        <w:pStyle w:val="Zkladntext1"/>
        <w:shd w:val="clear" w:color="auto" w:fill="auto"/>
        <w:spacing w:after="60" w:line="240" w:lineRule="auto"/>
        <w:jc w:val="both"/>
      </w:pPr>
      <w:proofErr w:type="spellStart"/>
      <w:r>
        <w:t>Wl</w:t>
      </w:r>
      <w:proofErr w:type="spellEnd"/>
      <w:r>
        <w:t xml:space="preserve"> A spol. s r.o.</w:t>
      </w:r>
    </w:p>
    <w:p w14:paraId="751D1755" w14:textId="77777777" w:rsidR="005172F4" w:rsidRDefault="00000000">
      <w:pPr>
        <w:pStyle w:val="Zkladntext1"/>
        <w:shd w:val="clear" w:color="auto" w:fill="auto"/>
        <w:spacing w:after="0" w:line="288" w:lineRule="auto"/>
        <w:ind w:right="7760"/>
      </w:pPr>
      <w:r>
        <w:t>Vojtěšská 231/17 11000 Praha 1</w:t>
      </w:r>
    </w:p>
    <w:p w14:paraId="78150A5E" w14:textId="77777777" w:rsidR="005172F4" w:rsidRDefault="00000000">
      <w:pPr>
        <w:pStyle w:val="Zkladntext1"/>
        <w:shd w:val="clear" w:color="auto" w:fill="auto"/>
        <w:tabs>
          <w:tab w:val="left" w:pos="4613"/>
        </w:tabs>
        <w:spacing w:after="0"/>
        <w:jc w:val="both"/>
      </w:pPr>
      <w:r>
        <w:t>IČO: 26703297</w:t>
      </w:r>
      <w:r>
        <w:tab/>
        <w:t>DIČ:</w:t>
      </w:r>
    </w:p>
    <w:p w14:paraId="5A3BA6F7" w14:textId="77777777" w:rsidR="005172F4" w:rsidRDefault="00000000">
      <w:pPr>
        <w:pStyle w:val="Zkladntext1"/>
        <w:pBdr>
          <w:bottom w:val="single" w:sz="4" w:space="0" w:color="auto"/>
        </w:pBdr>
        <w:shd w:val="clear" w:color="auto" w:fill="auto"/>
        <w:spacing w:after="0"/>
        <w:jc w:val="both"/>
      </w:pPr>
      <w:r>
        <w:t>11000 Praha 1</w:t>
      </w:r>
    </w:p>
    <w:p w14:paraId="3D814472" w14:textId="77777777" w:rsidR="005172F4" w:rsidRDefault="00000000">
      <w:pPr>
        <w:pStyle w:val="Zkladntext40"/>
        <w:shd w:val="clear" w:color="auto" w:fill="auto"/>
        <w:tabs>
          <w:tab w:val="left" w:pos="3369"/>
          <w:tab w:val="left" w:pos="6275"/>
          <w:tab w:val="left" w:pos="8522"/>
        </w:tabs>
        <w:ind w:left="1360"/>
      </w:pPr>
      <w:r>
        <w:t>Položka</w:t>
      </w:r>
      <w:r>
        <w:tab/>
      </w:r>
      <w:proofErr w:type="spellStart"/>
      <w:r>
        <w:rPr>
          <w:sz w:val="15"/>
          <w:szCs w:val="15"/>
        </w:rPr>
        <w:t>Mnozstvi</w:t>
      </w:r>
      <w:proofErr w:type="spellEnd"/>
      <w:r>
        <w:rPr>
          <w:sz w:val="15"/>
          <w:szCs w:val="15"/>
        </w:rPr>
        <w:t xml:space="preserve"> Jednotka</w:t>
      </w:r>
      <w:r>
        <w:rPr>
          <w:sz w:val="15"/>
          <w:szCs w:val="15"/>
        </w:rPr>
        <w:tab/>
      </w:r>
      <w:r>
        <w:t>Popis</w:t>
      </w:r>
      <w:r>
        <w:tab/>
        <w:t>Cena</w:t>
      </w:r>
    </w:p>
    <w:p w14:paraId="232BA6C7" w14:textId="77777777" w:rsidR="005172F4" w:rsidRDefault="00000000">
      <w:pPr>
        <w:pStyle w:val="Zkladntext1"/>
        <w:pBdr>
          <w:bottom w:val="single" w:sz="4" w:space="0" w:color="auto"/>
        </w:pBdr>
        <w:shd w:val="clear" w:color="auto" w:fill="auto"/>
        <w:spacing w:after="80" w:line="240" w:lineRule="auto"/>
        <w:jc w:val="right"/>
      </w:pPr>
      <w:r>
        <w:t>(včetně DPH)</w:t>
      </w:r>
    </w:p>
    <w:p w14:paraId="5CA9E035" w14:textId="77777777" w:rsidR="005172F4" w:rsidRDefault="00000000">
      <w:pPr>
        <w:pStyle w:val="Zkladntext1"/>
        <w:shd w:val="clear" w:color="auto" w:fill="auto"/>
        <w:tabs>
          <w:tab w:val="left" w:pos="3369"/>
          <w:tab w:val="left" w:pos="5046"/>
          <w:tab w:val="left" w:pos="8147"/>
        </w:tabs>
        <w:spacing w:after="0"/>
        <w:ind w:left="160"/>
        <w:jc w:val="both"/>
      </w:pPr>
      <w:r>
        <w:t xml:space="preserve">licence </w:t>
      </w:r>
      <w:proofErr w:type="spellStart"/>
      <w:r>
        <w:t>Copilot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Microsoft 365</w:t>
      </w:r>
      <w:r>
        <w:tab/>
        <w:t>16 ks</w:t>
      </w:r>
      <w:r>
        <w:tab/>
        <w:t xml:space="preserve">objednávka licencí </w:t>
      </w:r>
      <w:proofErr w:type="spellStart"/>
      <w:r>
        <w:t>Copilot</w:t>
      </w:r>
      <w:proofErr w:type="spellEnd"/>
      <w:r>
        <w:t xml:space="preserve"> </w:t>
      </w:r>
      <w:proofErr w:type="spellStart"/>
      <w:r>
        <w:t>for</w:t>
      </w:r>
      <w:proofErr w:type="spellEnd"/>
      <w:r>
        <w:tab/>
        <w:t>130 000</w:t>
      </w:r>
    </w:p>
    <w:p w14:paraId="7C0B28C4" w14:textId="77777777" w:rsidR="005172F4" w:rsidRDefault="00000000">
      <w:pPr>
        <w:pStyle w:val="Zkladntext1"/>
        <w:shd w:val="clear" w:color="auto" w:fill="auto"/>
        <w:spacing w:after="240"/>
        <w:ind w:left="5060" w:right="1580"/>
      </w:pPr>
      <w:r>
        <w:t>M365 dle požadavků uživatelů v rámci letní slevové akce</w:t>
      </w:r>
    </w:p>
    <w:p w14:paraId="5327ED66" w14:textId="77777777" w:rsidR="005172F4" w:rsidRDefault="00000000">
      <w:pPr>
        <w:pStyle w:val="Zkladntext1"/>
        <w:pBdr>
          <w:bottom w:val="single" w:sz="4" w:space="0" w:color="auto"/>
        </w:pBdr>
        <w:shd w:val="clear" w:color="auto" w:fill="auto"/>
        <w:spacing w:after="60" w:line="240" w:lineRule="auto"/>
        <w:ind w:left="6560"/>
      </w:pPr>
      <w:r>
        <w:t>130000</w:t>
      </w:r>
    </w:p>
    <w:p w14:paraId="3DCB482F" w14:textId="77777777" w:rsidR="005172F4" w:rsidRDefault="00000000">
      <w:pPr>
        <w:pStyle w:val="Zkladntext1"/>
        <w:shd w:val="clear" w:color="auto" w:fill="auto"/>
        <w:spacing w:after="44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 wp14:anchorId="58A84952" wp14:editId="4B11B212">
                <wp:simplePos x="0" y="0"/>
                <wp:positionH relativeFrom="page">
                  <wp:posOffset>1681480</wp:posOffset>
                </wp:positionH>
                <wp:positionV relativeFrom="paragraph">
                  <wp:posOffset>419100</wp:posOffset>
                </wp:positionV>
                <wp:extent cx="2194560" cy="5486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DD4614" w14:textId="77777777" w:rsidR="00844D37" w:rsidRDefault="00844D37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3154"/>
                              </w:tabs>
                            </w:pPr>
                          </w:p>
                          <w:p w14:paraId="20A5BCD6" w14:textId="756EB9DD" w:rsidR="005172F4" w:rsidRDefault="00000000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3154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29. 7. 2025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8495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32.4pt;margin-top:33pt;width:172.8pt;height:43.2pt;z-index:12582937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" stroked="f">
                <v:textbox style="mso-fit-shape-to-text:t" inset="0,0,0,0">
                  <w:txbxContent>
                    <w:p w14:paraId="33DD4614" w14:textId="77777777" w:rsidR="00844D37" w:rsidRDefault="00844D37">
                      <w:pPr>
                        <w:pStyle w:val="Zkladntext50"/>
                        <w:shd w:val="clear" w:color="auto" w:fill="auto"/>
                        <w:tabs>
                          <w:tab w:val="left" w:pos="3154"/>
                        </w:tabs>
                      </w:pPr>
                    </w:p>
                    <w:p w14:paraId="20A5BCD6" w14:textId="756EB9DD" w:rsidR="005172F4" w:rsidRDefault="00000000">
                      <w:pPr>
                        <w:pStyle w:val="Zkladntext50"/>
                        <w:shd w:val="clear" w:color="auto" w:fill="auto"/>
                        <w:tabs>
                          <w:tab w:val="left" w:pos="3154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t xml:space="preserve"> 29. 7. 2025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1A3C82"/>
        </w:rPr>
        <w:t xml:space="preserve">□ </w:t>
      </w:r>
      <w:r>
        <w:t>Vložit položku</w:t>
      </w:r>
    </w:p>
    <w:p w14:paraId="3A9CFCA8" w14:textId="2931032C" w:rsidR="005172F4" w:rsidRDefault="00000000">
      <w:pPr>
        <w:pStyle w:val="Zkladntext30"/>
        <w:shd w:val="clear" w:color="auto" w:fill="auto"/>
        <w:spacing w:after="160"/>
        <w:ind w:right="0"/>
        <w:jc w:val="both"/>
      </w:pPr>
      <w:r>
        <w:t>Vyřizuje</w:t>
      </w:r>
    </w:p>
    <w:p w14:paraId="33957ABF" w14:textId="77777777" w:rsidR="005172F4" w:rsidRDefault="00000000">
      <w:pPr>
        <w:pStyle w:val="Zkladntext30"/>
        <w:shd w:val="clear" w:color="auto" w:fill="auto"/>
        <w:spacing w:after="620"/>
        <w:ind w:right="0"/>
        <w:jc w:val="both"/>
      </w:pPr>
      <w:r>
        <w:t>Datum:</w:t>
      </w:r>
    </w:p>
    <w:p w14:paraId="0892B055" w14:textId="77777777" w:rsidR="005172F4" w:rsidRDefault="00000000">
      <w:pPr>
        <w:pStyle w:val="Zkladntext30"/>
        <w:shd w:val="clear" w:color="auto" w:fill="auto"/>
        <w:spacing w:after="0"/>
        <w:ind w:right="0"/>
        <w:jc w:val="both"/>
      </w:pPr>
      <w:r>
        <w:t>Fakturujte</w:t>
      </w:r>
    </w:p>
    <w:p w14:paraId="7E83502B" w14:textId="77777777" w:rsidR="005172F4" w:rsidRDefault="00000000">
      <w:pPr>
        <w:pStyle w:val="Zkladntext40"/>
        <w:shd w:val="clear" w:color="auto" w:fill="auto"/>
        <w:ind w:left="0"/>
      </w:pPr>
      <w:r>
        <w:t>Národní centrum zemědělského a potravinářského výzkumu, v. v. i.,</w:t>
      </w:r>
    </w:p>
    <w:p w14:paraId="0EA770AB" w14:textId="77777777" w:rsidR="005172F4" w:rsidRDefault="00000000">
      <w:pPr>
        <w:pStyle w:val="Zkladntext30"/>
        <w:shd w:val="clear" w:color="auto" w:fill="auto"/>
        <w:spacing w:after="260" w:line="295" w:lineRule="auto"/>
        <w:ind w:right="8080"/>
      </w:pPr>
      <w:r>
        <w:t>Drnovská 507 161 06 Praha 6</w:t>
      </w:r>
    </w:p>
    <w:p w14:paraId="489A0B17" w14:textId="77777777" w:rsidR="005172F4" w:rsidRDefault="00000000">
      <w:pPr>
        <w:pStyle w:val="Zkladntext30"/>
        <w:shd w:val="clear" w:color="auto" w:fill="auto"/>
        <w:spacing w:after="0"/>
      </w:pPr>
      <w:r>
        <w:t xml:space="preserve">IČO: 00027006 DIČ: CZ 00027006 </w:t>
      </w:r>
      <w:proofErr w:type="spellStart"/>
      <w:r>
        <w:t>Bank.spojeni</w:t>
      </w:r>
      <w:proofErr w:type="spellEnd"/>
      <w:r>
        <w:t>: 25635061/0100</w:t>
      </w:r>
    </w:p>
    <w:sectPr w:rsidR="005172F4">
      <w:pgSz w:w="11900" w:h="16840"/>
      <w:pgMar w:top="2180" w:right="1452" w:bottom="2180" w:left="1160" w:header="1752" w:footer="17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8498" w14:textId="77777777" w:rsidR="00656B2D" w:rsidRDefault="00656B2D">
      <w:r>
        <w:separator/>
      </w:r>
    </w:p>
  </w:endnote>
  <w:endnote w:type="continuationSeparator" w:id="0">
    <w:p w14:paraId="4E0DDF20" w14:textId="77777777" w:rsidR="00656B2D" w:rsidRDefault="0065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377B" w14:textId="77777777" w:rsidR="00656B2D" w:rsidRDefault="00656B2D"/>
  </w:footnote>
  <w:footnote w:type="continuationSeparator" w:id="0">
    <w:p w14:paraId="05BC0FD5" w14:textId="77777777" w:rsidR="00656B2D" w:rsidRDefault="00656B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F4"/>
    <w:rsid w:val="004C686A"/>
    <w:rsid w:val="005172F4"/>
    <w:rsid w:val="00656B2D"/>
    <w:rsid w:val="008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A1E5"/>
  <w15:docId w15:val="{DA2D571A-58B4-48FB-8644-AC04459E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6" w:lineRule="auto"/>
      <w:ind w:right="4140"/>
      <w:outlineLvl w:val="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32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68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98" w:lineRule="auto"/>
      <w:ind w:right="70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2025-07-31T09:22:00Z</dcterms:created>
  <dcterms:modified xsi:type="dcterms:W3CDTF">2025-07-31T09:22:00Z</dcterms:modified>
</cp:coreProperties>
</file>