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4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2025-PU-067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2034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823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872" w:space="376"/>
            <w:col w:w="1847" w:space="2592"/>
            <w:col w:w="2115" w:space="509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1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9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0"/>
        </w:tabs>
        <w:spacing w:before="134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24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7216</wp:posOffset>
            </wp:positionV>
            <wp:extent cx="1022572" cy="1151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2572" cy="115174"/>
                    </a:xfrm>
                    <a:custGeom>
                      <a:rect l="l" t="t" r="r" b="b"/>
                      <a:pathLst>
                        <a:path w="1022572" h="115174">
                          <a:moveTo>
                            <a:pt x="0" y="115174"/>
                          </a:moveTo>
                          <a:lnTo>
                            <a:pt x="1022572" y="115174"/>
                          </a:lnTo>
                          <a:lnTo>
                            <a:pt x="10225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1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TOPCHLAD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512 32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4801" w:space="888"/>
            <w:col w:w="628" w:space="362"/>
            <w:col w:w="3030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24" w:right="-40" w:firstLine="0"/>
        <w:jc w:val="both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824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0"/>
        </w:tabs>
        <w:spacing w:before="6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24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1580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"/>
          <w:tab w:val="left" w:pos="2722"/>
          <w:tab w:val="left" w:pos="8583"/>
          <w:tab w:val="left" w:pos="10011"/>
        </w:tabs>
        <w:spacing w:before="173" w:after="0" w:line="166" w:lineRule="exact"/>
        <w:ind w:left="95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2"/>
        </w:tabs>
        <w:spacing w:before="120" w:after="0" w:line="148" w:lineRule="exact"/>
        <w:ind w:left="417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klimatizaci pro odb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rové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KN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 Jilemnici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6"/>
        </w:tabs>
        <w:spacing w:before="120" w:after="0" w:line="148" w:lineRule="exact"/>
        <w:ind w:left="132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1.Nást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nná klimatizace Sinclair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odb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rová místnost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67" w:right="6474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144045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144045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jednotka Sinclair SIH-24BIK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enkovní jednotkaSinclair SOH-24BIK  </w:t>
      </w:r>
      <w:r>
        <w:br w:type="textWrapping" w:clear="all"/>
      </w: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raz + zednické zapracování -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Práce- montáž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jednotky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6474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Práce- montáž venkovní jednotky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íplatek za lešení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Konzole venkovní jednotky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6474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Cu potrubí trasa izolovaná - Dual  </w:t>
      </w: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Kabelové propojení CYKY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6474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Revize Elektro zajištuje 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OPCHLAD s.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.o  </w:t>
      </w:r>
      <w:r>
        <w:drawing>
          <wp:anchor simplePos="0" relativeHeight="25165842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0937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0937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Cestovné/ztrátový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as/jízdné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89"/>
        </w:tabs>
        <w:spacing w:before="0" w:after="0" w:line="148" w:lineRule="exact"/>
        <w:ind w:left="1467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801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801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1556003</wp:posOffset>
            </wp:positionH>
            <wp:positionV relativeFrom="line">
              <wp:posOffset>-19050</wp:posOffset>
            </wp:positionV>
            <wp:extent cx="480997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7" cy="94450"/>
                    </a:xfrm>
                    <a:custGeom>
                      <a:rect l="l" t="t" r="r" b="b"/>
                      <a:pathLst>
                        <a:path w="480997" h="94450">
                          <a:moveTo>
                            <a:pt x="0" y="94450"/>
                          </a:moveTo>
                          <a:lnTo>
                            <a:pt x="480997" y="94450"/>
                          </a:lnTo>
                          <a:lnTo>
                            <a:pt x="4809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Cena: :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67" w:right="7159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134520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134520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 Nást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nná klimatizace Sinclair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sklad lék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67" w:right="6474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jednotka Sinclair SIH-09BIK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enkovní jednotka Sinclair SOH-09BIK2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raz + zednické zapracování -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Práce- montáž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jednotky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Práce- montáž venkovní jednotky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Konzole venkovní jednotky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6474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Cu potrubí trasa izolovaná - Dual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Kabelové propojení CYKY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6474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Revize Elektro zajištuje 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OPCHLAD s.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.o  </w:t>
      </w:r>
      <w:r>
        <w:drawing>
          <wp:anchor simplePos="0" relativeHeight="25165849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4965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4965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Cestovné/ztrátový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as/jízdné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652"/>
        </w:tabs>
        <w:spacing w:before="0" w:after="0" w:line="148" w:lineRule="exact"/>
        <w:ind w:left="1467" w:right="0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090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090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1469135</wp:posOffset>
            </wp:positionH>
            <wp:positionV relativeFrom="line">
              <wp:posOffset>-19050</wp:posOffset>
            </wp:positionV>
            <wp:extent cx="481935" cy="9445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35" cy="94450"/>
                    </a:xfrm>
                    <a:custGeom>
                      <a:rect l="l" t="t" r="r" b="b"/>
                      <a:pathLst>
                        <a:path w="481935" h="94450">
                          <a:moveTo>
                            <a:pt x="0" y="94450"/>
                          </a:moveTo>
                          <a:lnTo>
                            <a:pt x="481935" y="94450"/>
                          </a:lnTo>
                          <a:lnTo>
                            <a:pt x="4819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67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598937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59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598937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celkem: 106.039,-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578"/>
        </w:tabs>
        <w:spacing w:before="0" w:after="0" w:line="166" w:lineRule="exact"/>
        <w:ind w:left="87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-92558</wp:posOffset>
            </wp:positionV>
            <wp:extent cx="6943343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-74270</wp:posOffset>
            </wp:positionV>
            <wp:extent cx="6934199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-97638</wp:posOffset>
            </wp:positionV>
            <wp:extent cx="43688" cy="2052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-97638</wp:posOffset>
            </wp:positionV>
            <wp:extent cx="43688" cy="2052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75" w:right="0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1558</wp:posOffset>
            </wp:positionV>
            <wp:extent cx="6954011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-21810</wp:posOffset>
            </wp:positionV>
            <wp:extent cx="43688" cy="546608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-21810</wp:posOffset>
            </wp:positionV>
            <wp:extent cx="43688" cy="546608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75" w:right="0" w:firstLine="0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20735</wp:posOffset>
            </wp:positionV>
            <wp:extent cx="6954011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3382771</wp:posOffset>
            </wp:positionH>
            <wp:positionV relativeFrom="line">
              <wp:posOffset>3463</wp:posOffset>
            </wp:positionV>
            <wp:extent cx="34544" cy="35001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35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1676393</wp:posOffset>
            </wp:positionH>
            <wp:positionV relativeFrom="line">
              <wp:posOffset>95250</wp:posOffset>
            </wp:positionV>
            <wp:extent cx="862592" cy="27405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2592" cy="274055"/>
                    </a:xfrm>
                    <a:custGeom>
                      <a:rect l="l" t="t" r="r" b="b"/>
                      <a:pathLst>
                        <a:path w="862592" h="274055">
                          <a:moveTo>
                            <a:pt x="0" y="274055"/>
                          </a:moveTo>
                          <a:lnTo>
                            <a:pt x="862592" y="274055"/>
                          </a:lnTo>
                          <a:lnTo>
                            <a:pt x="862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7405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48" w:lineRule="exact"/>
        <w:ind w:left="74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137067</wp:posOffset>
            </wp:positionV>
            <wp:extent cx="3273043" cy="31496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spacing w:before="40" w:after="0" w:line="110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9" Type="http://schemas.openxmlformats.org/officeDocument/2006/relationships/image" Target="media/image199.png"/><Relationship Id="rId200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2025-07-30T08:06:02Z</dcterms:created>
  <dcterms:modified xsi:type="dcterms:W3CDTF">2025-07-30T08:06:02Z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