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7082" w14:textId="77777777" w:rsidR="008D544E" w:rsidRPr="002037CA" w:rsidRDefault="007706C9" w:rsidP="003C3687">
      <w:pPr>
        <w:tabs>
          <w:tab w:val="left" w:pos="5370"/>
        </w:tabs>
        <w:jc w:val="center"/>
        <w:rPr>
          <w:b/>
          <w:bCs/>
          <w:sz w:val="28"/>
          <w:szCs w:val="28"/>
        </w:rPr>
      </w:pPr>
      <w:r w:rsidRPr="002037CA">
        <w:rPr>
          <w:b/>
          <w:bCs/>
          <w:sz w:val="28"/>
          <w:szCs w:val="28"/>
        </w:rPr>
        <w:t xml:space="preserve">Smlouva o </w:t>
      </w:r>
      <w:r w:rsidR="002037CA" w:rsidRPr="002037CA">
        <w:rPr>
          <w:b/>
          <w:bCs/>
          <w:sz w:val="28"/>
          <w:szCs w:val="28"/>
        </w:rPr>
        <w:t xml:space="preserve">provádění </w:t>
      </w:r>
      <w:r w:rsidRPr="002037CA">
        <w:rPr>
          <w:b/>
          <w:bCs/>
          <w:sz w:val="28"/>
          <w:szCs w:val="28"/>
        </w:rPr>
        <w:t>předběžné náhradní péče o týrané zvíře</w:t>
      </w:r>
    </w:p>
    <w:p w14:paraId="157121FE" w14:textId="77777777" w:rsidR="008D544E" w:rsidRPr="002037CA" w:rsidRDefault="003C3687" w:rsidP="003C3687">
      <w:pPr>
        <w:tabs>
          <w:tab w:val="left" w:pos="5370"/>
        </w:tabs>
        <w:jc w:val="center"/>
        <w:rPr>
          <w:i/>
          <w:sz w:val="22"/>
          <w:szCs w:val="22"/>
        </w:rPr>
      </w:pPr>
      <w:r w:rsidRPr="002037CA">
        <w:rPr>
          <w:i/>
          <w:sz w:val="22"/>
          <w:szCs w:val="22"/>
        </w:rPr>
        <w:t>u</w:t>
      </w:r>
      <w:r w:rsidR="007706C9" w:rsidRPr="002037CA">
        <w:rPr>
          <w:i/>
          <w:sz w:val="22"/>
          <w:szCs w:val="22"/>
        </w:rPr>
        <w:t>zavřená v souladu s ustanovením § 1746 odst. 2 zákona č. 89/2012 Sb., občanský zákoník</w:t>
      </w:r>
      <w:r w:rsidRPr="002037CA">
        <w:rPr>
          <w:i/>
          <w:sz w:val="22"/>
          <w:szCs w:val="22"/>
        </w:rPr>
        <w:t>, ve znění pozdějších předpisů</w:t>
      </w:r>
      <w:r w:rsidR="00AA2C3F" w:rsidRPr="002037CA">
        <w:rPr>
          <w:i/>
          <w:sz w:val="22"/>
          <w:szCs w:val="22"/>
        </w:rPr>
        <w:t xml:space="preserve"> a ustanovením § 28c </w:t>
      </w:r>
      <w:r w:rsidR="002037CA" w:rsidRPr="002037CA">
        <w:rPr>
          <w:i/>
          <w:sz w:val="22"/>
          <w:szCs w:val="22"/>
        </w:rPr>
        <w:t xml:space="preserve">odst. 3 </w:t>
      </w:r>
      <w:r w:rsidR="00AA2C3F" w:rsidRPr="002037CA">
        <w:rPr>
          <w:i/>
          <w:sz w:val="22"/>
          <w:szCs w:val="22"/>
        </w:rPr>
        <w:t xml:space="preserve">zákona č. 246/1992 Sb., na ochranu zvířat proti týrání, ve znění pozdějších předpisů </w:t>
      </w:r>
      <w:r w:rsidR="007706C9" w:rsidRPr="002037CA">
        <w:rPr>
          <w:i/>
          <w:sz w:val="22"/>
          <w:szCs w:val="22"/>
        </w:rPr>
        <w:t xml:space="preserve">(dále jen </w:t>
      </w:r>
      <w:r w:rsidRPr="002037CA">
        <w:rPr>
          <w:i/>
          <w:sz w:val="22"/>
          <w:szCs w:val="22"/>
        </w:rPr>
        <w:t>„</w:t>
      </w:r>
      <w:r w:rsidR="007706C9" w:rsidRPr="002037CA">
        <w:rPr>
          <w:i/>
          <w:sz w:val="22"/>
          <w:szCs w:val="22"/>
        </w:rPr>
        <w:t>smlouva</w:t>
      </w:r>
      <w:r w:rsidRPr="002037CA">
        <w:rPr>
          <w:i/>
          <w:sz w:val="22"/>
          <w:szCs w:val="22"/>
        </w:rPr>
        <w:t>“</w:t>
      </w:r>
      <w:r w:rsidR="007706C9" w:rsidRPr="002037CA">
        <w:rPr>
          <w:i/>
          <w:sz w:val="22"/>
          <w:szCs w:val="22"/>
        </w:rPr>
        <w:t>)</w:t>
      </w:r>
    </w:p>
    <w:p w14:paraId="3031D3EF" w14:textId="77777777" w:rsidR="007706C9" w:rsidRPr="002037CA" w:rsidRDefault="007706C9" w:rsidP="003C3687">
      <w:pPr>
        <w:tabs>
          <w:tab w:val="left" w:pos="5370"/>
        </w:tabs>
        <w:jc w:val="center"/>
      </w:pPr>
    </w:p>
    <w:p w14:paraId="029C3652" w14:textId="77777777" w:rsidR="007706C9" w:rsidRPr="002037CA" w:rsidRDefault="007706C9" w:rsidP="00472BA3">
      <w:pPr>
        <w:tabs>
          <w:tab w:val="left" w:pos="5370"/>
        </w:tabs>
      </w:pPr>
    </w:p>
    <w:p w14:paraId="3DDC87A2" w14:textId="77777777" w:rsidR="00865EE0" w:rsidRPr="002037CA" w:rsidRDefault="00865EE0" w:rsidP="005035C8">
      <w:pPr>
        <w:tabs>
          <w:tab w:val="left" w:pos="5370"/>
        </w:tabs>
        <w:jc w:val="center"/>
        <w:rPr>
          <w:b/>
          <w:bCs/>
        </w:rPr>
      </w:pPr>
      <w:r w:rsidRPr="002037CA">
        <w:rPr>
          <w:b/>
          <w:bCs/>
        </w:rPr>
        <w:t>I. Smluvní strany</w:t>
      </w:r>
    </w:p>
    <w:p w14:paraId="504C3343" w14:textId="77777777" w:rsidR="003C3687" w:rsidRPr="002037CA" w:rsidRDefault="00543520" w:rsidP="00865EE0">
      <w:pPr>
        <w:tabs>
          <w:tab w:val="left" w:pos="5370"/>
        </w:tabs>
        <w:rPr>
          <w:b/>
          <w:bCs/>
        </w:rPr>
      </w:pPr>
      <w:r w:rsidRPr="002037CA">
        <w:rPr>
          <w:b/>
          <w:bCs/>
        </w:rPr>
        <w:t>M</w:t>
      </w:r>
      <w:r w:rsidR="00865EE0" w:rsidRPr="002037CA">
        <w:rPr>
          <w:b/>
          <w:bCs/>
        </w:rPr>
        <w:t xml:space="preserve">ěsto Vyškov </w:t>
      </w:r>
    </w:p>
    <w:p w14:paraId="165760EB" w14:textId="77777777" w:rsidR="00865EE0" w:rsidRPr="002037CA" w:rsidRDefault="003C3687" w:rsidP="00865EE0">
      <w:pPr>
        <w:tabs>
          <w:tab w:val="left" w:pos="5370"/>
        </w:tabs>
      </w:pPr>
      <w:r w:rsidRPr="002037CA">
        <w:rPr>
          <w:bCs/>
        </w:rPr>
        <w:t xml:space="preserve">se sídlem: </w:t>
      </w:r>
      <w:r w:rsidR="00865EE0" w:rsidRPr="002037CA">
        <w:rPr>
          <w:bCs/>
        </w:rPr>
        <w:t>Masarykovo nám</w:t>
      </w:r>
      <w:r w:rsidRPr="002037CA">
        <w:rPr>
          <w:bCs/>
        </w:rPr>
        <w:t>ěstí</w:t>
      </w:r>
      <w:r w:rsidR="00865EE0" w:rsidRPr="002037CA">
        <w:rPr>
          <w:bCs/>
        </w:rPr>
        <w:t xml:space="preserve"> 108/1, </w:t>
      </w:r>
      <w:r w:rsidRPr="002037CA">
        <w:rPr>
          <w:bCs/>
        </w:rPr>
        <w:t xml:space="preserve">682 01 </w:t>
      </w:r>
      <w:r w:rsidR="00865EE0" w:rsidRPr="002037CA">
        <w:rPr>
          <w:bCs/>
        </w:rPr>
        <w:t>Vyškov</w:t>
      </w:r>
    </w:p>
    <w:p w14:paraId="312DC71A" w14:textId="77777777" w:rsidR="00865EE0" w:rsidRPr="002037CA" w:rsidRDefault="00865EE0" w:rsidP="00865EE0">
      <w:pPr>
        <w:tabs>
          <w:tab w:val="left" w:pos="5370"/>
        </w:tabs>
      </w:pPr>
      <w:r w:rsidRPr="002037CA">
        <w:t xml:space="preserve">IČ: </w:t>
      </w:r>
      <w:r w:rsidR="00894B87" w:rsidRPr="002037CA">
        <w:t>00292427</w:t>
      </w:r>
    </w:p>
    <w:p w14:paraId="443BFEF8" w14:textId="77777777" w:rsidR="003C3687" w:rsidRPr="002037CA" w:rsidRDefault="003C3687" w:rsidP="003C3687">
      <w:pPr>
        <w:tabs>
          <w:tab w:val="left" w:pos="5370"/>
        </w:tabs>
        <w:rPr>
          <w:bCs/>
        </w:rPr>
      </w:pPr>
      <w:r w:rsidRPr="002037CA">
        <w:rPr>
          <w:bCs/>
        </w:rPr>
        <w:t>zastoupené: Karlem Jurkou, starostou</w:t>
      </w:r>
    </w:p>
    <w:p w14:paraId="4CB157B8" w14:textId="488C4C15" w:rsidR="003C3687" w:rsidRPr="002037CA" w:rsidRDefault="003C3687" w:rsidP="003C3687">
      <w:pPr>
        <w:tabs>
          <w:tab w:val="left" w:pos="5370"/>
        </w:tabs>
        <w:rPr>
          <w:bCs/>
        </w:rPr>
      </w:pPr>
      <w:r w:rsidRPr="002037CA">
        <w:rPr>
          <w:bCs/>
        </w:rPr>
        <w:t xml:space="preserve">kontaktní osoba: </w:t>
      </w:r>
      <w:proofErr w:type="spellStart"/>
      <w:r w:rsidR="007347E9">
        <w:rPr>
          <w:bCs/>
        </w:rPr>
        <w:t>xxx</w:t>
      </w:r>
      <w:proofErr w:type="spellEnd"/>
    </w:p>
    <w:p w14:paraId="4A7F0FB3" w14:textId="13C5B254" w:rsidR="00865EE0" w:rsidRPr="002037CA" w:rsidRDefault="00865EE0" w:rsidP="00865EE0">
      <w:pPr>
        <w:tabs>
          <w:tab w:val="left" w:pos="5370"/>
        </w:tabs>
      </w:pPr>
      <w:r w:rsidRPr="002037CA">
        <w:t xml:space="preserve">bankovní spojení: </w:t>
      </w:r>
      <w:proofErr w:type="spellStart"/>
      <w:r w:rsidR="007347E9">
        <w:t>xxx</w:t>
      </w:r>
      <w:proofErr w:type="spellEnd"/>
    </w:p>
    <w:p w14:paraId="078A2869" w14:textId="77777777" w:rsidR="00865EE0" w:rsidRPr="005F02F2" w:rsidRDefault="00865EE0" w:rsidP="00865EE0">
      <w:pPr>
        <w:tabs>
          <w:tab w:val="left" w:pos="5370"/>
        </w:tabs>
        <w:rPr>
          <w:i/>
        </w:rPr>
      </w:pPr>
      <w:r w:rsidRPr="005F02F2">
        <w:rPr>
          <w:i/>
        </w:rPr>
        <w:t>(dále jen „město“)</w:t>
      </w:r>
    </w:p>
    <w:p w14:paraId="5A3D0A93" w14:textId="77777777" w:rsidR="00865EE0" w:rsidRPr="002037CA" w:rsidRDefault="00865EE0" w:rsidP="00865EE0">
      <w:pPr>
        <w:tabs>
          <w:tab w:val="left" w:pos="5370"/>
        </w:tabs>
      </w:pPr>
    </w:p>
    <w:p w14:paraId="72CB9FB6" w14:textId="77777777" w:rsidR="00865EE0" w:rsidRPr="002037CA" w:rsidRDefault="00865EE0" w:rsidP="00865EE0">
      <w:pPr>
        <w:tabs>
          <w:tab w:val="left" w:pos="5370"/>
        </w:tabs>
      </w:pPr>
      <w:r w:rsidRPr="002037CA">
        <w:t>a</w:t>
      </w:r>
    </w:p>
    <w:p w14:paraId="08BB020E" w14:textId="77777777" w:rsidR="00865EE0" w:rsidRPr="002037CA" w:rsidRDefault="00865EE0" w:rsidP="00865EE0">
      <w:pPr>
        <w:tabs>
          <w:tab w:val="left" w:pos="5370"/>
        </w:tabs>
      </w:pPr>
    </w:p>
    <w:p w14:paraId="094A8D29" w14:textId="606204AC" w:rsidR="00865EE0" w:rsidRPr="002037CA" w:rsidRDefault="00AE4BCA" w:rsidP="00865EE0">
      <w:pPr>
        <w:tabs>
          <w:tab w:val="left" w:pos="5370"/>
        </w:tabs>
        <w:rPr>
          <w:b/>
        </w:rPr>
      </w:pPr>
      <w:r>
        <w:rPr>
          <w:b/>
        </w:rPr>
        <w:t>Útulek</w:t>
      </w:r>
      <w:r w:rsidR="00FE5117">
        <w:rPr>
          <w:b/>
        </w:rPr>
        <w:t xml:space="preserve"> </w:t>
      </w:r>
      <w:r w:rsidR="00E732DA">
        <w:rPr>
          <w:b/>
        </w:rPr>
        <w:t>T</w:t>
      </w:r>
      <w:r w:rsidR="0057068A">
        <w:rPr>
          <w:b/>
        </w:rPr>
        <w:t>ibet,</w:t>
      </w:r>
      <w:r w:rsidR="00F12501">
        <w:rPr>
          <w:b/>
        </w:rPr>
        <w:t xml:space="preserve"> z. s.</w:t>
      </w:r>
    </w:p>
    <w:p w14:paraId="0C16089B" w14:textId="56B69C0F" w:rsidR="003C3687" w:rsidRPr="002037CA" w:rsidRDefault="00865EE0" w:rsidP="00865EE0">
      <w:pPr>
        <w:tabs>
          <w:tab w:val="left" w:pos="5370"/>
        </w:tabs>
      </w:pPr>
      <w:r w:rsidRPr="002037CA">
        <w:t xml:space="preserve">se sídlem: </w:t>
      </w:r>
      <w:proofErr w:type="spellStart"/>
      <w:r w:rsidR="003D0B15">
        <w:t>Marefy</w:t>
      </w:r>
      <w:proofErr w:type="spellEnd"/>
      <w:r w:rsidR="003D0B15">
        <w:t xml:space="preserve"> 44</w:t>
      </w:r>
      <w:r w:rsidR="00AF5AD8">
        <w:t>, 685 01 Bučovice</w:t>
      </w:r>
    </w:p>
    <w:p w14:paraId="4454EA51" w14:textId="67BFC60C" w:rsidR="00865EE0" w:rsidRDefault="00865EE0" w:rsidP="00865EE0">
      <w:pPr>
        <w:tabs>
          <w:tab w:val="left" w:pos="5370"/>
        </w:tabs>
      </w:pPr>
      <w:r w:rsidRPr="002037CA">
        <w:t xml:space="preserve">IČ: </w:t>
      </w:r>
      <w:r w:rsidR="009D0ED9">
        <w:t>22665625</w:t>
      </w:r>
    </w:p>
    <w:p w14:paraId="766268C5" w14:textId="7187F78B" w:rsidR="00F86F4B" w:rsidRPr="002037CA" w:rsidRDefault="00145636" w:rsidP="00865EE0">
      <w:pPr>
        <w:tabs>
          <w:tab w:val="left" w:pos="5370"/>
        </w:tabs>
      </w:pPr>
      <w:r>
        <w:t>zastoupen</w:t>
      </w:r>
      <w:r w:rsidR="00F86F4B">
        <w:t xml:space="preserve">: </w:t>
      </w:r>
      <w:r w:rsidR="00AB35AC">
        <w:t>Alžbětou Blaškovou</w:t>
      </w:r>
      <w:r w:rsidR="009C09AF">
        <w:t>, předsedkyní</w:t>
      </w:r>
    </w:p>
    <w:p w14:paraId="08ADEE43" w14:textId="43152B95" w:rsidR="003C3687" w:rsidRPr="002037CA" w:rsidRDefault="003C3687" w:rsidP="003C3687">
      <w:pPr>
        <w:tabs>
          <w:tab w:val="left" w:pos="5370"/>
        </w:tabs>
      </w:pPr>
      <w:r w:rsidRPr="002037CA">
        <w:t xml:space="preserve">tel. </w:t>
      </w:r>
      <w:proofErr w:type="spellStart"/>
      <w:r w:rsidR="007347E9">
        <w:t>xxx</w:t>
      </w:r>
      <w:proofErr w:type="spellEnd"/>
    </w:p>
    <w:p w14:paraId="139A22BC" w14:textId="7B9D4D8D" w:rsidR="00865EE0" w:rsidRPr="001A19BF" w:rsidRDefault="00865EE0" w:rsidP="00865EE0">
      <w:pPr>
        <w:tabs>
          <w:tab w:val="left" w:pos="5370"/>
        </w:tabs>
        <w:rPr>
          <w:color w:val="EE0000"/>
        </w:rPr>
      </w:pPr>
      <w:r w:rsidRPr="00492E86">
        <w:t>bankovní spojení:</w:t>
      </w:r>
      <w:r w:rsidR="006F1F98" w:rsidRPr="00492E86">
        <w:t xml:space="preserve"> </w:t>
      </w:r>
      <w:proofErr w:type="spellStart"/>
      <w:r w:rsidR="007347E9">
        <w:t>xxx</w:t>
      </w:r>
      <w:proofErr w:type="spellEnd"/>
    </w:p>
    <w:p w14:paraId="1B334816" w14:textId="77777777" w:rsidR="00865EE0" w:rsidRPr="005F02F2" w:rsidRDefault="00865EE0" w:rsidP="00865EE0">
      <w:pPr>
        <w:tabs>
          <w:tab w:val="left" w:pos="5370"/>
        </w:tabs>
        <w:rPr>
          <w:i/>
        </w:rPr>
      </w:pPr>
      <w:r w:rsidRPr="005F02F2">
        <w:rPr>
          <w:i/>
        </w:rPr>
        <w:t>(dále jen „pečovatel“)</w:t>
      </w:r>
    </w:p>
    <w:p w14:paraId="196139E7" w14:textId="77777777" w:rsidR="00865EE0" w:rsidRPr="002037CA" w:rsidRDefault="00865EE0" w:rsidP="00865EE0">
      <w:pPr>
        <w:tabs>
          <w:tab w:val="left" w:pos="5370"/>
        </w:tabs>
        <w:rPr>
          <w:b/>
          <w:bCs/>
        </w:rPr>
      </w:pPr>
    </w:p>
    <w:p w14:paraId="41F71874" w14:textId="77777777" w:rsidR="00865EE0" w:rsidRPr="002037CA" w:rsidRDefault="00865EE0" w:rsidP="005035C8">
      <w:pPr>
        <w:tabs>
          <w:tab w:val="left" w:pos="5370"/>
        </w:tabs>
        <w:jc w:val="center"/>
        <w:rPr>
          <w:b/>
          <w:bCs/>
        </w:rPr>
      </w:pPr>
      <w:r w:rsidRPr="002037CA">
        <w:rPr>
          <w:b/>
          <w:bCs/>
        </w:rPr>
        <w:t>II. Předmět smlouvy</w:t>
      </w:r>
    </w:p>
    <w:p w14:paraId="3F71E332" w14:textId="77777777" w:rsidR="003C3687" w:rsidRPr="002037CA" w:rsidRDefault="00865EE0" w:rsidP="005035C8">
      <w:pPr>
        <w:numPr>
          <w:ilvl w:val="0"/>
          <w:numId w:val="8"/>
        </w:numPr>
        <w:tabs>
          <w:tab w:val="left" w:pos="284"/>
        </w:tabs>
        <w:ind w:left="284" w:hanging="284"/>
        <w:jc w:val="both"/>
      </w:pPr>
      <w:r w:rsidRPr="002037CA">
        <w:t xml:space="preserve">Předmětem </w:t>
      </w:r>
      <w:r w:rsidR="003C3687" w:rsidRPr="002037CA">
        <w:t xml:space="preserve">této </w:t>
      </w:r>
      <w:r w:rsidRPr="002037CA">
        <w:t>smlouvy je</w:t>
      </w:r>
      <w:r w:rsidR="003C3687" w:rsidRPr="002037CA">
        <w:t>:</w:t>
      </w:r>
    </w:p>
    <w:p w14:paraId="0F25D2D4" w14:textId="77777777" w:rsidR="005F02F2" w:rsidRDefault="00865EE0" w:rsidP="005035C8">
      <w:pPr>
        <w:numPr>
          <w:ilvl w:val="0"/>
          <w:numId w:val="4"/>
        </w:numPr>
        <w:tabs>
          <w:tab w:val="left" w:pos="709"/>
        </w:tabs>
        <w:ind w:left="709" w:hanging="425"/>
        <w:jc w:val="both"/>
      </w:pPr>
      <w:r w:rsidRPr="002037CA">
        <w:t xml:space="preserve">závazek pečovatele pečovat o </w:t>
      </w:r>
      <w:r w:rsidR="005F02F2">
        <w:t>následující zvířata:</w:t>
      </w:r>
    </w:p>
    <w:p w14:paraId="3915C471" w14:textId="77777777" w:rsidR="005F02F2" w:rsidRPr="005F02F2" w:rsidRDefault="005F02F2" w:rsidP="005F02F2">
      <w:pPr>
        <w:tabs>
          <w:tab w:val="left" w:pos="709"/>
        </w:tabs>
        <w:ind w:left="709"/>
        <w:jc w:val="both"/>
        <w:rPr>
          <w:sz w:val="6"/>
          <w:szCs w:val="6"/>
        </w:rPr>
      </w:pPr>
    </w:p>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864"/>
      </w:tblGrid>
      <w:tr w:rsidR="005F02F2" w:rsidRPr="002037CA" w14:paraId="7F269D54" w14:textId="77777777" w:rsidTr="003F48F0">
        <w:tc>
          <w:tcPr>
            <w:tcW w:w="456" w:type="dxa"/>
            <w:shd w:val="clear" w:color="auto" w:fill="auto"/>
          </w:tcPr>
          <w:p w14:paraId="131DEA16" w14:textId="77777777" w:rsidR="005F02F2" w:rsidRPr="002037CA" w:rsidRDefault="005F02F2" w:rsidP="00264533">
            <w:pPr>
              <w:tabs>
                <w:tab w:val="left" w:pos="426"/>
              </w:tabs>
              <w:jc w:val="both"/>
            </w:pPr>
            <w:r w:rsidRPr="002037CA">
              <w:t>1</w:t>
            </w:r>
          </w:p>
        </w:tc>
        <w:tc>
          <w:tcPr>
            <w:tcW w:w="7864" w:type="dxa"/>
            <w:shd w:val="clear" w:color="auto" w:fill="auto"/>
          </w:tcPr>
          <w:p w14:paraId="7DAA08F5" w14:textId="290A624C" w:rsidR="005F02F2" w:rsidRPr="002037CA" w:rsidRDefault="000D271C" w:rsidP="00264533">
            <w:pPr>
              <w:tabs>
                <w:tab w:val="left" w:pos="426"/>
              </w:tabs>
              <w:jc w:val="both"/>
            </w:pPr>
            <w:r>
              <w:t>ko</w:t>
            </w:r>
            <w:r w:rsidR="0017111D">
              <w:t>čka</w:t>
            </w:r>
            <w:r w:rsidR="00B453F1">
              <w:t xml:space="preserve"> – </w:t>
            </w:r>
            <w:r w:rsidR="0017111D">
              <w:t>Majda</w:t>
            </w:r>
            <w:r w:rsidR="006B56ED">
              <w:t xml:space="preserve">, </w:t>
            </w:r>
            <w:r w:rsidR="001C7C06">
              <w:t>tříbarevná, anémie</w:t>
            </w:r>
          </w:p>
        </w:tc>
      </w:tr>
    </w:tbl>
    <w:p w14:paraId="0A2986B9" w14:textId="77777777" w:rsidR="005F02F2" w:rsidRDefault="005F02F2" w:rsidP="005F02F2">
      <w:pPr>
        <w:tabs>
          <w:tab w:val="left" w:pos="709"/>
        </w:tabs>
        <w:ind w:left="709"/>
        <w:jc w:val="both"/>
      </w:pPr>
    </w:p>
    <w:p w14:paraId="76221FC6" w14:textId="77777777" w:rsidR="005F02F2" w:rsidRDefault="005F02F2" w:rsidP="005F02F2">
      <w:pPr>
        <w:tabs>
          <w:tab w:val="left" w:pos="709"/>
        </w:tabs>
        <w:ind w:left="709"/>
        <w:jc w:val="both"/>
      </w:pPr>
    </w:p>
    <w:p w14:paraId="1629F474" w14:textId="0027E25A" w:rsidR="003C3687" w:rsidRPr="002037CA" w:rsidRDefault="005F02F2" w:rsidP="00D629DF">
      <w:pPr>
        <w:tabs>
          <w:tab w:val="left" w:pos="709"/>
        </w:tabs>
        <w:jc w:val="both"/>
      </w:pPr>
      <w:r>
        <w:t>(</w:t>
      </w:r>
      <w:r w:rsidR="00865EE0" w:rsidRPr="002037CA">
        <w:t>dále jen „zvířata“).</w:t>
      </w:r>
      <w:r w:rsidR="003C3687" w:rsidRPr="002037CA">
        <w:t xml:space="preserve"> Z</w:t>
      </w:r>
      <w:r w:rsidR="00865EE0" w:rsidRPr="002037CA">
        <w:t xml:space="preserve">vířata byla </w:t>
      </w:r>
      <w:r w:rsidR="004A5598">
        <w:t xml:space="preserve">pečovateli </w:t>
      </w:r>
      <w:r w:rsidR="00865EE0" w:rsidRPr="002037CA">
        <w:t xml:space="preserve">svěřena dne 14. 4. 2025 </w:t>
      </w:r>
      <w:r w:rsidR="000C2DEC">
        <w:t xml:space="preserve">a </w:t>
      </w:r>
      <w:r w:rsidR="00865EE0" w:rsidRPr="002037CA">
        <w:t>městem do předběžné náhradní péče ve smyslu ust</w:t>
      </w:r>
      <w:r>
        <w:t xml:space="preserve">anovení </w:t>
      </w:r>
      <w:r w:rsidR="00865EE0" w:rsidRPr="002037CA">
        <w:t>§ 28c zákona č. 246/1992 Sb., na ochranu zvířat proti týrání</w:t>
      </w:r>
      <w:r w:rsidR="003C3687" w:rsidRPr="002037CA">
        <w:t>, ve znění pozdějších předpisů</w:t>
      </w:r>
      <w:r w:rsidR="00865EE0" w:rsidRPr="002037CA">
        <w:t xml:space="preserve"> (dále jen „zákon na ochranu zvířat“)</w:t>
      </w:r>
      <w:r w:rsidR="009266B3">
        <w:t>;</w:t>
      </w:r>
      <w:r w:rsidR="00865EE0" w:rsidRPr="002037CA">
        <w:t xml:space="preserve"> a</w:t>
      </w:r>
    </w:p>
    <w:p w14:paraId="6293D3FD" w14:textId="77777777" w:rsidR="00865EE0" w:rsidRPr="002037CA" w:rsidRDefault="00865EE0" w:rsidP="005035C8">
      <w:pPr>
        <w:numPr>
          <w:ilvl w:val="0"/>
          <w:numId w:val="4"/>
        </w:numPr>
        <w:tabs>
          <w:tab w:val="left" w:pos="709"/>
        </w:tabs>
        <w:ind w:left="709" w:hanging="425"/>
        <w:jc w:val="both"/>
      </w:pPr>
      <w:r w:rsidRPr="002037CA">
        <w:t>závazek města uhradit pečovateli za péči</w:t>
      </w:r>
      <w:r w:rsidR="003C3687" w:rsidRPr="002037CA">
        <w:t xml:space="preserve"> o zvířata </w:t>
      </w:r>
      <w:r w:rsidRPr="002037CA">
        <w:t xml:space="preserve">dohodnutou </w:t>
      </w:r>
      <w:r w:rsidR="003C3687" w:rsidRPr="002037CA">
        <w:t>odměnu</w:t>
      </w:r>
      <w:r w:rsidRPr="002037CA">
        <w:t>.</w:t>
      </w:r>
    </w:p>
    <w:p w14:paraId="5C38868C" w14:textId="77777777" w:rsidR="005F02F2" w:rsidRDefault="005F02F2" w:rsidP="005035C8">
      <w:pPr>
        <w:tabs>
          <w:tab w:val="left" w:pos="5370"/>
        </w:tabs>
        <w:jc w:val="center"/>
        <w:rPr>
          <w:b/>
          <w:bCs/>
        </w:rPr>
      </w:pPr>
    </w:p>
    <w:p w14:paraId="7F8E8970" w14:textId="77777777" w:rsidR="00865EE0" w:rsidRPr="002037CA" w:rsidRDefault="00865EE0" w:rsidP="005035C8">
      <w:pPr>
        <w:tabs>
          <w:tab w:val="left" w:pos="5370"/>
        </w:tabs>
        <w:jc w:val="center"/>
        <w:rPr>
          <w:b/>
          <w:bCs/>
        </w:rPr>
      </w:pPr>
      <w:r w:rsidRPr="002037CA">
        <w:rPr>
          <w:b/>
          <w:bCs/>
        </w:rPr>
        <w:t>III. Doba a místo plnění</w:t>
      </w:r>
    </w:p>
    <w:p w14:paraId="1A3B9310" w14:textId="77777777" w:rsidR="00865EE0" w:rsidRPr="002037CA" w:rsidRDefault="005035C8" w:rsidP="004F7E80">
      <w:pPr>
        <w:numPr>
          <w:ilvl w:val="0"/>
          <w:numId w:val="7"/>
        </w:numPr>
        <w:tabs>
          <w:tab w:val="left" w:pos="142"/>
        </w:tabs>
        <w:ind w:left="142" w:hanging="284"/>
        <w:jc w:val="both"/>
      </w:pPr>
      <w:r w:rsidRPr="002037CA">
        <w:t>Tato sm</w:t>
      </w:r>
      <w:r w:rsidR="00865EE0" w:rsidRPr="002037CA">
        <w:t>louva se uzavírá na dobu určitou, a to do doby nabytí právní moci rozhodnutí o</w:t>
      </w:r>
    </w:p>
    <w:p w14:paraId="7A858C93" w14:textId="77777777" w:rsidR="00865EE0" w:rsidRPr="002037CA" w:rsidRDefault="00865EE0" w:rsidP="004F7E80">
      <w:pPr>
        <w:tabs>
          <w:tab w:val="left" w:pos="5370"/>
        </w:tabs>
        <w:ind w:left="426" w:hanging="284"/>
        <w:jc w:val="both"/>
      </w:pPr>
      <w:r w:rsidRPr="002037CA">
        <w:t xml:space="preserve"> a) uložení propadnutí zvířat</w:t>
      </w:r>
      <w:r w:rsidR="009266B3">
        <w:t>,</w:t>
      </w:r>
      <w:r w:rsidR="005035C8" w:rsidRPr="002037CA">
        <w:t xml:space="preserve"> </w:t>
      </w:r>
    </w:p>
    <w:p w14:paraId="706ED358" w14:textId="77777777" w:rsidR="00865EE0" w:rsidRPr="002037CA" w:rsidRDefault="00865EE0" w:rsidP="004F7E80">
      <w:pPr>
        <w:tabs>
          <w:tab w:val="left" w:pos="5370"/>
        </w:tabs>
        <w:ind w:left="426" w:hanging="284"/>
        <w:jc w:val="both"/>
      </w:pPr>
      <w:r w:rsidRPr="002037CA">
        <w:t xml:space="preserve"> b) umístění zvířat do náhradní péče</w:t>
      </w:r>
      <w:r w:rsidR="009266B3">
        <w:t>,</w:t>
      </w:r>
    </w:p>
    <w:p w14:paraId="66AEBF31" w14:textId="77777777" w:rsidR="00865EE0" w:rsidRPr="002037CA" w:rsidRDefault="00865EE0" w:rsidP="004F7E80">
      <w:pPr>
        <w:tabs>
          <w:tab w:val="left" w:pos="5370"/>
        </w:tabs>
        <w:ind w:left="426" w:hanging="284"/>
        <w:jc w:val="both"/>
      </w:pPr>
      <w:r w:rsidRPr="002037CA">
        <w:t xml:space="preserve"> c) zabrání zvířat</w:t>
      </w:r>
      <w:r w:rsidR="009266B3">
        <w:t>,</w:t>
      </w:r>
    </w:p>
    <w:p w14:paraId="58E9AE1D" w14:textId="77777777" w:rsidR="00865EE0" w:rsidRPr="002037CA" w:rsidRDefault="00865EE0" w:rsidP="004F7E80">
      <w:pPr>
        <w:tabs>
          <w:tab w:val="left" w:pos="5370"/>
        </w:tabs>
        <w:ind w:left="426" w:hanging="284"/>
        <w:jc w:val="both"/>
      </w:pPr>
      <w:r w:rsidRPr="002037CA">
        <w:t xml:space="preserve"> d) vydání zvířat z předběžné náhradní péče chovateli</w:t>
      </w:r>
      <w:r w:rsidR="005035C8" w:rsidRPr="002037CA">
        <w:t>.</w:t>
      </w:r>
    </w:p>
    <w:p w14:paraId="17C97D48" w14:textId="569227D5" w:rsidR="00865EE0" w:rsidRPr="002037CA" w:rsidRDefault="00865EE0" w:rsidP="004F7E80">
      <w:pPr>
        <w:numPr>
          <w:ilvl w:val="0"/>
          <w:numId w:val="7"/>
        </w:numPr>
        <w:tabs>
          <w:tab w:val="left" w:pos="142"/>
        </w:tabs>
        <w:ind w:left="284" w:hanging="426"/>
        <w:jc w:val="both"/>
      </w:pPr>
      <w:r w:rsidRPr="002037CA">
        <w:t>Míst</w:t>
      </w:r>
      <w:r w:rsidR="005035C8" w:rsidRPr="002037CA">
        <w:t>o</w:t>
      </w:r>
      <w:r w:rsidRPr="002037CA">
        <w:t xml:space="preserve"> plnění je</w:t>
      </w:r>
      <w:r w:rsidR="005035C8" w:rsidRPr="002037CA">
        <w:t xml:space="preserve"> na adrese: </w:t>
      </w:r>
      <w:proofErr w:type="spellStart"/>
      <w:r w:rsidR="00251185">
        <w:t>Marefy</w:t>
      </w:r>
      <w:proofErr w:type="spellEnd"/>
      <w:r w:rsidR="00251185">
        <w:t xml:space="preserve"> 44, 685 01 Bučovice</w:t>
      </w:r>
      <w:r w:rsidR="004A5598">
        <w:t>.</w:t>
      </w:r>
    </w:p>
    <w:p w14:paraId="27D7F877" w14:textId="77777777" w:rsidR="00865EE0" w:rsidRPr="002037CA" w:rsidRDefault="00865EE0" w:rsidP="00865EE0">
      <w:pPr>
        <w:tabs>
          <w:tab w:val="left" w:pos="5370"/>
        </w:tabs>
      </w:pPr>
    </w:p>
    <w:p w14:paraId="2363C7BF" w14:textId="77777777" w:rsidR="00865EE0" w:rsidRPr="002037CA" w:rsidRDefault="00865EE0" w:rsidP="00865EE0">
      <w:pPr>
        <w:tabs>
          <w:tab w:val="left" w:pos="5370"/>
        </w:tabs>
      </w:pPr>
    </w:p>
    <w:p w14:paraId="45F2AE0C" w14:textId="77777777" w:rsidR="00865EE0" w:rsidRPr="002037CA" w:rsidRDefault="00865EE0" w:rsidP="004F7E80">
      <w:pPr>
        <w:tabs>
          <w:tab w:val="left" w:pos="5370"/>
        </w:tabs>
        <w:jc w:val="center"/>
        <w:rPr>
          <w:b/>
          <w:bCs/>
        </w:rPr>
      </w:pPr>
      <w:r w:rsidRPr="002037CA">
        <w:rPr>
          <w:b/>
          <w:bCs/>
        </w:rPr>
        <w:t xml:space="preserve">IV. </w:t>
      </w:r>
      <w:r w:rsidR="004B4F23" w:rsidRPr="002037CA">
        <w:rPr>
          <w:b/>
          <w:bCs/>
        </w:rPr>
        <w:t>Odměna</w:t>
      </w:r>
      <w:r w:rsidRPr="002037CA">
        <w:rPr>
          <w:b/>
          <w:bCs/>
        </w:rPr>
        <w:t xml:space="preserve"> a platební podmínky</w:t>
      </w:r>
    </w:p>
    <w:p w14:paraId="0A0BDD07" w14:textId="37782299" w:rsidR="002037CA" w:rsidRPr="002037CA" w:rsidRDefault="004B4F23" w:rsidP="00AA2C3F">
      <w:pPr>
        <w:numPr>
          <w:ilvl w:val="0"/>
          <w:numId w:val="16"/>
        </w:numPr>
        <w:tabs>
          <w:tab w:val="left" w:pos="284"/>
        </w:tabs>
        <w:ind w:left="284" w:hanging="284"/>
        <w:jc w:val="both"/>
      </w:pPr>
      <w:r w:rsidRPr="002037CA">
        <w:t>Odměna</w:t>
      </w:r>
      <w:r w:rsidR="00865EE0" w:rsidRPr="002037CA">
        <w:t xml:space="preserve"> za celkovou denní péči o jedno zvíře je</w:t>
      </w:r>
      <w:r w:rsidR="00492E86">
        <w:t xml:space="preserve"> 1</w:t>
      </w:r>
      <w:r w:rsidR="00D229F1">
        <w:t>0</w:t>
      </w:r>
      <w:r w:rsidR="00492E86">
        <w:t>0,- Kč/den.</w:t>
      </w:r>
    </w:p>
    <w:p w14:paraId="1A1B2FA8" w14:textId="77777777" w:rsidR="00865EE0" w:rsidRPr="002037CA" w:rsidRDefault="00AA2C3F" w:rsidP="004B4F23">
      <w:pPr>
        <w:numPr>
          <w:ilvl w:val="0"/>
          <w:numId w:val="16"/>
        </w:numPr>
        <w:tabs>
          <w:tab w:val="left" w:pos="284"/>
        </w:tabs>
        <w:ind w:left="284" w:hanging="284"/>
        <w:jc w:val="both"/>
      </w:pPr>
      <w:r w:rsidRPr="002037CA">
        <w:t>Odměna</w:t>
      </w:r>
      <w:r w:rsidR="00865EE0" w:rsidRPr="002037CA">
        <w:t xml:space="preserve"> za celkovou denní péči zahrnuje krmení, energii a práci.</w:t>
      </w:r>
    </w:p>
    <w:p w14:paraId="20000724" w14:textId="7B7ED3A3" w:rsidR="00865EE0" w:rsidRPr="00D62153" w:rsidRDefault="00865EE0" w:rsidP="004B4F23">
      <w:pPr>
        <w:numPr>
          <w:ilvl w:val="0"/>
          <w:numId w:val="16"/>
        </w:numPr>
        <w:tabs>
          <w:tab w:val="left" w:pos="284"/>
        </w:tabs>
        <w:ind w:left="284" w:hanging="284"/>
        <w:jc w:val="both"/>
      </w:pPr>
      <w:r w:rsidRPr="002037CA">
        <w:t>Pečovatel je oprávněn požadovat po městě úhradu dalších mimořádných nákladů spojených s péčí o zvířata</w:t>
      </w:r>
      <w:r w:rsidR="00AA2C3F" w:rsidRPr="002037CA">
        <w:t xml:space="preserve"> (např. nákladů na veterinární péči). Pečovatel </w:t>
      </w:r>
      <w:r w:rsidRPr="002037CA">
        <w:t>je však povinen tyto náklady</w:t>
      </w:r>
      <w:r w:rsidR="00AA2C3F" w:rsidRPr="002037CA">
        <w:t xml:space="preserve">, </w:t>
      </w:r>
      <w:r w:rsidR="00AA2C3F" w:rsidRPr="009C09AF">
        <w:t xml:space="preserve">budou-li převyšovat </w:t>
      </w:r>
      <w:r w:rsidR="00E51231" w:rsidRPr="009C09AF">
        <w:t xml:space="preserve">částku </w:t>
      </w:r>
      <w:r w:rsidR="009C09AF" w:rsidRPr="009C09AF">
        <w:t>1 000,-</w:t>
      </w:r>
      <w:r w:rsidR="00AA2C3F" w:rsidRPr="009C09AF">
        <w:t xml:space="preserve"> Kč </w:t>
      </w:r>
      <w:r w:rsidR="00E51231" w:rsidRPr="009C09AF">
        <w:t>měsíčně,</w:t>
      </w:r>
      <w:r w:rsidRPr="002037CA">
        <w:t xml:space="preserve"> vždy s pověřeným zástupcem </w:t>
      </w:r>
      <w:r w:rsidRPr="00D62153">
        <w:t xml:space="preserve">města </w:t>
      </w:r>
      <w:r w:rsidR="00AA2C3F" w:rsidRPr="00D62153">
        <w:t xml:space="preserve">předem </w:t>
      </w:r>
      <w:r w:rsidRPr="00D62153">
        <w:t>projednat a následně je doložit.</w:t>
      </w:r>
    </w:p>
    <w:p w14:paraId="3C1EB204" w14:textId="77777777" w:rsidR="00865EE0" w:rsidRPr="00D62153" w:rsidRDefault="00865EE0" w:rsidP="004B4F23">
      <w:pPr>
        <w:numPr>
          <w:ilvl w:val="0"/>
          <w:numId w:val="16"/>
        </w:numPr>
        <w:tabs>
          <w:tab w:val="left" w:pos="284"/>
        </w:tabs>
        <w:ind w:left="284" w:hanging="284"/>
        <w:jc w:val="both"/>
      </w:pPr>
      <w:r w:rsidRPr="00D62153">
        <w:lastRenderedPageBreak/>
        <w:t>Úhrada za péči dle této smlouvy bude probíhat jednou za měsíc zpětně na základě daňového dokladu (dále jen „faktura“). Pokud budou v rámci této faktury vyúčtovány i mimořádné náklady, bude součástí faktury i doklad podepsaný pověřeným zástupcem města.</w:t>
      </w:r>
      <w:r w:rsidR="00D62153" w:rsidRPr="00D62153">
        <w:t xml:space="preserve"> </w:t>
      </w:r>
    </w:p>
    <w:p w14:paraId="00A0174D" w14:textId="77777777" w:rsidR="00865EE0" w:rsidRPr="00D62153" w:rsidRDefault="00865EE0" w:rsidP="004B4F23">
      <w:pPr>
        <w:numPr>
          <w:ilvl w:val="0"/>
          <w:numId w:val="16"/>
        </w:numPr>
        <w:tabs>
          <w:tab w:val="left" w:pos="284"/>
        </w:tabs>
        <w:ind w:left="284" w:hanging="284"/>
        <w:jc w:val="both"/>
      </w:pPr>
      <w:r w:rsidRPr="00D62153">
        <w:t xml:space="preserve">Náklady vynaložené na péči vykonanou před </w:t>
      </w:r>
      <w:r w:rsidR="00892387" w:rsidRPr="00D62153">
        <w:t xml:space="preserve">nabytím účinnosti </w:t>
      </w:r>
      <w:r w:rsidRPr="00D62153">
        <w:t>této smlouvy budou vyúčtovány v první faktuře vystavené pečovatelem.</w:t>
      </w:r>
    </w:p>
    <w:p w14:paraId="18AAA244" w14:textId="77777777" w:rsidR="00865EE0" w:rsidRPr="002037CA" w:rsidRDefault="00865EE0" w:rsidP="004B4F23">
      <w:pPr>
        <w:numPr>
          <w:ilvl w:val="0"/>
          <w:numId w:val="16"/>
        </w:numPr>
        <w:tabs>
          <w:tab w:val="left" w:pos="284"/>
        </w:tabs>
        <w:ind w:left="284" w:hanging="284"/>
        <w:jc w:val="both"/>
      </w:pPr>
      <w:r w:rsidRPr="002037CA">
        <w:t>Faktury musí splňovat všechny náležitosti účetního a daňového dokladu dle příslušných právních předpisů a jejich splatnost bude nejméně 14 dnů ode dne doručení městu.</w:t>
      </w:r>
      <w:r w:rsidR="00D62153">
        <w:t xml:space="preserve"> Úhrada bude městem prováděna bankovním převodem na účet pečovatele uvedený v záhlaví této smlouvy. </w:t>
      </w:r>
    </w:p>
    <w:p w14:paraId="651FD482" w14:textId="77777777" w:rsidR="00865EE0" w:rsidRPr="002037CA" w:rsidRDefault="00865EE0" w:rsidP="004B4F23">
      <w:pPr>
        <w:numPr>
          <w:ilvl w:val="0"/>
          <w:numId w:val="16"/>
        </w:numPr>
        <w:tabs>
          <w:tab w:val="left" w:pos="284"/>
        </w:tabs>
        <w:ind w:left="284" w:hanging="284"/>
        <w:jc w:val="both"/>
      </w:pPr>
      <w:r w:rsidRPr="002037CA">
        <w:t>V případě, že bude faktura obsahovat nesprávné nebo neúplné údaje, je město oprávněno ji vrátit ve lhůtě splatnosti zpět pečovateli k doplnění či opravě. Pečovatel podle charakteru nedostatků fakturu opraví nebo vystaví novou. Vrácením faktury přestává běžet původní lhůta splatnosti. Nová lhůta splatnosti počíná běžet dnem doručení opravené nebo nové faktury městu.</w:t>
      </w:r>
    </w:p>
    <w:p w14:paraId="11286159" w14:textId="77777777" w:rsidR="00865EE0" w:rsidRPr="002037CA" w:rsidRDefault="00865EE0" w:rsidP="00865EE0">
      <w:pPr>
        <w:tabs>
          <w:tab w:val="left" w:pos="5370"/>
        </w:tabs>
        <w:rPr>
          <w:b/>
          <w:bCs/>
        </w:rPr>
      </w:pPr>
    </w:p>
    <w:p w14:paraId="552B5485" w14:textId="77777777" w:rsidR="00865EE0" w:rsidRPr="002037CA" w:rsidRDefault="00865EE0" w:rsidP="004B4F23">
      <w:pPr>
        <w:tabs>
          <w:tab w:val="left" w:pos="5370"/>
        </w:tabs>
        <w:jc w:val="center"/>
        <w:rPr>
          <w:b/>
          <w:bCs/>
        </w:rPr>
      </w:pPr>
      <w:r w:rsidRPr="002037CA">
        <w:rPr>
          <w:b/>
          <w:bCs/>
        </w:rPr>
        <w:t>V. Práva a povinnosti smluvních stran</w:t>
      </w:r>
    </w:p>
    <w:p w14:paraId="7A564D34" w14:textId="77777777" w:rsidR="00865EE0" w:rsidRPr="002037CA" w:rsidRDefault="00865EE0" w:rsidP="004F7E80">
      <w:pPr>
        <w:numPr>
          <w:ilvl w:val="0"/>
          <w:numId w:val="14"/>
        </w:numPr>
        <w:tabs>
          <w:tab w:val="left" w:pos="284"/>
        </w:tabs>
        <w:ind w:left="284" w:hanging="284"/>
        <w:jc w:val="both"/>
      </w:pPr>
      <w:r w:rsidRPr="002037CA">
        <w:t>Pečovatel se zavazuje dodržovat ustanovení zákona na ochranu zvířat a zákona</w:t>
      </w:r>
      <w:r w:rsidR="004F7E80" w:rsidRPr="002037CA">
        <w:t xml:space="preserve"> </w:t>
      </w:r>
      <w:r w:rsidRPr="002037CA">
        <w:t>č. 166/1999 Sb., o veterinární péči a o změně některých</w:t>
      </w:r>
      <w:r w:rsidR="004F7E80" w:rsidRPr="002037CA">
        <w:t xml:space="preserve"> </w:t>
      </w:r>
      <w:r w:rsidRPr="002037CA">
        <w:t>souvisejících zákonů (veterinární zákon), ve znění pozdějších předpisů.</w:t>
      </w:r>
    </w:p>
    <w:p w14:paraId="5BDCAA64" w14:textId="77777777" w:rsidR="00865EE0" w:rsidRPr="002037CA" w:rsidRDefault="00865EE0" w:rsidP="004F7E80">
      <w:pPr>
        <w:numPr>
          <w:ilvl w:val="0"/>
          <w:numId w:val="14"/>
        </w:numPr>
        <w:tabs>
          <w:tab w:val="left" w:pos="284"/>
        </w:tabs>
        <w:ind w:left="284" w:hanging="284"/>
        <w:jc w:val="both"/>
      </w:pPr>
      <w:r w:rsidRPr="002037CA">
        <w:t>Pečovatel je povinen starat se o zvířata s péčí řádného hospodáře.</w:t>
      </w:r>
    </w:p>
    <w:p w14:paraId="3B81AAC0" w14:textId="77777777" w:rsidR="00865EE0" w:rsidRPr="002037CA" w:rsidRDefault="00865EE0" w:rsidP="004F7E80">
      <w:pPr>
        <w:numPr>
          <w:ilvl w:val="0"/>
          <w:numId w:val="14"/>
        </w:numPr>
        <w:tabs>
          <w:tab w:val="left" w:pos="284"/>
        </w:tabs>
        <w:ind w:left="284" w:hanging="284"/>
        <w:jc w:val="both"/>
      </w:pPr>
      <w:r w:rsidRPr="002037CA">
        <w:t>Pečovatel je povinen zajistit zvířatům pitnou vodu, krmivo, stelivo, dostatek pohybu a nezbytnou veterinární péči. V případě, že je k péči o zvířata třeba dalších specifických podmínek, je pečovatel povinen je zajistit.</w:t>
      </w:r>
    </w:p>
    <w:p w14:paraId="78805B38" w14:textId="77777777" w:rsidR="00865EE0" w:rsidRPr="002037CA" w:rsidRDefault="00865EE0" w:rsidP="004F7E80">
      <w:pPr>
        <w:numPr>
          <w:ilvl w:val="0"/>
          <w:numId w:val="14"/>
        </w:numPr>
        <w:tabs>
          <w:tab w:val="left" w:pos="284"/>
        </w:tabs>
        <w:ind w:left="284" w:hanging="284"/>
        <w:jc w:val="both"/>
      </w:pPr>
      <w:r w:rsidRPr="002037CA">
        <w:t>Pečovatel se zavazuje, že neumožní zvířatům pohyb na veřejném prostranství bez dozoru.</w:t>
      </w:r>
    </w:p>
    <w:p w14:paraId="6F385A84" w14:textId="77777777" w:rsidR="00865EE0" w:rsidRPr="002037CA" w:rsidRDefault="00865EE0" w:rsidP="004F7E80">
      <w:pPr>
        <w:numPr>
          <w:ilvl w:val="0"/>
          <w:numId w:val="14"/>
        </w:numPr>
        <w:tabs>
          <w:tab w:val="left" w:pos="284"/>
        </w:tabs>
        <w:ind w:left="284" w:hanging="284"/>
        <w:jc w:val="both"/>
      </w:pPr>
      <w:r w:rsidRPr="002037CA">
        <w:t>Pečovatel se zavazuje, že zvířata nebudou použita k reprodukci.</w:t>
      </w:r>
    </w:p>
    <w:p w14:paraId="5FF57ECD" w14:textId="77777777" w:rsidR="00865EE0" w:rsidRPr="002037CA" w:rsidRDefault="00865EE0" w:rsidP="004F7E80">
      <w:pPr>
        <w:numPr>
          <w:ilvl w:val="0"/>
          <w:numId w:val="14"/>
        </w:numPr>
        <w:tabs>
          <w:tab w:val="left" w:pos="284"/>
        </w:tabs>
        <w:ind w:left="284" w:hanging="284"/>
        <w:jc w:val="both"/>
      </w:pPr>
      <w:r w:rsidRPr="002037CA">
        <w:t>Pečovatel se zavazuje, že vyvine veškeré úsilí, aby zabránil úniku či odcizení zvířat.</w:t>
      </w:r>
    </w:p>
    <w:p w14:paraId="680E5A42" w14:textId="77777777" w:rsidR="00865EE0" w:rsidRPr="002037CA" w:rsidRDefault="00865EE0" w:rsidP="004F7E80">
      <w:pPr>
        <w:numPr>
          <w:ilvl w:val="0"/>
          <w:numId w:val="14"/>
        </w:numPr>
        <w:tabs>
          <w:tab w:val="left" w:pos="284"/>
        </w:tabs>
        <w:ind w:left="284" w:hanging="284"/>
        <w:jc w:val="both"/>
      </w:pPr>
      <w:r w:rsidRPr="002037CA">
        <w:t xml:space="preserve">Pokud se v době </w:t>
      </w:r>
      <w:r w:rsidR="00E51231" w:rsidRPr="002037CA">
        <w:t xml:space="preserve">předběžné </w:t>
      </w:r>
      <w:r w:rsidRPr="002037CA">
        <w:t xml:space="preserve">náhradní péče narodí mláďata, vztahuje se na ně </w:t>
      </w:r>
      <w:r w:rsidR="00E51231" w:rsidRPr="002037CA">
        <w:t>rovněž rozhodnutí o umístění do předběžné náhradní péče a ustanovení této smlouvy. Pečovatel je povinen město o narození mláďat neprodleně informovat</w:t>
      </w:r>
      <w:r w:rsidR="00175EFD" w:rsidRPr="002037CA">
        <w:t>.</w:t>
      </w:r>
    </w:p>
    <w:p w14:paraId="09A98360" w14:textId="77777777" w:rsidR="00CC31F5" w:rsidRPr="002037CA" w:rsidRDefault="00CC31F5" w:rsidP="004F7E80">
      <w:pPr>
        <w:numPr>
          <w:ilvl w:val="0"/>
          <w:numId w:val="14"/>
        </w:numPr>
        <w:tabs>
          <w:tab w:val="left" w:pos="284"/>
        </w:tabs>
        <w:ind w:left="284" w:hanging="284"/>
        <w:jc w:val="both"/>
      </w:pPr>
      <w:r w:rsidRPr="002037CA">
        <w:t>Pečovatel přebírá veškerou zodpovědnost související s péčí o zvířata a odpovídá rovněž za škody způsobené zvířaty ode dne jejich předání pečovateli.</w:t>
      </w:r>
    </w:p>
    <w:p w14:paraId="4721B4D8" w14:textId="77777777" w:rsidR="00865EE0" w:rsidRPr="002037CA" w:rsidRDefault="00865EE0" w:rsidP="004F7E80">
      <w:pPr>
        <w:numPr>
          <w:ilvl w:val="0"/>
          <w:numId w:val="14"/>
        </w:numPr>
        <w:tabs>
          <w:tab w:val="left" w:pos="284"/>
        </w:tabs>
        <w:ind w:left="284" w:hanging="284"/>
        <w:jc w:val="both"/>
      </w:pPr>
      <w:r w:rsidRPr="002037CA">
        <w:t>Pečovatel je povinen bezodkladně kontaktovat město v případě ztráty či úhynu zvířete.</w:t>
      </w:r>
    </w:p>
    <w:p w14:paraId="73239A6F" w14:textId="77777777" w:rsidR="00865EE0" w:rsidRPr="002037CA" w:rsidRDefault="00865EE0" w:rsidP="009266B3">
      <w:pPr>
        <w:numPr>
          <w:ilvl w:val="0"/>
          <w:numId w:val="14"/>
        </w:numPr>
        <w:tabs>
          <w:tab w:val="left" w:pos="426"/>
        </w:tabs>
        <w:ind w:left="284" w:hanging="284"/>
        <w:jc w:val="both"/>
      </w:pPr>
      <w:r w:rsidRPr="002037CA">
        <w:t>Pověřený zástupce města má právo kdykoliv kontrolovat dodržování podmínek této smlouvy a pečovatel je povinen t</w:t>
      </w:r>
      <w:r w:rsidR="004F7E80" w:rsidRPr="002037CA">
        <w:t xml:space="preserve">éto </w:t>
      </w:r>
      <w:r w:rsidRPr="002037CA">
        <w:t>osob</w:t>
      </w:r>
      <w:r w:rsidR="004F7E80" w:rsidRPr="002037CA">
        <w:t xml:space="preserve">ě </w:t>
      </w:r>
      <w:r w:rsidRPr="002037CA">
        <w:t>umožnit přístup ke zvířatům.</w:t>
      </w:r>
    </w:p>
    <w:p w14:paraId="37E8779B" w14:textId="77777777" w:rsidR="00865EE0" w:rsidRPr="002037CA" w:rsidRDefault="00865EE0" w:rsidP="009266B3">
      <w:pPr>
        <w:numPr>
          <w:ilvl w:val="0"/>
          <w:numId w:val="14"/>
        </w:numPr>
        <w:tabs>
          <w:tab w:val="left" w:pos="426"/>
        </w:tabs>
        <w:ind w:left="284" w:hanging="284"/>
        <w:jc w:val="both"/>
      </w:pPr>
      <w:r w:rsidRPr="002037CA">
        <w:t>Smluvní strany se budou vzájemně informovat o skutečnostech rozhodných pro plnění této smlouvy.</w:t>
      </w:r>
    </w:p>
    <w:p w14:paraId="6C4142B5" w14:textId="77777777" w:rsidR="00962C6A" w:rsidRPr="002037CA" w:rsidRDefault="00962C6A" w:rsidP="00865EE0">
      <w:pPr>
        <w:tabs>
          <w:tab w:val="left" w:pos="5370"/>
        </w:tabs>
        <w:rPr>
          <w:b/>
          <w:bCs/>
        </w:rPr>
      </w:pPr>
    </w:p>
    <w:p w14:paraId="1EA90BF2" w14:textId="77777777" w:rsidR="00865EE0" w:rsidRPr="002037CA" w:rsidRDefault="00865EE0" w:rsidP="004F7E80">
      <w:pPr>
        <w:tabs>
          <w:tab w:val="left" w:pos="5370"/>
        </w:tabs>
        <w:jc w:val="center"/>
        <w:rPr>
          <w:b/>
          <w:bCs/>
        </w:rPr>
      </w:pPr>
      <w:r w:rsidRPr="002037CA">
        <w:rPr>
          <w:b/>
          <w:bCs/>
        </w:rPr>
        <w:t>VI. Ukončení a zánik smlouvy</w:t>
      </w:r>
    </w:p>
    <w:p w14:paraId="563C15DC" w14:textId="77777777" w:rsidR="00865EE0" w:rsidRPr="002037CA" w:rsidRDefault="00865EE0" w:rsidP="004F7E80">
      <w:pPr>
        <w:numPr>
          <w:ilvl w:val="0"/>
          <w:numId w:val="13"/>
        </w:numPr>
        <w:ind w:left="284" w:hanging="284"/>
        <w:jc w:val="both"/>
      </w:pPr>
      <w:r w:rsidRPr="002037CA">
        <w:t xml:space="preserve">Město je oprávněno od </w:t>
      </w:r>
      <w:r w:rsidR="004F7E80" w:rsidRPr="002037CA">
        <w:t xml:space="preserve">této </w:t>
      </w:r>
      <w:r w:rsidRPr="002037CA">
        <w:t>smlouvy odstoupit v případě, že pečovatel nebude o zvířata pečovat řádně dle svých povinností uvedených zejména v čl. V. této smlouvy a vyplývajících z právních předpisů.</w:t>
      </w:r>
    </w:p>
    <w:p w14:paraId="5A1F75AF" w14:textId="77777777" w:rsidR="00865EE0" w:rsidRPr="002037CA" w:rsidRDefault="00CC31F5" w:rsidP="004F7E80">
      <w:pPr>
        <w:numPr>
          <w:ilvl w:val="0"/>
          <w:numId w:val="13"/>
        </w:numPr>
        <w:ind w:left="284" w:hanging="284"/>
        <w:jc w:val="both"/>
      </w:pPr>
      <w:r w:rsidRPr="002037CA">
        <w:t xml:space="preserve">Každá ze smluvních stran je oprávněna tuto </w:t>
      </w:r>
      <w:r w:rsidR="004F7E80" w:rsidRPr="002037CA">
        <w:t>s</w:t>
      </w:r>
      <w:r w:rsidR="00865EE0" w:rsidRPr="002037CA">
        <w:t>mlouvu vypovědět</w:t>
      </w:r>
      <w:r w:rsidRPr="002037CA">
        <w:t xml:space="preserve">. V případě podání výpovědi ze strany města výpovědní lhůta činí </w:t>
      </w:r>
      <w:r w:rsidR="00865EE0" w:rsidRPr="002037CA">
        <w:t>1 měsíc</w:t>
      </w:r>
      <w:r w:rsidRPr="002037CA">
        <w:t xml:space="preserve">. V případě podání výpovědi ze strany pečovatele </w:t>
      </w:r>
      <w:r w:rsidR="00825871" w:rsidRPr="002037CA">
        <w:t xml:space="preserve">činí </w:t>
      </w:r>
      <w:r w:rsidRPr="002037CA">
        <w:t xml:space="preserve">výpovědní lhůta 2 měsíce. Výpovědní doba počíná běžet v obou případech </w:t>
      </w:r>
      <w:r w:rsidR="00865EE0" w:rsidRPr="002037CA">
        <w:t>od doručení písemné výpovědi druhé smluvní straně.</w:t>
      </w:r>
    </w:p>
    <w:p w14:paraId="03F28F79" w14:textId="77777777" w:rsidR="00865EE0" w:rsidRPr="002037CA" w:rsidRDefault="004F7E80" w:rsidP="004F7E80">
      <w:pPr>
        <w:numPr>
          <w:ilvl w:val="0"/>
          <w:numId w:val="13"/>
        </w:numPr>
        <w:ind w:left="284" w:hanging="284"/>
        <w:jc w:val="both"/>
      </w:pPr>
      <w:r w:rsidRPr="002037CA">
        <w:t>Tuto s</w:t>
      </w:r>
      <w:r w:rsidR="00865EE0" w:rsidRPr="002037CA">
        <w:t>mlouvu je možné ukončit písemnou dohodou obou smluvních stran.</w:t>
      </w:r>
    </w:p>
    <w:p w14:paraId="0B76C0B8" w14:textId="77777777" w:rsidR="00962C6A" w:rsidRPr="002037CA" w:rsidRDefault="00962C6A" w:rsidP="00865EE0">
      <w:pPr>
        <w:tabs>
          <w:tab w:val="left" w:pos="5370"/>
        </w:tabs>
        <w:rPr>
          <w:b/>
          <w:bCs/>
        </w:rPr>
      </w:pPr>
    </w:p>
    <w:p w14:paraId="65CC0951" w14:textId="77777777" w:rsidR="00865EE0" w:rsidRPr="002037CA" w:rsidRDefault="00865EE0" w:rsidP="004F7E80">
      <w:pPr>
        <w:tabs>
          <w:tab w:val="left" w:pos="5370"/>
        </w:tabs>
        <w:jc w:val="center"/>
        <w:rPr>
          <w:b/>
          <w:bCs/>
        </w:rPr>
      </w:pPr>
      <w:r w:rsidRPr="002037CA">
        <w:rPr>
          <w:b/>
          <w:bCs/>
        </w:rPr>
        <w:t>VII. Závěrečná ustanovení</w:t>
      </w:r>
    </w:p>
    <w:p w14:paraId="5F8E4449" w14:textId="77777777" w:rsidR="003475E3" w:rsidRPr="002037CA" w:rsidRDefault="003475E3" w:rsidP="003475E3">
      <w:pPr>
        <w:numPr>
          <w:ilvl w:val="0"/>
          <w:numId w:val="9"/>
        </w:numPr>
        <w:tabs>
          <w:tab w:val="left" w:pos="284"/>
        </w:tabs>
        <w:ind w:left="284" w:hanging="284"/>
        <w:jc w:val="both"/>
      </w:pPr>
      <w:r w:rsidRPr="002037CA">
        <w:t xml:space="preserve">Tato smlouva bude uveřejněna v registru smluv dle zákona č. 340/2015 Sb., o zvláštních podmínkách účinnosti některých smluv, uveřejňování těchto smluv a o registru smluv (zákon o registru smluv), ve znění pozdějších předpisů. </w:t>
      </w:r>
    </w:p>
    <w:p w14:paraId="6FDE98E1" w14:textId="77777777" w:rsidR="00892387" w:rsidRDefault="00865EE0" w:rsidP="004F7E80">
      <w:pPr>
        <w:numPr>
          <w:ilvl w:val="0"/>
          <w:numId w:val="9"/>
        </w:numPr>
        <w:tabs>
          <w:tab w:val="left" w:pos="284"/>
        </w:tabs>
        <w:ind w:left="284" w:hanging="284"/>
        <w:jc w:val="both"/>
      </w:pPr>
      <w:r w:rsidRPr="002037CA">
        <w:lastRenderedPageBreak/>
        <w:t xml:space="preserve">Tato smlouva nabývá platnosti dnem jejího podpisu </w:t>
      </w:r>
      <w:r w:rsidR="004F7E80" w:rsidRPr="002037CA">
        <w:t>oběma smluvními stranami</w:t>
      </w:r>
      <w:r w:rsidRPr="002037CA">
        <w:t>.</w:t>
      </w:r>
      <w:r w:rsidR="00CC31F5" w:rsidRPr="002037CA">
        <w:t xml:space="preserve"> Účinnosti nabývá tato smlouva jejím uveřejněním v registru smluv.   </w:t>
      </w:r>
    </w:p>
    <w:p w14:paraId="499BF350" w14:textId="77777777" w:rsidR="00892387" w:rsidRDefault="00892387" w:rsidP="004F7E80">
      <w:pPr>
        <w:numPr>
          <w:ilvl w:val="0"/>
          <w:numId w:val="9"/>
        </w:numPr>
        <w:tabs>
          <w:tab w:val="left" w:pos="284"/>
        </w:tabs>
        <w:ind w:left="284" w:hanging="284"/>
        <w:jc w:val="both"/>
      </w:pPr>
      <w:r>
        <w:t xml:space="preserve">Pečovatel bere na vědomí povinnost města vyplývající ze zákona č. 106/1999 Sb., o svobodném přístupu k informacím, ve znění pozdějších předpisů. </w:t>
      </w:r>
    </w:p>
    <w:p w14:paraId="7ED21C66" w14:textId="77777777" w:rsidR="00865EE0" w:rsidRPr="002037CA" w:rsidRDefault="00865EE0" w:rsidP="004F7E80">
      <w:pPr>
        <w:numPr>
          <w:ilvl w:val="0"/>
          <w:numId w:val="9"/>
        </w:numPr>
        <w:tabs>
          <w:tab w:val="left" w:pos="284"/>
        </w:tabs>
        <w:ind w:left="284" w:hanging="284"/>
        <w:jc w:val="both"/>
      </w:pPr>
      <w:r w:rsidRPr="002037CA">
        <w:t>Jakékoliv změny této smlouvy jsou možné pouze po vzájemné dohodě obou smluvních stran formou písemného dodatku podepsaného oběma smluvními stranami.</w:t>
      </w:r>
    </w:p>
    <w:p w14:paraId="5D987B2D" w14:textId="77777777" w:rsidR="00865EE0" w:rsidRPr="002037CA" w:rsidRDefault="00865EE0" w:rsidP="004F7E80">
      <w:pPr>
        <w:numPr>
          <w:ilvl w:val="0"/>
          <w:numId w:val="9"/>
        </w:numPr>
        <w:tabs>
          <w:tab w:val="left" w:pos="284"/>
        </w:tabs>
        <w:ind w:left="284" w:hanging="284"/>
        <w:jc w:val="both"/>
      </w:pPr>
      <w:r w:rsidRPr="002037CA">
        <w:t>Práva a povinnosti touto smlouvou neupravené se řídí příslušnými ustanoveními zákona č. 89/2012 Sb., občanský zákoník</w:t>
      </w:r>
      <w:r w:rsidR="004F7E80" w:rsidRPr="002037CA">
        <w:t>, ve znění pozdějších předpisů</w:t>
      </w:r>
      <w:r w:rsidRPr="002037CA">
        <w:t>.</w:t>
      </w:r>
    </w:p>
    <w:p w14:paraId="3DBA4C95" w14:textId="73343E88" w:rsidR="00865EE0" w:rsidRPr="002037CA" w:rsidRDefault="00865EE0" w:rsidP="004F7E80">
      <w:pPr>
        <w:numPr>
          <w:ilvl w:val="0"/>
          <w:numId w:val="9"/>
        </w:numPr>
        <w:tabs>
          <w:tab w:val="left" w:pos="284"/>
        </w:tabs>
        <w:ind w:left="284" w:hanging="284"/>
        <w:jc w:val="both"/>
      </w:pPr>
      <w:r w:rsidRPr="002037CA">
        <w:t>Pověřeným zástupc</w:t>
      </w:r>
      <w:r w:rsidR="004F7E80" w:rsidRPr="002037CA">
        <w:t>em</w:t>
      </w:r>
      <w:r w:rsidRPr="002037CA">
        <w:t xml:space="preserve"> města k činnostem prováděným dle této smlouvy j</w:t>
      </w:r>
      <w:r w:rsidR="004F7E80" w:rsidRPr="002037CA">
        <w:t>e</w:t>
      </w:r>
      <w:r w:rsidRPr="002037CA">
        <w:t xml:space="preserve"> </w:t>
      </w:r>
      <w:proofErr w:type="spellStart"/>
      <w:r w:rsidR="007347E9">
        <w:t>xxx</w:t>
      </w:r>
      <w:proofErr w:type="spellEnd"/>
      <w:r w:rsidR="004F7E80" w:rsidRPr="002037CA">
        <w:t xml:space="preserve">, </w:t>
      </w:r>
      <w:proofErr w:type="spellStart"/>
      <w:r w:rsidR="007347E9">
        <w:t>xxxx</w:t>
      </w:r>
      <w:proofErr w:type="spellEnd"/>
      <w:r w:rsidRPr="002037CA">
        <w:t>.</w:t>
      </w:r>
    </w:p>
    <w:p w14:paraId="2F18C4CD" w14:textId="77777777" w:rsidR="00865EE0" w:rsidRDefault="00865EE0" w:rsidP="004F7E80">
      <w:pPr>
        <w:numPr>
          <w:ilvl w:val="0"/>
          <w:numId w:val="9"/>
        </w:numPr>
        <w:tabs>
          <w:tab w:val="left" w:pos="284"/>
        </w:tabs>
        <w:ind w:left="284" w:hanging="284"/>
        <w:jc w:val="both"/>
      </w:pPr>
      <w:r w:rsidRPr="002037CA">
        <w:t>Tato smlouva se vyhotovuje ve třech stejnopisech. Město obdrží dva stejnopisy a pečovatel jeden stejnopis.</w:t>
      </w:r>
    </w:p>
    <w:p w14:paraId="74CA4593" w14:textId="303CD421" w:rsidR="00492E86" w:rsidRPr="002037CA" w:rsidRDefault="00754A51" w:rsidP="004F7E80">
      <w:pPr>
        <w:numPr>
          <w:ilvl w:val="0"/>
          <w:numId w:val="9"/>
        </w:numPr>
        <w:tabs>
          <w:tab w:val="left" w:pos="284"/>
        </w:tabs>
        <w:ind w:left="284" w:hanging="284"/>
        <w:jc w:val="both"/>
      </w:pPr>
      <w:r>
        <w:t xml:space="preserve">Uzavření této smlouvy bylo schváleno na </w:t>
      </w:r>
      <w:r w:rsidR="00C50AFD">
        <w:t>63</w:t>
      </w:r>
      <w:r>
        <w:t>. schůzi Rady města Vyškova dne</w:t>
      </w:r>
      <w:r w:rsidR="00C50AFD">
        <w:t xml:space="preserve"> 16. 7. 2025</w:t>
      </w:r>
      <w:r>
        <w:t xml:space="preserve"> usnesením č.</w:t>
      </w:r>
      <w:r w:rsidR="00C50AFD">
        <w:t xml:space="preserve"> 3490-11</w:t>
      </w:r>
      <w:r>
        <w:t>.</w:t>
      </w:r>
    </w:p>
    <w:p w14:paraId="6442A9B0" w14:textId="4B8A919E" w:rsidR="00865EE0" w:rsidRPr="002037CA" w:rsidRDefault="00865EE0" w:rsidP="004F7E80">
      <w:pPr>
        <w:tabs>
          <w:tab w:val="left" w:pos="284"/>
        </w:tabs>
        <w:ind w:left="284" w:hanging="284"/>
      </w:pPr>
    </w:p>
    <w:p w14:paraId="6C74AE22" w14:textId="77777777" w:rsidR="00865EE0" w:rsidRPr="002037CA" w:rsidRDefault="00865EE0" w:rsidP="00865EE0">
      <w:pPr>
        <w:tabs>
          <w:tab w:val="left" w:pos="5370"/>
        </w:tabs>
      </w:pPr>
    </w:p>
    <w:p w14:paraId="53494F74" w14:textId="77777777" w:rsidR="00207DDF" w:rsidRDefault="00207DDF" w:rsidP="00865EE0">
      <w:pPr>
        <w:tabs>
          <w:tab w:val="left" w:pos="5370"/>
        </w:tabs>
      </w:pPr>
    </w:p>
    <w:p w14:paraId="3E79EDC8" w14:textId="4FC51C0B" w:rsidR="00865EE0" w:rsidRPr="002037CA" w:rsidRDefault="006F23EA" w:rsidP="00865EE0">
      <w:pPr>
        <w:tabs>
          <w:tab w:val="left" w:pos="5370"/>
        </w:tabs>
      </w:pPr>
      <w:r>
        <w:t xml:space="preserve">Ve Vyškově, dne </w:t>
      </w:r>
      <w:r w:rsidR="00C50AFD">
        <w:t>30.7.2025</w:t>
      </w:r>
      <w:r>
        <w:tab/>
        <w:t xml:space="preserve">V </w:t>
      </w:r>
      <w:proofErr w:type="spellStart"/>
      <w:r w:rsidR="00C50AFD">
        <w:t>Marefách</w:t>
      </w:r>
      <w:proofErr w:type="spellEnd"/>
      <w:r>
        <w:t xml:space="preserve">, dne </w:t>
      </w:r>
      <w:r w:rsidR="00C50AFD">
        <w:t>23.7.2025</w:t>
      </w:r>
      <w:r>
        <w:t>.</w:t>
      </w:r>
    </w:p>
    <w:p w14:paraId="66A3E6EC" w14:textId="77777777" w:rsidR="007706C9" w:rsidRPr="002037CA" w:rsidRDefault="007706C9" w:rsidP="00472BA3">
      <w:pPr>
        <w:tabs>
          <w:tab w:val="left" w:pos="5370"/>
        </w:tabs>
      </w:pPr>
    </w:p>
    <w:p w14:paraId="38DEE0B3" w14:textId="77777777" w:rsidR="004F7E80" w:rsidRDefault="004F7E80" w:rsidP="00472BA3">
      <w:pPr>
        <w:tabs>
          <w:tab w:val="left" w:pos="5370"/>
        </w:tabs>
      </w:pPr>
    </w:p>
    <w:p w14:paraId="595EFB42" w14:textId="77777777" w:rsidR="00207DDF" w:rsidRPr="002037CA" w:rsidRDefault="00207DDF" w:rsidP="00472BA3">
      <w:pPr>
        <w:tabs>
          <w:tab w:val="left" w:pos="5370"/>
        </w:tabs>
      </w:pPr>
    </w:p>
    <w:p w14:paraId="2BD9F0B7" w14:textId="531A4727" w:rsidR="007706C9" w:rsidRPr="002037CA" w:rsidRDefault="004F7E80" w:rsidP="00634141">
      <w:pPr>
        <w:tabs>
          <w:tab w:val="left" w:pos="5370"/>
        </w:tabs>
        <w:ind w:left="5370" w:hanging="5370"/>
      </w:pPr>
      <w:r w:rsidRPr="002037CA">
        <w:t>Karel Jurka, starosta</w:t>
      </w:r>
      <w:r w:rsidRPr="002037CA">
        <w:tab/>
      </w:r>
      <w:r w:rsidR="00251185">
        <w:t>Alžběta Bla</w:t>
      </w:r>
      <w:r w:rsidR="008E19CB">
        <w:t>šková, předsedkyně</w:t>
      </w:r>
    </w:p>
    <w:sectPr w:rsidR="007706C9" w:rsidRPr="002037CA" w:rsidSect="00A91A48">
      <w:footerReference w:type="default" r:id="rId7"/>
      <w:pgSz w:w="11906" w:h="16838" w:code="9"/>
      <w:pgMar w:top="964"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D21D" w14:textId="77777777" w:rsidR="00256756" w:rsidRDefault="00256756">
      <w:r>
        <w:separator/>
      </w:r>
    </w:p>
  </w:endnote>
  <w:endnote w:type="continuationSeparator" w:id="0">
    <w:p w14:paraId="61D43771" w14:textId="77777777" w:rsidR="00256756" w:rsidRDefault="0025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E408" w14:textId="77777777" w:rsidR="00EC2726" w:rsidRDefault="00EC2726">
    <w:pPr>
      <w:pStyle w:val="Zpat"/>
      <w:jc w:val="center"/>
    </w:pPr>
    <w:r>
      <w:t xml:space="preserve">strana: </w:t>
    </w:r>
    <w:r>
      <w:rPr>
        <w:rStyle w:val="slostrnky"/>
      </w:rPr>
      <w:fldChar w:fldCharType="begin"/>
    </w:r>
    <w:r>
      <w:rPr>
        <w:rStyle w:val="slostrnky"/>
      </w:rPr>
      <w:instrText xml:space="preserve"> PAGE </w:instrText>
    </w:r>
    <w:r>
      <w:rPr>
        <w:rStyle w:val="slostrnky"/>
      </w:rPr>
      <w:fldChar w:fldCharType="separate"/>
    </w:r>
    <w:r w:rsidR="00A95F1B">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F537" w14:textId="77777777" w:rsidR="00256756" w:rsidRDefault="00256756">
      <w:r>
        <w:separator/>
      </w:r>
    </w:p>
  </w:footnote>
  <w:footnote w:type="continuationSeparator" w:id="0">
    <w:p w14:paraId="20F0E2C1" w14:textId="77777777" w:rsidR="00256756" w:rsidRDefault="00256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7E5"/>
    <w:multiLevelType w:val="hybridMultilevel"/>
    <w:tmpl w:val="CD00098C"/>
    <w:lvl w:ilvl="0" w:tplc="F3106E0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54D15"/>
    <w:multiLevelType w:val="hybridMultilevel"/>
    <w:tmpl w:val="5F3AB616"/>
    <w:lvl w:ilvl="0" w:tplc="4614C5DE">
      <w:start w:val="4"/>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40C4A48"/>
    <w:multiLevelType w:val="hybridMultilevel"/>
    <w:tmpl w:val="7D48C4D6"/>
    <w:lvl w:ilvl="0" w:tplc="F3106E0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DE75D0"/>
    <w:multiLevelType w:val="hybridMultilevel"/>
    <w:tmpl w:val="1AAA4CCE"/>
    <w:lvl w:ilvl="0" w:tplc="CC660D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E5702B"/>
    <w:multiLevelType w:val="hybridMultilevel"/>
    <w:tmpl w:val="00727E8A"/>
    <w:lvl w:ilvl="0" w:tplc="E6FCE07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E20792"/>
    <w:multiLevelType w:val="hybridMultilevel"/>
    <w:tmpl w:val="570E0E84"/>
    <w:lvl w:ilvl="0" w:tplc="CC660D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A264C9"/>
    <w:multiLevelType w:val="hybridMultilevel"/>
    <w:tmpl w:val="9C9453EE"/>
    <w:lvl w:ilvl="0" w:tplc="F3106E0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516D27"/>
    <w:multiLevelType w:val="hybridMultilevel"/>
    <w:tmpl w:val="7316A07C"/>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412B4A73"/>
    <w:multiLevelType w:val="hybridMultilevel"/>
    <w:tmpl w:val="B2921F92"/>
    <w:lvl w:ilvl="0" w:tplc="9D04258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704A93"/>
    <w:multiLevelType w:val="hybridMultilevel"/>
    <w:tmpl w:val="321E2BB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4FA414DB"/>
    <w:multiLevelType w:val="hybridMultilevel"/>
    <w:tmpl w:val="EECA7B40"/>
    <w:lvl w:ilvl="0" w:tplc="CC660D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0846E9"/>
    <w:multiLevelType w:val="hybridMultilevel"/>
    <w:tmpl w:val="22CEC294"/>
    <w:lvl w:ilvl="0" w:tplc="F3106E0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2A59AB"/>
    <w:multiLevelType w:val="hybridMultilevel"/>
    <w:tmpl w:val="898C5276"/>
    <w:lvl w:ilvl="0" w:tplc="F3106E0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346BE8"/>
    <w:multiLevelType w:val="hybridMultilevel"/>
    <w:tmpl w:val="E93ADFC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4" w15:restartNumberingAfterBreak="0">
    <w:nsid w:val="6ED35553"/>
    <w:multiLevelType w:val="hybridMultilevel"/>
    <w:tmpl w:val="217E5CE2"/>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5" w15:restartNumberingAfterBreak="0">
    <w:nsid w:val="79463887"/>
    <w:multiLevelType w:val="hybridMultilevel"/>
    <w:tmpl w:val="C45A4A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3935C5"/>
    <w:multiLevelType w:val="hybridMultilevel"/>
    <w:tmpl w:val="F252C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306228"/>
    <w:multiLevelType w:val="hybridMultilevel"/>
    <w:tmpl w:val="B42A5600"/>
    <w:lvl w:ilvl="0" w:tplc="CC660D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67921">
    <w:abstractNumId w:val="9"/>
  </w:num>
  <w:num w:numId="2" w16cid:durableId="1741824061">
    <w:abstractNumId w:val="13"/>
  </w:num>
  <w:num w:numId="3" w16cid:durableId="1830321834">
    <w:abstractNumId w:val="4"/>
  </w:num>
  <w:num w:numId="4" w16cid:durableId="216282105">
    <w:abstractNumId w:val="14"/>
  </w:num>
  <w:num w:numId="5" w16cid:durableId="136067153">
    <w:abstractNumId w:val="15"/>
  </w:num>
  <w:num w:numId="6" w16cid:durableId="759715114">
    <w:abstractNumId w:val="16"/>
  </w:num>
  <w:num w:numId="7" w16cid:durableId="1739668373">
    <w:abstractNumId w:val="2"/>
  </w:num>
  <w:num w:numId="8" w16cid:durableId="308903449">
    <w:abstractNumId w:val="8"/>
  </w:num>
  <w:num w:numId="9" w16cid:durableId="1281765212">
    <w:abstractNumId w:val="11"/>
  </w:num>
  <w:num w:numId="10" w16cid:durableId="103351411">
    <w:abstractNumId w:val="5"/>
  </w:num>
  <w:num w:numId="11" w16cid:durableId="1566181838">
    <w:abstractNumId w:val="3"/>
  </w:num>
  <w:num w:numId="12" w16cid:durableId="1358003432">
    <w:abstractNumId w:val="17"/>
  </w:num>
  <w:num w:numId="13" w16cid:durableId="833642438">
    <w:abstractNumId w:val="12"/>
  </w:num>
  <w:num w:numId="14" w16cid:durableId="69351211">
    <w:abstractNumId w:val="0"/>
  </w:num>
  <w:num w:numId="15" w16cid:durableId="538132475">
    <w:abstractNumId w:val="10"/>
  </w:num>
  <w:num w:numId="16" w16cid:durableId="916522771">
    <w:abstractNumId w:val="6"/>
  </w:num>
  <w:num w:numId="17" w16cid:durableId="165246453">
    <w:abstractNumId w:val="1"/>
  </w:num>
  <w:num w:numId="18" w16cid:durableId="480660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C3"/>
    <w:rsid w:val="00004F38"/>
    <w:rsid w:val="00007EF7"/>
    <w:rsid w:val="00014D78"/>
    <w:rsid w:val="00025A7F"/>
    <w:rsid w:val="0004705E"/>
    <w:rsid w:val="00050117"/>
    <w:rsid w:val="000635CA"/>
    <w:rsid w:val="00072439"/>
    <w:rsid w:val="000728CD"/>
    <w:rsid w:val="0009020D"/>
    <w:rsid w:val="00096808"/>
    <w:rsid w:val="000B47FF"/>
    <w:rsid w:val="000B5121"/>
    <w:rsid w:val="000C2DEC"/>
    <w:rsid w:val="000C7D3D"/>
    <w:rsid w:val="000D271C"/>
    <w:rsid w:val="000F4985"/>
    <w:rsid w:val="001133C3"/>
    <w:rsid w:val="0012701F"/>
    <w:rsid w:val="00130BBF"/>
    <w:rsid w:val="00135E47"/>
    <w:rsid w:val="0014274E"/>
    <w:rsid w:val="0014525B"/>
    <w:rsid w:val="00145636"/>
    <w:rsid w:val="00147229"/>
    <w:rsid w:val="001616C4"/>
    <w:rsid w:val="0016792A"/>
    <w:rsid w:val="0017111D"/>
    <w:rsid w:val="00174631"/>
    <w:rsid w:val="00175EFD"/>
    <w:rsid w:val="00181E63"/>
    <w:rsid w:val="00186F11"/>
    <w:rsid w:val="00187046"/>
    <w:rsid w:val="001A19BF"/>
    <w:rsid w:val="001A5D9F"/>
    <w:rsid w:val="001B1DD0"/>
    <w:rsid w:val="001B2D5B"/>
    <w:rsid w:val="001C0F3C"/>
    <w:rsid w:val="001C5218"/>
    <w:rsid w:val="001C7C06"/>
    <w:rsid w:val="001D28A5"/>
    <w:rsid w:val="001F3CE5"/>
    <w:rsid w:val="002037CA"/>
    <w:rsid w:val="00207DDF"/>
    <w:rsid w:val="00213A4A"/>
    <w:rsid w:val="00214196"/>
    <w:rsid w:val="00232D35"/>
    <w:rsid w:val="002440CA"/>
    <w:rsid w:val="00251185"/>
    <w:rsid w:val="00254650"/>
    <w:rsid w:val="00256756"/>
    <w:rsid w:val="00264533"/>
    <w:rsid w:val="00264D4B"/>
    <w:rsid w:val="00265C95"/>
    <w:rsid w:val="00283558"/>
    <w:rsid w:val="002903A5"/>
    <w:rsid w:val="00292AA5"/>
    <w:rsid w:val="00294CEC"/>
    <w:rsid w:val="00295CA5"/>
    <w:rsid w:val="002C6E56"/>
    <w:rsid w:val="002D14CB"/>
    <w:rsid w:val="002D34EE"/>
    <w:rsid w:val="002D7B8F"/>
    <w:rsid w:val="002E5450"/>
    <w:rsid w:val="002F54BA"/>
    <w:rsid w:val="002F5E64"/>
    <w:rsid w:val="00327F3B"/>
    <w:rsid w:val="00336766"/>
    <w:rsid w:val="003412B8"/>
    <w:rsid w:val="00342664"/>
    <w:rsid w:val="003475E3"/>
    <w:rsid w:val="00355390"/>
    <w:rsid w:val="0036068C"/>
    <w:rsid w:val="003A12EA"/>
    <w:rsid w:val="003A501E"/>
    <w:rsid w:val="003B381C"/>
    <w:rsid w:val="003B4816"/>
    <w:rsid w:val="003B49C0"/>
    <w:rsid w:val="003B57E8"/>
    <w:rsid w:val="003C0681"/>
    <w:rsid w:val="003C319E"/>
    <w:rsid w:val="003C3687"/>
    <w:rsid w:val="003D0B15"/>
    <w:rsid w:val="003D1796"/>
    <w:rsid w:val="003D4EF0"/>
    <w:rsid w:val="003E58FA"/>
    <w:rsid w:val="003F48F0"/>
    <w:rsid w:val="00426ADE"/>
    <w:rsid w:val="00432E53"/>
    <w:rsid w:val="004369B8"/>
    <w:rsid w:val="00445145"/>
    <w:rsid w:val="0044550B"/>
    <w:rsid w:val="00454E93"/>
    <w:rsid w:val="004579DA"/>
    <w:rsid w:val="00462B9F"/>
    <w:rsid w:val="004655F5"/>
    <w:rsid w:val="00472830"/>
    <w:rsid w:val="00472BA3"/>
    <w:rsid w:val="00473D92"/>
    <w:rsid w:val="00492E86"/>
    <w:rsid w:val="004A5598"/>
    <w:rsid w:val="004B4F23"/>
    <w:rsid w:val="004E09A4"/>
    <w:rsid w:val="004E2096"/>
    <w:rsid w:val="004E63B0"/>
    <w:rsid w:val="004F0471"/>
    <w:rsid w:val="004F7E80"/>
    <w:rsid w:val="005035C8"/>
    <w:rsid w:val="00503957"/>
    <w:rsid w:val="00515B2A"/>
    <w:rsid w:val="005323BA"/>
    <w:rsid w:val="00536D1F"/>
    <w:rsid w:val="00543520"/>
    <w:rsid w:val="00543D68"/>
    <w:rsid w:val="0056794F"/>
    <w:rsid w:val="0057068A"/>
    <w:rsid w:val="005D2C84"/>
    <w:rsid w:val="005F02F2"/>
    <w:rsid w:val="00611107"/>
    <w:rsid w:val="006129DE"/>
    <w:rsid w:val="006222B3"/>
    <w:rsid w:val="00622C93"/>
    <w:rsid w:val="00624289"/>
    <w:rsid w:val="00634141"/>
    <w:rsid w:val="006457FF"/>
    <w:rsid w:val="006601E9"/>
    <w:rsid w:val="006676F5"/>
    <w:rsid w:val="00671799"/>
    <w:rsid w:val="00695F25"/>
    <w:rsid w:val="006B1BA4"/>
    <w:rsid w:val="006B56ED"/>
    <w:rsid w:val="006C1D4F"/>
    <w:rsid w:val="006C5C03"/>
    <w:rsid w:val="006C7DAA"/>
    <w:rsid w:val="006E5C2B"/>
    <w:rsid w:val="006F1F98"/>
    <w:rsid w:val="006F23EA"/>
    <w:rsid w:val="006F6CB6"/>
    <w:rsid w:val="006F786D"/>
    <w:rsid w:val="0070386B"/>
    <w:rsid w:val="0070659A"/>
    <w:rsid w:val="00722E2D"/>
    <w:rsid w:val="00723A55"/>
    <w:rsid w:val="007347E9"/>
    <w:rsid w:val="00735498"/>
    <w:rsid w:val="0074131D"/>
    <w:rsid w:val="00741BF8"/>
    <w:rsid w:val="00746ACB"/>
    <w:rsid w:val="00754A51"/>
    <w:rsid w:val="007706C9"/>
    <w:rsid w:val="00775BA2"/>
    <w:rsid w:val="007A01E5"/>
    <w:rsid w:val="007C1E2E"/>
    <w:rsid w:val="007C2EAB"/>
    <w:rsid w:val="007C3688"/>
    <w:rsid w:val="007E1999"/>
    <w:rsid w:val="007E32A6"/>
    <w:rsid w:val="007E3FB9"/>
    <w:rsid w:val="007F54FD"/>
    <w:rsid w:val="00822DB9"/>
    <w:rsid w:val="00825871"/>
    <w:rsid w:val="00840CDC"/>
    <w:rsid w:val="008439AE"/>
    <w:rsid w:val="008547C3"/>
    <w:rsid w:val="00864820"/>
    <w:rsid w:val="00865EE0"/>
    <w:rsid w:val="0088028C"/>
    <w:rsid w:val="00881E24"/>
    <w:rsid w:val="00882EE4"/>
    <w:rsid w:val="00892387"/>
    <w:rsid w:val="00894A7F"/>
    <w:rsid w:val="00894B87"/>
    <w:rsid w:val="008B2BD6"/>
    <w:rsid w:val="008B5E93"/>
    <w:rsid w:val="008D544E"/>
    <w:rsid w:val="008E0E45"/>
    <w:rsid w:val="008E19CB"/>
    <w:rsid w:val="008F3363"/>
    <w:rsid w:val="008F5598"/>
    <w:rsid w:val="00915839"/>
    <w:rsid w:val="009245A4"/>
    <w:rsid w:val="00924A6F"/>
    <w:rsid w:val="009266B3"/>
    <w:rsid w:val="0093574C"/>
    <w:rsid w:val="009357B1"/>
    <w:rsid w:val="00943B48"/>
    <w:rsid w:val="00950F1C"/>
    <w:rsid w:val="0095321F"/>
    <w:rsid w:val="0095339D"/>
    <w:rsid w:val="00962C6A"/>
    <w:rsid w:val="00963AE0"/>
    <w:rsid w:val="00990874"/>
    <w:rsid w:val="009A6683"/>
    <w:rsid w:val="009A69F0"/>
    <w:rsid w:val="009A7CF9"/>
    <w:rsid w:val="009A7D8D"/>
    <w:rsid w:val="009B0FEF"/>
    <w:rsid w:val="009B3233"/>
    <w:rsid w:val="009B5B37"/>
    <w:rsid w:val="009C09AF"/>
    <w:rsid w:val="009D0ED9"/>
    <w:rsid w:val="009E112C"/>
    <w:rsid w:val="009E277E"/>
    <w:rsid w:val="00A03649"/>
    <w:rsid w:val="00A13078"/>
    <w:rsid w:val="00A25EB0"/>
    <w:rsid w:val="00A26EFE"/>
    <w:rsid w:val="00A3760E"/>
    <w:rsid w:val="00A407EE"/>
    <w:rsid w:val="00A461E3"/>
    <w:rsid w:val="00A613E2"/>
    <w:rsid w:val="00A762E6"/>
    <w:rsid w:val="00A80BAB"/>
    <w:rsid w:val="00A91A48"/>
    <w:rsid w:val="00A95F1B"/>
    <w:rsid w:val="00AA2C3F"/>
    <w:rsid w:val="00AB35AC"/>
    <w:rsid w:val="00AB3C2C"/>
    <w:rsid w:val="00AB4E23"/>
    <w:rsid w:val="00AE4BCA"/>
    <w:rsid w:val="00AF5AD8"/>
    <w:rsid w:val="00AF7A75"/>
    <w:rsid w:val="00B10132"/>
    <w:rsid w:val="00B400A5"/>
    <w:rsid w:val="00B4289F"/>
    <w:rsid w:val="00B453F1"/>
    <w:rsid w:val="00B46C96"/>
    <w:rsid w:val="00B615B4"/>
    <w:rsid w:val="00B75EFD"/>
    <w:rsid w:val="00BA60D0"/>
    <w:rsid w:val="00BC0600"/>
    <w:rsid w:val="00BC1A04"/>
    <w:rsid w:val="00BC3027"/>
    <w:rsid w:val="00BC4D88"/>
    <w:rsid w:val="00BE5BE7"/>
    <w:rsid w:val="00BF7B82"/>
    <w:rsid w:val="00C117FF"/>
    <w:rsid w:val="00C236CA"/>
    <w:rsid w:val="00C23A19"/>
    <w:rsid w:val="00C25053"/>
    <w:rsid w:val="00C321F9"/>
    <w:rsid w:val="00C50AFD"/>
    <w:rsid w:val="00C52633"/>
    <w:rsid w:val="00C65090"/>
    <w:rsid w:val="00C7120D"/>
    <w:rsid w:val="00C769A7"/>
    <w:rsid w:val="00C82068"/>
    <w:rsid w:val="00CA0968"/>
    <w:rsid w:val="00CB5D31"/>
    <w:rsid w:val="00CC2553"/>
    <w:rsid w:val="00CC31F5"/>
    <w:rsid w:val="00CD1070"/>
    <w:rsid w:val="00CD4BBC"/>
    <w:rsid w:val="00CD57C6"/>
    <w:rsid w:val="00CE1069"/>
    <w:rsid w:val="00CE2D85"/>
    <w:rsid w:val="00CE36E3"/>
    <w:rsid w:val="00CE6582"/>
    <w:rsid w:val="00CF190D"/>
    <w:rsid w:val="00D21CAF"/>
    <w:rsid w:val="00D229F1"/>
    <w:rsid w:val="00D27E91"/>
    <w:rsid w:val="00D3185C"/>
    <w:rsid w:val="00D4216A"/>
    <w:rsid w:val="00D62153"/>
    <w:rsid w:val="00D629DF"/>
    <w:rsid w:val="00D74011"/>
    <w:rsid w:val="00D82C75"/>
    <w:rsid w:val="00DA0D9E"/>
    <w:rsid w:val="00DA3561"/>
    <w:rsid w:val="00DB2A16"/>
    <w:rsid w:val="00DD7F4C"/>
    <w:rsid w:val="00DE3398"/>
    <w:rsid w:val="00DE772F"/>
    <w:rsid w:val="00E00B7D"/>
    <w:rsid w:val="00E14B5A"/>
    <w:rsid w:val="00E20D89"/>
    <w:rsid w:val="00E3572F"/>
    <w:rsid w:val="00E51231"/>
    <w:rsid w:val="00E66021"/>
    <w:rsid w:val="00E67259"/>
    <w:rsid w:val="00E732DA"/>
    <w:rsid w:val="00E766C2"/>
    <w:rsid w:val="00E91F71"/>
    <w:rsid w:val="00EA450D"/>
    <w:rsid w:val="00EB4D79"/>
    <w:rsid w:val="00EB5032"/>
    <w:rsid w:val="00EC2726"/>
    <w:rsid w:val="00EE4F96"/>
    <w:rsid w:val="00EE6486"/>
    <w:rsid w:val="00EF54CA"/>
    <w:rsid w:val="00EF5DA2"/>
    <w:rsid w:val="00F100F6"/>
    <w:rsid w:val="00F12501"/>
    <w:rsid w:val="00F169ED"/>
    <w:rsid w:val="00F25459"/>
    <w:rsid w:val="00F263D7"/>
    <w:rsid w:val="00F4717A"/>
    <w:rsid w:val="00F5454D"/>
    <w:rsid w:val="00F60D08"/>
    <w:rsid w:val="00F811C6"/>
    <w:rsid w:val="00F86F4B"/>
    <w:rsid w:val="00FA195A"/>
    <w:rsid w:val="00FC0A70"/>
    <w:rsid w:val="00FC12A0"/>
    <w:rsid w:val="00FD66BB"/>
    <w:rsid w:val="00FE38B4"/>
    <w:rsid w:val="00FE5117"/>
    <w:rsid w:val="00FE7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FFBB2"/>
  <w15:chartTrackingRefBased/>
  <w15:docId w15:val="{7C672EB5-44FE-4516-AD49-82BE2930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47C3"/>
    <w:rPr>
      <w:sz w:val="24"/>
      <w:szCs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ind w:left="1416" w:firstLine="708"/>
      <w:outlineLvl w:val="1"/>
    </w:pPr>
    <w:rPr>
      <w:sz w:val="28"/>
    </w:rPr>
  </w:style>
  <w:style w:type="paragraph" w:styleId="Nadpis3">
    <w:name w:val="heading 3"/>
    <w:basedOn w:val="Normln"/>
    <w:next w:val="Normln"/>
    <w:qFormat/>
    <w:pPr>
      <w:keepNext/>
      <w:ind w:left="1416" w:firstLine="708"/>
      <w:outlineLvl w:val="2"/>
    </w:pPr>
  </w:style>
  <w:style w:type="paragraph" w:styleId="Nadpis4">
    <w:name w:val="heading 4"/>
    <w:basedOn w:val="Normln"/>
    <w:next w:val="Normln"/>
    <w:qFormat/>
    <w:pPr>
      <w:keepNext/>
      <w:outlineLvl w:val="3"/>
    </w:pPr>
    <w:rPr>
      <w:b/>
      <w:sz w:val="44"/>
    </w:rPr>
  </w:style>
  <w:style w:type="paragraph" w:styleId="Nadpis5">
    <w:name w:val="heading 5"/>
    <w:basedOn w:val="Normln"/>
    <w:next w:val="Normln"/>
    <w:link w:val="Nadpis5Char"/>
    <w:semiHidden/>
    <w:unhideWhenUsed/>
    <w:qFormat/>
    <w:rsid w:val="00472BA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men">
    <w:name w:val="jmen"/>
    <w:rPr>
      <w:b/>
      <w:spacing w:val="70"/>
      <w:sz w:val="32"/>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dresat">
    <w:name w:val="adresat"/>
    <w:basedOn w:val="Normln"/>
    <w:rPr>
      <w:rFonts w:ascii="Arial" w:hAnsi="Arial"/>
      <w:b/>
    </w:rPr>
  </w:style>
  <w:style w:type="character" w:styleId="slostrnky">
    <w:name w:val="page number"/>
    <w:basedOn w:val="Standardnpsmoodstavce"/>
  </w:style>
  <w:style w:type="character" w:styleId="Hypertextovodkaz">
    <w:name w:val="Hyperlink"/>
    <w:rPr>
      <w:color w:val="0000FF"/>
      <w:u w:val="single"/>
    </w:rPr>
  </w:style>
  <w:style w:type="character" w:customStyle="1" w:styleId="Nadpis5Char">
    <w:name w:val="Nadpis 5 Char"/>
    <w:link w:val="Nadpis5"/>
    <w:semiHidden/>
    <w:rsid w:val="00472BA3"/>
    <w:rPr>
      <w:rFonts w:ascii="Calibri" w:eastAsia="Times New Roman" w:hAnsi="Calibri" w:cs="Times New Roman"/>
      <w:b/>
      <w:bCs/>
      <w:i/>
      <w:iCs/>
      <w:sz w:val="26"/>
      <w:szCs w:val="26"/>
    </w:rPr>
  </w:style>
  <w:style w:type="character" w:customStyle="1" w:styleId="ZhlavChar">
    <w:name w:val="Záhlaví Char"/>
    <w:link w:val="Zhlav"/>
    <w:rsid w:val="00472BA3"/>
    <w:rPr>
      <w:sz w:val="24"/>
      <w:szCs w:val="24"/>
    </w:rPr>
  </w:style>
  <w:style w:type="paragraph" w:styleId="Bezmezer">
    <w:name w:val="No Spacing"/>
    <w:uiPriority w:val="1"/>
    <w:qFormat/>
    <w:rsid w:val="00E00B7D"/>
    <w:rPr>
      <w:sz w:val="24"/>
      <w:szCs w:val="24"/>
    </w:rPr>
  </w:style>
  <w:style w:type="table" w:styleId="Mkatabulky">
    <w:name w:val="Table Grid"/>
    <w:basedOn w:val="Normlntabulka"/>
    <w:rsid w:val="00503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AA2C3F"/>
    <w:rPr>
      <w:sz w:val="16"/>
      <w:szCs w:val="16"/>
    </w:rPr>
  </w:style>
  <w:style w:type="paragraph" w:styleId="Textkomente">
    <w:name w:val="annotation text"/>
    <w:basedOn w:val="Normln"/>
    <w:link w:val="TextkomenteChar"/>
    <w:rsid w:val="00AA2C3F"/>
    <w:rPr>
      <w:sz w:val="20"/>
      <w:szCs w:val="20"/>
    </w:rPr>
  </w:style>
  <w:style w:type="character" w:customStyle="1" w:styleId="TextkomenteChar">
    <w:name w:val="Text komentáře Char"/>
    <w:basedOn w:val="Standardnpsmoodstavce"/>
    <w:link w:val="Textkomente"/>
    <w:rsid w:val="00AA2C3F"/>
  </w:style>
  <w:style w:type="paragraph" w:styleId="Pedmtkomente">
    <w:name w:val="annotation subject"/>
    <w:basedOn w:val="Textkomente"/>
    <w:next w:val="Textkomente"/>
    <w:link w:val="PedmtkomenteChar"/>
    <w:rsid w:val="00AA2C3F"/>
    <w:rPr>
      <w:b/>
      <w:bCs/>
    </w:rPr>
  </w:style>
  <w:style w:type="character" w:customStyle="1" w:styleId="PedmtkomenteChar">
    <w:name w:val="Předmět komentáře Char"/>
    <w:link w:val="Pedmtkomente"/>
    <w:rsid w:val="00AA2C3F"/>
    <w:rPr>
      <w:b/>
      <w:bCs/>
    </w:rPr>
  </w:style>
  <w:style w:type="paragraph" w:styleId="Textbubliny">
    <w:name w:val="Balloon Text"/>
    <w:basedOn w:val="Normln"/>
    <w:link w:val="TextbublinyChar"/>
    <w:rsid w:val="00AA2C3F"/>
    <w:rPr>
      <w:rFonts w:ascii="Segoe UI" w:hAnsi="Segoe UI" w:cs="Segoe UI"/>
      <w:sz w:val="18"/>
      <w:szCs w:val="18"/>
    </w:rPr>
  </w:style>
  <w:style w:type="character" w:customStyle="1" w:styleId="TextbublinyChar">
    <w:name w:val="Text bubliny Char"/>
    <w:link w:val="Textbubliny"/>
    <w:rsid w:val="00AA2C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65365">
      <w:bodyDiv w:val="1"/>
      <w:marLeft w:val="0"/>
      <w:marRight w:val="0"/>
      <w:marTop w:val="0"/>
      <w:marBottom w:val="0"/>
      <w:divBdr>
        <w:top w:val="none" w:sz="0" w:space="0" w:color="auto"/>
        <w:left w:val="none" w:sz="0" w:space="0" w:color="auto"/>
        <w:bottom w:val="none" w:sz="0" w:space="0" w:color="auto"/>
        <w:right w:val="none" w:sz="0" w:space="0" w:color="auto"/>
      </w:divBdr>
    </w:div>
    <w:div w:id="589196294">
      <w:bodyDiv w:val="1"/>
      <w:marLeft w:val="0"/>
      <w:marRight w:val="0"/>
      <w:marTop w:val="0"/>
      <w:marBottom w:val="0"/>
      <w:divBdr>
        <w:top w:val="none" w:sz="0" w:space="0" w:color="auto"/>
        <w:left w:val="none" w:sz="0" w:space="0" w:color="auto"/>
        <w:bottom w:val="none" w:sz="0" w:space="0" w:color="auto"/>
        <w:right w:val="none" w:sz="0" w:space="0" w:color="auto"/>
      </w:divBdr>
    </w:div>
    <w:div w:id="608197368">
      <w:bodyDiv w:val="1"/>
      <w:marLeft w:val="0"/>
      <w:marRight w:val="0"/>
      <w:marTop w:val="0"/>
      <w:marBottom w:val="0"/>
      <w:divBdr>
        <w:top w:val="none" w:sz="0" w:space="0" w:color="auto"/>
        <w:left w:val="none" w:sz="0" w:space="0" w:color="auto"/>
        <w:bottom w:val="none" w:sz="0" w:space="0" w:color="auto"/>
        <w:right w:val="none" w:sz="0" w:space="0" w:color="auto"/>
      </w:divBdr>
    </w:div>
    <w:div w:id="846821973">
      <w:bodyDiv w:val="1"/>
      <w:marLeft w:val="0"/>
      <w:marRight w:val="0"/>
      <w:marTop w:val="0"/>
      <w:marBottom w:val="0"/>
      <w:divBdr>
        <w:top w:val="none" w:sz="0" w:space="0" w:color="auto"/>
        <w:left w:val="none" w:sz="0" w:space="0" w:color="auto"/>
        <w:bottom w:val="none" w:sz="0" w:space="0" w:color="auto"/>
        <w:right w:val="none" w:sz="0" w:space="0" w:color="auto"/>
      </w:divBdr>
    </w:div>
    <w:div w:id="1032808157">
      <w:bodyDiv w:val="1"/>
      <w:marLeft w:val="0"/>
      <w:marRight w:val="0"/>
      <w:marTop w:val="0"/>
      <w:marBottom w:val="0"/>
      <w:divBdr>
        <w:top w:val="none" w:sz="0" w:space="0" w:color="auto"/>
        <w:left w:val="none" w:sz="0" w:space="0" w:color="auto"/>
        <w:bottom w:val="none" w:sz="0" w:space="0" w:color="auto"/>
        <w:right w:val="none" w:sz="0" w:space="0" w:color="auto"/>
      </w:divBdr>
    </w:div>
    <w:div w:id="1360618478">
      <w:bodyDiv w:val="1"/>
      <w:marLeft w:val="0"/>
      <w:marRight w:val="0"/>
      <w:marTop w:val="0"/>
      <w:marBottom w:val="0"/>
      <w:divBdr>
        <w:top w:val="none" w:sz="0" w:space="0" w:color="auto"/>
        <w:left w:val="none" w:sz="0" w:space="0" w:color="auto"/>
        <w:bottom w:val="none" w:sz="0" w:space="0" w:color="auto"/>
        <w:right w:val="none" w:sz="0" w:space="0" w:color="auto"/>
      </w:divBdr>
    </w:div>
    <w:div w:id="19734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Jezkova\Data%20aplikac&#237;\Microsoft\&#352;ablony\MU_O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MU_OS.dot</Template>
  <TotalTime>117</TotalTime>
  <Pages>3</Pages>
  <Words>954</Words>
  <Characters>5308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MÚ_OZP</vt:lpstr>
    </vt:vector>
  </TitlesOfParts>
  <Company>a</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MÚ_OZP</dc:title>
  <dc:subject/>
  <dc:creator>Ježková Zita</dc:creator>
  <cp:keywords/>
  <cp:lastModifiedBy>Burianová Sandra OŽP</cp:lastModifiedBy>
  <cp:revision>3</cp:revision>
  <cp:lastPrinted>2016-06-02T04:51:00Z</cp:lastPrinted>
  <dcterms:created xsi:type="dcterms:W3CDTF">2025-07-08T07:19:00Z</dcterms:created>
  <dcterms:modified xsi:type="dcterms:W3CDTF">2025-07-30T15:08:00Z</dcterms:modified>
</cp:coreProperties>
</file>