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1CB66CAC" w:rsidR="00E0086F" w:rsidRPr="004778C7" w:rsidRDefault="00CC2B7A" w:rsidP="004778C7">
      <w:pPr>
        <w:pStyle w:val="Nzev"/>
        <w:spacing w:after="120"/>
        <w:rPr>
          <w:rFonts w:ascii="Arial" w:hAnsi="Arial"/>
          <w:b w:val="0"/>
          <w:bCs w:val="0"/>
          <w:sz w:val="28"/>
          <w:szCs w:val="28"/>
        </w:rPr>
      </w:pPr>
      <w:r w:rsidRPr="004778C7">
        <w:rPr>
          <w:rFonts w:ascii="Arial" w:hAnsi="Arial"/>
          <w:sz w:val="28"/>
          <w:szCs w:val="28"/>
        </w:rPr>
        <w:t>Dodatek</w:t>
      </w:r>
      <w:r w:rsidR="00A124C3" w:rsidRPr="004778C7">
        <w:rPr>
          <w:rFonts w:ascii="Arial" w:hAnsi="Arial"/>
          <w:sz w:val="28"/>
          <w:szCs w:val="28"/>
        </w:rPr>
        <w:t xml:space="preserve"> č.</w:t>
      </w:r>
      <w:r w:rsidR="001609F0">
        <w:rPr>
          <w:rFonts w:ascii="Arial" w:hAnsi="Arial"/>
          <w:sz w:val="28"/>
          <w:szCs w:val="28"/>
        </w:rPr>
        <w:t xml:space="preserve"> 1</w:t>
      </w:r>
    </w:p>
    <w:p w14:paraId="2B871BEE" w14:textId="209C0650" w:rsidR="00E0086F" w:rsidRDefault="00BF4EAB" w:rsidP="004778C7">
      <w:pPr>
        <w:pStyle w:val="Normln-odrky"/>
        <w:numPr>
          <w:ilvl w:val="0"/>
          <w:numId w:val="0"/>
        </w:numPr>
        <w:spacing w:before="240" w:after="240" w:line="240" w:lineRule="auto"/>
        <w:jc w:val="center"/>
        <w:rPr>
          <w:rFonts w:eastAsia="Calibri" w:cs="Arial"/>
          <w:color w:val="000000"/>
          <w:sz w:val="22"/>
        </w:rPr>
      </w:pPr>
      <w:r>
        <w:rPr>
          <w:rFonts w:eastAsia="Calibri" w:cs="Arial"/>
          <w:color w:val="000000"/>
          <w:sz w:val="22"/>
        </w:rPr>
        <w:t>k</w:t>
      </w:r>
      <w:r w:rsidRPr="00BF4EAB">
        <w:rPr>
          <w:rFonts w:eastAsia="Calibri" w:cs="Arial"/>
          <w:color w:val="000000"/>
          <w:sz w:val="22"/>
        </w:rPr>
        <w:t xml:space="preserve">e smlouvě o dílo </w:t>
      </w:r>
      <w:r w:rsidR="008E5FC7">
        <w:rPr>
          <w:rFonts w:eastAsia="Calibri" w:cs="Arial"/>
          <w:color w:val="000000"/>
          <w:sz w:val="22"/>
        </w:rPr>
        <w:t xml:space="preserve">č. </w:t>
      </w:r>
      <w:r w:rsidR="006D5327">
        <w:rPr>
          <w:rFonts w:eastAsia="Calibri" w:cs="Arial"/>
          <w:color w:val="000000"/>
          <w:sz w:val="22"/>
        </w:rPr>
        <w:t>749</w:t>
      </w:r>
      <w:r w:rsidR="001609F0">
        <w:rPr>
          <w:rFonts w:eastAsia="Calibri" w:cs="Arial"/>
          <w:color w:val="000000"/>
          <w:sz w:val="22"/>
        </w:rPr>
        <w:t>-2025-520203</w:t>
      </w:r>
      <w:r w:rsidR="008E5FC7">
        <w:rPr>
          <w:rFonts w:eastAsia="Calibri" w:cs="Arial"/>
          <w:color w:val="000000"/>
          <w:sz w:val="22"/>
        </w:rPr>
        <w:t xml:space="preserve"> </w:t>
      </w:r>
      <w:r w:rsidRPr="00F67AB4">
        <w:rPr>
          <w:rFonts w:eastAsia="Calibri" w:cs="Arial"/>
          <w:sz w:val="22"/>
        </w:rPr>
        <w:t xml:space="preserve">uzavřené dne </w:t>
      </w:r>
      <w:r w:rsidR="00F67AB4" w:rsidRPr="00F67AB4">
        <w:rPr>
          <w:rFonts w:eastAsia="Calibri" w:cs="Arial"/>
          <w:sz w:val="22"/>
        </w:rPr>
        <w:t>30.7.2025</w:t>
      </w:r>
      <w:r w:rsidRPr="00F67AB4">
        <w:rPr>
          <w:rFonts w:eastAsia="Calibri" w:cs="Arial"/>
          <w:sz w:val="22"/>
        </w:rPr>
        <w:t xml:space="preserve"> (</w:t>
      </w:r>
      <w:r w:rsidR="007C5EFE" w:rsidRPr="00F67AB4">
        <w:rPr>
          <w:rFonts w:eastAsia="Calibri" w:cs="Arial"/>
          <w:sz w:val="22"/>
        </w:rPr>
        <w:t xml:space="preserve">dále jen </w:t>
      </w:r>
      <w:r w:rsidRPr="00F67AB4">
        <w:rPr>
          <w:rFonts w:eastAsia="Calibri" w:cs="Arial"/>
          <w:sz w:val="22"/>
        </w:rPr>
        <w:t>„</w:t>
      </w:r>
      <w:r w:rsidRPr="00F67AB4">
        <w:rPr>
          <w:rFonts w:eastAsia="Calibri" w:cs="Arial"/>
          <w:b/>
          <w:bCs/>
          <w:sz w:val="22"/>
        </w:rPr>
        <w:t>Smlouva</w:t>
      </w:r>
      <w:r w:rsidRPr="00F67AB4">
        <w:rPr>
          <w:rFonts w:eastAsia="Calibri" w:cs="Arial"/>
          <w:sz w:val="22"/>
        </w:rPr>
        <w:t xml:space="preserve">“) </w:t>
      </w:r>
      <w:r w:rsidR="008E5FC7">
        <w:rPr>
          <w:rFonts w:eastAsia="Calibri" w:cs="Arial"/>
          <w:color w:val="000000"/>
          <w:sz w:val="22"/>
        </w:rPr>
        <w:br/>
      </w:r>
      <w:r w:rsidRPr="00BF4EAB">
        <w:rPr>
          <w:rFonts w:eastAsia="Calibri" w:cs="Arial"/>
          <w:color w:val="000000"/>
          <w:sz w:val="22"/>
        </w:rPr>
        <w:t>podle § 2586 a násl. zákona č. 89/2012 Sb., občanský zákoník, ve znění pozdějších předpisů</w:t>
      </w:r>
    </w:p>
    <w:p w14:paraId="30CE02AE" w14:textId="77777777" w:rsidR="004778C7" w:rsidRPr="00BF554C" w:rsidRDefault="004778C7" w:rsidP="004778C7">
      <w:pPr>
        <w:pStyle w:val="Normln-odrky"/>
        <w:numPr>
          <w:ilvl w:val="0"/>
          <w:numId w:val="0"/>
        </w:numPr>
        <w:spacing w:before="240" w:after="240" w:line="240" w:lineRule="auto"/>
        <w:jc w:val="center"/>
        <w:rPr>
          <w:rFonts w:cs="Arial"/>
          <w:sz w:val="22"/>
        </w:rPr>
      </w:pPr>
    </w:p>
    <w:p w14:paraId="7947449C" w14:textId="77777777" w:rsidR="00E0086F" w:rsidRPr="00BF554C" w:rsidRDefault="00E0086F" w:rsidP="003F6525">
      <w:pPr>
        <w:pStyle w:val="Nadpis1"/>
        <w:keepNext w:val="0"/>
        <w:numPr>
          <w:ilvl w:val="0"/>
          <w:numId w:val="0"/>
        </w:numPr>
        <w:spacing w:after="240"/>
        <w:ind w:left="567" w:hanging="567"/>
        <w:jc w:val="both"/>
        <w:rPr>
          <w:rFonts w:ascii="Arial" w:hAnsi="Arial"/>
          <w:b w:val="0"/>
          <w:szCs w:val="22"/>
        </w:rPr>
      </w:pPr>
      <w:r w:rsidRPr="00BF554C">
        <w:rPr>
          <w:rFonts w:ascii="Arial" w:hAnsi="Arial"/>
          <w:szCs w:val="22"/>
        </w:rPr>
        <w:t>SMLUVNÍ STRANY</w:t>
      </w:r>
    </w:p>
    <w:p w14:paraId="61C47CB2" w14:textId="4EB7E48E" w:rsidR="00135CB1" w:rsidRPr="00135CB1" w:rsidRDefault="00135CB1" w:rsidP="00135CB1">
      <w:pPr>
        <w:jc w:val="both"/>
        <w:rPr>
          <w:rFonts w:ascii="Arial" w:hAnsi="Arial" w:cs="Arial"/>
          <w:b/>
          <w:bCs/>
          <w:snapToGrid w:val="0"/>
        </w:rPr>
      </w:pPr>
      <w:r w:rsidRPr="00135CB1">
        <w:rPr>
          <w:rFonts w:ascii="Arial" w:hAnsi="Arial" w:cs="Arial"/>
          <w:b/>
          <w:bCs/>
          <w:snapToGrid w:val="0"/>
        </w:rPr>
        <w:t>Objednatel</w:t>
      </w:r>
    </w:p>
    <w:p w14:paraId="49F0ACF4" w14:textId="77777777" w:rsidR="00135CB1" w:rsidRPr="00135CB1" w:rsidRDefault="00135CB1" w:rsidP="00135CB1">
      <w:pPr>
        <w:overflowPunct w:val="0"/>
        <w:autoSpaceDE w:val="0"/>
        <w:autoSpaceDN w:val="0"/>
        <w:adjustRightInd w:val="0"/>
        <w:spacing w:after="0" w:line="276" w:lineRule="auto"/>
        <w:ind w:left="360"/>
        <w:jc w:val="both"/>
        <w:textAlignment w:val="baseline"/>
        <w:rPr>
          <w:rFonts w:ascii="Arial" w:hAnsi="Arial" w:cs="Arial"/>
          <w:b/>
        </w:rPr>
      </w:pPr>
      <w:r w:rsidRPr="00135CB1">
        <w:rPr>
          <w:rFonts w:ascii="Arial" w:hAnsi="Arial" w:cs="Arial"/>
          <w:b/>
        </w:rPr>
        <w:t xml:space="preserve">Česká </w:t>
      </w:r>
      <w:proofErr w:type="gramStart"/>
      <w:r w:rsidRPr="00135CB1">
        <w:rPr>
          <w:rFonts w:ascii="Arial" w:hAnsi="Arial" w:cs="Arial"/>
          <w:b/>
        </w:rPr>
        <w:t>republika - Státní</w:t>
      </w:r>
      <w:proofErr w:type="gramEnd"/>
      <w:r w:rsidRPr="00135CB1">
        <w:rPr>
          <w:rFonts w:ascii="Arial" w:hAnsi="Arial" w:cs="Arial"/>
          <w:b/>
        </w:rPr>
        <w:t xml:space="preserve"> pozemkový úřad</w:t>
      </w:r>
    </w:p>
    <w:p w14:paraId="3127E2E2" w14:textId="77777777" w:rsidR="00135CB1" w:rsidRPr="00135CB1" w:rsidRDefault="00135CB1" w:rsidP="00135CB1">
      <w:pPr>
        <w:overflowPunct w:val="0"/>
        <w:autoSpaceDE w:val="0"/>
        <w:autoSpaceDN w:val="0"/>
        <w:adjustRightInd w:val="0"/>
        <w:spacing w:after="0" w:line="276" w:lineRule="auto"/>
        <w:ind w:left="360"/>
        <w:jc w:val="both"/>
        <w:textAlignment w:val="baseline"/>
        <w:rPr>
          <w:rFonts w:ascii="Arial" w:hAnsi="Arial" w:cs="Arial"/>
          <w:b/>
        </w:rPr>
      </w:pPr>
      <w:r w:rsidRPr="00135CB1">
        <w:rPr>
          <w:rFonts w:ascii="Arial" w:hAnsi="Arial" w:cs="Arial"/>
          <w:b/>
        </w:rPr>
        <w:t xml:space="preserve">Sídlo: </w:t>
      </w:r>
      <w:r w:rsidRPr="00135CB1">
        <w:rPr>
          <w:rFonts w:ascii="Arial" w:hAnsi="Arial" w:cs="Arial"/>
        </w:rPr>
        <w:t>Husinecká 1024/</w:t>
      </w:r>
      <w:proofErr w:type="gramStart"/>
      <w:r w:rsidRPr="00135CB1">
        <w:rPr>
          <w:rFonts w:ascii="Arial" w:hAnsi="Arial" w:cs="Arial"/>
        </w:rPr>
        <w:t>11a</w:t>
      </w:r>
      <w:proofErr w:type="gramEnd"/>
      <w:r w:rsidRPr="00135CB1">
        <w:rPr>
          <w:rFonts w:ascii="Arial" w:hAnsi="Arial" w:cs="Arial"/>
        </w:rPr>
        <w:t>, 130 00 Praha 3</w:t>
      </w:r>
    </w:p>
    <w:p w14:paraId="6237D490" w14:textId="77777777" w:rsidR="00135CB1" w:rsidRPr="00135CB1" w:rsidRDefault="00135CB1" w:rsidP="00135CB1">
      <w:pPr>
        <w:overflowPunct w:val="0"/>
        <w:autoSpaceDE w:val="0"/>
        <w:autoSpaceDN w:val="0"/>
        <w:adjustRightInd w:val="0"/>
        <w:spacing w:after="0" w:line="276" w:lineRule="auto"/>
        <w:ind w:left="2124" w:hanging="1764"/>
        <w:jc w:val="both"/>
        <w:textAlignment w:val="baseline"/>
        <w:rPr>
          <w:rFonts w:ascii="Arial" w:hAnsi="Arial" w:cs="Arial"/>
          <w:bCs/>
          <w:snapToGrid w:val="0"/>
          <w:highlight w:val="yellow"/>
        </w:rPr>
      </w:pPr>
      <w:r w:rsidRPr="00135CB1">
        <w:rPr>
          <w:rFonts w:ascii="Arial" w:hAnsi="Arial" w:cs="Arial"/>
          <w:b/>
        </w:rPr>
        <w:t>Krajský pozemkový úřad pro Kraj Vysočina,</w:t>
      </w:r>
    </w:p>
    <w:p w14:paraId="12E277B3" w14:textId="77777777" w:rsidR="00135CB1" w:rsidRPr="00135CB1" w:rsidRDefault="00135CB1" w:rsidP="00135CB1">
      <w:pPr>
        <w:overflowPunct w:val="0"/>
        <w:autoSpaceDE w:val="0"/>
        <w:autoSpaceDN w:val="0"/>
        <w:adjustRightInd w:val="0"/>
        <w:spacing w:after="0" w:line="276" w:lineRule="auto"/>
        <w:ind w:left="2124" w:hanging="1764"/>
        <w:jc w:val="both"/>
        <w:textAlignment w:val="baseline"/>
        <w:rPr>
          <w:rFonts w:ascii="Arial" w:hAnsi="Arial" w:cs="Arial"/>
        </w:rPr>
      </w:pPr>
      <w:r w:rsidRPr="00135CB1">
        <w:rPr>
          <w:rFonts w:ascii="Arial" w:hAnsi="Arial" w:cs="Arial"/>
          <w:b/>
        </w:rPr>
        <w:t xml:space="preserve">Adresa: </w:t>
      </w:r>
      <w:proofErr w:type="spellStart"/>
      <w:r w:rsidRPr="00135CB1">
        <w:rPr>
          <w:rFonts w:ascii="Arial" w:hAnsi="Arial" w:cs="Arial"/>
          <w:b/>
          <w:bCs/>
        </w:rPr>
        <w:t>Fritzova</w:t>
      </w:r>
      <w:proofErr w:type="spellEnd"/>
      <w:r w:rsidRPr="00135CB1">
        <w:rPr>
          <w:rFonts w:ascii="Arial" w:hAnsi="Arial" w:cs="Arial"/>
          <w:b/>
          <w:bCs/>
        </w:rPr>
        <w:t xml:space="preserve"> 4260/4, 586 01 Jihlava</w:t>
      </w:r>
    </w:p>
    <w:p w14:paraId="1516CA46" w14:textId="77777777" w:rsidR="00135CB1" w:rsidRPr="00135CB1" w:rsidRDefault="00135CB1" w:rsidP="00135CB1">
      <w:pPr>
        <w:overflowPunct w:val="0"/>
        <w:autoSpaceDE w:val="0"/>
        <w:autoSpaceDN w:val="0"/>
        <w:adjustRightInd w:val="0"/>
        <w:spacing w:after="0" w:line="276" w:lineRule="auto"/>
        <w:jc w:val="both"/>
        <w:textAlignment w:val="baseline"/>
        <w:rPr>
          <w:rFonts w:ascii="Arial" w:hAnsi="Arial" w:cs="Arial"/>
          <w:bCs/>
          <w:snapToGrid w:val="0"/>
          <w:highlight w:val="yellow"/>
        </w:rPr>
      </w:pPr>
      <w:r w:rsidRPr="00135CB1">
        <w:rPr>
          <w:rFonts w:ascii="Arial" w:hAnsi="Arial" w:cs="Arial"/>
          <w:b/>
        </w:rPr>
        <w:t xml:space="preserve">      Pobočka Pelhřimov</w:t>
      </w:r>
    </w:p>
    <w:p w14:paraId="265A9468" w14:textId="77777777" w:rsidR="00135CB1" w:rsidRPr="00135CB1" w:rsidRDefault="00135CB1" w:rsidP="00135CB1">
      <w:pPr>
        <w:tabs>
          <w:tab w:val="left" w:pos="1560"/>
        </w:tabs>
        <w:overflowPunct w:val="0"/>
        <w:autoSpaceDE w:val="0"/>
        <w:autoSpaceDN w:val="0"/>
        <w:adjustRightInd w:val="0"/>
        <w:spacing w:after="0" w:line="276" w:lineRule="auto"/>
        <w:jc w:val="both"/>
        <w:textAlignment w:val="baseline"/>
        <w:rPr>
          <w:rFonts w:ascii="Arial" w:hAnsi="Arial" w:cs="Arial"/>
          <w:b/>
        </w:rPr>
      </w:pPr>
      <w:r w:rsidRPr="00135CB1">
        <w:rPr>
          <w:rFonts w:ascii="Arial" w:hAnsi="Arial" w:cs="Arial"/>
        </w:rPr>
        <w:t xml:space="preserve">      </w:t>
      </w:r>
      <w:r w:rsidRPr="00135CB1">
        <w:rPr>
          <w:rFonts w:ascii="Arial" w:hAnsi="Arial" w:cs="Arial"/>
          <w:b/>
        </w:rPr>
        <w:t>Adresa: U Stínadel 1317, 393 01 Pelhřimov</w:t>
      </w:r>
      <w:r w:rsidRPr="00135CB1">
        <w:rPr>
          <w:rFonts w:ascii="Arial" w:hAnsi="Arial" w:cs="Arial"/>
          <w:b/>
        </w:rPr>
        <w:tab/>
      </w:r>
    </w:p>
    <w:p w14:paraId="7BFC1D5D" w14:textId="77777777" w:rsidR="00135CB1" w:rsidRPr="00135CB1" w:rsidRDefault="00135CB1" w:rsidP="00135CB1">
      <w:pPr>
        <w:overflowPunct w:val="0"/>
        <w:autoSpaceDE w:val="0"/>
        <w:autoSpaceDN w:val="0"/>
        <w:adjustRightInd w:val="0"/>
        <w:spacing w:after="0" w:line="276" w:lineRule="auto"/>
        <w:ind w:left="284" w:hanging="284"/>
        <w:jc w:val="both"/>
        <w:textAlignment w:val="baseline"/>
        <w:rPr>
          <w:rFonts w:ascii="Arial" w:hAnsi="Arial" w:cs="Arial"/>
        </w:rPr>
      </w:pP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r w:rsidRPr="00135CB1">
        <w:rPr>
          <w:rFonts w:ascii="Arial" w:hAnsi="Arial" w:cs="Arial"/>
        </w:rPr>
        <w:tab/>
      </w:r>
    </w:p>
    <w:p w14:paraId="11FF72D9" w14:textId="77777777" w:rsidR="00135CB1" w:rsidRPr="00135CB1" w:rsidRDefault="00135CB1" w:rsidP="00135CB1">
      <w:pPr>
        <w:tabs>
          <w:tab w:val="left" w:pos="4536"/>
        </w:tabs>
        <w:overflowPunct w:val="0"/>
        <w:autoSpaceDE w:val="0"/>
        <w:autoSpaceDN w:val="0"/>
        <w:adjustRightInd w:val="0"/>
        <w:spacing w:after="0"/>
        <w:ind w:left="4530" w:hanging="4530"/>
        <w:jc w:val="both"/>
        <w:textAlignment w:val="baseline"/>
        <w:rPr>
          <w:rFonts w:ascii="Arial" w:eastAsia="Lucida Sans Unicode" w:hAnsi="Arial" w:cs="Arial"/>
          <w:color w:val="FF0000"/>
        </w:rPr>
      </w:pPr>
      <w:r w:rsidRPr="00135CB1">
        <w:rPr>
          <w:rFonts w:ascii="Arial" w:eastAsia="Lucida Sans Unicode" w:hAnsi="Arial" w:cs="Arial"/>
        </w:rPr>
        <w:t xml:space="preserve">zastoupený: </w:t>
      </w:r>
      <w:r w:rsidRPr="00135CB1">
        <w:rPr>
          <w:rFonts w:ascii="Arial" w:eastAsia="Lucida Sans Unicode" w:hAnsi="Arial" w:cs="Arial"/>
        </w:rPr>
        <w:tab/>
        <w:t xml:space="preserve">Ing. Lubošem </w:t>
      </w:r>
      <w:proofErr w:type="spellStart"/>
      <w:r w:rsidRPr="00135CB1">
        <w:rPr>
          <w:rFonts w:ascii="Arial" w:eastAsia="Lucida Sans Unicode" w:hAnsi="Arial" w:cs="Arial"/>
        </w:rPr>
        <w:t>Rudišarem</w:t>
      </w:r>
      <w:proofErr w:type="spellEnd"/>
      <w:r w:rsidRPr="00135CB1">
        <w:rPr>
          <w:rFonts w:ascii="Arial" w:eastAsia="Lucida Sans Unicode" w:hAnsi="Arial" w:cs="Arial"/>
        </w:rPr>
        <w:t>, vedoucím Pobočky Pelhřimov</w:t>
      </w:r>
    </w:p>
    <w:p w14:paraId="0FE59E44" w14:textId="77777777" w:rsidR="00135CB1" w:rsidRPr="00135CB1" w:rsidRDefault="00135CB1" w:rsidP="00135CB1">
      <w:pPr>
        <w:widowControl w:val="0"/>
        <w:tabs>
          <w:tab w:val="left" w:pos="4536"/>
        </w:tabs>
        <w:suppressAutoHyphens/>
        <w:spacing w:after="0" w:line="240" w:lineRule="auto"/>
        <w:ind w:left="4536" w:hanging="4536"/>
        <w:jc w:val="both"/>
        <w:rPr>
          <w:rFonts w:ascii="Arial" w:eastAsia="Lucida Sans Unicode" w:hAnsi="Arial" w:cs="Arial"/>
        </w:rPr>
      </w:pPr>
      <w:r w:rsidRPr="00135CB1">
        <w:rPr>
          <w:rFonts w:ascii="Arial" w:eastAsia="Lucida Sans Unicode" w:hAnsi="Arial" w:cs="Arial"/>
        </w:rPr>
        <w:t>ve smluvních záležitostech oprávněn jednat:</w:t>
      </w:r>
      <w:r w:rsidRPr="00135CB1">
        <w:rPr>
          <w:rFonts w:ascii="Arial" w:eastAsia="Lucida Sans Unicode" w:hAnsi="Arial" w:cs="Arial"/>
        </w:rPr>
        <w:tab/>
        <w:t>Ing. Luboš Rudišar, vedoucí Pobočky Pelhřimov</w:t>
      </w:r>
    </w:p>
    <w:p w14:paraId="76F5495A" w14:textId="77777777" w:rsidR="00135CB1" w:rsidRPr="00135CB1" w:rsidRDefault="00135CB1" w:rsidP="00135CB1">
      <w:pPr>
        <w:widowControl w:val="0"/>
        <w:tabs>
          <w:tab w:val="left" w:pos="4536"/>
        </w:tabs>
        <w:suppressAutoHyphens/>
        <w:spacing w:after="0" w:line="240" w:lineRule="auto"/>
        <w:ind w:left="4530" w:hanging="4530"/>
        <w:jc w:val="both"/>
        <w:rPr>
          <w:rFonts w:ascii="Arial" w:eastAsia="Lucida Sans Unicode" w:hAnsi="Arial" w:cs="Arial"/>
          <w:snapToGrid w:val="0"/>
        </w:rPr>
      </w:pPr>
      <w:r w:rsidRPr="00135CB1">
        <w:rPr>
          <w:rFonts w:ascii="Arial" w:eastAsia="Lucida Sans Unicode" w:hAnsi="Arial" w:cs="Arial"/>
        </w:rPr>
        <w:t xml:space="preserve">v </w:t>
      </w:r>
      <w:r w:rsidRPr="00135CB1">
        <w:rPr>
          <w:rFonts w:ascii="Arial" w:eastAsia="Lucida Sans Unicode" w:hAnsi="Arial" w:cs="Arial"/>
          <w:snapToGrid w:val="0"/>
        </w:rPr>
        <w:t>technických záležitostech oprávněn jednat:</w:t>
      </w:r>
      <w:r w:rsidRPr="00135CB1">
        <w:rPr>
          <w:rFonts w:ascii="Arial" w:eastAsia="Lucida Sans Unicode" w:hAnsi="Arial" w:cs="Arial"/>
          <w:snapToGrid w:val="0"/>
        </w:rPr>
        <w:tab/>
      </w:r>
      <w:r w:rsidRPr="00135CB1">
        <w:rPr>
          <w:rFonts w:ascii="Arial" w:eastAsia="Lucida Sans Unicode" w:hAnsi="Arial" w:cs="Arial"/>
        </w:rPr>
        <w:t>Ing. Luboš Rudišar, vedoucí Pobočky Pelhřimov</w:t>
      </w:r>
    </w:p>
    <w:p w14:paraId="3B0BF9CE" w14:textId="4EC7868D" w:rsidR="00135CB1" w:rsidRPr="00135CB1" w:rsidRDefault="00135CB1" w:rsidP="00135CB1">
      <w:pPr>
        <w:widowControl w:val="0"/>
        <w:tabs>
          <w:tab w:val="left" w:pos="4536"/>
        </w:tabs>
        <w:suppressAutoHyphens/>
        <w:spacing w:after="0" w:line="240" w:lineRule="auto"/>
        <w:jc w:val="both"/>
        <w:rPr>
          <w:rFonts w:ascii="Arial" w:eastAsia="Lucida Sans Unicode" w:hAnsi="Arial" w:cs="Arial"/>
        </w:rPr>
      </w:pPr>
      <w:r w:rsidRPr="00135CB1">
        <w:rPr>
          <w:rFonts w:ascii="Arial" w:eastAsia="Lucida Sans Unicode" w:hAnsi="Arial" w:cs="Arial"/>
        </w:rPr>
        <w:t xml:space="preserve">      </w:t>
      </w:r>
      <w:r w:rsidRPr="00135CB1">
        <w:rPr>
          <w:rFonts w:ascii="Arial" w:eastAsia="Lucida Sans Unicode" w:hAnsi="Arial" w:cs="Arial"/>
        </w:rPr>
        <w:tab/>
      </w:r>
      <w:r w:rsidRPr="00F67AB4">
        <w:rPr>
          <w:rFonts w:ascii="Arial" w:eastAsia="Lucida Sans Unicode" w:hAnsi="Arial" w:cs="Arial"/>
        </w:rPr>
        <w:t xml:space="preserve">Ing. </w:t>
      </w:r>
      <w:r w:rsidR="00F67AB4" w:rsidRPr="00F67AB4">
        <w:rPr>
          <w:rFonts w:ascii="Arial" w:eastAsia="Lucida Sans Unicode" w:hAnsi="Arial" w:cs="Arial"/>
        </w:rPr>
        <w:t>Kateřina Smrčková</w:t>
      </w:r>
      <w:r w:rsidRPr="00F67AB4">
        <w:rPr>
          <w:rFonts w:ascii="Arial" w:eastAsia="Lucida Sans Unicode" w:hAnsi="Arial" w:cs="Arial"/>
        </w:rPr>
        <w:t>, Pobočka Pelhřimov</w:t>
      </w:r>
      <w:r w:rsidRPr="00F67AB4">
        <w:rPr>
          <w:rFonts w:ascii="Arial" w:eastAsia="Lucida Sans Unicode" w:hAnsi="Arial" w:cs="Arial"/>
        </w:rPr>
        <w:tab/>
      </w:r>
    </w:p>
    <w:p w14:paraId="557B3445"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Tel.:</w:t>
      </w:r>
      <w:r w:rsidRPr="00135CB1">
        <w:rPr>
          <w:rFonts w:ascii="Arial" w:eastAsia="Lucida Sans Unicode" w:hAnsi="Arial" w:cs="Arial"/>
        </w:rPr>
        <w:tab/>
        <w:t>+420 727 957 212; +420 727 957 213</w:t>
      </w:r>
      <w:r w:rsidRPr="00135CB1">
        <w:rPr>
          <w:rFonts w:ascii="Arial" w:eastAsia="Lucida Sans Unicode" w:hAnsi="Arial" w:cs="Arial"/>
        </w:rPr>
        <w:tab/>
        <w:t xml:space="preserve"> </w:t>
      </w:r>
    </w:p>
    <w:p w14:paraId="72910C23"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E-mail:</w:t>
      </w:r>
      <w:r w:rsidRPr="00135CB1">
        <w:rPr>
          <w:rFonts w:ascii="Arial" w:eastAsia="Lucida Sans Unicode" w:hAnsi="Arial" w:cs="Arial"/>
        </w:rPr>
        <w:tab/>
      </w:r>
      <w:hyperlink r:id="rId13" w:history="1">
        <w:r w:rsidRPr="00135CB1">
          <w:rPr>
            <w:rStyle w:val="Hypertextovodkaz"/>
            <w:rFonts w:ascii="Arial" w:eastAsia="Lucida Sans Unicode" w:hAnsi="Arial" w:cs="Arial"/>
          </w:rPr>
          <w:t>pelhrimov.pk@spucr.cz</w:t>
        </w:r>
      </w:hyperlink>
      <w:r w:rsidRPr="00135CB1">
        <w:rPr>
          <w:rFonts w:ascii="Arial" w:eastAsia="Lucida Sans Unicode" w:hAnsi="Arial" w:cs="Arial"/>
        </w:rPr>
        <w:t xml:space="preserve"> </w:t>
      </w:r>
    </w:p>
    <w:p w14:paraId="418B8916"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ID DS:</w:t>
      </w:r>
      <w:r w:rsidRPr="00135CB1">
        <w:rPr>
          <w:rFonts w:ascii="Arial" w:eastAsia="Lucida Sans Unicode" w:hAnsi="Arial" w:cs="Arial"/>
        </w:rPr>
        <w:tab/>
        <w:t>z49per3</w:t>
      </w:r>
    </w:p>
    <w:p w14:paraId="2116D9E6"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rPr>
      </w:pPr>
      <w:r w:rsidRPr="00135CB1">
        <w:rPr>
          <w:rFonts w:ascii="Arial" w:eastAsia="Lucida Sans Unicode" w:hAnsi="Arial" w:cs="Arial"/>
        </w:rPr>
        <w:t>Bankovní spojení:</w:t>
      </w:r>
      <w:r w:rsidRPr="00135CB1">
        <w:rPr>
          <w:rFonts w:ascii="Arial" w:eastAsia="Lucida Sans Unicode" w:hAnsi="Arial" w:cs="Arial"/>
        </w:rPr>
        <w:tab/>
        <w:t xml:space="preserve">ČNB </w:t>
      </w:r>
      <w:r w:rsidRPr="00135CB1">
        <w:rPr>
          <w:rFonts w:ascii="Arial" w:eastAsia="Lucida Sans Unicode" w:hAnsi="Arial" w:cs="Arial"/>
        </w:rPr>
        <w:tab/>
      </w:r>
    </w:p>
    <w:p w14:paraId="04B21C48"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bCs/>
        </w:rPr>
      </w:pPr>
      <w:r w:rsidRPr="00135CB1">
        <w:rPr>
          <w:rFonts w:ascii="Arial" w:eastAsia="Lucida Sans Unicode" w:hAnsi="Arial" w:cs="Arial"/>
          <w:bCs/>
        </w:rPr>
        <w:t>Číslo účtu:</w:t>
      </w:r>
      <w:r w:rsidRPr="00135CB1">
        <w:rPr>
          <w:rFonts w:ascii="Arial" w:eastAsia="Lucida Sans Unicode" w:hAnsi="Arial" w:cs="Arial"/>
          <w:bCs/>
        </w:rPr>
        <w:tab/>
        <w:t>3723001/0710</w:t>
      </w:r>
    </w:p>
    <w:p w14:paraId="3FF3B3D3" w14:textId="77777777" w:rsidR="00135CB1" w:rsidRPr="00135CB1" w:rsidRDefault="00135CB1" w:rsidP="00135CB1">
      <w:pPr>
        <w:widowControl w:val="0"/>
        <w:tabs>
          <w:tab w:val="left" w:pos="4536"/>
        </w:tabs>
        <w:suppressAutoHyphens/>
        <w:spacing w:after="0" w:line="240" w:lineRule="auto"/>
        <w:rPr>
          <w:rFonts w:ascii="Arial" w:eastAsia="Lucida Sans Unicode" w:hAnsi="Arial" w:cs="Arial"/>
          <w:bCs/>
        </w:rPr>
      </w:pPr>
      <w:r w:rsidRPr="00135CB1">
        <w:rPr>
          <w:rFonts w:ascii="Arial" w:eastAsia="Lucida Sans Unicode" w:hAnsi="Arial" w:cs="Arial"/>
          <w:bCs/>
        </w:rPr>
        <w:t>IČO:</w:t>
      </w:r>
      <w:r w:rsidRPr="00135CB1">
        <w:rPr>
          <w:rFonts w:ascii="Arial" w:eastAsia="Lucida Sans Unicode" w:hAnsi="Arial" w:cs="Arial"/>
          <w:bCs/>
        </w:rPr>
        <w:tab/>
        <w:t xml:space="preserve">01312774                                                                 </w:t>
      </w:r>
    </w:p>
    <w:p w14:paraId="03466BF0" w14:textId="77777777" w:rsidR="00135CB1" w:rsidRPr="00135CB1" w:rsidRDefault="00135CB1" w:rsidP="00135CB1">
      <w:pPr>
        <w:widowControl w:val="0"/>
        <w:tabs>
          <w:tab w:val="left" w:pos="4536"/>
        </w:tabs>
        <w:suppressAutoHyphens/>
        <w:spacing w:line="240" w:lineRule="auto"/>
        <w:rPr>
          <w:rFonts w:ascii="Arial" w:eastAsia="Lucida Sans Unicode" w:hAnsi="Arial" w:cs="Arial"/>
          <w:bCs/>
        </w:rPr>
      </w:pPr>
      <w:r w:rsidRPr="00135CB1">
        <w:rPr>
          <w:rFonts w:ascii="Arial" w:eastAsia="Lucida Sans Unicode" w:hAnsi="Arial" w:cs="Arial"/>
          <w:bCs/>
        </w:rPr>
        <w:t>DIČ:</w:t>
      </w:r>
      <w:r w:rsidRPr="00135CB1">
        <w:rPr>
          <w:rFonts w:ascii="Arial" w:eastAsia="Lucida Sans Unicode" w:hAnsi="Arial" w:cs="Arial"/>
          <w:bCs/>
        </w:rPr>
        <w:tab/>
        <w:t xml:space="preserve">není plátcem DPH </w:t>
      </w:r>
    </w:p>
    <w:p w14:paraId="3FA79833" w14:textId="77777777" w:rsidR="00135CB1" w:rsidRPr="00135CB1" w:rsidRDefault="00135CB1" w:rsidP="00135CB1">
      <w:pPr>
        <w:spacing w:after="0" w:line="240" w:lineRule="auto"/>
        <w:rPr>
          <w:rFonts w:ascii="Arial" w:hAnsi="Arial" w:cs="Arial"/>
          <w:snapToGrid w:val="0"/>
        </w:rPr>
      </w:pPr>
      <w:r w:rsidRPr="00135CB1">
        <w:rPr>
          <w:rFonts w:ascii="Arial" w:hAnsi="Arial" w:cs="Arial"/>
          <w:snapToGrid w:val="0"/>
        </w:rPr>
        <w:t>(dále jen jako „objednatel“)</w:t>
      </w:r>
    </w:p>
    <w:p w14:paraId="1B86B758" w14:textId="77777777" w:rsidR="00135CB1" w:rsidRPr="00135CB1" w:rsidRDefault="00135CB1" w:rsidP="00135CB1">
      <w:pPr>
        <w:ind w:left="2124" w:firstLine="708"/>
        <w:rPr>
          <w:rFonts w:ascii="Arial" w:hAnsi="Arial" w:cs="Arial"/>
          <w:b/>
        </w:rPr>
      </w:pPr>
    </w:p>
    <w:p w14:paraId="1A347B25" w14:textId="77777777" w:rsidR="00135CB1" w:rsidRPr="00135CB1" w:rsidRDefault="00135CB1" w:rsidP="00135CB1">
      <w:pPr>
        <w:ind w:left="2124" w:firstLine="708"/>
        <w:rPr>
          <w:rFonts w:ascii="Arial" w:hAnsi="Arial" w:cs="Arial"/>
          <w:b/>
        </w:rPr>
      </w:pPr>
      <w:r w:rsidRPr="00135CB1">
        <w:rPr>
          <w:rFonts w:ascii="Arial" w:hAnsi="Arial" w:cs="Arial"/>
          <w:b/>
        </w:rPr>
        <w:t>a</w:t>
      </w:r>
    </w:p>
    <w:p w14:paraId="6A64FB8D" w14:textId="361C1CE4" w:rsidR="00135CB1" w:rsidRPr="00135CB1" w:rsidRDefault="00135CB1" w:rsidP="00135CB1">
      <w:pPr>
        <w:rPr>
          <w:rFonts w:ascii="Arial" w:hAnsi="Arial" w:cs="Arial"/>
          <w:b/>
          <w:bCs/>
          <w:snapToGrid w:val="0"/>
        </w:rPr>
      </w:pPr>
      <w:r w:rsidRPr="00135CB1">
        <w:rPr>
          <w:rFonts w:ascii="Arial" w:hAnsi="Arial" w:cs="Arial"/>
          <w:b/>
          <w:bCs/>
          <w:snapToGrid w:val="0"/>
        </w:rPr>
        <w:t>Zhotovitel</w:t>
      </w:r>
    </w:p>
    <w:p w14:paraId="7E1AD9C4" w14:textId="77777777" w:rsidR="00773E3D" w:rsidRPr="00773E3D" w:rsidRDefault="00773E3D" w:rsidP="00773E3D">
      <w:pPr>
        <w:spacing w:after="0" w:line="240" w:lineRule="auto"/>
        <w:rPr>
          <w:rFonts w:ascii="Arial" w:eastAsia="Times New Roman" w:hAnsi="Arial" w:cs="Arial"/>
          <w:b/>
          <w:kern w:val="0"/>
          <w:lang w:eastAsia="cs-CZ"/>
          <w14:ligatures w14:val="none"/>
        </w:rPr>
      </w:pPr>
      <w:r w:rsidRPr="00773E3D">
        <w:rPr>
          <w:rFonts w:ascii="Arial" w:eastAsia="Times New Roman" w:hAnsi="Arial" w:cs="Arial"/>
          <w:b/>
          <w:kern w:val="0"/>
          <w:lang w:eastAsia="cs-CZ"/>
          <w14:ligatures w14:val="none"/>
        </w:rPr>
        <w:t xml:space="preserve">Jméno: </w:t>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t xml:space="preserve"> </w:t>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r w:rsidRPr="00773E3D">
        <w:rPr>
          <w:rFonts w:ascii="Arial" w:eastAsia="Times New Roman" w:hAnsi="Arial" w:cs="Arial"/>
          <w:b/>
          <w:kern w:val="0"/>
          <w:lang w:eastAsia="cs-CZ"/>
          <w14:ligatures w14:val="none"/>
        </w:rPr>
        <w:tab/>
      </w:r>
      <w:proofErr w:type="spellStart"/>
      <w:r w:rsidRPr="00773E3D">
        <w:rPr>
          <w:rFonts w:ascii="Arial" w:eastAsia="Times New Roman" w:hAnsi="Arial" w:cs="Arial"/>
          <w:b/>
          <w:kern w:val="0"/>
          <w:lang w:val="en-US" w:eastAsia="cs-CZ"/>
          <w14:ligatures w14:val="none"/>
        </w:rPr>
        <w:t>PROfi</w:t>
      </w:r>
      <w:proofErr w:type="spellEnd"/>
      <w:r w:rsidRPr="00773E3D">
        <w:rPr>
          <w:rFonts w:ascii="Arial" w:eastAsia="Times New Roman" w:hAnsi="Arial" w:cs="Arial"/>
          <w:b/>
          <w:kern w:val="0"/>
          <w:lang w:val="en-US" w:eastAsia="cs-CZ"/>
          <w14:ligatures w14:val="none"/>
        </w:rPr>
        <w:t xml:space="preserve"> Jihlava </w:t>
      </w:r>
      <w:proofErr w:type="spellStart"/>
      <w:r w:rsidRPr="00773E3D">
        <w:rPr>
          <w:rFonts w:ascii="Arial" w:eastAsia="Times New Roman" w:hAnsi="Arial" w:cs="Arial"/>
          <w:b/>
          <w:kern w:val="0"/>
          <w:lang w:val="en-US" w:eastAsia="cs-CZ"/>
          <w14:ligatures w14:val="none"/>
        </w:rPr>
        <w:t>s.r.o.</w:t>
      </w:r>
      <w:proofErr w:type="spellEnd"/>
    </w:p>
    <w:p w14:paraId="67213201" w14:textId="77777777" w:rsidR="00773E3D" w:rsidRPr="00773E3D" w:rsidRDefault="00773E3D" w:rsidP="00773E3D">
      <w:pPr>
        <w:spacing w:after="0" w:line="240" w:lineRule="auto"/>
        <w:ind w:hanging="360"/>
        <w:jc w:val="both"/>
        <w:rPr>
          <w:rFonts w:ascii="Arial" w:eastAsia="Times New Roman" w:hAnsi="Arial" w:cs="Arial"/>
          <w:kern w:val="0"/>
          <w:sz w:val="14"/>
          <w:szCs w:val="14"/>
          <w:lang w:eastAsia="cs-CZ"/>
          <w14:ligatures w14:val="none"/>
        </w:rPr>
      </w:pPr>
      <w:r w:rsidRPr="00773E3D">
        <w:rPr>
          <w:rFonts w:ascii="Arial" w:eastAsia="Times New Roman" w:hAnsi="Arial" w:cs="Arial"/>
          <w:kern w:val="0"/>
          <w:lang w:eastAsia="cs-CZ"/>
          <w14:ligatures w14:val="none"/>
        </w:rPr>
        <w:t xml:space="preserve">      </w:t>
      </w:r>
      <w:r w:rsidRPr="00773E3D">
        <w:rPr>
          <w:rFonts w:ascii="Arial" w:eastAsia="Times New Roman" w:hAnsi="Arial" w:cs="Arial"/>
          <w:kern w:val="0"/>
          <w:lang w:eastAsia="cs-CZ"/>
          <w14:ligatures w14:val="none"/>
        </w:rPr>
        <w:tab/>
      </w:r>
    </w:p>
    <w:p w14:paraId="7F884FAA"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kern w:val="0"/>
          <w:lang w:eastAsia="cs-CZ"/>
          <w14:ligatures w14:val="none"/>
        </w:rPr>
        <w:t xml:space="preserve">      </w:t>
      </w:r>
      <w:proofErr w:type="gramStart"/>
      <w:r w:rsidRPr="00773E3D">
        <w:rPr>
          <w:rFonts w:ascii="Arial" w:eastAsia="Times New Roman" w:hAnsi="Arial" w:cs="Arial"/>
          <w:bCs/>
          <w:kern w:val="0"/>
          <w:lang w:eastAsia="cs-CZ"/>
          <w14:ligatures w14:val="none"/>
        </w:rPr>
        <w:t xml:space="preserve">Sídlo: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val="en-US" w:eastAsia="cs-CZ"/>
          <w14:ligatures w14:val="none"/>
        </w:rPr>
        <w:t xml:space="preserve">Pod </w:t>
      </w:r>
      <w:proofErr w:type="spellStart"/>
      <w:r w:rsidRPr="00773E3D">
        <w:rPr>
          <w:rFonts w:ascii="Arial" w:eastAsia="Times New Roman" w:hAnsi="Arial" w:cs="Arial"/>
          <w:bCs/>
          <w:kern w:val="0"/>
          <w:lang w:val="en-US" w:eastAsia="cs-CZ"/>
          <w14:ligatures w14:val="none"/>
        </w:rPr>
        <w:t>Příkopem</w:t>
      </w:r>
      <w:proofErr w:type="spellEnd"/>
      <w:r w:rsidRPr="00773E3D">
        <w:rPr>
          <w:rFonts w:ascii="Arial" w:eastAsia="Times New Roman" w:hAnsi="Arial" w:cs="Arial"/>
          <w:bCs/>
          <w:kern w:val="0"/>
          <w:lang w:val="en-US" w:eastAsia="cs-CZ"/>
          <w14:ligatures w14:val="none"/>
        </w:rPr>
        <w:t xml:space="preserve"> 933/6, 58601 </w:t>
      </w:r>
      <w:proofErr w:type="spellStart"/>
      <w:r w:rsidRPr="00773E3D">
        <w:rPr>
          <w:rFonts w:ascii="Arial" w:eastAsia="Times New Roman" w:hAnsi="Arial" w:cs="Arial"/>
          <w:bCs/>
          <w:kern w:val="0"/>
          <w:lang w:val="en-US" w:eastAsia="cs-CZ"/>
          <w14:ligatures w14:val="none"/>
        </w:rPr>
        <w:t>Jihlava</w:t>
      </w:r>
      <w:proofErr w:type="spellEnd"/>
    </w:p>
    <w:p w14:paraId="2B651DE7"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 xml:space="preserve">      Zápis v obchodním (živnostenském) </w:t>
      </w:r>
      <w:proofErr w:type="gramStart"/>
      <w:r w:rsidRPr="00773E3D">
        <w:rPr>
          <w:rFonts w:ascii="Arial" w:eastAsia="Times New Roman" w:hAnsi="Arial" w:cs="Arial"/>
          <w:bCs/>
          <w:kern w:val="0"/>
          <w:lang w:eastAsia="cs-CZ"/>
          <w14:ligatures w14:val="none"/>
        </w:rPr>
        <w:t xml:space="preserve">rejstříku:  </w:t>
      </w:r>
      <w:r w:rsidRPr="00773E3D">
        <w:rPr>
          <w:rFonts w:ascii="Arial" w:eastAsia="Times New Roman" w:hAnsi="Arial" w:cs="Arial"/>
          <w:bCs/>
          <w:kern w:val="0"/>
          <w:lang w:eastAsia="cs-CZ"/>
          <w14:ligatures w14:val="none"/>
        </w:rPr>
        <w:tab/>
      </w:r>
      <w:proofErr w:type="gramEnd"/>
      <w:r w:rsidRPr="00773E3D">
        <w:rPr>
          <w:rFonts w:ascii="Arial" w:eastAsia="Times New Roman" w:hAnsi="Arial" w:cs="Arial"/>
          <w:bCs/>
          <w:kern w:val="0"/>
          <w:lang w:val="en-US" w:eastAsia="cs-CZ"/>
          <w14:ligatures w14:val="none"/>
        </w:rPr>
        <w:t xml:space="preserve">KS Brno, </w:t>
      </w:r>
      <w:proofErr w:type="spellStart"/>
      <w:r w:rsidRPr="00773E3D">
        <w:rPr>
          <w:rFonts w:ascii="Arial" w:eastAsia="Times New Roman" w:hAnsi="Arial" w:cs="Arial"/>
          <w:bCs/>
          <w:kern w:val="0"/>
          <w:lang w:val="en-US" w:eastAsia="cs-CZ"/>
          <w14:ligatures w14:val="none"/>
        </w:rPr>
        <w:t>oddíl</w:t>
      </w:r>
      <w:proofErr w:type="spellEnd"/>
      <w:r w:rsidRPr="00773E3D">
        <w:rPr>
          <w:rFonts w:ascii="Arial" w:eastAsia="Times New Roman" w:hAnsi="Arial" w:cs="Arial"/>
          <w:bCs/>
          <w:kern w:val="0"/>
          <w:lang w:val="en-US" w:eastAsia="cs-CZ"/>
          <w14:ligatures w14:val="none"/>
        </w:rPr>
        <w:t xml:space="preserve"> C, </w:t>
      </w:r>
      <w:proofErr w:type="spellStart"/>
      <w:r w:rsidRPr="00773E3D">
        <w:rPr>
          <w:rFonts w:ascii="Arial" w:eastAsia="Times New Roman" w:hAnsi="Arial" w:cs="Arial"/>
          <w:bCs/>
          <w:kern w:val="0"/>
          <w:lang w:val="en-US" w:eastAsia="cs-CZ"/>
          <w14:ligatures w14:val="none"/>
        </w:rPr>
        <w:t>vložka</w:t>
      </w:r>
      <w:proofErr w:type="spellEnd"/>
      <w:r w:rsidRPr="00773E3D">
        <w:rPr>
          <w:rFonts w:ascii="Arial" w:eastAsia="Times New Roman" w:hAnsi="Arial" w:cs="Arial"/>
          <w:bCs/>
          <w:kern w:val="0"/>
          <w:lang w:val="en-US" w:eastAsia="cs-CZ"/>
          <w14:ligatures w14:val="none"/>
        </w:rPr>
        <w:t xml:space="preserve"> 1460</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eastAsia="cs-CZ"/>
          <w14:ligatures w14:val="none"/>
        </w:rPr>
        <w:tab/>
      </w:r>
    </w:p>
    <w:p w14:paraId="6138E52F" w14:textId="77777777" w:rsidR="00773E3D" w:rsidRPr="00773E3D" w:rsidRDefault="00773E3D" w:rsidP="00773E3D">
      <w:pPr>
        <w:spacing w:after="0" w:line="240" w:lineRule="auto"/>
        <w:ind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ab/>
        <w:t xml:space="preserve">Zastoupen ve věcech </w:t>
      </w:r>
      <w:proofErr w:type="gramStart"/>
      <w:r w:rsidRPr="00773E3D">
        <w:rPr>
          <w:rFonts w:ascii="Arial" w:eastAsia="Times New Roman" w:hAnsi="Arial" w:cs="Arial"/>
          <w:bCs/>
          <w:kern w:val="0"/>
          <w:lang w:eastAsia="cs-CZ"/>
          <w14:ligatures w14:val="none"/>
        </w:rPr>
        <w:t xml:space="preserve">smluvních: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r w:rsidRPr="00773E3D">
        <w:rPr>
          <w:rFonts w:ascii="Arial" w:eastAsia="Times New Roman" w:hAnsi="Arial" w:cs="Arial"/>
          <w:bCs/>
          <w:kern w:val="0"/>
          <w:lang w:val="en-US" w:eastAsia="cs-CZ"/>
          <w14:ligatures w14:val="none"/>
        </w:rPr>
        <w:t>Bc. Jan Pipa</w:t>
      </w:r>
    </w:p>
    <w:p w14:paraId="5EBD13BD" w14:textId="22AEADFF" w:rsidR="00773E3D" w:rsidRPr="00773E3D" w:rsidRDefault="00773E3D" w:rsidP="00773E3D">
      <w:pPr>
        <w:spacing w:after="0" w:line="240" w:lineRule="auto"/>
        <w:ind w:left="360" w:hanging="360"/>
        <w:jc w:val="both"/>
        <w:rPr>
          <w:rFonts w:ascii="Arial" w:eastAsia="Times New Roman" w:hAnsi="Arial" w:cs="Arial"/>
          <w:bCs/>
          <w:kern w:val="0"/>
          <w:lang w:eastAsia="cs-CZ"/>
          <w14:ligatures w14:val="none"/>
        </w:rPr>
      </w:pPr>
      <w:r w:rsidRPr="00773E3D">
        <w:rPr>
          <w:rFonts w:ascii="Arial" w:eastAsia="Times New Roman" w:hAnsi="Arial" w:cs="Arial"/>
          <w:bCs/>
          <w:kern w:val="0"/>
          <w:lang w:eastAsia="cs-CZ"/>
          <w14:ligatures w14:val="none"/>
        </w:rPr>
        <w:t xml:space="preserve">Zastoupen ve věcech </w:t>
      </w:r>
      <w:proofErr w:type="gramStart"/>
      <w:r w:rsidRPr="00773E3D">
        <w:rPr>
          <w:rFonts w:ascii="Arial" w:eastAsia="Times New Roman" w:hAnsi="Arial" w:cs="Arial"/>
          <w:bCs/>
          <w:kern w:val="0"/>
          <w:lang w:eastAsia="cs-CZ"/>
          <w14:ligatures w14:val="none"/>
        </w:rPr>
        <w:t xml:space="preserve">technických:   </w:t>
      </w:r>
      <w:proofErr w:type="gramEnd"/>
      <w:r w:rsidRPr="00773E3D">
        <w:rPr>
          <w:rFonts w:ascii="Arial" w:eastAsia="Times New Roman" w:hAnsi="Arial" w:cs="Arial"/>
          <w:bCs/>
          <w:kern w:val="0"/>
          <w:lang w:eastAsia="cs-CZ"/>
          <w14:ligatures w14:val="none"/>
        </w:rPr>
        <w:t xml:space="preserve">                 </w:t>
      </w:r>
      <w:r w:rsidRPr="00773E3D">
        <w:rPr>
          <w:rFonts w:ascii="Arial" w:eastAsia="Times New Roman" w:hAnsi="Arial" w:cs="Arial"/>
          <w:bCs/>
          <w:kern w:val="0"/>
          <w:lang w:eastAsia="cs-CZ"/>
          <w14:ligatures w14:val="none"/>
        </w:rPr>
        <w:tab/>
      </w:r>
      <w:proofErr w:type="spellStart"/>
      <w:r w:rsidR="0088554F">
        <w:rPr>
          <w:rFonts w:ascii="Arial" w:eastAsia="Times New Roman" w:hAnsi="Arial" w:cs="Arial"/>
          <w:bCs/>
          <w:kern w:val="0"/>
          <w:lang w:val="en-US" w:eastAsia="cs-CZ"/>
          <w14:ligatures w14:val="none"/>
        </w:rPr>
        <w:t>xxxxx</w:t>
      </w:r>
      <w:proofErr w:type="spellEnd"/>
      <w:r w:rsidRPr="00773E3D">
        <w:rPr>
          <w:rFonts w:ascii="Arial" w:eastAsia="Times New Roman" w:hAnsi="Arial" w:cs="Arial"/>
          <w:bCs/>
          <w:kern w:val="0"/>
          <w:lang w:eastAsia="cs-CZ"/>
          <w14:ligatures w14:val="none"/>
        </w:rPr>
        <w:tab/>
        <w:t xml:space="preserve"> </w:t>
      </w:r>
    </w:p>
    <w:p w14:paraId="16AB276F"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Bankovní spojení:</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KB Jihlava</w:t>
      </w:r>
    </w:p>
    <w:p w14:paraId="3F1484C6"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Číslo účtu:</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318-042681/0100</w:t>
      </w:r>
    </w:p>
    <w:p w14:paraId="1136634B" w14:textId="77777777" w:rsidR="00773E3D" w:rsidRPr="00773E3D" w:rsidRDefault="00773E3D" w:rsidP="00773E3D">
      <w:pPr>
        <w:keepNext/>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 xml:space="preserve">IČO / </w:t>
      </w:r>
      <w:proofErr w:type="gramStart"/>
      <w:r w:rsidRPr="00773E3D">
        <w:rPr>
          <w:rFonts w:ascii="Arial" w:eastAsia="Times New Roman" w:hAnsi="Arial" w:cs="Arial"/>
          <w:bCs/>
          <w:snapToGrid w:val="0"/>
          <w:kern w:val="0"/>
          <w:lang w:eastAsia="cs-CZ"/>
          <w14:ligatures w14:val="none"/>
        </w:rPr>
        <w:t xml:space="preserve">DIČ: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val="en-US" w:eastAsia="cs-CZ"/>
          <w14:ligatures w14:val="none"/>
        </w:rPr>
        <w:t xml:space="preserve">18198228 / CZ18198228 je </w:t>
      </w:r>
      <w:proofErr w:type="spellStart"/>
      <w:r w:rsidRPr="00773E3D">
        <w:rPr>
          <w:rFonts w:ascii="Arial" w:eastAsia="Times New Roman" w:hAnsi="Arial" w:cs="Arial"/>
          <w:bCs/>
          <w:snapToGrid w:val="0"/>
          <w:kern w:val="0"/>
          <w:lang w:val="en-US" w:eastAsia="cs-CZ"/>
          <w14:ligatures w14:val="none"/>
        </w:rPr>
        <w:t>plátcem</w:t>
      </w:r>
      <w:proofErr w:type="spellEnd"/>
      <w:r w:rsidRPr="00773E3D">
        <w:rPr>
          <w:rFonts w:ascii="Arial" w:eastAsia="Times New Roman" w:hAnsi="Arial" w:cs="Arial"/>
          <w:bCs/>
          <w:snapToGrid w:val="0"/>
          <w:kern w:val="0"/>
          <w:lang w:val="en-US" w:eastAsia="cs-CZ"/>
          <w14:ligatures w14:val="none"/>
        </w:rPr>
        <w:t xml:space="preserve"> DPH</w:t>
      </w:r>
    </w:p>
    <w:p w14:paraId="6E8BF309" w14:textId="288326C3" w:rsidR="00773E3D" w:rsidRPr="00773E3D" w:rsidRDefault="00773E3D" w:rsidP="00773E3D">
      <w:pPr>
        <w:keepNext/>
        <w:tabs>
          <w:tab w:val="left" w:pos="2127"/>
        </w:tabs>
        <w:spacing w:after="0" w:line="240" w:lineRule="auto"/>
        <w:outlineLvl w:val="1"/>
        <w:rPr>
          <w:rFonts w:ascii="Arial" w:eastAsia="Times New Roman" w:hAnsi="Arial" w:cs="Arial"/>
          <w:bCs/>
          <w:snapToGrid w:val="0"/>
          <w:kern w:val="0"/>
          <w:lang w:eastAsia="cs-CZ"/>
          <w14:ligatures w14:val="none"/>
        </w:rPr>
      </w:pPr>
      <w:r w:rsidRPr="00773E3D">
        <w:rPr>
          <w:rFonts w:ascii="Arial" w:eastAsia="Times New Roman" w:hAnsi="Arial" w:cs="Arial"/>
          <w:bCs/>
          <w:snapToGrid w:val="0"/>
          <w:kern w:val="0"/>
          <w:lang w:eastAsia="cs-CZ"/>
          <w14:ligatures w14:val="none"/>
        </w:rPr>
        <w:t xml:space="preserve">Tel / </w:t>
      </w:r>
      <w:proofErr w:type="gramStart"/>
      <w:r w:rsidRPr="00773E3D">
        <w:rPr>
          <w:rFonts w:ascii="Arial" w:eastAsia="Times New Roman" w:hAnsi="Arial" w:cs="Arial"/>
          <w:bCs/>
          <w:snapToGrid w:val="0"/>
          <w:kern w:val="0"/>
          <w:lang w:eastAsia="cs-CZ"/>
          <w14:ligatures w14:val="none"/>
        </w:rPr>
        <w:t xml:space="preserve">Fax: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eastAsia="cs-CZ"/>
          <w14:ligatures w14:val="none"/>
        </w:rPr>
        <w:tab/>
      </w:r>
      <w:proofErr w:type="spellStart"/>
      <w:r w:rsidR="0088554F">
        <w:rPr>
          <w:rFonts w:ascii="Arial" w:eastAsia="Times New Roman" w:hAnsi="Arial" w:cs="Arial"/>
          <w:bCs/>
          <w:snapToGrid w:val="0"/>
          <w:kern w:val="0"/>
          <w:lang w:val="en-US" w:eastAsia="cs-CZ"/>
          <w14:ligatures w14:val="none"/>
        </w:rPr>
        <w:t>xxxxx</w:t>
      </w:r>
      <w:proofErr w:type="spellEnd"/>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p>
    <w:p w14:paraId="09F7825B" w14:textId="2572B8A1" w:rsidR="00773E3D" w:rsidRPr="00773E3D" w:rsidRDefault="00773E3D" w:rsidP="00773E3D">
      <w:pPr>
        <w:tabs>
          <w:tab w:val="left" w:pos="2127"/>
          <w:tab w:val="left" w:pos="4800"/>
        </w:tabs>
        <w:spacing w:after="0" w:line="240" w:lineRule="auto"/>
        <w:jc w:val="both"/>
        <w:rPr>
          <w:rFonts w:ascii="Arial" w:eastAsia="Times New Roman" w:hAnsi="Arial" w:cs="Arial"/>
          <w:bCs/>
          <w:snapToGrid w:val="0"/>
          <w:kern w:val="0"/>
          <w:lang w:val="en-US" w:eastAsia="cs-CZ"/>
          <w14:ligatures w14:val="none"/>
        </w:rPr>
      </w:pPr>
      <w:proofErr w:type="gramStart"/>
      <w:r w:rsidRPr="00773E3D">
        <w:rPr>
          <w:rFonts w:ascii="Arial" w:eastAsia="Times New Roman" w:hAnsi="Arial" w:cs="Arial"/>
          <w:bCs/>
          <w:snapToGrid w:val="0"/>
          <w:kern w:val="0"/>
          <w:lang w:eastAsia="cs-CZ"/>
          <w14:ligatures w14:val="none"/>
        </w:rPr>
        <w:t xml:space="preserve">E-mail: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r>
      <w:r w:rsidRPr="00773E3D">
        <w:rPr>
          <w:rFonts w:ascii="Arial" w:eastAsia="Times New Roman" w:hAnsi="Arial" w:cs="Arial"/>
          <w:bCs/>
          <w:snapToGrid w:val="0"/>
          <w:kern w:val="0"/>
          <w:lang w:eastAsia="cs-CZ"/>
          <w14:ligatures w14:val="none"/>
        </w:rPr>
        <w:tab/>
      </w:r>
      <w:proofErr w:type="spellStart"/>
      <w:r w:rsidR="0088554F">
        <w:rPr>
          <w:rFonts w:ascii="Arial" w:eastAsia="Times New Roman" w:hAnsi="Arial" w:cs="Arial"/>
          <w:bCs/>
          <w:snapToGrid w:val="0"/>
          <w:kern w:val="0"/>
          <w:lang w:val="en-US" w:eastAsia="cs-CZ"/>
          <w14:ligatures w14:val="none"/>
        </w:rPr>
        <w:t>xxxxx</w:t>
      </w:r>
      <w:proofErr w:type="spellEnd"/>
    </w:p>
    <w:p w14:paraId="775087B1" w14:textId="5A49689B" w:rsidR="00773E3D" w:rsidRPr="00773E3D" w:rsidRDefault="00773E3D" w:rsidP="00773E3D">
      <w:pPr>
        <w:tabs>
          <w:tab w:val="left" w:pos="2127"/>
          <w:tab w:val="left" w:pos="4800"/>
        </w:tabs>
        <w:spacing w:after="0" w:line="240" w:lineRule="auto"/>
        <w:jc w:val="both"/>
        <w:rPr>
          <w:rFonts w:ascii="Arial" w:eastAsia="Times New Roman" w:hAnsi="Arial" w:cs="Arial"/>
          <w:bCs/>
          <w:snapToGrid w:val="0"/>
          <w:kern w:val="0"/>
          <w:lang w:val="en-US" w:eastAsia="cs-CZ"/>
          <w14:ligatures w14:val="none"/>
        </w:rPr>
      </w:pPr>
      <w:r w:rsidRPr="00773E3D">
        <w:rPr>
          <w:rFonts w:ascii="Arial" w:eastAsia="Times New Roman" w:hAnsi="Arial" w:cs="Arial"/>
          <w:bCs/>
          <w:snapToGrid w:val="0"/>
          <w:kern w:val="0"/>
          <w:lang w:eastAsia="cs-CZ"/>
          <w14:ligatures w14:val="none"/>
        </w:rPr>
        <w:t xml:space="preserve">ID </w:t>
      </w:r>
      <w:proofErr w:type="gramStart"/>
      <w:r w:rsidRPr="00773E3D">
        <w:rPr>
          <w:rFonts w:ascii="Arial" w:eastAsia="Times New Roman" w:hAnsi="Arial" w:cs="Arial"/>
          <w:bCs/>
          <w:snapToGrid w:val="0"/>
          <w:kern w:val="0"/>
          <w:lang w:eastAsia="cs-CZ"/>
          <w14:ligatures w14:val="none"/>
        </w:rPr>
        <w:t xml:space="preserve">DS:   </w:t>
      </w:r>
      <w:proofErr w:type="gramEnd"/>
      <w:r w:rsidRPr="00773E3D">
        <w:rPr>
          <w:rFonts w:ascii="Arial" w:eastAsia="Times New Roman" w:hAnsi="Arial" w:cs="Arial"/>
          <w:bCs/>
          <w:snapToGrid w:val="0"/>
          <w:kern w:val="0"/>
          <w:lang w:eastAsia="cs-CZ"/>
          <w14:ligatures w14:val="none"/>
        </w:rPr>
        <w:t xml:space="preserve">                                                            </w:t>
      </w:r>
      <w:r w:rsidRPr="00773E3D">
        <w:rPr>
          <w:rFonts w:ascii="Arial" w:eastAsia="Times New Roman" w:hAnsi="Arial" w:cs="Arial"/>
          <w:bCs/>
          <w:snapToGrid w:val="0"/>
          <w:kern w:val="0"/>
          <w:lang w:eastAsia="cs-CZ"/>
          <w14:ligatures w14:val="none"/>
        </w:rPr>
        <w:tab/>
        <w:t xml:space="preserve">   </w:t>
      </w:r>
      <w:r w:rsidRPr="00773E3D">
        <w:rPr>
          <w:rFonts w:ascii="Arial" w:eastAsia="Times New Roman" w:hAnsi="Arial" w:cs="Arial"/>
          <w:bCs/>
          <w:snapToGrid w:val="0"/>
          <w:kern w:val="0"/>
          <w:lang w:val="en-US" w:eastAsia="cs-CZ"/>
          <w14:ligatures w14:val="none"/>
        </w:rPr>
        <w:t>eh4sux</w:t>
      </w:r>
    </w:p>
    <w:p w14:paraId="094C26B1" w14:textId="77777777" w:rsidR="00135CB1" w:rsidRPr="00135CB1" w:rsidRDefault="00135CB1" w:rsidP="00135CB1">
      <w:pPr>
        <w:spacing w:before="240" w:line="288" w:lineRule="auto"/>
        <w:ind w:right="-284"/>
        <w:rPr>
          <w:rFonts w:ascii="Arial" w:hAnsi="Arial" w:cs="Arial"/>
          <w:b/>
          <w:bCs/>
          <w:snapToGrid w:val="0"/>
        </w:rPr>
      </w:pPr>
      <w:r w:rsidRPr="00135CB1">
        <w:rPr>
          <w:rFonts w:ascii="Arial" w:hAnsi="Arial" w:cs="Arial"/>
        </w:rPr>
        <w:t xml:space="preserve">Společnost je zapsaná v obchodním rejstříku vedeném u krajského soudu v Brně, oddíl </w:t>
      </w:r>
      <w:r w:rsidRPr="00135CB1">
        <w:rPr>
          <w:rFonts w:ascii="Arial" w:hAnsi="Arial" w:cs="Arial"/>
          <w:snapToGrid w:val="0"/>
        </w:rPr>
        <w:t>C,</w:t>
      </w:r>
      <w:r w:rsidRPr="00135CB1">
        <w:rPr>
          <w:rFonts w:ascii="Arial" w:hAnsi="Arial" w:cs="Arial"/>
        </w:rPr>
        <w:t xml:space="preserve"> vložka 1460</w:t>
      </w:r>
      <w:r w:rsidRPr="00135CB1">
        <w:rPr>
          <w:rFonts w:ascii="Arial" w:hAnsi="Arial" w:cs="Arial"/>
          <w:snapToGrid w:val="0"/>
        </w:rPr>
        <w:t>.</w:t>
      </w:r>
    </w:p>
    <w:p w14:paraId="49750C46" w14:textId="77777777" w:rsidR="00135CB1" w:rsidRDefault="00135CB1" w:rsidP="00135CB1">
      <w:pPr>
        <w:tabs>
          <w:tab w:val="left" w:pos="2127"/>
          <w:tab w:val="left" w:pos="4800"/>
        </w:tabs>
        <w:spacing w:after="0" w:line="240" w:lineRule="auto"/>
        <w:ind w:hanging="360"/>
        <w:jc w:val="both"/>
        <w:rPr>
          <w:rFonts w:ascii="Arial" w:hAnsi="Arial" w:cs="Arial"/>
          <w:snapToGrid w:val="0"/>
        </w:rPr>
      </w:pPr>
      <w:r w:rsidRPr="00135CB1">
        <w:rPr>
          <w:rFonts w:ascii="Arial" w:hAnsi="Arial" w:cs="Arial"/>
          <w:snapToGrid w:val="0"/>
        </w:rPr>
        <w:tab/>
        <w:t>(dále jen jako „zhotovitel“)</w:t>
      </w:r>
    </w:p>
    <w:p w14:paraId="20C10832" w14:textId="40D3D3BE" w:rsidR="009025E9" w:rsidRPr="00BF554C" w:rsidRDefault="00EF7A93" w:rsidP="00BF554C">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lastRenderedPageBreak/>
        <w:t>Preambule</w:t>
      </w:r>
    </w:p>
    <w:p w14:paraId="51707B78" w14:textId="36D6F7B0" w:rsidR="003429B5" w:rsidRPr="00B44BC0" w:rsidRDefault="003B7F9E" w:rsidP="00B44BC0">
      <w:pPr>
        <w:pStyle w:val="07Zkladntext"/>
        <w:rPr>
          <w:rFonts w:ascii="Arial" w:hAnsi="Arial" w:cs="Arial"/>
          <w:caps/>
        </w:rPr>
      </w:pPr>
      <w:bookmarkStart w:id="0" w:name="_Ref64871997"/>
      <w:r w:rsidRPr="00B44BC0">
        <w:rPr>
          <w:rFonts w:ascii="Arial" w:hAnsi="Arial" w:cs="Arial"/>
        </w:rPr>
        <w:t>Smluvní strany uzavřely níže uvedeného dne, měsíce a roku tento dodatek č.</w:t>
      </w:r>
      <w:r w:rsidR="00200C47">
        <w:rPr>
          <w:rFonts w:ascii="Arial" w:hAnsi="Arial" w:cs="Arial"/>
        </w:rPr>
        <w:t>1</w:t>
      </w:r>
      <w:r w:rsidRPr="00B44BC0">
        <w:rPr>
          <w:rFonts w:ascii="Arial" w:hAnsi="Arial" w:cs="Arial"/>
        </w:rPr>
        <w:t xml:space="preserve"> ke </w:t>
      </w:r>
      <w:r w:rsidR="004C59F8">
        <w:rPr>
          <w:rFonts w:ascii="Arial" w:hAnsi="Arial" w:cs="Arial"/>
        </w:rPr>
        <w:t xml:space="preserve">shora uvedené </w:t>
      </w:r>
      <w:r w:rsidRPr="00B44BC0">
        <w:rPr>
          <w:rFonts w:ascii="Arial" w:hAnsi="Arial" w:cs="Arial"/>
        </w:rPr>
        <w:t xml:space="preserve">Smlouvě uzavřené dne </w:t>
      </w:r>
      <w:r w:rsidR="00F67AB4">
        <w:rPr>
          <w:rFonts w:ascii="Arial" w:hAnsi="Arial" w:cs="Arial"/>
        </w:rPr>
        <w:t>30.7.2025</w:t>
      </w:r>
      <w:r w:rsidRPr="00B44BC0">
        <w:rPr>
          <w:rFonts w:ascii="Arial" w:hAnsi="Arial" w:cs="Arial"/>
        </w:rPr>
        <w:t>, na provedení díla s názvem „</w:t>
      </w:r>
      <w:r w:rsidR="002B2C0A">
        <w:rPr>
          <w:rFonts w:ascii="Arial" w:hAnsi="Arial" w:cs="Arial"/>
        </w:rPr>
        <w:t>Zajištění autorského dozoru projektanta</w:t>
      </w:r>
      <w:r w:rsidR="00A43B89" w:rsidRPr="00A43B89">
        <w:rPr>
          <w:rFonts w:ascii="Arial" w:hAnsi="Arial" w:cs="Arial"/>
        </w:rPr>
        <w:t xml:space="preserve"> na </w:t>
      </w:r>
      <w:r w:rsidR="00CE6EB1" w:rsidRPr="00CE6EB1">
        <w:rPr>
          <w:rFonts w:ascii="Arial" w:hAnsi="Arial" w:cs="Arial"/>
        </w:rPr>
        <w:t xml:space="preserve">Polní cestu HC3-R v </w:t>
      </w:r>
      <w:proofErr w:type="spellStart"/>
      <w:r w:rsidR="00CE6EB1" w:rsidRPr="00CE6EB1">
        <w:rPr>
          <w:rFonts w:ascii="Arial" w:hAnsi="Arial" w:cs="Arial"/>
        </w:rPr>
        <w:t>k.ú</w:t>
      </w:r>
      <w:proofErr w:type="spellEnd"/>
      <w:r w:rsidR="00CE6EB1" w:rsidRPr="00CE6EB1">
        <w:rPr>
          <w:rFonts w:ascii="Arial" w:hAnsi="Arial" w:cs="Arial"/>
        </w:rPr>
        <w:t xml:space="preserve">. Vintířov a CV16 a část CV15 v </w:t>
      </w:r>
      <w:proofErr w:type="spellStart"/>
      <w:r w:rsidR="00CE6EB1" w:rsidRPr="00CE6EB1">
        <w:rPr>
          <w:rFonts w:ascii="Arial" w:hAnsi="Arial" w:cs="Arial"/>
        </w:rPr>
        <w:t>k.ú</w:t>
      </w:r>
      <w:proofErr w:type="spellEnd"/>
      <w:r w:rsidR="00CE6EB1" w:rsidRPr="00CE6EB1">
        <w:rPr>
          <w:rFonts w:ascii="Arial" w:hAnsi="Arial" w:cs="Arial"/>
        </w:rPr>
        <w:t xml:space="preserve">. Dobrá Voda u Pacova </w:t>
      </w:r>
      <w:r w:rsidRPr="00B44BC0">
        <w:rPr>
          <w:rFonts w:ascii="Arial" w:hAnsi="Arial" w:cs="Arial"/>
        </w:rPr>
        <w:t>" (</w:t>
      </w:r>
      <w:r w:rsidR="00BD19A4">
        <w:rPr>
          <w:rFonts w:ascii="Arial" w:hAnsi="Arial" w:cs="Arial"/>
        </w:rPr>
        <w:t xml:space="preserve">dále jen </w:t>
      </w:r>
      <w:r w:rsidRPr="00B44BC0">
        <w:rPr>
          <w:rFonts w:ascii="Arial" w:hAnsi="Arial" w:cs="Arial"/>
        </w:rPr>
        <w:t>„</w:t>
      </w:r>
      <w:r w:rsidRPr="007C5EFE">
        <w:rPr>
          <w:rFonts w:ascii="Arial" w:hAnsi="Arial" w:cs="Arial"/>
          <w:b/>
          <w:bCs/>
        </w:rPr>
        <w:t>Dodatek</w:t>
      </w:r>
      <w:r w:rsidRPr="00B44BC0">
        <w:rPr>
          <w:rFonts w:ascii="Arial" w:hAnsi="Arial" w:cs="Arial"/>
        </w:rPr>
        <w:t>“).</w:t>
      </w:r>
    </w:p>
    <w:p w14:paraId="62BE886C" w14:textId="77777777" w:rsidR="00592008" w:rsidRPr="00592008" w:rsidRDefault="00592008" w:rsidP="00B44BC0">
      <w:pPr>
        <w:pStyle w:val="07Zkladntext"/>
      </w:pPr>
    </w:p>
    <w:p w14:paraId="40E32E7B" w14:textId="7C051FE2" w:rsidR="00EF7A93" w:rsidRPr="00C0461B" w:rsidRDefault="00EF7A93" w:rsidP="00095F1B">
      <w:pPr>
        <w:pStyle w:val="Level1"/>
        <w:keepNext w:val="0"/>
        <w:spacing w:before="360" w:after="240" w:line="240" w:lineRule="auto"/>
        <w:ind w:left="567" w:hanging="567"/>
        <w:jc w:val="both"/>
        <w:rPr>
          <w:rFonts w:ascii="Arial" w:hAnsi="Arial" w:cs="Arial"/>
          <w:szCs w:val="22"/>
        </w:rPr>
      </w:pPr>
      <w:r w:rsidRPr="00C0461B">
        <w:rPr>
          <w:rFonts w:ascii="Arial" w:hAnsi="Arial" w:cs="Arial"/>
          <w:szCs w:val="22"/>
        </w:rPr>
        <w:t xml:space="preserve">Předmět </w:t>
      </w:r>
      <w:r w:rsidR="002E7C31" w:rsidRPr="00C0461B">
        <w:rPr>
          <w:rFonts w:ascii="Arial" w:hAnsi="Arial" w:cs="Arial"/>
          <w:szCs w:val="22"/>
        </w:rPr>
        <w:t xml:space="preserve">a ÚČEL </w:t>
      </w:r>
      <w:r w:rsidRPr="00C0461B">
        <w:rPr>
          <w:rFonts w:ascii="Arial" w:hAnsi="Arial" w:cs="Arial"/>
          <w:szCs w:val="22"/>
        </w:rPr>
        <w:t>Dodatku</w:t>
      </w:r>
    </w:p>
    <w:p w14:paraId="4D7D18F4" w14:textId="748871BC" w:rsidR="00317FBD" w:rsidRDefault="00317FBD" w:rsidP="00317FBD">
      <w:pPr>
        <w:pStyle w:val="Level2"/>
        <w:jc w:val="both"/>
        <w:rPr>
          <w:rFonts w:ascii="Arial" w:hAnsi="Arial" w:cs="Arial"/>
          <w:snapToGrid/>
          <w:szCs w:val="22"/>
        </w:rPr>
      </w:pPr>
      <w:r w:rsidRPr="00C0461B">
        <w:rPr>
          <w:rFonts w:ascii="Arial" w:hAnsi="Arial" w:cs="Arial"/>
          <w:snapToGrid/>
          <w:szCs w:val="22"/>
        </w:rPr>
        <w:t xml:space="preserve">Předmětem tohoto dodatku je </w:t>
      </w:r>
      <w:r w:rsidRPr="00CE6EB1">
        <w:rPr>
          <w:rFonts w:ascii="Arial" w:hAnsi="Arial" w:cs="Arial"/>
          <w:snapToGrid/>
          <w:szCs w:val="22"/>
        </w:rPr>
        <w:t xml:space="preserve">úprava </w:t>
      </w:r>
      <w:r w:rsidR="00105EA9" w:rsidRPr="00CE6EB1">
        <w:rPr>
          <w:rFonts w:ascii="Arial" w:hAnsi="Arial" w:cs="Arial"/>
          <w:snapToGrid/>
          <w:szCs w:val="22"/>
        </w:rPr>
        <w:t xml:space="preserve">smlouvy </w:t>
      </w:r>
      <w:r w:rsidR="008A2678" w:rsidRPr="00C0461B">
        <w:rPr>
          <w:rFonts w:ascii="Arial" w:hAnsi="Arial" w:cs="Arial"/>
          <w:snapToGrid/>
          <w:szCs w:val="22"/>
        </w:rPr>
        <w:t xml:space="preserve">z důvodu </w:t>
      </w:r>
      <w:r w:rsidR="00B72A3D" w:rsidRPr="00C0461B">
        <w:rPr>
          <w:rFonts w:ascii="Arial" w:hAnsi="Arial" w:cs="Arial"/>
          <w:snapToGrid/>
          <w:szCs w:val="22"/>
        </w:rPr>
        <w:t>vydání nového metodického návodu</w:t>
      </w:r>
      <w:r w:rsidR="00034766" w:rsidRPr="00C0461B">
        <w:rPr>
          <w:rFonts w:ascii="Arial" w:hAnsi="Arial" w:cs="Arial"/>
          <w:snapToGrid/>
          <w:szCs w:val="22"/>
        </w:rPr>
        <w:t>: Postup při stavebních a jiných investičních činnostech při pozemkových úpravách</w:t>
      </w:r>
      <w:r w:rsidR="0056062E" w:rsidRPr="00C0461B">
        <w:rPr>
          <w:rFonts w:ascii="Arial" w:hAnsi="Arial" w:cs="Arial"/>
          <w:snapToGrid/>
          <w:szCs w:val="22"/>
        </w:rPr>
        <w:t>. Součástí tohoto metodického pokynu je</w:t>
      </w:r>
      <w:r w:rsidR="00FC629F" w:rsidRPr="00C0461B">
        <w:rPr>
          <w:rFonts w:ascii="Arial" w:hAnsi="Arial" w:cs="Arial"/>
          <w:snapToGrid/>
          <w:szCs w:val="22"/>
        </w:rPr>
        <w:t xml:space="preserve"> mimo jiné</w:t>
      </w:r>
      <w:r w:rsidR="0056062E" w:rsidRPr="00C0461B">
        <w:rPr>
          <w:rFonts w:ascii="Arial" w:hAnsi="Arial" w:cs="Arial"/>
          <w:snapToGrid/>
          <w:szCs w:val="22"/>
        </w:rPr>
        <w:t xml:space="preserve"> nové znění sml</w:t>
      </w:r>
      <w:r w:rsidR="00FC629F" w:rsidRPr="00C0461B">
        <w:rPr>
          <w:rFonts w:ascii="Arial" w:hAnsi="Arial" w:cs="Arial"/>
          <w:snapToGrid/>
          <w:szCs w:val="22"/>
        </w:rPr>
        <w:t>ouvy</w:t>
      </w:r>
      <w:r w:rsidR="008C6744" w:rsidRPr="00C0461B">
        <w:rPr>
          <w:rFonts w:ascii="Arial" w:hAnsi="Arial" w:cs="Arial"/>
          <w:snapToGrid/>
          <w:szCs w:val="22"/>
        </w:rPr>
        <w:t xml:space="preserve"> o dílo</w:t>
      </w:r>
      <w:r w:rsidR="0056062E" w:rsidRPr="00C0461B">
        <w:rPr>
          <w:rFonts w:ascii="Arial" w:hAnsi="Arial" w:cs="Arial"/>
          <w:snapToGrid/>
          <w:szCs w:val="22"/>
        </w:rPr>
        <w:t xml:space="preserve"> na zpracování projektové dokumentace </w:t>
      </w:r>
      <w:r w:rsidR="008C6744" w:rsidRPr="00C0461B">
        <w:rPr>
          <w:rFonts w:ascii="Arial" w:hAnsi="Arial" w:cs="Arial"/>
          <w:snapToGrid/>
          <w:szCs w:val="22"/>
        </w:rPr>
        <w:t xml:space="preserve">s GTP </w:t>
      </w:r>
      <w:r w:rsidR="0056062E" w:rsidRPr="00C0461B">
        <w:rPr>
          <w:rFonts w:ascii="Arial" w:hAnsi="Arial" w:cs="Arial"/>
          <w:snapToGrid/>
          <w:szCs w:val="22"/>
        </w:rPr>
        <w:t>a</w:t>
      </w:r>
      <w:r w:rsidR="00FC629F" w:rsidRPr="00C0461B">
        <w:rPr>
          <w:rFonts w:ascii="Arial" w:hAnsi="Arial" w:cs="Arial"/>
          <w:snapToGrid/>
          <w:szCs w:val="22"/>
        </w:rPr>
        <w:t xml:space="preserve"> smlouvy o dílo na provedení dozoru projektanta.</w:t>
      </w:r>
      <w:r w:rsidR="0056062E" w:rsidRPr="00C0461B">
        <w:rPr>
          <w:rFonts w:ascii="Arial" w:hAnsi="Arial" w:cs="Arial"/>
          <w:snapToGrid/>
          <w:szCs w:val="22"/>
        </w:rPr>
        <w:t xml:space="preserve"> </w:t>
      </w:r>
      <w:r w:rsidR="00D47643">
        <w:rPr>
          <w:rFonts w:ascii="Arial" w:hAnsi="Arial" w:cs="Arial"/>
          <w:snapToGrid/>
          <w:szCs w:val="22"/>
        </w:rPr>
        <w:t xml:space="preserve">Aktualizace smlouvy o dílo na </w:t>
      </w:r>
      <w:r w:rsidR="00105EA9">
        <w:rPr>
          <w:rFonts w:ascii="Arial" w:hAnsi="Arial" w:cs="Arial"/>
          <w:snapToGrid/>
          <w:szCs w:val="22"/>
        </w:rPr>
        <w:t xml:space="preserve">provedení dozoru projektanta mění především </w:t>
      </w:r>
      <w:r w:rsidR="0029340D">
        <w:rPr>
          <w:rFonts w:ascii="Arial" w:hAnsi="Arial" w:cs="Arial"/>
          <w:snapToGrid/>
          <w:szCs w:val="22"/>
        </w:rPr>
        <w:t xml:space="preserve">označení </w:t>
      </w:r>
      <w:r w:rsidR="00C72660">
        <w:rPr>
          <w:rFonts w:ascii="Arial" w:hAnsi="Arial" w:cs="Arial"/>
          <w:snapToGrid/>
          <w:szCs w:val="22"/>
        </w:rPr>
        <w:t xml:space="preserve">autorského dozoru projektanta na dozor projektanta. </w:t>
      </w:r>
      <w:r w:rsidR="007A38B2">
        <w:rPr>
          <w:rFonts w:ascii="Arial" w:hAnsi="Arial" w:cs="Arial"/>
          <w:snapToGrid/>
          <w:szCs w:val="22"/>
        </w:rPr>
        <w:t>Dále je v aktualizované smlouvě</w:t>
      </w:r>
      <w:r w:rsidR="00760C33">
        <w:rPr>
          <w:rFonts w:ascii="Arial" w:hAnsi="Arial" w:cs="Arial"/>
          <w:snapToGrid/>
          <w:szCs w:val="22"/>
        </w:rPr>
        <w:t xml:space="preserve"> nově</w:t>
      </w:r>
      <w:r w:rsidR="007A38B2">
        <w:rPr>
          <w:rFonts w:ascii="Arial" w:hAnsi="Arial" w:cs="Arial"/>
          <w:snapToGrid/>
          <w:szCs w:val="22"/>
        </w:rPr>
        <w:t xml:space="preserve"> specifikováno </w:t>
      </w:r>
      <w:r w:rsidR="00760C33">
        <w:rPr>
          <w:rFonts w:ascii="Arial" w:hAnsi="Arial" w:cs="Arial"/>
          <w:snapToGrid/>
          <w:szCs w:val="22"/>
        </w:rPr>
        <w:t>předávání faktury v elektronické podobě</w:t>
      </w:r>
      <w:r w:rsidR="00A129D8">
        <w:rPr>
          <w:rFonts w:ascii="Arial" w:hAnsi="Arial" w:cs="Arial"/>
          <w:snapToGrid/>
          <w:szCs w:val="22"/>
        </w:rPr>
        <w:t xml:space="preserve"> a další drobné změny, které nemění povahu</w:t>
      </w:r>
      <w:r w:rsidR="00E83CBE">
        <w:rPr>
          <w:rFonts w:ascii="Arial" w:hAnsi="Arial" w:cs="Arial"/>
          <w:snapToGrid/>
          <w:szCs w:val="22"/>
        </w:rPr>
        <w:t xml:space="preserve"> původní smlouvy.</w:t>
      </w:r>
      <w:r w:rsidR="003902C9">
        <w:rPr>
          <w:rFonts w:ascii="Arial" w:hAnsi="Arial" w:cs="Arial"/>
          <w:snapToGrid/>
          <w:szCs w:val="22"/>
        </w:rPr>
        <w:t xml:space="preserve"> </w:t>
      </w:r>
    </w:p>
    <w:p w14:paraId="117F41DE" w14:textId="4F293FB5" w:rsidR="003902C9" w:rsidRPr="00C0461B" w:rsidRDefault="003902C9" w:rsidP="00317FBD">
      <w:pPr>
        <w:pStyle w:val="Level2"/>
        <w:jc w:val="both"/>
        <w:rPr>
          <w:rFonts w:ascii="Arial" w:hAnsi="Arial" w:cs="Arial"/>
          <w:snapToGrid/>
          <w:szCs w:val="22"/>
        </w:rPr>
      </w:pPr>
      <w:r>
        <w:rPr>
          <w:rFonts w:ascii="Arial" w:hAnsi="Arial" w:cs="Arial"/>
          <w:snapToGrid/>
          <w:szCs w:val="22"/>
        </w:rPr>
        <w:t xml:space="preserve">Z důvodu změny označení </w:t>
      </w:r>
      <w:r w:rsidR="006314C5">
        <w:rPr>
          <w:rFonts w:ascii="Arial" w:hAnsi="Arial" w:cs="Arial"/>
          <w:snapToGrid/>
          <w:szCs w:val="22"/>
        </w:rPr>
        <w:t>vykonávané činnosti z autorského dozoru projektanta na dozor projektanta bud</w:t>
      </w:r>
      <w:r w:rsidR="00DF74AB">
        <w:rPr>
          <w:rFonts w:ascii="Arial" w:hAnsi="Arial" w:cs="Arial"/>
          <w:snapToGrid/>
          <w:szCs w:val="22"/>
        </w:rPr>
        <w:t>ou tímto dodatkem upraveny všechny články výše uvedené smlouvy.</w:t>
      </w:r>
    </w:p>
    <w:p w14:paraId="7EFDBC64" w14:textId="0C019635" w:rsidR="006A412F" w:rsidRPr="00C0461B" w:rsidRDefault="00B61C96" w:rsidP="006A412F">
      <w:pPr>
        <w:pStyle w:val="Level1"/>
        <w:keepNext w:val="0"/>
        <w:spacing w:before="360" w:after="240" w:line="240" w:lineRule="auto"/>
        <w:ind w:left="567" w:hanging="567"/>
        <w:jc w:val="both"/>
        <w:rPr>
          <w:rFonts w:ascii="Arial" w:hAnsi="Arial" w:cs="Arial"/>
          <w:szCs w:val="22"/>
        </w:rPr>
      </w:pPr>
      <w:r w:rsidRPr="00C0461B">
        <w:rPr>
          <w:rFonts w:ascii="Arial" w:hAnsi="Arial" w:cs="Arial"/>
          <w:szCs w:val="22"/>
        </w:rPr>
        <w:t>ZMĚNA SMLOUVY</w:t>
      </w:r>
    </w:p>
    <w:p w14:paraId="541E29B0" w14:textId="79367A4D" w:rsidR="00545D4A" w:rsidRDefault="00927C67" w:rsidP="00545D4A">
      <w:pPr>
        <w:pStyle w:val="Level2"/>
        <w:jc w:val="both"/>
        <w:rPr>
          <w:rFonts w:ascii="Arial" w:hAnsi="Arial" w:cs="Arial"/>
          <w:b/>
          <w:bCs/>
          <w:snapToGrid/>
          <w:szCs w:val="22"/>
        </w:rPr>
      </w:pPr>
      <w:r>
        <w:rPr>
          <w:rFonts w:ascii="Arial" w:hAnsi="Arial" w:cs="Arial"/>
          <w:b/>
          <w:bCs/>
          <w:snapToGrid/>
          <w:szCs w:val="22"/>
        </w:rPr>
        <w:t xml:space="preserve">Smlouva č. </w:t>
      </w:r>
      <w:r w:rsidR="00843642">
        <w:rPr>
          <w:rFonts w:ascii="Arial" w:hAnsi="Arial" w:cs="Arial"/>
          <w:b/>
          <w:bCs/>
          <w:snapToGrid/>
          <w:szCs w:val="22"/>
        </w:rPr>
        <w:t>749</w:t>
      </w:r>
      <w:r>
        <w:rPr>
          <w:rFonts w:ascii="Arial" w:hAnsi="Arial" w:cs="Arial"/>
          <w:b/>
          <w:bCs/>
          <w:snapToGrid/>
          <w:szCs w:val="22"/>
        </w:rPr>
        <w:t>-2025-520203 se mění takto:</w:t>
      </w:r>
    </w:p>
    <w:p w14:paraId="6089067C" w14:textId="77777777" w:rsidR="003C3DF0" w:rsidRPr="00C0461B" w:rsidRDefault="003C3DF0" w:rsidP="003C3DF0">
      <w:pPr>
        <w:pStyle w:val="Level2"/>
        <w:numPr>
          <w:ilvl w:val="0"/>
          <w:numId w:val="0"/>
        </w:numPr>
        <w:ind w:left="1248"/>
        <w:jc w:val="both"/>
        <w:rPr>
          <w:rFonts w:ascii="Arial" w:hAnsi="Arial" w:cs="Arial"/>
          <w:b/>
          <w:bCs/>
          <w:snapToGrid/>
          <w:szCs w:val="22"/>
        </w:rPr>
      </w:pPr>
    </w:p>
    <w:p w14:paraId="0CF45600"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 w:val="24"/>
          <w:szCs w:val="28"/>
          <w:lang w:eastAsia="cs-CZ"/>
          <w14:ligatures w14:val="none"/>
        </w:rPr>
      </w:pPr>
      <w:bookmarkStart w:id="1" w:name="_Ref50585481"/>
      <w:bookmarkEnd w:id="0"/>
      <w:r w:rsidRPr="003C3DF0">
        <w:rPr>
          <w:rFonts w:ascii="Arial" w:eastAsia="Times New Roman" w:hAnsi="Arial" w:cs="Times New Roman"/>
          <w:b/>
          <w:snapToGrid w:val="0"/>
          <w:kern w:val="0"/>
          <w:sz w:val="24"/>
          <w:szCs w:val="28"/>
          <w:lang w:eastAsia="cs-CZ"/>
          <w14:ligatures w14:val="none"/>
        </w:rPr>
        <w:t>SMLOUVA O DÍLO NA PROVEDENÍ DOZORU PROJEKTANTA</w:t>
      </w:r>
    </w:p>
    <w:p w14:paraId="1493E929"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 w:val="24"/>
          <w:szCs w:val="28"/>
          <w:lang w:eastAsia="cs-CZ"/>
          <w14:ligatures w14:val="none"/>
        </w:rPr>
      </w:pPr>
      <w:r w:rsidRPr="003C3DF0">
        <w:rPr>
          <w:rFonts w:ascii="Arial" w:eastAsia="Times New Roman" w:hAnsi="Arial" w:cs="Times New Roman"/>
          <w:b/>
          <w:snapToGrid w:val="0"/>
          <w:kern w:val="0"/>
          <w:sz w:val="24"/>
          <w:szCs w:val="28"/>
          <w:lang w:eastAsia="cs-CZ"/>
          <w14:ligatures w14:val="none"/>
        </w:rPr>
        <w:t>(dále jen „smlouva“)</w:t>
      </w:r>
    </w:p>
    <w:p w14:paraId="0964955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Cs w:val="20"/>
          <w:lang w:eastAsia="cs-CZ"/>
          <w14:ligatures w14:val="none"/>
        </w:rPr>
      </w:pPr>
    </w:p>
    <w:p w14:paraId="72C24DCC"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uzavřená</w:t>
      </w:r>
    </w:p>
    <w:p w14:paraId="232F7C7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podle § 2586 zákona č. 89/2012 Sb., občanský zákoník, ve znění pozdějších předpisů</w:t>
      </w:r>
    </w:p>
    <w:p w14:paraId="6FC7276A"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Cs/>
          <w:snapToGrid w:val="0"/>
          <w:kern w:val="0"/>
          <w:szCs w:val="20"/>
          <w:lang w:eastAsia="cs-CZ"/>
          <w14:ligatures w14:val="none"/>
        </w:rPr>
      </w:pPr>
      <w:r w:rsidRPr="003C3DF0">
        <w:rPr>
          <w:rFonts w:ascii="Arial" w:eastAsia="Times New Roman" w:hAnsi="Arial" w:cs="Times New Roman"/>
          <w:bCs/>
          <w:snapToGrid w:val="0"/>
          <w:kern w:val="0"/>
          <w:szCs w:val="20"/>
          <w:lang w:eastAsia="cs-CZ"/>
          <w14:ligatures w14:val="none"/>
        </w:rPr>
        <w:t>(dále jen „občanský zákoník“)</w:t>
      </w:r>
    </w:p>
    <w:p w14:paraId="463FF835"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bCs/>
          <w:snapToGrid w:val="0"/>
          <w:kern w:val="0"/>
          <w:sz w:val="20"/>
          <w:szCs w:val="20"/>
          <w:lang w:eastAsia="cs-CZ"/>
          <w14:ligatures w14:val="none"/>
        </w:rPr>
      </w:pPr>
    </w:p>
    <w:p w14:paraId="1F21D5E8" w14:textId="77777777" w:rsidR="003C3DF0" w:rsidRPr="003C3DF0" w:rsidRDefault="003C3DF0" w:rsidP="003C3DF0">
      <w:pPr>
        <w:spacing w:before="120" w:after="120" w:line="276" w:lineRule="auto"/>
        <w:contextualSpacing/>
        <w:jc w:val="center"/>
        <w:outlineLvl w:val="0"/>
        <w:rPr>
          <w:rFonts w:ascii="Arial" w:eastAsia="Times New Roman" w:hAnsi="Arial" w:cs="Times New Roman"/>
          <w:b/>
          <w:snapToGrid w:val="0"/>
          <w:kern w:val="0"/>
          <w:szCs w:val="20"/>
          <w:lang w:eastAsia="cs-CZ"/>
          <w14:ligatures w14:val="none"/>
        </w:rPr>
      </w:pPr>
      <w:r w:rsidRPr="003C3DF0">
        <w:rPr>
          <w:rFonts w:ascii="Arial" w:eastAsia="Times New Roman" w:hAnsi="Arial" w:cs="Times New Roman"/>
          <w:b/>
          <w:snapToGrid w:val="0"/>
          <w:kern w:val="0"/>
          <w:szCs w:val="20"/>
          <w:lang w:eastAsia="cs-CZ"/>
          <w14:ligatures w14:val="none"/>
        </w:rPr>
        <w:t>mezi smluvními stranami</w:t>
      </w:r>
    </w:p>
    <w:p w14:paraId="7017F826" w14:textId="77777777" w:rsidR="003C3DF0" w:rsidRPr="003C3DF0" w:rsidRDefault="003C3DF0" w:rsidP="003C3DF0">
      <w:pPr>
        <w:spacing w:before="120" w:after="120" w:line="276" w:lineRule="auto"/>
        <w:contextualSpacing/>
        <w:rPr>
          <w:rFonts w:ascii="Arial" w:eastAsia="Times New Roman" w:hAnsi="Arial" w:cs="Times New Roman"/>
          <w:kern w:val="0"/>
          <w:szCs w:val="20"/>
          <w:lang w:eastAsia="cs-CZ"/>
          <w14:ligatures w14:val="none"/>
        </w:rPr>
      </w:pPr>
    </w:p>
    <w:p w14:paraId="6297C5F6"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Objednatel:</w:t>
      </w:r>
    </w:p>
    <w:p w14:paraId="73924774" w14:textId="77777777" w:rsidR="003C3DF0" w:rsidRPr="003C3DF0" w:rsidRDefault="003C3DF0" w:rsidP="003C3DF0">
      <w:pPr>
        <w:spacing w:before="120" w:after="120" w:line="280" w:lineRule="exact"/>
        <w:contextualSpacing/>
        <w:jc w:val="both"/>
        <w:rPr>
          <w:rFonts w:ascii="Arial" w:eastAsia="Times New Roman" w:hAnsi="Arial" w:cs="Arial"/>
          <w:b/>
          <w:kern w:val="0"/>
          <w:szCs w:val="24"/>
          <w:lang w:eastAsia="cs-CZ"/>
          <w14:ligatures w14:val="none"/>
        </w:rPr>
      </w:pPr>
    </w:p>
    <w:p w14:paraId="68BB23D4" w14:textId="77777777" w:rsidR="0083314A" w:rsidRPr="0083314A" w:rsidRDefault="0083314A" w:rsidP="0083314A">
      <w:pPr>
        <w:overflowPunct w:val="0"/>
        <w:autoSpaceDE w:val="0"/>
        <w:autoSpaceDN w:val="0"/>
        <w:adjustRightInd w:val="0"/>
        <w:spacing w:after="0" w:line="276" w:lineRule="auto"/>
        <w:ind w:left="360"/>
        <w:jc w:val="both"/>
        <w:textAlignment w:val="baseline"/>
        <w:rPr>
          <w:rFonts w:ascii="Arial" w:eastAsia="Times New Roman" w:hAnsi="Arial" w:cs="Arial"/>
          <w:b/>
          <w:kern w:val="0"/>
          <w:lang w:eastAsia="cs-CZ"/>
          <w14:ligatures w14:val="none"/>
        </w:rPr>
      </w:pPr>
      <w:r w:rsidRPr="0083314A">
        <w:rPr>
          <w:rFonts w:ascii="Arial" w:eastAsia="Times New Roman" w:hAnsi="Arial" w:cs="Arial"/>
          <w:b/>
          <w:kern w:val="0"/>
          <w:lang w:eastAsia="cs-CZ"/>
          <w14:ligatures w14:val="none"/>
        </w:rPr>
        <w:t xml:space="preserve">Česká </w:t>
      </w:r>
      <w:proofErr w:type="gramStart"/>
      <w:r w:rsidRPr="0083314A">
        <w:rPr>
          <w:rFonts w:ascii="Arial" w:eastAsia="Times New Roman" w:hAnsi="Arial" w:cs="Arial"/>
          <w:b/>
          <w:kern w:val="0"/>
          <w:lang w:eastAsia="cs-CZ"/>
          <w14:ligatures w14:val="none"/>
        </w:rPr>
        <w:t>republika - Státní</w:t>
      </w:r>
      <w:proofErr w:type="gramEnd"/>
      <w:r w:rsidRPr="0083314A">
        <w:rPr>
          <w:rFonts w:ascii="Arial" w:eastAsia="Times New Roman" w:hAnsi="Arial" w:cs="Arial"/>
          <w:b/>
          <w:kern w:val="0"/>
          <w:lang w:eastAsia="cs-CZ"/>
          <w14:ligatures w14:val="none"/>
        </w:rPr>
        <w:t xml:space="preserve"> pozemkový úřad</w:t>
      </w:r>
    </w:p>
    <w:p w14:paraId="6E5A7193" w14:textId="77777777" w:rsidR="0083314A" w:rsidRPr="0083314A" w:rsidRDefault="0083314A" w:rsidP="0083314A">
      <w:pPr>
        <w:overflowPunct w:val="0"/>
        <w:autoSpaceDE w:val="0"/>
        <w:autoSpaceDN w:val="0"/>
        <w:adjustRightInd w:val="0"/>
        <w:spacing w:after="0" w:line="276" w:lineRule="auto"/>
        <w:ind w:left="360"/>
        <w:jc w:val="both"/>
        <w:textAlignment w:val="baseline"/>
        <w:rPr>
          <w:rFonts w:ascii="Arial" w:eastAsia="Times New Roman" w:hAnsi="Arial" w:cs="Arial"/>
          <w:b/>
          <w:kern w:val="0"/>
          <w:lang w:eastAsia="cs-CZ"/>
          <w14:ligatures w14:val="none"/>
        </w:rPr>
      </w:pPr>
      <w:r w:rsidRPr="0083314A">
        <w:rPr>
          <w:rFonts w:ascii="Arial" w:eastAsia="Times New Roman" w:hAnsi="Arial" w:cs="Arial"/>
          <w:b/>
          <w:kern w:val="0"/>
          <w:lang w:eastAsia="cs-CZ"/>
          <w14:ligatures w14:val="none"/>
        </w:rPr>
        <w:t xml:space="preserve">Sídlo: </w:t>
      </w:r>
      <w:r w:rsidRPr="0083314A">
        <w:rPr>
          <w:rFonts w:ascii="Arial" w:eastAsia="Times New Roman" w:hAnsi="Arial" w:cs="Arial"/>
          <w:kern w:val="0"/>
          <w:lang w:eastAsia="cs-CZ"/>
          <w14:ligatures w14:val="none"/>
        </w:rPr>
        <w:t>Husinecká 1024/</w:t>
      </w:r>
      <w:proofErr w:type="gramStart"/>
      <w:r w:rsidRPr="0083314A">
        <w:rPr>
          <w:rFonts w:ascii="Arial" w:eastAsia="Times New Roman" w:hAnsi="Arial" w:cs="Arial"/>
          <w:kern w:val="0"/>
          <w:lang w:eastAsia="cs-CZ"/>
          <w14:ligatures w14:val="none"/>
        </w:rPr>
        <w:t>11a</w:t>
      </w:r>
      <w:proofErr w:type="gramEnd"/>
      <w:r w:rsidRPr="0083314A">
        <w:rPr>
          <w:rFonts w:ascii="Arial" w:eastAsia="Times New Roman" w:hAnsi="Arial" w:cs="Arial"/>
          <w:kern w:val="0"/>
          <w:lang w:eastAsia="cs-CZ"/>
          <w14:ligatures w14:val="none"/>
        </w:rPr>
        <w:t>, 130 00 Praha 3</w:t>
      </w:r>
    </w:p>
    <w:p w14:paraId="1EC41462" w14:textId="77777777" w:rsidR="0083314A" w:rsidRPr="0083314A" w:rsidRDefault="0083314A" w:rsidP="0083314A">
      <w:pPr>
        <w:overflowPunct w:val="0"/>
        <w:autoSpaceDE w:val="0"/>
        <w:autoSpaceDN w:val="0"/>
        <w:adjustRightInd w:val="0"/>
        <w:spacing w:after="0" w:line="276" w:lineRule="auto"/>
        <w:ind w:left="2124" w:hanging="1764"/>
        <w:jc w:val="both"/>
        <w:textAlignment w:val="baseline"/>
        <w:rPr>
          <w:rFonts w:ascii="Arial" w:eastAsia="Times New Roman" w:hAnsi="Arial" w:cs="Arial"/>
          <w:bCs/>
          <w:snapToGrid w:val="0"/>
          <w:kern w:val="0"/>
          <w:highlight w:val="yellow"/>
          <w:lang w:eastAsia="cs-CZ"/>
          <w14:ligatures w14:val="none"/>
        </w:rPr>
      </w:pPr>
      <w:r w:rsidRPr="0083314A">
        <w:rPr>
          <w:rFonts w:ascii="Arial" w:eastAsia="Times New Roman" w:hAnsi="Arial" w:cs="Arial"/>
          <w:b/>
          <w:kern w:val="0"/>
          <w:lang w:eastAsia="cs-CZ"/>
          <w14:ligatures w14:val="none"/>
        </w:rPr>
        <w:t>Krajský pozemkový úřad pro Kraj Vysočina,</w:t>
      </w:r>
    </w:p>
    <w:p w14:paraId="634EB05E" w14:textId="77777777" w:rsidR="0083314A" w:rsidRPr="0083314A" w:rsidRDefault="0083314A" w:rsidP="0083314A">
      <w:pPr>
        <w:overflowPunct w:val="0"/>
        <w:autoSpaceDE w:val="0"/>
        <w:autoSpaceDN w:val="0"/>
        <w:adjustRightInd w:val="0"/>
        <w:spacing w:after="0" w:line="276" w:lineRule="auto"/>
        <w:ind w:left="2124" w:hanging="1764"/>
        <w:jc w:val="both"/>
        <w:textAlignment w:val="baseline"/>
        <w:rPr>
          <w:rFonts w:ascii="Arial" w:eastAsia="Times New Roman" w:hAnsi="Arial" w:cs="Arial"/>
          <w:kern w:val="0"/>
          <w:lang w:eastAsia="cs-CZ"/>
          <w14:ligatures w14:val="none"/>
        </w:rPr>
      </w:pPr>
      <w:r w:rsidRPr="0083314A">
        <w:rPr>
          <w:rFonts w:ascii="Arial" w:eastAsia="Times New Roman" w:hAnsi="Arial" w:cs="Arial"/>
          <w:b/>
          <w:kern w:val="0"/>
          <w:lang w:eastAsia="cs-CZ"/>
          <w14:ligatures w14:val="none"/>
        </w:rPr>
        <w:t xml:space="preserve">Adresa: </w:t>
      </w:r>
      <w:proofErr w:type="spellStart"/>
      <w:r w:rsidRPr="0083314A">
        <w:rPr>
          <w:rFonts w:ascii="Arial" w:eastAsia="Times New Roman" w:hAnsi="Arial" w:cs="Arial"/>
          <w:b/>
          <w:bCs/>
          <w:kern w:val="0"/>
          <w:lang w:eastAsia="cs-CZ"/>
          <w14:ligatures w14:val="none"/>
        </w:rPr>
        <w:t>Fritzova</w:t>
      </w:r>
      <w:proofErr w:type="spellEnd"/>
      <w:r w:rsidRPr="0083314A">
        <w:rPr>
          <w:rFonts w:ascii="Arial" w:eastAsia="Times New Roman" w:hAnsi="Arial" w:cs="Arial"/>
          <w:b/>
          <w:bCs/>
          <w:kern w:val="0"/>
          <w:lang w:eastAsia="cs-CZ"/>
          <w14:ligatures w14:val="none"/>
        </w:rPr>
        <w:t xml:space="preserve"> 4260/4, 586 01 Jihlava</w:t>
      </w:r>
    </w:p>
    <w:p w14:paraId="5CD0EBE6" w14:textId="77777777" w:rsidR="0083314A" w:rsidRPr="0083314A" w:rsidRDefault="0083314A" w:rsidP="0083314A">
      <w:pPr>
        <w:overflowPunct w:val="0"/>
        <w:autoSpaceDE w:val="0"/>
        <w:autoSpaceDN w:val="0"/>
        <w:adjustRightInd w:val="0"/>
        <w:spacing w:after="0" w:line="276" w:lineRule="auto"/>
        <w:jc w:val="both"/>
        <w:textAlignment w:val="baseline"/>
        <w:rPr>
          <w:rFonts w:ascii="Arial" w:eastAsia="Times New Roman" w:hAnsi="Arial" w:cs="Arial"/>
          <w:bCs/>
          <w:snapToGrid w:val="0"/>
          <w:kern w:val="0"/>
          <w:highlight w:val="yellow"/>
          <w:lang w:eastAsia="cs-CZ"/>
          <w14:ligatures w14:val="none"/>
        </w:rPr>
      </w:pPr>
      <w:r w:rsidRPr="0083314A">
        <w:rPr>
          <w:rFonts w:ascii="Arial" w:eastAsia="Times New Roman" w:hAnsi="Arial" w:cs="Arial"/>
          <w:b/>
          <w:kern w:val="0"/>
          <w:lang w:eastAsia="cs-CZ"/>
          <w14:ligatures w14:val="none"/>
        </w:rPr>
        <w:t xml:space="preserve">      Pobočka Pelhřimov</w:t>
      </w:r>
    </w:p>
    <w:p w14:paraId="55F6CA05" w14:textId="77777777" w:rsidR="0083314A" w:rsidRPr="0083314A" w:rsidRDefault="0083314A" w:rsidP="0083314A">
      <w:pPr>
        <w:tabs>
          <w:tab w:val="left" w:pos="1560"/>
        </w:tabs>
        <w:overflowPunct w:val="0"/>
        <w:autoSpaceDE w:val="0"/>
        <w:autoSpaceDN w:val="0"/>
        <w:adjustRightInd w:val="0"/>
        <w:spacing w:after="0" w:line="276" w:lineRule="auto"/>
        <w:jc w:val="both"/>
        <w:textAlignment w:val="baseline"/>
        <w:rPr>
          <w:rFonts w:ascii="Arial" w:eastAsia="Times New Roman" w:hAnsi="Arial" w:cs="Arial"/>
          <w:b/>
          <w:kern w:val="0"/>
          <w:lang w:eastAsia="cs-CZ"/>
          <w14:ligatures w14:val="none"/>
        </w:rPr>
      </w:pPr>
      <w:r w:rsidRPr="0083314A">
        <w:rPr>
          <w:rFonts w:ascii="Arial" w:eastAsia="Times New Roman" w:hAnsi="Arial" w:cs="Arial"/>
          <w:kern w:val="0"/>
          <w:lang w:eastAsia="cs-CZ"/>
          <w14:ligatures w14:val="none"/>
        </w:rPr>
        <w:t xml:space="preserve">      </w:t>
      </w:r>
      <w:r w:rsidRPr="0083314A">
        <w:rPr>
          <w:rFonts w:ascii="Arial" w:eastAsia="Times New Roman" w:hAnsi="Arial" w:cs="Arial"/>
          <w:b/>
          <w:kern w:val="0"/>
          <w:lang w:eastAsia="cs-CZ"/>
          <w14:ligatures w14:val="none"/>
        </w:rPr>
        <w:t xml:space="preserve">Adresa: </w:t>
      </w:r>
      <w:r w:rsidRPr="0083314A">
        <w:rPr>
          <w:rFonts w:ascii="Arial" w:eastAsia="Times New Roman" w:hAnsi="Arial" w:cs="Arial"/>
          <w:b/>
          <w:kern w:val="0"/>
          <w:szCs w:val="24"/>
          <w:lang w:eastAsia="cs-CZ"/>
          <w14:ligatures w14:val="none"/>
        </w:rPr>
        <w:t>U Stínadel 1317, 393 01 Pelhřimov</w:t>
      </w:r>
      <w:r w:rsidRPr="0083314A">
        <w:rPr>
          <w:rFonts w:ascii="Arial" w:eastAsia="Times New Roman" w:hAnsi="Arial" w:cs="Arial"/>
          <w:b/>
          <w:kern w:val="0"/>
          <w:lang w:eastAsia="cs-CZ"/>
          <w14:ligatures w14:val="none"/>
        </w:rPr>
        <w:tab/>
      </w:r>
    </w:p>
    <w:p w14:paraId="77B0F821" w14:textId="77777777" w:rsidR="0083314A" w:rsidRPr="0083314A" w:rsidRDefault="0083314A" w:rsidP="0083314A">
      <w:pPr>
        <w:overflowPunct w:val="0"/>
        <w:autoSpaceDE w:val="0"/>
        <w:autoSpaceDN w:val="0"/>
        <w:adjustRightInd w:val="0"/>
        <w:spacing w:after="0" w:line="276" w:lineRule="auto"/>
        <w:ind w:left="284" w:hanging="284"/>
        <w:jc w:val="both"/>
        <w:textAlignment w:val="baseline"/>
        <w:rPr>
          <w:rFonts w:ascii="Arial" w:eastAsia="Times New Roman" w:hAnsi="Arial" w:cs="Arial"/>
          <w:kern w:val="0"/>
          <w:lang w:eastAsia="cs-CZ"/>
          <w14:ligatures w14:val="none"/>
        </w:rPr>
      </w:pPr>
      <w:r w:rsidRPr="0083314A">
        <w:rPr>
          <w:rFonts w:ascii="Arial" w:eastAsia="Times New Roman" w:hAnsi="Arial" w:cs="Arial"/>
          <w:kern w:val="0"/>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r w:rsidRPr="0083314A">
        <w:rPr>
          <w:rFonts w:ascii="Arial" w:eastAsia="Times New Roman" w:hAnsi="Arial" w:cs="Arial"/>
          <w:kern w:val="0"/>
          <w:sz w:val="18"/>
          <w:szCs w:val="18"/>
          <w:lang w:eastAsia="cs-CZ"/>
          <w14:ligatures w14:val="none"/>
        </w:rPr>
        <w:tab/>
      </w:r>
    </w:p>
    <w:p w14:paraId="5B2C13C8" w14:textId="77777777" w:rsidR="0083314A" w:rsidRPr="0083314A" w:rsidRDefault="0083314A" w:rsidP="0083314A">
      <w:pPr>
        <w:tabs>
          <w:tab w:val="left" w:pos="4536"/>
        </w:tabs>
        <w:overflowPunct w:val="0"/>
        <w:autoSpaceDE w:val="0"/>
        <w:autoSpaceDN w:val="0"/>
        <w:adjustRightInd w:val="0"/>
        <w:spacing w:after="0" w:line="280" w:lineRule="exact"/>
        <w:ind w:left="4530" w:hanging="4530"/>
        <w:jc w:val="both"/>
        <w:textAlignment w:val="baseline"/>
        <w:rPr>
          <w:rFonts w:ascii="Arial" w:eastAsia="Lucida Sans Unicode" w:hAnsi="Arial" w:cs="Arial"/>
          <w:color w:val="FF0000"/>
          <w:kern w:val="0"/>
          <w:szCs w:val="24"/>
          <w:lang w:eastAsia="cs-CZ"/>
          <w14:ligatures w14:val="none"/>
        </w:rPr>
      </w:pPr>
      <w:r w:rsidRPr="0083314A">
        <w:rPr>
          <w:rFonts w:ascii="Arial" w:eastAsia="Lucida Sans Unicode" w:hAnsi="Arial" w:cs="Arial"/>
          <w:kern w:val="0"/>
          <w:szCs w:val="24"/>
          <w:lang w:eastAsia="cs-CZ"/>
          <w14:ligatures w14:val="none"/>
        </w:rPr>
        <w:t xml:space="preserve">zastoupený: </w:t>
      </w:r>
      <w:r w:rsidRPr="0083314A">
        <w:rPr>
          <w:rFonts w:ascii="Arial" w:eastAsia="Lucida Sans Unicode" w:hAnsi="Arial" w:cs="Arial"/>
          <w:kern w:val="0"/>
          <w:szCs w:val="24"/>
          <w:lang w:eastAsia="cs-CZ"/>
          <w14:ligatures w14:val="none"/>
        </w:rPr>
        <w:tab/>
        <w:t xml:space="preserve">Ing. Lubošem </w:t>
      </w:r>
      <w:proofErr w:type="spellStart"/>
      <w:r w:rsidRPr="0083314A">
        <w:rPr>
          <w:rFonts w:ascii="Arial" w:eastAsia="Lucida Sans Unicode" w:hAnsi="Arial" w:cs="Arial"/>
          <w:kern w:val="0"/>
          <w:szCs w:val="24"/>
          <w:lang w:eastAsia="cs-CZ"/>
          <w14:ligatures w14:val="none"/>
        </w:rPr>
        <w:t>Rudišarem</w:t>
      </w:r>
      <w:proofErr w:type="spellEnd"/>
      <w:r w:rsidRPr="0083314A">
        <w:rPr>
          <w:rFonts w:ascii="Arial" w:eastAsia="Lucida Sans Unicode" w:hAnsi="Arial" w:cs="Arial"/>
          <w:kern w:val="0"/>
          <w:szCs w:val="24"/>
          <w:lang w:eastAsia="cs-CZ"/>
          <w14:ligatures w14:val="none"/>
        </w:rPr>
        <w:t>, vedoucím Pobočky Pelhřimov</w:t>
      </w:r>
    </w:p>
    <w:p w14:paraId="44FFBAFE" w14:textId="77777777" w:rsidR="0083314A" w:rsidRPr="0083314A" w:rsidRDefault="0083314A" w:rsidP="0083314A">
      <w:pPr>
        <w:widowControl w:val="0"/>
        <w:tabs>
          <w:tab w:val="left" w:pos="4536"/>
        </w:tabs>
        <w:suppressAutoHyphens/>
        <w:spacing w:after="0" w:line="240" w:lineRule="auto"/>
        <w:ind w:left="4536" w:hanging="4536"/>
        <w:jc w:val="both"/>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ve smluvních záležitostech oprávněn jednat:</w:t>
      </w:r>
      <w:r w:rsidRPr="0083314A">
        <w:rPr>
          <w:rFonts w:ascii="Arial" w:eastAsia="Lucida Sans Unicode" w:hAnsi="Arial" w:cs="Arial"/>
          <w:kern w:val="0"/>
          <w:szCs w:val="24"/>
          <w:lang w:eastAsia="cs-CZ"/>
          <w14:ligatures w14:val="none"/>
        </w:rPr>
        <w:tab/>
        <w:t>Ing. Luboš Rudišar, vedoucí Pobočky Pelhřimov</w:t>
      </w:r>
    </w:p>
    <w:p w14:paraId="21B58C39" w14:textId="77777777" w:rsidR="0083314A" w:rsidRPr="0083314A" w:rsidRDefault="0083314A" w:rsidP="0083314A">
      <w:pPr>
        <w:widowControl w:val="0"/>
        <w:tabs>
          <w:tab w:val="left" w:pos="4536"/>
        </w:tabs>
        <w:suppressAutoHyphens/>
        <w:spacing w:after="0" w:line="240" w:lineRule="auto"/>
        <w:ind w:left="4530" w:hanging="4530"/>
        <w:jc w:val="both"/>
        <w:rPr>
          <w:rFonts w:ascii="Arial" w:eastAsia="Lucida Sans Unicode" w:hAnsi="Arial" w:cs="Arial"/>
          <w:snapToGrid w:val="0"/>
          <w:kern w:val="0"/>
          <w:szCs w:val="24"/>
          <w:lang w:eastAsia="cs-CZ"/>
          <w14:ligatures w14:val="none"/>
        </w:rPr>
      </w:pPr>
      <w:r w:rsidRPr="0083314A">
        <w:rPr>
          <w:rFonts w:ascii="Arial" w:eastAsia="Lucida Sans Unicode" w:hAnsi="Arial" w:cs="Arial"/>
          <w:kern w:val="0"/>
          <w:szCs w:val="24"/>
          <w:lang w:eastAsia="cs-CZ"/>
          <w14:ligatures w14:val="none"/>
        </w:rPr>
        <w:t xml:space="preserve">v </w:t>
      </w:r>
      <w:r w:rsidRPr="0083314A">
        <w:rPr>
          <w:rFonts w:ascii="Arial" w:eastAsia="Lucida Sans Unicode" w:hAnsi="Arial" w:cs="Arial"/>
          <w:snapToGrid w:val="0"/>
          <w:kern w:val="0"/>
          <w:szCs w:val="24"/>
          <w:lang w:eastAsia="cs-CZ"/>
          <w14:ligatures w14:val="none"/>
        </w:rPr>
        <w:t>technických záležitostech oprávněn jednat:</w:t>
      </w:r>
      <w:r w:rsidRPr="0083314A">
        <w:rPr>
          <w:rFonts w:ascii="Arial" w:eastAsia="Lucida Sans Unicode" w:hAnsi="Arial" w:cs="Arial"/>
          <w:snapToGrid w:val="0"/>
          <w:kern w:val="0"/>
          <w:szCs w:val="24"/>
          <w:lang w:eastAsia="cs-CZ"/>
          <w14:ligatures w14:val="none"/>
        </w:rPr>
        <w:tab/>
      </w:r>
      <w:r w:rsidRPr="0083314A">
        <w:rPr>
          <w:rFonts w:ascii="Arial" w:eastAsia="Lucida Sans Unicode" w:hAnsi="Arial" w:cs="Arial"/>
          <w:kern w:val="0"/>
          <w:szCs w:val="24"/>
          <w:lang w:eastAsia="cs-CZ"/>
          <w14:ligatures w14:val="none"/>
        </w:rPr>
        <w:t>Ing. Luboš Rudišar, vedoucí Pobočky Pelhřimov</w:t>
      </w:r>
    </w:p>
    <w:p w14:paraId="4CD13A67" w14:textId="3BC657DB" w:rsidR="0083314A" w:rsidRPr="0083314A" w:rsidRDefault="0083314A" w:rsidP="0083314A">
      <w:pPr>
        <w:widowControl w:val="0"/>
        <w:tabs>
          <w:tab w:val="left" w:pos="4536"/>
        </w:tabs>
        <w:suppressAutoHyphens/>
        <w:spacing w:after="0" w:line="240" w:lineRule="auto"/>
        <w:jc w:val="both"/>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lastRenderedPageBreak/>
        <w:t xml:space="preserve">      </w:t>
      </w:r>
      <w:r w:rsidRPr="0083314A">
        <w:rPr>
          <w:rFonts w:ascii="Arial" w:eastAsia="Lucida Sans Unicode" w:hAnsi="Arial" w:cs="Arial"/>
          <w:kern w:val="0"/>
          <w:szCs w:val="24"/>
          <w:lang w:eastAsia="cs-CZ"/>
          <w14:ligatures w14:val="none"/>
        </w:rPr>
        <w:tab/>
        <w:t xml:space="preserve">Ing. </w:t>
      </w:r>
      <w:r w:rsidR="00F67AB4">
        <w:rPr>
          <w:rFonts w:ascii="Arial" w:eastAsia="Lucida Sans Unicode" w:hAnsi="Arial" w:cs="Arial"/>
          <w:kern w:val="0"/>
          <w:szCs w:val="24"/>
          <w:lang w:eastAsia="cs-CZ"/>
          <w14:ligatures w14:val="none"/>
        </w:rPr>
        <w:t>Kateřina Smrčková</w:t>
      </w:r>
      <w:r w:rsidRPr="0083314A">
        <w:rPr>
          <w:rFonts w:ascii="Arial" w:eastAsia="Lucida Sans Unicode" w:hAnsi="Arial" w:cs="Arial"/>
          <w:kern w:val="0"/>
          <w:szCs w:val="24"/>
          <w:lang w:eastAsia="cs-CZ"/>
          <w14:ligatures w14:val="none"/>
        </w:rPr>
        <w:t>, Pobočka Pelhřimov</w:t>
      </w:r>
      <w:r w:rsidRPr="0083314A">
        <w:rPr>
          <w:rFonts w:ascii="Arial" w:eastAsia="Lucida Sans Unicode" w:hAnsi="Arial" w:cs="Arial"/>
          <w:kern w:val="0"/>
          <w:szCs w:val="24"/>
          <w:lang w:eastAsia="cs-CZ"/>
          <w14:ligatures w14:val="none"/>
        </w:rPr>
        <w:tab/>
      </w:r>
    </w:p>
    <w:p w14:paraId="11BA5724"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Tel.:</w:t>
      </w:r>
      <w:r w:rsidRPr="0083314A">
        <w:rPr>
          <w:rFonts w:ascii="Arial" w:eastAsia="Lucida Sans Unicode" w:hAnsi="Arial" w:cs="Arial"/>
          <w:kern w:val="0"/>
          <w:szCs w:val="24"/>
          <w:lang w:eastAsia="cs-CZ"/>
          <w14:ligatures w14:val="none"/>
        </w:rPr>
        <w:tab/>
        <w:t>+420 727 957 212; +420 727 957 213</w:t>
      </w:r>
      <w:r w:rsidRPr="0083314A">
        <w:rPr>
          <w:rFonts w:ascii="Arial" w:eastAsia="Lucida Sans Unicode" w:hAnsi="Arial" w:cs="Arial"/>
          <w:kern w:val="0"/>
          <w:szCs w:val="24"/>
          <w:lang w:eastAsia="cs-CZ"/>
          <w14:ligatures w14:val="none"/>
        </w:rPr>
        <w:tab/>
        <w:t xml:space="preserve"> </w:t>
      </w:r>
    </w:p>
    <w:p w14:paraId="34ADABC3"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E-mail:</w:t>
      </w:r>
      <w:r w:rsidRPr="0083314A">
        <w:rPr>
          <w:rFonts w:ascii="Arial" w:eastAsia="Lucida Sans Unicode" w:hAnsi="Arial" w:cs="Arial"/>
          <w:kern w:val="0"/>
          <w:szCs w:val="24"/>
          <w:lang w:eastAsia="cs-CZ"/>
          <w14:ligatures w14:val="none"/>
        </w:rPr>
        <w:tab/>
      </w:r>
      <w:hyperlink r:id="rId14" w:history="1">
        <w:r w:rsidRPr="0083314A">
          <w:rPr>
            <w:rFonts w:ascii="Arial" w:eastAsia="Lucida Sans Unicode" w:hAnsi="Arial" w:cs="Arial"/>
            <w:color w:val="0000FF"/>
            <w:kern w:val="0"/>
            <w:szCs w:val="24"/>
            <w:u w:val="single"/>
            <w:lang w:eastAsia="cs-CZ"/>
            <w14:ligatures w14:val="none"/>
          </w:rPr>
          <w:t>pelhrimov.pk@spucr.cz</w:t>
        </w:r>
      </w:hyperlink>
      <w:r w:rsidRPr="0083314A">
        <w:rPr>
          <w:rFonts w:ascii="Arial" w:eastAsia="Lucida Sans Unicode" w:hAnsi="Arial" w:cs="Arial"/>
          <w:kern w:val="0"/>
          <w:szCs w:val="24"/>
          <w:lang w:eastAsia="cs-CZ"/>
          <w14:ligatures w14:val="none"/>
        </w:rPr>
        <w:t xml:space="preserve"> </w:t>
      </w:r>
    </w:p>
    <w:p w14:paraId="05A32DB6"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ID DS:</w:t>
      </w:r>
      <w:r w:rsidRPr="0083314A">
        <w:rPr>
          <w:rFonts w:ascii="Arial" w:eastAsia="Lucida Sans Unicode" w:hAnsi="Arial" w:cs="Arial"/>
          <w:kern w:val="0"/>
          <w:szCs w:val="24"/>
          <w:lang w:eastAsia="cs-CZ"/>
          <w14:ligatures w14:val="none"/>
        </w:rPr>
        <w:tab/>
        <w:t>z49per3</w:t>
      </w:r>
    </w:p>
    <w:p w14:paraId="601D58BC"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kern w:val="0"/>
          <w:szCs w:val="24"/>
          <w:lang w:eastAsia="cs-CZ"/>
          <w14:ligatures w14:val="none"/>
        </w:rPr>
      </w:pPr>
      <w:r w:rsidRPr="0083314A">
        <w:rPr>
          <w:rFonts w:ascii="Arial" w:eastAsia="Lucida Sans Unicode" w:hAnsi="Arial" w:cs="Arial"/>
          <w:kern w:val="0"/>
          <w:szCs w:val="24"/>
          <w:lang w:eastAsia="cs-CZ"/>
          <w14:ligatures w14:val="none"/>
        </w:rPr>
        <w:t>Bankovní spojení:</w:t>
      </w:r>
      <w:r w:rsidRPr="0083314A">
        <w:rPr>
          <w:rFonts w:ascii="Arial" w:eastAsia="Lucida Sans Unicode" w:hAnsi="Arial" w:cs="Arial"/>
          <w:kern w:val="0"/>
          <w:szCs w:val="24"/>
          <w:lang w:eastAsia="cs-CZ"/>
          <w14:ligatures w14:val="none"/>
        </w:rPr>
        <w:tab/>
        <w:t xml:space="preserve">ČNB </w:t>
      </w:r>
      <w:r w:rsidRPr="0083314A">
        <w:rPr>
          <w:rFonts w:ascii="Arial" w:eastAsia="Lucida Sans Unicode" w:hAnsi="Arial" w:cs="Arial"/>
          <w:kern w:val="0"/>
          <w:szCs w:val="24"/>
          <w:lang w:eastAsia="cs-CZ"/>
          <w14:ligatures w14:val="none"/>
        </w:rPr>
        <w:tab/>
      </w:r>
    </w:p>
    <w:p w14:paraId="60E21849"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Číslo účtu:</w:t>
      </w:r>
      <w:r w:rsidRPr="0083314A">
        <w:rPr>
          <w:rFonts w:ascii="Arial" w:eastAsia="Lucida Sans Unicode" w:hAnsi="Arial" w:cs="Arial"/>
          <w:bCs/>
          <w:kern w:val="0"/>
          <w:szCs w:val="24"/>
          <w:lang w:eastAsia="cs-CZ"/>
          <w14:ligatures w14:val="none"/>
        </w:rPr>
        <w:tab/>
        <w:t>3723001/0710</w:t>
      </w:r>
    </w:p>
    <w:p w14:paraId="5CCA8940" w14:textId="77777777" w:rsidR="0083314A" w:rsidRPr="0083314A" w:rsidRDefault="0083314A" w:rsidP="0083314A">
      <w:pPr>
        <w:widowControl w:val="0"/>
        <w:tabs>
          <w:tab w:val="left" w:pos="4536"/>
        </w:tabs>
        <w:suppressAutoHyphens/>
        <w:spacing w:after="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IČO:</w:t>
      </w:r>
      <w:r w:rsidRPr="0083314A">
        <w:rPr>
          <w:rFonts w:ascii="Arial" w:eastAsia="Lucida Sans Unicode" w:hAnsi="Arial" w:cs="Arial"/>
          <w:bCs/>
          <w:kern w:val="0"/>
          <w:szCs w:val="24"/>
          <w:lang w:eastAsia="cs-CZ"/>
          <w14:ligatures w14:val="none"/>
        </w:rPr>
        <w:tab/>
        <w:t xml:space="preserve">01312774                                                                 </w:t>
      </w:r>
    </w:p>
    <w:p w14:paraId="61004932" w14:textId="77777777" w:rsidR="0083314A" w:rsidRPr="0083314A" w:rsidRDefault="0083314A" w:rsidP="0083314A">
      <w:pPr>
        <w:widowControl w:val="0"/>
        <w:tabs>
          <w:tab w:val="left" w:pos="4536"/>
        </w:tabs>
        <w:suppressAutoHyphens/>
        <w:spacing w:after="120" w:line="240" w:lineRule="auto"/>
        <w:rPr>
          <w:rFonts w:ascii="Arial" w:eastAsia="Lucida Sans Unicode" w:hAnsi="Arial" w:cs="Arial"/>
          <w:bCs/>
          <w:kern w:val="0"/>
          <w:szCs w:val="24"/>
          <w:lang w:eastAsia="cs-CZ"/>
          <w14:ligatures w14:val="none"/>
        </w:rPr>
      </w:pPr>
      <w:r w:rsidRPr="0083314A">
        <w:rPr>
          <w:rFonts w:ascii="Arial" w:eastAsia="Lucida Sans Unicode" w:hAnsi="Arial" w:cs="Arial"/>
          <w:bCs/>
          <w:kern w:val="0"/>
          <w:szCs w:val="24"/>
          <w:lang w:eastAsia="cs-CZ"/>
          <w14:ligatures w14:val="none"/>
        </w:rPr>
        <w:t>DIČ:</w:t>
      </w:r>
      <w:r w:rsidRPr="0083314A">
        <w:rPr>
          <w:rFonts w:ascii="Arial" w:eastAsia="Lucida Sans Unicode" w:hAnsi="Arial" w:cs="Arial"/>
          <w:bCs/>
          <w:kern w:val="0"/>
          <w:szCs w:val="24"/>
          <w:lang w:eastAsia="cs-CZ"/>
          <w14:ligatures w14:val="none"/>
        </w:rPr>
        <w:tab/>
        <w:t xml:space="preserve">není plátcem DPH </w:t>
      </w:r>
    </w:p>
    <w:p w14:paraId="1D699BE9" w14:textId="77777777" w:rsidR="003C3DF0" w:rsidRPr="003C3DF0" w:rsidRDefault="003C3DF0" w:rsidP="003C3DF0">
      <w:pPr>
        <w:overflowPunct w:val="0"/>
        <w:autoSpaceDE w:val="0"/>
        <w:autoSpaceDN w:val="0"/>
        <w:adjustRightInd w:val="0"/>
        <w:spacing w:before="120" w:after="120" w:line="280" w:lineRule="exact"/>
        <w:contextualSpacing/>
        <w:jc w:val="both"/>
        <w:textAlignment w:val="baseline"/>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(dále jen „</w:t>
      </w:r>
      <w:r w:rsidRPr="003C3DF0">
        <w:rPr>
          <w:rFonts w:ascii="Arial" w:eastAsia="Times New Roman" w:hAnsi="Arial" w:cs="Arial"/>
          <w:b/>
          <w:kern w:val="0"/>
          <w:szCs w:val="24"/>
          <w:lang w:eastAsia="cs-CZ"/>
          <w14:ligatures w14:val="none"/>
        </w:rPr>
        <w:t>objednatel</w:t>
      </w:r>
      <w:r w:rsidRPr="003C3DF0">
        <w:rPr>
          <w:rFonts w:ascii="Arial" w:eastAsia="Times New Roman" w:hAnsi="Arial" w:cs="Arial"/>
          <w:kern w:val="0"/>
          <w:szCs w:val="24"/>
          <w:lang w:eastAsia="cs-CZ"/>
          <w14:ligatures w14:val="none"/>
        </w:rPr>
        <w:t>“)</w:t>
      </w:r>
    </w:p>
    <w:p w14:paraId="778EEC38"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Cs/>
          <w:kern w:val="0"/>
          <w:szCs w:val="24"/>
          <w:lang w:eastAsia="cs-CZ"/>
          <w14:ligatures w14:val="none"/>
        </w:rPr>
      </w:pPr>
    </w:p>
    <w:p w14:paraId="4109117C" w14:textId="77777777" w:rsidR="003C3DF0" w:rsidRPr="003C3DF0" w:rsidRDefault="003C3DF0" w:rsidP="003C3DF0">
      <w:pPr>
        <w:spacing w:before="120" w:after="120" w:line="280" w:lineRule="exact"/>
        <w:contextualSpacing/>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a</w:t>
      </w:r>
    </w:p>
    <w:p w14:paraId="13F0A6AE" w14:textId="77777777" w:rsidR="003C3DF0" w:rsidRPr="003C3DF0" w:rsidRDefault="003C3DF0" w:rsidP="003C3DF0">
      <w:pPr>
        <w:tabs>
          <w:tab w:val="left" w:pos="4253"/>
        </w:tabs>
        <w:spacing w:before="120" w:after="120" w:line="280" w:lineRule="exact"/>
        <w:contextualSpacing/>
        <w:jc w:val="both"/>
        <w:rPr>
          <w:rFonts w:ascii="Arial" w:eastAsia="Times New Roman" w:hAnsi="Arial" w:cs="Arial"/>
          <w:b/>
          <w:kern w:val="0"/>
          <w:szCs w:val="24"/>
          <w:lang w:eastAsia="cs-CZ"/>
          <w14:ligatures w14:val="none"/>
        </w:rPr>
      </w:pPr>
      <w:r w:rsidRPr="003C3DF0">
        <w:rPr>
          <w:rFonts w:ascii="Arial" w:eastAsia="Times New Roman" w:hAnsi="Arial" w:cs="Arial"/>
          <w:b/>
          <w:kern w:val="0"/>
          <w:szCs w:val="24"/>
          <w:lang w:eastAsia="cs-CZ"/>
          <w14:ligatures w14:val="none"/>
        </w:rPr>
        <w:t>Zhotovitel:</w:t>
      </w:r>
    </w:p>
    <w:p w14:paraId="69AC3392" w14:textId="2C4A2228" w:rsidR="0008120E" w:rsidRPr="00D53952" w:rsidRDefault="0008120E" w:rsidP="0008120E">
      <w:pPr>
        <w:spacing w:after="0"/>
        <w:rPr>
          <w:rFonts w:ascii="Arial" w:hAnsi="Arial" w:cs="Arial"/>
          <w:b/>
        </w:rPr>
      </w:pPr>
      <w:r>
        <w:rPr>
          <w:rFonts w:ascii="Arial" w:hAnsi="Arial" w:cs="Arial"/>
          <w:b/>
        </w:rPr>
        <w:t>Jméno:</w:t>
      </w:r>
      <w:r w:rsidRPr="00D53952">
        <w:rPr>
          <w:rFonts w:ascii="Arial" w:hAnsi="Arial" w:cs="Arial"/>
          <w:b/>
        </w:rPr>
        <w:t xml:space="preserve"> </w:t>
      </w:r>
      <w:r w:rsidRPr="00D53952">
        <w:rPr>
          <w:rFonts w:ascii="Arial" w:hAnsi="Arial" w:cs="Arial"/>
          <w:b/>
        </w:rPr>
        <w:tab/>
      </w:r>
      <w:r w:rsidRPr="00D53952">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proofErr w:type="spellStart"/>
      <w:r w:rsidRPr="00BE7EB7">
        <w:rPr>
          <w:rFonts w:ascii="Arial" w:hAnsi="Arial" w:cs="Arial"/>
          <w:b/>
          <w:lang w:val="en-US"/>
        </w:rPr>
        <w:t>PROfi</w:t>
      </w:r>
      <w:proofErr w:type="spellEnd"/>
      <w:r w:rsidRPr="00BE7EB7">
        <w:rPr>
          <w:rFonts w:ascii="Arial" w:hAnsi="Arial" w:cs="Arial"/>
          <w:b/>
          <w:lang w:val="en-US"/>
        </w:rPr>
        <w:t xml:space="preserve"> </w:t>
      </w:r>
      <w:proofErr w:type="spellStart"/>
      <w:r w:rsidRPr="00BE7EB7">
        <w:rPr>
          <w:rFonts w:ascii="Arial" w:hAnsi="Arial" w:cs="Arial"/>
          <w:b/>
          <w:lang w:val="en-US"/>
        </w:rPr>
        <w:t>Jihlava</w:t>
      </w:r>
      <w:proofErr w:type="spellEnd"/>
      <w:r w:rsidRPr="00BE7EB7">
        <w:rPr>
          <w:rFonts w:ascii="Arial" w:hAnsi="Arial" w:cs="Arial"/>
          <w:b/>
          <w:lang w:val="en-US"/>
        </w:rPr>
        <w:t xml:space="preserve"> </w:t>
      </w:r>
      <w:proofErr w:type="spellStart"/>
      <w:r w:rsidRPr="00BE7EB7">
        <w:rPr>
          <w:rFonts w:ascii="Arial" w:hAnsi="Arial" w:cs="Arial"/>
          <w:b/>
          <w:lang w:val="en-US"/>
        </w:rPr>
        <w:t>s.r.o.</w:t>
      </w:r>
      <w:proofErr w:type="spellEnd"/>
    </w:p>
    <w:p w14:paraId="49B85311" w14:textId="06301DC2" w:rsidR="0008120E" w:rsidRPr="007209C8" w:rsidRDefault="0008120E" w:rsidP="0008120E">
      <w:pPr>
        <w:spacing w:after="0"/>
        <w:ind w:hanging="360"/>
        <w:jc w:val="both"/>
        <w:rPr>
          <w:rFonts w:ascii="Arial" w:hAnsi="Arial" w:cs="Arial"/>
          <w:bCs/>
        </w:rPr>
      </w:pPr>
      <w:r w:rsidRPr="00D53952">
        <w:rPr>
          <w:rFonts w:ascii="Arial" w:hAnsi="Arial" w:cs="Arial"/>
        </w:rPr>
        <w:t xml:space="preserve">      </w:t>
      </w:r>
      <w:proofErr w:type="gramStart"/>
      <w:r w:rsidRPr="00D53952">
        <w:rPr>
          <w:rFonts w:ascii="Arial" w:hAnsi="Arial" w:cs="Arial"/>
          <w:bCs/>
        </w:rPr>
        <w:t>Sídlo</w:t>
      </w:r>
      <w:r w:rsidRPr="007209C8">
        <w:rPr>
          <w:rFonts w:ascii="Arial" w:hAnsi="Arial" w:cs="Arial"/>
          <w:bCs/>
        </w:rPr>
        <w:t xml:space="preserve">:   </w:t>
      </w:r>
      <w:proofErr w:type="gramEnd"/>
      <w:r w:rsidRPr="007209C8">
        <w:rPr>
          <w:rFonts w:ascii="Arial" w:hAnsi="Arial" w:cs="Arial"/>
          <w:bCs/>
        </w:rPr>
        <w:t xml:space="preserve">                                                             </w:t>
      </w:r>
      <w:r>
        <w:rPr>
          <w:rFonts w:ascii="Arial" w:hAnsi="Arial" w:cs="Arial"/>
          <w:bCs/>
        </w:rPr>
        <w:t xml:space="preserve">   </w:t>
      </w:r>
      <w:r w:rsidRPr="007209C8">
        <w:rPr>
          <w:rFonts w:ascii="Arial" w:hAnsi="Arial" w:cs="Arial"/>
          <w:bCs/>
          <w:lang w:val="en-US"/>
        </w:rPr>
        <w:t xml:space="preserve">Pod </w:t>
      </w:r>
      <w:proofErr w:type="spellStart"/>
      <w:r w:rsidRPr="007209C8">
        <w:rPr>
          <w:rFonts w:ascii="Arial" w:hAnsi="Arial" w:cs="Arial"/>
          <w:bCs/>
          <w:lang w:val="en-US"/>
        </w:rPr>
        <w:t>Příkopem</w:t>
      </w:r>
      <w:proofErr w:type="spellEnd"/>
      <w:r w:rsidRPr="007209C8">
        <w:rPr>
          <w:rFonts w:ascii="Arial" w:hAnsi="Arial" w:cs="Arial"/>
          <w:bCs/>
          <w:lang w:val="en-US"/>
        </w:rPr>
        <w:t xml:space="preserve"> 933/6, 58601 </w:t>
      </w:r>
      <w:proofErr w:type="spellStart"/>
      <w:r w:rsidRPr="007209C8">
        <w:rPr>
          <w:rFonts w:ascii="Arial" w:hAnsi="Arial" w:cs="Arial"/>
          <w:bCs/>
          <w:lang w:val="en-US"/>
        </w:rPr>
        <w:t>Jihlava</w:t>
      </w:r>
      <w:proofErr w:type="spellEnd"/>
    </w:p>
    <w:p w14:paraId="2EAFBC3C" w14:textId="330D14ED" w:rsidR="003C3DF0" w:rsidRPr="003C3DF0" w:rsidRDefault="003C3DF0" w:rsidP="0008120E">
      <w:pPr>
        <w:tabs>
          <w:tab w:val="left" w:pos="4253"/>
        </w:tabs>
        <w:spacing w:after="0" w:line="280" w:lineRule="exact"/>
        <w:contextualSpacing/>
        <w:jc w:val="both"/>
        <w:rPr>
          <w:rFonts w:ascii="Arial" w:eastAsia="Times New Roman" w:hAnsi="Arial" w:cs="Arial"/>
          <w:i/>
          <w:kern w:val="0"/>
          <w:szCs w:val="24"/>
          <w:lang w:eastAsia="cs-CZ"/>
          <w14:ligatures w14:val="none"/>
        </w:rPr>
      </w:pPr>
      <w:r w:rsidRPr="003C3DF0">
        <w:rPr>
          <w:rFonts w:ascii="Arial" w:eastAsia="Times New Roman" w:hAnsi="Arial" w:cs="Arial"/>
          <w:kern w:val="0"/>
          <w:szCs w:val="24"/>
          <w:lang w:eastAsia="cs-CZ"/>
          <w14:ligatures w14:val="none"/>
        </w:rPr>
        <w:t xml:space="preserve">zastoupený: </w:t>
      </w:r>
      <w:r w:rsidR="0008120E">
        <w:rPr>
          <w:rFonts w:ascii="Arial" w:eastAsia="Times New Roman" w:hAnsi="Arial" w:cs="Arial"/>
          <w:kern w:val="0"/>
          <w:szCs w:val="24"/>
          <w:lang w:eastAsia="cs-CZ"/>
          <w14:ligatures w14:val="none"/>
        </w:rPr>
        <w:tab/>
      </w:r>
      <w:r w:rsidR="0008120E">
        <w:rPr>
          <w:rFonts w:ascii="Arial" w:eastAsia="Times New Roman" w:hAnsi="Arial" w:cs="Arial"/>
          <w:kern w:val="0"/>
          <w:szCs w:val="24"/>
          <w:lang w:eastAsia="cs-CZ"/>
          <w14:ligatures w14:val="none"/>
        </w:rPr>
        <w:tab/>
      </w:r>
      <w:r w:rsidR="0008120E" w:rsidRPr="0008120E">
        <w:rPr>
          <w:rFonts w:ascii="Arial" w:eastAsia="Times New Roman" w:hAnsi="Arial" w:cs="Arial"/>
          <w:kern w:val="0"/>
          <w:szCs w:val="24"/>
          <w:lang w:eastAsia="cs-CZ"/>
          <w14:ligatures w14:val="none"/>
        </w:rPr>
        <w:t xml:space="preserve">       </w:t>
      </w:r>
      <w:r w:rsidR="0008120E" w:rsidRPr="0008120E">
        <w:rPr>
          <w:rFonts w:ascii="Arial" w:eastAsia="Times New Roman" w:hAnsi="Arial" w:cs="Arial"/>
          <w:snapToGrid w:val="0"/>
          <w:kern w:val="0"/>
          <w:szCs w:val="24"/>
          <w:lang w:eastAsia="cs-CZ"/>
          <w14:ligatures w14:val="none"/>
        </w:rPr>
        <w:t>Bc. Janem Pipou, je</w:t>
      </w:r>
      <w:r w:rsidR="0008120E">
        <w:rPr>
          <w:rFonts w:ascii="Arial" w:eastAsia="Times New Roman" w:hAnsi="Arial" w:cs="Arial"/>
          <w:snapToGrid w:val="0"/>
          <w:kern w:val="0"/>
          <w:szCs w:val="24"/>
          <w:lang w:eastAsia="cs-CZ"/>
          <w14:ligatures w14:val="none"/>
        </w:rPr>
        <w:t>d</w:t>
      </w:r>
      <w:r w:rsidR="0008120E" w:rsidRPr="0008120E">
        <w:rPr>
          <w:rFonts w:ascii="Arial" w:eastAsia="Times New Roman" w:hAnsi="Arial" w:cs="Arial"/>
          <w:snapToGrid w:val="0"/>
          <w:kern w:val="0"/>
          <w:szCs w:val="24"/>
          <w:lang w:eastAsia="cs-CZ"/>
          <w14:ligatures w14:val="none"/>
        </w:rPr>
        <w:t>natelem</w:t>
      </w:r>
    </w:p>
    <w:p w14:paraId="26D50D29" w14:textId="0BB945FD"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Tel.:</w:t>
      </w:r>
      <w:r w:rsidRPr="003C3DF0">
        <w:rPr>
          <w:rFonts w:ascii="Arial" w:eastAsia="Times New Roman" w:hAnsi="Arial" w:cs="Arial"/>
          <w:kern w:val="0"/>
          <w:szCs w:val="24"/>
          <w:lang w:eastAsia="cs-CZ"/>
          <w14:ligatures w14:val="none"/>
        </w:rPr>
        <w:tab/>
      </w:r>
      <w:proofErr w:type="spellStart"/>
      <w:r w:rsidR="0088554F">
        <w:rPr>
          <w:rFonts w:ascii="Arial" w:hAnsi="Arial" w:cs="Arial"/>
          <w:bCs/>
          <w:lang w:val="en-US"/>
        </w:rPr>
        <w:t>xxxxx</w:t>
      </w:r>
      <w:proofErr w:type="spellEnd"/>
    </w:p>
    <w:p w14:paraId="56669CAF" w14:textId="20432D02"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Cs/>
          <w:snapToGrid w:val="0"/>
          <w:kern w:val="0"/>
          <w:szCs w:val="24"/>
          <w:lang w:eastAsia="cs-CZ"/>
          <w14:ligatures w14:val="none"/>
        </w:rPr>
      </w:pPr>
      <w:r w:rsidRPr="003C3DF0">
        <w:rPr>
          <w:rFonts w:ascii="Arial" w:eastAsia="Times New Roman" w:hAnsi="Arial" w:cs="Arial"/>
          <w:kern w:val="0"/>
          <w:szCs w:val="24"/>
          <w:lang w:eastAsia="cs-CZ"/>
          <w14:ligatures w14:val="none"/>
        </w:rPr>
        <w:tab/>
        <w:t>E-mail:</w:t>
      </w:r>
      <w:r w:rsidRPr="003C3DF0">
        <w:rPr>
          <w:rFonts w:ascii="Arial" w:eastAsia="Times New Roman" w:hAnsi="Arial" w:cs="Arial"/>
          <w:kern w:val="0"/>
          <w:szCs w:val="24"/>
          <w:lang w:eastAsia="cs-CZ"/>
          <w14:ligatures w14:val="none"/>
        </w:rPr>
        <w:tab/>
      </w:r>
      <w:proofErr w:type="spellStart"/>
      <w:r w:rsidR="0088554F">
        <w:rPr>
          <w:rFonts w:ascii="Arial" w:hAnsi="Arial" w:cs="Arial"/>
          <w:bCs/>
          <w:lang w:val="en-US"/>
        </w:rPr>
        <w:t>xxxxx</w:t>
      </w:r>
      <w:proofErr w:type="spellEnd"/>
    </w:p>
    <w:p w14:paraId="3995C7A8" w14:textId="023A0EA5"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
          <w:bCs/>
          <w:snapToGrid w:val="0"/>
          <w:kern w:val="0"/>
          <w:szCs w:val="24"/>
          <w:lang w:eastAsia="cs-CZ"/>
          <w14:ligatures w14:val="none"/>
        </w:rPr>
      </w:pPr>
      <w:r w:rsidRPr="003C3DF0">
        <w:rPr>
          <w:rFonts w:ascii="Arial" w:eastAsia="Times New Roman" w:hAnsi="Arial" w:cs="Arial"/>
          <w:snapToGrid w:val="0"/>
          <w:kern w:val="0"/>
          <w:szCs w:val="24"/>
          <w:lang w:eastAsia="cs-CZ"/>
          <w14:ligatures w14:val="none"/>
        </w:rPr>
        <w:tab/>
        <w:t>ID DS:</w:t>
      </w:r>
      <w:r w:rsidRPr="003C3DF0">
        <w:rPr>
          <w:rFonts w:ascii="Arial" w:eastAsia="Times New Roman" w:hAnsi="Arial" w:cs="Arial"/>
          <w:bCs/>
          <w:snapToGrid w:val="0"/>
          <w:kern w:val="0"/>
          <w:szCs w:val="24"/>
          <w:lang w:eastAsia="cs-CZ"/>
          <w14:ligatures w14:val="none"/>
        </w:rPr>
        <w:tab/>
      </w:r>
      <w:r w:rsidR="00E92728" w:rsidRPr="007209C8">
        <w:rPr>
          <w:rFonts w:ascii="Arial" w:hAnsi="Arial" w:cs="Arial"/>
          <w:bCs/>
          <w:lang w:val="en-US"/>
        </w:rPr>
        <w:t>eh4sux</w:t>
      </w:r>
    </w:p>
    <w:p w14:paraId="421948F4" w14:textId="138FFCD2" w:rsidR="003C3DF0" w:rsidRPr="003C3DF0" w:rsidRDefault="003C3DF0" w:rsidP="003C3DF0">
      <w:pPr>
        <w:tabs>
          <w:tab w:val="left" w:pos="284"/>
          <w:tab w:val="left" w:pos="4678"/>
        </w:tabs>
        <w:spacing w:before="120" w:after="120" w:line="280" w:lineRule="exact"/>
        <w:ind w:right="-284"/>
        <w:contextualSpacing/>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v technických záležitostech je oprávněn jednat:</w:t>
      </w:r>
      <w:r w:rsidRPr="003C3DF0">
        <w:rPr>
          <w:rFonts w:ascii="Arial" w:eastAsia="Times New Roman" w:hAnsi="Arial" w:cs="Arial"/>
          <w:kern w:val="0"/>
          <w:szCs w:val="24"/>
          <w:lang w:eastAsia="cs-CZ"/>
          <w14:ligatures w14:val="none"/>
        </w:rPr>
        <w:tab/>
      </w:r>
      <w:proofErr w:type="spellStart"/>
      <w:r w:rsidR="0088554F">
        <w:rPr>
          <w:rFonts w:ascii="Arial" w:hAnsi="Arial" w:cs="Arial"/>
          <w:bCs/>
          <w:lang w:val="en-US"/>
        </w:rPr>
        <w:t>xxxxx</w:t>
      </w:r>
      <w:proofErr w:type="spellEnd"/>
    </w:p>
    <w:p w14:paraId="5F109912" w14:textId="6EACD91A"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Tel.:</w:t>
      </w:r>
      <w:r w:rsidRPr="003C3DF0">
        <w:rPr>
          <w:rFonts w:ascii="Arial" w:eastAsia="Times New Roman" w:hAnsi="Arial" w:cs="Arial"/>
          <w:kern w:val="0"/>
          <w:szCs w:val="24"/>
          <w:lang w:eastAsia="cs-CZ"/>
          <w14:ligatures w14:val="none"/>
        </w:rPr>
        <w:tab/>
      </w:r>
      <w:proofErr w:type="spellStart"/>
      <w:r w:rsidR="0088554F">
        <w:rPr>
          <w:rFonts w:ascii="Arial" w:hAnsi="Arial" w:cs="Arial"/>
          <w:bCs/>
          <w:lang w:val="en-US"/>
        </w:rPr>
        <w:t>xxxxx</w:t>
      </w:r>
      <w:proofErr w:type="spellEnd"/>
    </w:p>
    <w:p w14:paraId="1ACD3EFA" w14:textId="508EEE23" w:rsidR="003C3DF0" w:rsidRPr="003C3DF0" w:rsidRDefault="003C3DF0" w:rsidP="003C3DF0">
      <w:pPr>
        <w:tabs>
          <w:tab w:val="left" w:pos="284"/>
          <w:tab w:val="left" w:pos="4678"/>
        </w:tabs>
        <w:spacing w:before="120" w:after="120" w:line="280" w:lineRule="exact"/>
        <w:ind w:right="-110"/>
        <w:contextualSpacing/>
        <w:jc w:val="both"/>
        <w:rPr>
          <w:rFonts w:ascii="Arial" w:eastAsia="Times New Roman" w:hAnsi="Arial" w:cs="Arial"/>
          <w:b/>
          <w:bCs/>
          <w:snapToGrid w:val="0"/>
          <w:kern w:val="0"/>
          <w:szCs w:val="24"/>
          <w:lang w:eastAsia="cs-CZ"/>
          <w14:ligatures w14:val="none"/>
        </w:rPr>
      </w:pPr>
      <w:r w:rsidRPr="003C3DF0">
        <w:rPr>
          <w:rFonts w:ascii="Arial" w:eastAsia="Times New Roman" w:hAnsi="Arial" w:cs="Arial"/>
          <w:kern w:val="0"/>
          <w:szCs w:val="24"/>
          <w:lang w:eastAsia="cs-CZ"/>
          <w14:ligatures w14:val="none"/>
        </w:rPr>
        <w:tab/>
        <w:t>E-mail:</w:t>
      </w:r>
      <w:r w:rsidRPr="003C3DF0">
        <w:rPr>
          <w:rFonts w:ascii="Arial" w:eastAsia="Times New Roman" w:hAnsi="Arial" w:cs="Arial"/>
          <w:kern w:val="0"/>
          <w:szCs w:val="24"/>
          <w:lang w:eastAsia="cs-CZ"/>
          <w14:ligatures w14:val="none"/>
        </w:rPr>
        <w:tab/>
      </w:r>
      <w:proofErr w:type="spellStart"/>
      <w:r w:rsidR="0088554F">
        <w:rPr>
          <w:rFonts w:ascii="Arial" w:hAnsi="Arial" w:cs="Arial"/>
          <w:bCs/>
          <w:lang w:val="en-US"/>
        </w:rPr>
        <w:t>xxxxx</w:t>
      </w:r>
      <w:proofErr w:type="spellEnd"/>
    </w:p>
    <w:p w14:paraId="4EF5C4D3" w14:textId="5A6495A5" w:rsidR="003C3DF0" w:rsidRPr="003C3DF0" w:rsidRDefault="003C3DF0" w:rsidP="003C3DF0">
      <w:pPr>
        <w:tabs>
          <w:tab w:val="left" w:pos="284"/>
          <w:tab w:val="left" w:pos="4678"/>
        </w:tabs>
        <w:spacing w:before="120" w:after="120" w:line="280" w:lineRule="exact"/>
        <w:ind w:right="-284"/>
        <w:contextualSpacing/>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Bankovní spojení:</w:t>
      </w:r>
      <w:r w:rsidRPr="003C3DF0">
        <w:rPr>
          <w:rFonts w:ascii="Arial" w:eastAsia="Times New Roman" w:hAnsi="Arial" w:cs="Arial"/>
          <w:kern w:val="0"/>
          <w:szCs w:val="24"/>
          <w:lang w:eastAsia="cs-CZ"/>
          <w14:ligatures w14:val="none"/>
        </w:rPr>
        <w:tab/>
      </w:r>
      <w:r w:rsidR="007C427F" w:rsidRPr="00A542E5">
        <w:rPr>
          <w:rFonts w:ascii="Arial" w:hAnsi="Arial" w:cs="Arial"/>
          <w:bCs/>
        </w:rPr>
        <w:t>KB Jihlava</w:t>
      </w:r>
    </w:p>
    <w:p w14:paraId="458CC1D9" w14:textId="68378819"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Číslo účtu:</w:t>
      </w:r>
      <w:r w:rsidRPr="003C3DF0">
        <w:rPr>
          <w:rFonts w:ascii="Arial" w:eastAsia="Times New Roman" w:hAnsi="Arial" w:cs="Arial"/>
          <w:kern w:val="0"/>
          <w:szCs w:val="24"/>
          <w:lang w:eastAsia="cs-CZ"/>
          <w14:ligatures w14:val="none"/>
        </w:rPr>
        <w:tab/>
      </w:r>
      <w:r w:rsidR="001F66EF" w:rsidRPr="00A542E5">
        <w:rPr>
          <w:rFonts w:ascii="Arial" w:hAnsi="Arial" w:cs="Arial"/>
          <w:bCs/>
        </w:rPr>
        <w:t>318-042681/0100</w:t>
      </w:r>
    </w:p>
    <w:p w14:paraId="43F56A96" w14:textId="702FD685" w:rsidR="003C3DF0" w:rsidRPr="003C3DF0" w:rsidRDefault="003C3DF0" w:rsidP="003C3DF0">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IČO:</w:t>
      </w:r>
      <w:r w:rsidRPr="003C3DF0">
        <w:rPr>
          <w:rFonts w:ascii="Arial" w:eastAsia="Times New Roman" w:hAnsi="Arial" w:cs="Arial"/>
          <w:kern w:val="0"/>
          <w:szCs w:val="24"/>
          <w:lang w:eastAsia="cs-CZ"/>
          <w14:ligatures w14:val="none"/>
        </w:rPr>
        <w:tab/>
      </w:r>
      <w:r w:rsidR="009E76BE" w:rsidRPr="007209C8">
        <w:rPr>
          <w:rFonts w:ascii="Arial" w:hAnsi="Arial" w:cs="Arial"/>
          <w:bCs/>
          <w:lang w:val="en-US"/>
        </w:rPr>
        <w:t>18198228</w:t>
      </w:r>
    </w:p>
    <w:p w14:paraId="3005DFDD" w14:textId="77777777" w:rsidR="00741021" w:rsidRDefault="003C3DF0" w:rsidP="00741021">
      <w:pPr>
        <w:tabs>
          <w:tab w:val="left" w:pos="284"/>
          <w:tab w:val="left" w:pos="4678"/>
        </w:tabs>
        <w:spacing w:before="120" w:after="120" w:line="280" w:lineRule="exact"/>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ab/>
        <w:t>DIČ:</w:t>
      </w:r>
      <w:r w:rsidRPr="003C3DF0">
        <w:rPr>
          <w:rFonts w:ascii="Arial" w:eastAsia="Times New Roman" w:hAnsi="Arial" w:cs="Arial"/>
          <w:kern w:val="0"/>
          <w:szCs w:val="24"/>
          <w:lang w:eastAsia="cs-CZ"/>
          <w14:ligatures w14:val="none"/>
        </w:rPr>
        <w:tab/>
      </w:r>
      <w:r w:rsidR="00741021" w:rsidRPr="007209C8">
        <w:rPr>
          <w:rFonts w:ascii="Arial" w:hAnsi="Arial" w:cs="Arial"/>
          <w:bCs/>
          <w:lang w:val="en-US"/>
        </w:rPr>
        <w:t xml:space="preserve">CZ18198228 je </w:t>
      </w:r>
      <w:proofErr w:type="spellStart"/>
      <w:r w:rsidR="00741021" w:rsidRPr="007209C8">
        <w:rPr>
          <w:rFonts w:ascii="Arial" w:hAnsi="Arial" w:cs="Arial"/>
          <w:bCs/>
          <w:lang w:val="en-US"/>
        </w:rPr>
        <w:t>plátcem</w:t>
      </w:r>
      <w:proofErr w:type="spellEnd"/>
      <w:r w:rsidR="00741021" w:rsidRPr="007209C8">
        <w:rPr>
          <w:rFonts w:ascii="Arial" w:hAnsi="Arial" w:cs="Arial"/>
          <w:bCs/>
          <w:lang w:val="en-US"/>
        </w:rPr>
        <w:t xml:space="preserve"> DPH</w:t>
      </w:r>
      <w:r w:rsidR="00741021" w:rsidRPr="003C3DF0">
        <w:rPr>
          <w:rFonts w:ascii="Arial" w:eastAsia="Times New Roman" w:hAnsi="Arial" w:cs="Arial"/>
          <w:kern w:val="0"/>
          <w:szCs w:val="24"/>
          <w:lang w:eastAsia="cs-CZ"/>
          <w14:ligatures w14:val="none"/>
        </w:rPr>
        <w:t xml:space="preserve"> </w:t>
      </w:r>
    </w:p>
    <w:p w14:paraId="1181B8EC" w14:textId="77777777" w:rsidR="005218F9" w:rsidRPr="007209C8" w:rsidRDefault="005218F9" w:rsidP="005218F9">
      <w:pPr>
        <w:pStyle w:val="Zkladntext32"/>
        <w:tabs>
          <w:tab w:val="left" w:pos="2127"/>
          <w:tab w:val="left" w:pos="4800"/>
        </w:tabs>
        <w:rPr>
          <w:rFonts w:ascii="Arial" w:hAnsi="Arial" w:cs="Arial"/>
          <w:b/>
          <w:bCs/>
          <w:sz w:val="22"/>
          <w:szCs w:val="22"/>
        </w:rPr>
      </w:pPr>
      <w:r w:rsidRPr="007209C8">
        <w:rPr>
          <w:rFonts w:ascii="Arial" w:hAnsi="Arial" w:cs="Arial"/>
          <w:sz w:val="22"/>
          <w:szCs w:val="22"/>
        </w:rPr>
        <w:t>Společnost je zapsaná v obchodním rejstříku vedeném u krajského soudu v Brně, oddíl C, vložka 1460.</w:t>
      </w:r>
    </w:p>
    <w:p w14:paraId="016397BC" w14:textId="77777777" w:rsidR="003C3DF0" w:rsidRPr="003C3DF0" w:rsidRDefault="003C3DF0" w:rsidP="003C3DF0">
      <w:pPr>
        <w:tabs>
          <w:tab w:val="left" w:pos="2127"/>
          <w:tab w:val="left" w:pos="4800"/>
        </w:tabs>
        <w:spacing w:before="120" w:after="120" w:line="280" w:lineRule="exact"/>
        <w:contextualSpacing/>
        <w:jc w:val="both"/>
        <w:rPr>
          <w:rFonts w:ascii="Arial" w:eastAsia="Times New Roman" w:hAnsi="Arial" w:cs="Arial"/>
          <w:snapToGrid w:val="0"/>
          <w:kern w:val="0"/>
          <w:lang w:eastAsia="cs-CZ"/>
          <w14:ligatures w14:val="none"/>
        </w:rPr>
      </w:pPr>
      <w:r w:rsidRPr="003C3DF0">
        <w:rPr>
          <w:rFonts w:ascii="Arial" w:eastAsia="Times New Roman" w:hAnsi="Arial" w:cs="Arial"/>
          <w:kern w:val="0"/>
          <w:szCs w:val="24"/>
          <w:lang w:eastAsia="cs-CZ"/>
          <w14:ligatures w14:val="none"/>
        </w:rPr>
        <w:t>(dále jen „</w:t>
      </w:r>
      <w:r w:rsidRPr="003C3DF0">
        <w:rPr>
          <w:rFonts w:ascii="Arial" w:eastAsia="Times New Roman" w:hAnsi="Arial" w:cs="Arial"/>
          <w:b/>
          <w:kern w:val="0"/>
          <w:szCs w:val="24"/>
          <w:lang w:eastAsia="cs-CZ"/>
          <w14:ligatures w14:val="none"/>
        </w:rPr>
        <w:t>zhotovitel</w:t>
      </w:r>
      <w:r w:rsidRPr="003C3DF0">
        <w:rPr>
          <w:rFonts w:ascii="Arial" w:eastAsia="Times New Roman" w:hAnsi="Arial" w:cs="Arial"/>
          <w:kern w:val="0"/>
          <w:szCs w:val="24"/>
          <w:lang w:eastAsia="cs-CZ"/>
          <w14:ligatures w14:val="none"/>
        </w:rPr>
        <w:t>“)</w:t>
      </w:r>
    </w:p>
    <w:p w14:paraId="64C0A9FD" w14:textId="77777777" w:rsidR="003C3DF0" w:rsidRPr="003C3DF0" w:rsidRDefault="003C3DF0" w:rsidP="003C3DF0">
      <w:pPr>
        <w:spacing w:before="120" w:after="120" w:line="276" w:lineRule="auto"/>
        <w:contextualSpacing/>
        <w:jc w:val="both"/>
        <w:rPr>
          <w:rFonts w:ascii="Arial" w:eastAsia="Times New Roman" w:hAnsi="Arial" w:cs="Arial"/>
          <w:kern w:val="0"/>
          <w:lang w:eastAsia="cs-CZ"/>
          <w14:ligatures w14:val="none"/>
        </w:rPr>
      </w:pPr>
    </w:p>
    <w:p w14:paraId="4E462C92" w14:textId="77777777" w:rsidR="003C3DF0" w:rsidRPr="003C3DF0" w:rsidRDefault="003C3DF0" w:rsidP="003C3DF0">
      <w:pPr>
        <w:spacing w:before="120" w:after="120" w:line="276" w:lineRule="auto"/>
        <w:contextualSpacing/>
        <w:jc w:val="both"/>
        <w:rPr>
          <w:rFonts w:ascii="Arial" w:eastAsia="Times New Roman" w:hAnsi="Arial" w:cs="Arial"/>
          <w:b/>
          <w:i/>
          <w:kern w:val="0"/>
          <w:lang w:eastAsia="cs-CZ"/>
          <w14:ligatures w14:val="none"/>
        </w:rPr>
      </w:pPr>
      <w:r w:rsidRPr="003C3DF0">
        <w:rPr>
          <w:rFonts w:ascii="Arial" w:eastAsia="Times New Roman" w:hAnsi="Arial" w:cs="Arial"/>
          <w:kern w:val="0"/>
          <w:lang w:eastAsia="cs-CZ"/>
          <w14:ligatures w14:val="none"/>
        </w:rPr>
        <w:t>Na základě výsledku výběrového řízení provedené v souladu s příslušnými ustanoveními zákona č. 134/2016 Sb., o zadávání veřejných zakázek, ve znění pozdějších předpisů (dále jen „</w:t>
      </w:r>
      <w:r w:rsidRPr="003C3DF0">
        <w:rPr>
          <w:rFonts w:ascii="Arial" w:eastAsia="Times New Roman" w:hAnsi="Arial" w:cs="Arial"/>
          <w:snapToGrid w:val="0"/>
          <w:kern w:val="0"/>
          <w:lang w:eastAsia="cs-CZ"/>
          <w14:ligatures w14:val="none"/>
        </w:rPr>
        <w:t xml:space="preserve">ZZVZ“), </w:t>
      </w:r>
      <w:r w:rsidRPr="003C3DF0">
        <w:rPr>
          <w:rFonts w:ascii="Arial" w:eastAsia="Times New Roman" w:hAnsi="Arial" w:cs="Arial"/>
          <w:kern w:val="0"/>
          <w:lang w:eastAsia="cs-CZ"/>
          <w14:ligatures w14:val="none"/>
        </w:rPr>
        <w:t>uzavírají smluvní strany tuto smlouvu.</w:t>
      </w:r>
    </w:p>
    <w:p w14:paraId="7528C44A" w14:textId="77777777" w:rsidR="003C3DF0" w:rsidRPr="003C3DF0" w:rsidRDefault="003C3DF0" w:rsidP="003C3DF0">
      <w:pPr>
        <w:tabs>
          <w:tab w:val="left" w:pos="2127"/>
          <w:tab w:val="left" w:pos="4800"/>
        </w:tabs>
        <w:spacing w:before="120" w:after="120" w:line="276" w:lineRule="auto"/>
        <w:contextualSpacing/>
        <w:jc w:val="both"/>
        <w:rPr>
          <w:rFonts w:ascii="Arial" w:eastAsia="Times New Roman" w:hAnsi="Arial" w:cs="Arial"/>
          <w:snapToGrid w:val="0"/>
          <w:kern w:val="0"/>
          <w:lang w:eastAsia="cs-CZ"/>
          <w14:ligatures w14:val="none"/>
        </w:rPr>
      </w:pPr>
    </w:p>
    <w:p w14:paraId="37FF3043"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Předmět a účel smlouvy</w:t>
      </w:r>
    </w:p>
    <w:p w14:paraId="53EB4B09" w14:textId="77777777" w:rsidR="003C3DF0" w:rsidRP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je stavebníkem stavby specifikované v čl. I. odst. 3. této smlouvy, nad jejímž prováděním je nutné dle ustanovení § 161 odst. 2 zákona č. 283/2021 Sb., stavební zákon, ve znění pozdějších předpisů (dále jen „SZ“), zajistit </w:t>
      </w:r>
      <w:r w:rsidRPr="003C3DF0">
        <w:rPr>
          <w:rFonts w:ascii="Arial" w:eastAsia="Times New Roman" w:hAnsi="Arial" w:cs="Times New Roman"/>
          <w:b/>
          <w:bCs/>
          <w:kern w:val="0"/>
          <w:szCs w:val="24"/>
          <w:lang w:eastAsia="cs-CZ"/>
          <w14:ligatures w14:val="none"/>
        </w:rPr>
        <w:t>dozor projektanta</w:t>
      </w:r>
      <w:r w:rsidRPr="003C3DF0">
        <w:rPr>
          <w:rFonts w:ascii="Arial" w:eastAsia="Times New Roman" w:hAnsi="Arial" w:cs="Times New Roman"/>
          <w:kern w:val="0"/>
          <w:szCs w:val="24"/>
          <w:lang w:eastAsia="cs-CZ"/>
          <w14:ligatures w14:val="none"/>
        </w:rPr>
        <w:t xml:space="preserve"> nad souladem prováděné stavby s ověřenou projektovou dokumentací.</w:t>
      </w:r>
    </w:p>
    <w:p w14:paraId="04AA8A2A" w14:textId="77777777" w:rsidR="003C3DF0" w:rsidRP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Předmětem díla je výkon dozoru projektanta při realizaci staveb uvedených v čl. I. odst. 3., a to v rozsahu uvedeném v čl. II. Specifikace díla. Dílo je realizováno na základě výsledku výběrového řízení podle ZZVZ.</w:t>
      </w:r>
    </w:p>
    <w:p w14:paraId="1D832455" w14:textId="77777777" w:rsidR="003C3DF0" w:rsidRDefault="003C3DF0" w:rsidP="003C3DF0">
      <w:pPr>
        <w:numPr>
          <w:ilvl w:val="0"/>
          <w:numId w:val="44"/>
        </w:numPr>
        <w:spacing w:before="120" w:after="120" w:line="276" w:lineRule="auto"/>
        <w:ind w:left="357" w:hanging="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se zavazuje, že provede pro objednatele dozor projektanta při realizaci stavby:</w:t>
      </w:r>
    </w:p>
    <w:p w14:paraId="6BD1F636" w14:textId="77777777" w:rsidR="00C66F33" w:rsidRPr="003C3DF0" w:rsidRDefault="00C66F33" w:rsidP="00C66F33">
      <w:pPr>
        <w:spacing w:before="120" w:after="120" w:line="276" w:lineRule="auto"/>
        <w:ind w:left="357"/>
        <w:contextualSpacing/>
        <w:jc w:val="both"/>
        <w:rPr>
          <w:rFonts w:ascii="Arial" w:eastAsia="Times New Roman" w:hAnsi="Arial" w:cs="Times New Roman"/>
          <w:kern w:val="0"/>
          <w:szCs w:val="24"/>
          <w:lang w:eastAsia="cs-CZ"/>
          <w14:ligatures w14:val="none"/>
        </w:rPr>
      </w:pPr>
    </w:p>
    <w:p w14:paraId="74516BE4" w14:textId="77777777" w:rsidR="00C66F33" w:rsidRPr="00124BEE" w:rsidRDefault="003C3DF0" w:rsidP="00C66F33">
      <w:pPr>
        <w:suppressAutoHyphens/>
        <w:spacing w:before="120" w:after="120" w:line="288" w:lineRule="auto"/>
        <w:ind w:left="737"/>
        <w:jc w:val="both"/>
        <w:outlineLvl w:val="0"/>
        <w:rPr>
          <w:rFonts w:ascii="Arial" w:hAnsi="Arial" w:cs="Arial"/>
          <w:b/>
          <w:szCs w:val="24"/>
        </w:rPr>
      </w:pPr>
      <w:r w:rsidRPr="003C3DF0">
        <w:rPr>
          <w:rFonts w:ascii="Arial" w:eastAsia="Times New Roman" w:hAnsi="Arial" w:cs="Arial"/>
          <w:kern w:val="0"/>
          <w:lang w:eastAsia="cs-CZ"/>
          <w14:ligatures w14:val="none"/>
        </w:rPr>
        <w:tab/>
      </w:r>
      <w:r w:rsidR="00C66F33" w:rsidRPr="00124BEE">
        <w:rPr>
          <w:rFonts w:ascii="Arial" w:hAnsi="Arial" w:cs="Arial"/>
        </w:rPr>
        <w:t xml:space="preserve">Název stavby: </w:t>
      </w:r>
      <w:r w:rsidR="00C66F33" w:rsidRPr="005A76B5">
        <w:rPr>
          <w:rFonts w:ascii="Arial" w:hAnsi="Arial" w:cs="Arial"/>
          <w:b/>
          <w:szCs w:val="24"/>
        </w:rPr>
        <w:t xml:space="preserve">Vyhotovení projektové dokumentace a zajištění autorského dozoru na Polní cestu HC3-R v </w:t>
      </w:r>
      <w:proofErr w:type="spellStart"/>
      <w:r w:rsidR="00C66F33" w:rsidRPr="005A76B5">
        <w:rPr>
          <w:rFonts w:ascii="Arial" w:hAnsi="Arial" w:cs="Arial"/>
          <w:b/>
          <w:szCs w:val="24"/>
        </w:rPr>
        <w:t>k.ú</w:t>
      </w:r>
      <w:proofErr w:type="spellEnd"/>
      <w:r w:rsidR="00C66F33" w:rsidRPr="005A76B5">
        <w:rPr>
          <w:rFonts w:ascii="Arial" w:hAnsi="Arial" w:cs="Arial"/>
          <w:b/>
          <w:szCs w:val="24"/>
        </w:rPr>
        <w:t xml:space="preserve">. Vintířov a CV16 a část CV15 v </w:t>
      </w:r>
      <w:proofErr w:type="spellStart"/>
      <w:r w:rsidR="00C66F33" w:rsidRPr="005A76B5">
        <w:rPr>
          <w:rFonts w:ascii="Arial" w:hAnsi="Arial" w:cs="Arial"/>
          <w:b/>
          <w:szCs w:val="24"/>
        </w:rPr>
        <w:t>k.ú</w:t>
      </w:r>
      <w:proofErr w:type="spellEnd"/>
      <w:r w:rsidR="00C66F33" w:rsidRPr="005A76B5">
        <w:rPr>
          <w:rFonts w:ascii="Arial" w:hAnsi="Arial" w:cs="Arial"/>
          <w:b/>
          <w:szCs w:val="24"/>
        </w:rPr>
        <w:t>. Dobrá Voda u Pacova</w:t>
      </w:r>
    </w:p>
    <w:p w14:paraId="72A4F25A" w14:textId="77777777" w:rsidR="00C66F33" w:rsidRPr="00124BEE" w:rsidRDefault="00C66F33" w:rsidP="00C66F33">
      <w:pPr>
        <w:suppressAutoHyphens/>
        <w:spacing w:before="120" w:after="120" w:line="288" w:lineRule="auto"/>
        <w:ind w:left="737"/>
        <w:jc w:val="both"/>
        <w:outlineLvl w:val="0"/>
        <w:rPr>
          <w:rFonts w:ascii="Arial" w:hAnsi="Arial" w:cs="Arial"/>
        </w:rPr>
      </w:pPr>
      <w:r w:rsidRPr="00124BEE">
        <w:rPr>
          <w:rFonts w:ascii="Arial" w:hAnsi="Arial" w:cs="Arial"/>
        </w:rPr>
        <w:t>Místo stavby:</w:t>
      </w:r>
      <w:r>
        <w:rPr>
          <w:rFonts w:ascii="Arial" w:hAnsi="Arial" w:cs="Arial"/>
        </w:rPr>
        <w:t xml:space="preserve"> </w:t>
      </w:r>
      <w:r w:rsidRPr="00385E19">
        <w:rPr>
          <w:rFonts w:ascii="Arial" w:hAnsi="Arial" w:cs="Arial"/>
          <w:bCs/>
        </w:rPr>
        <w:t>Kraj Vysočina, okres Pelhřimov, obec Obrataň, kat. území Vintířov a obec Dobrá Voda u Pacova, kat. území Dobrá Voda u Pacova</w:t>
      </w:r>
    </w:p>
    <w:p w14:paraId="3CF24F85" w14:textId="77777777" w:rsidR="00C66F33" w:rsidRPr="00124BEE" w:rsidRDefault="00C66F33" w:rsidP="00C66F33">
      <w:pPr>
        <w:spacing w:after="120" w:line="276" w:lineRule="auto"/>
        <w:rPr>
          <w:rFonts w:ascii="Arial" w:hAnsi="Arial" w:cs="Arial"/>
        </w:rPr>
      </w:pPr>
      <w:r w:rsidRPr="00124BEE">
        <w:rPr>
          <w:rFonts w:ascii="Arial" w:hAnsi="Arial" w:cs="Arial"/>
        </w:rPr>
        <w:lastRenderedPageBreak/>
        <w:tab/>
        <w:t xml:space="preserve">Popis stavby:      </w:t>
      </w:r>
    </w:p>
    <w:p w14:paraId="36E17FA7" w14:textId="77777777" w:rsidR="00C66F33" w:rsidRPr="009F2318" w:rsidRDefault="00C66F33" w:rsidP="00C66F33">
      <w:pPr>
        <w:jc w:val="both"/>
        <w:rPr>
          <w:rFonts w:ascii="Arial" w:hAnsi="Arial" w:cs="Arial"/>
          <w:bCs/>
          <w:iCs/>
        </w:rPr>
      </w:pPr>
      <w:r w:rsidRPr="009F2318">
        <w:rPr>
          <w:rFonts w:ascii="Arial" w:hAnsi="Arial" w:cs="Arial"/>
          <w:bCs/>
          <w:iCs/>
          <w:u w:val="single"/>
        </w:rPr>
        <w:t xml:space="preserve">Polní cesta HC3-R v </w:t>
      </w:r>
      <w:proofErr w:type="spellStart"/>
      <w:r w:rsidRPr="009F2318">
        <w:rPr>
          <w:rFonts w:ascii="Arial" w:hAnsi="Arial" w:cs="Arial"/>
          <w:bCs/>
          <w:iCs/>
          <w:u w:val="single"/>
        </w:rPr>
        <w:t>k.ú</w:t>
      </w:r>
      <w:proofErr w:type="spellEnd"/>
      <w:r w:rsidRPr="009F2318">
        <w:rPr>
          <w:rFonts w:ascii="Arial" w:hAnsi="Arial" w:cs="Arial"/>
          <w:bCs/>
          <w:iCs/>
          <w:u w:val="single"/>
        </w:rPr>
        <w:t>. Vintířov</w:t>
      </w:r>
      <w:r w:rsidRPr="009F2318">
        <w:rPr>
          <w:rFonts w:ascii="Arial" w:hAnsi="Arial" w:cs="Arial"/>
          <w:bCs/>
          <w:iCs/>
        </w:rPr>
        <w:t xml:space="preserve"> – Hlavní polní cesta navržená k rekonstrukci, která vede od sídla Vintířov severovýchodním směrem až ke katastrální hranici s </w:t>
      </w:r>
      <w:proofErr w:type="spellStart"/>
      <w:r w:rsidRPr="009F2318">
        <w:rPr>
          <w:rFonts w:ascii="Arial" w:hAnsi="Arial" w:cs="Arial"/>
          <w:bCs/>
          <w:iCs/>
        </w:rPr>
        <w:t>k.ú</w:t>
      </w:r>
      <w:proofErr w:type="spellEnd"/>
      <w:r w:rsidRPr="009F2318">
        <w:rPr>
          <w:rFonts w:ascii="Arial" w:hAnsi="Arial" w:cs="Arial"/>
          <w:bCs/>
          <w:iCs/>
        </w:rPr>
        <w:t xml:space="preserve">. Dobrá Voda u Pacova. Cesta zpřístupní zemědělské pozemky a propojí katastrální území Vintířov s </w:t>
      </w:r>
      <w:proofErr w:type="spellStart"/>
      <w:r w:rsidRPr="009F2318">
        <w:rPr>
          <w:rFonts w:ascii="Arial" w:hAnsi="Arial" w:cs="Arial"/>
          <w:bCs/>
          <w:iCs/>
        </w:rPr>
        <w:t>k.ú</w:t>
      </w:r>
      <w:proofErr w:type="spellEnd"/>
      <w:r w:rsidRPr="009F2318">
        <w:rPr>
          <w:rFonts w:ascii="Arial" w:hAnsi="Arial" w:cs="Arial"/>
          <w:bCs/>
          <w:iCs/>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9F2318">
        <w:rPr>
          <w:rFonts w:ascii="Arial" w:hAnsi="Arial" w:cs="Arial"/>
          <w:bCs/>
          <w:iCs/>
        </w:rPr>
        <w:t>p.č</w:t>
      </w:r>
      <w:proofErr w:type="spellEnd"/>
      <w:r w:rsidRPr="009F2318">
        <w:rPr>
          <w:rFonts w:ascii="Arial" w:hAnsi="Arial" w:cs="Arial"/>
          <w:bCs/>
          <w:iCs/>
        </w:rPr>
        <w:t xml:space="preserve">. 1983 a 1815. Realizací cesty a výsadbou zeleně v druhé polovině cesty dojde k rozčlenění rozsáhlého bloku orné půdy a k zamezení případné eroze. </w:t>
      </w:r>
    </w:p>
    <w:p w14:paraId="03EAF773" w14:textId="77777777" w:rsidR="00C66F33" w:rsidRPr="009F2318" w:rsidRDefault="00C66F33" w:rsidP="00C66F33">
      <w:pPr>
        <w:jc w:val="both"/>
        <w:rPr>
          <w:rFonts w:ascii="Arial" w:hAnsi="Arial" w:cs="Arial"/>
          <w:bCs/>
          <w:iCs/>
          <w:u w:val="single"/>
        </w:rPr>
      </w:pPr>
    </w:p>
    <w:p w14:paraId="682398B8" w14:textId="77777777" w:rsidR="00C66F33" w:rsidRPr="009F2318" w:rsidRDefault="00C66F33" w:rsidP="00C66F33">
      <w:pPr>
        <w:spacing w:after="120"/>
        <w:jc w:val="both"/>
        <w:rPr>
          <w:rFonts w:ascii="Arial" w:hAnsi="Arial" w:cs="Arial"/>
          <w:bCs/>
          <w:iCs/>
        </w:rPr>
      </w:pPr>
      <w:r w:rsidRPr="009F2318">
        <w:rPr>
          <w:rFonts w:ascii="Arial" w:hAnsi="Arial" w:cs="Arial"/>
          <w:bCs/>
          <w:iCs/>
          <w:u w:val="single"/>
        </w:rPr>
        <w:t xml:space="preserve">Polní cesta CV16 v </w:t>
      </w:r>
      <w:proofErr w:type="spellStart"/>
      <w:r w:rsidRPr="009F2318">
        <w:rPr>
          <w:rFonts w:ascii="Arial" w:hAnsi="Arial" w:cs="Arial"/>
          <w:bCs/>
          <w:iCs/>
          <w:u w:val="single"/>
        </w:rPr>
        <w:t>k.ú</w:t>
      </w:r>
      <w:proofErr w:type="spellEnd"/>
      <w:r w:rsidRPr="009F2318">
        <w:rPr>
          <w:rFonts w:ascii="Arial" w:hAnsi="Arial" w:cs="Arial"/>
          <w:bCs/>
          <w:iCs/>
          <w:u w:val="single"/>
        </w:rPr>
        <w:t>. Dobrá Voda u Pacova</w:t>
      </w:r>
      <w:r w:rsidRPr="009F2318">
        <w:rPr>
          <w:rFonts w:ascii="Arial" w:hAnsi="Arial" w:cs="Arial"/>
          <w:bCs/>
          <w:iCs/>
        </w:rPr>
        <w:t xml:space="preserve"> – délka cesty je 425 m a bude navržena s asfaltovým povrhem. Cesta je navržena na parcele </w:t>
      </w:r>
      <w:proofErr w:type="spellStart"/>
      <w:r w:rsidRPr="009F2318">
        <w:rPr>
          <w:rFonts w:ascii="Arial" w:hAnsi="Arial" w:cs="Arial"/>
          <w:bCs/>
          <w:iCs/>
        </w:rPr>
        <w:t>p.č</w:t>
      </w:r>
      <w:proofErr w:type="spellEnd"/>
      <w:r w:rsidRPr="009F2318">
        <w:rPr>
          <w:rFonts w:ascii="Arial" w:hAnsi="Arial" w:cs="Arial"/>
          <w:bCs/>
          <w:iCs/>
        </w:rPr>
        <w:t>. 1346. Cesta má mimo funkce zpřístupnění a propojení katastrální území i funkci protierozní, kdy dojde k přerušení rozsáhlého svahu.</w:t>
      </w:r>
    </w:p>
    <w:p w14:paraId="38A6AF8C" w14:textId="77777777" w:rsidR="00C66F33" w:rsidRPr="009F2318" w:rsidRDefault="00C66F33" w:rsidP="00C66F33">
      <w:pPr>
        <w:spacing w:after="120"/>
        <w:jc w:val="both"/>
        <w:rPr>
          <w:rFonts w:ascii="Arial" w:hAnsi="Arial" w:cs="Arial"/>
          <w:bCs/>
          <w:iCs/>
        </w:rPr>
      </w:pPr>
      <w:r w:rsidRPr="009F2318">
        <w:rPr>
          <w:rFonts w:ascii="Arial" w:hAnsi="Arial" w:cs="Arial"/>
          <w:bCs/>
          <w:iCs/>
        </w:rPr>
        <w:t xml:space="preserve">Část polní cesty CV15 v </w:t>
      </w:r>
      <w:proofErr w:type="spellStart"/>
      <w:r w:rsidRPr="009F2318">
        <w:rPr>
          <w:rFonts w:ascii="Arial" w:hAnsi="Arial" w:cs="Arial"/>
          <w:bCs/>
          <w:iCs/>
        </w:rPr>
        <w:t>k.ú</w:t>
      </w:r>
      <w:proofErr w:type="spellEnd"/>
      <w:r w:rsidRPr="009F2318">
        <w:rPr>
          <w:rFonts w:ascii="Arial" w:hAnsi="Arial" w:cs="Arial"/>
          <w:bCs/>
          <w:iCs/>
        </w:rPr>
        <w:t xml:space="preserve">. Dobrá Voda u Pacova – délka cesty je 554 m a bude navržena s asfaltovým povrhem. Cesta je navržena na parcele </w:t>
      </w:r>
      <w:proofErr w:type="spellStart"/>
      <w:r w:rsidRPr="009F2318">
        <w:rPr>
          <w:rFonts w:ascii="Arial" w:hAnsi="Arial" w:cs="Arial"/>
          <w:bCs/>
          <w:iCs/>
        </w:rPr>
        <w:t>p.č</w:t>
      </w:r>
      <w:proofErr w:type="spellEnd"/>
      <w:r w:rsidRPr="009F2318">
        <w:rPr>
          <w:rFonts w:ascii="Arial" w:hAnsi="Arial" w:cs="Arial"/>
          <w:bCs/>
          <w:iCs/>
        </w:rPr>
        <w:t>. 1347.</w:t>
      </w:r>
    </w:p>
    <w:p w14:paraId="4E360DE5" w14:textId="6DA96C7E" w:rsidR="003C3DF0" w:rsidRPr="003C3DF0" w:rsidRDefault="003C3DF0" w:rsidP="00C66F33">
      <w:pPr>
        <w:suppressAutoHyphens/>
        <w:spacing w:before="120" w:after="120" w:line="288" w:lineRule="auto"/>
        <w:ind w:left="737"/>
        <w:jc w:val="both"/>
        <w:outlineLvl w:val="0"/>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(dále jen „stavba“).</w:t>
      </w:r>
    </w:p>
    <w:p w14:paraId="0ABFDE90"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7DCA0204"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Specifikace díla</w:t>
      </w:r>
    </w:p>
    <w:p w14:paraId="49BC4D23"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Výkonem dozoru projektanta se zabezpečuje dodržování základních parametrů díla v souladu se schválenou dokumentací pro provádění stavby, podmínkami smlouvy, doplňky a změnami projektové dokumentace, které budou schváleny objednatelem.</w:t>
      </w:r>
    </w:p>
    <w:p w14:paraId="57E810F4"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se zavazuje, že dle ustanovení § 161 odst. 2 SZ bude vykonávat dozor projektanta nad souladem zhotovované stavby specifikované v čl. I. odst. 3. této smlouvy s ověřenou projektovou dokumentací po dobu výstavby (dále jen „plnění“), a to zejména v rozsahu níže specifikovaných činností:</w:t>
      </w:r>
    </w:p>
    <w:p w14:paraId="7CDF474A"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účastní se protokolárního předání staveniště zhotovitelem stavby specifikované v čl. I. odst. 3. této smlouvy, přičemž kontroluje, zda skutečnosti známé v době předání staveniště odpovídají předpokladům, podle kterých byla vypracována projektová dokumentace,</w:t>
      </w:r>
    </w:p>
    <w:p w14:paraId="1CBEDC3E"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dohlíží na soulad zhotovované stavby s projektovou dokumentací ověřenou ve stavebním řízení, která je podkladem pro jeho činnost, sleduje a kontroluje postup výstavby ve vztahu k této dokumentaci,</w:t>
      </w:r>
    </w:p>
    <w:p w14:paraId="611401D3"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sleduje postup výstavby z technického hlediska a z hlediska časového plánu výstavby</w:t>
      </w:r>
    </w:p>
    <w:p w14:paraId="5796EA8C"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účastní se bezodkladně na výzvu objednatele či zhotovitele stavby kontrolních dnů, zásadních zkoušek a měření a vydává stanoviska k jejich výsledkům,</w:t>
      </w:r>
    </w:p>
    <w:p w14:paraId="53B0D01B"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podává nutná vysvětlení k dokumentaci stavby, která je podkladem pro výkon autorského dozoru a spolupracuje při odstraňování důsledků nedostatků, zjištěných v této dokumentaci,</w:t>
      </w:r>
    </w:p>
    <w:p w14:paraId="412C6E15"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podává vyjádření k požadavkům na větší množství výrobků a výkonů oproti projektové dokumentaci,</w:t>
      </w:r>
    </w:p>
    <w:p w14:paraId="6087E009"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navrhuje změny a odchylky ke zlepšení řešení projektu, vznikající ve fázi realizace projektu,</w:t>
      </w:r>
    </w:p>
    <w:p w14:paraId="57AAB340"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posuzuje návrhy na změny stavby, na odchylky od schválené projektové dokumentace, které byly vyvolány vlivem okolností vzniklých v průběhu realizace díla,</w:t>
      </w:r>
    </w:p>
    <w:p w14:paraId="4AAB935D"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na žádost objednatele provede posouzení a odsouhlasení případných návrhů zhotovitele stavby na změny schválené projektové dokumentace a na odchylky od ní, které byly vyvolány vlivem okolností vzniklých v průběhu realizace díla,</w:t>
      </w:r>
    </w:p>
    <w:p w14:paraId="33412CF4"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spolupracuje s ostatními partnery (objednatel, zhotovitel stavby, technický dozor stavebníka, koordinátor bezpečnosti práce) při operativním řešení problémů vzniklých na stavbě,</w:t>
      </w:r>
    </w:p>
    <w:p w14:paraId="66666222"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lastRenderedPageBreak/>
        <w:t>sleduje dodržování podmínek pro stavbu tak, jak jsou určeny ve vydaném stavebním povolení a ve stanoviscích dotčených účastníků výstavby, která jsou ve stavebním povolení stanovena jako závazná,</w:t>
      </w:r>
    </w:p>
    <w:p w14:paraId="00CF95DC"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svá zjištění, požadavky a návrhy zaznamenává do stavebního deníku,</w:t>
      </w:r>
    </w:p>
    <w:p w14:paraId="36B4D4CA"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aktivně se zúčastní přebírání stavby objednatelem od zhotovitele stavby specifikované v čl. I. odst. 3. této smlouvy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w:t>
      </w:r>
    </w:p>
    <w:p w14:paraId="5254283E"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aktivně se účastní kolaudace a při kontrole odstranění kolaudačních závad,</w:t>
      </w:r>
    </w:p>
    <w:p w14:paraId="0198B62F"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odsouhlasení dokumentace skutečného provedení stavby,</w:t>
      </w:r>
    </w:p>
    <w:p w14:paraId="5A91CC84" w14:textId="77777777" w:rsidR="003C3DF0" w:rsidRPr="003C3DF0" w:rsidRDefault="003C3DF0" w:rsidP="003C3DF0">
      <w:pPr>
        <w:numPr>
          <w:ilvl w:val="1"/>
          <w:numId w:val="4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 dokončení stavby zhotovitel vyhotoví zprávu o souladu zhotovené stavby s ověřenou projektovou dokumentací.</w:t>
      </w:r>
    </w:p>
    <w:p w14:paraId="265FBA93"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Datum a čas výkonu dozoru projektanta na stavbě zaznamenává zhotovitel do stavebního deníku.</w:t>
      </w:r>
    </w:p>
    <w:p w14:paraId="41855771"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Součástí výkonu dozoru projektanta je provádění nezbytných drobných úprav v projektové dokumentaci, které musí být schváleny objednatelem.</w:t>
      </w:r>
    </w:p>
    <w:p w14:paraId="3378732D" w14:textId="77777777"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Součástí dozoru projektanta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a sledu prací na stavbě, a řada dalších vlivů a změn, včetně zákonných předpisů.</w:t>
      </w:r>
      <w:bookmarkStart w:id="2" w:name="_Hlk16163141"/>
    </w:p>
    <w:p w14:paraId="2EE7591E" w14:textId="6DF40C60" w:rsidR="003C3DF0" w:rsidRPr="003C3DF0" w:rsidRDefault="003C3DF0" w:rsidP="003C3DF0">
      <w:pPr>
        <w:numPr>
          <w:ilvl w:val="0"/>
          <w:numId w:val="4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případě potřeby zpracuje zhotovitel dodatečné informace v rámci zadávacího/výběrového řízení veřejné zakázky na realizaci stavby</w:t>
      </w:r>
      <w:r w:rsidR="0073515D" w:rsidRPr="0073515D">
        <w:rPr>
          <w:rFonts w:ascii="Arial" w:hAnsi="Arial" w:cs="Arial"/>
          <w:b/>
          <w:bCs/>
          <w:snapToGrid w:val="0"/>
        </w:rPr>
        <w:t xml:space="preserve"> </w:t>
      </w:r>
      <w:r w:rsidR="00FB0F82" w:rsidRPr="005A3BAD">
        <w:rPr>
          <w:rFonts w:ascii="Arial" w:hAnsi="Arial" w:cs="Arial"/>
          <w:b/>
          <w:bCs/>
          <w:snapToGrid w:val="0"/>
        </w:rPr>
        <w:t>Polní cest</w:t>
      </w:r>
      <w:r w:rsidR="00FB0F82">
        <w:rPr>
          <w:rFonts w:ascii="Arial" w:hAnsi="Arial" w:cs="Arial"/>
          <w:b/>
          <w:bCs/>
          <w:snapToGrid w:val="0"/>
        </w:rPr>
        <w:t>a</w:t>
      </w:r>
      <w:r w:rsidR="00FB0F82" w:rsidRPr="005A3BAD">
        <w:rPr>
          <w:rFonts w:ascii="Arial" w:hAnsi="Arial" w:cs="Arial"/>
          <w:b/>
          <w:bCs/>
          <w:snapToGrid w:val="0"/>
        </w:rPr>
        <w:t xml:space="preserve"> HC3-R v </w:t>
      </w:r>
      <w:proofErr w:type="spellStart"/>
      <w:r w:rsidR="00FB0F82" w:rsidRPr="005A3BAD">
        <w:rPr>
          <w:rFonts w:ascii="Arial" w:hAnsi="Arial" w:cs="Arial"/>
          <w:b/>
          <w:bCs/>
          <w:snapToGrid w:val="0"/>
        </w:rPr>
        <w:t>k.ú</w:t>
      </w:r>
      <w:proofErr w:type="spellEnd"/>
      <w:r w:rsidR="00FB0F82" w:rsidRPr="005A3BAD">
        <w:rPr>
          <w:rFonts w:ascii="Arial" w:hAnsi="Arial" w:cs="Arial"/>
          <w:b/>
          <w:bCs/>
          <w:snapToGrid w:val="0"/>
        </w:rPr>
        <w:t>. Vintířov a CV16 a část CV15 v</w:t>
      </w:r>
      <w:r w:rsidR="00571C35">
        <w:rPr>
          <w:rFonts w:ascii="Arial" w:hAnsi="Arial" w:cs="Arial"/>
          <w:b/>
          <w:bCs/>
          <w:snapToGrid w:val="0"/>
        </w:rPr>
        <w:t> </w:t>
      </w:r>
      <w:proofErr w:type="spellStart"/>
      <w:r w:rsidR="00FB0F82" w:rsidRPr="005A3BAD">
        <w:rPr>
          <w:rFonts w:ascii="Arial" w:hAnsi="Arial" w:cs="Arial"/>
          <w:b/>
          <w:bCs/>
          <w:snapToGrid w:val="0"/>
        </w:rPr>
        <w:t>k.ú</w:t>
      </w:r>
      <w:proofErr w:type="spellEnd"/>
      <w:r w:rsidR="00FB0F82" w:rsidRPr="005A3BAD">
        <w:rPr>
          <w:rFonts w:ascii="Arial" w:hAnsi="Arial" w:cs="Arial"/>
          <w:b/>
          <w:bCs/>
          <w:snapToGrid w:val="0"/>
        </w:rPr>
        <w:t>. Dobrá Voda u Pacova</w:t>
      </w:r>
      <w:r w:rsidRPr="003C3DF0">
        <w:rPr>
          <w:rFonts w:ascii="Arial" w:eastAsia="Times New Roman" w:hAnsi="Arial" w:cs="Times New Roman"/>
          <w:kern w:val="0"/>
          <w:szCs w:val="24"/>
          <w:lang w:eastAsia="cs-CZ"/>
          <w14:ligatures w14:val="none"/>
        </w:rPr>
        <w:t>, dle projektové dokumentace.</w:t>
      </w:r>
      <w:bookmarkEnd w:id="2"/>
    </w:p>
    <w:p w14:paraId="7C52B095"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0B4D386C"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Doba plnění</w:t>
      </w:r>
    </w:p>
    <w:p w14:paraId="2C7A371D" w14:textId="77777777" w:rsidR="003C3DF0" w:rsidRPr="003C3DF0" w:rsidRDefault="003C3DF0" w:rsidP="003C3DF0">
      <w:pPr>
        <w:numPr>
          <w:ilvl w:val="0"/>
          <w:numId w:val="41"/>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Zhotovitel bude provádět činnosti podle čl. II. této smlouvy ode dne účinnosti této smlouvy do vydání kolaudačního rozhodnutí na stavbu. V případě zjištění vad nebo nedodělku při předání stavby nebo při její kolaudaci nebo v rámci záruční doby bude zhotovitel provádět tyto činnosti až do doby odstranění těchto vad či nedodělků. </w:t>
      </w:r>
    </w:p>
    <w:p w14:paraId="67A12FFF"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2DBB2906"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Místo plnění</w:t>
      </w:r>
    </w:p>
    <w:p w14:paraId="0021876D" w14:textId="77777777" w:rsidR="003C3DF0" w:rsidRPr="003C3DF0" w:rsidRDefault="003C3DF0" w:rsidP="003C3DF0">
      <w:pPr>
        <w:numPr>
          <w:ilvl w:val="0"/>
          <w:numId w:val="40"/>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Místem poskytování plnění bude především místo stavby specifikované v čl. I. odst. 3. této smlouvy a případně sídlo objednatele či zhotovitele dle určení objednatele. Písemnosti související s plněním vyhotovené zhotovitelem budou objednateli předávány dle dohody, jinak v sídle objednatele.</w:t>
      </w:r>
    </w:p>
    <w:p w14:paraId="21551593"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58296BFD"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Práva a povinnosti</w:t>
      </w:r>
    </w:p>
    <w:p w14:paraId="4820AAFE" w14:textId="77777777" w:rsidR="003C3DF0" w:rsidRPr="003C3DF0" w:rsidRDefault="003C3DF0" w:rsidP="003C3DF0">
      <w:pPr>
        <w:numPr>
          <w:ilvl w:val="0"/>
          <w:numId w:val="37"/>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Povinnosti objednatele:</w:t>
      </w:r>
    </w:p>
    <w:p w14:paraId="284CA333"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Přizvat zhotovitele ke všem rozhodujícím jednáním souvisejícím s předmětem této smlouvy, resp. předat mu neprodleně zápis nebo informace z jednání, kterých se zhotovitel nezúčastnil.</w:t>
      </w:r>
    </w:p>
    <w:p w14:paraId="1F1D9599"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Zabezpečit provedení prací a činností, které nemohou být přeneseny na zhotovitele pro nezastupitelnost objednatele.</w:t>
      </w:r>
    </w:p>
    <w:p w14:paraId="4D00DFA7"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V nezbytném rozsahu poskytnout zhotoviteli součinnost pro poskytování plnění, zejména se zavazuje poskytnout zhotoviteli na vyžádání podklady nezbytné pro poskytování plnění.</w:t>
      </w:r>
    </w:p>
    <w:p w14:paraId="3590F80A" w14:textId="77777777" w:rsidR="003C3DF0" w:rsidRPr="003C3DF0" w:rsidRDefault="003C3DF0" w:rsidP="003C3DF0">
      <w:pPr>
        <w:numPr>
          <w:ilvl w:val="1"/>
          <w:numId w:val="39"/>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Objednatel je oprávněn kontrolovat, zda je plnění poskytováno zhotovitelem řádně a v souladu s touto smlouvou, jeho pokyny a příslušnými právními předpisy.</w:t>
      </w:r>
    </w:p>
    <w:p w14:paraId="15886077" w14:textId="77777777" w:rsidR="003C3DF0" w:rsidRPr="003C3DF0" w:rsidRDefault="003C3DF0" w:rsidP="003C3DF0">
      <w:pPr>
        <w:numPr>
          <w:ilvl w:val="0"/>
          <w:numId w:val="37"/>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Povinnosti zhotovitele:</w:t>
      </w:r>
    </w:p>
    <w:p w14:paraId="2BE97DFD"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lastRenderedPageBreak/>
        <w:t>Zabezpečovat činnosti, které jsou předmětem této smlouvy, s náležitou péčí, odborností a v souladu se zájmy objednatele.</w:t>
      </w:r>
    </w:p>
    <w:p w14:paraId="379314B3"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Dodržovat všeobecně závazné předpisy, technické normy, dohody vyplývající z této smlouvy, pokyny objednatele a vyjádření orgánů státní správy.</w:t>
      </w:r>
    </w:p>
    <w:p w14:paraId="208DDCF0"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w:t>
      </w:r>
    </w:p>
    <w:p w14:paraId="7D61A8B8"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Pravidelně informovat objednatele o všech jednáních, ke kterým jím byl zmocněn dle této smlouvy.</w:t>
      </w:r>
    </w:p>
    <w:p w14:paraId="26928A44"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lang w:eastAsia="cs-CZ"/>
          <w14:ligatures w14:val="none"/>
        </w:rPr>
        <w:t>Včas oznámit objednateli všechny okolnosti, které zjistil při poskytování plnění a jež mohou mít vliv na změnu pokynů objednatele.</w:t>
      </w:r>
    </w:p>
    <w:p w14:paraId="5ECF0A13"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Times New Roman"/>
          <w:kern w:val="0"/>
          <w:szCs w:val="24"/>
          <w:lang w:eastAsia="cs-CZ"/>
          <w14:ligatures w14:val="none"/>
        </w:rPr>
        <w:t>Poskytovat plnění výhradně svými pověřenými zaměstnanci s dostatečnou kvalifikací.</w:t>
      </w:r>
    </w:p>
    <w:p w14:paraId="47C25DA8"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lang w:eastAsia="cs-CZ"/>
          <w14:ligatures w14:val="none"/>
        </w:rPr>
      </w:pPr>
      <w:r w:rsidRPr="003C3DF0">
        <w:rPr>
          <w:rFonts w:ascii="Arial" w:eastAsia="Times New Roman" w:hAnsi="Arial" w:cs="Arial"/>
          <w:kern w:val="0"/>
          <w:lang w:eastAsia="cs-CZ"/>
          <w14:ligatures w14:val="none"/>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068FDF4F" w14:textId="77777777" w:rsidR="003C3DF0" w:rsidRPr="003C3DF0" w:rsidRDefault="003C3DF0" w:rsidP="003C3DF0">
      <w:pPr>
        <w:numPr>
          <w:ilvl w:val="1"/>
          <w:numId w:val="38"/>
        </w:numPr>
        <w:spacing w:before="120" w:after="120" w:line="276" w:lineRule="auto"/>
        <w:contextualSpacing/>
        <w:jc w:val="both"/>
        <w:rPr>
          <w:rFonts w:ascii="Arial" w:eastAsia="Times New Roman" w:hAnsi="Arial" w:cs="Arial"/>
          <w:kern w:val="0"/>
          <w:szCs w:val="24"/>
          <w:lang w:eastAsia="cs-CZ"/>
          <w14:ligatures w14:val="none"/>
        </w:rPr>
      </w:pPr>
      <w:r w:rsidRPr="003C3DF0">
        <w:rPr>
          <w:rFonts w:ascii="Arial" w:eastAsia="Times New Roman" w:hAnsi="Arial" w:cs="Arial"/>
          <w:kern w:val="0"/>
          <w:szCs w:val="24"/>
          <w:lang w:eastAsia="cs-CZ"/>
          <w14:ligatures w14:val="none"/>
        </w:rPr>
        <w:t>Spolupracovat při zadávacím/výběrovém řízení na realizaci stavby.</w:t>
      </w:r>
    </w:p>
    <w:p w14:paraId="5876950B" w14:textId="77777777" w:rsidR="003C3DF0" w:rsidRPr="003C3DF0" w:rsidRDefault="003C3DF0" w:rsidP="003C3DF0">
      <w:pPr>
        <w:spacing w:before="120" w:after="120" w:line="276" w:lineRule="auto"/>
        <w:contextualSpacing/>
        <w:jc w:val="both"/>
        <w:rPr>
          <w:rFonts w:ascii="Arial" w:eastAsia="Times New Roman" w:hAnsi="Arial" w:cs="Arial"/>
          <w:kern w:val="0"/>
          <w:lang w:eastAsia="cs-CZ"/>
          <w14:ligatures w14:val="none"/>
        </w:rPr>
      </w:pPr>
    </w:p>
    <w:p w14:paraId="58409B70"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Pojištění zhotovitele</w:t>
      </w:r>
    </w:p>
    <w:p w14:paraId="41980CBA" w14:textId="0F559038" w:rsidR="003C3DF0" w:rsidRPr="003C3DF0" w:rsidRDefault="003C3DF0" w:rsidP="003C3DF0">
      <w:pPr>
        <w:numPr>
          <w:ilvl w:val="0"/>
          <w:numId w:val="36"/>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FB0F82">
        <w:rPr>
          <w:rFonts w:ascii="Arial" w:eastAsia="Times New Roman" w:hAnsi="Arial" w:cs="Times New Roman"/>
          <w:b/>
          <w:bCs/>
          <w:kern w:val="0"/>
          <w:szCs w:val="24"/>
          <w:lang w:eastAsia="cs-CZ"/>
          <w14:ligatures w14:val="none"/>
        </w:rPr>
        <w:t>5</w:t>
      </w:r>
      <w:r w:rsidR="0073515D">
        <w:rPr>
          <w:rFonts w:ascii="Arial" w:eastAsia="Times New Roman" w:hAnsi="Arial" w:cs="Times New Roman"/>
          <w:b/>
          <w:bCs/>
          <w:kern w:val="0"/>
          <w:szCs w:val="24"/>
          <w:lang w:eastAsia="cs-CZ"/>
          <w14:ligatures w14:val="none"/>
        </w:rPr>
        <w:t>00 000,-</w:t>
      </w:r>
      <w:r w:rsidRPr="003C3DF0">
        <w:rPr>
          <w:rFonts w:ascii="Arial" w:eastAsia="Times New Roman" w:hAnsi="Arial" w:cs="Times New Roman"/>
          <w:kern w:val="0"/>
          <w:szCs w:val="24"/>
          <w:lang w:eastAsia="cs-CZ"/>
          <w14:ligatures w14:val="none"/>
        </w:rPr>
        <w:t> </w:t>
      </w:r>
      <w:r w:rsidRPr="003C3DF0">
        <w:rPr>
          <w:rFonts w:ascii="Arial" w:eastAsia="Times New Roman" w:hAnsi="Arial" w:cs="Times New Roman"/>
          <w:b/>
          <w:bCs/>
          <w:kern w:val="0"/>
          <w:szCs w:val="24"/>
          <w:lang w:eastAsia="cs-CZ"/>
          <w14:ligatures w14:val="none"/>
        </w:rPr>
        <w:t>Kč</w:t>
      </w:r>
      <w:r w:rsidRPr="003C3DF0">
        <w:rPr>
          <w:rFonts w:ascii="Arial" w:eastAsia="Times New Roman" w:hAnsi="Arial" w:cs="Times New Roman"/>
          <w:kern w:val="0"/>
          <w:szCs w:val="24"/>
          <w:lang w:eastAsia="cs-CZ"/>
          <w14:ligatures w14:val="none"/>
        </w:rPr>
        <w:t>. Zhotovitel se zavazuje, že po celou dobu trvání této smlouvy bude pojištěn ve smyslu tohoto ustanovení a že nedojde ke snížení pojistné částky pod částku uvedenou v předchozí větě.</w:t>
      </w:r>
    </w:p>
    <w:p w14:paraId="012D0AC6"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3803012E"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Cena předmětu díla</w:t>
      </w:r>
    </w:p>
    <w:p w14:paraId="51FF3D52" w14:textId="33BADC95" w:rsidR="003C3DF0" w:rsidRDefault="003C3DF0" w:rsidP="003C3DF0">
      <w:pPr>
        <w:numPr>
          <w:ilvl w:val="0"/>
          <w:numId w:val="3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se zavazuje zaplatit zhotoviteli za řádné provedení díla cenu ve výši </w:t>
      </w:r>
      <w:r w:rsidR="002475CC" w:rsidRPr="00F72EE4">
        <w:rPr>
          <w:rFonts w:ascii="Arial" w:eastAsia="Times New Roman" w:hAnsi="Arial" w:cs="Times New Roman"/>
          <w:kern w:val="0"/>
          <w:szCs w:val="24"/>
          <w:lang w:eastAsia="cs-CZ"/>
          <w14:ligatures w14:val="none"/>
        </w:rPr>
        <w:t>2</w:t>
      </w:r>
      <w:r w:rsidR="00FB0F82">
        <w:rPr>
          <w:rFonts w:ascii="Arial" w:eastAsia="Times New Roman" w:hAnsi="Arial" w:cs="Times New Roman"/>
          <w:kern w:val="0"/>
          <w:szCs w:val="24"/>
          <w:lang w:eastAsia="cs-CZ"/>
          <w14:ligatures w14:val="none"/>
        </w:rPr>
        <w:t>6</w:t>
      </w:r>
      <w:r w:rsidR="002475CC" w:rsidRPr="00F72EE4">
        <w:rPr>
          <w:rFonts w:ascii="Arial" w:eastAsia="Times New Roman" w:hAnsi="Arial" w:cs="Times New Roman"/>
          <w:kern w:val="0"/>
          <w:szCs w:val="24"/>
          <w:lang w:eastAsia="cs-CZ"/>
          <w14:ligatures w14:val="none"/>
        </w:rPr>
        <w:t> 000,-</w:t>
      </w:r>
      <w:r w:rsidRPr="003C3DF0">
        <w:rPr>
          <w:rFonts w:ascii="Arial" w:eastAsia="Times New Roman" w:hAnsi="Arial" w:cs="Times New Roman"/>
          <w:kern w:val="0"/>
          <w:szCs w:val="24"/>
          <w:lang w:eastAsia="cs-CZ"/>
          <w14:ligatures w14:val="none"/>
        </w:rPr>
        <w:t xml:space="preserve"> Kč bez DPH (slovy: </w:t>
      </w:r>
      <w:proofErr w:type="spellStart"/>
      <w:r w:rsidR="002A654C" w:rsidRPr="00F72EE4">
        <w:rPr>
          <w:rFonts w:ascii="Arial" w:hAnsi="Arial" w:cs="Arial"/>
        </w:rPr>
        <w:t>dvacet</w:t>
      </w:r>
      <w:r w:rsidR="00FB0F82">
        <w:rPr>
          <w:rFonts w:ascii="Arial" w:hAnsi="Arial" w:cs="Arial"/>
        </w:rPr>
        <w:t>šest</w:t>
      </w:r>
      <w:r w:rsidR="002A654C" w:rsidRPr="00F72EE4">
        <w:rPr>
          <w:rFonts w:ascii="Arial" w:hAnsi="Arial" w:cs="Arial"/>
        </w:rPr>
        <w:t>tisíc</w:t>
      </w:r>
      <w:proofErr w:type="spellEnd"/>
      <w:r w:rsidR="002A654C" w:rsidRPr="00F72EE4">
        <w:rPr>
          <w:rFonts w:ascii="Arial" w:hAnsi="Arial" w:cs="Arial"/>
          <w:b/>
          <w:lang w:val="en-US"/>
        </w:rPr>
        <w:t xml:space="preserve"> </w:t>
      </w:r>
      <w:r w:rsidRPr="003C3DF0">
        <w:rPr>
          <w:rFonts w:ascii="Arial" w:eastAsia="Times New Roman" w:hAnsi="Arial" w:cs="Times New Roman"/>
          <w:kern w:val="0"/>
          <w:szCs w:val="24"/>
          <w:lang w:eastAsia="cs-CZ"/>
          <w14:ligatures w14:val="none"/>
        </w:rPr>
        <w:t xml:space="preserve">korun českých). Výše ceny byla stanovena dohodou smluvních stran na základě nabídky zhotovitele ze dne </w:t>
      </w:r>
      <w:r w:rsidR="00F72EE4" w:rsidRPr="00F72EE4">
        <w:rPr>
          <w:rFonts w:ascii="Arial" w:hAnsi="Arial" w:cs="Arial"/>
        </w:rPr>
        <w:t xml:space="preserve">27.6.2025. </w:t>
      </w:r>
      <w:r w:rsidRPr="003C3DF0">
        <w:rPr>
          <w:rFonts w:ascii="Arial" w:eastAsia="Times New Roman" w:hAnsi="Arial" w:cs="Times New Roman"/>
          <w:kern w:val="0"/>
          <w:szCs w:val="24"/>
          <w:lang w:eastAsia="cs-CZ"/>
          <w14:ligatures w14:val="none"/>
        </w:rPr>
        <w:t>Tato cena je konečná. V ceně jsou zahrnuty veškeré náklady poskytovatele související s komplexním zajištěním celého předmětu smlouvy. Zhotovitel je plátcem DPH, která bude účtována podle předpisů platných v době účtování. Výši celkové ceny díla je možné změnit, dojde-li ke změně sazby DPH. Celkovou cenu lze také změnit v souladu se ZZVZ a s ohledem na změnu termínu plnění.</w:t>
      </w:r>
    </w:p>
    <w:tbl>
      <w:tblPr>
        <w:tblW w:w="8992" w:type="dxa"/>
        <w:tblInd w:w="354" w:type="dxa"/>
        <w:tblCellMar>
          <w:left w:w="70" w:type="dxa"/>
          <w:right w:w="70" w:type="dxa"/>
        </w:tblCellMar>
        <w:tblLook w:val="04A0" w:firstRow="1" w:lastRow="0" w:firstColumn="1" w:lastColumn="0" w:noHBand="0" w:noVBand="1"/>
      </w:tblPr>
      <w:tblGrid>
        <w:gridCol w:w="3118"/>
        <w:gridCol w:w="2175"/>
        <w:gridCol w:w="1573"/>
        <w:gridCol w:w="2126"/>
      </w:tblGrid>
      <w:tr w:rsidR="00F72EE4" w:rsidRPr="003C3DF0" w14:paraId="5020A79D" w14:textId="77777777" w:rsidTr="00C36E5A">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8ED20F5" w14:textId="77777777" w:rsidR="00F72EE4" w:rsidRPr="003C3DF0" w:rsidRDefault="00F72EE4" w:rsidP="00C36E5A">
            <w:pPr>
              <w:spacing w:after="0" w:line="276" w:lineRule="auto"/>
              <w:contextualSpacing/>
              <w:rPr>
                <w:rFonts w:ascii="Arial" w:eastAsia="Times New Roman" w:hAnsi="Arial" w:cs="Times New Roman"/>
                <w:i/>
                <w:iCs/>
                <w:kern w:val="0"/>
                <w:szCs w:val="20"/>
                <w:highlight w:val="yellow"/>
                <w:lang w:eastAsia="cs-CZ"/>
                <w14:ligatures w14:val="none"/>
              </w:rPr>
            </w:pPr>
          </w:p>
        </w:tc>
        <w:tc>
          <w:tcPr>
            <w:tcW w:w="2175" w:type="dxa"/>
            <w:tcBorders>
              <w:top w:val="single" w:sz="8" w:space="0" w:color="auto"/>
              <w:left w:val="nil"/>
              <w:bottom w:val="single" w:sz="4" w:space="0" w:color="auto"/>
              <w:right w:val="single" w:sz="4" w:space="0" w:color="auto"/>
            </w:tcBorders>
            <w:shd w:val="clear" w:color="auto" w:fill="BFBFBF"/>
            <w:vAlign w:val="center"/>
            <w:hideMark/>
          </w:tcPr>
          <w:p w14:paraId="2C161040"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Cena bez DPH (Kč)</w:t>
            </w:r>
          </w:p>
        </w:tc>
        <w:tc>
          <w:tcPr>
            <w:tcW w:w="1573" w:type="dxa"/>
            <w:tcBorders>
              <w:top w:val="single" w:sz="8" w:space="0" w:color="auto"/>
              <w:left w:val="nil"/>
              <w:bottom w:val="single" w:sz="4" w:space="0" w:color="auto"/>
              <w:right w:val="single" w:sz="4" w:space="0" w:color="auto"/>
            </w:tcBorders>
            <w:shd w:val="clear" w:color="auto" w:fill="BFBFBF"/>
            <w:vAlign w:val="center"/>
            <w:hideMark/>
          </w:tcPr>
          <w:p w14:paraId="657A3865"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DPH (Kč)</w:t>
            </w:r>
          </w:p>
        </w:tc>
        <w:tc>
          <w:tcPr>
            <w:tcW w:w="2126" w:type="dxa"/>
            <w:tcBorders>
              <w:top w:val="single" w:sz="8" w:space="0" w:color="auto"/>
              <w:left w:val="nil"/>
              <w:bottom w:val="single" w:sz="4" w:space="0" w:color="auto"/>
              <w:right w:val="single" w:sz="8" w:space="0" w:color="auto"/>
            </w:tcBorders>
            <w:shd w:val="clear" w:color="auto" w:fill="BFBFBF"/>
            <w:vAlign w:val="center"/>
            <w:hideMark/>
          </w:tcPr>
          <w:p w14:paraId="1CD27008" w14:textId="77777777" w:rsidR="00F72EE4" w:rsidRPr="003C3DF0" w:rsidRDefault="00F72EE4" w:rsidP="00C36E5A">
            <w:pPr>
              <w:spacing w:after="0" w:line="276" w:lineRule="auto"/>
              <w:contextualSpacing/>
              <w:rPr>
                <w:rFonts w:ascii="Arial" w:eastAsia="Times New Roman" w:hAnsi="Arial" w:cs="Times New Roman"/>
                <w:b/>
                <w:bCs/>
                <w:kern w:val="0"/>
                <w:szCs w:val="20"/>
                <w:lang w:eastAsia="cs-CZ"/>
                <w14:ligatures w14:val="none"/>
              </w:rPr>
            </w:pPr>
            <w:r w:rsidRPr="003C3DF0">
              <w:rPr>
                <w:rFonts w:ascii="Arial" w:eastAsia="Times New Roman" w:hAnsi="Arial" w:cs="Times New Roman"/>
                <w:b/>
                <w:bCs/>
                <w:kern w:val="0"/>
                <w:szCs w:val="20"/>
                <w:lang w:eastAsia="cs-CZ"/>
                <w14:ligatures w14:val="none"/>
              </w:rPr>
              <w:t>Cena vč. DPH (Kč)</w:t>
            </w:r>
          </w:p>
        </w:tc>
      </w:tr>
      <w:tr w:rsidR="001F17ED" w:rsidRPr="003C3DF0" w14:paraId="1E7901F5" w14:textId="77777777" w:rsidTr="0090040D">
        <w:trPr>
          <w:trHeight w:val="284"/>
        </w:trPr>
        <w:tc>
          <w:tcPr>
            <w:tcW w:w="3118" w:type="dxa"/>
            <w:tcBorders>
              <w:top w:val="nil"/>
              <w:left w:val="single" w:sz="8" w:space="0" w:color="auto"/>
              <w:bottom w:val="single" w:sz="4" w:space="0" w:color="auto"/>
              <w:right w:val="single" w:sz="4" w:space="0" w:color="auto"/>
            </w:tcBorders>
            <w:shd w:val="clear" w:color="auto" w:fill="auto"/>
          </w:tcPr>
          <w:p w14:paraId="22574992" w14:textId="77777777" w:rsidR="001F17ED" w:rsidRDefault="001F17ED" w:rsidP="001F17ED">
            <w:pPr>
              <w:rPr>
                <w:rFonts w:ascii="Arial" w:hAnsi="Arial" w:cs="Arial"/>
                <w:color w:val="000000"/>
              </w:rPr>
            </w:pPr>
            <w:r>
              <w:rPr>
                <w:rFonts w:ascii="Arial" w:hAnsi="Arial" w:cs="Arial"/>
                <w:color w:val="000000"/>
              </w:rPr>
              <w:t xml:space="preserve">Autorský dozor při stavbě: </w:t>
            </w:r>
          </w:p>
          <w:p w14:paraId="0FCB2188" w14:textId="5B2B136B" w:rsidR="001F17ED" w:rsidRPr="003C3DF0" w:rsidRDefault="005F3B72"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5A3BAD">
              <w:rPr>
                <w:rFonts w:ascii="Arial" w:hAnsi="Arial" w:cs="Arial"/>
                <w:b/>
                <w:bCs/>
                <w:snapToGrid w:val="0"/>
              </w:rPr>
              <w:t>Polní cest</w:t>
            </w:r>
            <w:r>
              <w:rPr>
                <w:rFonts w:ascii="Arial" w:hAnsi="Arial" w:cs="Arial"/>
                <w:b/>
                <w:bCs/>
                <w:snapToGrid w:val="0"/>
              </w:rPr>
              <w:t>a</w:t>
            </w:r>
            <w:r w:rsidRPr="005A3BAD">
              <w:rPr>
                <w:rFonts w:ascii="Arial" w:hAnsi="Arial" w:cs="Arial"/>
                <w:b/>
                <w:bCs/>
                <w:snapToGrid w:val="0"/>
              </w:rPr>
              <w:t xml:space="preserve"> HC3-R v </w:t>
            </w:r>
            <w:proofErr w:type="spellStart"/>
            <w:r w:rsidRPr="005A3BAD">
              <w:rPr>
                <w:rFonts w:ascii="Arial" w:hAnsi="Arial" w:cs="Arial"/>
                <w:b/>
                <w:bCs/>
                <w:snapToGrid w:val="0"/>
              </w:rPr>
              <w:t>k.ú</w:t>
            </w:r>
            <w:proofErr w:type="spellEnd"/>
            <w:r w:rsidRPr="005A3BAD">
              <w:rPr>
                <w:rFonts w:ascii="Arial" w:hAnsi="Arial" w:cs="Arial"/>
                <w:b/>
                <w:bCs/>
                <w:snapToGrid w:val="0"/>
              </w:rPr>
              <w:t xml:space="preserve">. Vintířov a CV16 a část CV15 v </w:t>
            </w:r>
            <w:proofErr w:type="spellStart"/>
            <w:r w:rsidRPr="005A3BAD">
              <w:rPr>
                <w:rFonts w:ascii="Arial" w:hAnsi="Arial" w:cs="Arial"/>
                <w:b/>
                <w:bCs/>
                <w:snapToGrid w:val="0"/>
              </w:rPr>
              <w:t>k.ú</w:t>
            </w:r>
            <w:proofErr w:type="spellEnd"/>
            <w:r w:rsidRPr="005A3BAD">
              <w:rPr>
                <w:rFonts w:ascii="Arial" w:hAnsi="Arial" w:cs="Arial"/>
                <w:b/>
                <w:bCs/>
                <w:snapToGrid w:val="0"/>
              </w:rPr>
              <w:t>. Dobrá Voda u Pacova</w:t>
            </w:r>
          </w:p>
        </w:tc>
        <w:tc>
          <w:tcPr>
            <w:tcW w:w="2175" w:type="dxa"/>
            <w:tcBorders>
              <w:top w:val="nil"/>
              <w:left w:val="nil"/>
              <w:bottom w:val="single" w:sz="4" w:space="0" w:color="auto"/>
              <w:right w:val="single" w:sz="4" w:space="0" w:color="auto"/>
            </w:tcBorders>
            <w:shd w:val="clear" w:color="auto" w:fill="auto"/>
            <w:noWrap/>
            <w:vAlign w:val="center"/>
            <w:hideMark/>
          </w:tcPr>
          <w:p w14:paraId="7ED21CAB" w14:textId="605CE25F"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color w:val="000000"/>
              </w:rPr>
              <w:t> </w:t>
            </w:r>
            <w:r>
              <w:rPr>
                <w:rFonts w:ascii="Arial" w:hAnsi="Arial" w:cs="Arial"/>
                <w:color w:val="000000"/>
              </w:rPr>
              <w:t>26 000,-</w:t>
            </w:r>
          </w:p>
        </w:tc>
        <w:tc>
          <w:tcPr>
            <w:tcW w:w="1573" w:type="dxa"/>
            <w:tcBorders>
              <w:top w:val="nil"/>
              <w:left w:val="nil"/>
              <w:bottom w:val="single" w:sz="4" w:space="0" w:color="auto"/>
              <w:right w:val="single" w:sz="4" w:space="0" w:color="auto"/>
            </w:tcBorders>
            <w:shd w:val="clear" w:color="auto" w:fill="auto"/>
            <w:noWrap/>
            <w:vAlign w:val="center"/>
            <w:hideMark/>
          </w:tcPr>
          <w:p w14:paraId="5DA2CA26" w14:textId="54A06B7C"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color w:val="000000"/>
              </w:rPr>
              <w:t> </w:t>
            </w:r>
            <w:r>
              <w:rPr>
                <w:rFonts w:ascii="Arial" w:hAnsi="Arial" w:cs="Arial"/>
                <w:color w:val="000000"/>
              </w:rPr>
              <w:t>5 460,-</w:t>
            </w:r>
          </w:p>
        </w:tc>
        <w:tc>
          <w:tcPr>
            <w:tcW w:w="2126" w:type="dxa"/>
            <w:tcBorders>
              <w:top w:val="nil"/>
              <w:left w:val="nil"/>
              <w:bottom w:val="single" w:sz="4" w:space="0" w:color="auto"/>
              <w:right w:val="single" w:sz="8" w:space="0" w:color="auto"/>
            </w:tcBorders>
            <w:shd w:val="clear" w:color="auto" w:fill="auto"/>
            <w:noWrap/>
            <w:vAlign w:val="center"/>
            <w:hideMark/>
          </w:tcPr>
          <w:p w14:paraId="493201B9" w14:textId="57A13AF6"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color w:val="000000"/>
              </w:rPr>
              <w:t> </w:t>
            </w:r>
            <w:r>
              <w:rPr>
                <w:rFonts w:ascii="Arial" w:hAnsi="Arial" w:cs="Arial"/>
                <w:color w:val="000000"/>
              </w:rPr>
              <w:t>31 460,-</w:t>
            </w:r>
          </w:p>
        </w:tc>
      </w:tr>
      <w:tr w:rsidR="001F17ED" w:rsidRPr="003C3DF0" w14:paraId="166B5364" w14:textId="77777777" w:rsidTr="00C36E5A">
        <w:trPr>
          <w:trHeight w:val="284"/>
        </w:trPr>
        <w:tc>
          <w:tcPr>
            <w:tcW w:w="3118" w:type="dxa"/>
            <w:tcBorders>
              <w:top w:val="nil"/>
              <w:left w:val="single" w:sz="8" w:space="0" w:color="auto"/>
              <w:bottom w:val="single" w:sz="8" w:space="0" w:color="auto"/>
              <w:right w:val="single" w:sz="4" w:space="0" w:color="auto"/>
            </w:tcBorders>
            <w:shd w:val="clear" w:color="auto" w:fill="BFBFBF"/>
            <w:noWrap/>
            <w:vAlign w:val="center"/>
            <w:hideMark/>
          </w:tcPr>
          <w:p w14:paraId="17479E56" w14:textId="62CEF39C"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D53952">
              <w:rPr>
                <w:rFonts w:ascii="Arial" w:hAnsi="Arial" w:cs="Arial"/>
                <w:b/>
                <w:bCs/>
                <w:color w:val="000000"/>
              </w:rPr>
              <w:t xml:space="preserve">Celkem </w:t>
            </w:r>
          </w:p>
        </w:tc>
        <w:tc>
          <w:tcPr>
            <w:tcW w:w="2175" w:type="dxa"/>
            <w:tcBorders>
              <w:top w:val="nil"/>
              <w:left w:val="nil"/>
              <w:bottom w:val="single" w:sz="8" w:space="0" w:color="auto"/>
              <w:right w:val="single" w:sz="4" w:space="0" w:color="auto"/>
            </w:tcBorders>
            <w:shd w:val="clear" w:color="auto" w:fill="BFBFBF"/>
            <w:noWrap/>
            <w:vAlign w:val="center"/>
            <w:hideMark/>
          </w:tcPr>
          <w:p w14:paraId="31920E84" w14:textId="7A09F8A9"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BB3D66">
              <w:rPr>
                <w:rFonts w:ascii="Arial" w:hAnsi="Arial" w:cs="Arial"/>
                <w:b/>
                <w:bCs/>
                <w:color w:val="000000"/>
              </w:rPr>
              <w:t> 26 000,-</w:t>
            </w:r>
          </w:p>
        </w:tc>
        <w:tc>
          <w:tcPr>
            <w:tcW w:w="1573" w:type="dxa"/>
            <w:tcBorders>
              <w:top w:val="nil"/>
              <w:left w:val="nil"/>
              <w:bottom w:val="single" w:sz="8" w:space="0" w:color="auto"/>
              <w:right w:val="single" w:sz="4" w:space="0" w:color="auto"/>
            </w:tcBorders>
            <w:shd w:val="clear" w:color="auto" w:fill="BFBFBF"/>
            <w:noWrap/>
            <w:vAlign w:val="center"/>
            <w:hideMark/>
          </w:tcPr>
          <w:p w14:paraId="4B43A1CD" w14:textId="601989A3"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BB3D66">
              <w:rPr>
                <w:rFonts w:ascii="Arial" w:hAnsi="Arial" w:cs="Arial"/>
                <w:b/>
                <w:bCs/>
                <w:color w:val="000000"/>
              </w:rPr>
              <w:t> 5 460,-</w:t>
            </w:r>
          </w:p>
        </w:tc>
        <w:tc>
          <w:tcPr>
            <w:tcW w:w="2126" w:type="dxa"/>
            <w:tcBorders>
              <w:top w:val="nil"/>
              <w:left w:val="nil"/>
              <w:bottom w:val="single" w:sz="8" w:space="0" w:color="auto"/>
              <w:right w:val="single" w:sz="8" w:space="0" w:color="auto"/>
            </w:tcBorders>
            <w:shd w:val="clear" w:color="auto" w:fill="BFBFBF"/>
            <w:noWrap/>
            <w:vAlign w:val="center"/>
            <w:hideMark/>
          </w:tcPr>
          <w:p w14:paraId="7CA30E5F" w14:textId="053E47CC" w:rsidR="001F17ED" w:rsidRPr="003C3DF0" w:rsidRDefault="001F17ED" w:rsidP="001F17ED">
            <w:pPr>
              <w:spacing w:after="0" w:line="276" w:lineRule="auto"/>
              <w:contextualSpacing/>
              <w:rPr>
                <w:rFonts w:ascii="Arial" w:eastAsia="Times New Roman" w:hAnsi="Arial" w:cs="Times New Roman"/>
                <w:i/>
                <w:iCs/>
                <w:kern w:val="0"/>
                <w:szCs w:val="20"/>
                <w:highlight w:val="yellow"/>
                <w:lang w:eastAsia="cs-CZ"/>
                <w14:ligatures w14:val="none"/>
              </w:rPr>
            </w:pPr>
            <w:r w:rsidRPr="00BB3D66">
              <w:rPr>
                <w:rFonts w:ascii="Arial" w:hAnsi="Arial" w:cs="Arial"/>
                <w:b/>
                <w:bCs/>
                <w:color w:val="000000"/>
              </w:rPr>
              <w:t> 31 460,-</w:t>
            </w:r>
          </w:p>
        </w:tc>
      </w:tr>
    </w:tbl>
    <w:p w14:paraId="0E1723D7" w14:textId="77777777" w:rsidR="003C3DF0" w:rsidRPr="003C3DF0" w:rsidRDefault="003C3DF0" w:rsidP="003C3DF0">
      <w:pPr>
        <w:spacing w:before="120" w:after="120" w:line="276" w:lineRule="auto"/>
        <w:ind w:left="426"/>
        <w:contextualSpacing/>
        <w:rPr>
          <w:rFonts w:ascii="Arial" w:eastAsia="Times New Roman" w:hAnsi="Arial" w:cs="Arial"/>
          <w:bCs/>
          <w:i/>
          <w:iCs/>
          <w:kern w:val="0"/>
          <w:lang w:eastAsia="cs-CZ"/>
          <w14:ligatures w14:val="none"/>
        </w:rPr>
      </w:pPr>
    </w:p>
    <w:p w14:paraId="58FDD0C6" w14:textId="65F663EA" w:rsidR="003C3DF0" w:rsidRDefault="00F72EE4" w:rsidP="003C3DF0">
      <w:pPr>
        <w:autoSpaceDE w:val="0"/>
        <w:autoSpaceDN w:val="0"/>
        <w:adjustRightInd w:val="0"/>
        <w:spacing w:after="0" w:line="240" w:lineRule="auto"/>
        <w:ind w:left="357"/>
        <w:rPr>
          <w:rFonts w:ascii="Arial" w:eastAsia="Calibri" w:hAnsi="Arial" w:cs="Arial"/>
          <w:i/>
          <w:iCs/>
          <w:color w:val="000000"/>
          <w:kern w:val="0"/>
          <w14:ligatures w14:val="none"/>
        </w:rPr>
      </w:pPr>
      <w:bookmarkStart w:id="3" w:name="_Hlk36122845"/>
      <w:bookmarkStart w:id="4" w:name="_Hlk36122353"/>
      <w:r w:rsidRPr="003C3DF0">
        <w:rPr>
          <w:rFonts w:ascii="Arial" w:eastAsia="Calibri" w:hAnsi="Arial" w:cs="Arial"/>
          <w:i/>
          <w:iCs/>
          <w:color w:val="000000"/>
          <w:kern w:val="0"/>
          <w14:ligatures w14:val="none"/>
        </w:rPr>
        <w:t xml:space="preserve"> </w:t>
      </w:r>
      <w:r w:rsidR="003C3DF0" w:rsidRPr="003C3DF0">
        <w:rPr>
          <w:rFonts w:ascii="Arial" w:eastAsia="Calibri" w:hAnsi="Arial" w:cs="Arial"/>
          <w:i/>
          <w:iCs/>
          <w:color w:val="000000"/>
          <w:kern w:val="0"/>
          <w14:ligatures w14:val="none"/>
        </w:rPr>
        <w:t>(Cena bude uváděna na haléře, tj. na 2 desetinná místa)</w:t>
      </w:r>
      <w:bookmarkEnd w:id="3"/>
      <w:bookmarkEnd w:id="4"/>
    </w:p>
    <w:p w14:paraId="07C0F131" w14:textId="77777777" w:rsidR="00AB40D6" w:rsidRPr="003C3DF0" w:rsidRDefault="00AB40D6" w:rsidP="003C3DF0">
      <w:pPr>
        <w:autoSpaceDE w:val="0"/>
        <w:autoSpaceDN w:val="0"/>
        <w:adjustRightInd w:val="0"/>
        <w:spacing w:after="0" w:line="240" w:lineRule="auto"/>
        <w:ind w:left="357"/>
        <w:rPr>
          <w:rFonts w:ascii="Arial" w:eastAsia="Calibri" w:hAnsi="Arial" w:cs="Arial"/>
          <w:i/>
          <w:iCs/>
          <w:color w:val="000000"/>
          <w:kern w:val="0"/>
          <w14:ligatures w14:val="none"/>
        </w:rPr>
      </w:pPr>
    </w:p>
    <w:p w14:paraId="1C3F2AAD"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Obě smluvní strany se dohodly, že cena za dílo bude zhotoviteli uhrazena formou faktury.</w:t>
      </w:r>
    </w:p>
    <w:p w14:paraId="3E54F428"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lastRenderedPageBreak/>
        <w:t>Platby peněžitých částek se provádí bankovním převodem na účet druhé smluvní strany uvedený ve faktuře. Peněžitá částka se považuje za zaplacenou okamžikem jejího odepsání z účtu odesílatele ve prospěch účtu příjemce.</w:t>
      </w:r>
    </w:p>
    <w:p w14:paraId="5C277D0B"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Faktura bude vystavena po vydání kolaudačního rozhodnutí a po odstranění všech vad a nedodělků zjištěných při předání a převzetí stavby, popřípadě při její kolaudaci.</w:t>
      </w:r>
    </w:p>
    <w:p w14:paraId="71F4F904"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Objednatel neposkytuje zálohy a zhotoviteli nepřísluší během vyhotovování díla přiměřená část ceny s přihlédnutím k vynaloženým nákladům.</w:t>
      </w:r>
    </w:p>
    <w:p w14:paraId="5E020F7A"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Arial"/>
          <w:kern w:val="0"/>
          <w:szCs w:val="24"/>
          <w:lang w:eastAsia="cs-CZ"/>
          <w14:ligatures w14:val="none"/>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a fakturovanou částku.</w:t>
      </w:r>
    </w:p>
    <w:p w14:paraId="1018B36F"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Splatnost faktury je 30 dnů ode dne jejího obdržení. Faktura musí obsahovat náležitosti stanovené v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435 občanského zákoníku a jako daňový doklad i náležitosti stanovené v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29 zákona č. 235/2004 Sb., o dani z přidané hodnoty, ve znění pozdějších předpisů.</w:t>
      </w:r>
    </w:p>
    <w:p w14:paraId="1EA86352"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Na faktuře pro objednatele bude zhotovitel uvádět:</w:t>
      </w:r>
    </w:p>
    <w:p w14:paraId="3CF70AE5" w14:textId="77777777" w:rsidR="003C3DF0" w:rsidRPr="003C3DF0" w:rsidRDefault="003C3DF0" w:rsidP="003C3DF0">
      <w:pPr>
        <w:spacing w:before="120" w:after="120" w:line="276" w:lineRule="auto"/>
        <w:ind w:left="357"/>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Odběratel: Státní pozemkový úřad, Praha 3, Husinecká 1024/</w:t>
      </w:r>
      <w:proofErr w:type="gramStart"/>
      <w:r w:rsidRPr="003C3DF0">
        <w:rPr>
          <w:rFonts w:ascii="Arial" w:eastAsia="Times New Roman" w:hAnsi="Arial" w:cs="Times New Roman"/>
          <w:kern w:val="0"/>
          <w:szCs w:val="24"/>
          <w:lang w:eastAsia="cs-CZ"/>
          <w14:ligatures w14:val="none"/>
        </w:rPr>
        <w:t>11a</w:t>
      </w:r>
      <w:proofErr w:type="gramEnd"/>
      <w:r w:rsidRPr="003C3DF0">
        <w:rPr>
          <w:rFonts w:ascii="Arial" w:eastAsia="Times New Roman" w:hAnsi="Arial" w:cs="Times New Roman"/>
          <w:kern w:val="0"/>
          <w:szCs w:val="24"/>
          <w:lang w:eastAsia="cs-CZ"/>
          <w14:ligatures w14:val="none"/>
        </w:rPr>
        <w:t>, PSČ 130 00, IČO 01312774.</w:t>
      </w:r>
    </w:p>
    <w:p w14:paraId="0EF0DDA9" w14:textId="17B3C4AE" w:rsidR="000C6422" w:rsidRDefault="003C3DF0" w:rsidP="003C3DF0">
      <w:pPr>
        <w:spacing w:before="120" w:after="120" w:line="276" w:lineRule="auto"/>
        <w:ind w:left="357"/>
        <w:contextualSpacing/>
        <w:jc w:val="both"/>
        <w:rPr>
          <w:rFonts w:ascii="Arial" w:eastAsia="Arial" w:hAnsi="Arial" w:cs="Arial"/>
          <w:kern w:val="0"/>
          <w:lang w:eastAsia="cs-CZ"/>
          <w14:ligatures w14:val="none"/>
        </w:rPr>
      </w:pPr>
      <w:r w:rsidRPr="003C3DF0">
        <w:rPr>
          <w:rFonts w:ascii="Arial" w:eastAsia="Times New Roman" w:hAnsi="Arial" w:cs="Times New Roman"/>
          <w:kern w:val="0"/>
          <w:szCs w:val="24"/>
          <w:lang w:eastAsia="cs-CZ"/>
          <w14:ligatures w14:val="none"/>
        </w:rPr>
        <w:t xml:space="preserve">Konečný příjemce: </w:t>
      </w:r>
      <w:r w:rsidR="000C6422" w:rsidRPr="00BB303E">
        <w:rPr>
          <w:rFonts w:ascii="Arial" w:hAnsi="Arial" w:cs="Arial"/>
        </w:rPr>
        <w:t>Státní</w:t>
      </w:r>
      <w:r w:rsidR="000C6422" w:rsidRPr="00D53952">
        <w:rPr>
          <w:rFonts w:ascii="Arial" w:hAnsi="Arial" w:cs="Arial"/>
        </w:rPr>
        <w:t xml:space="preserve"> pozemkový úřad, </w:t>
      </w:r>
      <w:r w:rsidR="000C6422">
        <w:rPr>
          <w:rFonts w:ascii="Arial" w:hAnsi="Arial" w:cs="Arial"/>
        </w:rPr>
        <w:t xml:space="preserve">KPÚ, </w:t>
      </w:r>
      <w:r w:rsidR="000C6422" w:rsidRPr="00D53952">
        <w:rPr>
          <w:rFonts w:ascii="Arial" w:hAnsi="Arial" w:cs="Arial"/>
        </w:rPr>
        <w:t xml:space="preserve">Pobočka </w:t>
      </w:r>
      <w:r w:rsidR="000C6422" w:rsidRPr="00504DF0">
        <w:rPr>
          <w:rFonts w:ascii="Arial" w:hAnsi="Arial" w:cs="Arial"/>
        </w:rPr>
        <w:t>Pelhřimov, U Stínadel 1317,</w:t>
      </w:r>
      <w:r w:rsidR="000C6422">
        <w:rPr>
          <w:rFonts w:ascii="Arial" w:hAnsi="Arial" w:cs="Arial"/>
        </w:rPr>
        <w:t xml:space="preserve"> </w:t>
      </w:r>
      <w:r w:rsidR="000C6422" w:rsidRPr="00504DF0">
        <w:rPr>
          <w:rFonts w:ascii="Arial" w:hAnsi="Arial" w:cs="Arial"/>
        </w:rPr>
        <w:t>393 01 Pelhřimov</w:t>
      </w:r>
      <w:r w:rsidR="000C6422" w:rsidRPr="003C3DF0">
        <w:rPr>
          <w:rFonts w:ascii="Arial" w:eastAsia="Arial" w:hAnsi="Arial" w:cs="Arial"/>
          <w:kern w:val="0"/>
          <w:lang w:eastAsia="cs-CZ"/>
          <w14:ligatures w14:val="none"/>
        </w:rPr>
        <w:t xml:space="preserve"> </w:t>
      </w:r>
    </w:p>
    <w:p w14:paraId="6C69BF51" w14:textId="67F7226F" w:rsidR="003C3DF0" w:rsidRPr="003C3DF0" w:rsidRDefault="003C3DF0" w:rsidP="003C3DF0">
      <w:pPr>
        <w:spacing w:before="120" w:after="120" w:line="276" w:lineRule="auto"/>
        <w:ind w:left="357"/>
        <w:contextualSpacing/>
        <w:jc w:val="both"/>
        <w:rPr>
          <w:rFonts w:ascii="Arial" w:eastAsia="Times New Roman" w:hAnsi="Arial" w:cs="Times New Roman"/>
          <w:kern w:val="0"/>
          <w:szCs w:val="24"/>
          <w:lang w:eastAsia="cs-CZ"/>
          <w14:ligatures w14:val="none"/>
        </w:rPr>
      </w:pPr>
      <w:r w:rsidRPr="003C3DF0">
        <w:rPr>
          <w:rFonts w:ascii="Arial" w:eastAsia="Arial" w:hAnsi="Arial" w:cs="Arial"/>
          <w:kern w:val="0"/>
          <w:lang w:eastAsia="cs-CZ"/>
          <w14:ligatures w14:val="none"/>
        </w:rPr>
        <w:t xml:space="preserve">Elektronická faktura bude doručena do datové schránky objednatele, nebo na e-mailovou adresu: </w:t>
      </w:r>
      <w:hyperlink r:id="rId15" w:history="1">
        <w:r w:rsidRPr="003C3DF0">
          <w:rPr>
            <w:rFonts w:ascii="Arial" w:eastAsia="Arial" w:hAnsi="Arial" w:cs="Arial"/>
            <w:color w:val="0000FF"/>
            <w:kern w:val="0"/>
            <w:u w:val="single"/>
            <w:lang w:eastAsia="cs-CZ"/>
            <w14:ligatures w14:val="none"/>
          </w:rPr>
          <w:t>epodatelna@spu.gov.cz</w:t>
        </w:r>
      </w:hyperlink>
      <w:r w:rsidRPr="003C3DF0">
        <w:rPr>
          <w:rFonts w:ascii="Arial" w:eastAsia="Arial" w:hAnsi="Arial" w:cs="Arial"/>
          <w:color w:val="D13438"/>
          <w:kern w:val="0"/>
          <w:lang w:eastAsia="cs-CZ"/>
          <w14:ligatures w14:val="none"/>
        </w:rPr>
        <w:t>.</w:t>
      </w:r>
    </w:p>
    <w:p w14:paraId="2FDD753F"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Pokud faktura neobsahuje všechny zákonem a smlouvou stanovené náležitosti, je objednatel oprávněn ji do data splatnosti vrátit s tím, že zhotovitel je poté povinen vystavit novou fakturu s novou lhůtou doby splatnosti. V takovém případě není objednatel v prodlení s úhradou.</w:t>
      </w:r>
    </w:p>
    <w:p w14:paraId="5DE7BE3D"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bCs/>
          <w:kern w:val="0"/>
          <w:szCs w:val="24"/>
          <w:lang w:eastAsia="cs-CZ"/>
          <w14:ligatures w14:val="none"/>
        </w:rPr>
      </w:pPr>
      <w:r w:rsidRPr="003C3DF0">
        <w:rPr>
          <w:rFonts w:ascii="Arial" w:eastAsia="Times New Roman" w:hAnsi="Arial" w:cs="Times New Roman"/>
          <w:bCs/>
          <w:kern w:val="0"/>
          <w:szCs w:val="24"/>
          <w:lang w:eastAsia="cs-CZ"/>
          <w14:ligatures w14:val="none"/>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w:t>
      </w:r>
    </w:p>
    <w:p w14:paraId="1E7A0786" w14:textId="77777777" w:rsidR="003C3DF0" w:rsidRPr="003C3DF0" w:rsidRDefault="003C3DF0" w:rsidP="003C3DF0">
      <w:pPr>
        <w:numPr>
          <w:ilvl w:val="0"/>
          <w:numId w:val="45"/>
        </w:numPr>
        <w:spacing w:before="120" w:after="120" w:line="276" w:lineRule="auto"/>
        <w:contextualSpacing/>
        <w:jc w:val="both"/>
        <w:rPr>
          <w:rFonts w:ascii="Arial" w:eastAsia="Times New Roman" w:hAnsi="Arial" w:cs="Times New Roman"/>
          <w:bCs/>
          <w:kern w:val="0"/>
          <w:szCs w:val="24"/>
          <w:lang w:eastAsia="cs-CZ"/>
          <w14:ligatures w14:val="none"/>
        </w:rPr>
      </w:pPr>
      <w:r w:rsidRPr="003C3DF0">
        <w:rPr>
          <w:rFonts w:ascii="Arial" w:eastAsia="Times New Roman" w:hAnsi="Arial" w:cs="Times New Roman"/>
          <w:bCs/>
          <w:kern w:val="0"/>
          <w:szCs w:val="24"/>
          <w:lang w:eastAsia="cs-CZ"/>
          <w14:ligatures w14: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4A7F5F98"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138321BD"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Smluvní pokuty a sankce</w:t>
      </w:r>
    </w:p>
    <w:p w14:paraId="28B20922"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Pro případ nedodržení lhůty splatnosti vystavené faktury se smluvní strany dohodly na smluvní pokutě 0,015 % z dlužné částky, kterou zaplatí objednatel za každý den prodlení, ledaže objednatel není za prodlení odpovědný. Toto právo zhotoviteli nepřísluší, pokud řádně nesplnil zákonné a smluvní povinnosti.</w:t>
      </w:r>
    </w:p>
    <w:p w14:paraId="51151D0A"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Při nedodržení povinností zhotovitele vyplývajících z ustanovení této smlouvy se sjednává smluvní pokuta ve výši 5 000 Kč</w:t>
      </w:r>
      <w:r w:rsidRPr="003C3DF0">
        <w:rPr>
          <w:rFonts w:ascii="Arial" w:eastAsia="Times New Roman" w:hAnsi="Arial" w:cs="Times New Roman"/>
          <w:b/>
          <w:bCs/>
          <w:kern w:val="0"/>
          <w:szCs w:val="24"/>
          <w:lang w:eastAsia="cs-CZ"/>
          <w14:ligatures w14:val="none"/>
        </w:rPr>
        <w:t xml:space="preserve"> </w:t>
      </w:r>
      <w:r w:rsidRPr="003C3DF0">
        <w:rPr>
          <w:rFonts w:ascii="Arial" w:eastAsia="Times New Roman" w:hAnsi="Arial" w:cs="Times New Roman"/>
          <w:kern w:val="0"/>
          <w:szCs w:val="24"/>
          <w:lang w:eastAsia="cs-CZ"/>
          <w14:ligatures w14:val="none"/>
        </w:rPr>
        <w:t xml:space="preserve">za každý </w:t>
      </w:r>
      <w:r w:rsidRPr="003C3DF0">
        <w:rPr>
          <w:rFonts w:ascii="Arial" w:eastAsia="Times New Roman" w:hAnsi="Arial" w:cs="Times New Roman"/>
          <w:bCs/>
          <w:kern w:val="0"/>
          <w:szCs w:val="24"/>
          <w:lang w:eastAsia="cs-CZ"/>
          <w14:ligatures w14:val="none"/>
        </w:rPr>
        <w:t>jednotlivý případ porušení povinnosti zhotovitele</w:t>
      </w:r>
      <w:r w:rsidRPr="003C3DF0">
        <w:rPr>
          <w:rFonts w:ascii="Arial" w:eastAsia="Times New Roman" w:hAnsi="Arial" w:cs="Times New Roman"/>
          <w:kern w:val="0"/>
          <w:szCs w:val="24"/>
          <w:lang w:eastAsia="cs-CZ"/>
          <w14:ligatures w14:val="none"/>
        </w:rPr>
        <w:t xml:space="preserve">. Toto ustanovení o smluvní pokutě </w:t>
      </w:r>
      <w:proofErr w:type="gramStart"/>
      <w:r w:rsidRPr="003C3DF0">
        <w:rPr>
          <w:rFonts w:ascii="Arial" w:eastAsia="Times New Roman" w:hAnsi="Arial" w:cs="Times New Roman"/>
          <w:kern w:val="0"/>
          <w:szCs w:val="24"/>
          <w:lang w:eastAsia="cs-CZ"/>
          <w14:ligatures w14:val="none"/>
        </w:rPr>
        <w:t>neruší</w:t>
      </w:r>
      <w:proofErr w:type="gramEnd"/>
      <w:r w:rsidRPr="003C3DF0">
        <w:rPr>
          <w:rFonts w:ascii="Arial" w:eastAsia="Times New Roman" w:hAnsi="Arial" w:cs="Times New Roman"/>
          <w:kern w:val="0"/>
          <w:szCs w:val="24"/>
          <w:lang w:eastAsia="cs-CZ"/>
          <w14:ligatures w14:val="none"/>
        </w:rPr>
        <w:t xml:space="preserve"> právo objednatele na náhradu škody v plném rozsahu, které </w:t>
      </w:r>
      <w:r w:rsidRPr="003C3DF0">
        <w:rPr>
          <w:rFonts w:ascii="Arial" w:eastAsia="Times New Roman" w:hAnsi="Arial" w:cs="Times New Roman"/>
          <w:kern w:val="0"/>
          <w:szCs w:val="24"/>
          <w:lang w:eastAsia="cs-CZ"/>
          <w14:ligatures w14:val="none"/>
        </w:rPr>
        <w:lastRenderedPageBreak/>
        <w:t>mu vznikne porušením povinností zhotovitele. Povinnost uhradit smluvní pokutu může vzniknout i opakovaně, její celková výše není omezena.</w:t>
      </w:r>
    </w:p>
    <w:p w14:paraId="3207F19C"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pokuta je splatná do 15 dní poté, co bude písemná výzva jedné strany v tomto směru druhé straně doručena.</w:t>
      </w:r>
    </w:p>
    <w:p w14:paraId="75CCB381" w14:textId="77777777" w:rsidR="003C3DF0" w:rsidRPr="003C3DF0" w:rsidRDefault="003C3DF0" w:rsidP="003C3DF0">
      <w:pPr>
        <w:numPr>
          <w:ilvl w:val="0"/>
          <w:numId w:val="34"/>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2913 odst. 2 občanského zákoníku.</w:t>
      </w:r>
    </w:p>
    <w:p w14:paraId="490F40CB"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693578FF"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Arial"/>
          <w:b/>
          <w:kern w:val="0"/>
          <w:u w:val="single"/>
          <w14:ligatures w14:val="none"/>
        </w:rPr>
      </w:pPr>
      <w:r w:rsidRPr="003C3DF0">
        <w:rPr>
          <w:rFonts w:ascii="Arial" w:eastAsia="Times New Roman" w:hAnsi="Arial" w:cs="Arial"/>
          <w:b/>
          <w:kern w:val="0"/>
          <w:u w:val="single"/>
          <w14:ligatures w14:val="none"/>
        </w:rPr>
        <w:t>Odstoupení od smlouvy a ukončení smlouvy</w:t>
      </w:r>
    </w:p>
    <w:p w14:paraId="436FB2E4"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Objednatel si vyhrazuje právo na odstoupení od smlouvy v případě, že zhotovitel bude v prodlení s plněním smlouvy z důvodů na straně zhotovitele déle než 1 měsíc, nebo bude plnění poskytovat nekvalitně v rozporu s platnými předpisy nebo touto smlouvou. 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p>
    <w:p w14:paraId="2F2EB004"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D236577" w14:textId="3577EBD6"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Objednatel si vyhrazuje právo na odstoupení od smlouvy ve vztahu k plnění v případě, že objednatel </w:t>
      </w:r>
      <w:proofErr w:type="gramStart"/>
      <w:r w:rsidRPr="003C3DF0">
        <w:rPr>
          <w:rFonts w:ascii="Arial" w:eastAsia="Times New Roman" w:hAnsi="Arial" w:cs="Times New Roman"/>
          <w:kern w:val="0"/>
          <w:szCs w:val="24"/>
          <w:lang w:eastAsia="cs-CZ"/>
          <w14:ligatures w14:val="none"/>
        </w:rPr>
        <w:t>obdrží</w:t>
      </w:r>
      <w:proofErr w:type="gramEnd"/>
      <w:r w:rsidRPr="003C3DF0">
        <w:rPr>
          <w:rFonts w:ascii="Arial" w:eastAsia="Times New Roman" w:hAnsi="Arial" w:cs="Times New Roman"/>
          <w:kern w:val="0"/>
          <w:szCs w:val="24"/>
          <w:lang w:eastAsia="cs-CZ"/>
          <w14:ligatures w14:val="none"/>
        </w:rPr>
        <w:t xml:space="preserve"> ze státního rozpočtu snížené množství finančních prostředků oproti množství požadovanému v období před započetím poskytování plnění, a dále v případě, pokud nedojde k realizaci stavby do </w:t>
      </w:r>
      <w:r w:rsidR="00B0035B">
        <w:rPr>
          <w:rStyle w:val="l-L2Char"/>
          <w:rFonts w:eastAsiaTheme="minorHAnsi" w:cs="Arial"/>
        </w:rPr>
        <w:t>31.12.2031</w:t>
      </w:r>
      <w:r w:rsidR="00B0035B" w:rsidRPr="007E1F5B">
        <w:rPr>
          <w:rStyle w:val="l-L2Char"/>
          <w:rFonts w:eastAsiaTheme="minorHAnsi" w:cs="Arial"/>
          <w:bCs/>
          <w:lang w:val="en-US"/>
        </w:rPr>
        <w:t>.</w:t>
      </w:r>
    </w:p>
    <w:p w14:paraId="41F8622B"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14:paraId="70DAE096"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Odstoupením od této smlouvy nejsou dotčena práva smluvních stran na úhradu splatné smluvní pokuty a případnou náhradu škody.</w:t>
      </w:r>
    </w:p>
    <w:p w14:paraId="17E6D9F3"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Ve vztahu k plnění je objednatel oprávněn tuto smlouvu vypovědět písemnou výpovědí doručenou zhotoviteli. Výpovědní doba činí jeden (1) měsíc a počne běžet prvního dne měsíce následujícího po měsíci, ve kterém byla výpověď doručena zhotoviteli.</w:t>
      </w:r>
    </w:p>
    <w:p w14:paraId="0E43F1B5"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Smlouva může být ukončena dohodou smluvních stran.</w:t>
      </w:r>
    </w:p>
    <w:p w14:paraId="5F9C6998" w14:textId="77777777" w:rsidR="003C3DF0" w:rsidRPr="003C3DF0" w:rsidRDefault="003C3DF0" w:rsidP="003C3DF0">
      <w:pPr>
        <w:numPr>
          <w:ilvl w:val="0"/>
          <w:numId w:val="33"/>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Ukončením smluvního závazkového vztahu zanikají i účinky plné moci, pokud byla objednatelem vydána.</w:t>
      </w:r>
    </w:p>
    <w:p w14:paraId="0E8BD8F1"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260E5E88" w14:textId="77777777" w:rsidR="003C3DF0" w:rsidRPr="003C3DF0" w:rsidRDefault="003C3DF0" w:rsidP="003C3DF0">
      <w:pPr>
        <w:keepNext/>
        <w:numPr>
          <w:ilvl w:val="0"/>
          <w:numId w:val="31"/>
        </w:numPr>
        <w:suppressAutoHyphens/>
        <w:spacing w:before="120" w:after="120" w:line="276" w:lineRule="auto"/>
        <w:ind w:firstLine="289"/>
        <w:contextualSpacing/>
        <w:jc w:val="center"/>
        <w:outlineLvl w:val="0"/>
        <w:rPr>
          <w:rFonts w:ascii="Arial" w:eastAsia="Times New Roman" w:hAnsi="Arial" w:cs="Times New Roman"/>
          <w:b/>
          <w:kern w:val="0"/>
          <w:szCs w:val="24"/>
          <w:u w:val="single"/>
          <w14:ligatures w14:val="none"/>
        </w:rPr>
      </w:pPr>
      <w:r w:rsidRPr="003C3DF0">
        <w:rPr>
          <w:rFonts w:ascii="Arial" w:eastAsia="Times New Roman" w:hAnsi="Arial" w:cs="Times New Roman"/>
          <w:b/>
          <w:kern w:val="0"/>
          <w:szCs w:val="24"/>
          <w:u w:val="single"/>
          <w14:ligatures w14:val="none"/>
        </w:rPr>
        <w:t>Ostatní ujednání</w:t>
      </w:r>
    </w:p>
    <w:p w14:paraId="104D5E1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strany souhlasí, že jejich veškerá komunikace může být vedena prostřednictvím e</w:t>
      </w:r>
      <w:r w:rsidRPr="003C3DF0">
        <w:rPr>
          <w:rFonts w:ascii="Arial" w:eastAsia="Times New Roman" w:hAnsi="Arial" w:cs="Times New Roman"/>
          <w:kern w:val="0"/>
          <w:szCs w:val="24"/>
          <w:lang w:eastAsia="cs-CZ"/>
          <w14:ligatures w14:val="none"/>
        </w:rPr>
        <w:noBreakHyphen/>
        <w:t>mailu s tím, že nesrozumitelnost či neúplnost zprávy musí adresát oznámit odesílateli bez zbytečného odkladu poté, co mu byl e-mail doručen. V případě, že se tak nestane, nemůže vůči odesílateli namítat, že nebyl seznámen se skutečným obsahem zprávy.</w:t>
      </w:r>
    </w:p>
    <w:p w14:paraId="031FC4FF"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Smluvní strany jsou si plně vědomy zákonné povinnosti uveřejnit dle zákona č. 340/2015 Sb., o zvláštních podmínkách účinnosti některých smluv, uveřejňování těchto smluv a o registru smluv (zákon o registru smluv) ve znění pozdějších předpisů (dále jen „zákon o registru smluv“), tuto smlouvu včetně všech případných dohod, kterými se tato smlouva doplňuje, mění, nahrazuje nebo </w:t>
      </w:r>
      <w:proofErr w:type="gramStart"/>
      <w:r w:rsidRPr="003C3DF0">
        <w:rPr>
          <w:rFonts w:ascii="Arial" w:eastAsia="Times New Roman" w:hAnsi="Arial" w:cs="Times New Roman"/>
          <w:kern w:val="0"/>
          <w:szCs w:val="24"/>
          <w:lang w:eastAsia="cs-CZ"/>
          <w14:ligatures w14:val="none"/>
        </w:rPr>
        <w:t>ruší</w:t>
      </w:r>
      <w:proofErr w:type="gramEnd"/>
      <w:r w:rsidRPr="003C3DF0">
        <w:rPr>
          <w:rFonts w:ascii="Arial" w:eastAsia="Times New Roman" w:hAnsi="Arial" w:cs="Times New Roman"/>
          <w:kern w:val="0"/>
          <w:szCs w:val="24"/>
          <w:lang w:eastAsia="cs-CZ"/>
          <w14:ligatures w14:val="none"/>
        </w:rPr>
        <w:t>, a to prostřednictvím registru smluv. Smluvní strany se dále dohodly, že tuto smlouvu zašle správci registru smluv k uveřejnění prostřednictvím registru smluv objednatel.</w:t>
      </w:r>
    </w:p>
    <w:p w14:paraId="74D50AE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lastRenderedPageBreak/>
        <w:t>Zhotovitel dále výslovně prohlašuje a bere na vědomí, že tato smlouva nepředstavuje jeho obchodní tajemství ani neobsahuje jeho důvěrné informace a souhlasí s tím, aby tato smlouva, včetně veškerých změn a dodatků, byla v plném rozsahu uveřejněna v registru smluv.</w:t>
      </w:r>
    </w:p>
    <w:p w14:paraId="2C113151"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A9DCDB7"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průběhu zhotovování díla, není zhotovitel oprávněn poskytovat výsledky činnosti jiným 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02E99E6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76F973C"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 případech, kdy zhotovitel v souvislosti s plněním smlouvy zpracovává osobní údaje, se tímto zavazuje, že k těmto osobním údajům bude přistupovat v souladu se zákonem č. 110/2019 Sb., o zpracování osobních údajů, ve znění pozdějších předpisů, a nařízením Evropského parlamentu a Rady EU 2016/679 („GDPR“). Objednatel jako správce osobních údajů dle zákona č. 110/2019 Sb. a GDPR, tímto informuje ve smlouvě uvedený subjekt, že údaje uvedené v této smlouvě zpracovává pro účely realizace, výkonu práv a povinností dle této smlouvy. Postupy a opatření se Objednatel zavazuje dodržovat po celou dobu trvání skartační lhůty ve smyslu § 2 písm. s) zákona č. 499/2004 Sb., o archivnictví a spisové službě a o změně některých zákonů, ve znění pozdějších předpisů.</w:t>
      </w:r>
    </w:p>
    <w:p w14:paraId="6F09B841"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62EE9630"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Pokud v této smlouvě není stanoveno jinak, řídí se smluvní strany příslušnými ustanoveními občanského zákoníku.</w:t>
      </w:r>
    </w:p>
    <w:p w14:paraId="7604A3F3"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O jakékoliv změně rozsahu činností zhotovitele musí být mezi objednatelem a zhotovitelem uzavřena samostatná písemná smlouva (dodatek k této smlouvě) s dohodnutím ceny a vlivu na lhůtu doby plnění dle této smlouvy. Zadání dodatečné práce musí být řešeno v souladu se ZZVZ.</w:t>
      </w:r>
    </w:p>
    <w:p w14:paraId="2B128C6D"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Smlouva nabývá platnosti dnem podpisu smluvních stran a účinnosti dnem jejího uveřejnění v registru smluv dle </w:t>
      </w:r>
      <w:proofErr w:type="spellStart"/>
      <w:r w:rsidRPr="003C3DF0">
        <w:rPr>
          <w:rFonts w:ascii="Arial" w:eastAsia="Times New Roman" w:hAnsi="Arial" w:cs="Times New Roman"/>
          <w:kern w:val="0"/>
          <w:szCs w:val="24"/>
          <w:lang w:eastAsia="cs-CZ"/>
          <w14:ligatures w14:val="none"/>
        </w:rPr>
        <w:t>ust</w:t>
      </w:r>
      <w:proofErr w:type="spellEnd"/>
      <w:r w:rsidRPr="003C3DF0">
        <w:rPr>
          <w:rFonts w:ascii="Arial" w:eastAsia="Times New Roman" w:hAnsi="Arial" w:cs="Times New Roman"/>
          <w:kern w:val="0"/>
          <w:szCs w:val="24"/>
          <w:lang w:eastAsia="cs-CZ"/>
          <w14:ligatures w14:val="none"/>
        </w:rPr>
        <w:t>. § 6 odst. 1 zákona o registru smluv.</w:t>
      </w:r>
    </w:p>
    <w:p w14:paraId="01A201D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 xml:space="preserve">Stane-li se některé ustanovení této smlouvy neplatné či neúčinné, nedotýká se to ostatních ustanovení této smlouvy, která zůstávají platná a účinná. Smluvní strany se v tomto případě </w:t>
      </w:r>
      <w:r w:rsidRPr="003C3DF0">
        <w:rPr>
          <w:rFonts w:ascii="Arial" w:eastAsia="Times New Roman" w:hAnsi="Arial" w:cs="Times New Roman"/>
          <w:kern w:val="0"/>
          <w:szCs w:val="24"/>
          <w:lang w:eastAsia="cs-CZ"/>
          <w14:ligatures w14:val="none"/>
        </w:rPr>
        <w:lastRenderedPageBreak/>
        <w:t>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F2DA9EA"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Veškerá práva a povinnosti vyplývající z této smlouvy přecházejí, pokud to povaha těchto práv a povinností nevylučuje, na právní nástupce smluvních stan.</w:t>
      </w:r>
    </w:p>
    <w:p w14:paraId="55DC45CE"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7E6EE64B" w14:textId="77777777" w:rsidR="003C3DF0" w:rsidRPr="003C3DF0" w:rsidRDefault="003C3DF0" w:rsidP="003C3DF0">
      <w:pPr>
        <w:numPr>
          <w:ilvl w:val="0"/>
          <w:numId w:val="32"/>
        </w:numPr>
        <w:spacing w:before="120" w:after="120" w:line="276" w:lineRule="auto"/>
        <w:contextualSpacing/>
        <w:jc w:val="both"/>
        <w:rPr>
          <w:rFonts w:ascii="Arial" w:eastAsia="Times New Roman" w:hAnsi="Arial" w:cs="Times New Roman"/>
          <w:kern w:val="0"/>
          <w:szCs w:val="24"/>
          <w:lang w:eastAsia="cs-CZ"/>
          <w14:ligatures w14:val="none"/>
        </w:rPr>
      </w:pPr>
      <w:r w:rsidRPr="003C3DF0">
        <w:rPr>
          <w:rFonts w:ascii="Arial" w:eastAsia="Times New Roman" w:hAnsi="Arial" w:cs="Times New Roman"/>
          <w:kern w:val="0"/>
          <w:szCs w:val="24"/>
          <w:lang w:eastAsia="cs-CZ"/>
          <w14:ligatures w14:val="none"/>
        </w:rPr>
        <w:t>Smluvní strany prohlašují, že smlouva byla sjednána na základě jejich pravé a svobodné vůle, že si její obsah přečetly a bezvýhradně s ním souhlasí, což stvrzují svými podpisy.</w:t>
      </w:r>
    </w:p>
    <w:p w14:paraId="7F85D21D" w14:textId="77777777" w:rsidR="003C3DF0" w:rsidRPr="003C3DF0" w:rsidRDefault="003C3DF0" w:rsidP="003C3DF0">
      <w:pPr>
        <w:spacing w:before="120" w:after="120" w:line="276" w:lineRule="auto"/>
        <w:contextualSpacing/>
        <w:jc w:val="both"/>
        <w:rPr>
          <w:rFonts w:ascii="Arial" w:eastAsia="Times New Roman" w:hAnsi="Arial" w:cs="Times New Roman"/>
          <w:kern w:val="0"/>
          <w:szCs w:val="24"/>
          <w:lang w:eastAsia="cs-CZ"/>
          <w14:ligatures w14:val="none"/>
        </w:rPr>
      </w:pPr>
    </w:p>
    <w:p w14:paraId="0A07BEEB" w14:textId="77777777" w:rsidR="00BA1309" w:rsidRPr="003C3DF0" w:rsidRDefault="003C3DF0" w:rsidP="00BA1309">
      <w:pPr>
        <w:tabs>
          <w:tab w:val="left" w:pos="142"/>
          <w:tab w:val="left" w:pos="4678"/>
        </w:tabs>
        <w:spacing w:before="120" w:after="120" w:line="280" w:lineRule="exact"/>
        <w:contextualSpacing/>
        <w:jc w:val="both"/>
        <w:rPr>
          <w:rFonts w:ascii="Arial" w:eastAsia="Times New Roman" w:hAnsi="Arial" w:cs="Arial"/>
          <w:snapToGrid w:val="0"/>
          <w:kern w:val="0"/>
          <w:lang w:eastAsia="cs-CZ"/>
          <w14:ligatures w14:val="none"/>
        </w:rPr>
      </w:pPr>
      <w:r w:rsidRPr="003C3DF0">
        <w:rPr>
          <w:rFonts w:ascii="Arial" w:eastAsia="Times New Roman" w:hAnsi="Arial" w:cs="Arial"/>
          <w:kern w:val="0"/>
          <w:szCs w:val="24"/>
          <w:lang w:eastAsia="cs-CZ"/>
          <w14:ligatures w14:val="none"/>
        </w:rPr>
        <w:tab/>
      </w:r>
    </w:p>
    <w:p w14:paraId="6CD2DE74" w14:textId="77777777" w:rsidR="003429B5" w:rsidRDefault="003429B5" w:rsidP="003429B5">
      <w:pPr>
        <w:pStyle w:val="Claneka"/>
        <w:keepLines w:val="0"/>
        <w:widowControl/>
        <w:numPr>
          <w:ilvl w:val="0"/>
          <w:numId w:val="0"/>
        </w:numPr>
        <w:spacing w:after="240" w:line="240" w:lineRule="auto"/>
        <w:ind w:left="992"/>
        <w:jc w:val="both"/>
        <w:rPr>
          <w:rFonts w:ascii="Arial" w:hAnsi="Arial" w:cs="Arial"/>
        </w:rPr>
      </w:pPr>
    </w:p>
    <w:p w14:paraId="3924F67E" w14:textId="3B7D63C5" w:rsidR="00354192" w:rsidRPr="00E80D78" w:rsidRDefault="00354192" w:rsidP="00BF554C">
      <w:pPr>
        <w:pStyle w:val="Level1"/>
        <w:keepNext w:val="0"/>
        <w:spacing w:after="240" w:line="240" w:lineRule="auto"/>
        <w:ind w:left="567" w:hanging="567"/>
        <w:jc w:val="both"/>
        <w:rPr>
          <w:rFonts w:ascii="Arial" w:hAnsi="Arial" w:cs="Arial"/>
          <w:szCs w:val="22"/>
        </w:rPr>
      </w:pPr>
      <w:r w:rsidRPr="00E80D78">
        <w:rPr>
          <w:rFonts w:ascii="Arial" w:hAnsi="Arial" w:cs="Arial"/>
          <w:szCs w:val="22"/>
        </w:rPr>
        <w:t>Závěrečná ustanovení</w:t>
      </w:r>
      <w:bookmarkEnd w:id="1"/>
    </w:p>
    <w:p w14:paraId="21A8B9C7" w14:textId="33DB5C7A" w:rsidR="009F796B" w:rsidRDefault="007B79BA" w:rsidP="003429B5">
      <w:pPr>
        <w:pStyle w:val="Level2"/>
        <w:spacing w:after="120" w:line="240" w:lineRule="auto"/>
        <w:ind w:left="567" w:hanging="567"/>
        <w:jc w:val="both"/>
        <w:rPr>
          <w:rFonts w:ascii="Arial" w:hAnsi="Arial" w:cs="Arial"/>
          <w:szCs w:val="22"/>
        </w:rPr>
      </w:pPr>
      <w:bookmarkStart w:id="5" w:name="_Ref50762777"/>
      <w:r w:rsidRPr="00BF554C">
        <w:rPr>
          <w:rFonts w:ascii="Arial" w:hAnsi="Arial" w:cs="Arial"/>
          <w:szCs w:val="22"/>
        </w:rPr>
        <w:t xml:space="preserve">Ostatní ujednání </w:t>
      </w:r>
      <w:r w:rsidR="00306B48">
        <w:rPr>
          <w:rFonts w:ascii="Arial" w:hAnsi="Arial" w:cs="Arial"/>
          <w:szCs w:val="22"/>
        </w:rPr>
        <w:t>S</w:t>
      </w:r>
      <w:r w:rsidRPr="00BF554C">
        <w:rPr>
          <w:rFonts w:ascii="Arial" w:hAnsi="Arial" w:cs="Arial"/>
          <w:szCs w:val="22"/>
        </w:rPr>
        <w:t xml:space="preserve">mlouvy, která nejsou dotčena tímto </w:t>
      </w:r>
      <w:r w:rsidR="00306B48">
        <w:rPr>
          <w:rFonts w:ascii="Arial" w:hAnsi="Arial" w:cs="Arial"/>
          <w:szCs w:val="22"/>
        </w:rPr>
        <w:t>Do</w:t>
      </w:r>
      <w:r w:rsidRPr="00BF554C">
        <w:rPr>
          <w:rFonts w:ascii="Arial" w:hAnsi="Arial" w:cs="Arial"/>
          <w:szCs w:val="22"/>
        </w:rPr>
        <w:t>datkem, se nemění.</w:t>
      </w:r>
    </w:p>
    <w:p w14:paraId="23D278A9" w14:textId="3BF50402" w:rsidR="007B79BA" w:rsidRPr="00BD622E" w:rsidRDefault="00BD622E" w:rsidP="00BD622E">
      <w:pPr>
        <w:pStyle w:val="Level2"/>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007B79BA" w:rsidRPr="00BD622E">
        <w:rPr>
          <w:rFonts w:ascii="Arial" w:hAnsi="Arial" w:cs="Arial"/>
          <w:szCs w:val="22"/>
        </w:rPr>
        <w:t xml:space="preserve"> </w:t>
      </w:r>
    </w:p>
    <w:bookmarkEnd w:id="5"/>
    <w:p w14:paraId="388ED453" w14:textId="7655B598" w:rsidR="00CC7449" w:rsidRPr="0025026E" w:rsidRDefault="004B47CC" w:rsidP="00BF126C">
      <w:pPr>
        <w:pStyle w:val="Level2"/>
        <w:tabs>
          <w:tab w:val="num" w:pos="1106"/>
        </w:tabs>
        <w:spacing w:after="120" w:line="240" w:lineRule="auto"/>
        <w:ind w:left="567" w:hanging="567"/>
        <w:jc w:val="both"/>
        <w:rPr>
          <w:rFonts w:ascii="Arial" w:hAnsi="Arial" w:cs="Arial"/>
          <w:szCs w:val="22"/>
        </w:rPr>
      </w:pPr>
      <w:r w:rsidRPr="003429B5">
        <w:rPr>
          <w:rFonts w:ascii="Arial" w:hAnsi="Arial" w:cs="Arial"/>
          <w:szCs w:val="22"/>
        </w:rPr>
        <w:t>Doda</w:t>
      </w:r>
      <w:r w:rsidR="00A33E6B" w:rsidRPr="003429B5">
        <w:rPr>
          <w:rFonts w:ascii="Arial" w:hAnsi="Arial" w:cs="Arial"/>
          <w:szCs w:val="22"/>
        </w:rPr>
        <w:t>tek</w:t>
      </w:r>
      <w:r w:rsidRPr="003429B5">
        <w:rPr>
          <w:rFonts w:ascii="Arial" w:hAnsi="Arial" w:cs="Arial"/>
          <w:szCs w:val="22"/>
        </w:rPr>
        <w:t xml:space="preserve"> </w:t>
      </w:r>
      <w:r w:rsidR="007E0EAC" w:rsidRPr="003429B5">
        <w:rPr>
          <w:rFonts w:ascii="Arial" w:hAnsi="Arial" w:cs="Arial"/>
          <w:szCs w:val="22"/>
        </w:rPr>
        <w:t xml:space="preserve">nabývá platnosti dnem podpisu </w:t>
      </w:r>
      <w:r w:rsidR="001E6713" w:rsidRPr="003429B5">
        <w:rPr>
          <w:rFonts w:ascii="Arial" w:hAnsi="Arial" w:cs="Arial"/>
          <w:szCs w:val="22"/>
        </w:rPr>
        <w:t>S</w:t>
      </w:r>
      <w:r w:rsidR="007E0EAC" w:rsidRPr="003429B5">
        <w:rPr>
          <w:rFonts w:ascii="Arial" w:hAnsi="Arial" w:cs="Arial"/>
          <w:szCs w:val="22"/>
        </w:rPr>
        <w:t xml:space="preserve">mluvních stran a účinnosti dnem jeho uveřejnění </w:t>
      </w:r>
      <w:r w:rsidR="002B40E4" w:rsidRPr="5784E4A4">
        <w:rPr>
          <w:rFonts w:ascii="Arial" w:hAnsi="Arial" w:cs="Arial"/>
        </w:rPr>
        <w:t xml:space="preserve">v registru smluv dle § 6 odst. 1 </w:t>
      </w:r>
      <w:r w:rsidR="00BD622E">
        <w:rPr>
          <w:rFonts w:ascii="Arial" w:hAnsi="Arial" w:cs="Arial"/>
        </w:rPr>
        <w:t>ZRS</w:t>
      </w:r>
      <w:r w:rsidR="002B40E4" w:rsidRPr="5784E4A4">
        <w:rPr>
          <w:rFonts w:ascii="Arial" w:hAnsi="Arial" w:cs="Arial"/>
        </w:rPr>
        <w:t>. Bude-li dán zákonný důvod pro neuveřejnění t</w:t>
      </w:r>
      <w:r w:rsidR="00235689">
        <w:rPr>
          <w:rFonts w:ascii="Arial" w:hAnsi="Arial" w:cs="Arial"/>
        </w:rPr>
        <w:t>ohoto</w:t>
      </w:r>
      <w:r w:rsidR="002B40E4" w:rsidRPr="5784E4A4">
        <w:rPr>
          <w:rFonts w:ascii="Arial" w:hAnsi="Arial" w:cs="Arial"/>
        </w:rPr>
        <w:t xml:space="preserve"> </w:t>
      </w:r>
      <w:r w:rsidR="00235689">
        <w:rPr>
          <w:rFonts w:ascii="Arial" w:hAnsi="Arial" w:cs="Arial"/>
        </w:rPr>
        <w:t>Dodatku</w:t>
      </w:r>
      <w:r w:rsidR="002B40E4" w:rsidRPr="5784E4A4">
        <w:rPr>
          <w:rFonts w:ascii="Arial" w:hAnsi="Arial" w:cs="Arial"/>
        </w:rPr>
        <w:t xml:space="preserve">, stává se </w:t>
      </w:r>
      <w:r w:rsidR="00235689">
        <w:rPr>
          <w:rFonts w:ascii="Arial" w:hAnsi="Arial" w:cs="Arial"/>
        </w:rPr>
        <w:t>Dodatek</w:t>
      </w:r>
      <w:r w:rsidR="002B40E4" w:rsidRPr="5784E4A4">
        <w:rPr>
          <w:rFonts w:ascii="Arial" w:hAnsi="Arial" w:cs="Arial"/>
        </w:rPr>
        <w:t xml:space="preserve"> účinn</w:t>
      </w:r>
      <w:r w:rsidR="00235689">
        <w:rPr>
          <w:rFonts w:ascii="Arial" w:hAnsi="Arial" w:cs="Arial"/>
        </w:rPr>
        <w:t>ý</w:t>
      </w:r>
      <w:r w:rsidR="002B40E4" w:rsidRPr="5784E4A4">
        <w:rPr>
          <w:rFonts w:ascii="Arial" w:hAnsi="Arial" w:cs="Arial"/>
        </w:rPr>
        <w:t xml:space="preserve"> je</w:t>
      </w:r>
      <w:r w:rsidR="005F5609">
        <w:rPr>
          <w:rFonts w:ascii="Arial" w:hAnsi="Arial" w:cs="Arial"/>
        </w:rPr>
        <w:t>ho</w:t>
      </w:r>
      <w:r w:rsidR="002B40E4" w:rsidRPr="5784E4A4">
        <w:rPr>
          <w:rFonts w:ascii="Arial" w:hAnsi="Arial" w:cs="Arial"/>
        </w:rPr>
        <w:t xml:space="preserve"> vstupem v platnost.</w:t>
      </w:r>
    </w:p>
    <w:p w14:paraId="66D13F7C" w14:textId="38D05E35" w:rsidR="002C5371" w:rsidRDefault="002C5371">
      <w:pPr>
        <w:spacing w:line="240" w:lineRule="auto"/>
        <w:rPr>
          <w:rFonts w:ascii="Arial" w:hAnsi="Arial" w:cs="Arial"/>
        </w:rPr>
      </w:pPr>
      <w:r>
        <w:rPr>
          <w:rFonts w:ascii="Arial" w:hAnsi="Arial" w:cs="Arial"/>
        </w:rPr>
        <w:br w:type="page"/>
      </w:r>
    </w:p>
    <w:p w14:paraId="1A9A9913" w14:textId="77777777" w:rsidR="002C5371" w:rsidRPr="00ED6435" w:rsidRDefault="002C5371" w:rsidP="002C5371">
      <w:pPr>
        <w:spacing w:after="0" w:line="240" w:lineRule="auto"/>
        <w:jc w:val="both"/>
        <w:rPr>
          <w:rFonts w:ascii="Arial" w:hAnsi="Arial" w:cs="Arial"/>
          <w:b/>
        </w:rPr>
      </w:pPr>
      <w:r w:rsidRPr="005A4B1D">
        <w:rPr>
          <w:rFonts w:ascii="Arial" w:hAnsi="Arial" w:cs="Arial"/>
          <w:b/>
        </w:rPr>
        <w:lastRenderedPageBreak/>
        <w:t>PODPISOVÁ STRANA</w:t>
      </w:r>
    </w:p>
    <w:p w14:paraId="37EF3024" w14:textId="77777777"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tbl>
      <w:tblPr>
        <w:tblW w:w="0" w:type="auto"/>
        <w:tblLook w:val="04A0" w:firstRow="1" w:lastRow="0" w:firstColumn="1" w:lastColumn="0" w:noHBand="0" w:noVBand="1"/>
      </w:tblPr>
      <w:tblGrid>
        <w:gridCol w:w="4606"/>
        <w:gridCol w:w="4606"/>
      </w:tblGrid>
      <w:tr w:rsidR="00453573" w:rsidRPr="00453573" w14:paraId="064FF86C" w14:textId="77777777" w:rsidTr="00864D52">
        <w:tc>
          <w:tcPr>
            <w:tcW w:w="4606" w:type="dxa"/>
            <w:shd w:val="clear" w:color="auto" w:fill="auto"/>
          </w:tcPr>
          <w:p w14:paraId="3E975476" w14:textId="11BA47DC" w:rsidR="00453573" w:rsidRPr="00453573" w:rsidRDefault="00453573" w:rsidP="00864D52">
            <w:pPr>
              <w:spacing w:line="288" w:lineRule="auto"/>
              <w:rPr>
                <w:rFonts w:ascii="Arial" w:hAnsi="Arial" w:cs="Arial"/>
              </w:rPr>
            </w:pPr>
            <w:r w:rsidRPr="00453573">
              <w:rPr>
                <w:rFonts w:ascii="Arial" w:hAnsi="Arial" w:cs="Arial"/>
              </w:rPr>
              <w:tab/>
              <w:t xml:space="preserve">V Pelhřimově </w:t>
            </w:r>
            <w:r w:rsidR="00055F42" w:rsidRPr="00055F42">
              <w:rPr>
                <w:rFonts w:ascii="Arial" w:hAnsi="Arial" w:cs="Arial"/>
              </w:rPr>
              <w:t xml:space="preserve">dne </w:t>
            </w:r>
            <w:r w:rsidR="0088554F">
              <w:rPr>
                <w:rFonts w:ascii="Arial" w:hAnsi="Arial" w:cs="Arial"/>
              </w:rPr>
              <w:t>31.7.2025</w:t>
            </w:r>
          </w:p>
        </w:tc>
        <w:tc>
          <w:tcPr>
            <w:tcW w:w="4606" w:type="dxa"/>
            <w:shd w:val="clear" w:color="auto" w:fill="auto"/>
          </w:tcPr>
          <w:p w14:paraId="4E900656" w14:textId="647DFB7B" w:rsidR="00453573" w:rsidRPr="00453573" w:rsidRDefault="00453573" w:rsidP="00864D52">
            <w:pPr>
              <w:spacing w:line="288" w:lineRule="auto"/>
              <w:rPr>
                <w:rFonts w:ascii="Arial" w:hAnsi="Arial" w:cs="Arial"/>
              </w:rPr>
            </w:pPr>
            <w:r w:rsidRPr="00453573">
              <w:rPr>
                <w:rFonts w:ascii="Arial" w:hAnsi="Arial" w:cs="Arial"/>
              </w:rPr>
              <w:t xml:space="preserve">           V Jihlavě </w:t>
            </w:r>
            <w:r w:rsidR="00055F42" w:rsidRPr="00055F42">
              <w:rPr>
                <w:rFonts w:ascii="Arial" w:hAnsi="Arial" w:cs="Arial"/>
              </w:rPr>
              <w:t xml:space="preserve">dne </w:t>
            </w:r>
            <w:r w:rsidR="0088554F">
              <w:rPr>
                <w:rFonts w:ascii="Arial" w:hAnsi="Arial" w:cs="Arial"/>
              </w:rPr>
              <w:t>31.7.2025</w:t>
            </w:r>
          </w:p>
        </w:tc>
      </w:tr>
      <w:tr w:rsidR="00453573" w:rsidRPr="00453573" w14:paraId="5A5C88DE" w14:textId="77777777" w:rsidTr="00864D52">
        <w:tc>
          <w:tcPr>
            <w:tcW w:w="4606" w:type="dxa"/>
            <w:shd w:val="clear" w:color="auto" w:fill="auto"/>
          </w:tcPr>
          <w:p w14:paraId="44F9FF48" w14:textId="77777777" w:rsidR="00453573" w:rsidRPr="00453573" w:rsidRDefault="00453573" w:rsidP="00864D52">
            <w:pPr>
              <w:spacing w:line="288" w:lineRule="auto"/>
              <w:jc w:val="center"/>
              <w:rPr>
                <w:rFonts w:ascii="Arial" w:hAnsi="Arial" w:cs="Arial"/>
              </w:rPr>
            </w:pPr>
          </w:p>
          <w:p w14:paraId="45C341E6" w14:textId="77777777" w:rsidR="00453573" w:rsidRPr="00453573" w:rsidRDefault="00453573" w:rsidP="00864D52">
            <w:pPr>
              <w:spacing w:line="288" w:lineRule="auto"/>
              <w:jc w:val="center"/>
              <w:rPr>
                <w:rFonts w:ascii="Arial" w:hAnsi="Arial" w:cs="Arial"/>
                <w:i/>
                <w:iCs/>
              </w:rPr>
            </w:pPr>
            <w:r w:rsidRPr="00453573">
              <w:rPr>
                <w:rFonts w:ascii="Arial" w:hAnsi="Arial" w:cs="Arial"/>
                <w:i/>
                <w:iCs/>
              </w:rPr>
              <w:t>„elektronicky podepsáno“</w:t>
            </w:r>
          </w:p>
        </w:tc>
        <w:tc>
          <w:tcPr>
            <w:tcW w:w="4606" w:type="dxa"/>
            <w:shd w:val="clear" w:color="auto" w:fill="auto"/>
          </w:tcPr>
          <w:p w14:paraId="6EC3FF1A" w14:textId="77777777" w:rsidR="00453573" w:rsidRPr="00453573" w:rsidRDefault="00453573" w:rsidP="00864D52">
            <w:pPr>
              <w:spacing w:line="288" w:lineRule="auto"/>
              <w:jc w:val="center"/>
              <w:rPr>
                <w:rFonts w:ascii="Arial" w:hAnsi="Arial" w:cs="Arial"/>
              </w:rPr>
            </w:pPr>
          </w:p>
          <w:p w14:paraId="701E6D85" w14:textId="77777777" w:rsidR="00453573" w:rsidRPr="00453573" w:rsidRDefault="00453573" w:rsidP="00864D52">
            <w:pPr>
              <w:spacing w:line="288" w:lineRule="auto"/>
              <w:rPr>
                <w:rFonts w:ascii="Arial" w:hAnsi="Arial" w:cs="Arial"/>
              </w:rPr>
            </w:pPr>
            <w:r w:rsidRPr="00453573">
              <w:rPr>
                <w:rFonts w:ascii="Arial" w:hAnsi="Arial" w:cs="Arial"/>
                <w:i/>
                <w:iCs/>
              </w:rPr>
              <w:tab/>
              <w:t>„elektronicky podepsáno“</w:t>
            </w:r>
          </w:p>
        </w:tc>
      </w:tr>
      <w:tr w:rsidR="00453573" w:rsidRPr="00453573" w14:paraId="7C1ED6BC" w14:textId="77777777" w:rsidTr="00864D52">
        <w:tc>
          <w:tcPr>
            <w:tcW w:w="4606" w:type="dxa"/>
            <w:shd w:val="clear" w:color="auto" w:fill="auto"/>
          </w:tcPr>
          <w:p w14:paraId="2AFB88BD" w14:textId="77777777" w:rsidR="00453573" w:rsidRPr="00453573" w:rsidRDefault="00453573" w:rsidP="00864D52">
            <w:pPr>
              <w:spacing w:line="288" w:lineRule="auto"/>
              <w:jc w:val="center"/>
              <w:rPr>
                <w:rFonts w:ascii="Arial" w:hAnsi="Arial" w:cs="Arial"/>
              </w:rPr>
            </w:pPr>
            <w:r w:rsidRPr="00453573">
              <w:rPr>
                <w:rFonts w:ascii="Arial" w:hAnsi="Arial" w:cs="Arial"/>
              </w:rPr>
              <w:t>……………………………………</w:t>
            </w:r>
          </w:p>
        </w:tc>
        <w:tc>
          <w:tcPr>
            <w:tcW w:w="4606" w:type="dxa"/>
            <w:shd w:val="clear" w:color="auto" w:fill="auto"/>
          </w:tcPr>
          <w:p w14:paraId="0EB97735" w14:textId="77777777" w:rsidR="00453573" w:rsidRPr="00453573" w:rsidRDefault="00453573" w:rsidP="00864D52">
            <w:pPr>
              <w:spacing w:line="288" w:lineRule="auto"/>
              <w:jc w:val="center"/>
              <w:rPr>
                <w:rFonts w:ascii="Arial" w:hAnsi="Arial" w:cs="Arial"/>
              </w:rPr>
            </w:pPr>
            <w:r w:rsidRPr="00453573">
              <w:rPr>
                <w:rFonts w:ascii="Arial" w:hAnsi="Arial" w:cs="Arial"/>
              </w:rPr>
              <w:t>……………………………………</w:t>
            </w:r>
          </w:p>
        </w:tc>
      </w:tr>
      <w:tr w:rsidR="00453573" w:rsidRPr="00453573" w14:paraId="58DA4D08" w14:textId="77777777" w:rsidTr="00864D52">
        <w:tc>
          <w:tcPr>
            <w:tcW w:w="4606" w:type="dxa"/>
            <w:shd w:val="clear" w:color="auto" w:fill="auto"/>
          </w:tcPr>
          <w:p w14:paraId="4620EA20" w14:textId="77777777" w:rsidR="00453573" w:rsidRPr="00453573" w:rsidRDefault="00453573" w:rsidP="00864D52">
            <w:pPr>
              <w:spacing w:after="0" w:line="288" w:lineRule="auto"/>
              <w:rPr>
                <w:rFonts w:ascii="Arial" w:hAnsi="Arial" w:cs="Arial"/>
                <w:b/>
              </w:rPr>
            </w:pPr>
            <w:r w:rsidRPr="00453573">
              <w:rPr>
                <w:rFonts w:ascii="Arial" w:hAnsi="Arial" w:cs="Arial"/>
                <w:b/>
              </w:rPr>
              <w:tab/>
              <w:t>Ing. Luboš Rudišar</w:t>
            </w:r>
          </w:p>
          <w:p w14:paraId="77C2A2F7" w14:textId="77777777" w:rsidR="00453573" w:rsidRPr="00453573" w:rsidRDefault="00453573" w:rsidP="00864D52">
            <w:pPr>
              <w:spacing w:after="0" w:line="288" w:lineRule="auto"/>
              <w:rPr>
                <w:rFonts w:ascii="Arial" w:hAnsi="Arial" w:cs="Arial"/>
              </w:rPr>
            </w:pPr>
            <w:r w:rsidRPr="00453573">
              <w:rPr>
                <w:rFonts w:ascii="Arial" w:hAnsi="Arial" w:cs="Arial"/>
              </w:rPr>
              <w:tab/>
              <w:t>Vedoucí Pobočky Pelhřimov</w:t>
            </w:r>
          </w:p>
          <w:p w14:paraId="00F2D9AB" w14:textId="77777777" w:rsidR="00453573" w:rsidRPr="00453573" w:rsidRDefault="00453573" w:rsidP="00864D52">
            <w:pPr>
              <w:spacing w:line="288" w:lineRule="auto"/>
              <w:rPr>
                <w:rFonts w:ascii="Arial" w:hAnsi="Arial" w:cs="Arial"/>
                <w:b/>
              </w:rPr>
            </w:pPr>
            <w:r w:rsidRPr="00453573">
              <w:rPr>
                <w:rFonts w:ascii="Arial" w:hAnsi="Arial" w:cs="Arial"/>
              </w:rPr>
              <w:t xml:space="preserve">           Státního pozemkového úřadu</w:t>
            </w:r>
          </w:p>
        </w:tc>
        <w:tc>
          <w:tcPr>
            <w:tcW w:w="4606" w:type="dxa"/>
            <w:shd w:val="clear" w:color="auto" w:fill="auto"/>
          </w:tcPr>
          <w:p w14:paraId="7F951304" w14:textId="77777777" w:rsidR="00453573" w:rsidRPr="00453573" w:rsidRDefault="00453573" w:rsidP="00864D52">
            <w:pPr>
              <w:spacing w:after="0" w:line="288" w:lineRule="auto"/>
              <w:jc w:val="center"/>
              <w:rPr>
                <w:rFonts w:ascii="Arial" w:hAnsi="Arial" w:cs="Arial"/>
                <w:b/>
              </w:rPr>
            </w:pPr>
            <w:r w:rsidRPr="00453573">
              <w:rPr>
                <w:rFonts w:ascii="Arial" w:hAnsi="Arial" w:cs="Arial"/>
                <w:b/>
              </w:rPr>
              <w:t>Bc. Jan Pipa, jednatel</w:t>
            </w:r>
          </w:p>
          <w:p w14:paraId="15076C81" w14:textId="77777777" w:rsidR="00453573" w:rsidRPr="00453573" w:rsidRDefault="00453573" w:rsidP="00864D52">
            <w:pPr>
              <w:spacing w:after="0" w:line="288" w:lineRule="auto"/>
              <w:jc w:val="center"/>
              <w:rPr>
                <w:rFonts w:ascii="Arial" w:hAnsi="Arial" w:cs="Arial"/>
                <w:bCs/>
              </w:rPr>
            </w:pPr>
            <w:proofErr w:type="spellStart"/>
            <w:r w:rsidRPr="00453573">
              <w:rPr>
                <w:rFonts w:ascii="Arial" w:hAnsi="Arial" w:cs="Arial"/>
                <w:bCs/>
              </w:rPr>
              <w:t>PROfi</w:t>
            </w:r>
            <w:proofErr w:type="spellEnd"/>
            <w:r w:rsidRPr="00453573">
              <w:rPr>
                <w:rFonts w:ascii="Arial" w:hAnsi="Arial" w:cs="Arial"/>
                <w:bCs/>
              </w:rPr>
              <w:t xml:space="preserve"> Jihlava s.r.o.</w:t>
            </w:r>
          </w:p>
        </w:tc>
      </w:tr>
    </w:tbl>
    <w:p w14:paraId="7FE07943" w14:textId="77777777" w:rsidR="002C5371" w:rsidRPr="00ED6435" w:rsidRDefault="002C5371" w:rsidP="002C5371">
      <w:pPr>
        <w:spacing w:before="240" w:line="240" w:lineRule="auto"/>
        <w:jc w:val="both"/>
        <w:rPr>
          <w:rFonts w:ascii="Arial" w:hAnsi="Arial" w:cs="Arial"/>
          <w:b/>
        </w:rPr>
      </w:pPr>
    </w:p>
    <w:p w14:paraId="2CBAF01F" w14:textId="77777777" w:rsidR="00BF554C" w:rsidRDefault="00BF554C">
      <w:pPr>
        <w:spacing w:line="240" w:lineRule="auto"/>
        <w:rPr>
          <w:rFonts w:ascii="Arial" w:hAnsi="Arial" w:cs="Arial"/>
        </w:rPr>
      </w:pPr>
    </w:p>
    <w:p w14:paraId="5A263555" w14:textId="77777777" w:rsidR="0005621A" w:rsidRPr="0005621A" w:rsidRDefault="0005621A" w:rsidP="0005621A">
      <w:pPr>
        <w:rPr>
          <w:rFonts w:ascii="Arial" w:hAnsi="Arial" w:cs="Arial"/>
        </w:rPr>
      </w:pPr>
    </w:p>
    <w:p w14:paraId="51933AD9" w14:textId="77777777" w:rsidR="0005621A" w:rsidRDefault="0005621A" w:rsidP="0005621A">
      <w:pPr>
        <w:rPr>
          <w:rFonts w:ascii="Arial" w:hAnsi="Arial" w:cs="Arial"/>
        </w:rPr>
      </w:pPr>
    </w:p>
    <w:p w14:paraId="0E6F3A09" w14:textId="77777777" w:rsidR="00F87F5E" w:rsidRPr="00F87F5E" w:rsidRDefault="00F87F5E" w:rsidP="00F87F5E">
      <w:pPr>
        <w:rPr>
          <w:rFonts w:ascii="Arial" w:hAnsi="Arial" w:cs="Arial"/>
          <w:bCs/>
        </w:rPr>
      </w:pPr>
      <w:r w:rsidRPr="00F87F5E">
        <w:rPr>
          <w:rFonts w:ascii="Arial" w:hAnsi="Arial" w:cs="Arial"/>
          <w:bCs/>
        </w:rPr>
        <w:t>Za správnost:</w:t>
      </w:r>
    </w:p>
    <w:p w14:paraId="5C1230F4" w14:textId="77777777" w:rsidR="00F87F5E" w:rsidRPr="00F87F5E" w:rsidRDefault="00F87F5E" w:rsidP="00F87F5E">
      <w:pPr>
        <w:rPr>
          <w:rFonts w:ascii="Arial" w:hAnsi="Arial" w:cs="Arial"/>
          <w:bCs/>
        </w:rPr>
      </w:pPr>
    </w:p>
    <w:p w14:paraId="40ECD7A2" w14:textId="77777777" w:rsidR="00F87F5E" w:rsidRPr="00F87F5E" w:rsidRDefault="00F87F5E" w:rsidP="00F87F5E">
      <w:pPr>
        <w:rPr>
          <w:rFonts w:ascii="Arial" w:hAnsi="Arial" w:cs="Arial"/>
          <w:i/>
          <w:iCs/>
        </w:rPr>
      </w:pPr>
      <w:r w:rsidRPr="00F87F5E">
        <w:rPr>
          <w:rFonts w:ascii="Arial" w:hAnsi="Arial" w:cs="Arial"/>
          <w:i/>
          <w:iCs/>
        </w:rPr>
        <w:t>„elektronicky podepsáno“</w:t>
      </w:r>
    </w:p>
    <w:p w14:paraId="59193745" w14:textId="77777777" w:rsidR="00F87F5E" w:rsidRPr="00F87F5E" w:rsidRDefault="00F87F5E" w:rsidP="00F87F5E">
      <w:pPr>
        <w:rPr>
          <w:rFonts w:ascii="Arial" w:hAnsi="Arial" w:cs="Arial"/>
          <w:bCs/>
        </w:rPr>
      </w:pPr>
      <w:r w:rsidRPr="00F87F5E">
        <w:rPr>
          <w:rFonts w:ascii="Arial" w:hAnsi="Arial" w:cs="Arial"/>
          <w:bCs/>
        </w:rPr>
        <w:t>……………………</w:t>
      </w:r>
    </w:p>
    <w:p w14:paraId="376A2E9B" w14:textId="77777777" w:rsidR="00F87F5E" w:rsidRPr="00F87F5E" w:rsidRDefault="00F87F5E" w:rsidP="003065ED">
      <w:pPr>
        <w:spacing w:after="0"/>
        <w:rPr>
          <w:rFonts w:ascii="Arial" w:hAnsi="Arial" w:cs="Arial"/>
          <w:bCs/>
        </w:rPr>
      </w:pPr>
      <w:r w:rsidRPr="00F87F5E">
        <w:rPr>
          <w:rFonts w:ascii="Arial" w:hAnsi="Arial" w:cs="Arial"/>
          <w:bCs/>
        </w:rPr>
        <w:t>Ing. Miroslava Smejkalová</w:t>
      </w:r>
    </w:p>
    <w:p w14:paraId="7F8AB04B" w14:textId="77777777" w:rsidR="00F87F5E" w:rsidRPr="00F87F5E" w:rsidRDefault="00F87F5E" w:rsidP="003065ED">
      <w:pPr>
        <w:spacing w:after="0"/>
        <w:rPr>
          <w:rFonts w:ascii="Arial" w:hAnsi="Arial" w:cs="Arial"/>
          <w:bCs/>
        </w:rPr>
      </w:pPr>
      <w:r w:rsidRPr="00F87F5E">
        <w:rPr>
          <w:rFonts w:ascii="Arial" w:hAnsi="Arial" w:cs="Arial"/>
          <w:bCs/>
        </w:rPr>
        <w:t>KPÚ pro Kraj Vysočina, Pobočka Pelhřimov</w:t>
      </w:r>
    </w:p>
    <w:p w14:paraId="4E56B710" w14:textId="21ECA47E" w:rsidR="000C1FF4" w:rsidRPr="0005621A" w:rsidRDefault="000C1FF4" w:rsidP="00F87F5E">
      <w:pPr>
        <w:rPr>
          <w:rFonts w:ascii="Arial" w:hAnsi="Arial" w:cs="Arial"/>
        </w:rPr>
      </w:pPr>
    </w:p>
    <w:sectPr w:rsidR="000C1FF4" w:rsidRPr="0005621A" w:rsidSect="007936E4">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A87D" w14:textId="77777777" w:rsidR="00981CD8" w:rsidRDefault="00981CD8" w:rsidP="007936E4">
      <w:pPr>
        <w:spacing w:after="0"/>
      </w:pPr>
      <w:r>
        <w:separator/>
      </w:r>
    </w:p>
  </w:endnote>
  <w:endnote w:type="continuationSeparator" w:id="0">
    <w:p w14:paraId="62DA9D51" w14:textId="77777777" w:rsidR="00981CD8" w:rsidRDefault="00981CD8" w:rsidP="007936E4">
      <w:pPr>
        <w:spacing w:after="0"/>
      </w:pPr>
      <w:r>
        <w:continuationSeparator/>
      </w:r>
    </w:p>
  </w:endnote>
  <w:endnote w:type="continuationNotice" w:id="1">
    <w:p w14:paraId="52D38782" w14:textId="77777777" w:rsidR="00981CD8" w:rsidRDefault="00981CD8"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05C5" w14:textId="77777777" w:rsidR="00981CD8" w:rsidRDefault="00981CD8" w:rsidP="007936E4">
      <w:pPr>
        <w:spacing w:after="0"/>
      </w:pPr>
      <w:r>
        <w:separator/>
      </w:r>
    </w:p>
  </w:footnote>
  <w:footnote w:type="continuationSeparator" w:id="0">
    <w:p w14:paraId="6A2F858C" w14:textId="77777777" w:rsidR="00981CD8" w:rsidRDefault="00981CD8" w:rsidP="007936E4">
      <w:pPr>
        <w:spacing w:after="0"/>
      </w:pPr>
      <w:r>
        <w:continuationSeparator/>
      </w:r>
    </w:p>
  </w:footnote>
  <w:footnote w:type="continuationNotice" w:id="1">
    <w:p w14:paraId="2F6C4788" w14:textId="77777777" w:rsidR="00981CD8" w:rsidRDefault="00981CD8"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B4DD7C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890015">
      <w:rPr>
        <w:szCs w:val="16"/>
      </w:rPr>
      <w:t>Zajištění autorského dozoru projektanta</w:t>
    </w:r>
    <w:r w:rsidR="00245C64">
      <w:rPr>
        <w:szCs w:val="16"/>
      </w:rPr>
      <w:t xml:space="preserve"> </w:t>
    </w:r>
    <w:r w:rsidR="00200C47">
      <w:rPr>
        <w:szCs w:val="16"/>
      </w:rPr>
      <w:t xml:space="preserve">na </w:t>
    </w:r>
    <w:r w:rsidR="00CE6EB1" w:rsidRPr="00CE6EB1">
      <w:rPr>
        <w:bCs/>
      </w:rPr>
      <w:t xml:space="preserve">Polní cestu HC3-R v </w:t>
    </w:r>
    <w:proofErr w:type="spellStart"/>
    <w:r w:rsidR="00CE6EB1" w:rsidRPr="00CE6EB1">
      <w:rPr>
        <w:bCs/>
      </w:rPr>
      <w:t>k.ú</w:t>
    </w:r>
    <w:proofErr w:type="spellEnd"/>
    <w:r w:rsidR="00CE6EB1" w:rsidRPr="00CE6EB1">
      <w:rPr>
        <w:bCs/>
      </w:rPr>
      <w:t xml:space="preserve">. Vintířov a CV16 a část CV15 v </w:t>
    </w:r>
    <w:proofErr w:type="spellStart"/>
    <w:r w:rsidR="00CE6EB1" w:rsidRPr="00CE6EB1">
      <w:rPr>
        <w:bCs/>
      </w:rPr>
      <w:t>k.ú</w:t>
    </w:r>
    <w:proofErr w:type="spellEnd"/>
    <w:r w:rsidR="00CE6EB1" w:rsidRPr="00CE6EB1">
      <w:rPr>
        <w:bCs/>
      </w:rPr>
      <w:t>. Dobrá Voda u Pacova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8FDA" w14:textId="33821169" w:rsidR="001609F0" w:rsidRPr="0015467D" w:rsidRDefault="00043079" w:rsidP="001609F0">
    <w:pPr>
      <w:pStyle w:val="Zhlav"/>
      <w:spacing w:after="0"/>
      <w:rPr>
        <w:szCs w:val="16"/>
      </w:rPr>
    </w:pPr>
    <w:r w:rsidRPr="00E0086F">
      <w:rPr>
        <w:rFonts w:cs="Arial"/>
        <w:sz w:val="20"/>
        <w:szCs w:val="20"/>
        <w:lang w:val="fr-FR" w:eastAsia="cs-CZ"/>
      </w:rPr>
      <w:tab/>
    </w:r>
    <w:r w:rsidRPr="00E0086F">
      <w:rPr>
        <w:rFonts w:cs="Arial"/>
        <w:sz w:val="20"/>
        <w:szCs w:val="20"/>
        <w:lang w:val="fr-FR" w:eastAsia="cs-CZ"/>
      </w:rPr>
      <w:tab/>
    </w:r>
    <w:r w:rsidR="001609F0" w:rsidRPr="0015467D">
      <w:rPr>
        <w:szCs w:val="16"/>
      </w:rPr>
      <w:t>Číslo smlouvy objednatele:</w:t>
    </w:r>
    <w:r w:rsidR="001609F0">
      <w:rPr>
        <w:szCs w:val="16"/>
      </w:rPr>
      <w:t xml:space="preserve"> </w:t>
    </w:r>
    <w:r w:rsidR="006D5327">
      <w:rPr>
        <w:szCs w:val="16"/>
      </w:rPr>
      <w:t>749</w:t>
    </w:r>
    <w:r w:rsidR="001609F0">
      <w:rPr>
        <w:szCs w:val="16"/>
      </w:rPr>
      <w:t>-2025-520203</w:t>
    </w:r>
  </w:p>
  <w:p w14:paraId="2328744A" w14:textId="537D806A" w:rsidR="001609F0" w:rsidRPr="00B16ADC" w:rsidRDefault="001609F0" w:rsidP="001609F0">
    <w:pPr>
      <w:pStyle w:val="Zhlav"/>
      <w:spacing w:after="0"/>
      <w:rPr>
        <w:szCs w:val="16"/>
      </w:rPr>
    </w:pPr>
    <w:r w:rsidRPr="0015467D">
      <w:rPr>
        <w:szCs w:val="16"/>
      </w:rPr>
      <w:t xml:space="preserve">                                                                                  </w:t>
    </w:r>
    <w:r>
      <w:rPr>
        <w:szCs w:val="16"/>
      </w:rPr>
      <w:t xml:space="preserve">                                </w:t>
    </w:r>
    <w:r w:rsidRPr="0015467D">
      <w:rPr>
        <w:szCs w:val="16"/>
      </w:rPr>
      <w:t xml:space="preserve">  </w:t>
    </w:r>
    <w:r>
      <w:rPr>
        <w:szCs w:val="16"/>
      </w:rPr>
      <w:t xml:space="preserve">                       </w:t>
    </w:r>
    <w:r w:rsidRPr="00B16ADC">
      <w:rPr>
        <w:szCs w:val="16"/>
      </w:rPr>
      <w:t>Číslo smlouvy</w:t>
    </w:r>
    <w:r w:rsidRPr="0015467D">
      <w:rPr>
        <w:szCs w:val="16"/>
      </w:rPr>
      <w:t xml:space="preserve"> zhotovitele:</w:t>
    </w:r>
    <w:r w:rsidR="003438DE">
      <w:rPr>
        <w:szCs w:val="16"/>
      </w:rPr>
      <w:t xml:space="preserve"> </w:t>
    </w:r>
    <w:r w:rsidR="003438DE" w:rsidRPr="003438DE">
      <w:rPr>
        <w:szCs w:val="16"/>
      </w:rPr>
      <w:t>2025-000076</w:t>
    </w:r>
    <w:r w:rsidRPr="0015467D">
      <w:rPr>
        <w:szCs w:val="16"/>
      </w:rPr>
      <w:t xml:space="preserve">      </w:t>
    </w:r>
  </w:p>
  <w:p w14:paraId="6F75F815" w14:textId="62020968" w:rsidR="00043079" w:rsidRPr="006D39F5" w:rsidRDefault="00043079" w:rsidP="001609F0">
    <w:pPr>
      <w:pStyle w:val="Zhlav"/>
      <w:pBdr>
        <w:bottom w:val="single" w:sz="6" w:space="1" w:color="auto"/>
      </w:pBdr>
      <w:tabs>
        <w:tab w:val="clear" w:pos="4703"/>
        <w:tab w:val="clear" w:pos="9406"/>
        <w:tab w:val="left" w:pos="4536"/>
      </w:tabs>
      <w:spacing w:after="0" w:line="240" w:lineRule="auto"/>
      <w:jc w:val="both"/>
      <w:rPr>
        <w:rFonts w:cs="Arial"/>
        <w:b/>
        <w:bCs/>
        <w:szCs w:val="16"/>
        <w:lang w:val="fr-FR"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4896" w:hanging="360"/>
      </w:pPr>
      <w:rPr>
        <w:rFonts w:ascii="Times New Roman" w:hAnsi="Times New Roman" w:cs="Times New Roman" w:hint="default"/>
        <w:b/>
        <w:i w:val="0"/>
      </w:rPr>
    </w:lvl>
    <w:lvl w:ilvl="1" w:tplc="04050003" w:tentative="1">
      <w:start w:val="1"/>
      <w:numFmt w:val="bullet"/>
      <w:lvlText w:val="o"/>
      <w:lvlJc w:val="left"/>
      <w:pPr>
        <w:ind w:left="5616" w:hanging="360"/>
      </w:pPr>
      <w:rPr>
        <w:rFonts w:ascii="Courier New" w:hAnsi="Courier New" w:cs="Courier New" w:hint="default"/>
      </w:rPr>
    </w:lvl>
    <w:lvl w:ilvl="2" w:tplc="04050005" w:tentative="1">
      <w:start w:val="1"/>
      <w:numFmt w:val="bullet"/>
      <w:lvlText w:val=""/>
      <w:lvlJc w:val="left"/>
      <w:pPr>
        <w:ind w:left="6336" w:hanging="360"/>
      </w:pPr>
      <w:rPr>
        <w:rFonts w:ascii="Wingdings" w:hAnsi="Wingdings" w:hint="default"/>
      </w:rPr>
    </w:lvl>
    <w:lvl w:ilvl="3" w:tplc="04050001" w:tentative="1">
      <w:start w:val="1"/>
      <w:numFmt w:val="bullet"/>
      <w:lvlText w:val=""/>
      <w:lvlJc w:val="left"/>
      <w:pPr>
        <w:ind w:left="7056" w:hanging="360"/>
      </w:pPr>
      <w:rPr>
        <w:rFonts w:ascii="Symbol" w:hAnsi="Symbol" w:hint="default"/>
      </w:rPr>
    </w:lvl>
    <w:lvl w:ilvl="4" w:tplc="04050003" w:tentative="1">
      <w:start w:val="1"/>
      <w:numFmt w:val="bullet"/>
      <w:lvlText w:val="o"/>
      <w:lvlJc w:val="left"/>
      <w:pPr>
        <w:ind w:left="7776" w:hanging="360"/>
      </w:pPr>
      <w:rPr>
        <w:rFonts w:ascii="Courier New" w:hAnsi="Courier New" w:cs="Courier New" w:hint="default"/>
      </w:rPr>
    </w:lvl>
    <w:lvl w:ilvl="5" w:tplc="04050005" w:tentative="1">
      <w:start w:val="1"/>
      <w:numFmt w:val="bullet"/>
      <w:lvlText w:val=""/>
      <w:lvlJc w:val="left"/>
      <w:pPr>
        <w:ind w:left="8496" w:hanging="360"/>
      </w:pPr>
      <w:rPr>
        <w:rFonts w:ascii="Wingdings" w:hAnsi="Wingdings" w:hint="default"/>
      </w:rPr>
    </w:lvl>
    <w:lvl w:ilvl="6" w:tplc="04050001" w:tentative="1">
      <w:start w:val="1"/>
      <w:numFmt w:val="bullet"/>
      <w:lvlText w:val=""/>
      <w:lvlJc w:val="left"/>
      <w:pPr>
        <w:ind w:left="9216" w:hanging="360"/>
      </w:pPr>
      <w:rPr>
        <w:rFonts w:ascii="Symbol" w:hAnsi="Symbol" w:hint="default"/>
      </w:rPr>
    </w:lvl>
    <w:lvl w:ilvl="7" w:tplc="04050003" w:tentative="1">
      <w:start w:val="1"/>
      <w:numFmt w:val="bullet"/>
      <w:lvlText w:val="o"/>
      <w:lvlJc w:val="left"/>
      <w:pPr>
        <w:ind w:left="9936" w:hanging="360"/>
      </w:pPr>
      <w:rPr>
        <w:rFonts w:ascii="Courier New" w:hAnsi="Courier New" w:cs="Courier New" w:hint="default"/>
      </w:rPr>
    </w:lvl>
    <w:lvl w:ilvl="8" w:tplc="04050005" w:tentative="1">
      <w:start w:val="1"/>
      <w:numFmt w:val="bullet"/>
      <w:lvlText w:val=""/>
      <w:lvlJc w:val="left"/>
      <w:pPr>
        <w:ind w:left="10656" w:hanging="360"/>
      </w:pPr>
      <w:rPr>
        <w:rFonts w:ascii="Wingdings" w:hAnsi="Wingdings" w:hint="default"/>
      </w:rPr>
    </w:lvl>
  </w:abstractNum>
  <w:abstractNum w:abstractNumId="1" w15:restartNumberingAfterBreak="0">
    <w:nsid w:val="049D28E8"/>
    <w:multiLevelType w:val="multilevel"/>
    <w:tmpl w:val="2CE49F9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4E00AB6"/>
    <w:multiLevelType w:val="multilevel"/>
    <w:tmpl w:val="2392DA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4E438D"/>
    <w:multiLevelType w:val="multilevel"/>
    <w:tmpl w:val="0868BB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7" w15:restartNumberingAfterBreak="0">
    <w:nsid w:val="24A45480"/>
    <w:multiLevelType w:val="multilevel"/>
    <w:tmpl w:val="D2C8F30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9" w15:restartNumberingAfterBreak="0">
    <w:nsid w:val="276D2E99"/>
    <w:multiLevelType w:val="multilevel"/>
    <w:tmpl w:val="EBA0123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B8749E"/>
    <w:multiLevelType w:val="multilevel"/>
    <w:tmpl w:val="D9621A5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E363C"/>
    <w:multiLevelType w:val="multilevel"/>
    <w:tmpl w:val="3F18DF42"/>
    <w:lvl w:ilvl="0">
      <w:start w:val="1"/>
      <w:numFmt w:val="decimal"/>
      <w:lvlText w:val="%1."/>
      <w:lvlJc w:val="left"/>
      <w:pPr>
        <w:ind w:left="360" w:hanging="360"/>
      </w:pPr>
      <w:rPr>
        <w:rFonts w:hint="default"/>
        <w:u w:val="no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40492B"/>
    <w:multiLevelType w:val="hybridMultilevel"/>
    <w:tmpl w:val="504CD5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420A27"/>
    <w:multiLevelType w:val="multilevel"/>
    <w:tmpl w:val="37BA3A2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444018F2"/>
    <w:multiLevelType w:val="multilevel"/>
    <w:tmpl w:val="4B82284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053A0F"/>
    <w:multiLevelType w:val="multilevel"/>
    <w:tmpl w:val="C1E0402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3"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BB27A21"/>
    <w:multiLevelType w:val="multilevel"/>
    <w:tmpl w:val="402C21C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26" w15:restartNumberingAfterBreak="0">
    <w:nsid w:val="61A95C17"/>
    <w:multiLevelType w:val="multilevel"/>
    <w:tmpl w:val="13F039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29"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0"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4B5D6A"/>
    <w:multiLevelType w:val="multilevel"/>
    <w:tmpl w:val="5DA8880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709"/>
        </w:tabs>
        <w:ind w:left="709"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435208"/>
    <w:multiLevelType w:val="multilevel"/>
    <w:tmpl w:val="7416F68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31"/>
  </w:num>
  <w:num w:numId="2" w16cid:durableId="2107381581">
    <w:abstractNumId w:val="14"/>
  </w:num>
  <w:num w:numId="3" w16cid:durableId="376590071">
    <w:abstractNumId w:val="17"/>
  </w:num>
  <w:num w:numId="4" w16cid:durableId="907034161">
    <w:abstractNumId w:val="28"/>
  </w:num>
  <w:num w:numId="5" w16cid:durableId="2001225391">
    <w:abstractNumId w:val="6"/>
  </w:num>
  <w:num w:numId="6" w16cid:durableId="1251088131">
    <w:abstractNumId w:val="21"/>
  </w:num>
  <w:num w:numId="7" w16cid:durableId="708072732">
    <w:abstractNumId w:val="2"/>
  </w:num>
  <w:num w:numId="8" w16cid:durableId="2088570880">
    <w:abstractNumId w:val="0"/>
  </w:num>
  <w:num w:numId="9" w16cid:durableId="695468307">
    <w:abstractNumId w:val="4"/>
  </w:num>
  <w:num w:numId="10" w16cid:durableId="901017247">
    <w:abstractNumId w:val="35"/>
  </w:num>
  <w:num w:numId="11" w16cid:durableId="1639145949">
    <w:abstractNumId w:val="15"/>
  </w:num>
  <w:num w:numId="12" w16cid:durableId="713506796">
    <w:abstractNumId w:val="34"/>
  </w:num>
  <w:num w:numId="13" w16cid:durableId="684092465">
    <w:abstractNumId w:val="27"/>
  </w:num>
  <w:num w:numId="14" w16cid:durableId="1864975807">
    <w:abstractNumId w:val="8"/>
  </w:num>
  <w:num w:numId="15" w16cid:durableId="982346941">
    <w:abstractNumId w:val="22"/>
  </w:num>
  <w:num w:numId="16" w16cid:durableId="1742673720">
    <w:abstractNumId w:val="29"/>
  </w:num>
  <w:num w:numId="17" w16cid:durableId="18384207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04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25"/>
  </w:num>
  <w:num w:numId="20" w16cid:durableId="612437958">
    <w:abstractNumId w:val="20"/>
  </w:num>
  <w:num w:numId="21" w16cid:durableId="1760909472">
    <w:abstractNumId w:val="28"/>
  </w:num>
  <w:num w:numId="22" w16cid:durableId="1663003052">
    <w:abstractNumId w:val="11"/>
  </w:num>
  <w:num w:numId="23" w16cid:durableId="85158079">
    <w:abstractNumId w:val="30"/>
  </w:num>
  <w:num w:numId="24" w16cid:durableId="138428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51284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6623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659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6858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91115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2380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667903">
    <w:abstractNumId w:val="10"/>
  </w:num>
  <w:num w:numId="32" w16cid:durableId="1277979245">
    <w:abstractNumId w:val="32"/>
  </w:num>
  <w:num w:numId="33" w16cid:durableId="123817459">
    <w:abstractNumId w:val="24"/>
  </w:num>
  <w:num w:numId="34" w16cid:durableId="780799941">
    <w:abstractNumId w:val="16"/>
  </w:num>
  <w:num w:numId="35" w16cid:durableId="1102452607">
    <w:abstractNumId w:val="18"/>
  </w:num>
  <w:num w:numId="36" w16cid:durableId="112525574">
    <w:abstractNumId w:val="19"/>
  </w:num>
  <w:num w:numId="37" w16cid:durableId="1776250309">
    <w:abstractNumId w:val="9"/>
  </w:num>
  <w:num w:numId="38" w16cid:durableId="855074957">
    <w:abstractNumId w:val="33"/>
  </w:num>
  <w:num w:numId="39" w16cid:durableId="901986671">
    <w:abstractNumId w:val="26"/>
  </w:num>
  <w:num w:numId="40" w16cid:durableId="184222226">
    <w:abstractNumId w:val="1"/>
  </w:num>
  <w:num w:numId="41" w16cid:durableId="993606692">
    <w:abstractNumId w:val="5"/>
  </w:num>
  <w:num w:numId="42" w16cid:durableId="79715456">
    <w:abstractNumId w:val="7"/>
  </w:num>
  <w:num w:numId="43" w16cid:durableId="589237625">
    <w:abstractNumId w:val="3"/>
  </w:num>
  <w:num w:numId="44" w16cid:durableId="1151023518">
    <w:abstractNumId w:val="13"/>
  </w:num>
  <w:num w:numId="45" w16cid:durableId="1808477219">
    <w:abstractNumId w:val="12"/>
  </w:num>
  <w:num w:numId="46" w16cid:durableId="65353212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EE5"/>
    <w:rsid w:val="00004FA2"/>
    <w:rsid w:val="00006588"/>
    <w:rsid w:val="00006591"/>
    <w:rsid w:val="00006795"/>
    <w:rsid w:val="000125A9"/>
    <w:rsid w:val="0001270D"/>
    <w:rsid w:val="0001281B"/>
    <w:rsid w:val="000129D0"/>
    <w:rsid w:val="00012F3E"/>
    <w:rsid w:val="0001351E"/>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4766"/>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6D9"/>
    <w:rsid w:val="00051DEB"/>
    <w:rsid w:val="00052027"/>
    <w:rsid w:val="0005310A"/>
    <w:rsid w:val="000534FA"/>
    <w:rsid w:val="00054FA7"/>
    <w:rsid w:val="00055348"/>
    <w:rsid w:val="00055462"/>
    <w:rsid w:val="00055649"/>
    <w:rsid w:val="000556BC"/>
    <w:rsid w:val="000557B4"/>
    <w:rsid w:val="00055F42"/>
    <w:rsid w:val="0005621A"/>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134"/>
    <w:rsid w:val="0008120E"/>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1B"/>
    <w:rsid w:val="00095FA9"/>
    <w:rsid w:val="000967C9"/>
    <w:rsid w:val="000969C4"/>
    <w:rsid w:val="00096B93"/>
    <w:rsid w:val="00096D20"/>
    <w:rsid w:val="000A03AE"/>
    <w:rsid w:val="000A0980"/>
    <w:rsid w:val="000A0DA0"/>
    <w:rsid w:val="000A13CF"/>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9AF"/>
    <w:rsid w:val="000C0BD2"/>
    <w:rsid w:val="000C18E0"/>
    <w:rsid w:val="000C1902"/>
    <w:rsid w:val="000C1FF4"/>
    <w:rsid w:val="000C2369"/>
    <w:rsid w:val="000C2F93"/>
    <w:rsid w:val="000C33CC"/>
    <w:rsid w:val="000C379F"/>
    <w:rsid w:val="000C3BA4"/>
    <w:rsid w:val="000C3EDD"/>
    <w:rsid w:val="000C4475"/>
    <w:rsid w:val="000C484B"/>
    <w:rsid w:val="000C6422"/>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1FD"/>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115"/>
    <w:rsid w:val="000F0212"/>
    <w:rsid w:val="000F0F57"/>
    <w:rsid w:val="000F1317"/>
    <w:rsid w:val="000F208D"/>
    <w:rsid w:val="000F3041"/>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5EA9"/>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696"/>
    <w:rsid w:val="001208EE"/>
    <w:rsid w:val="00120D0A"/>
    <w:rsid w:val="00120F8B"/>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D06"/>
    <w:rsid w:val="001313B9"/>
    <w:rsid w:val="0013226B"/>
    <w:rsid w:val="00132DD9"/>
    <w:rsid w:val="00133314"/>
    <w:rsid w:val="00133D07"/>
    <w:rsid w:val="00134D05"/>
    <w:rsid w:val="00134FCF"/>
    <w:rsid w:val="00135400"/>
    <w:rsid w:val="00135CB1"/>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9F0"/>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87F7E"/>
    <w:rsid w:val="0019063D"/>
    <w:rsid w:val="00190D35"/>
    <w:rsid w:val="00190DD1"/>
    <w:rsid w:val="0019136F"/>
    <w:rsid w:val="00191902"/>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634"/>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318"/>
    <w:rsid w:val="001F17ED"/>
    <w:rsid w:val="001F18CA"/>
    <w:rsid w:val="001F2406"/>
    <w:rsid w:val="001F2C17"/>
    <w:rsid w:val="001F2D3F"/>
    <w:rsid w:val="001F3749"/>
    <w:rsid w:val="001F47F5"/>
    <w:rsid w:val="001F4E64"/>
    <w:rsid w:val="001F4F49"/>
    <w:rsid w:val="001F55AF"/>
    <w:rsid w:val="001F5AF2"/>
    <w:rsid w:val="001F66EF"/>
    <w:rsid w:val="001F6A26"/>
    <w:rsid w:val="001F76DA"/>
    <w:rsid w:val="00200C47"/>
    <w:rsid w:val="002026D7"/>
    <w:rsid w:val="00202FB8"/>
    <w:rsid w:val="0020494A"/>
    <w:rsid w:val="0020553F"/>
    <w:rsid w:val="002057AB"/>
    <w:rsid w:val="00205DFC"/>
    <w:rsid w:val="00207846"/>
    <w:rsid w:val="00207B39"/>
    <w:rsid w:val="00210B7C"/>
    <w:rsid w:val="0021157D"/>
    <w:rsid w:val="002126E2"/>
    <w:rsid w:val="0021275B"/>
    <w:rsid w:val="002127F5"/>
    <w:rsid w:val="00213868"/>
    <w:rsid w:val="00213E37"/>
    <w:rsid w:val="00213F86"/>
    <w:rsid w:val="002146CA"/>
    <w:rsid w:val="00214ED4"/>
    <w:rsid w:val="00214FB3"/>
    <w:rsid w:val="00215588"/>
    <w:rsid w:val="00216E03"/>
    <w:rsid w:val="0021777A"/>
    <w:rsid w:val="00217A40"/>
    <w:rsid w:val="00217CC6"/>
    <w:rsid w:val="00217E8B"/>
    <w:rsid w:val="00220354"/>
    <w:rsid w:val="002226BB"/>
    <w:rsid w:val="00222ABD"/>
    <w:rsid w:val="00222B9F"/>
    <w:rsid w:val="00222BCD"/>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22BF"/>
    <w:rsid w:val="002324AC"/>
    <w:rsid w:val="00232B98"/>
    <w:rsid w:val="0023338B"/>
    <w:rsid w:val="0023354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5C64"/>
    <w:rsid w:val="0024709E"/>
    <w:rsid w:val="002475CC"/>
    <w:rsid w:val="0025010C"/>
    <w:rsid w:val="0025026E"/>
    <w:rsid w:val="00250E4A"/>
    <w:rsid w:val="002514C0"/>
    <w:rsid w:val="00251DD1"/>
    <w:rsid w:val="00251F7D"/>
    <w:rsid w:val="00253DEB"/>
    <w:rsid w:val="00253EA1"/>
    <w:rsid w:val="002544C1"/>
    <w:rsid w:val="002550D9"/>
    <w:rsid w:val="00255151"/>
    <w:rsid w:val="00256693"/>
    <w:rsid w:val="00256DC7"/>
    <w:rsid w:val="00257568"/>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54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8793D"/>
    <w:rsid w:val="00291113"/>
    <w:rsid w:val="00291E5B"/>
    <w:rsid w:val="00292813"/>
    <w:rsid w:val="0029340D"/>
    <w:rsid w:val="00293887"/>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54C"/>
    <w:rsid w:val="002A6849"/>
    <w:rsid w:val="002A6F0A"/>
    <w:rsid w:val="002B0F69"/>
    <w:rsid w:val="002B13CE"/>
    <w:rsid w:val="002B1C8D"/>
    <w:rsid w:val="002B1D63"/>
    <w:rsid w:val="002B2B06"/>
    <w:rsid w:val="002B2C0A"/>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1746"/>
    <w:rsid w:val="002C23C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3D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E7C31"/>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5ED"/>
    <w:rsid w:val="00306A7C"/>
    <w:rsid w:val="00306B48"/>
    <w:rsid w:val="003071D5"/>
    <w:rsid w:val="003073D3"/>
    <w:rsid w:val="003077E0"/>
    <w:rsid w:val="00307B48"/>
    <w:rsid w:val="00310018"/>
    <w:rsid w:val="00310F4E"/>
    <w:rsid w:val="00311147"/>
    <w:rsid w:val="00311376"/>
    <w:rsid w:val="003119E1"/>
    <w:rsid w:val="00312425"/>
    <w:rsid w:val="00313240"/>
    <w:rsid w:val="00313870"/>
    <w:rsid w:val="00313C9C"/>
    <w:rsid w:val="00314DCE"/>
    <w:rsid w:val="0031588C"/>
    <w:rsid w:val="00315B30"/>
    <w:rsid w:val="003177EF"/>
    <w:rsid w:val="00317E4D"/>
    <w:rsid w:val="00317FB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9B5"/>
    <w:rsid w:val="00342E09"/>
    <w:rsid w:val="00343835"/>
    <w:rsid w:val="003438DE"/>
    <w:rsid w:val="00344A8B"/>
    <w:rsid w:val="0034595D"/>
    <w:rsid w:val="00347DB4"/>
    <w:rsid w:val="00351721"/>
    <w:rsid w:val="00351759"/>
    <w:rsid w:val="003521DD"/>
    <w:rsid w:val="00352374"/>
    <w:rsid w:val="003525AE"/>
    <w:rsid w:val="0035267A"/>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891"/>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2C9"/>
    <w:rsid w:val="00390DC9"/>
    <w:rsid w:val="0039121C"/>
    <w:rsid w:val="0039229F"/>
    <w:rsid w:val="00392F40"/>
    <w:rsid w:val="00393AB7"/>
    <w:rsid w:val="00394855"/>
    <w:rsid w:val="00394958"/>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655"/>
    <w:rsid w:val="003B589C"/>
    <w:rsid w:val="003B593C"/>
    <w:rsid w:val="003B721F"/>
    <w:rsid w:val="003B7DFB"/>
    <w:rsid w:val="003B7F9E"/>
    <w:rsid w:val="003C0848"/>
    <w:rsid w:val="003C093E"/>
    <w:rsid w:val="003C172D"/>
    <w:rsid w:val="003C340D"/>
    <w:rsid w:val="003C3A66"/>
    <w:rsid w:val="003C3DF0"/>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1A10"/>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D82"/>
    <w:rsid w:val="003E7FEB"/>
    <w:rsid w:val="003F086D"/>
    <w:rsid w:val="003F0DCE"/>
    <w:rsid w:val="003F0DEB"/>
    <w:rsid w:val="003F1004"/>
    <w:rsid w:val="003F14CF"/>
    <w:rsid w:val="003F1549"/>
    <w:rsid w:val="003F2720"/>
    <w:rsid w:val="003F2D51"/>
    <w:rsid w:val="003F3CC8"/>
    <w:rsid w:val="003F47FD"/>
    <w:rsid w:val="003F48E8"/>
    <w:rsid w:val="003F5507"/>
    <w:rsid w:val="003F6525"/>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DF0"/>
    <w:rsid w:val="00420EEB"/>
    <w:rsid w:val="00422489"/>
    <w:rsid w:val="00423292"/>
    <w:rsid w:val="0042338D"/>
    <w:rsid w:val="00423887"/>
    <w:rsid w:val="00423B22"/>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EB1"/>
    <w:rsid w:val="00452A49"/>
    <w:rsid w:val="00453573"/>
    <w:rsid w:val="00454051"/>
    <w:rsid w:val="00454100"/>
    <w:rsid w:val="004545C4"/>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525"/>
    <w:rsid w:val="004748CE"/>
    <w:rsid w:val="00475203"/>
    <w:rsid w:val="004758C4"/>
    <w:rsid w:val="00475B8F"/>
    <w:rsid w:val="004760C7"/>
    <w:rsid w:val="00476E79"/>
    <w:rsid w:val="004778C7"/>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9F8"/>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250"/>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299"/>
    <w:rsid w:val="00516487"/>
    <w:rsid w:val="00516F62"/>
    <w:rsid w:val="00516FB5"/>
    <w:rsid w:val="0051703F"/>
    <w:rsid w:val="00517223"/>
    <w:rsid w:val="0052072B"/>
    <w:rsid w:val="00520932"/>
    <w:rsid w:val="005209B0"/>
    <w:rsid w:val="0052150C"/>
    <w:rsid w:val="00521875"/>
    <w:rsid w:val="005218F9"/>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D4A"/>
    <w:rsid w:val="00545F54"/>
    <w:rsid w:val="005464E3"/>
    <w:rsid w:val="00546F23"/>
    <w:rsid w:val="0054736B"/>
    <w:rsid w:val="00547AF4"/>
    <w:rsid w:val="00547FD3"/>
    <w:rsid w:val="005502C0"/>
    <w:rsid w:val="00553621"/>
    <w:rsid w:val="00553DE3"/>
    <w:rsid w:val="00554498"/>
    <w:rsid w:val="0055670A"/>
    <w:rsid w:val="00556845"/>
    <w:rsid w:val="00557202"/>
    <w:rsid w:val="005574E8"/>
    <w:rsid w:val="00560201"/>
    <w:rsid w:val="0056062E"/>
    <w:rsid w:val="00560698"/>
    <w:rsid w:val="00560916"/>
    <w:rsid w:val="00560FF3"/>
    <w:rsid w:val="00561043"/>
    <w:rsid w:val="0056162D"/>
    <w:rsid w:val="005616B2"/>
    <w:rsid w:val="005617AC"/>
    <w:rsid w:val="005620A8"/>
    <w:rsid w:val="0056227A"/>
    <w:rsid w:val="005622B6"/>
    <w:rsid w:val="00563119"/>
    <w:rsid w:val="005632B5"/>
    <w:rsid w:val="00564D21"/>
    <w:rsid w:val="00564D30"/>
    <w:rsid w:val="00565450"/>
    <w:rsid w:val="00565D8F"/>
    <w:rsid w:val="00566B8B"/>
    <w:rsid w:val="00566CAF"/>
    <w:rsid w:val="00567122"/>
    <w:rsid w:val="00567813"/>
    <w:rsid w:val="00567D8D"/>
    <w:rsid w:val="00570385"/>
    <w:rsid w:val="005715BF"/>
    <w:rsid w:val="00571B92"/>
    <w:rsid w:val="00571C35"/>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1B6"/>
    <w:rsid w:val="005922DA"/>
    <w:rsid w:val="00592421"/>
    <w:rsid w:val="00592660"/>
    <w:rsid w:val="00592821"/>
    <w:rsid w:val="00593039"/>
    <w:rsid w:val="00593076"/>
    <w:rsid w:val="00593469"/>
    <w:rsid w:val="00593582"/>
    <w:rsid w:val="005935D6"/>
    <w:rsid w:val="00593C4E"/>
    <w:rsid w:val="00596441"/>
    <w:rsid w:val="00596B2C"/>
    <w:rsid w:val="005975CA"/>
    <w:rsid w:val="005978E8"/>
    <w:rsid w:val="00597AFF"/>
    <w:rsid w:val="00597FEB"/>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A7E8C"/>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E7FF2"/>
    <w:rsid w:val="005F042E"/>
    <w:rsid w:val="005F0699"/>
    <w:rsid w:val="005F0D7E"/>
    <w:rsid w:val="005F1050"/>
    <w:rsid w:val="005F280B"/>
    <w:rsid w:val="005F36C5"/>
    <w:rsid w:val="005F3750"/>
    <w:rsid w:val="005F3B72"/>
    <w:rsid w:val="005F432A"/>
    <w:rsid w:val="005F450F"/>
    <w:rsid w:val="005F4706"/>
    <w:rsid w:val="005F4BFA"/>
    <w:rsid w:val="005F52C9"/>
    <w:rsid w:val="005F54A2"/>
    <w:rsid w:val="005F5609"/>
    <w:rsid w:val="005F566E"/>
    <w:rsid w:val="005F7117"/>
    <w:rsid w:val="005F726A"/>
    <w:rsid w:val="005F76C0"/>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43"/>
    <w:rsid w:val="00615FCA"/>
    <w:rsid w:val="00616338"/>
    <w:rsid w:val="006171D3"/>
    <w:rsid w:val="00617631"/>
    <w:rsid w:val="00617C68"/>
    <w:rsid w:val="00620B2E"/>
    <w:rsid w:val="00621000"/>
    <w:rsid w:val="00622F03"/>
    <w:rsid w:val="00623AB5"/>
    <w:rsid w:val="00623E21"/>
    <w:rsid w:val="0062419E"/>
    <w:rsid w:val="006246B0"/>
    <w:rsid w:val="00625710"/>
    <w:rsid w:val="00625F29"/>
    <w:rsid w:val="00626291"/>
    <w:rsid w:val="00626367"/>
    <w:rsid w:val="0062652E"/>
    <w:rsid w:val="006268BD"/>
    <w:rsid w:val="00626C66"/>
    <w:rsid w:val="00627255"/>
    <w:rsid w:val="00627AC3"/>
    <w:rsid w:val="00627F24"/>
    <w:rsid w:val="00630996"/>
    <w:rsid w:val="00630E42"/>
    <w:rsid w:val="006314C5"/>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11A"/>
    <w:rsid w:val="00650B73"/>
    <w:rsid w:val="00650F73"/>
    <w:rsid w:val="006515D6"/>
    <w:rsid w:val="00652313"/>
    <w:rsid w:val="00652423"/>
    <w:rsid w:val="00652FCA"/>
    <w:rsid w:val="00653039"/>
    <w:rsid w:val="0065307E"/>
    <w:rsid w:val="006531F0"/>
    <w:rsid w:val="00653C59"/>
    <w:rsid w:val="0065449A"/>
    <w:rsid w:val="00655704"/>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B0A"/>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59"/>
    <w:rsid w:val="006976E6"/>
    <w:rsid w:val="00697906"/>
    <w:rsid w:val="00697CD7"/>
    <w:rsid w:val="006A0C07"/>
    <w:rsid w:val="006A0DB9"/>
    <w:rsid w:val="006A11D6"/>
    <w:rsid w:val="006A11D8"/>
    <w:rsid w:val="006A17A3"/>
    <w:rsid w:val="006A2168"/>
    <w:rsid w:val="006A2295"/>
    <w:rsid w:val="006A25F9"/>
    <w:rsid w:val="006A2733"/>
    <w:rsid w:val="006A3484"/>
    <w:rsid w:val="006A412F"/>
    <w:rsid w:val="006A432C"/>
    <w:rsid w:val="006A4CC4"/>
    <w:rsid w:val="006A5915"/>
    <w:rsid w:val="006A5E0F"/>
    <w:rsid w:val="006A617C"/>
    <w:rsid w:val="006A648E"/>
    <w:rsid w:val="006B0E6B"/>
    <w:rsid w:val="006B1ACE"/>
    <w:rsid w:val="006B1DE5"/>
    <w:rsid w:val="006B2AC7"/>
    <w:rsid w:val="006B3E3C"/>
    <w:rsid w:val="006B4459"/>
    <w:rsid w:val="006B518C"/>
    <w:rsid w:val="006B71EE"/>
    <w:rsid w:val="006B7272"/>
    <w:rsid w:val="006B7F59"/>
    <w:rsid w:val="006C0736"/>
    <w:rsid w:val="006C11C3"/>
    <w:rsid w:val="006C124F"/>
    <w:rsid w:val="006C13D4"/>
    <w:rsid w:val="006C1544"/>
    <w:rsid w:val="006C17B9"/>
    <w:rsid w:val="006C18DA"/>
    <w:rsid w:val="006C2957"/>
    <w:rsid w:val="006C323D"/>
    <w:rsid w:val="006C43AD"/>
    <w:rsid w:val="006C54B1"/>
    <w:rsid w:val="006C59C6"/>
    <w:rsid w:val="006C637B"/>
    <w:rsid w:val="006C7BBC"/>
    <w:rsid w:val="006D186A"/>
    <w:rsid w:val="006D1923"/>
    <w:rsid w:val="006D1B7B"/>
    <w:rsid w:val="006D30DD"/>
    <w:rsid w:val="006D36B0"/>
    <w:rsid w:val="006D392A"/>
    <w:rsid w:val="006D39F5"/>
    <w:rsid w:val="006D5327"/>
    <w:rsid w:val="006D5515"/>
    <w:rsid w:val="006D579F"/>
    <w:rsid w:val="006D779F"/>
    <w:rsid w:val="006D7FA5"/>
    <w:rsid w:val="006D7FB1"/>
    <w:rsid w:val="006E0560"/>
    <w:rsid w:val="006E07B5"/>
    <w:rsid w:val="006E07BC"/>
    <w:rsid w:val="006E2619"/>
    <w:rsid w:val="006E312F"/>
    <w:rsid w:val="006E31FD"/>
    <w:rsid w:val="006E390E"/>
    <w:rsid w:val="006E3C0F"/>
    <w:rsid w:val="006E3E2B"/>
    <w:rsid w:val="006E65CF"/>
    <w:rsid w:val="006E6D33"/>
    <w:rsid w:val="006E71B1"/>
    <w:rsid w:val="006E74B7"/>
    <w:rsid w:val="006E7601"/>
    <w:rsid w:val="006E761D"/>
    <w:rsid w:val="006F062B"/>
    <w:rsid w:val="006F1B7B"/>
    <w:rsid w:val="006F1DAA"/>
    <w:rsid w:val="006F2A83"/>
    <w:rsid w:val="006F2CCF"/>
    <w:rsid w:val="006F2D22"/>
    <w:rsid w:val="006F2E79"/>
    <w:rsid w:val="006F3325"/>
    <w:rsid w:val="006F382C"/>
    <w:rsid w:val="006F3D14"/>
    <w:rsid w:val="006F43F4"/>
    <w:rsid w:val="006F4B2B"/>
    <w:rsid w:val="006F4C86"/>
    <w:rsid w:val="006F51A7"/>
    <w:rsid w:val="006F5C49"/>
    <w:rsid w:val="006F6595"/>
    <w:rsid w:val="006F6A6E"/>
    <w:rsid w:val="006F7F46"/>
    <w:rsid w:val="00700210"/>
    <w:rsid w:val="007004F3"/>
    <w:rsid w:val="00700907"/>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165"/>
    <w:rsid w:val="00715502"/>
    <w:rsid w:val="00715A58"/>
    <w:rsid w:val="00716025"/>
    <w:rsid w:val="0071608A"/>
    <w:rsid w:val="00716A03"/>
    <w:rsid w:val="00716EA9"/>
    <w:rsid w:val="00717101"/>
    <w:rsid w:val="00717D9B"/>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5D"/>
    <w:rsid w:val="007351BB"/>
    <w:rsid w:val="00736073"/>
    <w:rsid w:val="00736568"/>
    <w:rsid w:val="00737124"/>
    <w:rsid w:val="00737783"/>
    <w:rsid w:val="00737B08"/>
    <w:rsid w:val="00737E37"/>
    <w:rsid w:val="007400FD"/>
    <w:rsid w:val="00741021"/>
    <w:rsid w:val="00741178"/>
    <w:rsid w:val="00742AB4"/>
    <w:rsid w:val="007430C5"/>
    <w:rsid w:val="007447B4"/>
    <w:rsid w:val="00745388"/>
    <w:rsid w:val="00745C7F"/>
    <w:rsid w:val="00746A86"/>
    <w:rsid w:val="00746D20"/>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0C33"/>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679CF"/>
    <w:rsid w:val="00770C7C"/>
    <w:rsid w:val="00770D1D"/>
    <w:rsid w:val="00771757"/>
    <w:rsid w:val="00771B00"/>
    <w:rsid w:val="00772310"/>
    <w:rsid w:val="00772740"/>
    <w:rsid w:val="00772B3B"/>
    <w:rsid w:val="00772F4C"/>
    <w:rsid w:val="0077377A"/>
    <w:rsid w:val="00773E3D"/>
    <w:rsid w:val="007740C5"/>
    <w:rsid w:val="007748D3"/>
    <w:rsid w:val="0077525B"/>
    <w:rsid w:val="007760C7"/>
    <w:rsid w:val="00776743"/>
    <w:rsid w:val="007770A5"/>
    <w:rsid w:val="00777763"/>
    <w:rsid w:val="0077784B"/>
    <w:rsid w:val="007778FB"/>
    <w:rsid w:val="00777D86"/>
    <w:rsid w:val="00777F04"/>
    <w:rsid w:val="007802EB"/>
    <w:rsid w:val="00780557"/>
    <w:rsid w:val="00780A4A"/>
    <w:rsid w:val="00780A59"/>
    <w:rsid w:val="0078132B"/>
    <w:rsid w:val="0078253D"/>
    <w:rsid w:val="007828B4"/>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8B2"/>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028"/>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427F"/>
    <w:rsid w:val="007C5142"/>
    <w:rsid w:val="007C5EFE"/>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17"/>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A2D"/>
    <w:rsid w:val="00815095"/>
    <w:rsid w:val="00816AD6"/>
    <w:rsid w:val="00817435"/>
    <w:rsid w:val="008178E0"/>
    <w:rsid w:val="00820570"/>
    <w:rsid w:val="008205C2"/>
    <w:rsid w:val="008206D6"/>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4A"/>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3642"/>
    <w:rsid w:val="008440EE"/>
    <w:rsid w:val="008445BE"/>
    <w:rsid w:val="008461A0"/>
    <w:rsid w:val="00846774"/>
    <w:rsid w:val="00847357"/>
    <w:rsid w:val="0085026E"/>
    <w:rsid w:val="00850D47"/>
    <w:rsid w:val="008512C3"/>
    <w:rsid w:val="00851D6E"/>
    <w:rsid w:val="008527FF"/>
    <w:rsid w:val="00853097"/>
    <w:rsid w:val="00853376"/>
    <w:rsid w:val="00855F12"/>
    <w:rsid w:val="00856781"/>
    <w:rsid w:val="00857781"/>
    <w:rsid w:val="008600D1"/>
    <w:rsid w:val="008624DD"/>
    <w:rsid w:val="008624EC"/>
    <w:rsid w:val="008630AA"/>
    <w:rsid w:val="00864F8D"/>
    <w:rsid w:val="008658B9"/>
    <w:rsid w:val="008658DE"/>
    <w:rsid w:val="00865BD1"/>
    <w:rsid w:val="00865F0C"/>
    <w:rsid w:val="00867C63"/>
    <w:rsid w:val="00870A7C"/>
    <w:rsid w:val="00872593"/>
    <w:rsid w:val="008728AC"/>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554F"/>
    <w:rsid w:val="008867E3"/>
    <w:rsid w:val="00886ADD"/>
    <w:rsid w:val="00887302"/>
    <w:rsid w:val="00887760"/>
    <w:rsid w:val="00887D83"/>
    <w:rsid w:val="00890015"/>
    <w:rsid w:val="0089067A"/>
    <w:rsid w:val="00891EE6"/>
    <w:rsid w:val="00892B8D"/>
    <w:rsid w:val="00892D01"/>
    <w:rsid w:val="00893F3B"/>
    <w:rsid w:val="00895BF5"/>
    <w:rsid w:val="00895DC6"/>
    <w:rsid w:val="00895E59"/>
    <w:rsid w:val="00896A6E"/>
    <w:rsid w:val="00897CD0"/>
    <w:rsid w:val="008A1579"/>
    <w:rsid w:val="008A1A17"/>
    <w:rsid w:val="008A1E2B"/>
    <w:rsid w:val="008A24F8"/>
    <w:rsid w:val="008A267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744"/>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5FC7"/>
    <w:rsid w:val="008E636F"/>
    <w:rsid w:val="008E7106"/>
    <w:rsid w:val="008E72EB"/>
    <w:rsid w:val="008F2995"/>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12090"/>
    <w:rsid w:val="0091239E"/>
    <w:rsid w:val="00912CBC"/>
    <w:rsid w:val="0091306D"/>
    <w:rsid w:val="009139FE"/>
    <w:rsid w:val="00914C54"/>
    <w:rsid w:val="00915FFC"/>
    <w:rsid w:val="009178CD"/>
    <w:rsid w:val="00920359"/>
    <w:rsid w:val="00921C8C"/>
    <w:rsid w:val="00921D5E"/>
    <w:rsid w:val="00922216"/>
    <w:rsid w:val="009222DF"/>
    <w:rsid w:val="00922384"/>
    <w:rsid w:val="00922688"/>
    <w:rsid w:val="00923F7D"/>
    <w:rsid w:val="00925260"/>
    <w:rsid w:val="009252CC"/>
    <w:rsid w:val="00925BB8"/>
    <w:rsid w:val="009263F2"/>
    <w:rsid w:val="009266E5"/>
    <w:rsid w:val="009267F8"/>
    <w:rsid w:val="00927C0B"/>
    <w:rsid w:val="00927C67"/>
    <w:rsid w:val="00927D99"/>
    <w:rsid w:val="00930719"/>
    <w:rsid w:val="0093302C"/>
    <w:rsid w:val="0093305D"/>
    <w:rsid w:val="009332DD"/>
    <w:rsid w:val="00934370"/>
    <w:rsid w:val="00934B5D"/>
    <w:rsid w:val="009353C8"/>
    <w:rsid w:val="00935518"/>
    <w:rsid w:val="009355C9"/>
    <w:rsid w:val="00935DCA"/>
    <w:rsid w:val="00935E19"/>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1CD8"/>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6D5"/>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6B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29D8"/>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4112"/>
    <w:rsid w:val="00A34798"/>
    <w:rsid w:val="00A35E8F"/>
    <w:rsid w:val="00A366D6"/>
    <w:rsid w:val="00A367F7"/>
    <w:rsid w:val="00A36D24"/>
    <w:rsid w:val="00A378D6"/>
    <w:rsid w:val="00A4198C"/>
    <w:rsid w:val="00A43562"/>
    <w:rsid w:val="00A435A0"/>
    <w:rsid w:val="00A43B89"/>
    <w:rsid w:val="00A43D87"/>
    <w:rsid w:val="00A44610"/>
    <w:rsid w:val="00A4505A"/>
    <w:rsid w:val="00A45451"/>
    <w:rsid w:val="00A45517"/>
    <w:rsid w:val="00A45F6A"/>
    <w:rsid w:val="00A50FEF"/>
    <w:rsid w:val="00A51CBD"/>
    <w:rsid w:val="00A5206B"/>
    <w:rsid w:val="00A52BE4"/>
    <w:rsid w:val="00A530FD"/>
    <w:rsid w:val="00A556FF"/>
    <w:rsid w:val="00A5630E"/>
    <w:rsid w:val="00A5783C"/>
    <w:rsid w:val="00A578D6"/>
    <w:rsid w:val="00A601A9"/>
    <w:rsid w:val="00A60CAF"/>
    <w:rsid w:val="00A613F3"/>
    <w:rsid w:val="00A61619"/>
    <w:rsid w:val="00A62470"/>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3F29"/>
    <w:rsid w:val="00A841D0"/>
    <w:rsid w:val="00A844E8"/>
    <w:rsid w:val="00A85F2D"/>
    <w:rsid w:val="00A873A5"/>
    <w:rsid w:val="00A87400"/>
    <w:rsid w:val="00A87600"/>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09BC"/>
    <w:rsid w:val="00AA141E"/>
    <w:rsid w:val="00AA16AE"/>
    <w:rsid w:val="00AA1859"/>
    <w:rsid w:val="00AA3698"/>
    <w:rsid w:val="00AA38D4"/>
    <w:rsid w:val="00AA483C"/>
    <w:rsid w:val="00AA6A3C"/>
    <w:rsid w:val="00AA707B"/>
    <w:rsid w:val="00AA7FCD"/>
    <w:rsid w:val="00AB095C"/>
    <w:rsid w:val="00AB1575"/>
    <w:rsid w:val="00AB3C95"/>
    <w:rsid w:val="00AB40D6"/>
    <w:rsid w:val="00AB4826"/>
    <w:rsid w:val="00AB565B"/>
    <w:rsid w:val="00AB73DE"/>
    <w:rsid w:val="00AC09E6"/>
    <w:rsid w:val="00AC1BD2"/>
    <w:rsid w:val="00AC1F3D"/>
    <w:rsid w:val="00AC27CF"/>
    <w:rsid w:val="00AC40B5"/>
    <w:rsid w:val="00AC4980"/>
    <w:rsid w:val="00AC4D08"/>
    <w:rsid w:val="00AC54FA"/>
    <w:rsid w:val="00AC5D2F"/>
    <w:rsid w:val="00AC6F47"/>
    <w:rsid w:val="00AC7165"/>
    <w:rsid w:val="00AC74BE"/>
    <w:rsid w:val="00AC7E2E"/>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35B"/>
    <w:rsid w:val="00B005D6"/>
    <w:rsid w:val="00B00F5C"/>
    <w:rsid w:val="00B012D1"/>
    <w:rsid w:val="00B013A8"/>
    <w:rsid w:val="00B01D2D"/>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A4E"/>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295"/>
    <w:rsid w:val="00B4338A"/>
    <w:rsid w:val="00B43737"/>
    <w:rsid w:val="00B43890"/>
    <w:rsid w:val="00B43B3F"/>
    <w:rsid w:val="00B43FF1"/>
    <w:rsid w:val="00B44BC0"/>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1C96"/>
    <w:rsid w:val="00B62048"/>
    <w:rsid w:val="00B6261B"/>
    <w:rsid w:val="00B63AC7"/>
    <w:rsid w:val="00B64242"/>
    <w:rsid w:val="00B64EAB"/>
    <w:rsid w:val="00B66FB1"/>
    <w:rsid w:val="00B67221"/>
    <w:rsid w:val="00B67F90"/>
    <w:rsid w:val="00B70A10"/>
    <w:rsid w:val="00B71B7E"/>
    <w:rsid w:val="00B72125"/>
    <w:rsid w:val="00B72888"/>
    <w:rsid w:val="00B728CC"/>
    <w:rsid w:val="00B72A3D"/>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C12"/>
    <w:rsid w:val="00BA0138"/>
    <w:rsid w:val="00BA1309"/>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907"/>
    <w:rsid w:val="00BC1C33"/>
    <w:rsid w:val="00BC2011"/>
    <w:rsid w:val="00BC2FFE"/>
    <w:rsid w:val="00BC3C64"/>
    <w:rsid w:val="00BC3CBC"/>
    <w:rsid w:val="00BC54BD"/>
    <w:rsid w:val="00BC57ED"/>
    <w:rsid w:val="00BC732D"/>
    <w:rsid w:val="00BC7B0A"/>
    <w:rsid w:val="00BD0032"/>
    <w:rsid w:val="00BD0257"/>
    <w:rsid w:val="00BD19A4"/>
    <w:rsid w:val="00BD3EEA"/>
    <w:rsid w:val="00BD3F01"/>
    <w:rsid w:val="00BD50DE"/>
    <w:rsid w:val="00BD51D9"/>
    <w:rsid w:val="00BD59C3"/>
    <w:rsid w:val="00BD622E"/>
    <w:rsid w:val="00BD6CD3"/>
    <w:rsid w:val="00BD7BD4"/>
    <w:rsid w:val="00BD7DD8"/>
    <w:rsid w:val="00BE0093"/>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4EAB"/>
    <w:rsid w:val="00BF554C"/>
    <w:rsid w:val="00BF5731"/>
    <w:rsid w:val="00BF5F94"/>
    <w:rsid w:val="00BF6373"/>
    <w:rsid w:val="00BF63BE"/>
    <w:rsid w:val="00BF75F9"/>
    <w:rsid w:val="00BF7C39"/>
    <w:rsid w:val="00C007B3"/>
    <w:rsid w:val="00C018AA"/>
    <w:rsid w:val="00C023E6"/>
    <w:rsid w:val="00C028D5"/>
    <w:rsid w:val="00C03E22"/>
    <w:rsid w:val="00C0461B"/>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4FF4"/>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2C95"/>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66F33"/>
    <w:rsid w:val="00C7041B"/>
    <w:rsid w:val="00C708CB"/>
    <w:rsid w:val="00C72084"/>
    <w:rsid w:val="00C72660"/>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520"/>
    <w:rsid w:val="00CA56E5"/>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5BA"/>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C88"/>
    <w:rsid w:val="00CE5055"/>
    <w:rsid w:val="00CE52EE"/>
    <w:rsid w:val="00CE5C12"/>
    <w:rsid w:val="00CE62D7"/>
    <w:rsid w:val="00CE6EB1"/>
    <w:rsid w:val="00CE7A84"/>
    <w:rsid w:val="00CE7A91"/>
    <w:rsid w:val="00CE7B15"/>
    <w:rsid w:val="00CE7D2E"/>
    <w:rsid w:val="00CF0710"/>
    <w:rsid w:val="00CF0F21"/>
    <w:rsid w:val="00CF13ED"/>
    <w:rsid w:val="00CF142B"/>
    <w:rsid w:val="00CF1676"/>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643"/>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3F"/>
    <w:rsid w:val="00DB4D92"/>
    <w:rsid w:val="00DB562A"/>
    <w:rsid w:val="00DB5D6A"/>
    <w:rsid w:val="00DB6B26"/>
    <w:rsid w:val="00DB753A"/>
    <w:rsid w:val="00DB7F55"/>
    <w:rsid w:val="00DC18F9"/>
    <w:rsid w:val="00DC19B6"/>
    <w:rsid w:val="00DC21DF"/>
    <w:rsid w:val="00DC25FD"/>
    <w:rsid w:val="00DC2A1E"/>
    <w:rsid w:val="00DC2EA6"/>
    <w:rsid w:val="00DC2F02"/>
    <w:rsid w:val="00DC32A8"/>
    <w:rsid w:val="00DC3306"/>
    <w:rsid w:val="00DC4DE2"/>
    <w:rsid w:val="00DC6572"/>
    <w:rsid w:val="00DC682B"/>
    <w:rsid w:val="00DC71BA"/>
    <w:rsid w:val="00DD0B0F"/>
    <w:rsid w:val="00DD12A7"/>
    <w:rsid w:val="00DD1F00"/>
    <w:rsid w:val="00DD1FE9"/>
    <w:rsid w:val="00DD236F"/>
    <w:rsid w:val="00DD37E9"/>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8F5"/>
    <w:rsid w:val="00DE5A3F"/>
    <w:rsid w:val="00DF0D53"/>
    <w:rsid w:val="00DF0EC5"/>
    <w:rsid w:val="00DF1266"/>
    <w:rsid w:val="00DF2BDB"/>
    <w:rsid w:val="00DF4626"/>
    <w:rsid w:val="00DF62B2"/>
    <w:rsid w:val="00DF7402"/>
    <w:rsid w:val="00DF74AB"/>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3BC0"/>
    <w:rsid w:val="00E5400B"/>
    <w:rsid w:val="00E54808"/>
    <w:rsid w:val="00E55CCC"/>
    <w:rsid w:val="00E55EB0"/>
    <w:rsid w:val="00E56C36"/>
    <w:rsid w:val="00E56E07"/>
    <w:rsid w:val="00E57019"/>
    <w:rsid w:val="00E57477"/>
    <w:rsid w:val="00E5752D"/>
    <w:rsid w:val="00E62EB2"/>
    <w:rsid w:val="00E63F4D"/>
    <w:rsid w:val="00E6467D"/>
    <w:rsid w:val="00E651B1"/>
    <w:rsid w:val="00E65963"/>
    <w:rsid w:val="00E65FC6"/>
    <w:rsid w:val="00E6601B"/>
    <w:rsid w:val="00E6762B"/>
    <w:rsid w:val="00E70361"/>
    <w:rsid w:val="00E7175E"/>
    <w:rsid w:val="00E71951"/>
    <w:rsid w:val="00E71A62"/>
    <w:rsid w:val="00E71F9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D78"/>
    <w:rsid w:val="00E81C8C"/>
    <w:rsid w:val="00E81EA6"/>
    <w:rsid w:val="00E8265C"/>
    <w:rsid w:val="00E83CBE"/>
    <w:rsid w:val="00E85062"/>
    <w:rsid w:val="00E85730"/>
    <w:rsid w:val="00E85C9E"/>
    <w:rsid w:val="00E86382"/>
    <w:rsid w:val="00E864D3"/>
    <w:rsid w:val="00E86890"/>
    <w:rsid w:val="00E87EEA"/>
    <w:rsid w:val="00E92728"/>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E7372"/>
    <w:rsid w:val="00EF0640"/>
    <w:rsid w:val="00EF081C"/>
    <w:rsid w:val="00EF0A78"/>
    <w:rsid w:val="00EF2245"/>
    <w:rsid w:val="00EF2837"/>
    <w:rsid w:val="00EF37ED"/>
    <w:rsid w:val="00EF3839"/>
    <w:rsid w:val="00EF3B8B"/>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2648"/>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460"/>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BC8"/>
    <w:rsid w:val="00F631F7"/>
    <w:rsid w:val="00F639C3"/>
    <w:rsid w:val="00F640F9"/>
    <w:rsid w:val="00F644E8"/>
    <w:rsid w:val="00F64A51"/>
    <w:rsid w:val="00F65596"/>
    <w:rsid w:val="00F65669"/>
    <w:rsid w:val="00F656CF"/>
    <w:rsid w:val="00F664DA"/>
    <w:rsid w:val="00F6672D"/>
    <w:rsid w:val="00F66E53"/>
    <w:rsid w:val="00F66FA4"/>
    <w:rsid w:val="00F67AB4"/>
    <w:rsid w:val="00F67ADF"/>
    <w:rsid w:val="00F67B76"/>
    <w:rsid w:val="00F67F47"/>
    <w:rsid w:val="00F701FB"/>
    <w:rsid w:val="00F70ACF"/>
    <w:rsid w:val="00F72E75"/>
    <w:rsid w:val="00F72EE4"/>
    <w:rsid w:val="00F72FCD"/>
    <w:rsid w:val="00F73B4A"/>
    <w:rsid w:val="00F73EF7"/>
    <w:rsid w:val="00F73FB9"/>
    <w:rsid w:val="00F753FB"/>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87F5E"/>
    <w:rsid w:val="00F903F4"/>
    <w:rsid w:val="00F910DF"/>
    <w:rsid w:val="00F911B6"/>
    <w:rsid w:val="00F92492"/>
    <w:rsid w:val="00F93C92"/>
    <w:rsid w:val="00F94BF1"/>
    <w:rsid w:val="00F94FCF"/>
    <w:rsid w:val="00F9668C"/>
    <w:rsid w:val="00F96F47"/>
    <w:rsid w:val="00F970E1"/>
    <w:rsid w:val="00F977E1"/>
    <w:rsid w:val="00F9786F"/>
    <w:rsid w:val="00F97C1F"/>
    <w:rsid w:val="00FA0DD6"/>
    <w:rsid w:val="00FA1D0C"/>
    <w:rsid w:val="00FA3054"/>
    <w:rsid w:val="00FA3379"/>
    <w:rsid w:val="00FA4152"/>
    <w:rsid w:val="00FA577A"/>
    <w:rsid w:val="00FA5F68"/>
    <w:rsid w:val="00FA70B8"/>
    <w:rsid w:val="00FA71D9"/>
    <w:rsid w:val="00FA7440"/>
    <w:rsid w:val="00FB0542"/>
    <w:rsid w:val="00FB0862"/>
    <w:rsid w:val="00FB0D8C"/>
    <w:rsid w:val="00FB0F82"/>
    <w:rsid w:val="00FB2583"/>
    <w:rsid w:val="00FB28E0"/>
    <w:rsid w:val="00FB29BF"/>
    <w:rsid w:val="00FB3143"/>
    <w:rsid w:val="00FB36AB"/>
    <w:rsid w:val="00FB3D41"/>
    <w:rsid w:val="00FB3E3E"/>
    <w:rsid w:val="00FB5371"/>
    <w:rsid w:val="00FB5BF2"/>
    <w:rsid w:val="00FB6F4D"/>
    <w:rsid w:val="00FB77E1"/>
    <w:rsid w:val="00FC02AA"/>
    <w:rsid w:val="00FC0351"/>
    <w:rsid w:val="00FC074A"/>
    <w:rsid w:val="00FC0B8B"/>
    <w:rsid w:val="00FC1527"/>
    <w:rsid w:val="00FC1DD7"/>
    <w:rsid w:val="00FC31D3"/>
    <w:rsid w:val="00FC3C7C"/>
    <w:rsid w:val="00FC3FAD"/>
    <w:rsid w:val="00FC420D"/>
    <w:rsid w:val="00FC52DB"/>
    <w:rsid w:val="00FC5674"/>
    <w:rsid w:val="00FC629F"/>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738"/>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54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8554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8554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rsid w:val="00434083"/>
    <w:pPr>
      <w:tabs>
        <w:tab w:val="center" w:pos="4703"/>
        <w:tab w:val="right" w:pos="9406"/>
      </w:tabs>
    </w:pPr>
    <w:rPr>
      <w:rFonts w:ascii="Arial" w:hAnsi="Arial"/>
      <w:sz w:val="16"/>
    </w:rPr>
  </w:style>
  <w:style w:type="character" w:customStyle="1" w:styleId="ZhlavChar">
    <w:name w:val="Záhlaví Char"/>
    <w:aliases w:val="HH Header Char"/>
    <w:link w:val="Zhlav"/>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tabs>
        <w:tab w:val="clear" w:pos="3969"/>
        <w:tab w:val="num" w:pos="360"/>
      </w:tabs>
      <w:spacing w:after="140" w:line="290" w:lineRule="auto"/>
      <w:ind w:left="0" w:firstLine="0"/>
      <w:outlineLvl w:val="6"/>
    </w:pPr>
    <w:rPr>
      <w:rFonts w:ascii="Arial" w:hAnsi="Arial"/>
      <w:kern w:val="20"/>
      <w:sz w:val="20"/>
    </w:rPr>
  </w:style>
  <w:style w:type="paragraph" w:customStyle="1" w:styleId="Level8">
    <w:name w:val="Level 8"/>
    <w:basedOn w:val="Normln"/>
    <w:rsid w:val="009025E9"/>
    <w:pPr>
      <w:numPr>
        <w:ilvl w:val="7"/>
        <w:numId w:val="4"/>
      </w:numPr>
      <w:tabs>
        <w:tab w:val="clear" w:pos="3969"/>
        <w:tab w:val="num" w:pos="360"/>
      </w:tabs>
      <w:spacing w:after="140" w:line="290" w:lineRule="auto"/>
      <w:ind w:left="0" w:firstLine="0"/>
      <w:outlineLvl w:val="7"/>
    </w:pPr>
    <w:rPr>
      <w:rFonts w:ascii="Arial" w:hAnsi="Arial"/>
      <w:kern w:val="20"/>
      <w:sz w:val="20"/>
    </w:rPr>
  </w:style>
  <w:style w:type="paragraph" w:customStyle="1" w:styleId="Level9">
    <w:name w:val="Level 9"/>
    <w:basedOn w:val="Normln"/>
    <w:rsid w:val="009025E9"/>
    <w:pPr>
      <w:numPr>
        <w:ilvl w:val="8"/>
        <w:numId w:val="4"/>
      </w:numPr>
      <w:tabs>
        <w:tab w:val="clear" w:pos="3969"/>
        <w:tab w:val="num" w:pos="360"/>
      </w:tabs>
      <w:spacing w:after="140" w:line="290" w:lineRule="auto"/>
      <w:ind w:left="0" w:firstLine="0"/>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paragraph" w:customStyle="1" w:styleId="l-L2">
    <w:name w:val="Čl - L2"/>
    <w:basedOn w:val="Normln"/>
    <w:link w:val="l-L2Char"/>
    <w:qFormat/>
    <w:rsid w:val="0065011A"/>
    <w:pPr>
      <w:tabs>
        <w:tab w:val="num" w:pos="737"/>
      </w:tabs>
      <w:spacing w:before="120" w:after="120" w:line="276" w:lineRule="auto"/>
      <w:ind w:left="737" w:hanging="737"/>
      <w:contextualSpacing/>
      <w:jc w:val="both"/>
    </w:pPr>
    <w:rPr>
      <w:rFonts w:ascii="Arial" w:eastAsia="Times New Roman" w:hAnsi="Arial" w:cs="Times New Roman"/>
      <w:kern w:val="0"/>
      <w:szCs w:val="24"/>
      <w:lang w:eastAsia="cs-CZ"/>
      <w14:ligatures w14:val="none"/>
    </w:rPr>
  </w:style>
  <w:style w:type="character" w:customStyle="1" w:styleId="l-L2Char">
    <w:name w:val="Čl - L2 Char"/>
    <w:link w:val="l-L2"/>
    <w:rsid w:val="0065011A"/>
    <w:rPr>
      <w:rFonts w:ascii="Arial" w:eastAsia="Times New Roman" w:hAnsi="Arial"/>
      <w:sz w:val="22"/>
      <w:szCs w:val="24"/>
    </w:rPr>
  </w:style>
  <w:style w:type="paragraph" w:styleId="Zkladntext32">
    <w:name w:val="Body Text 3"/>
    <w:basedOn w:val="Normln"/>
    <w:link w:val="Zkladntext3Char"/>
    <w:uiPriority w:val="99"/>
    <w:semiHidden/>
    <w:unhideWhenUsed/>
    <w:rsid w:val="00773E3D"/>
    <w:pPr>
      <w:spacing w:after="120"/>
    </w:pPr>
    <w:rPr>
      <w:sz w:val="16"/>
      <w:szCs w:val="16"/>
    </w:rPr>
  </w:style>
  <w:style w:type="character" w:customStyle="1" w:styleId="Zkladntext3Char">
    <w:name w:val="Základní text 3 Char"/>
    <w:basedOn w:val="Standardnpsmoodstavce"/>
    <w:link w:val="Zkladntext32"/>
    <w:uiPriority w:val="99"/>
    <w:semiHidden/>
    <w:rsid w:val="00773E3D"/>
    <w:rPr>
      <w:rFonts w:asciiTheme="minorHAnsi" w:eastAsiaTheme="minorHAnsi" w:hAnsiTheme="minorHAnsi" w:cstheme="minorBidi"/>
      <w:kern w:val="2"/>
      <w:sz w:val="16"/>
      <w:szCs w:val="16"/>
      <w:lang w:eastAsia="en-US"/>
      <w14:ligatures w14:val="standardContextual"/>
    </w:rPr>
  </w:style>
  <w:style w:type="paragraph" w:customStyle="1" w:styleId="l-L1">
    <w:name w:val="Čl. - L1"/>
    <w:basedOn w:val="Normln"/>
    <w:next w:val="Normln"/>
    <w:qFormat/>
    <w:rsid w:val="003C3DF0"/>
    <w:pPr>
      <w:keepNext/>
      <w:numPr>
        <w:numId w:val="31"/>
      </w:numPr>
      <w:suppressAutoHyphens/>
      <w:spacing w:before="120" w:after="120" w:line="276" w:lineRule="auto"/>
      <w:ind w:firstLine="289"/>
      <w:contextualSpacing/>
      <w:jc w:val="center"/>
      <w:outlineLvl w:val="0"/>
    </w:pPr>
    <w:rPr>
      <w:rFonts w:ascii="Arial" w:eastAsia="Times New Roman" w:hAnsi="Arial" w:cs="Times New Roman"/>
      <w:b/>
      <w:kern w:val="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lhrimov.pk@spucr.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lhrimov.pk@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~site/DokumentyVestniky/Forms/DispForm.aspx</Display>
  <Edit>~site/DokumentyVestniky/Forms/EditForm.aspx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Aktuální vydání</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4.xml><?xml version="1.0" encoding="utf-8"?>
<ds:datastoreItem xmlns:ds="http://schemas.openxmlformats.org/officeDocument/2006/customXml" ds:itemID="{C5574611-3F72-4B12-BD8B-93556B155066}">
  <ds:schemaRefs>
    <ds:schemaRef ds:uri="http://purl.org/dc/dcmitype/"/>
    <ds:schemaRef ds:uri="85f4b5cc-4033-44c7-b405-f5eed34c8154"/>
    <ds:schemaRef ds:uri="http://purl.org/dc/elements/1.1/"/>
    <ds:schemaRef ds:uri="http://schemas.microsoft.com/office/2006/documentManagement/types"/>
    <ds:schemaRef ds:uri="http://schemas.openxmlformats.org/package/2006/metadata/core-properties"/>
    <ds:schemaRef ds:uri="http://purl.org/dc/terms/"/>
    <ds:schemaRef ds:uri="c656cff5-c402-4d10-aea1-9f704c23631b"/>
    <ds:schemaRef ds:uri="http://schemas.microsoft.com/office/2006/metadata/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4154</Words>
  <Characters>24510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Smejkalová Miroslava Ing.</cp:lastModifiedBy>
  <cp:revision>126</cp:revision>
  <cp:lastPrinted>2025-07-31T07:12:00Z</cp:lastPrinted>
  <dcterms:created xsi:type="dcterms:W3CDTF">2023-10-02T13:38:00Z</dcterms:created>
  <dcterms:modified xsi:type="dcterms:W3CDTF">2025-07-31T07:12:00Z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