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C176" w14:textId="422D3ADC" w:rsidR="00A6452F" w:rsidRPr="00FC4F2D" w:rsidRDefault="00A6452F" w:rsidP="00A6452F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C4F2D">
        <w:rPr>
          <w:rFonts w:cstheme="minorHAnsi"/>
          <w:b/>
          <w:sz w:val="28"/>
          <w:szCs w:val="28"/>
        </w:rPr>
        <w:t>Dodatek č. 1 Smlouvy o poskytnutí obratového bonusu</w:t>
      </w:r>
    </w:p>
    <w:p w14:paraId="5C0AB1FE" w14:textId="5C6FAE11" w:rsidR="00A6452F" w:rsidRPr="00FC4F2D" w:rsidRDefault="00A6452F" w:rsidP="00A6452F">
      <w:pPr>
        <w:spacing w:line="240" w:lineRule="auto"/>
        <w:jc w:val="center"/>
        <w:rPr>
          <w:rFonts w:cstheme="minorHAnsi"/>
        </w:rPr>
      </w:pPr>
      <w:r w:rsidRPr="00FC4F2D">
        <w:rPr>
          <w:rFonts w:cstheme="minorHAnsi"/>
        </w:rPr>
        <w:t>uzavřené dne 1</w:t>
      </w:r>
      <w:r w:rsidR="00B84790">
        <w:rPr>
          <w:rFonts w:cstheme="minorHAnsi"/>
        </w:rPr>
        <w:t>5</w:t>
      </w:r>
      <w:r w:rsidRPr="00FC4F2D">
        <w:rPr>
          <w:rFonts w:cstheme="minorHAnsi"/>
        </w:rPr>
        <w:t>.</w:t>
      </w:r>
      <w:r w:rsidR="004C6927">
        <w:rPr>
          <w:rFonts w:cstheme="minorHAnsi"/>
        </w:rPr>
        <w:t xml:space="preserve"> </w:t>
      </w:r>
      <w:r w:rsidRPr="00FC4F2D">
        <w:rPr>
          <w:rFonts w:cstheme="minorHAnsi"/>
        </w:rPr>
        <w:t>10.</w:t>
      </w:r>
      <w:r w:rsidR="004C6927">
        <w:rPr>
          <w:rFonts w:cstheme="minorHAnsi"/>
        </w:rPr>
        <w:t xml:space="preserve"> </w:t>
      </w:r>
      <w:r w:rsidRPr="00FC4F2D">
        <w:rPr>
          <w:rFonts w:cstheme="minorHAnsi"/>
        </w:rPr>
        <w:t>2024 (dále jen „Smlouva“) dle ustanovení § 1746 odst. 2 zákona č. 89/2012 Sb., občanský zákoník, v platném znění (dále jen „Dodatek“)</w:t>
      </w:r>
    </w:p>
    <w:p w14:paraId="65BC71EF" w14:textId="3428ACB7" w:rsidR="00A6452F" w:rsidRPr="00FC4F2D" w:rsidRDefault="00A6452F" w:rsidP="00A6452F">
      <w:pPr>
        <w:spacing w:line="240" w:lineRule="auto"/>
        <w:jc w:val="center"/>
        <w:rPr>
          <w:rFonts w:cstheme="minorHAnsi"/>
        </w:rPr>
      </w:pPr>
      <w:r w:rsidRPr="00FC4F2D">
        <w:rPr>
          <w:rFonts w:cstheme="minorHAnsi"/>
        </w:rPr>
        <w:t>mezi těmito smluvními stranami:</w:t>
      </w:r>
    </w:p>
    <w:p w14:paraId="215B4D4B" w14:textId="77777777" w:rsidR="00A6452F" w:rsidRDefault="00A6452F" w:rsidP="00A64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E1B0F" w14:textId="77777777" w:rsidR="00A6452F" w:rsidRDefault="00A6452F" w:rsidP="00965630">
      <w:pPr>
        <w:spacing w:after="0"/>
        <w:ind w:left="284" w:right="484" w:hanging="284"/>
        <w:rPr>
          <w:b/>
          <w:bCs/>
        </w:rPr>
      </w:pPr>
      <w:r>
        <w:rPr>
          <w:b/>
          <w:bCs/>
        </w:rPr>
        <w:t>PROMEDICA PRAHA GROUP, a.s.</w:t>
      </w:r>
    </w:p>
    <w:p w14:paraId="45C0EF68" w14:textId="77777777" w:rsidR="00A6452F" w:rsidRPr="004C6927" w:rsidRDefault="00A6452F" w:rsidP="00965630">
      <w:pPr>
        <w:spacing w:after="0"/>
        <w:ind w:left="284" w:right="484" w:hanging="284"/>
      </w:pPr>
      <w:r w:rsidRPr="004C6927">
        <w:t xml:space="preserve">IČ: </w:t>
      </w:r>
      <w:r w:rsidRPr="004C6927">
        <w:rPr>
          <w:bCs/>
        </w:rPr>
        <w:t xml:space="preserve">25099019., </w:t>
      </w:r>
      <w:r w:rsidRPr="004C6927">
        <w:t xml:space="preserve">DIČ: </w:t>
      </w:r>
      <w:r w:rsidRPr="004C6927">
        <w:rPr>
          <w:bCs/>
        </w:rPr>
        <w:t>CZ25099019</w:t>
      </w:r>
    </w:p>
    <w:p w14:paraId="15AD4446" w14:textId="74EA088B" w:rsidR="00A6452F" w:rsidRPr="004C6927" w:rsidRDefault="00A6452F" w:rsidP="00965630">
      <w:pPr>
        <w:suppressAutoHyphens/>
        <w:autoSpaceDE w:val="0"/>
        <w:spacing w:after="0"/>
      </w:pPr>
      <w:r w:rsidRPr="004C6927">
        <w:t>se sídlem:</w:t>
      </w:r>
      <w:r w:rsidR="004C6927">
        <w:rPr>
          <w:bCs/>
        </w:rPr>
        <w:t xml:space="preserve"> </w:t>
      </w:r>
      <w:proofErr w:type="spellStart"/>
      <w:r w:rsidRPr="004C6927">
        <w:rPr>
          <w:bCs/>
        </w:rPr>
        <w:t>Juárezova</w:t>
      </w:r>
      <w:proofErr w:type="spellEnd"/>
      <w:r w:rsidRPr="004C6927">
        <w:rPr>
          <w:bCs/>
        </w:rPr>
        <w:t xml:space="preserve"> 1071/17,</w:t>
      </w:r>
      <w:r w:rsidR="004C6927">
        <w:rPr>
          <w:bCs/>
        </w:rPr>
        <w:t xml:space="preserve"> 160 00 </w:t>
      </w:r>
      <w:r w:rsidR="004C6927" w:rsidRPr="004C6927">
        <w:rPr>
          <w:bCs/>
        </w:rPr>
        <w:t>Praha 6 – Bubeneč</w:t>
      </w:r>
    </w:p>
    <w:p w14:paraId="3320DC97" w14:textId="77777777" w:rsidR="00A6452F" w:rsidRPr="004C6927" w:rsidRDefault="00A6452F" w:rsidP="00965630">
      <w:pPr>
        <w:spacing w:after="0"/>
        <w:ind w:left="284" w:right="484" w:hanging="284"/>
      </w:pPr>
      <w:r>
        <w:t xml:space="preserve">zapsaná v obchodním rejstříku vedeném Městským soudem v Praze, oddíl B vložka </w:t>
      </w:r>
      <w:r w:rsidRPr="004C6927">
        <w:rPr>
          <w:bCs/>
        </w:rPr>
        <w:t>4492</w:t>
      </w:r>
    </w:p>
    <w:p w14:paraId="0EBB5850" w14:textId="77777777" w:rsidR="00A6452F" w:rsidRPr="004C6927" w:rsidRDefault="00A6452F" w:rsidP="00965630">
      <w:pPr>
        <w:suppressAutoHyphens/>
        <w:autoSpaceDE w:val="0"/>
        <w:spacing w:after="0"/>
      </w:pPr>
      <w:proofErr w:type="spellStart"/>
      <w:r w:rsidRPr="004C6927">
        <w:t>zast</w:t>
      </w:r>
      <w:proofErr w:type="spellEnd"/>
      <w:r w:rsidRPr="004C6927">
        <w:t xml:space="preserve">.: </w:t>
      </w:r>
      <w:r w:rsidRPr="004C6927">
        <w:rPr>
          <w:bCs/>
        </w:rPr>
        <w:t>Pavlem Hanušem, předsedou představenstva</w:t>
      </w:r>
    </w:p>
    <w:p w14:paraId="3F84E28F" w14:textId="0B8B2626" w:rsidR="00A6452F" w:rsidRPr="00A6452F" w:rsidRDefault="00A6452F" w:rsidP="00965630">
      <w:pPr>
        <w:spacing w:after="0"/>
        <w:ind w:left="284" w:right="484" w:hanging="284"/>
        <w:rPr>
          <w:szCs w:val="20"/>
        </w:rPr>
      </w:pPr>
      <w:r>
        <w:t>(dále jen „</w:t>
      </w:r>
      <w:r>
        <w:rPr>
          <w:b/>
        </w:rPr>
        <w:t>dodavatel</w:t>
      </w:r>
      <w:r>
        <w:t>“)</w:t>
      </w:r>
      <w:r>
        <w:tab/>
      </w:r>
    </w:p>
    <w:p w14:paraId="67F4568C" w14:textId="77777777" w:rsidR="00A6452F" w:rsidRPr="00FC4F2D" w:rsidRDefault="00A6452F" w:rsidP="00965630">
      <w:pPr>
        <w:spacing w:after="0" w:line="240" w:lineRule="auto"/>
        <w:jc w:val="both"/>
        <w:rPr>
          <w:rFonts w:cstheme="minorHAnsi"/>
        </w:rPr>
      </w:pPr>
      <w:r w:rsidRPr="00FC4F2D">
        <w:rPr>
          <w:rFonts w:cstheme="minorHAnsi"/>
        </w:rPr>
        <w:t>a</w:t>
      </w:r>
    </w:p>
    <w:p w14:paraId="23A92775" w14:textId="77777777" w:rsidR="00A6452F" w:rsidRPr="00FC4F2D" w:rsidRDefault="00A6452F" w:rsidP="00965630">
      <w:pPr>
        <w:spacing w:after="0" w:line="240" w:lineRule="auto"/>
        <w:jc w:val="both"/>
        <w:rPr>
          <w:rFonts w:cstheme="minorHAnsi"/>
        </w:rPr>
      </w:pPr>
    </w:p>
    <w:p w14:paraId="70405E6B" w14:textId="77777777" w:rsidR="00A6452F" w:rsidRPr="00FC4F2D" w:rsidRDefault="00A6452F" w:rsidP="00965630">
      <w:pPr>
        <w:spacing w:after="0"/>
        <w:ind w:left="284" w:right="-2" w:hanging="284"/>
        <w:rPr>
          <w:rFonts w:cstheme="minorHAnsi"/>
          <w:b/>
        </w:rPr>
      </w:pPr>
      <w:r w:rsidRPr="00FC4F2D">
        <w:rPr>
          <w:rFonts w:cstheme="minorHAnsi"/>
          <w:b/>
        </w:rPr>
        <w:t xml:space="preserve">Masarykův onkologický ústav   </w:t>
      </w:r>
    </w:p>
    <w:p w14:paraId="70732F85" w14:textId="77777777" w:rsidR="00A6452F" w:rsidRPr="004C6927" w:rsidRDefault="00A6452F" w:rsidP="00965630">
      <w:pPr>
        <w:spacing w:after="0"/>
        <w:ind w:left="284" w:right="-2" w:hanging="284"/>
        <w:rPr>
          <w:rFonts w:cstheme="minorHAnsi"/>
        </w:rPr>
      </w:pPr>
      <w:r w:rsidRPr="004C6927">
        <w:rPr>
          <w:rFonts w:cstheme="minorHAnsi"/>
        </w:rPr>
        <w:t>IČ: 00209805, DIČ: CZ00209805</w:t>
      </w:r>
    </w:p>
    <w:p w14:paraId="0DF2FCE0" w14:textId="77777777" w:rsidR="00A6452F" w:rsidRPr="004C6927" w:rsidRDefault="00A6452F" w:rsidP="00965630">
      <w:pPr>
        <w:spacing w:after="0"/>
        <w:ind w:left="284" w:right="-2" w:hanging="284"/>
        <w:rPr>
          <w:rFonts w:cstheme="minorHAnsi"/>
        </w:rPr>
      </w:pPr>
      <w:r w:rsidRPr="004C6927">
        <w:rPr>
          <w:rFonts w:cstheme="minorHAnsi"/>
        </w:rPr>
        <w:t>se sídlem: Žlutý kopec 7, 656 53 Brno</w:t>
      </w:r>
    </w:p>
    <w:p w14:paraId="3DDBE515" w14:textId="77777777" w:rsidR="00A6452F" w:rsidRPr="004C6927" w:rsidRDefault="00A6452F" w:rsidP="00965630">
      <w:pPr>
        <w:spacing w:after="0"/>
        <w:ind w:left="284" w:right="484" w:hanging="284"/>
        <w:rPr>
          <w:rFonts w:cstheme="minorHAnsi"/>
        </w:rPr>
      </w:pPr>
      <w:proofErr w:type="spellStart"/>
      <w:r w:rsidRPr="004C6927">
        <w:rPr>
          <w:rFonts w:cstheme="minorHAnsi"/>
        </w:rPr>
        <w:t>zast</w:t>
      </w:r>
      <w:proofErr w:type="spellEnd"/>
      <w:r w:rsidRPr="004C6927">
        <w:rPr>
          <w:rFonts w:cstheme="minorHAnsi"/>
        </w:rPr>
        <w:t>.: prof. MUDr. Markem Svobodou, PhD., ředitelem</w:t>
      </w:r>
    </w:p>
    <w:p w14:paraId="37F029F3" w14:textId="77777777" w:rsidR="00A6452F" w:rsidRPr="004C6927" w:rsidRDefault="00A6452F" w:rsidP="00965630">
      <w:pPr>
        <w:spacing w:after="0"/>
        <w:ind w:left="284" w:right="-2" w:hanging="284"/>
        <w:rPr>
          <w:rFonts w:cstheme="minorHAnsi"/>
        </w:rPr>
      </w:pPr>
      <w:r w:rsidRPr="004C6927">
        <w:rPr>
          <w:rFonts w:cstheme="minorHAnsi"/>
        </w:rPr>
        <w:t>bankovní účet č.: 20001-87535621/0710</w:t>
      </w:r>
    </w:p>
    <w:p w14:paraId="13862885" w14:textId="77777777" w:rsidR="00A6452F" w:rsidRPr="00FC4F2D" w:rsidRDefault="00A6452F" w:rsidP="00965630">
      <w:pPr>
        <w:spacing w:after="0"/>
        <w:ind w:left="284" w:right="-2" w:hanging="284"/>
        <w:rPr>
          <w:rFonts w:cstheme="minorHAnsi"/>
        </w:rPr>
      </w:pPr>
      <w:r w:rsidRPr="00FC4F2D">
        <w:rPr>
          <w:rFonts w:cstheme="minorHAnsi"/>
        </w:rPr>
        <w:t>(dále jen „</w:t>
      </w:r>
      <w:r w:rsidRPr="00FC4F2D">
        <w:rPr>
          <w:rFonts w:cstheme="minorHAnsi"/>
          <w:b/>
        </w:rPr>
        <w:t>odběratel</w:t>
      </w:r>
      <w:r w:rsidRPr="00FC4F2D">
        <w:rPr>
          <w:rFonts w:cstheme="minorHAnsi"/>
        </w:rPr>
        <w:t>“)</w:t>
      </w:r>
    </w:p>
    <w:p w14:paraId="16D35CA6" w14:textId="77777777" w:rsidR="00A6452F" w:rsidRDefault="00A6452F" w:rsidP="00A6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5F7EA" w14:textId="77777777" w:rsidR="00A6452F" w:rsidRPr="00FC4F2D" w:rsidRDefault="00A6452F" w:rsidP="00A6452F">
      <w:pPr>
        <w:spacing w:after="0" w:line="240" w:lineRule="auto"/>
        <w:jc w:val="both"/>
        <w:rPr>
          <w:rFonts w:cstheme="minorHAnsi"/>
        </w:rPr>
      </w:pPr>
      <w:r w:rsidRPr="00FC4F2D">
        <w:rPr>
          <w:rFonts w:cstheme="minorHAnsi"/>
        </w:rPr>
        <w:t>Smluvní strany se dohodly na následujícím:</w:t>
      </w:r>
    </w:p>
    <w:p w14:paraId="25549AE9" w14:textId="77777777" w:rsidR="00A6452F" w:rsidRPr="00FC4F2D" w:rsidRDefault="00A6452F" w:rsidP="00A6452F">
      <w:pPr>
        <w:spacing w:after="0" w:line="240" w:lineRule="auto"/>
        <w:jc w:val="both"/>
        <w:rPr>
          <w:rFonts w:cstheme="minorHAnsi"/>
          <w:b/>
        </w:rPr>
      </w:pPr>
    </w:p>
    <w:p w14:paraId="39C79A63" w14:textId="77777777" w:rsidR="00A6452F" w:rsidRPr="00FC4F2D" w:rsidRDefault="00A6452F" w:rsidP="00A6452F">
      <w:pPr>
        <w:spacing w:after="0" w:line="240" w:lineRule="auto"/>
        <w:jc w:val="center"/>
        <w:rPr>
          <w:rFonts w:cstheme="minorHAnsi"/>
          <w:b/>
        </w:rPr>
      </w:pPr>
      <w:r w:rsidRPr="00FC4F2D">
        <w:rPr>
          <w:rFonts w:cstheme="minorHAnsi"/>
          <w:b/>
        </w:rPr>
        <w:t>I.</w:t>
      </w:r>
    </w:p>
    <w:p w14:paraId="397A9537" w14:textId="15D1AA62" w:rsidR="00A6452F" w:rsidRDefault="00A6452F" w:rsidP="00965630">
      <w:pPr>
        <w:spacing w:after="0" w:line="240" w:lineRule="auto"/>
        <w:ind w:left="426" w:hanging="284"/>
        <w:jc w:val="both"/>
        <w:rPr>
          <w:rFonts w:cstheme="minorHAnsi"/>
        </w:rPr>
      </w:pPr>
      <w:r w:rsidRPr="00FC4F2D">
        <w:rPr>
          <w:rFonts w:cstheme="minorHAnsi"/>
        </w:rPr>
        <w:t>1.</w:t>
      </w:r>
      <w:r w:rsidRPr="00FC4F2D">
        <w:rPr>
          <w:rFonts w:cstheme="minorHAnsi"/>
        </w:rPr>
        <w:tab/>
        <w:t>Od 1.</w:t>
      </w:r>
      <w:r w:rsidR="004C6927">
        <w:rPr>
          <w:rFonts w:cstheme="minorHAnsi"/>
        </w:rPr>
        <w:t xml:space="preserve"> </w:t>
      </w:r>
      <w:r w:rsidRPr="00FC4F2D">
        <w:rPr>
          <w:rFonts w:cstheme="minorHAnsi"/>
        </w:rPr>
        <w:t>7.</w:t>
      </w:r>
      <w:r w:rsidR="004C6927">
        <w:rPr>
          <w:rFonts w:cstheme="minorHAnsi"/>
        </w:rPr>
        <w:t xml:space="preserve"> </w:t>
      </w:r>
      <w:r w:rsidRPr="00FC4F2D">
        <w:rPr>
          <w:rFonts w:cstheme="minorHAnsi"/>
        </w:rPr>
        <w:t xml:space="preserve">2025 dochází k aktualizaci seznamu </w:t>
      </w:r>
      <w:proofErr w:type="spellStart"/>
      <w:r w:rsidRPr="00FC4F2D">
        <w:rPr>
          <w:rFonts w:cstheme="minorHAnsi"/>
        </w:rPr>
        <w:t>bonusovaných</w:t>
      </w:r>
      <w:proofErr w:type="spellEnd"/>
      <w:r w:rsidRPr="00FC4F2D">
        <w:rPr>
          <w:rFonts w:cstheme="minorHAnsi"/>
        </w:rPr>
        <w:t xml:space="preserve"> produktů</w:t>
      </w:r>
      <w:r w:rsidR="009E7589">
        <w:rPr>
          <w:rFonts w:cstheme="minorHAnsi"/>
        </w:rPr>
        <w:t>.</w:t>
      </w:r>
      <w:r w:rsidR="00073BDA">
        <w:rPr>
          <w:rFonts w:cstheme="minorHAnsi"/>
        </w:rPr>
        <w:t xml:space="preserve"> Příloha č. 1 Smlouvy se vypouští a nahrazuje se přílohou č. 1 ve znění uvedeném v příloze č. 1 Dodatku.</w:t>
      </w:r>
    </w:p>
    <w:p w14:paraId="7DE590F9" w14:textId="77777777" w:rsidR="009E7589" w:rsidRPr="00FC4F2D" w:rsidRDefault="009E7589" w:rsidP="00A6452F">
      <w:pPr>
        <w:spacing w:after="0" w:line="240" w:lineRule="auto"/>
        <w:ind w:left="705" w:hanging="705"/>
        <w:jc w:val="both"/>
        <w:rPr>
          <w:rFonts w:cstheme="minorHAnsi"/>
        </w:rPr>
      </w:pPr>
    </w:p>
    <w:p w14:paraId="1EB0B290" w14:textId="243A7149" w:rsidR="00A6452F" w:rsidRPr="00FC4F2D" w:rsidRDefault="00965630" w:rsidP="00965630">
      <w:pPr>
        <w:spacing w:after="0" w:line="240" w:lineRule="auto"/>
        <w:ind w:left="-142" w:firstLine="284"/>
        <w:jc w:val="both"/>
        <w:rPr>
          <w:rFonts w:cstheme="minorHAnsi"/>
        </w:rPr>
      </w:pPr>
      <w:r>
        <w:rPr>
          <w:rFonts w:cstheme="minorHAnsi"/>
        </w:rPr>
        <w:t xml:space="preserve">2.  </w:t>
      </w:r>
      <w:r w:rsidR="00A6452F" w:rsidRPr="00FC4F2D">
        <w:rPr>
          <w:rFonts w:cstheme="minorHAnsi"/>
        </w:rPr>
        <w:t xml:space="preserve">Všechna ostatní ustanovení </w:t>
      </w:r>
      <w:r w:rsidR="00073BDA">
        <w:rPr>
          <w:rFonts w:cstheme="minorHAnsi"/>
        </w:rPr>
        <w:t xml:space="preserve">Smlouvy nedotčená Dodatkem </w:t>
      </w:r>
      <w:r w:rsidR="00A6452F" w:rsidRPr="00FC4F2D">
        <w:rPr>
          <w:rFonts w:cstheme="minorHAnsi"/>
        </w:rPr>
        <w:t>zůstávají v</w:t>
      </w:r>
      <w:r w:rsidR="00073BDA">
        <w:rPr>
          <w:rFonts w:cstheme="minorHAnsi"/>
        </w:rPr>
        <w:t> </w:t>
      </w:r>
      <w:r w:rsidR="00A6452F" w:rsidRPr="00FC4F2D">
        <w:rPr>
          <w:rFonts w:cstheme="minorHAnsi"/>
        </w:rPr>
        <w:t>platnosti</w:t>
      </w:r>
      <w:r w:rsidR="00073BDA">
        <w:rPr>
          <w:rFonts w:cstheme="minorHAnsi"/>
        </w:rPr>
        <w:t xml:space="preserve"> beze změny</w:t>
      </w:r>
      <w:r w:rsidR="00A6452F" w:rsidRPr="00FC4F2D">
        <w:rPr>
          <w:rFonts w:cstheme="minorHAnsi"/>
        </w:rPr>
        <w:t>.</w:t>
      </w:r>
    </w:p>
    <w:p w14:paraId="7BBEF3E2" w14:textId="77777777" w:rsidR="00A6452F" w:rsidRPr="00FC4F2D" w:rsidRDefault="00A6452F" w:rsidP="00A6452F">
      <w:pPr>
        <w:spacing w:after="0" w:line="240" w:lineRule="auto"/>
        <w:jc w:val="both"/>
        <w:rPr>
          <w:rFonts w:cstheme="minorHAnsi"/>
        </w:rPr>
      </w:pPr>
    </w:p>
    <w:p w14:paraId="679F206E" w14:textId="77777777" w:rsidR="00A6452F" w:rsidRPr="00FC4F2D" w:rsidRDefault="00A6452F" w:rsidP="00A6452F">
      <w:pPr>
        <w:spacing w:after="0" w:line="240" w:lineRule="auto"/>
        <w:jc w:val="center"/>
        <w:rPr>
          <w:rFonts w:cstheme="minorHAnsi"/>
          <w:b/>
        </w:rPr>
      </w:pPr>
      <w:r w:rsidRPr="00FC4F2D">
        <w:rPr>
          <w:rFonts w:cstheme="minorHAnsi"/>
          <w:b/>
        </w:rPr>
        <w:t>II.</w:t>
      </w:r>
    </w:p>
    <w:p w14:paraId="5EAC1B90" w14:textId="77777777" w:rsidR="00A6452F" w:rsidRPr="00FC4F2D" w:rsidRDefault="00A6452F" w:rsidP="00A6452F">
      <w:pPr>
        <w:spacing w:after="0" w:line="240" w:lineRule="auto"/>
        <w:jc w:val="both"/>
        <w:rPr>
          <w:rFonts w:cstheme="minorHAnsi"/>
        </w:rPr>
      </w:pPr>
    </w:p>
    <w:p w14:paraId="0F66F992" w14:textId="7C81144D" w:rsidR="00965630" w:rsidRDefault="00965630" w:rsidP="00965630">
      <w:pPr>
        <w:pStyle w:val="Odstavecseseznamem"/>
        <w:numPr>
          <w:ilvl w:val="0"/>
          <w:numId w:val="1"/>
        </w:numPr>
        <w:ind w:left="426" w:hanging="284"/>
        <w:rPr>
          <w:rFonts w:cstheme="minorHAnsi"/>
        </w:rPr>
      </w:pPr>
      <w:r w:rsidRPr="00965630">
        <w:rPr>
          <w:rFonts w:cstheme="minorHAnsi"/>
        </w:rPr>
        <w:t>Tento dodatek je uzavírán elektronicky, přičemž každá strana obdrží jeho shodné elektronicky podepsané vyhotovení.</w:t>
      </w:r>
    </w:p>
    <w:p w14:paraId="7EF4CC00" w14:textId="77777777" w:rsidR="00965630" w:rsidRDefault="00965630" w:rsidP="00965630">
      <w:pPr>
        <w:pStyle w:val="Odstavecseseznamem"/>
        <w:ind w:left="426" w:firstLine="0"/>
        <w:rPr>
          <w:rFonts w:cstheme="minorHAnsi"/>
        </w:rPr>
      </w:pPr>
    </w:p>
    <w:p w14:paraId="0BAA49F8" w14:textId="5F3ECAC9" w:rsidR="00A6452F" w:rsidRPr="00965630" w:rsidRDefault="00A6452F" w:rsidP="00965630">
      <w:pPr>
        <w:pStyle w:val="Odstavecseseznamem"/>
        <w:numPr>
          <w:ilvl w:val="0"/>
          <w:numId w:val="1"/>
        </w:numPr>
        <w:ind w:left="426" w:hanging="284"/>
        <w:rPr>
          <w:rFonts w:cstheme="minorHAnsi"/>
        </w:rPr>
      </w:pPr>
      <w:r w:rsidRPr="00965630">
        <w:rPr>
          <w:rFonts w:cstheme="minorHAnsi"/>
        </w:rPr>
        <w:t>Tento dodatek nabývá platnosti dnem jeho podpisu a účinnosti dnem uveřejnění v registru smluv. Ustanovení tohoto dodatku se použije také na období od 1.</w:t>
      </w:r>
      <w:r w:rsidR="004C6927">
        <w:rPr>
          <w:rFonts w:cstheme="minorHAnsi"/>
        </w:rPr>
        <w:t xml:space="preserve"> </w:t>
      </w:r>
      <w:r w:rsidRPr="00965630">
        <w:rPr>
          <w:rFonts w:cstheme="minorHAnsi"/>
        </w:rPr>
        <w:t>7.</w:t>
      </w:r>
      <w:r w:rsidR="004C6927">
        <w:rPr>
          <w:rFonts w:cstheme="minorHAnsi"/>
        </w:rPr>
        <w:t xml:space="preserve"> </w:t>
      </w:r>
      <w:r w:rsidRPr="00965630">
        <w:rPr>
          <w:rFonts w:cstheme="minorHAnsi"/>
        </w:rPr>
        <w:t>2025 do účinnosti dodatku.</w:t>
      </w:r>
    </w:p>
    <w:p w14:paraId="454BBF6C" w14:textId="340E8774" w:rsidR="00FC4F2D" w:rsidRDefault="00FC4F2D" w:rsidP="00A6452F">
      <w:pPr>
        <w:spacing w:after="0" w:line="240" w:lineRule="auto"/>
        <w:jc w:val="both"/>
        <w:rPr>
          <w:rFonts w:cstheme="minorHAnsi"/>
        </w:rPr>
      </w:pPr>
    </w:p>
    <w:p w14:paraId="3147CB49" w14:textId="3072D6AE" w:rsidR="00A6452F" w:rsidRPr="00FC4F2D" w:rsidRDefault="00A6452F" w:rsidP="00A6452F">
      <w:pPr>
        <w:spacing w:after="0" w:line="240" w:lineRule="auto"/>
        <w:jc w:val="both"/>
        <w:rPr>
          <w:rFonts w:cstheme="minorHAnsi"/>
        </w:rPr>
      </w:pPr>
      <w:r w:rsidRPr="00FC4F2D">
        <w:rPr>
          <w:rFonts w:cstheme="minorHAnsi"/>
        </w:rPr>
        <w:t>V Praze, dne</w:t>
      </w:r>
      <w:r w:rsidR="00DD1EB0">
        <w:rPr>
          <w:rFonts w:cstheme="minorHAnsi"/>
        </w:rPr>
        <w:t xml:space="preserve"> 31. 7. </w:t>
      </w:r>
      <w:proofErr w:type="gramStart"/>
      <w:r w:rsidR="00DD1EB0">
        <w:rPr>
          <w:rFonts w:cstheme="minorHAnsi"/>
        </w:rPr>
        <w:t>2025</w:t>
      </w:r>
      <w:r w:rsidRPr="00FC4F2D">
        <w:rPr>
          <w:rFonts w:cstheme="minorHAnsi"/>
        </w:rPr>
        <w:t xml:space="preserve">                                </w:t>
      </w:r>
      <w:r w:rsidR="00DD1EB0">
        <w:rPr>
          <w:rFonts w:cstheme="minorHAnsi"/>
        </w:rPr>
        <w:t xml:space="preserve">                               </w:t>
      </w:r>
      <w:r w:rsidRPr="00FC4F2D">
        <w:rPr>
          <w:rFonts w:cstheme="minorHAnsi"/>
        </w:rPr>
        <w:t>V Brně</w:t>
      </w:r>
      <w:proofErr w:type="gramEnd"/>
      <w:r w:rsidRPr="00FC4F2D">
        <w:rPr>
          <w:rFonts w:cstheme="minorHAnsi"/>
        </w:rPr>
        <w:t>, dne</w:t>
      </w:r>
      <w:r w:rsidR="00DD1EB0">
        <w:rPr>
          <w:rFonts w:cstheme="minorHAnsi"/>
        </w:rPr>
        <w:t xml:space="preserve"> 30. 7. 2025</w:t>
      </w:r>
      <w:bookmarkStart w:id="0" w:name="_GoBack"/>
      <w:bookmarkEnd w:id="0"/>
    </w:p>
    <w:p w14:paraId="2A4E701D" w14:textId="77777777" w:rsidR="00A6452F" w:rsidRDefault="00A6452F" w:rsidP="00A6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0105" w14:textId="68952372" w:rsidR="00FC4F2D" w:rsidRDefault="00FC4F2D" w:rsidP="00A6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DB8FC" w14:textId="77777777" w:rsidR="00965630" w:rsidRDefault="00965630" w:rsidP="00A6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C6541" w14:textId="77777777" w:rsidR="00A6452F" w:rsidRDefault="00A6452F" w:rsidP="00A6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__________________________</w:t>
      </w:r>
      <w:proofErr w:type="gramEnd"/>
    </w:p>
    <w:p w14:paraId="2AE52BBD" w14:textId="13122D6A" w:rsidR="00A6452F" w:rsidRPr="00FC4F2D" w:rsidRDefault="00A6452F" w:rsidP="00A6452F">
      <w:pPr>
        <w:spacing w:after="0" w:line="240" w:lineRule="auto"/>
        <w:jc w:val="both"/>
        <w:rPr>
          <w:rFonts w:cstheme="minorHAnsi"/>
        </w:rPr>
      </w:pPr>
      <w:proofErr w:type="spellStart"/>
      <w:r w:rsidRPr="00FC4F2D">
        <w:rPr>
          <w:rFonts w:cstheme="minorHAnsi"/>
        </w:rPr>
        <w:t>Promedica</w:t>
      </w:r>
      <w:proofErr w:type="spellEnd"/>
      <w:r w:rsidRPr="00FC4F2D">
        <w:rPr>
          <w:rFonts w:cstheme="minorHAnsi"/>
        </w:rPr>
        <w:t xml:space="preserve"> Praha Group a.s.                                         </w:t>
      </w:r>
      <w:r w:rsidR="00FC4F2D">
        <w:rPr>
          <w:rFonts w:cstheme="minorHAnsi"/>
        </w:rPr>
        <w:t xml:space="preserve">             </w:t>
      </w:r>
      <w:r w:rsidRPr="00FC4F2D">
        <w:rPr>
          <w:rFonts w:cstheme="minorHAnsi"/>
        </w:rPr>
        <w:t xml:space="preserve">  Masarykův onkologický ústav</w:t>
      </w:r>
    </w:p>
    <w:p w14:paraId="3E87AC02" w14:textId="77777777" w:rsidR="00FC4F2D" w:rsidRDefault="00A6452F" w:rsidP="00A6452F">
      <w:pPr>
        <w:spacing w:after="0" w:line="240" w:lineRule="auto"/>
        <w:jc w:val="both"/>
        <w:rPr>
          <w:rFonts w:cstheme="minorHAnsi"/>
        </w:rPr>
      </w:pPr>
      <w:r w:rsidRPr="00FC4F2D">
        <w:rPr>
          <w:rFonts w:cstheme="minorHAnsi"/>
        </w:rPr>
        <w:t xml:space="preserve">Pavel </w:t>
      </w:r>
      <w:proofErr w:type="gramStart"/>
      <w:r w:rsidRPr="00FC4F2D">
        <w:rPr>
          <w:rFonts w:cstheme="minorHAnsi"/>
        </w:rPr>
        <w:t xml:space="preserve">Hanuš                                                                   </w:t>
      </w:r>
      <w:r w:rsidR="00FC4F2D">
        <w:rPr>
          <w:rFonts w:cstheme="minorHAnsi"/>
        </w:rPr>
        <w:t xml:space="preserve">                </w:t>
      </w:r>
      <w:r w:rsidRPr="00FC4F2D">
        <w:rPr>
          <w:rFonts w:cstheme="minorHAnsi"/>
        </w:rPr>
        <w:t xml:space="preserve"> prof.</w:t>
      </w:r>
      <w:proofErr w:type="gramEnd"/>
      <w:r w:rsidRPr="00FC4F2D">
        <w:rPr>
          <w:rFonts w:cstheme="minorHAnsi"/>
        </w:rPr>
        <w:t xml:space="preserve"> MUDr. Marek Svoboda, Ph.D.</w:t>
      </w:r>
    </w:p>
    <w:p w14:paraId="77FF21B4" w14:textId="7ADE3186" w:rsidR="00A6452F" w:rsidRDefault="00A6452F" w:rsidP="00A6452F">
      <w:pPr>
        <w:spacing w:after="0" w:line="240" w:lineRule="auto"/>
        <w:jc w:val="both"/>
        <w:rPr>
          <w:rFonts w:cstheme="minorHAnsi"/>
        </w:rPr>
      </w:pPr>
      <w:r w:rsidRPr="00FC4F2D">
        <w:rPr>
          <w:rFonts w:cstheme="minorHAnsi"/>
        </w:rPr>
        <w:t xml:space="preserve">předseda </w:t>
      </w:r>
      <w:proofErr w:type="gramStart"/>
      <w:r w:rsidRPr="00FC4F2D">
        <w:rPr>
          <w:rFonts w:cstheme="minorHAnsi"/>
        </w:rPr>
        <w:t xml:space="preserve">představenstva                                              </w:t>
      </w:r>
      <w:r w:rsidR="00FC4F2D">
        <w:rPr>
          <w:rFonts w:cstheme="minorHAnsi"/>
        </w:rPr>
        <w:t xml:space="preserve">            </w:t>
      </w:r>
      <w:r w:rsidRPr="00FC4F2D">
        <w:rPr>
          <w:rFonts w:cstheme="minorHAnsi"/>
        </w:rPr>
        <w:t xml:space="preserve">  </w:t>
      </w:r>
      <w:r w:rsidR="00FC4F2D">
        <w:rPr>
          <w:rFonts w:cstheme="minorHAnsi"/>
        </w:rPr>
        <w:t xml:space="preserve"> </w:t>
      </w:r>
      <w:r w:rsidRPr="00FC4F2D">
        <w:rPr>
          <w:rFonts w:cstheme="minorHAnsi"/>
        </w:rPr>
        <w:t>ředitel</w:t>
      </w:r>
      <w:proofErr w:type="gramEnd"/>
      <w:r w:rsidRPr="00FC4F2D">
        <w:rPr>
          <w:rFonts w:cstheme="minorHAnsi"/>
        </w:rPr>
        <w:t xml:space="preserve"> </w:t>
      </w:r>
    </w:p>
    <w:p w14:paraId="5BEE0100" w14:textId="77777777" w:rsidR="00073BDA" w:rsidRDefault="00073BDA" w:rsidP="00A6452F">
      <w:pPr>
        <w:spacing w:after="0" w:line="240" w:lineRule="auto"/>
        <w:jc w:val="both"/>
        <w:rPr>
          <w:rFonts w:cstheme="minorHAnsi"/>
          <w:b/>
          <w:bCs/>
        </w:rPr>
      </w:pPr>
    </w:p>
    <w:p w14:paraId="187C7B94" w14:textId="77777777" w:rsidR="00965630" w:rsidRDefault="00965630" w:rsidP="00A6452F">
      <w:pPr>
        <w:spacing w:after="0" w:line="240" w:lineRule="auto"/>
        <w:jc w:val="both"/>
        <w:rPr>
          <w:rFonts w:cstheme="minorHAnsi"/>
          <w:b/>
          <w:bCs/>
        </w:rPr>
      </w:pPr>
    </w:p>
    <w:p w14:paraId="0A7F8304" w14:textId="77777777" w:rsidR="00965630" w:rsidRDefault="00965630" w:rsidP="00A6452F">
      <w:pPr>
        <w:spacing w:after="0" w:line="240" w:lineRule="auto"/>
        <w:jc w:val="both"/>
        <w:rPr>
          <w:rFonts w:cstheme="minorHAnsi"/>
          <w:b/>
          <w:bCs/>
        </w:rPr>
      </w:pPr>
    </w:p>
    <w:p w14:paraId="09389B15" w14:textId="77777777" w:rsidR="00965630" w:rsidRDefault="00965630" w:rsidP="00A6452F">
      <w:pPr>
        <w:spacing w:after="0" w:line="240" w:lineRule="auto"/>
        <w:jc w:val="both"/>
        <w:rPr>
          <w:rFonts w:cstheme="minorHAnsi"/>
          <w:b/>
          <w:bCs/>
        </w:rPr>
      </w:pPr>
    </w:p>
    <w:p w14:paraId="520D5659" w14:textId="58D1F1DD" w:rsidR="00FC4F2D" w:rsidRDefault="00FC4F2D" w:rsidP="00A6452F">
      <w:pPr>
        <w:spacing w:after="0" w:line="240" w:lineRule="auto"/>
        <w:jc w:val="both"/>
        <w:rPr>
          <w:rFonts w:cstheme="minorHAnsi"/>
          <w:b/>
          <w:bCs/>
        </w:rPr>
      </w:pPr>
      <w:r w:rsidRPr="00FC4F2D">
        <w:rPr>
          <w:rFonts w:cstheme="minorHAnsi"/>
          <w:b/>
          <w:bCs/>
        </w:rPr>
        <w:lastRenderedPageBreak/>
        <w:t>Příloha č. 1 – Seznam zboží a obratový bonus</w:t>
      </w:r>
    </w:p>
    <w:p w14:paraId="517418E1" w14:textId="77777777" w:rsidR="00FC4F2D" w:rsidRDefault="00FC4F2D" w:rsidP="00A6452F">
      <w:pPr>
        <w:spacing w:after="0" w:line="240" w:lineRule="auto"/>
        <w:jc w:val="both"/>
        <w:rPr>
          <w:rFonts w:cstheme="minorHAnsi"/>
          <w:b/>
          <w:bCs/>
        </w:rPr>
      </w:pPr>
    </w:p>
    <w:p w14:paraId="2BFC95C3" w14:textId="77777777" w:rsidR="00DD1EB0" w:rsidRPr="00725D5A" w:rsidRDefault="00DD1EB0" w:rsidP="00DD1EB0">
      <w:pPr>
        <w:ind w:right="-2"/>
      </w:pPr>
      <w:r>
        <w:t>Nepodléhá uveřejnění – obchodní tajemství dodavatele</w:t>
      </w:r>
    </w:p>
    <w:p w14:paraId="61405310" w14:textId="77777777" w:rsidR="00D03637" w:rsidRDefault="00D03637" w:rsidP="00DD1EB0">
      <w:pPr>
        <w:spacing w:after="0" w:line="240" w:lineRule="auto"/>
        <w:jc w:val="both"/>
      </w:pPr>
    </w:p>
    <w:sectPr w:rsidR="00D0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A7E1A"/>
    <w:multiLevelType w:val="hybridMultilevel"/>
    <w:tmpl w:val="197CF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2F"/>
    <w:rsid w:val="000327C9"/>
    <w:rsid w:val="00073BDA"/>
    <w:rsid w:val="00146FAD"/>
    <w:rsid w:val="004719CE"/>
    <w:rsid w:val="004C6927"/>
    <w:rsid w:val="00600D48"/>
    <w:rsid w:val="00965630"/>
    <w:rsid w:val="009E7589"/>
    <w:rsid w:val="00A6452F"/>
    <w:rsid w:val="00B84790"/>
    <w:rsid w:val="00D03637"/>
    <w:rsid w:val="00DD1EB0"/>
    <w:rsid w:val="00FB76B3"/>
    <w:rsid w:val="00FC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9D2A"/>
  <w15:chartTrackingRefBased/>
  <w15:docId w15:val="{B792C1E9-E071-45EC-9B8E-BD1734BF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40" w:line="360" w:lineRule="auto"/>
        <w:ind w:left="578" w:hanging="5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52F"/>
    <w:pPr>
      <w:spacing w:before="0" w:after="160" w:line="256" w:lineRule="auto"/>
      <w:ind w:left="0" w:firstLine="0"/>
      <w:jc w:val="left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452F"/>
    <w:pPr>
      <w:keepNext/>
      <w:keepLines/>
      <w:spacing w:before="360" w:after="80" w:line="240" w:lineRule="auto"/>
      <w:ind w:left="578" w:hanging="578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452F"/>
    <w:pPr>
      <w:keepNext/>
      <w:keepLines/>
      <w:spacing w:before="160" w:after="80" w:line="240" w:lineRule="auto"/>
      <w:ind w:left="578" w:hanging="578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452F"/>
    <w:pPr>
      <w:keepNext/>
      <w:keepLines/>
      <w:spacing w:before="160" w:after="80" w:line="240" w:lineRule="auto"/>
      <w:ind w:left="578" w:hanging="578"/>
      <w:jc w:val="both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452F"/>
    <w:pPr>
      <w:keepNext/>
      <w:keepLines/>
      <w:spacing w:before="80" w:after="40" w:line="240" w:lineRule="auto"/>
      <w:ind w:left="578" w:hanging="578"/>
      <w:jc w:val="both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452F"/>
    <w:pPr>
      <w:keepNext/>
      <w:keepLines/>
      <w:spacing w:before="80" w:after="40" w:line="240" w:lineRule="auto"/>
      <w:ind w:left="578" w:hanging="578"/>
      <w:jc w:val="both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452F"/>
    <w:pPr>
      <w:keepNext/>
      <w:keepLines/>
      <w:spacing w:before="40" w:after="0" w:line="240" w:lineRule="auto"/>
      <w:ind w:left="578" w:hanging="578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452F"/>
    <w:pPr>
      <w:keepNext/>
      <w:keepLines/>
      <w:spacing w:before="40" w:after="0" w:line="240" w:lineRule="auto"/>
      <w:ind w:left="578" w:hanging="578"/>
      <w:jc w:val="both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452F"/>
    <w:pPr>
      <w:keepNext/>
      <w:keepLines/>
      <w:spacing w:after="0" w:line="240" w:lineRule="auto"/>
      <w:ind w:left="578" w:hanging="578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452F"/>
    <w:pPr>
      <w:keepNext/>
      <w:keepLines/>
      <w:spacing w:after="0" w:line="240" w:lineRule="auto"/>
      <w:ind w:left="578" w:hanging="578"/>
      <w:jc w:val="both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5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4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45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452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452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45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45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45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45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452F"/>
    <w:pPr>
      <w:spacing w:after="80" w:line="240" w:lineRule="auto"/>
      <w:ind w:left="578" w:hanging="578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64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452F"/>
    <w:pPr>
      <w:numPr>
        <w:ilvl w:val="1"/>
      </w:numPr>
      <w:spacing w:before="40" w:line="240" w:lineRule="auto"/>
      <w:ind w:left="578" w:hanging="578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64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452F"/>
    <w:pPr>
      <w:spacing w:before="160" w:line="240" w:lineRule="auto"/>
      <w:ind w:left="578" w:hanging="578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645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452F"/>
    <w:pPr>
      <w:spacing w:before="40" w:after="0" w:line="240" w:lineRule="auto"/>
      <w:ind w:left="720" w:hanging="578"/>
      <w:contextualSpacing/>
      <w:jc w:val="both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6452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45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 w:hanging="578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452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452F"/>
    <w:rPr>
      <w:b/>
      <w:bCs/>
      <w:smallCaps/>
      <w:color w:val="2E74B5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63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Voki Petra - Promedica Praha</dc:creator>
  <cp:keywords/>
  <dc:description/>
  <cp:lastModifiedBy>Mgr. Jan Kuráň</cp:lastModifiedBy>
  <cp:revision>2</cp:revision>
  <dcterms:created xsi:type="dcterms:W3CDTF">2025-07-31T07:10:00Z</dcterms:created>
  <dcterms:modified xsi:type="dcterms:W3CDTF">2025-07-31T07:10:00Z</dcterms:modified>
</cp:coreProperties>
</file>