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F8B4B1F" w:rsidR="002708D3" w:rsidRPr="0043228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3228E">
        <w:rPr>
          <w:rFonts w:ascii="Arial" w:hAnsi="Arial" w:cs="Arial"/>
          <w:sz w:val="22"/>
          <w:szCs w:val="22"/>
        </w:rPr>
        <w:t xml:space="preserve">Č.j.: </w:t>
      </w:r>
      <w:r w:rsidR="00004E19" w:rsidRPr="0043228E">
        <w:rPr>
          <w:rFonts w:ascii="Arial" w:hAnsi="Arial" w:cs="Arial"/>
          <w:sz w:val="22"/>
          <w:szCs w:val="22"/>
        </w:rPr>
        <w:t>SPU 311235/2025/Kam</w:t>
      </w:r>
    </w:p>
    <w:p w14:paraId="237CBBF2" w14:textId="5A465E01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3228E">
        <w:rPr>
          <w:rFonts w:ascii="Arial" w:hAnsi="Arial" w:cs="Arial"/>
          <w:sz w:val="22"/>
          <w:szCs w:val="22"/>
        </w:rPr>
        <w:tab/>
        <w:t>UID:</w:t>
      </w:r>
      <w:r w:rsidR="0043228E" w:rsidRPr="0043228E">
        <w:t xml:space="preserve"> </w:t>
      </w:r>
      <w:r w:rsidR="0043228E" w:rsidRPr="0043228E">
        <w:rPr>
          <w:rFonts w:ascii="Arial" w:hAnsi="Arial" w:cs="Arial"/>
          <w:sz w:val="22"/>
          <w:szCs w:val="22"/>
        </w:rPr>
        <w:t>spuess9802a89b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A5EB03A" w14:textId="77777777" w:rsidR="00EA396C" w:rsidRDefault="006B18D3" w:rsidP="00EA396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AGRO, družstvo Záhoří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Dolní Záhoří 5, Záhoří, 39818</w:t>
      </w:r>
      <w:r w:rsidR="0067751D">
        <w:rPr>
          <w:rFonts w:ascii="Arial" w:hAnsi="Arial" w:cs="Arial"/>
          <w:sz w:val="22"/>
          <w:szCs w:val="22"/>
        </w:rPr>
        <w:br/>
      </w:r>
      <w:r w:rsidR="00EA396C">
        <w:rPr>
          <w:rFonts w:ascii="Arial" w:hAnsi="Arial" w:cs="Arial"/>
          <w:iCs/>
          <w:sz w:val="22"/>
          <w:szCs w:val="22"/>
        </w:rPr>
        <w:t xml:space="preserve">IČO: </w:t>
      </w:r>
      <w:r w:rsidR="00EA396C">
        <w:rPr>
          <w:rFonts w:ascii="Arial" w:hAnsi="Arial" w:cs="Arial"/>
          <w:iCs/>
          <w:snapToGrid w:val="0"/>
          <w:color w:val="000000"/>
          <w:sz w:val="22"/>
          <w:szCs w:val="22"/>
        </w:rPr>
        <w:t>49023233</w:t>
      </w:r>
      <w:r w:rsidR="00EA396C">
        <w:rPr>
          <w:rFonts w:ascii="Arial" w:hAnsi="Arial" w:cs="Arial"/>
          <w:iCs/>
          <w:sz w:val="22"/>
          <w:szCs w:val="22"/>
        </w:rPr>
        <w:br/>
      </w:r>
      <w:r w:rsidR="00EA396C" w:rsidRPr="002705A2">
        <w:rPr>
          <w:rFonts w:ascii="Arial" w:hAnsi="Arial" w:cs="Arial"/>
          <w:iCs/>
          <w:sz w:val="22"/>
          <w:szCs w:val="22"/>
        </w:rPr>
        <w:t xml:space="preserve">zapsáno v obchodním rejstříku vedeném Krajským soudem v Českých Budějovicích, oddíl Dr, vložka 137; </w:t>
      </w:r>
    </w:p>
    <w:p w14:paraId="5465725A" w14:textId="77CD2F4A" w:rsidR="00A36D26" w:rsidRPr="0087119A" w:rsidRDefault="00EA396C" w:rsidP="00EA396C">
      <w:pPr>
        <w:rPr>
          <w:rFonts w:ascii="Arial" w:hAnsi="Arial" w:cs="Arial"/>
          <w:sz w:val="22"/>
          <w:szCs w:val="22"/>
        </w:rPr>
      </w:pPr>
      <w:r w:rsidRPr="002705A2">
        <w:rPr>
          <w:rFonts w:ascii="Arial" w:hAnsi="Arial" w:cs="Arial"/>
          <w:iCs/>
          <w:sz w:val="22"/>
          <w:szCs w:val="22"/>
        </w:rPr>
        <w:t>osoba oprávněná jednat za právnickou osobu Petr Vysokomýtský, předseda představenstva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-7565250287/0100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55N25/06</w:t>
      </w:r>
    </w:p>
    <w:p w14:paraId="4B41CEE9" w14:textId="77777777" w:rsidR="008538B9" w:rsidRPr="005F2C48" w:rsidRDefault="008538B9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Default="0080010F" w:rsidP="0080010F">
      <w:pPr>
        <w:tabs>
          <w:tab w:val="left" w:pos="3180"/>
        </w:tabs>
      </w:pPr>
    </w:p>
    <w:p w14:paraId="51955FC7" w14:textId="77777777" w:rsidR="008538B9" w:rsidRPr="006E561D" w:rsidRDefault="008538B9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69B764F1" w14:textId="77777777" w:rsidR="008538B9" w:rsidRPr="00344B49" w:rsidRDefault="008538B9" w:rsidP="008538B9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7153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</w:t>
      </w:r>
      <w:r w:rsidR="00AF39CE" w:rsidRPr="0037153A">
        <w:rPr>
          <w:rFonts w:ascii="Arial" w:hAnsi="Arial" w:cs="Arial"/>
          <w:sz w:val="22"/>
          <w:szCs w:val="22"/>
        </w:rPr>
        <w:t xml:space="preserve">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2A4C0FDA" w:rsidR="00AF39CE" w:rsidRPr="0037153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37153A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098E393" w14:textId="57D3A603" w:rsidR="00AF39CE" w:rsidRPr="008538B9" w:rsidRDefault="0037153A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Cs/>
          <w:sz w:val="22"/>
          <w:szCs w:val="22"/>
          <w:highlight w:val="yellow"/>
        </w:rPr>
      </w:pPr>
      <w:r w:rsidRPr="008538B9">
        <w:rPr>
          <w:rFonts w:ascii="Arial" w:hAnsi="Arial" w:cs="Arial"/>
          <w:iCs/>
          <w:sz w:val="22"/>
          <w:szCs w:val="22"/>
        </w:rPr>
        <w:t>pro pozemky</w:t>
      </w:r>
      <w:r w:rsidR="008538B9" w:rsidRPr="008538B9">
        <w:rPr>
          <w:rFonts w:ascii="Arial" w:hAnsi="Arial" w:cs="Arial"/>
          <w:iCs/>
          <w:sz w:val="22"/>
          <w:szCs w:val="22"/>
        </w:rPr>
        <w:t xml:space="preserve"> v </w:t>
      </w:r>
      <w:proofErr w:type="spellStart"/>
      <w:r w:rsidR="008538B9" w:rsidRPr="008538B9">
        <w:rPr>
          <w:rFonts w:ascii="Arial" w:hAnsi="Arial" w:cs="Arial"/>
          <w:iCs/>
          <w:sz w:val="22"/>
          <w:szCs w:val="22"/>
        </w:rPr>
        <w:t>k.ú</w:t>
      </w:r>
      <w:proofErr w:type="spellEnd"/>
      <w:r w:rsidR="008538B9" w:rsidRPr="008538B9">
        <w:rPr>
          <w:rFonts w:ascii="Arial" w:hAnsi="Arial" w:cs="Arial"/>
          <w:iCs/>
          <w:sz w:val="22"/>
          <w:szCs w:val="22"/>
        </w:rPr>
        <w:t>.: Oslov, KN 1534, v </w:t>
      </w:r>
      <w:proofErr w:type="spellStart"/>
      <w:r w:rsidR="008538B9" w:rsidRPr="008538B9">
        <w:rPr>
          <w:rFonts w:ascii="Arial" w:hAnsi="Arial" w:cs="Arial"/>
          <w:iCs/>
          <w:sz w:val="22"/>
          <w:szCs w:val="22"/>
        </w:rPr>
        <w:t>k.ú</w:t>
      </w:r>
      <w:proofErr w:type="spellEnd"/>
      <w:r w:rsidR="008538B9" w:rsidRPr="008538B9">
        <w:rPr>
          <w:rFonts w:ascii="Arial" w:hAnsi="Arial" w:cs="Arial"/>
          <w:iCs/>
          <w:sz w:val="22"/>
          <w:szCs w:val="22"/>
        </w:rPr>
        <w:t>.: Louka nad Otavou KN 342/50 a KN 342/51</w:t>
      </w:r>
      <w:r w:rsidR="008538B9">
        <w:rPr>
          <w:rFonts w:ascii="Arial" w:hAnsi="Arial" w:cs="Arial"/>
          <w:iCs/>
          <w:sz w:val="22"/>
          <w:szCs w:val="22"/>
        </w:rPr>
        <w:t>:</w:t>
      </w:r>
    </w:p>
    <w:p w14:paraId="545F266A" w14:textId="77777777" w:rsidR="00AF39CE" w:rsidRPr="008538B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538B9">
        <w:rPr>
          <w:rFonts w:ascii="Arial" w:hAnsi="Arial" w:cs="Arial"/>
          <w:iCs/>
          <w:sz w:val="22"/>
          <w:szCs w:val="22"/>
        </w:rPr>
        <w:t>a) užívat pozem</w:t>
      </w:r>
      <w:r w:rsidR="00AF39CE" w:rsidRPr="008538B9">
        <w:rPr>
          <w:rFonts w:ascii="Arial" w:hAnsi="Arial" w:cs="Arial"/>
          <w:iCs/>
          <w:sz w:val="22"/>
          <w:szCs w:val="22"/>
        </w:rPr>
        <w:t>k</w:t>
      </w:r>
      <w:r w:rsidRPr="008538B9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8538B9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p w14:paraId="102F8A44" w14:textId="6C86FC4D" w:rsidR="00AF39CE" w:rsidRPr="008538B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538B9">
        <w:rPr>
          <w:rFonts w:ascii="Arial" w:hAnsi="Arial" w:cs="Arial"/>
          <w:iCs/>
          <w:sz w:val="22"/>
          <w:szCs w:val="22"/>
        </w:rPr>
        <w:t xml:space="preserve">a dále pak dodržovat omezení daná § 46 tohoto zákona vyplývající z existence památného stromu </w:t>
      </w:r>
      <w:r w:rsidR="008538B9" w:rsidRPr="008538B9">
        <w:rPr>
          <w:rFonts w:ascii="Arial" w:hAnsi="Arial" w:cs="Arial"/>
          <w:iCs/>
          <w:sz w:val="22"/>
          <w:szCs w:val="22"/>
        </w:rPr>
        <w:t>či</w:t>
      </w:r>
      <w:r w:rsidRPr="008538B9">
        <w:rPr>
          <w:rFonts w:ascii="Arial" w:hAnsi="Arial" w:cs="Arial"/>
          <w:iCs/>
          <w:sz w:val="22"/>
          <w:szCs w:val="22"/>
        </w:rPr>
        <w:t xml:space="preserve"> ochranného pásma památného stromu na pozemku </w:t>
      </w:r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90E3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90E3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490E3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90E3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490E3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490E3F">
        <w:rPr>
          <w:rFonts w:ascii="Arial" w:hAnsi="Arial" w:cs="Arial"/>
          <w:iCs/>
          <w:sz w:val="22"/>
          <w:szCs w:val="22"/>
        </w:rPr>
        <w:t xml:space="preserve"> vstupem na pozem</w:t>
      </w:r>
      <w:r w:rsidRPr="00490E3F">
        <w:rPr>
          <w:rFonts w:ascii="Arial" w:hAnsi="Arial" w:cs="Arial"/>
          <w:iCs/>
          <w:sz w:val="22"/>
          <w:szCs w:val="22"/>
        </w:rPr>
        <w:t>k</w:t>
      </w:r>
      <w:r w:rsidR="00561A83" w:rsidRPr="00490E3F">
        <w:rPr>
          <w:rFonts w:ascii="Arial" w:hAnsi="Arial" w:cs="Arial"/>
          <w:iCs/>
          <w:sz w:val="22"/>
          <w:szCs w:val="22"/>
        </w:rPr>
        <w:t>y</w:t>
      </w:r>
      <w:r w:rsidRPr="00490E3F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490E3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490E3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90E3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490E3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490E3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490E3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490E3F">
        <w:rPr>
          <w:rFonts w:ascii="Arial" w:hAnsi="Arial" w:cs="Arial"/>
          <w:iCs/>
          <w:sz w:val="22"/>
          <w:szCs w:val="22"/>
        </w:rPr>
        <w:t>dání trvalých porostů na pozemcích</w:t>
      </w:r>
      <w:r w:rsidRPr="00490E3F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490E3F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490E3F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490E3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490E3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490E3F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490E3F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490E3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490E3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90E3F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490E3F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490E3F">
        <w:rPr>
          <w:rFonts w:ascii="Arial" w:hAnsi="Arial" w:cs="Arial"/>
          <w:iCs/>
          <w:sz w:val="22"/>
          <w:szCs w:val="22"/>
        </w:rPr>
        <w:t>k</w:t>
      </w:r>
      <w:r w:rsidR="00561A83" w:rsidRPr="00490E3F">
        <w:rPr>
          <w:rFonts w:ascii="Arial" w:hAnsi="Arial" w:cs="Arial"/>
          <w:iCs/>
          <w:sz w:val="22"/>
          <w:szCs w:val="22"/>
        </w:rPr>
        <w:t>y</w:t>
      </w:r>
      <w:r w:rsidRPr="00490E3F">
        <w:rPr>
          <w:rFonts w:ascii="Arial" w:hAnsi="Arial" w:cs="Arial"/>
          <w:iCs/>
          <w:sz w:val="22"/>
          <w:szCs w:val="22"/>
        </w:rPr>
        <w:t>, jenž je předmětem pachtu.</w:t>
      </w:r>
    </w:p>
    <w:p w14:paraId="3459954A" w14:textId="77777777" w:rsidR="00AF39CE" w:rsidRPr="0037153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37153A">
        <w:rPr>
          <w:rFonts w:ascii="Arial" w:hAnsi="Arial" w:cs="Arial"/>
          <w:sz w:val="22"/>
          <w:szCs w:val="22"/>
        </w:rPr>
        <w:t>j)</w:t>
      </w:r>
      <w:r w:rsidRPr="0037153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3715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37153A">
        <w:rPr>
          <w:rFonts w:ascii="Arial" w:hAnsi="Arial" w:cs="Arial"/>
          <w:i/>
          <w:sz w:val="22"/>
          <w:szCs w:val="22"/>
        </w:rPr>
        <w:t>ček</w:t>
      </w:r>
      <w:proofErr w:type="spellEnd"/>
      <w:r w:rsidRPr="0037153A">
        <w:rPr>
          <w:rFonts w:ascii="Arial" w:hAnsi="Arial" w:cs="Arial"/>
          <w:i/>
          <w:sz w:val="22"/>
          <w:szCs w:val="22"/>
        </w:rPr>
        <w:t>)</w:t>
      </w:r>
      <w:r w:rsidRPr="0037153A">
        <w:rPr>
          <w:rFonts w:ascii="Arial" w:hAnsi="Arial" w:cs="Arial"/>
          <w:sz w:val="22"/>
          <w:szCs w:val="22"/>
        </w:rPr>
        <w:t xml:space="preserve"> geodetického bodu zřízené</w:t>
      </w:r>
      <w:r w:rsidRPr="003715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37153A">
        <w:rPr>
          <w:rFonts w:ascii="Arial" w:hAnsi="Arial" w:cs="Arial"/>
          <w:i/>
          <w:sz w:val="22"/>
          <w:szCs w:val="22"/>
        </w:rPr>
        <w:t>ých</w:t>
      </w:r>
      <w:proofErr w:type="spellEnd"/>
      <w:r w:rsidRPr="0037153A">
        <w:rPr>
          <w:rFonts w:ascii="Arial" w:hAnsi="Arial" w:cs="Arial"/>
          <w:i/>
          <w:sz w:val="22"/>
          <w:szCs w:val="22"/>
        </w:rPr>
        <w:t>)</w:t>
      </w:r>
      <w:r w:rsidR="00561A83" w:rsidRPr="0037153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7153A">
        <w:rPr>
          <w:rFonts w:ascii="Arial" w:hAnsi="Arial" w:cs="Arial"/>
          <w:sz w:val="22"/>
          <w:szCs w:val="22"/>
        </w:rPr>
        <w:t xml:space="preserve"> předmětem pachtu. </w:t>
      </w:r>
      <w:r w:rsidRPr="0037153A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37153A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37153A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37153A">
        <w:rPr>
          <w:rFonts w:ascii="Arial" w:hAnsi="Arial" w:cs="Arial"/>
          <w:bCs/>
          <w:i/>
          <w:iCs/>
          <w:sz w:val="22"/>
          <w:szCs w:val="22"/>
        </w:rPr>
        <w:t>)</w:t>
      </w:r>
      <w:r w:rsidRPr="0037153A">
        <w:rPr>
          <w:rFonts w:ascii="Arial" w:hAnsi="Arial" w:cs="Arial"/>
          <w:bCs/>
          <w:sz w:val="22"/>
          <w:szCs w:val="22"/>
        </w:rPr>
        <w:t xml:space="preserve"> a poloze bodu</w:t>
      </w:r>
      <w:r w:rsidRPr="0037153A">
        <w:rPr>
          <w:rFonts w:ascii="Arial" w:hAnsi="Arial" w:cs="Arial"/>
          <w:bCs/>
          <w:i/>
          <w:iCs/>
          <w:sz w:val="22"/>
          <w:szCs w:val="22"/>
        </w:rPr>
        <w:t>(ů)</w:t>
      </w:r>
      <w:r w:rsidRPr="0037153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D7F3B">
        <w:rPr>
          <w:rFonts w:ascii="Arial" w:hAnsi="Arial" w:cs="Arial"/>
          <w:b/>
          <w:bCs/>
          <w:sz w:val="22"/>
          <w:szCs w:val="22"/>
        </w:rPr>
        <w:t>01.08.2025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19 387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devatenáct tisíc tři sta osmdesát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0D8C29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3 240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 tisíce dvě stě čtyřicet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  <w:r w:rsidR="005D7961">
        <w:rPr>
          <w:rFonts w:ascii="Arial" w:hAnsi="Arial" w:cs="Arial"/>
          <w:sz w:val="22"/>
          <w:szCs w:val="22"/>
        </w:rPr>
        <w:t xml:space="preserve"> – bude uhrazeno </w:t>
      </w:r>
      <w:r w:rsidR="00090E44">
        <w:rPr>
          <w:rFonts w:ascii="Arial" w:hAnsi="Arial" w:cs="Arial"/>
          <w:sz w:val="22"/>
          <w:szCs w:val="22"/>
        </w:rPr>
        <w:t xml:space="preserve">z přeplatku </w:t>
      </w:r>
      <w:r w:rsidR="000B2571">
        <w:rPr>
          <w:rFonts w:ascii="Arial" w:hAnsi="Arial" w:cs="Arial"/>
          <w:sz w:val="22"/>
          <w:szCs w:val="22"/>
        </w:rPr>
        <w:t>pachtovní smlouvy č.5N22/06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5512506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5512506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37153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</w:t>
      </w:r>
      <w:r w:rsidRPr="0037153A">
        <w:rPr>
          <w:rFonts w:ascii="Arial" w:hAnsi="Arial" w:cs="Arial"/>
          <w:sz w:val="22"/>
          <w:szCs w:val="22"/>
        </w:rPr>
        <w:t>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37153A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7153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7153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7153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37153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</w:t>
      </w:r>
      <w:r w:rsidRPr="0037153A">
        <w:rPr>
          <w:rFonts w:ascii="Arial" w:hAnsi="Arial" w:cs="Arial"/>
          <w:sz w:val="22"/>
          <w:szCs w:val="22"/>
        </w:rPr>
        <w:t>dispozičním oprávněním. V případě změny vlastnictví platí ustanovení § 2221 a § 2222 OZ.</w:t>
      </w:r>
    </w:p>
    <w:p w14:paraId="268C6298" w14:textId="77777777" w:rsidR="00AF39CE" w:rsidRPr="0037153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7153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7153A">
        <w:rPr>
          <w:rFonts w:ascii="Arial" w:hAnsi="Arial" w:cs="Arial"/>
          <w:sz w:val="22"/>
          <w:szCs w:val="22"/>
        </w:rPr>
        <w:t>ům</w:t>
      </w:r>
      <w:r w:rsidRPr="0037153A">
        <w:rPr>
          <w:rFonts w:ascii="Arial" w:hAnsi="Arial" w:cs="Arial"/>
          <w:i/>
          <w:sz w:val="22"/>
          <w:szCs w:val="22"/>
        </w:rPr>
        <w:t>,</w:t>
      </w:r>
      <w:r w:rsidR="00D65B28" w:rsidRPr="0037153A">
        <w:rPr>
          <w:rFonts w:ascii="Arial" w:hAnsi="Arial" w:cs="Arial"/>
          <w:sz w:val="22"/>
          <w:szCs w:val="22"/>
        </w:rPr>
        <w:t xml:space="preserve"> které jsou</w:t>
      </w:r>
      <w:r w:rsidRPr="0037153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301F5FEB" w14:textId="77777777" w:rsidR="008538B9" w:rsidRPr="008538B9" w:rsidRDefault="008538B9" w:rsidP="008538B9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Cs/>
          <w:sz w:val="22"/>
          <w:szCs w:val="22"/>
        </w:rPr>
      </w:pPr>
      <w:r w:rsidRPr="008538B9">
        <w:rPr>
          <w:rFonts w:ascii="Arial" w:hAnsi="Arial" w:cs="Arial"/>
          <w:iCs/>
          <w:sz w:val="22"/>
          <w:szCs w:val="22"/>
        </w:rPr>
        <w:t>pro pozemky v </w:t>
      </w:r>
      <w:proofErr w:type="spellStart"/>
      <w:r w:rsidRPr="008538B9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8538B9">
        <w:rPr>
          <w:rFonts w:ascii="Arial" w:hAnsi="Arial" w:cs="Arial"/>
          <w:iCs/>
          <w:sz w:val="22"/>
          <w:szCs w:val="22"/>
        </w:rPr>
        <w:t>.: Oslov, KN 1534, v </w:t>
      </w:r>
      <w:proofErr w:type="spellStart"/>
      <w:r w:rsidRPr="008538B9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8538B9">
        <w:rPr>
          <w:rFonts w:ascii="Arial" w:hAnsi="Arial" w:cs="Arial"/>
          <w:iCs/>
          <w:sz w:val="22"/>
          <w:szCs w:val="22"/>
        </w:rPr>
        <w:t>.: Louka nad Otavou KN 342/50 a KN 342/51:</w:t>
      </w: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38B9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BC0CB20" w14:textId="77777777" w:rsidR="00490E3F" w:rsidRPr="005F2C48" w:rsidRDefault="00490E3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897DF" w14:textId="77777777" w:rsidR="000B2571" w:rsidRDefault="000B257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1E51D" w14:textId="77777777" w:rsidR="000B2571" w:rsidRDefault="000B257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F076" w14:textId="77777777" w:rsidR="000B2571" w:rsidRPr="005F2C48" w:rsidRDefault="000B257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8E5E5D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614144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490E3F">
        <w:rPr>
          <w:rFonts w:ascii="Arial" w:hAnsi="Arial" w:cs="Arial"/>
          <w:sz w:val="22"/>
          <w:szCs w:val="22"/>
        </w:rPr>
        <w:t>smlouva je vyhotovena v</w:t>
      </w:r>
      <w:r w:rsidR="00490E3F" w:rsidRPr="00490E3F">
        <w:rPr>
          <w:rFonts w:ascii="Arial" w:hAnsi="Arial" w:cs="Arial"/>
          <w:sz w:val="22"/>
          <w:szCs w:val="22"/>
        </w:rPr>
        <w:t>e dvou</w:t>
      </w:r>
      <w:r w:rsidRPr="00490E3F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490E3F" w:rsidRPr="00490E3F">
        <w:rPr>
          <w:rFonts w:ascii="Arial" w:hAnsi="Arial" w:cs="Arial"/>
          <w:sz w:val="22"/>
          <w:szCs w:val="22"/>
        </w:rPr>
        <w:t xml:space="preserve"> Jeden</w:t>
      </w:r>
      <w:r w:rsidRPr="00490E3F">
        <w:rPr>
          <w:rFonts w:ascii="Arial" w:hAnsi="Arial" w:cs="Arial"/>
          <w:sz w:val="22"/>
          <w:szCs w:val="22"/>
        </w:rPr>
        <w:t xml:space="preserve"> 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6B0828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90E3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490E3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490E3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490E3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490E3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90E3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C8BC80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DA7654B" w14:textId="77777777" w:rsidR="008538B9" w:rsidRPr="005F2C48" w:rsidRDefault="008538B9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85F85B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90E3F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90E3F">
        <w:rPr>
          <w:rFonts w:ascii="Arial" w:hAnsi="Arial" w:cs="Arial"/>
          <w:sz w:val="22"/>
          <w:szCs w:val="22"/>
        </w:rPr>
        <w:t>30.7.2025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51D53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F149B6C" w14:textId="77777777" w:rsidR="008538B9" w:rsidRDefault="008538B9" w:rsidP="00AF39CE">
      <w:pPr>
        <w:jc w:val="both"/>
        <w:rPr>
          <w:rFonts w:ascii="Arial" w:hAnsi="Arial" w:cs="Arial"/>
          <w:sz w:val="22"/>
          <w:szCs w:val="22"/>
        </w:rPr>
      </w:pPr>
    </w:p>
    <w:p w14:paraId="354F90EE" w14:textId="77777777" w:rsidR="008538B9" w:rsidRDefault="008538B9" w:rsidP="00AF39CE">
      <w:pPr>
        <w:jc w:val="both"/>
        <w:rPr>
          <w:rFonts w:ascii="Arial" w:hAnsi="Arial" w:cs="Arial"/>
          <w:sz w:val="22"/>
          <w:szCs w:val="22"/>
        </w:rPr>
      </w:pPr>
    </w:p>
    <w:p w14:paraId="13DF4364" w14:textId="77777777" w:rsidR="008538B9" w:rsidRDefault="008538B9" w:rsidP="00AF39CE">
      <w:pPr>
        <w:jc w:val="both"/>
        <w:rPr>
          <w:rFonts w:ascii="Arial" w:hAnsi="Arial" w:cs="Arial"/>
          <w:sz w:val="22"/>
          <w:szCs w:val="22"/>
        </w:rPr>
      </w:pPr>
    </w:p>
    <w:p w14:paraId="7E864105" w14:textId="77777777" w:rsidR="008538B9" w:rsidRDefault="008538B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538B9" w:rsidRDefault="008538B9" w:rsidP="00AF39CE">
      <w:pPr>
        <w:jc w:val="both"/>
        <w:rPr>
          <w:rFonts w:ascii="Arial" w:hAnsi="Arial" w:cs="Arial"/>
          <w:sz w:val="22"/>
          <w:szCs w:val="22"/>
        </w:rPr>
        <w:sectPr w:rsidR="008538B9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AGRO, družstvo Záhoří</w:t>
      </w:r>
    </w:p>
    <w:p w14:paraId="043A3516" w14:textId="3E7E9B5B" w:rsidR="00560DD8" w:rsidRDefault="00490E3F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Petr Vysokomýtský</w:t>
      </w:r>
    </w:p>
    <w:p w14:paraId="11970206" w14:textId="595F7A69" w:rsidR="00490E3F" w:rsidRPr="009378A3" w:rsidRDefault="00490E3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F5E31D" w14:textId="3EE7E968" w:rsidR="00AF39CE" w:rsidRPr="00490E3F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bookmarkStart w:id="12" w:name="_Hlk22718877"/>
    </w:p>
    <w:p w14:paraId="0C16D2BD" w14:textId="77777777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90E3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>V ……………….. dne ……………..</w:t>
      </w:r>
      <w:r w:rsidRPr="00490E3F">
        <w:rPr>
          <w:rFonts w:ascii="Arial" w:hAnsi="Arial" w:cs="Arial"/>
          <w:sz w:val="22"/>
          <w:szCs w:val="22"/>
        </w:rPr>
        <w:tab/>
      </w:r>
      <w:r w:rsidRPr="00490E3F">
        <w:rPr>
          <w:rFonts w:ascii="Arial" w:hAnsi="Arial" w:cs="Arial"/>
          <w:sz w:val="22"/>
          <w:szCs w:val="22"/>
        </w:rPr>
        <w:tab/>
      </w:r>
      <w:r w:rsidRPr="00490E3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90E3F">
        <w:rPr>
          <w:rFonts w:ascii="Arial" w:hAnsi="Arial" w:cs="Arial"/>
          <w:sz w:val="22"/>
          <w:szCs w:val="22"/>
        </w:rPr>
        <w:tab/>
      </w:r>
      <w:r w:rsidRPr="00490E3F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AF39CE" w:rsidRPr="001A3A9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B21B" w14:textId="77777777" w:rsidR="00E60A26" w:rsidRDefault="00E60A26">
      <w:r>
        <w:separator/>
      </w:r>
    </w:p>
  </w:endnote>
  <w:endnote w:type="continuationSeparator" w:id="0">
    <w:p w14:paraId="1B2F6DFA" w14:textId="77777777" w:rsidR="00E60A26" w:rsidRDefault="00E6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13FA" w14:textId="77777777" w:rsidR="00E60A26" w:rsidRDefault="00E60A26">
      <w:r>
        <w:separator/>
      </w:r>
    </w:p>
  </w:footnote>
  <w:footnote w:type="continuationSeparator" w:id="0">
    <w:p w14:paraId="4C107810" w14:textId="77777777" w:rsidR="00E60A26" w:rsidRDefault="00E6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45052">
    <w:abstractNumId w:val="14"/>
  </w:num>
  <w:num w:numId="2" w16cid:durableId="651447523">
    <w:abstractNumId w:val="1"/>
  </w:num>
  <w:num w:numId="3" w16cid:durableId="830372825">
    <w:abstractNumId w:val="10"/>
  </w:num>
  <w:num w:numId="4" w16cid:durableId="302539949">
    <w:abstractNumId w:val="6"/>
  </w:num>
  <w:num w:numId="5" w16cid:durableId="1336112440">
    <w:abstractNumId w:val="3"/>
  </w:num>
  <w:num w:numId="6" w16cid:durableId="1302616744">
    <w:abstractNumId w:val="8"/>
  </w:num>
  <w:num w:numId="7" w16cid:durableId="682560123">
    <w:abstractNumId w:val="9"/>
  </w:num>
  <w:num w:numId="8" w16cid:durableId="1390887005">
    <w:abstractNumId w:val="0"/>
  </w:num>
  <w:num w:numId="9" w16cid:durableId="2128620379">
    <w:abstractNumId w:val="11"/>
  </w:num>
  <w:num w:numId="10" w16cid:durableId="588780748">
    <w:abstractNumId w:val="15"/>
  </w:num>
  <w:num w:numId="11" w16cid:durableId="691029726">
    <w:abstractNumId w:val="12"/>
  </w:num>
  <w:num w:numId="12" w16cid:durableId="891963942">
    <w:abstractNumId w:val="7"/>
  </w:num>
  <w:num w:numId="13" w16cid:durableId="2099716492">
    <w:abstractNumId w:val="4"/>
  </w:num>
  <w:num w:numId="14" w16cid:durableId="89355901">
    <w:abstractNumId w:val="2"/>
  </w:num>
  <w:num w:numId="15" w16cid:durableId="1193761234">
    <w:abstractNumId w:val="5"/>
  </w:num>
  <w:num w:numId="16" w16cid:durableId="1233854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04E19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0E44"/>
    <w:rsid w:val="000935EF"/>
    <w:rsid w:val="00093DCA"/>
    <w:rsid w:val="0009555A"/>
    <w:rsid w:val="0009589E"/>
    <w:rsid w:val="000A2720"/>
    <w:rsid w:val="000A4DAB"/>
    <w:rsid w:val="000A7633"/>
    <w:rsid w:val="000B2571"/>
    <w:rsid w:val="000B2F04"/>
    <w:rsid w:val="000C55ED"/>
    <w:rsid w:val="000C5CB1"/>
    <w:rsid w:val="000C6CA6"/>
    <w:rsid w:val="000D524E"/>
    <w:rsid w:val="000E0219"/>
    <w:rsid w:val="000E1E95"/>
    <w:rsid w:val="000E5004"/>
    <w:rsid w:val="000F20D1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153A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228E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0E3F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2CC2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961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27C78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38B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D7F3B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A663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0A26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396C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538B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HCUZCRXN6NH5-402160669-82972</_dlc_DocId>
    <_dlc_DocIdUrl xmlns="85f4b5cc-4033-44c7-b405-f5eed34c8154">
      <Url>https://spucr.sharepoint.com/sites/Portal/505103/_layouts/15/DocIdRedir.aspx?ID=HCUZCRXN6NH5-402160669-82972</Url>
      <Description>HCUZCRXN6NH5-402160669-82972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A7693B-183F-4AF9-909D-8B88E430A6D9}"/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6.xml><?xml version="1.0" encoding="utf-8"?>
<ds:datastoreItem xmlns:ds="http://schemas.openxmlformats.org/officeDocument/2006/customXml" ds:itemID="{F8A87788-73EA-40FA-8ED9-5EDDA1630811}"/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1680</Words>
  <Characters>9915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Kámenová Gabriela Ing. DiS.</cp:lastModifiedBy>
  <cp:revision>96</cp:revision>
  <cp:lastPrinted>2025-07-30T13:40:00Z</cp:lastPrinted>
  <dcterms:created xsi:type="dcterms:W3CDTF">2023-10-30T19:26:00Z</dcterms:created>
  <dcterms:modified xsi:type="dcterms:W3CDTF">2025-07-30T13:41:00Z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0ebb0cfa-6df5-42d9-a964-2c8b8f3b0ada</vt:lpwstr>
  </property>
</Properties>
</file>