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1 DOD 1 SOD 229/2025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75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Obchodní společnost GRACCULUS s.r.o., identifikační číslo 01496735, se sídlem Tepelská 476, 364 01 Toužím, zapsaná v obchodním rejstříku vedeném u Krajského soudu v Plzni, oddíl C, vložka 28514, za ní jednající</w:t>
        <w:tab/>
        <w:t xml:space="preserve">, funkce jednatel,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,.7.mocniteľ)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zmocňuje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54" w:val="left"/>
          <w:tab w:pos="3930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pana</w:t>
        <w:tab/>
        <w:t>, nar. 1991. bytem</w:t>
        <w:tab/>
        <w:t xml:space="preserve">Karlovy Vary 360 01, (dále jen </w:t>
      </w:r>
      <w:r>
        <w:rPr>
          <w:rFonts w:ascii="Times New Roman" w:eastAsia="Times New Roman" w:hAnsi="Times New Roman" w:cs="Times New Roman"/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..zmocněnec“} 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zastupování v plném rozsahu ve věci řízení společnosti GRACCULUS s.r.o.,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zejména aby zmocněnec za zmocnitele činil veškerá právní jednání potřebná k řízení společnosti GRACCULUS s.r.o. v plném rozsahu, a to podepisování smluv týkajících se provozu společnosti (smlouvy o dílo, smlouvy o spolupráci, rámcové smlouvy, pracovní smlouvy apod.), aby přijímal doručované písemnosti, podával návrhy a žádosti, podepisoval písemnosti, podepisoval rozpočty, podával nabídky do veřejných zakázek, vymáhal nároky, plnění nároků přijímal, jejich plnění potvrzoval, aby zastupoval společnost v plném rozsahu při jednání se státními institucemi a podřízenými úřad, aby zastupoval společnost při správě vozového parku společnosti (nákup, prodej a přepis vozidel), aby zplnomocňoval třetí osoby k jednání za společnost na příslušných úřadech a dále ve všech dalších provozních záležitostech společnosti.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Zmocněnec níže svým podpisem tuto plnou moc od zmocnitele přijímá a prohlašuje, že na základě této udělené plné moci bude za zmocnitele jednat osobně.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Tato plná moc se uděluje od jejího vystavení na dobu určitou do 1.6.2026.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  <w:tab w:pos="3930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Toužimi, dne 29.5.2025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Ověřovací doložka pro legalizaci Podle ověřovací knihy posty: Toužím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631" w:val="left"/>
        </w:tabs>
        <w:bidi w:val="0"/>
        <w:spacing w:before="0" w:after="0" w:line="240" w:lineRule="auto"/>
        <w:ind w:left="0" w:right="0" w:firstLine="3940"/>
        <w:jc w:val="left"/>
      </w:pP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Vlastnoručně podepsal:</w:t>
      </w:r>
      <w:r>
        <w:rPr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Poř.č: 36401-0063-0232-9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39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a místo narození: 1994 ,Mariánské Lázně,CZ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39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Adresa pobytu: Toužím, CZ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30" w:val="left"/>
          <w:tab w:pos="6994" w:val="left"/>
        </w:tabs>
        <w:bidi w:val="0"/>
        <w:spacing w:before="0" w:after="0" w:line="360" w:lineRule="auto"/>
        <w:ind w:left="0" w:right="0" w:firstLine="394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Druh a č. předlož.dokl.totožnosti: 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jednatel</w:t>
        <w:tab/>
      </w:r>
      <w:r>
        <w:rPr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Toužím dne 29.05.2025</w:t>
        <w:tab/>
      </w: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Cestovní průkaz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994" w:val="left"/>
        </w:tabs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Zmocnitel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(občan ČR)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324" w:lineRule="auto"/>
        <w:ind w:left="0" w:right="28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Podpis/ úřednLrazítko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460" w:line="252" w:lineRule="auto"/>
        <w:ind w:left="0" w:right="0" w:firstLine="0"/>
        <w:jc w:val="left"/>
      </w:pPr>
      <w:bookmarkStart w:id="1" w:name="bookmark1"/>
      <w:bookmarkEnd w:id="1"/>
      <w:r>
        <w:rPr>
          <w:rFonts w:ascii="Times New Roman" w:eastAsia="Times New Roman" w:hAnsi="Times New Roman" w:cs="Times New Roman"/>
          <w:spacing w:val="0"/>
          <w:w w:val="100"/>
          <w:position w:val="0"/>
          <w:shd w:val="clear" w:color="auto" w:fill="auto"/>
          <w:lang w:val="cs-CZ" w:eastAsia="cs-CZ" w:bidi="cs-CZ"/>
        </w:rPr>
        <w:t>Toužimi, dne 29.5.2025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23" w:lineRule="auto"/>
        <w:ind w:left="34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Ověřovací doložka pro legalizaci Podle ověřovací Poř.č: 36001-0213-0061-8 knihy posty: Karlovy Vary 1 Vlastnoručně podepsal: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13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Zmocněnec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a místo narození: 1991, Karlovy Vary ,CZ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13" w:val="left"/>
        </w:tabs>
        <w:bidi w:val="0"/>
        <w:spacing w:before="0" w:after="40"/>
        <w:ind w:left="0" w:right="0" w:firstLine="0"/>
        <w:jc w:val="left"/>
      </w:pP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Zmocněnec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Adresa pobytu: Karlovy Vary, CZ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Druh a č. předlož.dokl.totožnosti: Občanský průkaz (občan ČR)</w:t>
        <w:br/>
        <w:t>Podpis, úřední razítko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324" w:lineRule="auto"/>
        <w:ind w:left="34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Karlovy Vary 1 dne 29.05.2025</w:t>
      </w:r>
    </w:p>
    <w:sectPr>
      <w:footnotePr>
        <w:pos w:val="pageBottom"/>
        <w:numFmt w:val="decimal"/>
        <w:numRestart w:val="continuous"/>
      </w:footnotePr>
      <w:pgSz w:w="11938" w:h="16838"/>
      <w:pgMar w:top="1843" w:left="1496" w:right="1188" w:bottom="496" w:header="1415" w:footer="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color w:val="383838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460"/>
      <w:jc w:val="center"/>
    </w:pPr>
    <w:rPr>
      <w:b/>
      <w:bCs/>
      <w:i w:val="0"/>
      <w:iCs w:val="0"/>
      <w:smallCaps w:val="0"/>
      <w:strike w:val="0"/>
      <w:color w:val="383838"/>
      <w:sz w:val="26"/>
      <w:szCs w:val="2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70" w:line="276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7"/>
      <w:szCs w:val="17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00" w:line="252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