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F79C" w14:textId="29D9F624" w:rsidR="00EC6DBB" w:rsidRDefault="00D95563">
      <w:pPr>
        <w:pStyle w:val="Nadpis10"/>
        <w:keepNext/>
        <w:keepLines/>
        <w:shd w:val="clear" w:color="auto" w:fill="auto"/>
        <w:ind w:firstLine="0"/>
      </w:pPr>
      <w:bookmarkStart w:id="0" w:name="bookmark0"/>
      <w:bookmarkStart w:id="1" w:name="bookmark1"/>
      <w:r>
        <w:rPr>
          <w:color w:val="6DDFC0"/>
        </w:rPr>
        <w:t xml:space="preserve">:? </w:t>
      </w:r>
      <w:r>
        <w:t xml:space="preserve">STA </w:t>
      </w:r>
      <w:r>
        <w:rPr>
          <w:lang w:val="en-US" w:eastAsia="en-US" w:bidi="en-US"/>
        </w:rPr>
        <w:t>PRO</w:t>
      </w:r>
      <w:bookmarkEnd w:id="0"/>
      <w:bookmarkEnd w:id="1"/>
      <w:r>
        <w:rPr>
          <w:lang w:val="en-US" w:eastAsia="en-US" w:bidi="en-US"/>
        </w:rPr>
        <w:t xml:space="preserve">                                                                   </w:t>
      </w:r>
      <w:r w:rsidRPr="00D95563">
        <w:rPr>
          <w:color w:val="auto"/>
          <w:sz w:val="24"/>
          <w:szCs w:val="24"/>
          <w:lang w:val="en-US" w:eastAsia="en-US" w:bidi="en-US"/>
        </w:rPr>
        <w:t>7620330111</w:t>
      </w:r>
    </w:p>
    <w:p w14:paraId="13EDE255" w14:textId="77777777" w:rsidR="00EC6DBB" w:rsidRDefault="00D95563">
      <w:pPr>
        <w:pStyle w:val="Nadpis20"/>
        <w:keepNext/>
        <w:keepLines/>
        <w:shd w:val="clear" w:color="auto" w:fill="auto"/>
        <w:spacing w:after="40"/>
      </w:pPr>
      <w:bookmarkStart w:id="2" w:name="bookmark2"/>
      <w:bookmarkStart w:id="3" w:name="bookmark3"/>
      <w:r>
        <w:t xml:space="preserve">SE RVI S N Í S ML O UV A č. S </w:t>
      </w:r>
      <w:proofErr w:type="gramStart"/>
      <w:r>
        <w:t>O - 22</w:t>
      </w:r>
      <w:proofErr w:type="gramEnd"/>
      <w:r>
        <w:t xml:space="preserve"> 7 0</w:t>
      </w:r>
      <w:bookmarkEnd w:id="2"/>
      <w:bookmarkEnd w:id="3"/>
    </w:p>
    <w:p w14:paraId="2810955F" w14:textId="77777777" w:rsidR="00EC6DBB" w:rsidRDefault="00D95563">
      <w:pPr>
        <w:pStyle w:val="Nadpis20"/>
        <w:keepNext/>
        <w:keepLines/>
        <w:shd w:val="clear" w:color="auto" w:fill="auto"/>
        <w:spacing w:after="240"/>
      </w:pPr>
      <w:bookmarkStart w:id="4" w:name="bookmark4"/>
      <w:bookmarkStart w:id="5" w:name="bookmark5"/>
      <w:r>
        <w:t>D OD A T E K č. 4</w:t>
      </w:r>
      <w:bookmarkEnd w:id="4"/>
      <w:bookmarkEnd w:id="5"/>
    </w:p>
    <w:p w14:paraId="1F3F23B9" w14:textId="77777777" w:rsidR="00EC6DBB" w:rsidRDefault="00D95563">
      <w:pPr>
        <w:pStyle w:val="Titulektabulky0"/>
        <w:shd w:val="clear" w:color="auto" w:fill="auto"/>
        <w:spacing w:line="360" w:lineRule="auto"/>
        <w:ind w:left="96"/>
      </w:pPr>
      <w:r>
        <w:rPr>
          <w:b/>
          <w:bCs/>
        </w:rPr>
        <w:t xml:space="preserve">Nemocnice Nové Město na Moravě, příspěvková organizace </w:t>
      </w:r>
      <w:r>
        <w:t xml:space="preserve">společnost zapsaná v obchodním rejstříku vedeném Krajským soudem v Brně, oddíl </w:t>
      </w:r>
      <w:proofErr w:type="spellStart"/>
      <w:r>
        <w:t>Pr</w:t>
      </w:r>
      <w:proofErr w:type="spellEnd"/>
      <w:r>
        <w:t xml:space="preserve"> vložka 1446,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7512"/>
      </w:tblGrid>
      <w:tr w:rsidR="00EC6DBB" w:rsidRPr="00164A52" w14:paraId="43FE5524" w14:textId="77777777">
        <w:trPr>
          <w:trHeight w:hRule="exact" w:val="1435"/>
          <w:jc w:val="center"/>
        </w:trPr>
        <w:tc>
          <w:tcPr>
            <w:tcW w:w="2213" w:type="dxa"/>
            <w:shd w:val="clear" w:color="auto" w:fill="FFFFFF"/>
            <w:vAlign w:val="bottom"/>
          </w:tcPr>
          <w:p w14:paraId="544A2B40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se sídlem zastoupená</w:t>
            </w:r>
          </w:p>
          <w:p w14:paraId="3C6A152F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IČ</w:t>
            </w:r>
          </w:p>
          <w:p w14:paraId="4CBB8B3C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DIČ</w:t>
            </w:r>
          </w:p>
          <w:p w14:paraId="51D94A7F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bankovní spojení</w:t>
            </w:r>
          </w:p>
        </w:tc>
        <w:tc>
          <w:tcPr>
            <w:tcW w:w="7512" w:type="dxa"/>
            <w:shd w:val="clear" w:color="auto" w:fill="FFFFFF"/>
            <w:vAlign w:val="bottom"/>
          </w:tcPr>
          <w:p w14:paraId="180BD1D7" w14:textId="77777777" w:rsidR="00EC6DBB" w:rsidRPr="00164A52" w:rsidRDefault="00D95563">
            <w:pPr>
              <w:pStyle w:val="Jin0"/>
              <w:shd w:val="clear" w:color="auto" w:fill="auto"/>
              <w:spacing w:after="40"/>
              <w:ind w:firstLine="220"/>
            </w:pPr>
            <w:r w:rsidRPr="00164A52">
              <w:t>Žďárská 610, Nové Město na Moravě, PSČ 592 31,</w:t>
            </w:r>
          </w:p>
          <w:p w14:paraId="187DE792" w14:textId="77777777" w:rsidR="00EC6DBB" w:rsidRPr="00164A52" w:rsidRDefault="00D95563">
            <w:pPr>
              <w:pStyle w:val="Jin0"/>
              <w:shd w:val="clear" w:color="auto" w:fill="auto"/>
              <w:spacing w:after="40"/>
              <w:ind w:firstLine="220"/>
            </w:pPr>
            <w:r w:rsidRPr="00164A52">
              <w:t>JUDr. Věra Palečková, ředitelka nemocnice</w:t>
            </w:r>
          </w:p>
          <w:p w14:paraId="312983F0" w14:textId="77777777" w:rsidR="00EC6DBB" w:rsidRPr="00164A52" w:rsidRDefault="00D95563">
            <w:pPr>
              <w:pStyle w:val="Jin0"/>
              <w:shd w:val="clear" w:color="auto" w:fill="auto"/>
              <w:spacing w:after="40"/>
              <w:ind w:left="220"/>
            </w:pPr>
            <w:r w:rsidRPr="00164A52">
              <w:t>00842001,</w:t>
            </w:r>
          </w:p>
          <w:p w14:paraId="20B754FF" w14:textId="77777777" w:rsidR="00EC6DBB" w:rsidRPr="00164A52" w:rsidRDefault="00D95563">
            <w:pPr>
              <w:pStyle w:val="Jin0"/>
              <w:shd w:val="clear" w:color="auto" w:fill="auto"/>
              <w:spacing w:after="40"/>
              <w:ind w:left="220"/>
            </w:pPr>
            <w:r w:rsidRPr="00164A52">
              <w:t>CZ00842001,</w:t>
            </w:r>
          </w:p>
          <w:p w14:paraId="34448711" w14:textId="0B6E72D1" w:rsidR="00EC6DBB" w:rsidRPr="00164A52" w:rsidRDefault="00D95563">
            <w:pPr>
              <w:pStyle w:val="Jin0"/>
              <w:shd w:val="clear" w:color="auto" w:fill="auto"/>
              <w:spacing w:after="40"/>
              <w:ind w:left="220"/>
            </w:pPr>
            <w:r w:rsidRPr="00164A52">
              <w:t xml:space="preserve">XXXX, č. </w:t>
            </w:r>
            <w:proofErr w:type="spellStart"/>
            <w:r w:rsidRPr="00164A52">
              <w:t>ú.</w:t>
            </w:r>
            <w:proofErr w:type="spellEnd"/>
            <w:r w:rsidRPr="00164A52">
              <w:t xml:space="preserve"> XXXX,</w:t>
            </w:r>
          </w:p>
        </w:tc>
      </w:tr>
    </w:tbl>
    <w:p w14:paraId="0F15283D" w14:textId="77777777" w:rsidR="00EC6DBB" w:rsidRPr="00164A52" w:rsidRDefault="00EC6DBB">
      <w:pPr>
        <w:spacing w:after="39" w:line="1" w:lineRule="exact"/>
      </w:pPr>
    </w:p>
    <w:p w14:paraId="39B55DB0" w14:textId="1800EE54" w:rsidR="00EC6DBB" w:rsidRPr="00164A52" w:rsidRDefault="00D95563">
      <w:pPr>
        <w:pStyle w:val="Zkladntext1"/>
        <w:shd w:val="clear" w:color="auto" w:fill="auto"/>
        <w:spacing w:after="40"/>
      </w:pPr>
      <w:r w:rsidRPr="00164A52">
        <w:t>adresa elektronické pošty: XXXX,</w:t>
      </w:r>
    </w:p>
    <w:p w14:paraId="7DD8053F" w14:textId="77777777" w:rsidR="00EC6DBB" w:rsidRPr="00164A52" w:rsidRDefault="00D95563">
      <w:pPr>
        <w:pStyle w:val="Zkladntext1"/>
        <w:shd w:val="clear" w:color="auto" w:fill="auto"/>
        <w:spacing w:after="0"/>
      </w:pPr>
      <w:r w:rsidRPr="00164A52">
        <w:t xml:space="preserve">(dále jen </w:t>
      </w:r>
      <w:r w:rsidRPr="00164A52">
        <w:rPr>
          <w:b/>
          <w:bCs/>
        </w:rPr>
        <w:t>Objednatel</w:t>
      </w:r>
      <w:r w:rsidRPr="00164A52">
        <w:t>),</w:t>
      </w:r>
    </w:p>
    <w:p w14:paraId="634E39B2" w14:textId="77777777" w:rsidR="00EC6DBB" w:rsidRPr="00164A52" w:rsidRDefault="00D95563">
      <w:pPr>
        <w:pStyle w:val="Zkladntext1"/>
        <w:shd w:val="clear" w:color="auto" w:fill="auto"/>
        <w:spacing w:after="120"/>
      </w:pPr>
      <w:r w:rsidRPr="00164A52">
        <w:rPr>
          <w:b/>
          <w:bCs/>
        </w:rPr>
        <w:t>na straně jedné,</w:t>
      </w:r>
    </w:p>
    <w:p w14:paraId="4B084C96" w14:textId="77777777" w:rsidR="00EC6DBB" w:rsidRPr="00164A52" w:rsidRDefault="00D95563">
      <w:pPr>
        <w:pStyle w:val="Zkladntext1"/>
        <w:shd w:val="clear" w:color="auto" w:fill="auto"/>
        <w:spacing w:after="180"/>
      </w:pPr>
      <w:r w:rsidRPr="00164A52">
        <w:t>a</w:t>
      </w:r>
    </w:p>
    <w:p w14:paraId="186EF80D" w14:textId="77777777" w:rsidR="00EC6DBB" w:rsidRPr="00164A52" w:rsidRDefault="00D95563">
      <w:pPr>
        <w:pStyle w:val="Titulektabulky0"/>
        <w:shd w:val="clear" w:color="auto" w:fill="auto"/>
        <w:spacing w:after="80" w:line="240" w:lineRule="auto"/>
      </w:pPr>
      <w:r w:rsidRPr="00164A52">
        <w:rPr>
          <w:b/>
          <w:bCs/>
        </w:rPr>
        <w:t>STAPRO s. r. o.</w:t>
      </w:r>
    </w:p>
    <w:p w14:paraId="742ED13A" w14:textId="77777777" w:rsidR="00EC6DBB" w:rsidRPr="00164A52" w:rsidRDefault="00D95563">
      <w:pPr>
        <w:pStyle w:val="Titulektabulky0"/>
        <w:shd w:val="clear" w:color="auto" w:fill="auto"/>
        <w:spacing w:line="240" w:lineRule="auto"/>
      </w:pPr>
      <w:r w:rsidRPr="00164A52">
        <w:t>společnost zapsaná v obchodním rejstříku vedeném Krajským soudem v Hradci Králové, oddíl C vložka 148,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7512"/>
      </w:tblGrid>
      <w:tr w:rsidR="00EC6DBB" w:rsidRPr="00164A52" w14:paraId="6B655C55" w14:textId="77777777">
        <w:trPr>
          <w:trHeight w:hRule="exact" w:val="1728"/>
          <w:jc w:val="center"/>
        </w:trPr>
        <w:tc>
          <w:tcPr>
            <w:tcW w:w="2213" w:type="dxa"/>
            <w:shd w:val="clear" w:color="auto" w:fill="FFFFFF"/>
            <w:vAlign w:val="bottom"/>
          </w:tcPr>
          <w:p w14:paraId="431D9B5A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se sídlem zastoupená</w:t>
            </w:r>
          </w:p>
          <w:p w14:paraId="61DD9A25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IČ</w:t>
            </w:r>
          </w:p>
          <w:p w14:paraId="0D6F5E1A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DIČ</w:t>
            </w:r>
          </w:p>
          <w:p w14:paraId="0479CB10" w14:textId="77777777" w:rsidR="00EC6DBB" w:rsidRPr="00164A52" w:rsidRDefault="00D95563">
            <w:pPr>
              <w:pStyle w:val="Jin0"/>
              <w:shd w:val="clear" w:color="auto" w:fill="auto"/>
              <w:spacing w:after="0" w:line="300" w:lineRule="auto"/>
            </w:pPr>
            <w:r w:rsidRPr="00164A52">
              <w:t>DIČ DPH bankovní spojení</w:t>
            </w:r>
          </w:p>
        </w:tc>
        <w:tc>
          <w:tcPr>
            <w:tcW w:w="7512" w:type="dxa"/>
            <w:shd w:val="clear" w:color="auto" w:fill="FFFFFF"/>
            <w:vAlign w:val="bottom"/>
          </w:tcPr>
          <w:p w14:paraId="4F6FE074" w14:textId="2B6A4CC6" w:rsidR="00EC6DBB" w:rsidRPr="00164A52" w:rsidRDefault="00D95563">
            <w:pPr>
              <w:pStyle w:val="Jin0"/>
              <w:shd w:val="clear" w:color="auto" w:fill="auto"/>
              <w:spacing w:after="0" w:line="302" w:lineRule="auto"/>
              <w:ind w:left="220"/>
            </w:pPr>
            <w:r w:rsidRPr="00164A52">
              <w:t>Pernštýnské náměstí 51, Staré Město, Pardubice, PSČ 530 02, XXXX, XXXX, 13583531,</w:t>
            </w:r>
          </w:p>
          <w:p w14:paraId="1202B276" w14:textId="77777777" w:rsidR="00EC6DBB" w:rsidRPr="00164A52" w:rsidRDefault="00D95563">
            <w:pPr>
              <w:pStyle w:val="Jin0"/>
              <w:shd w:val="clear" w:color="auto" w:fill="auto"/>
              <w:spacing w:after="0" w:line="302" w:lineRule="auto"/>
              <w:ind w:firstLine="220"/>
            </w:pPr>
            <w:r w:rsidRPr="00164A52">
              <w:t>CZ13583531,</w:t>
            </w:r>
          </w:p>
          <w:p w14:paraId="0C851710" w14:textId="77777777" w:rsidR="00EC6DBB" w:rsidRPr="00164A52" w:rsidRDefault="00D95563">
            <w:pPr>
              <w:pStyle w:val="Jin0"/>
              <w:shd w:val="clear" w:color="auto" w:fill="auto"/>
              <w:spacing w:after="0" w:line="302" w:lineRule="auto"/>
              <w:ind w:firstLine="220"/>
            </w:pPr>
            <w:r w:rsidRPr="00164A52">
              <w:t>CZ699004728,</w:t>
            </w:r>
          </w:p>
          <w:p w14:paraId="68D26B25" w14:textId="7D3E5766" w:rsidR="00EC6DBB" w:rsidRPr="00164A52" w:rsidRDefault="00D95563">
            <w:pPr>
              <w:pStyle w:val="Jin0"/>
              <w:shd w:val="clear" w:color="auto" w:fill="auto"/>
              <w:spacing w:after="0" w:line="302" w:lineRule="auto"/>
              <w:ind w:firstLine="220"/>
            </w:pPr>
            <w:r w:rsidRPr="00164A52">
              <w:t xml:space="preserve">XXXX, č. </w:t>
            </w:r>
            <w:proofErr w:type="spellStart"/>
            <w:r w:rsidRPr="00164A52">
              <w:t>ú.</w:t>
            </w:r>
            <w:proofErr w:type="spellEnd"/>
            <w:r w:rsidRPr="00164A52">
              <w:t xml:space="preserve"> XXXX,</w:t>
            </w:r>
          </w:p>
        </w:tc>
      </w:tr>
    </w:tbl>
    <w:p w14:paraId="2A940651" w14:textId="77777777" w:rsidR="00EC6DBB" w:rsidRPr="00164A52" w:rsidRDefault="00EC6DBB">
      <w:pPr>
        <w:spacing w:after="39" w:line="1" w:lineRule="exact"/>
      </w:pPr>
    </w:p>
    <w:p w14:paraId="0BC31863" w14:textId="097CE753" w:rsidR="00EC6DBB" w:rsidRDefault="00D95563">
      <w:pPr>
        <w:pStyle w:val="Zkladntext1"/>
        <w:shd w:val="clear" w:color="auto" w:fill="auto"/>
        <w:spacing w:after="40"/>
      </w:pPr>
      <w:r w:rsidRPr="00164A52">
        <w:t>adresa elektronické pošty: XXXX,</w:t>
      </w:r>
    </w:p>
    <w:p w14:paraId="568B41F7" w14:textId="77777777" w:rsidR="00EC6DBB" w:rsidRDefault="00D95563">
      <w:pPr>
        <w:pStyle w:val="Zkladntext1"/>
        <w:shd w:val="clear" w:color="auto" w:fill="auto"/>
        <w:spacing w:after="120"/>
      </w:pPr>
      <w:r>
        <w:t xml:space="preserve">(dále jen </w:t>
      </w:r>
      <w:r>
        <w:rPr>
          <w:b/>
          <w:bCs/>
        </w:rPr>
        <w:t>Dodavatel</w:t>
      </w:r>
      <w:r>
        <w:t xml:space="preserve">), </w:t>
      </w:r>
      <w:r>
        <w:rPr>
          <w:b/>
          <w:bCs/>
        </w:rPr>
        <w:t>na straně druhé</w:t>
      </w:r>
      <w:r>
        <w:t>,</w:t>
      </w:r>
    </w:p>
    <w:p w14:paraId="376E7CD1" w14:textId="77777777" w:rsidR="00EC6DBB" w:rsidRDefault="00D95563">
      <w:pPr>
        <w:pStyle w:val="Zkladntext1"/>
        <w:shd w:val="clear" w:color="auto" w:fill="auto"/>
        <w:spacing w:after="240"/>
      </w:pPr>
      <w:r>
        <w:t xml:space="preserve">dále též </w:t>
      </w:r>
      <w:r>
        <w:rPr>
          <w:b/>
          <w:bCs/>
        </w:rPr>
        <w:t xml:space="preserve">Smluvní strana </w:t>
      </w:r>
      <w:r>
        <w:t xml:space="preserve">nebo společně </w:t>
      </w:r>
      <w:r>
        <w:rPr>
          <w:b/>
          <w:bCs/>
        </w:rPr>
        <w:t xml:space="preserve">Smluvní strany, </w:t>
      </w:r>
      <w:r>
        <w:t xml:space="preserve">uzavírají mezi sebou Dodatek č. 4 Servisní smlouvy č. SO-2270 (dále jen „Dodatek“), uzavřené mezi Smluvními stranami dne 1.1.2011 (dále jen </w:t>
      </w:r>
      <w:r>
        <w:rPr>
          <w:b/>
          <w:bCs/>
        </w:rPr>
        <w:t>Servisní smlouva nebo Smlouva</w:t>
      </w:r>
      <w:r>
        <w:t>) v následujícím znění:</w:t>
      </w:r>
    </w:p>
    <w:p w14:paraId="24B740D5" w14:textId="77777777" w:rsidR="00EC6DBB" w:rsidRDefault="00D95563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 xml:space="preserve">Článek </w:t>
      </w:r>
      <w:proofErr w:type="gramStart"/>
      <w:r>
        <w:t>I - Předmět</w:t>
      </w:r>
      <w:proofErr w:type="gramEnd"/>
      <w:r>
        <w:t xml:space="preserve"> Dodatku</w:t>
      </w:r>
      <w:bookmarkEnd w:id="6"/>
      <w:bookmarkEnd w:id="7"/>
    </w:p>
    <w:p w14:paraId="253EFC3A" w14:textId="77777777" w:rsidR="00EC6DBB" w:rsidRDefault="00D95563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240"/>
        <w:ind w:left="360" w:hanging="360"/>
        <w:jc w:val="both"/>
      </w:pPr>
      <w:r>
        <w:t>Smluvní strany sjednávají prodloužení účinnosti Smlouvy, a to tak, že účinnost Smlouvy se nově sjednává na dobu určitou 2 let ode dne účinnosti tohoto Dodatku dle čl. II odst. 2 níže.</w:t>
      </w:r>
    </w:p>
    <w:p w14:paraId="7C5F1688" w14:textId="77777777" w:rsidR="00EC6DBB" w:rsidRDefault="00D95563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 xml:space="preserve">Článek </w:t>
      </w:r>
      <w:proofErr w:type="gramStart"/>
      <w:r>
        <w:t>II - Doba</w:t>
      </w:r>
      <w:proofErr w:type="gramEnd"/>
      <w:r>
        <w:t xml:space="preserve"> platnosti a účinnost Dodatku</w:t>
      </w:r>
      <w:bookmarkEnd w:id="8"/>
      <w:bookmarkEnd w:id="9"/>
    </w:p>
    <w:p w14:paraId="66F05AF6" w14:textId="77777777" w:rsidR="00EC6DBB" w:rsidRDefault="00D95563">
      <w:pPr>
        <w:pStyle w:val="Zkladntext1"/>
        <w:shd w:val="clear" w:color="auto" w:fill="auto"/>
        <w:spacing w:after="40"/>
      </w:pPr>
      <w:r>
        <w:t>1. Tento Dodatek nabývá platnosti dnem jeho podpisu oběma smluvními stranami.</w:t>
      </w:r>
    </w:p>
    <w:p w14:paraId="2DDE7D70" w14:textId="77777777" w:rsidR="00EC6DBB" w:rsidRDefault="00D95563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240"/>
        <w:ind w:left="360" w:hanging="360"/>
        <w:jc w:val="both"/>
      </w:pPr>
      <w:r>
        <w:t xml:space="preserve">Tento Dodatek </w:t>
      </w:r>
      <w:r>
        <w:rPr>
          <w:b/>
          <w:bCs/>
        </w:rPr>
        <w:t xml:space="preserve">nabývá účinnosti 1. 8. 2025 </w:t>
      </w:r>
      <w:r>
        <w:t>za předpokladu, že bude současně splněna podmínka povinnosti zveřejnění Dodatku dle zákona č. 340/2015 Sb. Objednatelem.</w:t>
      </w:r>
    </w:p>
    <w:p w14:paraId="4B7F0502" w14:textId="77777777" w:rsidR="00EC6DBB" w:rsidRDefault="00D95563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Článek </w:t>
      </w:r>
      <w:proofErr w:type="gramStart"/>
      <w:r>
        <w:t>III - Ustanovení</w:t>
      </w:r>
      <w:proofErr w:type="gramEnd"/>
      <w:r>
        <w:t xml:space="preserve"> společná a závěrečná</w:t>
      </w:r>
      <w:bookmarkEnd w:id="10"/>
      <w:bookmarkEnd w:id="11"/>
    </w:p>
    <w:p w14:paraId="62EFF6F7" w14:textId="77777777" w:rsidR="00EC6DBB" w:rsidRDefault="00D95563">
      <w:pPr>
        <w:pStyle w:val="Zkladntext1"/>
        <w:shd w:val="clear" w:color="auto" w:fill="auto"/>
        <w:spacing w:after="40"/>
      </w:pPr>
      <w:r>
        <w:t>1. Servisní smlouva zůstává v ostatním beze změn a doplnění.</w:t>
      </w:r>
    </w:p>
    <w:p w14:paraId="2AE24862" w14:textId="77777777" w:rsidR="00EC6DBB" w:rsidRDefault="00D95563">
      <w:pPr>
        <w:pStyle w:val="Zkladntext1"/>
        <w:shd w:val="clear" w:color="auto" w:fill="auto"/>
        <w:spacing w:after="40"/>
        <w:ind w:left="360" w:hanging="360"/>
        <w:jc w:val="both"/>
      </w:pPr>
      <w:r>
        <w:t>2. Tento Dodatek je vyhotoven ve dvou stejnopisech s platností originálu, přičemž každá smluvní strana obdrží po jednom vyhotovení.</w:t>
      </w:r>
    </w:p>
    <w:p w14:paraId="45FFAB99" w14:textId="77777777" w:rsidR="00EC6DBB" w:rsidRDefault="00D95563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120"/>
        <w:ind w:left="360" w:hanging="360"/>
        <w:jc w:val="both"/>
      </w:pPr>
      <w:r>
        <w:t xml:space="preserve">Smluvní strany sjednávají, že právní vztah založený Servisní smlouvou podřizují zákonu č. 89/2012 Sb., občanskému zákoníku, ve znění k datu účinků Dodatku (dále jen </w:t>
      </w:r>
      <w:proofErr w:type="spellStart"/>
      <w:r>
        <w:t>ObčZ</w:t>
      </w:r>
      <w:proofErr w:type="spellEnd"/>
      <w:r>
        <w:t xml:space="preserve">). Jakákoliv změna Servisní smlouvy musí být sjednána v písemné formě. Smluvní strany vylučují změnu smlouvy jinou formou. Smluvní strany výslovně sjednávají vyloučení užití ustanovení § 558 odst. 2 </w:t>
      </w:r>
      <w:proofErr w:type="spellStart"/>
      <w:r>
        <w:t>ObčZ</w:t>
      </w:r>
      <w:proofErr w:type="spellEnd"/>
      <w:r>
        <w:t xml:space="preserve"> a sjednávají, že obecná ustanovení </w:t>
      </w:r>
      <w:proofErr w:type="spellStart"/>
      <w:r>
        <w:t>ObčZ</w:t>
      </w:r>
      <w:proofErr w:type="spellEnd"/>
      <w:r>
        <w:t xml:space="preserve"> mají přednost před obchodními zvyklostmi.</w:t>
      </w:r>
    </w:p>
    <w:p w14:paraId="7C66D7CF" w14:textId="77777777" w:rsidR="00EC6DBB" w:rsidRDefault="00D95563">
      <w:pPr>
        <w:pStyle w:val="Zkladntext20"/>
        <w:shd w:val="clear" w:color="auto" w:fill="auto"/>
        <w:tabs>
          <w:tab w:val="left" w:pos="7032"/>
        </w:tabs>
        <w:spacing w:after="120"/>
      </w:pPr>
      <w:r>
        <w:t>Dodatek servisní smlouvy strana 1</w:t>
      </w:r>
      <w:r>
        <w:tab/>
        <w:t xml:space="preserve">Nemocnice Nové Město na Moravě, </w:t>
      </w:r>
      <w:proofErr w:type="spellStart"/>
      <w:r>
        <w:t>p.o</w:t>
      </w:r>
      <w:proofErr w:type="spellEnd"/>
      <w:r>
        <w:t>.</w:t>
      </w:r>
      <w:r>
        <w:br w:type="page"/>
      </w:r>
    </w:p>
    <w:p w14:paraId="10720821" w14:textId="77777777" w:rsidR="00EC6DBB" w:rsidRDefault="00D95563">
      <w:pPr>
        <w:pStyle w:val="Nadpis10"/>
        <w:keepNext/>
        <w:keepLines/>
        <w:shd w:val="clear" w:color="auto" w:fill="auto"/>
        <w:ind w:firstLine="320"/>
      </w:pPr>
      <w:bookmarkStart w:id="12" w:name="bookmark12"/>
      <w:bookmarkStart w:id="13" w:name="bookmark13"/>
      <w:r>
        <w:rPr>
          <w:color w:val="6DDFC0"/>
        </w:rPr>
        <w:lastRenderedPageBreak/>
        <w:t xml:space="preserve">? </w:t>
      </w:r>
      <w:r>
        <w:t>STA</w:t>
      </w:r>
      <w:r>
        <w:rPr>
          <w:lang w:val="en-US" w:eastAsia="en-US" w:bidi="en-US"/>
        </w:rPr>
        <w:t>PRO</w:t>
      </w:r>
      <w:bookmarkEnd w:id="12"/>
      <w:bookmarkEnd w:id="13"/>
    </w:p>
    <w:p w14:paraId="01AE8B12" w14:textId="77777777" w:rsidR="00EC6DBB" w:rsidRDefault="00D95563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</w:pP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bere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vědomí, že </w:t>
      </w:r>
      <w:proofErr w:type="spellStart"/>
      <w:r>
        <w:rPr>
          <w:lang w:val="en-US" w:eastAsia="en-US" w:bidi="en-US"/>
        </w:rPr>
        <w:t>obsah</w:t>
      </w:r>
      <w:proofErr w:type="spellEnd"/>
      <w:r>
        <w:rPr>
          <w:lang w:val="en-US" w:eastAsia="en-US" w:bidi="en-US"/>
        </w:rPr>
        <w:t xml:space="preserve"> </w:t>
      </w:r>
      <w:r>
        <w:t xml:space="preserve">Servisní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, </w:t>
      </w:r>
      <w:r>
        <w:t xml:space="preserve">vč. </w:t>
      </w:r>
      <w:proofErr w:type="spellStart"/>
      <w:r>
        <w:rPr>
          <w:lang w:val="en-US" w:eastAsia="en-US" w:bidi="en-US"/>
        </w:rPr>
        <w:t>jejich</w:t>
      </w:r>
      <w:proofErr w:type="spellEnd"/>
      <w:r>
        <w:rPr>
          <w:lang w:val="en-US" w:eastAsia="en-US" w:bidi="en-US"/>
        </w:rPr>
        <w:t xml:space="preserve"> </w:t>
      </w:r>
      <w:r>
        <w:t xml:space="preserve">dodatků </w:t>
      </w:r>
      <w:r>
        <w:rPr>
          <w:lang w:val="en-US" w:eastAsia="en-US" w:bidi="en-US"/>
        </w:rPr>
        <w:t xml:space="preserve">a </w:t>
      </w:r>
      <w:r>
        <w:t xml:space="preserve">příloh, podléhá </w:t>
      </w:r>
      <w:proofErr w:type="spellStart"/>
      <w:r>
        <w:rPr>
          <w:lang w:val="en-US" w:eastAsia="en-US" w:bidi="en-US"/>
        </w:rPr>
        <w:t>povinnosti</w:t>
      </w:r>
      <w:proofErr w:type="spellEnd"/>
      <w:r>
        <w:rPr>
          <w:lang w:val="en-US" w:eastAsia="en-US" w:bidi="en-US"/>
        </w:rPr>
        <w:t xml:space="preserve"> </w:t>
      </w:r>
      <w:r>
        <w:t xml:space="preserve">uveřejnění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zákona č. </w:t>
      </w:r>
      <w:r>
        <w:rPr>
          <w:lang w:val="en-US" w:eastAsia="en-US" w:bidi="en-US"/>
        </w:rPr>
        <w:t xml:space="preserve">340/2015 Sb., o </w:t>
      </w:r>
      <w:proofErr w:type="spellStart"/>
      <w:r>
        <w:rPr>
          <w:lang w:val="en-US" w:eastAsia="en-US" w:bidi="en-US"/>
        </w:rPr>
        <w:t>registru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smluv</w:t>
      </w:r>
      <w:proofErr w:type="spellEnd"/>
      <w:r>
        <w:rPr>
          <w:lang w:val="en-US" w:eastAsia="en-US" w:bidi="en-US"/>
        </w:rPr>
        <w:t xml:space="preserve">, v </w:t>
      </w:r>
      <w:r>
        <w:t xml:space="preserve">platném znění. </w:t>
      </w: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r>
        <w:t xml:space="preserve">prohlašuje, že Přílohy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r>
        <w:t xml:space="preserve">obsahují obchodní tajemství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r>
        <w:t xml:space="preserve">má zájem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jejich</w:t>
      </w:r>
      <w:proofErr w:type="spellEnd"/>
      <w:r>
        <w:rPr>
          <w:lang w:val="en-US" w:eastAsia="en-US" w:bidi="en-US"/>
        </w:rPr>
        <w:t xml:space="preserve"> </w:t>
      </w:r>
      <w:r>
        <w:t xml:space="preserve">utajení </w:t>
      </w:r>
      <w:proofErr w:type="gramStart"/>
      <w:r>
        <w:rPr>
          <w:lang w:val="en-US" w:eastAsia="en-US" w:bidi="en-US"/>
        </w:rPr>
        <w:t>a</w:t>
      </w:r>
      <w:proofErr w:type="gramEnd"/>
      <w:r>
        <w:rPr>
          <w:lang w:val="en-US" w:eastAsia="en-US" w:bidi="en-US"/>
        </w:rPr>
        <w:t xml:space="preserve"> </w:t>
      </w:r>
      <w:r>
        <w:t xml:space="preserve">ochraně. </w:t>
      </w:r>
      <w:proofErr w:type="spellStart"/>
      <w:r>
        <w:rPr>
          <w:b/>
          <w:bCs/>
          <w:lang w:val="en-US" w:eastAsia="en-US" w:bidi="en-US"/>
        </w:rPr>
        <w:t>Smlouva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tak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může být </w:t>
      </w:r>
      <w:proofErr w:type="spellStart"/>
      <w:r>
        <w:rPr>
          <w:b/>
          <w:bCs/>
          <w:lang w:val="en-US" w:eastAsia="en-US" w:bidi="en-US"/>
        </w:rPr>
        <w:t>Objednatelem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uveřejněna </w:t>
      </w:r>
      <w:r>
        <w:rPr>
          <w:b/>
          <w:bCs/>
          <w:lang w:val="en-US" w:eastAsia="en-US" w:bidi="en-US"/>
        </w:rPr>
        <w:t xml:space="preserve">bez </w:t>
      </w:r>
      <w:r>
        <w:rPr>
          <w:b/>
          <w:bCs/>
        </w:rPr>
        <w:t xml:space="preserve">obchodního tajemství obsaženého </w:t>
      </w:r>
      <w:r>
        <w:rPr>
          <w:b/>
          <w:bCs/>
          <w:lang w:val="en-US" w:eastAsia="en-US" w:bidi="en-US"/>
        </w:rPr>
        <w:t xml:space="preserve">v </w:t>
      </w:r>
      <w:r>
        <w:rPr>
          <w:b/>
          <w:bCs/>
        </w:rPr>
        <w:t xml:space="preserve">Přílohách </w:t>
      </w:r>
      <w:proofErr w:type="spellStart"/>
      <w:r>
        <w:rPr>
          <w:b/>
          <w:bCs/>
          <w:lang w:val="en-US" w:eastAsia="en-US" w:bidi="en-US"/>
        </w:rPr>
        <w:t>Smlouvy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s </w:t>
      </w:r>
      <w:r>
        <w:t xml:space="preserve">výjimkou ujednání </w:t>
      </w:r>
      <w:r>
        <w:rPr>
          <w:lang w:val="en-US" w:eastAsia="en-US" w:bidi="en-US"/>
        </w:rPr>
        <w:t xml:space="preserve">o </w:t>
      </w:r>
      <w:r>
        <w:t xml:space="preserve">ceně plnění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>.</w:t>
      </w:r>
    </w:p>
    <w:p w14:paraId="2019E40B" w14:textId="77777777" w:rsidR="00EC6DBB" w:rsidRDefault="00D95563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320"/>
        <w:ind w:left="320" w:hanging="320"/>
      </w:pPr>
      <w:r>
        <w:t xml:space="preserve">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r>
        <w:t xml:space="preserve">prohlašují, že </w:t>
      </w:r>
      <w:r>
        <w:rPr>
          <w:lang w:val="en-US" w:eastAsia="en-US" w:bidi="en-US"/>
        </w:rPr>
        <w:t xml:space="preserve">je </w:t>
      </w:r>
      <w:proofErr w:type="spellStart"/>
      <w:r>
        <w:rPr>
          <w:lang w:val="en-US" w:eastAsia="en-US" w:bidi="en-US"/>
        </w:rPr>
        <w:t>jim</w:t>
      </w:r>
      <w:proofErr w:type="spellEnd"/>
      <w:r>
        <w:rPr>
          <w:lang w:val="en-US" w:eastAsia="en-US" w:bidi="en-US"/>
        </w:rPr>
        <w:t xml:space="preserve"> </w:t>
      </w:r>
      <w:r>
        <w:t xml:space="preserve">znám význam jednotlivých ustanovení </w:t>
      </w:r>
      <w:proofErr w:type="spellStart"/>
      <w:r>
        <w:rPr>
          <w:lang w:val="en-US" w:eastAsia="en-US" w:bidi="en-US"/>
        </w:rPr>
        <w:t>tohoto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Dodatku</w:t>
      </w:r>
      <w:proofErr w:type="spellEnd"/>
      <w:r>
        <w:rPr>
          <w:lang w:val="en-US" w:eastAsia="en-US" w:bidi="en-US"/>
        </w:rPr>
        <w:t xml:space="preserve"> a </w:t>
      </w:r>
      <w:r>
        <w:t xml:space="preserve">že </w:t>
      </w:r>
      <w:proofErr w:type="spellStart"/>
      <w:r>
        <w:rPr>
          <w:lang w:val="en-US" w:eastAsia="en-US" w:bidi="en-US"/>
        </w:rPr>
        <w:t>tento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Dodatek</w:t>
      </w:r>
      <w:proofErr w:type="spellEnd"/>
      <w:r>
        <w:rPr>
          <w:lang w:val="en-US" w:eastAsia="en-US" w:bidi="en-US"/>
        </w:rPr>
        <w:t xml:space="preserve"> </w:t>
      </w:r>
      <w:r>
        <w:t xml:space="preserve">uzavírají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základě své pravé </w:t>
      </w:r>
      <w:r>
        <w:rPr>
          <w:lang w:val="en-US" w:eastAsia="en-US" w:bidi="en-US"/>
        </w:rPr>
        <w:t xml:space="preserve">a </w:t>
      </w:r>
      <w:r>
        <w:t xml:space="preserve">svobodné vůle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nejsou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jim</w:t>
      </w:r>
      <w:proofErr w:type="spellEnd"/>
      <w:r>
        <w:rPr>
          <w:lang w:val="en-US" w:eastAsia="en-US" w:bidi="en-US"/>
        </w:rPr>
        <w:t xml:space="preserve"> </w:t>
      </w:r>
      <w:r>
        <w:t xml:space="preserve">známy žádné </w:t>
      </w:r>
      <w:proofErr w:type="spellStart"/>
      <w:r>
        <w:rPr>
          <w:lang w:val="en-US" w:eastAsia="en-US" w:bidi="en-US"/>
        </w:rPr>
        <w:t>okolnosti</w:t>
      </w:r>
      <w:proofErr w:type="spellEnd"/>
      <w:r>
        <w:rPr>
          <w:lang w:val="en-US" w:eastAsia="en-US" w:bidi="en-US"/>
        </w:rPr>
        <w:t xml:space="preserve"> ani </w:t>
      </w:r>
      <w:r>
        <w:t xml:space="preserve">skutečnosti, které </w:t>
      </w:r>
      <w:r>
        <w:rPr>
          <w:lang w:val="en-US" w:eastAsia="en-US" w:bidi="en-US"/>
        </w:rPr>
        <w:t xml:space="preserve">by </w:t>
      </w:r>
      <w:proofErr w:type="spellStart"/>
      <w:r>
        <w:rPr>
          <w:lang w:val="en-US" w:eastAsia="en-US" w:bidi="en-US"/>
        </w:rPr>
        <w:t>jim</w:t>
      </w:r>
      <w:proofErr w:type="spellEnd"/>
      <w:r>
        <w:rPr>
          <w:lang w:val="en-US" w:eastAsia="en-US" w:bidi="en-US"/>
        </w:rPr>
        <w:t xml:space="preserve"> </w:t>
      </w:r>
      <w:r>
        <w:t xml:space="preserve">bránily </w:t>
      </w:r>
      <w:r>
        <w:rPr>
          <w:lang w:val="en-US" w:eastAsia="en-US" w:bidi="en-US"/>
        </w:rPr>
        <w:t xml:space="preserve">v </w:t>
      </w:r>
      <w:r>
        <w:t xml:space="preserve">plnění závazků. </w:t>
      </w:r>
      <w:r>
        <w:rPr>
          <w:lang w:val="en-US" w:eastAsia="en-US" w:bidi="en-US"/>
        </w:rPr>
        <w:t xml:space="preserve">Na </w:t>
      </w:r>
      <w:r>
        <w:t xml:space="preserve">důkaz </w:t>
      </w:r>
      <w:r>
        <w:rPr>
          <w:lang w:val="en-US" w:eastAsia="en-US" w:bidi="en-US"/>
        </w:rPr>
        <w:t xml:space="preserve">toho </w:t>
      </w:r>
      <w:r>
        <w:t xml:space="preserve">připojují níže své </w:t>
      </w:r>
      <w:proofErr w:type="spellStart"/>
      <w:r>
        <w:rPr>
          <w:lang w:val="en-US" w:eastAsia="en-US" w:bidi="en-US"/>
        </w:rPr>
        <w:t>podpisy</w:t>
      </w:r>
      <w:proofErr w:type="spellEnd"/>
      <w:r>
        <w:rPr>
          <w:lang w:val="en-US" w:eastAsia="en-US" w:bidi="en-US"/>
        </w:rPr>
        <w:t>.</w:t>
      </w:r>
    </w:p>
    <w:p w14:paraId="1C4E3DD0" w14:textId="6E4799D3" w:rsidR="00EC6DBB" w:rsidRDefault="00D95563">
      <w:pPr>
        <w:pStyle w:val="Zkladntext1"/>
        <w:shd w:val="clear" w:color="auto" w:fill="auto"/>
        <w:spacing w:after="0"/>
        <w:ind w:firstLine="440"/>
        <w:sectPr w:rsidR="00EC6DBB">
          <w:footerReference w:type="default" r:id="rId7"/>
          <w:pgSz w:w="11900" w:h="16840"/>
          <w:pgMar w:top="360" w:right="927" w:bottom="993" w:left="927" w:header="0" w:footer="3" w:gutter="0"/>
          <w:pgNumType w:start="1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V </w:t>
      </w:r>
      <w:r>
        <w:t xml:space="preserve">Pardubicích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25.07.2025                                                V </w:t>
      </w:r>
      <w:r>
        <w:t xml:space="preserve">Novém Městě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Moravě </w:t>
      </w:r>
      <w:proofErr w:type="spellStart"/>
      <w:proofErr w:type="gram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 29</w:t>
      </w:r>
      <w:proofErr w:type="gramEnd"/>
      <w:r>
        <w:rPr>
          <w:lang w:val="en-US" w:eastAsia="en-US" w:bidi="en-US"/>
        </w:rPr>
        <w:t>.07.2025</w:t>
      </w:r>
    </w:p>
    <w:p w14:paraId="00A60771" w14:textId="77777777" w:rsidR="00EC6DBB" w:rsidRDefault="00EC6DBB">
      <w:pPr>
        <w:spacing w:before="9" w:after="9" w:line="240" w:lineRule="exact"/>
        <w:rPr>
          <w:sz w:val="19"/>
          <w:szCs w:val="19"/>
        </w:rPr>
      </w:pPr>
    </w:p>
    <w:p w14:paraId="7C783A56" w14:textId="77777777" w:rsidR="00EC6DBB" w:rsidRDefault="00EC6DBB">
      <w:pPr>
        <w:spacing w:line="1" w:lineRule="exact"/>
        <w:sectPr w:rsidR="00EC6DBB">
          <w:type w:val="continuous"/>
          <w:pgSz w:w="11900" w:h="16840"/>
          <w:pgMar w:top="390" w:right="0" w:bottom="808" w:left="0" w:header="0" w:footer="3" w:gutter="0"/>
          <w:cols w:space="720"/>
          <w:noEndnote/>
          <w:docGrid w:linePitch="360"/>
        </w:sectPr>
      </w:pPr>
    </w:p>
    <w:p w14:paraId="6E527F6A" w14:textId="5072A39B" w:rsidR="00EC6DBB" w:rsidRPr="00164A52" w:rsidRDefault="00D95563" w:rsidP="00D95563">
      <w:pPr>
        <w:pStyle w:val="Zkladntext40"/>
        <w:framePr w:w="1819" w:h="422" w:wrap="none" w:vAnchor="text" w:hAnchor="page" w:x="2920" w:y="342"/>
        <w:shd w:val="clear" w:color="auto" w:fill="auto"/>
        <w:tabs>
          <w:tab w:val="left" w:pos="716"/>
        </w:tabs>
        <w:ind w:firstLine="140"/>
      </w:pPr>
      <w:r>
        <w:rPr>
          <w:sz w:val="20"/>
          <w:szCs w:val="20"/>
        </w:rPr>
        <w:t>I</w:t>
      </w:r>
      <w:r>
        <w:rPr>
          <w:sz w:val="20"/>
          <w:szCs w:val="20"/>
        </w:rPr>
        <w:tab/>
      </w:r>
      <w:r w:rsidRPr="00164A52">
        <w:t xml:space="preserve">XXXX </w:t>
      </w:r>
    </w:p>
    <w:p w14:paraId="6DEEEB08" w14:textId="77777777" w:rsidR="00EC6DBB" w:rsidRPr="00164A52" w:rsidRDefault="00D95563">
      <w:pPr>
        <w:pStyle w:val="Zkladntext1"/>
        <w:framePr w:w="3317" w:h="269" w:wrap="none" w:vAnchor="text" w:hAnchor="page" w:x="1369" w:y="961"/>
        <w:shd w:val="clear" w:color="auto" w:fill="auto"/>
        <w:tabs>
          <w:tab w:val="left" w:leader="dot" w:pos="3254"/>
        </w:tabs>
        <w:spacing w:after="0"/>
      </w:pPr>
      <w:r w:rsidRPr="00164A52">
        <w:t>Dodavatel:</w:t>
      </w:r>
      <w:r w:rsidRPr="00164A52">
        <w:tab/>
      </w:r>
    </w:p>
    <w:p w14:paraId="78818805" w14:textId="656FEB94" w:rsidR="00EC6DBB" w:rsidRPr="00164A52" w:rsidRDefault="00EC6DBB">
      <w:pPr>
        <w:spacing w:line="360" w:lineRule="exact"/>
      </w:pPr>
    </w:p>
    <w:p w14:paraId="1C4C0F39" w14:textId="77777777" w:rsidR="00EC6DBB" w:rsidRPr="00164A52" w:rsidRDefault="00EC6DBB">
      <w:pPr>
        <w:spacing w:line="360" w:lineRule="exact"/>
      </w:pPr>
    </w:p>
    <w:p w14:paraId="7A2A0E38" w14:textId="77777777" w:rsidR="00D95563" w:rsidRPr="00164A52" w:rsidRDefault="00D95563" w:rsidP="00D95563">
      <w:pPr>
        <w:pStyle w:val="Zkladntext1"/>
        <w:framePr w:w="1070" w:h="274" w:wrap="none" w:vAnchor="text" w:hAnchor="page" w:x="6996" w:y="15"/>
        <w:shd w:val="clear" w:color="auto" w:fill="auto"/>
        <w:spacing w:after="0"/>
      </w:pPr>
      <w:r w:rsidRPr="00164A52">
        <w:t>XXXX Objednatel:</w:t>
      </w:r>
    </w:p>
    <w:p w14:paraId="2CF0AFD6" w14:textId="77777777" w:rsidR="00EC6DBB" w:rsidRPr="00164A52" w:rsidRDefault="00EC6DBB">
      <w:pPr>
        <w:spacing w:after="513" w:line="1" w:lineRule="exact"/>
      </w:pPr>
    </w:p>
    <w:p w14:paraId="28966C13" w14:textId="77777777" w:rsidR="00EC6DBB" w:rsidRPr="00164A52" w:rsidRDefault="00EC6DBB">
      <w:pPr>
        <w:spacing w:line="1" w:lineRule="exact"/>
        <w:sectPr w:rsidR="00EC6DBB" w:rsidRPr="00164A52">
          <w:type w:val="continuous"/>
          <w:pgSz w:w="11900" w:h="16840"/>
          <w:pgMar w:top="390" w:right="927" w:bottom="808" w:left="927" w:header="0" w:footer="3" w:gutter="0"/>
          <w:cols w:space="720"/>
          <w:noEndnote/>
          <w:docGrid w:linePitch="360"/>
        </w:sectPr>
      </w:pPr>
    </w:p>
    <w:p w14:paraId="2DBCEBBF" w14:textId="77777777" w:rsidR="00EC6DBB" w:rsidRPr="00164A52" w:rsidRDefault="00D95563">
      <w:pPr>
        <w:spacing w:line="1" w:lineRule="exact"/>
      </w:pPr>
      <w:r w:rsidRPr="00164A52"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0724A83" wp14:editId="5BA151BD">
                <wp:simplePos x="0" y="0"/>
                <wp:positionH relativeFrom="page">
                  <wp:posOffset>1737360</wp:posOffset>
                </wp:positionH>
                <wp:positionV relativeFrom="paragraph">
                  <wp:posOffset>12700</wp:posOffset>
                </wp:positionV>
                <wp:extent cx="1158240" cy="49974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95D66" w14:textId="77777777" w:rsidR="00D95563" w:rsidRPr="00164A52" w:rsidRDefault="00D9556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 w:rsidRPr="00164A52">
                              <w:t xml:space="preserve">XXXX </w:t>
                            </w:r>
                          </w:p>
                          <w:p w14:paraId="08C6F9E1" w14:textId="77777777" w:rsidR="00D95563" w:rsidRDefault="00D9556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 w:rsidRPr="00164A52"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14:paraId="29D1075A" w14:textId="236C3200" w:rsidR="00EC6DBB" w:rsidRDefault="00D9556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STAPRO s. r. 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0724A83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136.8pt;margin-top:1pt;width:91.2pt;height:39.3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" filled="f" stroked="f">
                <v:textbox inset="0,0,0,0">
                  <w:txbxContent>
                    <w:p w14:paraId="25595D66" w14:textId="77777777" w:rsidR="00D95563" w:rsidRPr="00164A52" w:rsidRDefault="00D95563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 w:rsidRPr="00164A52">
                        <w:t xml:space="preserve">XXXX </w:t>
                      </w:r>
                    </w:p>
                    <w:p w14:paraId="08C6F9E1" w14:textId="77777777" w:rsidR="00D95563" w:rsidRDefault="00D95563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 w:rsidRPr="00164A52">
                        <w:t>XXXX</w:t>
                      </w:r>
                      <w:r>
                        <w:t xml:space="preserve"> </w:t>
                      </w:r>
                    </w:p>
                    <w:p w14:paraId="29D1075A" w14:textId="236C3200" w:rsidR="00EC6DBB" w:rsidRDefault="00D95563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STAPRO s. r. 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1ADEAD" w14:textId="77777777" w:rsidR="00D95563" w:rsidRPr="00164A52" w:rsidRDefault="00D95563">
      <w:pPr>
        <w:pStyle w:val="Zkladntext1"/>
        <w:shd w:val="clear" w:color="auto" w:fill="auto"/>
        <w:spacing w:after="0"/>
        <w:jc w:val="center"/>
      </w:pPr>
      <w:r w:rsidRPr="00164A52">
        <w:t xml:space="preserve">XXXX </w:t>
      </w:r>
    </w:p>
    <w:p w14:paraId="6C2A6C20" w14:textId="77777777" w:rsidR="00D95563" w:rsidRPr="00164A52" w:rsidRDefault="00D95563">
      <w:pPr>
        <w:pStyle w:val="Zkladntext1"/>
        <w:shd w:val="clear" w:color="auto" w:fill="auto"/>
        <w:spacing w:after="0"/>
        <w:jc w:val="center"/>
      </w:pPr>
      <w:r w:rsidRPr="00164A52">
        <w:t xml:space="preserve">XXXX </w:t>
      </w:r>
    </w:p>
    <w:p w14:paraId="562FBA6D" w14:textId="0B8799F8" w:rsidR="00EC6DBB" w:rsidRDefault="00D95563">
      <w:pPr>
        <w:pStyle w:val="Zkladntext1"/>
        <w:shd w:val="clear" w:color="auto" w:fill="auto"/>
        <w:spacing w:after="0"/>
        <w:jc w:val="center"/>
        <w:sectPr w:rsidR="00EC6DBB">
          <w:type w:val="continuous"/>
          <w:pgSz w:w="11900" w:h="16840"/>
          <w:pgMar w:top="390" w:right="926" w:bottom="977" w:left="4560" w:header="0" w:footer="3" w:gutter="0"/>
          <w:cols w:space="720"/>
          <w:noEndnote/>
          <w:docGrid w:linePitch="360"/>
        </w:sectPr>
      </w:pPr>
      <w:r w:rsidRPr="00164A52">
        <w:t>Nemocnice Nové Město na</w:t>
      </w:r>
      <w:r w:rsidRPr="00164A52">
        <w:br/>
        <w:t xml:space="preserve">Moravě, </w:t>
      </w:r>
      <w:proofErr w:type="spellStart"/>
      <w:r w:rsidRPr="00164A52">
        <w:t>p.o</w:t>
      </w:r>
      <w:proofErr w:type="spellEnd"/>
      <w:r w:rsidRPr="00164A52">
        <w:t>.</w:t>
      </w:r>
    </w:p>
    <w:p w14:paraId="000FCD34" w14:textId="77777777" w:rsidR="00EC6DBB" w:rsidRDefault="00EC6DBB">
      <w:pPr>
        <w:spacing w:line="240" w:lineRule="exact"/>
        <w:rPr>
          <w:sz w:val="19"/>
          <w:szCs w:val="19"/>
        </w:rPr>
      </w:pPr>
    </w:p>
    <w:p w14:paraId="7940030D" w14:textId="77777777" w:rsidR="00EC6DBB" w:rsidRDefault="00EC6DBB">
      <w:pPr>
        <w:spacing w:line="240" w:lineRule="exact"/>
        <w:rPr>
          <w:sz w:val="19"/>
          <w:szCs w:val="19"/>
        </w:rPr>
      </w:pPr>
    </w:p>
    <w:p w14:paraId="27C20EA6" w14:textId="77777777" w:rsidR="00EC6DBB" w:rsidRDefault="00EC6DBB">
      <w:pPr>
        <w:spacing w:line="240" w:lineRule="exact"/>
        <w:rPr>
          <w:sz w:val="19"/>
          <w:szCs w:val="19"/>
        </w:rPr>
      </w:pPr>
    </w:p>
    <w:p w14:paraId="5AB8C068" w14:textId="77777777" w:rsidR="00EC6DBB" w:rsidRDefault="00EC6DBB">
      <w:pPr>
        <w:spacing w:line="240" w:lineRule="exact"/>
        <w:rPr>
          <w:sz w:val="19"/>
          <w:szCs w:val="19"/>
        </w:rPr>
      </w:pPr>
    </w:p>
    <w:p w14:paraId="7CBA4845" w14:textId="77777777" w:rsidR="00EC6DBB" w:rsidRDefault="00EC6DBB">
      <w:pPr>
        <w:spacing w:line="240" w:lineRule="exact"/>
        <w:rPr>
          <w:sz w:val="19"/>
          <w:szCs w:val="19"/>
        </w:rPr>
      </w:pPr>
    </w:p>
    <w:p w14:paraId="11736DE3" w14:textId="77777777" w:rsidR="00EC6DBB" w:rsidRDefault="00EC6DBB">
      <w:pPr>
        <w:spacing w:line="240" w:lineRule="exact"/>
        <w:rPr>
          <w:sz w:val="19"/>
          <w:szCs w:val="19"/>
        </w:rPr>
      </w:pPr>
    </w:p>
    <w:p w14:paraId="144B69D2" w14:textId="77777777" w:rsidR="00EC6DBB" w:rsidRDefault="00EC6DBB">
      <w:pPr>
        <w:spacing w:line="240" w:lineRule="exact"/>
        <w:rPr>
          <w:sz w:val="19"/>
          <w:szCs w:val="19"/>
        </w:rPr>
      </w:pPr>
    </w:p>
    <w:p w14:paraId="2C27544A" w14:textId="77777777" w:rsidR="00EC6DBB" w:rsidRDefault="00EC6DBB">
      <w:pPr>
        <w:spacing w:line="240" w:lineRule="exact"/>
        <w:rPr>
          <w:sz w:val="19"/>
          <w:szCs w:val="19"/>
        </w:rPr>
      </w:pPr>
    </w:p>
    <w:p w14:paraId="7BD95ACB" w14:textId="77777777" w:rsidR="00EC6DBB" w:rsidRDefault="00EC6DBB">
      <w:pPr>
        <w:spacing w:line="240" w:lineRule="exact"/>
        <w:rPr>
          <w:sz w:val="19"/>
          <w:szCs w:val="19"/>
        </w:rPr>
      </w:pPr>
    </w:p>
    <w:p w14:paraId="5C7D1BA0" w14:textId="77777777" w:rsidR="00EC6DBB" w:rsidRDefault="00EC6DBB">
      <w:pPr>
        <w:spacing w:line="240" w:lineRule="exact"/>
        <w:rPr>
          <w:sz w:val="19"/>
          <w:szCs w:val="19"/>
        </w:rPr>
      </w:pPr>
    </w:p>
    <w:p w14:paraId="4699A8F5" w14:textId="77777777" w:rsidR="00EC6DBB" w:rsidRDefault="00EC6DBB">
      <w:pPr>
        <w:spacing w:line="240" w:lineRule="exact"/>
        <w:rPr>
          <w:sz w:val="19"/>
          <w:szCs w:val="19"/>
        </w:rPr>
      </w:pPr>
    </w:p>
    <w:p w14:paraId="0FF3A50F" w14:textId="77777777" w:rsidR="00EC6DBB" w:rsidRDefault="00EC6DBB">
      <w:pPr>
        <w:spacing w:line="240" w:lineRule="exact"/>
        <w:rPr>
          <w:sz w:val="19"/>
          <w:szCs w:val="19"/>
        </w:rPr>
      </w:pPr>
    </w:p>
    <w:p w14:paraId="110FF310" w14:textId="77777777" w:rsidR="00EC6DBB" w:rsidRDefault="00EC6DBB">
      <w:pPr>
        <w:spacing w:line="240" w:lineRule="exact"/>
        <w:rPr>
          <w:sz w:val="19"/>
          <w:szCs w:val="19"/>
        </w:rPr>
      </w:pPr>
    </w:p>
    <w:p w14:paraId="2BEC72A6" w14:textId="77777777" w:rsidR="00EC6DBB" w:rsidRDefault="00EC6DBB">
      <w:pPr>
        <w:spacing w:line="240" w:lineRule="exact"/>
        <w:rPr>
          <w:sz w:val="19"/>
          <w:szCs w:val="19"/>
        </w:rPr>
      </w:pPr>
    </w:p>
    <w:p w14:paraId="28F708DF" w14:textId="77777777" w:rsidR="00EC6DBB" w:rsidRDefault="00EC6DBB">
      <w:pPr>
        <w:spacing w:line="240" w:lineRule="exact"/>
        <w:rPr>
          <w:sz w:val="19"/>
          <w:szCs w:val="19"/>
        </w:rPr>
      </w:pPr>
    </w:p>
    <w:p w14:paraId="281C2031" w14:textId="77777777" w:rsidR="00EC6DBB" w:rsidRDefault="00EC6DBB">
      <w:pPr>
        <w:spacing w:line="240" w:lineRule="exact"/>
        <w:rPr>
          <w:sz w:val="19"/>
          <w:szCs w:val="19"/>
        </w:rPr>
      </w:pPr>
    </w:p>
    <w:p w14:paraId="5A0BAEB9" w14:textId="77777777" w:rsidR="00EC6DBB" w:rsidRDefault="00EC6DBB">
      <w:pPr>
        <w:spacing w:line="240" w:lineRule="exact"/>
        <w:rPr>
          <w:sz w:val="19"/>
          <w:szCs w:val="19"/>
        </w:rPr>
      </w:pPr>
    </w:p>
    <w:p w14:paraId="0D3ACE85" w14:textId="77777777" w:rsidR="00EC6DBB" w:rsidRDefault="00EC6DBB">
      <w:pPr>
        <w:spacing w:line="240" w:lineRule="exact"/>
        <w:rPr>
          <w:sz w:val="19"/>
          <w:szCs w:val="19"/>
        </w:rPr>
      </w:pPr>
    </w:p>
    <w:p w14:paraId="24117998" w14:textId="77777777" w:rsidR="00EC6DBB" w:rsidRDefault="00EC6DBB">
      <w:pPr>
        <w:spacing w:line="240" w:lineRule="exact"/>
        <w:rPr>
          <w:sz w:val="19"/>
          <w:szCs w:val="19"/>
        </w:rPr>
      </w:pPr>
    </w:p>
    <w:p w14:paraId="4D727550" w14:textId="77777777" w:rsidR="00EC6DBB" w:rsidRDefault="00EC6DBB">
      <w:pPr>
        <w:spacing w:line="240" w:lineRule="exact"/>
        <w:rPr>
          <w:sz w:val="19"/>
          <w:szCs w:val="19"/>
        </w:rPr>
      </w:pPr>
    </w:p>
    <w:p w14:paraId="3B0B67A3" w14:textId="77777777" w:rsidR="00EC6DBB" w:rsidRDefault="00EC6DBB">
      <w:pPr>
        <w:spacing w:line="240" w:lineRule="exact"/>
        <w:rPr>
          <w:sz w:val="19"/>
          <w:szCs w:val="19"/>
        </w:rPr>
      </w:pPr>
    </w:p>
    <w:p w14:paraId="3F93AF6F" w14:textId="77777777" w:rsidR="00EC6DBB" w:rsidRDefault="00EC6DBB">
      <w:pPr>
        <w:spacing w:line="240" w:lineRule="exact"/>
        <w:rPr>
          <w:sz w:val="19"/>
          <w:szCs w:val="19"/>
        </w:rPr>
      </w:pPr>
    </w:p>
    <w:p w14:paraId="1FBDF949" w14:textId="77777777" w:rsidR="00EC6DBB" w:rsidRDefault="00EC6DBB">
      <w:pPr>
        <w:spacing w:line="240" w:lineRule="exact"/>
        <w:rPr>
          <w:sz w:val="19"/>
          <w:szCs w:val="19"/>
        </w:rPr>
      </w:pPr>
    </w:p>
    <w:p w14:paraId="561135B1" w14:textId="77777777" w:rsidR="00EC6DBB" w:rsidRDefault="00EC6DBB">
      <w:pPr>
        <w:spacing w:line="240" w:lineRule="exact"/>
        <w:rPr>
          <w:sz w:val="19"/>
          <w:szCs w:val="19"/>
        </w:rPr>
      </w:pPr>
    </w:p>
    <w:p w14:paraId="6D45AEC6" w14:textId="77777777" w:rsidR="00EC6DBB" w:rsidRDefault="00EC6DBB">
      <w:pPr>
        <w:spacing w:line="240" w:lineRule="exact"/>
        <w:rPr>
          <w:sz w:val="19"/>
          <w:szCs w:val="19"/>
        </w:rPr>
      </w:pPr>
    </w:p>
    <w:p w14:paraId="254EDC37" w14:textId="77777777" w:rsidR="00EC6DBB" w:rsidRDefault="00EC6DBB">
      <w:pPr>
        <w:spacing w:line="240" w:lineRule="exact"/>
        <w:rPr>
          <w:sz w:val="19"/>
          <w:szCs w:val="19"/>
        </w:rPr>
      </w:pPr>
    </w:p>
    <w:p w14:paraId="5D62EE3D" w14:textId="77777777" w:rsidR="00EC6DBB" w:rsidRDefault="00EC6DBB">
      <w:pPr>
        <w:spacing w:line="240" w:lineRule="exact"/>
        <w:rPr>
          <w:sz w:val="19"/>
          <w:szCs w:val="19"/>
        </w:rPr>
      </w:pPr>
    </w:p>
    <w:p w14:paraId="375A8635" w14:textId="77777777" w:rsidR="00EC6DBB" w:rsidRDefault="00EC6DBB">
      <w:pPr>
        <w:spacing w:line="240" w:lineRule="exact"/>
        <w:rPr>
          <w:sz w:val="19"/>
          <w:szCs w:val="19"/>
        </w:rPr>
      </w:pPr>
    </w:p>
    <w:p w14:paraId="26DB763F" w14:textId="77777777" w:rsidR="00EC6DBB" w:rsidRDefault="00EC6DBB">
      <w:pPr>
        <w:spacing w:line="240" w:lineRule="exact"/>
        <w:rPr>
          <w:sz w:val="19"/>
          <w:szCs w:val="19"/>
        </w:rPr>
      </w:pPr>
    </w:p>
    <w:p w14:paraId="4C54244E" w14:textId="77777777" w:rsidR="00EC6DBB" w:rsidRDefault="00EC6DBB">
      <w:pPr>
        <w:spacing w:line="240" w:lineRule="exact"/>
        <w:rPr>
          <w:sz w:val="19"/>
          <w:szCs w:val="19"/>
        </w:rPr>
      </w:pPr>
    </w:p>
    <w:p w14:paraId="5301A0DF" w14:textId="77777777" w:rsidR="00EC6DBB" w:rsidRDefault="00EC6DBB">
      <w:pPr>
        <w:spacing w:line="240" w:lineRule="exact"/>
        <w:rPr>
          <w:sz w:val="19"/>
          <w:szCs w:val="19"/>
        </w:rPr>
      </w:pPr>
    </w:p>
    <w:p w14:paraId="0085715E" w14:textId="77777777" w:rsidR="00EC6DBB" w:rsidRDefault="00EC6DBB">
      <w:pPr>
        <w:spacing w:line="240" w:lineRule="exact"/>
        <w:rPr>
          <w:sz w:val="19"/>
          <w:szCs w:val="19"/>
        </w:rPr>
      </w:pPr>
    </w:p>
    <w:p w14:paraId="1A5ADB46" w14:textId="77777777" w:rsidR="00EC6DBB" w:rsidRDefault="00EC6DBB">
      <w:pPr>
        <w:spacing w:line="240" w:lineRule="exact"/>
        <w:rPr>
          <w:sz w:val="19"/>
          <w:szCs w:val="19"/>
        </w:rPr>
      </w:pPr>
    </w:p>
    <w:p w14:paraId="2A9AC1C8" w14:textId="77777777" w:rsidR="00EC6DBB" w:rsidRDefault="00EC6DBB">
      <w:pPr>
        <w:spacing w:line="240" w:lineRule="exact"/>
        <w:rPr>
          <w:sz w:val="19"/>
          <w:szCs w:val="19"/>
        </w:rPr>
      </w:pPr>
    </w:p>
    <w:p w14:paraId="0E08E13A" w14:textId="77777777" w:rsidR="00EC6DBB" w:rsidRDefault="00EC6DBB">
      <w:pPr>
        <w:spacing w:line="240" w:lineRule="exact"/>
        <w:rPr>
          <w:sz w:val="19"/>
          <w:szCs w:val="19"/>
        </w:rPr>
      </w:pPr>
    </w:p>
    <w:p w14:paraId="05B51573" w14:textId="77777777" w:rsidR="00EC6DBB" w:rsidRDefault="00EC6DBB">
      <w:pPr>
        <w:spacing w:line="240" w:lineRule="exact"/>
        <w:rPr>
          <w:sz w:val="19"/>
          <w:szCs w:val="19"/>
        </w:rPr>
      </w:pPr>
    </w:p>
    <w:p w14:paraId="0F048E6C" w14:textId="77777777" w:rsidR="00EC6DBB" w:rsidRDefault="00EC6DBB">
      <w:pPr>
        <w:spacing w:line="240" w:lineRule="exact"/>
        <w:rPr>
          <w:sz w:val="19"/>
          <w:szCs w:val="19"/>
        </w:rPr>
      </w:pPr>
    </w:p>
    <w:p w14:paraId="3CD87274" w14:textId="77777777" w:rsidR="00EC6DBB" w:rsidRDefault="00EC6DBB">
      <w:pPr>
        <w:spacing w:before="29" w:after="29" w:line="240" w:lineRule="exact"/>
        <w:rPr>
          <w:sz w:val="19"/>
          <w:szCs w:val="19"/>
        </w:rPr>
      </w:pPr>
    </w:p>
    <w:p w14:paraId="56ABAA96" w14:textId="77777777" w:rsidR="00EC6DBB" w:rsidRDefault="00EC6DBB">
      <w:pPr>
        <w:spacing w:line="1" w:lineRule="exact"/>
        <w:sectPr w:rsidR="00EC6DBB">
          <w:type w:val="continuous"/>
          <w:pgSz w:w="11900" w:h="16840"/>
          <w:pgMar w:top="390" w:right="0" w:bottom="808" w:left="0" w:header="0" w:footer="3" w:gutter="0"/>
          <w:cols w:space="720"/>
          <w:noEndnote/>
          <w:docGrid w:linePitch="360"/>
        </w:sectPr>
      </w:pPr>
    </w:p>
    <w:p w14:paraId="12BC27F1" w14:textId="77777777" w:rsidR="00EC6DBB" w:rsidRDefault="00D95563">
      <w:pPr>
        <w:pStyle w:val="Zkladntext20"/>
        <w:framePr w:w="1891" w:h="230" w:wrap="none" w:vAnchor="text" w:hAnchor="page" w:x="928" w:y="21"/>
        <w:shd w:val="clear" w:color="auto" w:fill="auto"/>
      </w:pPr>
      <w:r>
        <w:t>Dodatek servisní smlouvy</w:t>
      </w:r>
    </w:p>
    <w:p w14:paraId="57550E28" w14:textId="77777777" w:rsidR="00EC6DBB" w:rsidRDefault="00D95563">
      <w:pPr>
        <w:pStyle w:val="Zkladntext20"/>
        <w:framePr w:w="648" w:h="221" w:wrap="none" w:vAnchor="text" w:hAnchor="page" w:x="5176" w:y="21"/>
        <w:shd w:val="clear" w:color="auto" w:fill="auto"/>
      </w:pPr>
      <w:r>
        <w:t>strana 2</w:t>
      </w:r>
    </w:p>
    <w:p w14:paraId="750D0AEA" w14:textId="77777777" w:rsidR="00EC6DBB" w:rsidRDefault="00D95563">
      <w:pPr>
        <w:pStyle w:val="Zkladntext20"/>
        <w:framePr w:w="2923" w:h="230" w:wrap="none" w:vAnchor="text" w:hAnchor="page" w:x="7998" w:y="21"/>
        <w:shd w:val="clear" w:color="auto" w:fill="auto"/>
        <w:jc w:val="right"/>
      </w:pPr>
      <w:r>
        <w:t xml:space="preserve">Nemocnice Nové Město na Moravě, </w:t>
      </w:r>
      <w:proofErr w:type="spellStart"/>
      <w:r>
        <w:t>p.o</w:t>
      </w:r>
      <w:proofErr w:type="spellEnd"/>
      <w:r>
        <w:t>.</w:t>
      </w:r>
    </w:p>
    <w:p w14:paraId="1068B2EA" w14:textId="77777777" w:rsidR="00EC6DBB" w:rsidRDefault="00EC6DBB">
      <w:pPr>
        <w:spacing w:after="229" w:line="1" w:lineRule="exact"/>
      </w:pPr>
    </w:p>
    <w:p w14:paraId="1BA470E2" w14:textId="77777777" w:rsidR="00EC6DBB" w:rsidRDefault="00EC6DBB">
      <w:pPr>
        <w:spacing w:line="1" w:lineRule="exact"/>
      </w:pPr>
    </w:p>
    <w:sectPr w:rsidR="00EC6DBB">
      <w:type w:val="continuous"/>
      <w:pgSz w:w="11900" w:h="16840"/>
      <w:pgMar w:top="390" w:right="927" w:bottom="808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6FE4" w14:textId="77777777" w:rsidR="00D95563" w:rsidRDefault="00D95563">
      <w:r>
        <w:separator/>
      </w:r>
    </w:p>
  </w:endnote>
  <w:endnote w:type="continuationSeparator" w:id="0">
    <w:p w14:paraId="29FD6539" w14:textId="77777777" w:rsidR="00D95563" w:rsidRDefault="00D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3053" w14:textId="77777777" w:rsidR="00EC6DBB" w:rsidRDefault="00D955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C66CA0" wp14:editId="71423247">
              <wp:simplePos x="0" y="0"/>
              <wp:positionH relativeFrom="page">
                <wp:posOffset>1807845</wp:posOffset>
              </wp:positionH>
              <wp:positionV relativeFrom="page">
                <wp:posOffset>10126980</wp:posOffset>
              </wp:positionV>
              <wp:extent cx="38741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41473" w14:textId="77777777" w:rsidR="00EC6DBB" w:rsidRDefault="00D95563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STAPRO s. r. o.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| Pernštýnské nám. 51 | 530 02 Pardubice |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66CA0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2.35pt;margin-top:797.4pt;width:30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" filled="f" stroked="f">
              <v:textbox style="mso-fit-shape-to-text:t" inset="0,0,0,0">
                <w:txbxContent>
                  <w:p w14:paraId="5BD41473" w14:textId="77777777" w:rsidR="00EC6DBB" w:rsidRDefault="00D95563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STAPRO s. r. o.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| Pernštýnské nám. 51 | 530 02 Pardubice |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38FCD2D" wp14:editId="0EBEE2BC">
              <wp:simplePos x="0" y="0"/>
              <wp:positionH relativeFrom="page">
                <wp:posOffset>576580</wp:posOffset>
              </wp:positionH>
              <wp:positionV relativeFrom="page">
                <wp:posOffset>10005060</wp:posOffset>
              </wp:positionV>
              <wp:extent cx="63004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399999999999999pt;margin-top:787.79999999999995pt;width:49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974D" w14:textId="77777777" w:rsidR="00EC6DBB" w:rsidRDefault="00EC6DBB"/>
  </w:footnote>
  <w:footnote w:type="continuationSeparator" w:id="0">
    <w:p w14:paraId="066599F1" w14:textId="77777777" w:rsidR="00EC6DBB" w:rsidRDefault="00EC6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6069"/>
    <w:multiLevelType w:val="multilevel"/>
    <w:tmpl w:val="50900F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550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BB"/>
    <w:rsid w:val="00164A52"/>
    <w:rsid w:val="00681394"/>
    <w:rsid w:val="0097687E"/>
    <w:rsid w:val="00D95563"/>
    <w:rsid w:val="00E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025C"/>
  <w15:docId w15:val="{46D1CFD9-3B6C-47C1-82FA-B9EE666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0079FF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0079FF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0079FF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6A6A6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ind w:firstLine="160"/>
      <w:outlineLvl w:val="0"/>
    </w:pPr>
    <w:rPr>
      <w:rFonts w:ascii="Arial" w:eastAsia="Arial" w:hAnsi="Arial" w:cs="Arial"/>
      <w:color w:val="0079FF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jc w:val="center"/>
      <w:outlineLvl w:val="1"/>
    </w:pPr>
    <w:rPr>
      <w:rFonts w:ascii="Calibri" w:eastAsia="Calibri" w:hAnsi="Calibri" w:cs="Calibri"/>
      <w:b/>
      <w:bCs/>
      <w:color w:val="0079FF"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Calibri" w:eastAsia="Calibri" w:hAnsi="Calibri" w:cs="Calibri"/>
      <w:b/>
      <w:bCs/>
      <w:color w:val="0079FF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A6A6A6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Jelínek Petr HD</dc:creator>
  <cp:keywords/>
  <cp:lastModifiedBy>Lenka Štěpinová DiS.</cp:lastModifiedBy>
  <cp:revision>3</cp:revision>
  <dcterms:created xsi:type="dcterms:W3CDTF">2025-07-29T11:54:00Z</dcterms:created>
  <dcterms:modified xsi:type="dcterms:W3CDTF">2025-07-30T04:47:00Z</dcterms:modified>
</cp:coreProperties>
</file>