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DE671" w14:textId="77777777" w:rsidR="001B42F4" w:rsidRDefault="00686E26">
      <w:pPr>
        <w:spacing w:after="0" w:line="259" w:lineRule="auto"/>
        <w:ind w:left="451" w:right="0" w:firstLine="0"/>
        <w:jc w:val="left"/>
      </w:pPr>
      <w:r>
        <w:rPr>
          <w:color w:val="7F7F7F"/>
        </w:rPr>
        <w:t xml:space="preserve"> </w:t>
      </w:r>
      <w:r>
        <w:t xml:space="preserve"> </w:t>
      </w:r>
    </w:p>
    <w:p w14:paraId="6DC5B5E6" w14:textId="3E0A55BA" w:rsidR="001B42F4" w:rsidRDefault="00686E26" w:rsidP="001B7FAB">
      <w:pPr>
        <w:spacing w:after="88" w:line="259" w:lineRule="auto"/>
        <w:ind w:left="451" w:right="0" w:firstLine="0"/>
        <w:jc w:val="center"/>
      </w:pPr>
      <w:r>
        <w:rPr>
          <w:sz w:val="28"/>
        </w:rPr>
        <w:t>SMLOUVA</w:t>
      </w:r>
    </w:p>
    <w:p w14:paraId="54E028F2" w14:textId="77777777" w:rsidR="001B42F4" w:rsidRDefault="00686E26">
      <w:pPr>
        <w:spacing w:after="0" w:line="259" w:lineRule="auto"/>
        <w:ind w:left="710" w:right="0" w:firstLine="0"/>
        <w:jc w:val="left"/>
      </w:pPr>
      <w:r>
        <w:rPr>
          <w:sz w:val="28"/>
        </w:rPr>
        <w:t xml:space="preserve">O POSKYTOVÁNÍ SLUŽEB ELEKTRONICKÝCH KOMUNIKACÍ  </w:t>
      </w:r>
    </w:p>
    <w:p w14:paraId="368FB770" w14:textId="1D0A77A5" w:rsidR="001B42F4" w:rsidRDefault="00686E26">
      <w:pPr>
        <w:spacing w:after="39" w:line="259" w:lineRule="auto"/>
        <w:ind w:left="643" w:right="0" w:firstLine="0"/>
        <w:jc w:val="center"/>
      </w:pPr>
      <w:r>
        <w:rPr>
          <w:sz w:val="20"/>
        </w:rPr>
        <w:t xml:space="preserve">Číslo smlouvy uživatele: </w:t>
      </w:r>
      <w:r w:rsidR="00B56DDB">
        <w:rPr>
          <w:sz w:val="20"/>
        </w:rPr>
        <w:t>S – 0024/61664553/2025</w:t>
      </w:r>
    </w:p>
    <w:p w14:paraId="427D1044" w14:textId="77777777" w:rsidR="001B42F4" w:rsidRDefault="00686E26">
      <w:pPr>
        <w:spacing w:after="0" w:line="259" w:lineRule="auto"/>
        <w:ind w:left="602" w:right="0" w:firstLine="0"/>
        <w:jc w:val="center"/>
      </w:pPr>
      <w:r>
        <w:rPr>
          <w:sz w:val="28"/>
        </w:rPr>
        <w:t xml:space="preserve"> </w:t>
      </w:r>
      <w:r>
        <w:t xml:space="preserve"> </w:t>
      </w:r>
    </w:p>
    <w:p w14:paraId="52E5CC9B" w14:textId="77777777" w:rsidR="001B42F4" w:rsidRDefault="00686E26">
      <w:pPr>
        <w:spacing w:after="0" w:line="252" w:lineRule="auto"/>
        <w:ind w:left="476" w:firstLine="0"/>
        <w:jc w:val="center"/>
      </w:pPr>
      <w:r>
        <w:t xml:space="preserve">uzavřená dle ustanovení § 1746 odst. 2 zákona č. 89/2012 Sb., občanského zákoníku, ve znění pozdějších předpisů (dále jen „občanský zákoník“) níže uvedeného dne, měsíce a roku mezi smluvními stranami:  </w:t>
      </w:r>
    </w:p>
    <w:p w14:paraId="54E73039" w14:textId="77777777" w:rsidR="001B42F4" w:rsidRDefault="00686E26">
      <w:pPr>
        <w:spacing w:after="0" w:line="259" w:lineRule="auto"/>
        <w:ind w:left="451" w:right="0" w:firstLine="0"/>
        <w:jc w:val="left"/>
      </w:pPr>
      <w:r>
        <w:t xml:space="preserve">  </w:t>
      </w:r>
    </w:p>
    <w:p w14:paraId="4431D359" w14:textId="77777777" w:rsidR="001B42F4" w:rsidRDefault="00686E26">
      <w:pPr>
        <w:spacing w:after="0" w:line="259" w:lineRule="auto"/>
        <w:ind w:left="451" w:right="0" w:firstLine="0"/>
        <w:jc w:val="left"/>
      </w:pPr>
      <w:r>
        <w:t xml:space="preserve">  </w:t>
      </w:r>
    </w:p>
    <w:p w14:paraId="4685D29A" w14:textId="1BE8E28F" w:rsidR="001B42F4" w:rsidRPr="00065981" w:rsidRDefault="00686E26">
      <w:pPr>
        <w:spacing w:after="2" w:line="259" w:lineRule="auto"/>
        <w:ind w:left="446" w:right="0"/>
        <w:jc w:val="left"/>
        <w:rPr>
          <w:b/>
          <w:bCs/>
        </w:rPr>
      </w:pPr>
      <w:r w:rsidRPr="00065981">
        <w:rPr>
          <w:b/>
          <w:bCs/>
        </w:rPr>
        <w:t xml:space="preserve">Vlašimnet s.r.o. </w:t>
      </w:r>
    </w:p>
    <w:p w14:paraId="16ED2C8C" w14:textId="677AB369" w:rsidR="001B42F4" w:rsidRDefault="00686E26">
      <w:pPr>
        <w:spacing w:after="26"/>
        <w:ind w:left="10" w:right="47"/>
      </w:pPr>
      <w:r>
        <w:t xml:space="preserve">        Sídlo:  Komenského 40, 258 01 Vlašim              </w:t>
      </w:r>
    </w:p>
    <w:p w14:paraId="23D2BF18" w14:textId="22385DFF" w:rsidR="001B42F4" w:rsidRDefault="00686E26">
      <w:pPr>
        <w:tabs>
          <w:tab w:val="center" w:pos="789"/>
          <w:tab w:val="center" w:pos="2667"/>
          <w:tab w:val="center" w:pos="3140"/>
        </w:tabs>
        <w:ind w:left="0" w:right="0" w:firstLine="0"/>
        <w:jc w:val="left"/>
      </w:pPr>
      <w:r>
        <w:t xml:space="preserve"> </w:t>
      </w:r>
      <w:r w:rsidR="00F1560A">
        <w:tab/>
        <w:t xml:space="preserve">       </w:t>
      </w:r>
      <w:r>
        <w:t xml:space="preserve">IČO: 24119881  </w:t>
      </w:r>
      <w:r>
        <w:tab/>
        <w:t xml:space="preserve">  </w:t>
      </w:r>
      <w:r>
        <w:tab/>
        <w:t xml:space="preserve">  </w:t>
      </w:r>
    </w:p>
    <w:p w14:paraId="66F9B317" w14:textId="6941B0B0" w:rsidR="001B42F4" w:rsidRDefault="00686E26">
      <w:pPr>
        <w:ind w:left="10" w:right="47"/>
      </w:pPr>
      <w:r>
        <w:t xml:space="preserve">        DIČ:    CZ24119881              </w:t>
      </w:r>
    </w:p>
    <w:p w14:paraId="0F786066" w14:textId="77777777" w:rsidR="00F1560A" w:rsidRDefault="00686E26">
      <w:pPr>
        <w:ind w:left="461" w:right="722"/>
      </w:pPr>
      <w:r>
        <w:t xml:space="preserve">Zapsán v OR:  Městským soudem v Praze pod sp. zn. C 180316            </w:t>
      </w:r>
    </w:p>
    <w:p w14:paraId="14585C1D" w14:textId="261A97F2" w:rsidR="001B42F4" w:rsidRDefault="00686E26">
      <w:pPr>
        <w:ind w:left="461" w:right="722"/>
      </w:pPr>
      <w:r>
        <w:t xml:space="preserve">Bankovní spojení: </w:t>
      </w:r>
      <w:r w:rsidR="001F600C">
        <w:t>xxxxxxxxx</w:t>
      </w:r>
    </w:p>
    <w:p w14:paraId="1CD28773" w14:textId="1865FC73" w:rsidR="001B42F4" w:rsidRDefault="00686E26">
      <w:pPr>
        <w:ind w:left="461" w:right="47"/>
      </w:pPr>
      <w:r>
        <w:t xml:space="preserve">Číslo účtu: </w:t>
      </w:r>
      <w:r w:rsidR="001F600C">
        <w:t>xxxxxxxxx</w:t>
      </w:r>
    </w:p>
    <w:p w14:paraId="53A3021F" w14:textId="77777777" w:rsidR="001B42F4" w:rsidRDefault="00686E26">
      <w:pPr>
        <w:ind w:left="461" w:right="47"/>
      </w:pPr>
      <w:r>
        <w:t xml:space="preserve">Datová schránka: axy3tdx </w:t>
      </w:r>
    </w:p>
    <w:p w14:paraId="2F9533B5" w14:textId="77777777" w:rsidR="001B42F4" w:rsidRDefault="00686E26">
      <w:pPr>
        <w:ind w:left="461" w:right="47"/>
      </w:pPr>
      <w:r>
        <w:t xml:space="preserve">Obchodní kontakt: Ing. David Fiala, DiS. </w:t>
      </w:r>
    </w:p>
    <w:p w14:paraId="09ED756F" w14:textId="77777777" w:rsidR="001B42F4" w:rsidRDefault="00686E26">
      <w:pPr>
        <w:ind w:left="461" w:right="47"/>
      </w:pPr>
      <w:r>
        <w:t xml:space="preserve">Technický kontakt: Ing. David Fiala, DiS. </w:t>
      </w:r>
    </w:p>
    <w:p w14:paraId="75BECC28" w14:textId="77777777" w:rsidR="001B42F4" w:rsidRDefault="00686E26">
      <w:pPr>
        <w:ind w:left="461" w:right="47"/>
      </w:pPr>
      <w:r>
        <w:t>Dále jen „Poskytovatel“</w:t>
      </w:r>
      <w:r>
        <w:rPr>
          <w:color w:val="0070C0"/>
        </w:rPr>
        <w:t xml:space="preserve"> </w:t>
      </w:r>
      <w:r>
        <w:t xml:space="preserve"> </w:t>
      </w:r>
    </w:p>
    <w:p w14:paraId="33AB1A83" w14:textId="77777777" w:rsidR="001B42F4" w:rsidRDefault="00686E26">
      <w:pPr>
        <w:spacing w:after="0" w:line="259" w:lineRule="auto"/>
        <w:ind w:left="451" w:right="0" w:firstLine="0"/>
        <w:jc w:val="left"/>
      </w:pPr>
      <w:r>
        <w:t xml:space="preserve">  </w:t>
      </w:r>
    </w:p>
    <w:p w14:paraId="4624D05B" w14:textId="50485919" w:rsidR="001B42F4" w:rsidRDefault="00686E26">
      <w:pPr>
        <w:spacing w:after="2" w:line="259" w:lineRule="auto"/>
        <w:ind w:left="446" w:right="0"/>
        <w:jc w:val="left"/>
      </w:pPr>
      <w:r w:rsidRPr="00065981">
        <w:rPr>
          <w:b/>
          <w:bCs/>
        </w:rPr>
        <w:t>Střední průmyslová škola, Vlašim, Komenského 41</w:t>
      </w:r>
      <w:r>
        <w:t xml:space="preserve"> </w:t>
      </w:r>
    </w:p>
    <w:p w14:paraId="0D5A18D1" w14:textId="77777777" w:rsidR="001B42F4" w:rsidRDefault="00686E26">
      <w:pPr>
        <w:ind w:left="461" w:right="47"/>
      </w:pPr>
      <w:r>
        <w:t xml:space="preserve"> Sídlo: Vlašim, Komenského 41    </w:t>
      </w:r>
    </w:p>
    <w:p w14:paraId="5476B0AA" w14:textId="77777777" w:rsidR="001B42F4" w:rsidRDefault="00686E26">
      <w:pPr>
        <w:ind w:left="461" w:right="47"/>
      </w:pPr>
      <w:r>
        <w:t xml:space="preserve">IČ 61 664 553, DIČ CZ61664553 </w:t>
      </w:r>
    </w:p>
    <w:p w14:paraId="68644013" w14:textId="77777777" w:rsidR="001B42F4" w:rsidRDefault="00686E26">
      <w:pPr>
        <w:ind w:left="461" w:right="47"/>
      </w:pPr>
      <w:r>
        <w:t xml:space="preserve">Jsme plátci DPH </w:t>
      </w:r>
    </w:p>
    <w:p w14:paraId="68FAFC54" w14:textId="77777777" w:rsidR="001B42F4" w:rsidRDefault="00686E26">
      <w:pPr>
        <w:ind w:left="461" w:right="47"/>
      </w:pPr>
      <w:r>
        <w:t xml:space="preserve">Zastoupená: Ing. Bohumilem Barešem, ředitelem školy                  </w:t>
      </w:r>
    </w:p>
    <w:p w14:paraId="1568AC7A" w14:textId="77777777" w:rsidR="001F600C" w:rsidRDefault="00686E26" w:rsidP="00F1560A">
      <w:pPr>
        <w:spacing w:after="110"/>
        <w:ind w:left="426" w:right="1972" w:firstLine="25"/>
      </w:pPr>
      <w:r>
        <w:t xml:space="preserve">Bankovní spojení: </w:t>
      </w:r>
      <w:r w:rsidR="001F600C">
        <w:t>xxxxxxxxx</w:t>
      </w:r>
      <w:r>
        <w:t xml:space="preserve">, č. účtu </w:t>
      </w:r>
      <w:r w:rsidR="001F600C">
        <w:t>xxxxxxxxxxxxx</w:t>
      </w:r>
    </w:p>
    <w:p w14:paraId="7FAF2423" w14:textId="6952B49F" w:rsidR="001B42F4" w:rsidRDefault="00F1560A" w:rsidP="00F1560A">
      <w:pPr>
        <w:spacing w:after="110"/>
        <w:ind w:left="426" w:right="1972" w:firstLine="25"/>
      </w:pPr>
      <w:r>
        <w:t xml:space="preserve"> </w:t>
      </w:r>
      <w:r w:rsidR="00686E26">
        <w:t xml:space="preserve">Datová schránka: ndpyhqt </w:t>
      </w:r>
      <w:r w:rsidR="00686E26">
        <w:tab/>
        <w:t xml:space="preserve">  </w:t>
      </w:r>
    </w:p>
    <w:p w14:paraId="7D0A5C0E" w14:textId="73BD9996" w:rsidR="001B42F4" w:rsidRDefault="00686E26">
      <w:pPr>
        <w:spacing w:after="106"/>
        <w:ind w:left="10" w:right="47"/>
      </w:pPr>
      <w:r>
        <w:t xml:space="preserve">      </w:t>
      </w:r>
      <w:r w:rsidR="00765C16">
        <w:t xml:space="preserve"> </w:t>
      </w:r>
      <w:r>
        <w:t xml:space="preserve"> Technický kontakt:   Mgr. Lukáš Lebeda </w:t>
      </w:r>
    </w:p>
    <w:p w14:paraId="117A8358" w14:textId="77777777" w:rsidR="001B42F4" w:rsidRDefault="00686E26">
      <w:pPr>
        <w:ind w:left="476" w:right="47"/>
      </w:pPr>
      <w:r>
        <w:t xml:space="preserve">Dále jen „Uživatel“  </w:t>
      </w:r>
    </w:p>
    <w:p w14:paraId="240D7CFE" w14:textId="77777777" w:rsidR="001B42F4" w:rsidRDefault="00686E26">
      <w:pPr>
        <w:spacing w:after="0" w:line="259" w:lineRule="auto"/>
        <w:ind w:left="451" w:right="0" w:firstLine="0"/>
        <w:jc w:val="left"/>
      </w:pPr>
      <w:r>
        <w:t xml:space="preserve">  </w:t>
      </w:r>
    </w:p>
    <w:p w14:paraId="3480F4B1" w14:textId="77777777" w:rsidR="001B42F4" w:rsidRDefault="00686E26">
      <w:pPr>
        <w:ind w:left="461" w:right="47"/>
      </w:pPr>
      <w:r>
        <w:t xml:space="preserve">Společně též „smluvní strany“  </w:t>
      </w:r>
    </w:p>
    <w:p w14:paraId="463256B9" w14:textId="40F4E54B" w:rsidR="001B42F4" w:rsidRDefault="00686E26" w:rsidP="00686E26">
      <w:pPr>
        <w:spacing w:after="2" w:line="259" w:lineRule="auto"/>
        <w:ind w:left="451" w:right="0" w:firstLine="0"/>
        <w:jc w:val="left"/>
      </w:pPr>
      <w:r>
        <w:t xml:space="preserve">    </w:t>
      </w:r>
      <w:r>
        <w:tab/>
        <w:t xml:space="preserve">  </w:t>
      </w:r>
    </w:p>
    <w:p w14:paraId="1435BE51" w14:textId="77777777" w:rsidR="001B42F4" w:rsidRPr="00686E26" w:rsidRDefault="00686E26">
      <w:pPr>
        <w:pStyle w:val="Nadpis1"/>
        <w:ind w:left="1372" w:right="135" w:hanging="280"/>
        <w:rPr>
          <w:b/>
          <w:bCs/>
        </w:rPr>
      </w:pPr>
      <w:r w:rsidRPr="00686E26">
        <w:rPr>
          <w:b/>
          <w:bCs/>
        </w:rPr>
        <w:t xml:space="preserve">Předmět smlouvy  </w:t>
      </w:r>
    </w:p>
    <w:p w14:paraId="6CD2EB5C" w14:textId="77777777" w:rsidR="001B42F4" w:rsidRDefault="00686E26">
      <w:pPr>
        <w:spacing w:after="0" w:line="259" w:lineRule="auto"/>
        <w:ind w:left="451" w:right="0" w:firstLine="0"/>
        <w:jc w:val="left"/>
      </w:pPr>
      <w:r>
        <w:t xml:space="preserve">  </w:t>
      </w:r>
    </w:p>
    <w:p w14:paraId="729C22A1" w14:textId="1E2B7CC9" w:rsidR="001B42F4" w:rsidRDefault="00686E26">
      <w:pPr>
        <w:numPr>
          <w:ilvl w:val="0"/>
          <w:numId w:val="1"/>
        </w:numPr>
        <w:ind w:left="810" w:right="47" w:hanging="359"/>
      </w:pPr>
      <w:r>
        <w:t xml:space="preserve">Předmětem této Smlouvy (dále jen „Smlouva“) je závazek Poskytovatele zřídit a dále poskytovat Uživateli služby elektronických komunikací (dále jen „Služba“) v rozsahu </w:t>
      </w:r>
      <w:r w:rsidR="00F1560A">
        <w:t xml:space="preserve">        </w:t>
      </w:r>
      <w:r>
        <w:t xml:space="preserve">a za podmínek definovaných ve Specifikaci (dále jen „Specifikace“), která tvoří nedílnou součást této Smlouvy (příloha č. 1 – Specifikace).   </w:t>
      </w:r>
    </w:p>
    <w:p w14:paraId="6AE95E37" w14:textId="77777777" w:rsidR="001B42F4" w:rsidRDefault="00686E26">
      <w:pPr>
        <w:spacing w:after="0" w:line="259" w:lineRule="auto"/>
        <w:ind w:left="811" w:right="0" w:firstLine="0"/>
        <w:jc w:val="left"/>
      </w:pPr>
      <w:r>
        <w:t xml:space="preserve">  </w:t>
      </w:r>
    </w:p>
    <w:p w14:paraId="15D05B32" w14:textId="77777777" w:rsidR="001B42F4" w:rsidRDefault="00686E26">
      <w:pPr>
        <w:numPr>
          <w:ilvl w:val="0"/>
          <w:numId w:val="1"/>
        </w:numPr>
        <w:ind w:left="810" w:right="47" w:hanging="359"/>
      </w:pPr>
      <w:r>
        <w:t xml:space="preserve">Tato Smlouva je smluvními stranami uzavírána na základě výsledku zadávacího řízení na veřejnou zakázku s názvem „Internetová konektivita“ </w:t>
      </w:r>
    </w:p>
    <w:p w14:paraId="75474056" w14:textId="77777777" w:rsidR="001B42F4" w:rsidRDefault="00686E26">
      <w:pPr>
        <w:spacing w:after="0" w:line="259" w:lineRule="auto"/>
        <w:ind w:left="811" w:right="0" w:firstLine="0"/>
        <w:jc w:val="left"/>
      </w:pPr>
      <w:r>
        <w:t xml:space="preserve">  </w:t>
      </w:r>
    </w:p>
    <w:p w14:paraId="497C25C4" w14:textId="60CE283F" w:rsidR="001B42F4" w:rsidRDefault="00686E26">
      <w:pPr>
        <w:numPr>
          <w:ilvl w:val="0"/>
          <w:numId w:val="1"/>
        </w:numPr>
        <w:ind w:left="810" w:right="47" w:hanging="359"/>
      </w:pPr>
      <w:r>
        <w:t xml:space="preserve">Výběrové řízení týkající se předmětu Smlouvy proběhlo v souladu se zákonem </w:t>
      </w:r>
      <w:r w:rsidR="00F1560A">
        <w:t xml:space="preserve">                      </w:t>
      </w:r>
      <w:r>
        <w:t xml:space="preserve">č. 134/2016 Sb., o zadávání veřejných zakázek, jako veřejná zakázka malého rozsahu. </w:t>
      </w:r>
    </w:p>
    <w:p w14:paraId="3B8452B2" w14:textId="77777777" w:rsidR="00686E26" w:rsidRDefault="00686E26" w:rsidP="00686E26">
      <w:pPr>
        <w:pStyle w:val="Odstavecseseznamem"/>
      </w:pPr>
    </w:p>
    <w:p w14:paraId="2E84E650" w14:textId="77777777" w:rsidR="00686E26" w:rsidRDefault="00686E26" w:rsidP="00686E26">
      <w:pPr>
        <w:ind w:left="810" w:right="47" w:firstLine="0"/>
      </w:pPr>
    </w:p>
    <w:p w14:paraId="3AC1BA3A" w14:textId="77777777" w:rsidR="001B42F4" w:rsidRDefault="00686E26">
      <w:pPr>
        <w:numPr>
          <w:ilvl w:val="0"/>
          <w:numId w:val="1"/>
        </w:numPr>
        <w:ind w:left="810" w:right="47" w:hanging="359"/>
      </w:pPr>
      <w:r>
        <w:lastRenderedPageBreak/>
        <w:t xml:space="preserve">Způsob a podmínky poskytování služeb, stejně jako práva a povinnosti smluvních stran, se řídí touto Smlouvou či příslušnou Specifikací, v aktuálním znění, která je součástí této Smlouvy.   </w:t>
      </w:r>
    </w:p>
    <w:p w14:paraId="35121DBC" w14:textId="77777777" w:rsidR="001B42F4" w:rsidRDefault="00686E26">
      <w:pPr>
        <w:spacing w:after="0" w:line="259" w:lineRule="auto"/>
        <w:ind w:left="451" w:right="0" w:firstLine="0"/>
        <w:jc w:val="left"/>
      </w:pPr>
      <w:r>
        <w:t xml:space="preserve">  </w:t>
      </w:r>
    </w:p>
    <w:p w14:paraId="130B86E6" w14:textId="266882C1" w:rsidR="001B42F4" w:rsidRDefault="00686E26">
      <w:pPr>
        <w:numPr>
          <w:ilvl w:val="0"/>
          <w:numId w:val="1"/>
        </w:numPr>
        <w:ind w:left="810" w:right="47" w:hanging="359"/>
      </w:pPr>
      <w:r>
        <w:t xml:space="preserve">Poskytovatel se zavazuje poskytovat Uživateli Službu ve sjednaném rozsahu a kvalitě, </w:t>
      </w:r>
      <w:r w:rsidR="00F1560A">
        <w:t xml:space="preserve">       </w:t>
      </w:r>
      <w:r>
        <w:t xml:space="preserve">a to nepřetržitě 24 hodin denně, 7 dní v týdnu viz technická specifikace,  jejíž součástí je „SLA“ (Service Level Agreement). </w:t>
      </w:r>
    </w:p>
    <w:p w14:paraId="3C42D19D" w14:textId="77777777" w:rsidR="001B42F4" w:rsidRDefault="00686E26">
      <w:pPr>
        <w:spacing w:after="0" w:line="259" w:lineRule="auto"/>
        <w:ind w:left="451" w:right="0" w:firstLine="0"/>
        <w:jc w:val="left"/>
      </w:pPr>
      <w:r>
        <w:t xml:space="preserve">  </w:t>
      </w:r>
    </w:p>
    <w:p w14:paraId="6A704661" w14:textId="77777777" w:rsidR="001B42F4" w:rsidRDefault="00686E26">
      <w:pPr>
        <w:numPr>
          <w:ilvl w:val="0"/>
          <w:numId w:val="1"/>
        </w:numPr>
        <w:ind w:left="810" w:right="47" w:hanging="359"/>
      </w:pPr>
      <w:r>
        <w:t xml:space="preserve">Uživatel se zavazuje Službu ve sjednaném rozsahu a za dohodnutých podmínek řádně využívat, pravidelně a včas hradit Poskytovateli sjednanou cenu Služby.  </w:t>
      </w:r>
    </w:p>
    <w:p w14:paraId="7048E8FA" w14:textId="77777777" w:rsidR="001B42F4" w:rsidRDefault="00686E26">
      <w:pPr>
        <w:spacing w:after="0" w:line="259" w:lineRule="auto"/>
        <w:ind w:left="451" w:right="0" w:firstLine="0"/>
        <w:jc w:val="left"/>
      </w:pPr>
      <w:r>
        <w:t xml:space="preserve">  </w:t>
      </w:r>
    </w:p>
    <w:p w14:paraId="381EB4AF" w14:textId="77777777" w:rsidR="001B42F4" w:rsidRDefault="00686E26">
      <w:pPr>
        <w:spacing w:after="28" w:line="259" w:lineRule="auto"/>
        <w:ind w:left="1171" w:right="0" w:firstLine="0"/>
        <w:jc w:val="left"/>
      </w:pPr>
      <w:r>
        <w:t xml:space="preserve">  </w:t>
      </w:r>
    </w:p>
    <w:p w14:paraId="0D066CC7" w14:textId="77777777" w:rsidR="001B42F4" w:rsidRPr="00686E26" w:rsidRDefault="00686E26">
      <w:pPr>
        <w:pStyle w:val="Nadpis1"/>
        <w:ind w:left="1374" w:right="197" w:hanging="282"/>
        <w:rPr>
          <w:b/>
          <w:bCs/>
        </w:rPr>
      </w:pPr>
      <w:r w:rsidRPr="00686E26">
        <w:rPr>
          <w:b/>
          <w:bCs/>
        </w:rPr>
        <w:t xml:space="preserve">Cena a platební podmínky  </w:t>
      </w:r>
    </w:p>
    <w:p w14:paraId="4A87C18B" w14:textId="77777777" w:rsidR="001B42F4" w:rsidRDefault="00686E26">
      <w:pPr>
        <w:spacing w:after="0" w:line="259" w:lineRule="auto"/>
        <w:ind w:left="451" w:right="0" w:firstLine="0"/>
        <w:jc w:val="left"/>
      </w:pPr>
      <w:r>
        <w:t xml:space="preserve">  </w:t>
      </w:r>
    </w:p>
    <w:p w14:paraId="5518D4A0" w14:textId="44876B43" w:rsidR="001B42F4" w:rsidRDefault="00686E26">
      <w:pPr>
        <w:numPr>
          <w:ilvl w:val="0"/>
          <w:numId w:val="2"/>
        </w:numPr>
        <w:ind w:right="47" w:hanging="428"/>
      </w:pPr>
      <w:r>
        <w:t>Cena Služby (viz Specifikace) za každý kalendářní měsíc ve výši 10</w:t>
      </w:r>
      <w:r w:rsidR="00F1560A">
        <w:t> </w:t>
      </w:r>
      <w:r>
        <w:t>799</w:t>
      </w:r>
      <w:r w:rsidR="00F1560A">
        <w:t>,00</w:t>
      </w:r>
      <w:r>
        <w:t xml:space="preserve"> Kč je koncipována jako komplexní, úplná a konečná částka za službu v Kč bez DPH. K této částce bude připočítána sazba DPH platná ke dni fakturace. Cenu v žádném případě nelze zvyšovat jednostranným úkonem Poskytovatele (např. změnou cen ceníku, rozsahu služeb, SLA apod.).   </w:t>
      </w:r>
    </w:p>
    <w:p w14:paraId="34A1E3E1" w14:textId="77777777" w:rsidR="001B42F4" w:rsidRDefault="00686E26">
      <w:pPr>
        <w:spacing w:after="0" w:line="259" w:lineRule="auto"/>
        <w:ind w:left="451" w:right="0" w:firstLine="0"/>
        <w:jc w:val="left"/>
      </w:pPr>
      <w:r>
        <w:t xml:space="preserve">  </w:t>
      </w:r>
    </w:p>
    <w:p w14:paraId="41AFFBD7" w14:textId="77777777" w:rsidR="001B42F4" w:rsidRDefault="00686E26">
      <w:pPr>
        <w:numPr>
          <w:ilvl w:val="0"/>
          <w:numId w:val="2"/>
        </w:numPr>
        <w:ind w:right="47" w:hanging="428"/>
      </w:pPr>
      <w:r>
        <w:t xml:space="preserve">Smluvní strany se dohodly, že platba bude provedena v českých korunách na účet Poskytovatele. Cena se považuje za uhrazenou k okamžiku odepsání fakturované ceny z účtu Uživatele.   </w:t>
      </w:r>
    </w:p>
    <w:p w14:paraId="175D3D6D" w14:textId="77777777" w:rsidR="001B42F4" w:rsidRDefault="00686E26">
      <w:pPr>
        <w:spacing w:after="0" w:line="259" w:lineRule="auto"/>
        <w:ind w:left="451" w:right="0" w:firstLine="0"/>
        <w:jc w:val="left"/>
      </w:pPr>
      <w:r>
        <w:t xml:space="preserve">  </w:t>
      </w:r>
    </w:p>
    <w:p w14:paraId="6F0A3BA9" w14:textId="77777777" w:rsidR="001B42F4" w:rsidRDefault="00686E26">
      <w:pPr>
        <w:numPr>
          <w:ilvl w:val="0"/>
          <w:numId w:val="2"/>
        </w:numPr>
        <w:ind w:right="47" w:hanging="428"/>
      </w:pPr>
      <w:r>
        <w:t xml:space="preserve">Veškeré platby jsou prováděny na základě faktury - daňového dokladu vystaveného Poskytovatelem. Faktura musí splňovat náležitosti daňového dokladu podle zákona č. 235/2004 Sb., o dani z přidané hodnoty, ve znění pozdějších předpisů. V opačném případě je Uživatel oprávněn ji do data splatnosti vrátit s tím, že Poskytovatel je povinen vystavit fakturu novou, s novým termínem splatnosti. Poskytovatel doručí fakturu elektronicky ve strukturovaných datových formátech dle usnesení vlády  </w:t>
      </w:r>
    </w:p>
    <w:p w14:paraId="769FC404" w14:textId="77777777" w:rsidR="001B42F4" w:rsidRDefault="00686E26">
      <w:pPr>
        <w:spacing w:after="0" w:line="259" w:lineRule="auto"/>
        <w:ind w:left="10" w:right="110"/>
        <w:jc w:val="right"/>
      </w:pPr>
      <w:r>
        <w:t xml:space="preserve">č. 347/2017 nebo ve formátu pdf  a ISDOC na do datové schránky Uživatele nebo  na  </w:t>
      </w:r>
    </w:p>
    <w:p w14:paraId="6A2FD6F2" w14:textId="77777777" w:rsidR="001B42F4" w:rsidRDefault="00686E26">
      <w:pPr>
        <w:ind w:left="869" w:right="47"/>
      </w:pPr>
      <w:r>
        <w:t xml:space="preserve">e-mailovou adresu: janakova@sps-vlasim.cz. </w:t>
      </w:r>
    </w:p>
    <w:p w14:paraId="4855E7BE" w14:textId="77777777" w:rsidR="001B42F4" w:rsidRDefault="00686E26">
      <w:pPr>
        <w:spacing w:after="0" w:line="259" w:lineRule="auto"/>
        <w:ind w:left="451" w:right="0" w:firstLine="0"/>
        <w:jc w:val="left"/>
      </w:pPr>
      <w:r>
        <w:t xml:space="preserve"> </w:t>
      </w:r>
    </w:p>
    <w:p w14:paraId="22A83818" w14:textId="77777777" w:rsidR="001B42F4" w:rsidRDefault="00686E26">
      <w:pPr>
        <w:numPr>
          <w:ilvl w:val="0"/>
          <w:numId w:val="2"/>
        </w:numPr>
        <w:ind w:right="47" w:hanging="428"/>
      </w:pPr>
      <w:r>
        <w:t xml:space="preserve">Datum uskutečnění zdanitelného plnění nastává dnem předání Služby Uživateli a dále pokračuje prvním dnem měsíčního období poskytování služby. Faktura za měsíční plnění dle jednotlivých platných Specifikací této Smlouvy bude vystavena vždy první pracovní den následujícího měsíce se splatností 21 dnů. Pro případ prodlení Uživatele s úhradou oprávněně fakturované částky náleží Poskytovateli zákonný úrok z prodlení.   </w:t>
      </w:r>
    </w:p>
    <w:p w14:paraId="2A7CC2EB" w14:textId="77777777" w:rsidR="001B42F4" w:rsidRDefault="00686E26">
      <w:pPr>
        <w:spacing w:after="0" w:line="259" w:lineRule="auto"/>
        <w:ind w:left="1171" w:right="0" w:firstLine="0"/>
        <w:jc w:val="left"/>
      </w:pPr>
      <w:r>
        <w:t xml:space="preserve">  </w:t>
      </w:r>
    </w:p>
    <w:p w14:paraId="0F4E6ED1" w14:textId="77777777" w:rsidR="001B42F4" w:rsidRDefault="00686E26">
      <w:pPr>
        <w:numPr>
          <w:ilvl w:val="0"/>
          <w:numId w:val="2"/>
        </w:numPr>
        <w:ind w:right="47" w:hanging="428"/>
      </w:pPr>
      <w:r>
        <w:t xml:space="preserve">Poskytovatel bere na vědomí, že Uživatel vzhledem k ročnímu rozpočtovému cyklu organizační složky státu při prodlení s doručením faktury (čl. 2 odst. 6) nemůže do uvolnění rozpočtových prostředků v následujícím roce uhradit cenu služby; v tomto případě se Uživatel nedostává do prodlení a není povinen hradit smluvní ani zákonný úrok z prodlení ani strpět jiné právní dopady této skutečnosti.  </w:t>
      </w:r>
    </w:p>
    <w:p w14:paraId="4EFDF94E" w14:textId="77777777" w:rsidR="001B42F4" w:rsidRDefault="00686E26">
      <w:pPr>
        <w:spacing w:after="17" w:line="259" w:lineRule="auto"/>
        <w:ind w:left="451" w:right="0" w:firstLine="0"/>
        <w:jc w:val="left"/>
      </w:pPr>
      <w:r>
        <w:t xml:space="preserve">  </w:t>
      </w:r>
    </w:p>
    <w:p w14:paraId="0051F3B7" w14:textId="77777777" w:rsidR="001B42F4" w:rsidRDefault="00686E26">
      <w:pPr>
        <w:numPr>
          <w:ilvl w:val="0"/>
          <w:numId w:val="2"/>
        </w:numPr>
        <w:ind w:right="47" w:hanging="428"/>
      </w:pPr>
      <w:r>
        <w:t xml:space="preserve">Faktura doručovaná v měsíci prosinci musí být do sídla Uživatele doručena nejpozději  </w:t>
      </w:r>
    </w:p>
    <w:p w14:paraId="62FF66CE" w14:textId="77777777" w:rsidR="001B42F4" w:rsidRDefault="00686E26">
      <w:pPr>
        <w:ind w:left="869" w:right="47"/>
      </w:pPr>
      <w:r>
        <w:t xml:space="preserve">10. prosince.  </w:t>
      </w:r>
    </w:p>
    <w:p w14:paraId="7B17D6EF" w14:textId="77777777" w:rsidR="001B42F4" w:rsidRDefault="00686E26">
      <w:pPr>
        <w:spacing w:after="0" w:line="259" w:lineRule="auto"/>
        <w:ind w:left="451" w:right="0" w:firstLine="0"/>
        <w:jc w:val="left"/>
      </w:pPr>
      <w:r>
        <w:t xml:space="preserve">  </w:t>
      </w:r>
    </w:p>
    <w:p w14:paraId="5C9D7ED7" w14:textId="77777777" w:rsidR="001B42F4" w:rsidRDefault="00686E26">
      <w:pPr>
        <w:numPr>
          <w:ilvl w:val="0"/>
          <w:numId w:val="2"/>
        </w:numPr>
        <w:ind w:right="47" w:hanging="428"/>
      </w:pPr>
      <w:r>
        <w:t xml:space="preserve">Vznikne-li v případě výpovědi nebo odstoupení od Smlouvy Uživateli přeplatek na cenách za Služby nebo jiných poplatcích, je Poskytovatel povinen tento přeplatek Uživateli vrátit do 30 dnů.   </w:t>
      </w:r>
    </w:p>
    <w:p w14:paraId="2117ED3A" w14:textId="77777777" w:rsidR="001B42F4" w:rsidRDefault="00686E26">
      <w:pPr>
        <w:spacing w:after="14" w:line="259" w:lineRule="auto"/>
        <w:ind w:left="451" w:right="0" w:firstLine="0"/>
        <w:jc w:val="left"/>
      </w:pPr>
      <w:r>
        <w:t xml:space="preserve">  </w:t>
      </w:r>
    </w:p>
    <w:p w14:paraId="2DF48BDC" w14:textId="6544DEDC" w:rsidR="00F1560A" w:rsidRDefault="00686E26">
      <w:pPr>
        <w:spacing w:after="0" w:line="259" w:lineRule="auto"/>
        <w:ind w:left="0" w:right="0" w:firstLine="0"/>
        <w:jc w:val="left"/>
      </w:pPr>
      <w:r>
        <w:lastRenderedPageBreak/>
        <w:t xml:space="preserve"> </w:t>
      </w:r>
      <w:r>
        <w:tab/>
        <w:t xml:space="preserve"> </w:t>
      </w:r>
    </w:p>
    <w:p w14:paraId="1E268FAA" w14:textId="77777777" w:rsidR="00F1560A" w:rsidRDefault="00F1560A">
      <w:pPr>
        <w:spacing w:after="160" w:line="278" w:lineRule="auto"/>
        <w:ind w:left="0" w:right="0" w:firstLine="0"/>
        <w:jc w:val="left"/>
      </w:pPr>
      <w:r>
        <w:br w:type="page"/>
      </w:r>
    </w:p>
    <w:p w14:paraId="3675EE54" w14:textId="77777777" w:rsidR="001B42F4" w:rsidRDefault="001B42F4">
      <w:pPr>
        <w:spacing w:after="0" w:line="259" w:lineRule="auto"/>
        <w:ind w:left="0" w:right="0" w:firstLine="0"/>
        <w:jc w:val="left"/>
      </w:pPr>
    </w:p>
    <w:p w14:paraId="19A63CD5" w14:textId="77777777" w:rsidR="001B42F4" w:rsidRDefault="00686E26">
      <w:pPr>
        <w:spacing w:after="14" w:line="259" w:lineRule="auto"/>
        <w:ind w:left="0" w:right="0" w:firstLine="0"/>
        <w:jc w:val="left"/>
      </w:pPr>
      <w:r>
        <w:t xml:space="preserve"> </w:t>
      </w:r>
    </w:p>
    <w:p w14:paraId="19787CEA" w14:textId="77777777" w:rsidR="001B42F4" w:rsidRPr="00686E26" w:rsidRDefault="00686E26">
      <w:pPr>
        <w:pStyle w:val="Nadpis1"/>
        <w:ind w:left="1372" w:right="594" w:hanging="280"/>
        <w:rPr>
          <w:b/>
          <w:bCs/>
        </w:rPr>
      </w:pPr>
      <w:r w:rsidRPr="00686E26">
        <w:rPr>
          <w:b/>
          <w:bCs/>
        </w:rPr>
        <w:t xml:space="preserve">Práva a povinnosti Poskytovatele  </w:t>
      </w:r>
    </w:p>
    <w:p w14:paraId="3E5CE610" w14:textId="77777777" w:rsidR="001B42F4" w:rsidRDefault="00686E26">
      <w:pPr>
        <w:spacing w:after="17" w:line="259" w:lineRule="auto"/>
        <w:ind w:left="0" w:right="0" w:firstLine="0"/>
        <w:jc w:val="left"/>
      </w:pPr>
      <w:r>
        <w:t xml:space="preserve">  </w:t>
      </w:r>
    </w:p>
    <w:p w14:paraId="0CF2D17A" w14:textId="77777777" w:rsidR="001B42F4" w:rsidRDefault="00686E26">
      <w:pPr>
        <w:numPr>
          <w:ilvl w:val="0"/>
          <w:numId w:val="3"/>
        </w:numPr>
        <w:ind w:right="47" w:hanging="428"/>
      </w:pPr>
      <w:r>
        <w:t xml:space="preserve">Poskytovatel se zavazuje:  </w:t>
      </w:r>
    </w:p>
    <w:p w14:paraId="5A5AEABE" w14:textId="77777777" w:rsidR="001B42F4" w:rsidRDefault="00686E26">
      <w:pPr>
        <w:spacing w:after="0" w:line="259" w:lineRule="auto"/>
        <w:ind w:left="720" w:right="0" w:firstLine="0"/>
        <w:jc w:val="left"/>
      </w:pPr>
      <w:r>
        <w:t xml:space="preserve">  </w:t>
      </w:r>
    </w:p>
    <w:p w14:paraId="6CEC686B" w14:textId="77777777" w:rsidR="001B42F4" w:rsidRDefault="00686E26">
      <w:pPr>
        <w:numPr>
          <w:ilvl w:val="1"/>
          <w:numId w:val="3"/>
        </w:numPr>
        <w:ind w:right="47" w:hanging="281"/>
      </w:pPr>
      <w:r>
        <w:t xml:space="preserve">provozovat a udržovat veřejnou komunikační sít (dále jen „Síť“) v řádném technickém stavu tak, aby byly Služby poskytovány podle odpovídajících platných technických předpisů a příslušných právních předpisů platných na území České republiky;  </w:t>
      </w:r>
    </w:p>
    <w:p w14:paraId="446EB234" w14:textId="77777777" w:rsidR="001B42F4" w:rsidRDefault="00686E26">
      <w:pPr>
        <w:spacing w:after="0" w:line="259" w:lineRule="auto"/>
        <w:ind w:left="773" w:right="0" w:firstLine="0"/>
        <w:jc w:val="left"/>
      </w:pPr>
      <w:r>
        <w:t xml:space="preserve">  </w:t>
      </w:r>
    </w:p>
    <w:p w14:paraId="65B74CEE" w14:textId="654BB49E" w:rsidR="001B42F4" w:rsidRDefault="00686E26">
      <w:pPr>
        <w:numPr>
          <w:ilvl w:val="1"/>
          <w:numId w:val="3"/>
        </w:numPr>
        <w:ind w:right="47" w:hanging="281"/>
      </w:pPr>
      <w:r>
        <w:t xml:space="preserve">postupovat při zavedení služby tak, aby zahájení poskytování služby plynule </w:t>
      </w:r>
      <w:r w:rsidR="00F1560A">
        <w:t xml:space="preserve">                                </w:t>
      </w:r>
      <w:r>
        <w:t xml:space="preserve">a bezproblémově navázalo na dosavadní poskytování služby;  </w:t>
      </w:r>
    </w:p>
    <w:p w14:paraId="440F30B6" w14:textId="77777777" w:rsidR="001B42F4" w:rsidRDefault="00686E26">
      <w:pPr>
        <w:spacing w:after="0" w:line="259" w:lineRule="auto"/>
        <w:ind w:left="1133" w:right="0" w:firstLine="0"/>
        <w:jc w:val="left"/>
      </w:pPr>
      <w:r>
        <w:t xml:space="preserve">  </w:t>
      </w:r>
    </w:p>
    <w:p w14:paraId="15CC7F53" w14:textId="77777777" w:rsidR="001B42F4" w:rsidRDefault="00686E26">
      <w:pPr>
        <w:numPr>
          <w:ilvl w:val="1"/>
          <w:numId w:val="3"/>
        </w:numPr>
        <w:ind w:right="47" w:hanging="281"/>
      </w:pPr>
      <w:r>
        <w:t xml:space="preserve">nepřetržitě měřit kvalitativní ukazatele (zejména SLA), vést prokazatelným způsobem evidenci o těchto měřeních a zpracovávat výkazy, přehledy a výstupy z měření a provozního sledování tak, aby z nich byla zřejmá úroveň plnění SLA, a na vyžádání je poskytnout Uživateli;  </w:t>
      </w:r>
    </w:p>
    <w:p w14:paraId="613D5862" w14:textId="77777777" w:rsidR="001B42F4" w:rsidRDefault="00686E26">
      <w:pPr>
        <w:spacing w:after="0" w:line="259" w:lineRule="auto"/>
        <w:ind w:left="1133" w:right="0" w:firstLine="0"/>
        <w:jc w:val="left"/>
      </w:pPr>
      <w:r>
        <w:t xml:space="preserve">  </w:t>
      </w:r>
    </w:p>
    <w:p w14:paraId="0974A183" w14:textId="77777777" w:rsidR="001B42F4" w:rsidRDefault="00686E26">
      <w:pPr>
        <w:numPr>
          <w:ilvl w:val="1"/>
          <w:numId w:val="3"/>
        </w:numPr>
        <w:ind w:right="47" w:hanging="281"/>
      </w:pPr>
      <w:r>
        <w:t xml:space="preserve">stanovit místo, vůči kterému může Uživatel provádět vlastní měření kvalitativního ukazatele (zejména SLA) a zároveň slouží jako dohledové místo nad funkčností (IP adresa) poskytované služby;  </w:t>
      </w:r>
    </w:p>
    <w:p w14:paraId="5A64E65F" w14:textId="77777777" w:rsidR="001B42F4" w:rsidRDefault="00686E26">
      <w:pPr>
        <w:spacing w:after="0" w:line="259" w:lineRule="auto"/>
        <w:ind w:left="427" w:right="0" w:firstLine="0"/>
        <w:jc w:val="left"/>
      </w:pPr>
      <w:r>
        <w:rPr>
          <w:color w:val="0070C0"/>
        </w:rPr>
        <w:t xml:space="preserve"> </w:t>
      </w:r>
      <w:r>
        <w:t xml:space="preserve"> </w:t>
      </w:r>
    </w:p>
    <w:p w14:paraId="6BE6A4CC" w14:textId="77777777" w:rsidR="001B42F4" w:rsidRDefault="00686E26">
      <w:pPr>
        <w:numPr>
          <w:ilvl w:val="1"/>
          <w:numId w:val="3"/>
        </w:numPr>
        <w:ind w:right="47" w:hanging="281"/>
      </w:pPr>
      <w:r>
        <w:t xml:space="preserve">provádět běžné opravy tak, aby byly závady Sítě odstraněny v nejkratším možném termínu, nejpozději však do 3 kalendářních dnů;  </w:t>
      </w:r>
    </w:p>
    <w:p w14:paraId="0A4D2198" w14:textId="77777777" w:rsidR="001B42F4" w:rsidRDefault="00686E26">
      <w:pPr>
        <w:spacing w:after="0" w:line="259" w:lineRule="auto"/>
        <w:ind w:left="427" w:right="0" w:firstLine="0"/>
        <w:jc w:val="left"/>
      </w:pPr>
      <w:r>
        <w:t xml:space="preserve">  </w:t>
      </w:r>
    </w:p>
    <w:p w14:paraId="4C0E84E2" w14:textId="77777777" w:rsidR="001B42F4" w:rsidRDefault="00686E26">
      <w:pPr>
        <w:numPr>
          <w:ilvl w:val="1"/>
          <w:numId w:val="3"/>
        </w:numPr>
        <w:ind w:right="47" w:hanging="281"/>
      </w:pPr>
      <w:r>
        <w:t>předem informovat Uživatele o podstatných změnách v rozsahu, kvalitě, technických parametrech a cenách Služeb, ke změně parametrů či ceny Služby může dojít až po odsouhlasení této změny oběma stranami na nové Specifikaci;</w:t>
      </w:r>
      <w:r>
        <w:rPr>
          <w:color w:val="FF0000"/>
        </w:rPr>
        <w:t xml:space="preserve"> </w:t>
      </w:r>
      <w:r>
        <w:t xml:space="preserve"> </w:t>
      </w:r>
    </w:p>
    <w:p w14:paraId="640CA293" w14:textId="77777777" w:rsidR="001B42F4" w:rsidRDefault="00686E26">
      <w:pPr>
        <w:spacing w:after="0" w:line="259" w:lineRule="auto"/>
        <w:ind w:left="427" w:right="0" w:firstLine="0"/>
        <w:jc w:val="left"/>
      </w:pPr>
      <w:r>
        <w:t xml:space="preserve">  </w:t>
      </w:r>
    </w:p>
    <w:p w14:paraId="53C5BE63" w14:textId="77777777" w:rsidR="001B42F4" w:rsidRDefault="00686E26">
      <w:pPr>
        <w:numPr>
          <w:ilvl w:val="1"/>
          <w:numId w:val="3"/>
        </w:numPr>
        <w:ind w:right="47" w:hanging="281"/>
      </w:pPr>
      <w:r>
        <w:t xml:space="preserve">prokazatelně informovat Uživatele o všech změnách identifikačních údajů uvedených ve Smlouvě (zejména změnách obchodní firmy, sídla, DIČ), a to nejméně 1 měsíc před nabytím účinnosti této změny.  </w:t>
      </w:r>
    </w:p>
    <w:p w14:paraId="6425C5C3" w14:textId="77777777" w:rsidR="001B42F4" w:rsidRDefault="00686E26">
      <w:pPr>
        <w:spacing w:after="0" w:line="259" w:lineRule="auto"/>
        <w:ind w:left="427" w:right="0" w:firstLine="0"/>
        <w:jc w:val="left"/>
      </w:pPr>
      <w:r>
        <w:t xml:space="preserve">  </w:t>
      </w:r>
    </w:p>
    <w:p w14:paraId="1820B5F7" w14:textId="77777777" w:rsidR="001B42F4" w:rsidRDefault="00686E26">
      <w:pPr>
        <w:spacing w:after="19" w:line="259" w:lineRule="auto"/>
        <w:ind w:left="720" w:right="0" w:firstLine="0"/>
        <w:jc w:val="left"/>
      </w:pPr>
      <w:r>
        <w:t xml:space="preserve">  </w:t>
      </w:r>
    </w:p>
    <w:p w14:paraId="39F17C54" w14:textId="77777777" w:rsidR="001B42F4" w:rsidRDefault="00686E26">
      <w:pPr>
        <w:numPr>
          <w:ilvl w:val="0"/>
          <w:numId w:val="3"/>
        </w:numPr>
        <w:ind w:right="47" w:hanging="428"/>
      </w:pPr>
      <w:r>
        <w:t xml:space="preserve">Poskytovatel je oprávněn:  </w:t>
      </w:r>
    </w:p>
    <w:p w14:paraId="003B73D1" w14:textId="77777777" w:rsidR="001B42F4" w:rsidRDefault="00686E26">
      <w:pPr>
        <w:spacing w:after="0" w:line="259" w:lineRule="auto"/>
        <w:ind w:left="720" w:right="0" w:firstLine="0"/>
        <w:jc w:val="left"/>
      </w:pPr>
      <w:r>
        <w:t xml:space="preserve">  </w:t>
      </w:r>
    </w:p>
    <w:p w14:paraId="03D6CF7A" w14:textId="77777777" w:rsidR="001B42F4" w:rsidRDefault="00686E26">
      <w:pPr>
        <w:numPr>
          <w:ilvl w:val="1"/>
          <w:numId w:val="3"/>
        </w:numPr>
        <w:ind w:right="47" w:hanging="281"/>
      </w:pPr>
      <w:r>
        <w:t xml:space="preserve">na dobu nezbytně nutnou omezit nebo pozastavit poskytování Služeb toliko v souladu s rozhodnutími příslušných správních orgánů České republiky v důležitém veřejném zájmu a provádět uložená regulační opatření;   </w:t>
      </w:r>
    </w:p>
    <w:p w14:paraId="62E237C9" w14:textId="77777777" w:rsidR="001B42F4" w:rsidRDefault="00686E26">
      <w:pPr>
        <w:spacing w:after="0" w:line="259" w:lineRule="auto"/>
        <w:ind w:left="427" w:right="0" w:firstLine="0"/>
        <w:jc w:val="left"/>
      </w:pPr>
      <w:r>
        <w:t xml:space="preserve">  </w:t>
      </w:r>
    </w:p>
    <w:p w14:paraId="1B8318A3" w14:textId="77777777" w:rsidR="001B42F4" w:rsidRDefault="00686E26">
      <w:pPr>
        <w:numPr>
          <w:ilvl w:val="1"/>
          <w:numId w:val="3"/>
        </w:numPr>
        <w:ind w:right="47" w:hanging="281"/>
      </w:pPr>
      <w:r>
        <w:t xml:space="preserve">na dobu nezbytně nutnou ve zvlášť odůvodněných případech omezit poskytování Služeb z důvodu provádění technické údržby nebo opravy Sítě, o tomto omezení je Poskytovatel povinen s dostatečným předstihem informovat Uživatele;  </w:t>
      </w:r>
    </w:p>
    <w:p w14:paraId="0F54E728" w14:textId="77777777" w:rsidR="001B42F4" w:rsidRDefault="00686E26">
      <w:pPr>
        <w:spacing w:after="0" w:line="259" w:lineRule="auto"/>
        <w:ind w:left="0" w:right="0" w:firstLine="0"/>
        <w:jc w:val="left"/>
      </w:pPr>
      <w:r>
        <w:t xml:space="preserve">  </w:t>
      </w:r>
    </w:p>
    <w:p w14:paraId="47349703" w14:textId="77777777" w:rsidR="001B42F4" w:rsidRDefault="00686E26">
      <w:pPr>
        <w:numPr>
          <w:ilvl w:val="1"/>
          <w:numId w:val="3"/>
        </w:numPr>
        <w:ind w:right="47" w:hanging="281"/>
      </w:pPr>
      <w:r>
        <w:t xml:space="preserve">účtovat a inkasovat od Uživatele splatnou cenu za poskytnuté Služby;  </w:t>
      </w:r>
    </w:p>
    <w:p w14:paraId="479231BF" w14:textId="77777777" w:rsidR="001B42F4" w:rsidRDefault="00686E26">
      <w:pPr>
        <w:spacing w:after="0" w:line="259" w:lineRule="auto"/>
        <w:ind w:left="427" w:right="0" w:firstLine="0"/>
        <w:jc w:val="left"/>
      </w:pPr>
      <w:r>
        <w:t xml:space="preserve">  </w:t>
      </w:r>
    </w:p>
    <w:p w14:paraId="4E8B3631" w14:textId="77777777" w:rsidR="001B42F4" w:rsidRDefault="00686E26">
      <w:pPr>
        <w:numPr>
          <w:ilvl w:val="1"/>
          <w:numId w:val="3"/>
        </w:numPr>
        <w:ind w:right="47" w:hanging="281"/>
      </w:pPr>
      <w:r>
        <w:t xml:space="preserve">zpracovávat identifikační údaje a doklady Uživatele zákonnými způsoby ověřit, pořídit kopii, archivovat a zpracovávat pro provozní účely; zpracování osobních údajů, jakož i jiná manipulace, je možné toliko se souhlasem Uživatele a v souladu se zákonem č. 110/2019 Sb., o zpracování osobních údajů, a podle Nařízení Evropského parlamentu a Rady (EU) 2016/679 ze dne 27. dubna 2016 o ochraně fyzických osob v souvislosti se zpracováním </w:t>
      </w:r>
      <w:r>
        <w:lastRenderedPageBreak/>
        <w:t xml:space="preserve">osobních údajů a o volném pohybu těchto údajů a o zrušení směrnice 95/46/ES (obecné nařízení o ochraně osobních údajů).  </w:t>
      </w:r>
    </w:p>
    <w:p w14:paraId="4DAACC6B" w14:textId="77777777" w:rsidR="001B42F4" w:rsidRDefault="00686E26">
      <w:pPr>
        <w:spacing w:after="0" w:line="259" w:lineRule="auto"/>
        <w:ind w:left="427" w:right="0" w:firstLine="0"/>
        <w:jc w:val="left"/>
      </w:pPr>
      <w:r>
        <w:t xml:space="preserve">  </w:t>
      </w:r>
    </w:p>
    <w:p w14:paraId="2C70FDD0" w14:textId="77777777" w:rsidR="001B42F4" w:rsidRPr="00ED73C6" w:rsidRDefault="00686E26">
      <w:pPr>
        <w:pStyle w:val="Nadpis1"/>
        <w:ind w:left="1372" w:right="937" w:hanging="280"/>
        <w:rPr>
          <w:b/>
          <w:bCs/>
        </w:rPr>
      </w:pPr>
      <w:r w:rsidRPr="00ED73C6">
        <w:rPr>
          <w:b/>
          <w:bCs/>
        </w:rPr>
        <w:t xml:space="preserve">Práva a povinnosti Uživatele  </w:t>
      </w:r>
    </w:p>
    <w:p w14:paraId="05C5DF58" w14:textId="77777777" w:rsidR="001B42F4" w:rsidRDefault="00686E26">
      <w:pPr>
        <w:spacing w:after="17" w:line="259" w:lineRule="auto"/>
        <w:ind w:left="451" w:right="0" w:firstLine="0"/>
        <w:jc w:val="left"/>
      </w:pPr>
      <w:r>
        <w:t xml:space="preserve">  </w:t>
      </w:r>
    </w:p>
    <w:p w14:paraId="1315F116" w14:textId="77777777" w:rsidR="001B42F4" w:rsidRDefault="00686E26">
      <w:pPr>
        <w:numPr>
          <w:ilvl w:val="0"/>
          <w:numId w:val="4"/>
        </w:numPr>
        <w:ind w:left="1086" w:right="47" w:hanging="428"/>
      </w:pPr>
      <w:r>
        <w:t xml:space="preserve">Uživatel je oprávněn zejména:  </w:t>
      </w:r>
    </w:p>
    <w:p w14:paraId="4BCEA2B9" w14:textId="77777777" w:rsidR="001B42F4" w:rsidRDefault="00686E26">
      <w:pPr>
        <w:spacing w:after="0" w:line="259" w:lineRule="auto"/>
        <w:ind w:left="1171" w:right="0" w:firstLine="0"/>
        <w:jc w:val="left"/>
      </w:pPr>
      <w:r>
        <w:t xml:space="preserve">  </w:t>
      </w:r>
    </w:p>
    <w:p w14:paraId="514562DB" w14:textId="77777777" w:rsidR="001B42F4" w:rsidRDefault="00686E26">
      <w:pPr>
        <w:numPr>
          <w:ilvl w:val="2"/>
          <w:numId w:val="5"/>
        </w:numPr>
        <w:ind w:left="1140" w:right="47" w:hanging="281"/>
      </w:pPr>
      <w:r>
        <w:t xml:space="preserve">užívat Služby ve sjednaném rozsahu podle Specifikace;  </w:t>
      </w:r>
    </w:p>
    <w:p w14:paraId="6DEE489E" w14:textId="77777777" w:rsidR="001B42F4" w:rsidRDefault="00686E26">
      <w:pPr>
        <w:spacing w:after="0" w:line="259" w:lineRule="auto"/>
        <w:ind w:left="878" w:right="0" w:firstLine="0"/>
        <w:jc w:val="left"/>
      </w:pPr>
      <w:r>
        <w:t xml:space="preserve">  </w:t>
      </w:r>
    </w:p>
    <w:p w14:paraId="6964C62A" w14:textId="77777777" w:rsidR="001B42F4" w:rsidRDefault="00686E26">
      <w:pPr>
        <w:numPr>
          <w:ilvl w:val="2"/>
          <w:numId w:val="5"/>
        </w:numPr>
        <w:ind w:left="1140" w:right="47" w:hanging="281"/>
      </w:pPr>
      <w:r>
        <w:t xml:space="preserve">provádět vlastní měření kvalitativního ukazatele (zejména SLA) a dohledovat dostupnost poskytované služby;  </w:t>
      </w:r>
    </w:p>
    <w:p w14:paraId="5A132155" w14:textId="77777777" w:rsidR="001B42F4" w:rsidRDefault="00686E26">
      <w:pPr>
        <w:spacing w:after="0" w:line="259" w:lineRule="auto"/>
        <w:ind w:left="878" w:right="0" w:firstLine="0"/>
        <w:jc w:val="left"/>
      </w:pPr>
      <w:r>
        <w:t xml:space="preserve">  </w:t>
      </w:r>
    </w:p>
    <w:p w14:paraId="2AF29F2F" w14:textId="77777777" w:rsidR="001B42F4" w:rsidRDefault="00686E26">
      <w:pPr>
        <w:numPr>
          <w:ilvl w:val="2"/>
          <w:numId w:val="5"/>
        </w:numPr>
        <w:ind w:left="1140" w:right="47" w:hanging="281"/>
      </w:pPr>
      <w:r>
        <w:t xml:space="preserve">písemně odstoupit od Smlouvy v případě, že Poskytovatel přestane poskytovat sjednané Služby po dobu delší než 7 dnů. Odstoupení od Smlouvy je účinné dnem doručení písemného odstoupení Uživatele od Smlouvy Poskytovateli;  </w:t>
      </w:r>
    </w:p>
    <w:p w14:paraId="38D197BB" w14:textId="77777777" w:rsidR="001B42F4" w:rsidRDefault="00686E26">
      <w:pPr>
        <w:spacing w:after="0" w:line="259" w:lineRule="auto"/>
        <w:ind w:left="451" w:right="0" w:firstLine="0"/>
        <w:jc w:val="left"/>
      </w:pPr>
      <w:r>
        <w:t xml:space="preserve">  </w:t>
      </w:r>
    </w:p>
    <w:p w14:paraId="5BB6A99D" w14:textId="77777777" w:rsidR="001B42F4" w:rsidRDefault="00686E26">
      <w:pPr>
        <w:numPr>
          <w:ilvl w:val="2"/>
          <w:numId w:val="5"/>
        </w:numPr>
        <w:ind w:left="1140" w:right="47" w:hanging="281"/>
      </w:pPr>
      <w:r>
        <w:t xml:space="preserve">obracet se se svými požadavky, připomínkami a hlášeními poruch na Kontaktní centrum Poskytovatele; kontaktní adresa:  </w:t>
      </w:r>
    </w:p>
    <w:p w14:paraId="0995CD39" w14:textId="77777777" w:rsidR="001B42F4" w:rsidRDefault="00686E26">
      <w:pPr>
        <w:spacing w:after="0" w:line="259" w:lineRule="auto"/>
        <w:ind w:left="3154" w:right="0" w:firstLine="0"/>
        <w:jc w:val="left"/>
      </w:pPr>
      <w:r>
        <w:rPr>
          <w:color w:val="00B0F0"/>
        </w:rPr>
        <w:t xml:space="preserve">  </w:t>
      </w:r>
      <w:r>
        <w:t xml:space="preserve"> </w:t>
      </w:r>
    </w:p>
    <w:p w14:paraId="52EEA75F" w14:textId="77777777" w:rsidR="001B42F4" w:rsidRDefault="00686E26">
      <w:pPr>
        <w:spacing w:after="0" w:line="259" w:lineRule="auto"/>
        <w:ind w:left="878" w:right="0" w:firstLine="0"/>
        <w:jc w:val="left"/>
      </w:pPr>
      <w:r>
        <w:rPr>
          <w:color w:val="00B0F0"/>
        </w:rPr>
        <w:t xml:space="preserve"> </w:t>
      </w:r>
      <w:r>
        <w:t xml:space="preserve"> </w:t>
      </w:r>
    </w:p>
    <w:p w14:paraId="2897D309" w14:textId="77777777" w:rsidR="001B42F4" w:rsidRDefault="00686E26">
      <w:pPr>
        <w:numPr>
          <w:ilvl w:val="2"/>
          <w:numId w:val="5"/>
        </w:numPr>
        <w:ind w:left="1140" w:right="47" w:hanging="281"/>
      </w:pPr>
      <w:r>
        <w:t xml:space="preserve">podávat reklamace na kontaktní centrum Poskytovatele;  </w:t>
      </w:r>
    </w:p>
    <w:p w14:paraId="6387CCD8" w14:textId="77777777" w:rsidR="001B42F4" w:rsidRDefault="00686E26">
      <w:pPr>
        <w:spacing w:after="0" w:line="259" w:lineRule="auto"/>
        <w:ind w:left="878" w:right="0" w:firstLine="0"/>
        <w:jc w:val="left"/>
      </w:pPr>
      <w:r>
        <w:t xml:space="preserve">  </w:t>
      </w:r>
    </w:p>
    <w:p w14:paraId="6BCA6CBB" w14:textId="77777777" w:rsidR="001B42F4" w:rsidRDefault="00686E26">
      <w:pPr>
        <w:numPr>
          <w:ilvl w:val="2"/>
          <w:numId w:val="5"/>
        </w:numPr>
        <w:ind w:left="1140" w:right="47" w:hanging="281"/>
      </w:pPr>
      <w:r>
        <w:t xml:space="preserve">účtovat a inkasovat od Poskytovatele smluvní pokutu za nedodržení garantovaných parametrů kvalitativních parametrů dle SLA;   </w:t>
      </w:r>
    </w:p>
    <w:p w14:paraId="4FBA4236" w14:textId="77777777" w:rsidR="001B42F4" w:rsidRDefault="00686E26">
      <w:pPr>
        <w:spacing w:after="0" w:line="259" w:lineRule="auto"/>
        <w:ind w:left="878" w:right="0" w:firstLine="0"/>
        <w:jc w:val="left"/>
      </w:pPr>
      <w:r>
        <w:t xml:space="preserve">  </w:t>
      </w:r>
    </w:p>
    <w:p w14:paraId="378AEA42" w14:textId="77777777" w:rsidR="001B42F4" w:rsidRDefault="00686E26">
      <w:pPr>
        <w:numPr>
          <w:ilvl w:val="2"/>
          <w:numId w:val="5"/>
        </w:numPr>
        <w:ind w:left="1140" w:right="47" w:hanging="281"/>
      </w:pPr>
      <w:r>
        <w:t xml:space="preserve">v případě, že Poskytovatel poruší ustanovení Smlouvy, nebo neprovede úhradu náhrady po dobu delší než 60 dnů po splatnosti příslušné ceny za nedodržení garantovaných parametrů Služby odstoupit od Smlouvy. Odstoupení od Smlouvy </w:t>
      </w:r>
    </w:p>
    <w:p w14:paraId="6749BB3E" w14:textId="77777777" w:rsidR="001B42F4" w:rsidRDefault="00686E26">
      <w:pPr>
        <w:ind w:left="1155" w:right="442"/>
      </w:pPr>
      <w:r>
        <w:t xml:space="preserve">je účinné dnem doručení písemného odstoupení Uživatele od Smlouvy  Poskytovateli;  </w:t>
      </w:r>
    </w:p>
    <w:p w14:paraId="12A12E7D" w14:textId="77777777" w:rsidR="001B42F4" w:rsidRDefault="00686E26">
      <w:pPr>
        <w:spacing w:after="0" w:line="259" w:lineRule="auto"/>
        <w:ind w:left="878" w:right="0" w:firstLine="0"/>
        <w:jc w:val="left"/>
      </w:pPr>
      <w:r>
        <w:t xml:space="preserve">  </w:t>
      </w:r>
    </w:p>
    <w:p w14:paraId="4C8139A4" w14:textId="77777777" w:rsidR="001B42F4" w:rsidRDefault="00686E26">
      <w:pPr>
        <w:numPr>
          <w:ilvl w:val="2"/>
          <w:numId w:val="5"/>
        </w:numPr>
        <w:ind w:left="1140" w:right="47" w:hanging="281"/>
      </w:pPr>
      <w:r>
        <w:t xml:space="preserve">zpracovávat identifikační údaje a doklady Poskytovatele zákonnými způsoby, ověřit, pořídit kopii, archivovat a zpracovávat pro provozní účely.  </w:t>
      </w:r>
    </w:p>
    <w:p w14:paraId="148D2651" w14:textId="77777777" w:rsidR="001B42F4" w:rsidRDefault="00686E26">
      <w:pPr>
        <w:spacing w:after="0" w:line="259" w:lineRule="auto"/>
        <w:ind w:left="1171" w:right="0" w:firstLine="0"/>
        <w:jc w:val="left"/>
      </w:pPr>
      <w:r>
        <w:t xml:space="preserve">  </w:t>
      </w:r>
    </w:p>
    <w:p w14:paraId="0603ADD2" w14:textId="2A21A048" w:rsidR="001B42F4" w:rsidRDefault="00686E26">
      <w:pPr>
        <w:numPr>
          <w:ilvl w:val="2"/>
          <w:numId w:val="5"/>
        </w:numPr>
        <w:ind w:left="1140" w:right="47" w:hanging="281"/>
      </w:pPr>
      <w:r>
        <w:t xml:space="preserve">ihned po instalaci zařízení a zprovoznění služby před podepsáním protokolu            </w:t>
      </w:r>
      <w:r w:rsidR="005B4698">
        <w:t xml:space="preserve">        </w:t>
      </w:r>
      <w:r>
        <w:t xml:space="preserve">  o předání služby provést měření na ethernet rozhraní Poskytovatele – koncovém bodu. Měření se bude provádět na serveru  SPŠ Vlašim   nebo jiném veřejně dostupném serveru pro měření rychlosti internetu. Výše uvedené měření je Uživatel oprávněn provést i během využívání Služby.  </w:t>
      </w:r>
    </w:p>
    <w:p w14:paraId="56301433" w14:textId="77777777" w:rsidR="001B42F4" w:rsidRDefault="00686E26">
      <w:pPr>
        <w:spacing w:after="19" w:line="259" w:lineRule="auto"/>
        <w:ind w:left="878" w:right="0" w:firstLine="0"/>
        <w:jc w:val="left"/>
      </w:pPr>
      <w:r>
        <w:t xml:space="preserve">  </w:t>
      </w:r>
    </w:p>
    <w:p w14:paraId="0D83CA3D" w14:textId="77777777" w:rsidR="001B42F4" w:rsidRDefault="00686E26">
      <w:pPr>
        <w:numPr>
          <w:ilvl w:val="0"/>
          <w:numId w:val="4"/>
        </w:numPr>
        <w:ind w:left="1086" w:right="47" w:hanging="428"/>
      </w:pPr>
      <w:r>
        <w:t xml:space="preserve">Uživatel se zavazuje:   </w:t>
      </w:r>
    </w:p>
    <w:p w14:paraId="13F2343E" w14:textId="77777777" w:rsidR="001B42F4" w:rsidRDefault="00686E26">
      <w:pPr>
        <w:spacing w:after="0" w:line="259" w:lineRule="auto"/>
        <w:ind w:left="811" w:right="0" w:firstLine="0"/>
        <w:jc w:val="left"/>
      </w:pPr>
      <w:r>
        <w:t xml:space="preserve">  </w:t>
      </w:r>
    </w:p>
    <w:p w14:paraId="4DCAFD33" w14:textId="77777777" w:rsidR="001B42F4" w:rsidRDefault="00686E26" w:rsidP="005B4698">
      <w:pPr>
        <w:numPr>
          <w:ilvl w:val="1"/>
          <w:numId w:val="4"/>
        </w:numPr>
        <w:ind w:left="1134" w:right="488" w:firstLine="0"/>
      </w:pPr>
      <w:r>
        <w:t>užívat sjednané Služby v souladu se Smlouvou, platnými právními předpisy, zejména v souladu se zákonem č. 127/2005 Sb., o elektronických komunikacích a o změně některých souvisejících zákonů</w:t>
      </w:r>
      <w:r>
        <w:rPr>
          <w:sz w:val="20"/>
        </w:rPr>
        <w:t xml:space="preserve"> </w:t>
      </w:r>
      <w:r>
        <w:t xml:space="preserve">(zákon o elektronických komunikacích, ve znění pozdějších předpisů) (dále jen „ZEK“);  </w:t>
      </w:r>
    </w:p>
    <w:p w14:paraId="7F605CB9" w14:textId="77777777" w:rsidR="001B42F4" w:rsidRDefault="00686E26">
      <w:pPr>
        <w:spacing w:after="0" w:line="259" w:lineRule="auto"/>
        <w:ind w:left="1584" w:right="0" w:firstLine="0"/>
        <w:jc w:val="left"/>
      </w:pPr>
      <w:r>
        <w:t xml:space="preserve">  </w:t>
      </w:r>
    </w:p>
    <w:p w14:paraId="2ED22530" w14:textId="77777777" w:rsidR="001B42F4" w:rsidRDefault="00686E26" w:rsidP="005B4698">
      <w:pPr>
        <w:numPr>
          <w:ilvl w:val="1"/>
          <w:numId w:val="4"/>
        </w:numPr>
        <w:ind w:left="1134" w:right="488" w:firstLine="0"/>
      </w:pPr>
      <w:r>
        <w:t xml:space="preserve">užívat  sjednané  Služby  prostřednictvím  koncových  zařízení  dodaných  </w:t>
      </w:r>
    </w:p>
    <w:p w14:paraId="4EE95F34" w14:textId="74272C9E" w:rsidR="001B42F4" w:rsidRDefault="00686E26">
      <w:pPr>
        <w:ind w:left="1169" w:right="47"/>
      </w:pPr>
      <w:r>
        <w:t xml:space="preserve">Poskytovatelem;  </w:t>
      </w:r>
    </w:p>
    <w:p w14:paraId="69F633A4" w14:textId="77777777" w:rsidR="001B42F4" w:rsidRDefault="00686E26">
      <w:pPr>
        <w:spacing w:after="0" w:line="259" w:lineRule="auto"/>
        <w:ind w:left="878" w:right="0" w:firstLine="0"/>
        <w:jc w:val="left"/>
      </w:pPr>
      <w:r>
        <w:t xml:space="preserve">  </w:t>
      </w:r>
    </w:p>
    <w:p w14:paraId="25280E0B" w14:textId="77777777" w:rsidR="001B42F4" w:rsidRDefault="00686E26" w:rsidP="005B4698">
      <w:pPr>
        <w:numPr>
          <w:ilvl w:val="1"/>
          <w:numId w:val="4"/>
        </w:numPr>
        <w:ind w:left="1134" w:right="488" w:firstLine="0"/>
      </w:pPr>
      <w:r>
        <w:lastRenderedPageBreak/>
        <w:t xml:space="preserve">řádně a včas platit Poskytovateli cenu za poskytnuté Služby a servisní úkony, které byly vyžádány Uživatelem a nesouvisejí s odstraněním provozních závad či poruch na zařízení Poskytovatele;  </w:t>
      </w:r>
    </w:p>
    <w:p w14:paraId="0CAF9251" w14:textId="77777777" w:rsidR="001B42F4" w:rsidRDefault="00686E26">
      <w:pPr>
        <w:spacing w:after="0" w:line="259" w:lineRule="auto"/>
        <w:ind w:left="0" w:right="0" w:firstLine="0"/>
        <w:jc w:val="left"/>
      </w:pPr>
      <w:r>
        <w:t xml:space="preserve"> </w:t>
      </w:r>
      <w:r>
        <w:tab/>
        <w:t xml:space="preserve"> </w:t>
      </w:r>
    </w:p>
    <w:p w14:paraId="468CEA7E" w14:textId="77777777" w:rsidR="001B42F4" w:rsidRDefault="00686E26">
      <w:pPr>
        <w:spacing w:after="0" w:line="259" w:lineRule="auto"/>
        <w:ind w:left="427" w:right="0" w:firstLine="0"/>
        <w:jc w:val="left"/>
      </w:pPr>
      <w:r>
        <w:t xml:space="preserve">  </w:t>
      </w:r>
    </w:p>
    <w:p w14:paraId="270CBF0A" w14:textId="77777777" w:rsidR="001B42F4" w:rsidRDefault="00686E26" w:rsidP="00ED73C6">
      <w:pPr>
        <w:numPr>
          <w:ilvl w:val="1"/>
          <w:numId w:val="4"/>
        </w:numPr>
        <w:ind w:left="1134" w:right="488" w:hanging="283"/>
      </w:pPr>
      <w:r>
        <w:t xml:space="preserve">informovat Poskytovatele o všech změnách identifikačních údajů uvedených ve Smlouvě (zejména změně příjmení, obchodní firmy, bydliště, sídla), a to nejpozději do 25 dnů ode dne, kdy příslušná změna nastala;  </w:t>
      </w:r>
    </w:p>
    <w:p w14:paraId="2F099F40" w14:textId="77777777" w:rsidR="001B42F4" w:rsidRDefault="00686E26">
      <w:pPr>
        <w:spacing w:after="0" w:line="259" w:lineRule="auto"/>
        <w:ind w:left="427" w:right="0" w:firstLine="0"/>
        <w:jc w:val="left"/>
      </w:pPr>
      <w:r>
        <w:t xml:space="preserve">  </w:t>
      </w:r>
    </w:p>
    <w:p w14:paraId="1F2F3211" w14:textId="77777777" w:rsidR="001B42F4" w:rsidRDefault="00686E26" w:rsidP="00ED73C6">
      <w:pPr>
        <w:numPr>
          <w:ilvl w:val="1"/>
          <w:numId w:val="4"/>
        </w:numPr>
        <w:ind w:left="1134" w:right="488" w:hanging="283"/>
      </w:pPr>
      <w:r>
        <w:t xml:space="preserve">na výzvu Poskytovatele umožnit pracovníkům Poskytovatele přístup k elektronickým komunikačním zařízením Poskytovatele včetně koncového bodu Sítě v místě instalace a výkon nezbytných prací souvisejících s jejich instalací při zahájení poskytování Služeb podle Smlouvy, a to i po ukončení smluvního vztahu s Poskytovatelem výhradně za účelem demontáže komunikačního zařízení;  </w:t>
      </w:r>
    </w:p>
    <w:p w14:paraId="70A08B84" w14:textId="77777777" w:rsidR="001B42F4" w:rsidRDefault="00686E26">
      <w:pPr>
        <w:spacing w:after="0" w:line="259" w:lineRule="auto"/>
        <w:ind w:left="427" w:right="0" w:firstLine="0"/>
        <w:jc w:val="left"/>
      </w:pPr>
      <w:r>
        <w:t xml:space="preserve">  </w:t>
      </w:r>
    </w:p>
    <w:p w14:paraId="5A1542E2" w14:textId="77777777" w:rsidR="001B42F4" w:rsidRDefault="00686E26" w:rsidP="00ED73C6">
      <w:pPr>
        <w:numPr>
          <w:ilvl w:val="1"/>
          <w:numId w:val="4"/>
        </w:numPr>
        <w:spacing w:after="2" w:line="248" w:lineRule="auto"/>
        <w:ind w:left="851" w:right="488" w:firstLine="0"/>
      </w:pPr>
      <w:r>
        <w:t xml:space="preserve">užívat sjednané Služby výhradně pro svoji potřebu a zdržet se jakýchkoliv zásahů  do Sítě nebo koncového bodu Sítě, zejména neumožnit sobě nebo třetím osobám neoprávněný příjem jiných než sjednaných Služeb.  </w:t>
      </w:r>
    </w:p>
    <w:p w14:paraId="7CB3C2B9" w14:textId="77777777" w:rsidR="001B42F4" w:rsidRPr="00ED73C6" w:rsidRDefault="00686E26">
      <w:pPr>
        <w:spacing w:after="24" w:line="259" w:lineRule="auto"/>
        <w:ind w:left="427" w:right="0" w:firstLine="0"/>
        <w:jc w:val="left"/>
        <w:rPr>
          <w:b/>
          <w:bCs/>
          <w:sz w:val="24"/>
        </w:rPr>
      </w:pPr>
      <w:r>
        <w:t xml:space="preserve">  </w:t>
      </w:r>
    </w:p>
    <w:p w14:paraId="17421F42" w14:textId="77777777" w:rsidR="001B42F4" w:rsidRPr="00ED73C6" w:rsidRDefault="00686E26">
      <w:pPr>
        <w:pStyle w:val="Nadpis1"/>
        <w:ind w:left="1374" w:right="649" w:hanging="282"/>
        <w:rPr>
          <w:b/>
          <w:bCs/>
        </w:rPr>
      </w:pPr>
      <w:r w:rsidRPr="00ED73C6">
        <w:rPr>
          <w:b/>
          <w:bCs/>
        </w:rPr>
        <w:t xml:space="preserve">Zařízení pro poskytování Služby  </w:t>
      </w:r>
    </w:p>
    <w:p w14:paraId="5EB5D7C1" w14:textId="77777777" w:rsidR="001B42F4" w:rsidRDefault="00686E26">
      <w:pPr>
        <w:spacing w:after="0" w:line="259" w:lineRule="auto"/>
        <w:ind w:left="0" w:right="0" w:firstLine="0"/>
        <w:jc w:val="left"/>
      </w:pPr>
      <w:r>
        <w:t xml:space="preserve">  </w:t>
      </w:r>
    </w:p>
    <w:p w14:paraId="0122EA79" w14:textId="77777777" w:rsidR="001B42F4" w:rsidRDefault="00686E26">
      <w:pPr>
        <w:numPr>
          <w:ilvl w:val="0"/>
          <w:numId w:val="6"/>
        </w:numPr>
        <w:ind w:right="47" w:hanging="359"/>
      </w:pPr>
      <w:r>
        <w:t xml:space="preserve">Veškeré součásti či doplňková zařízení Sítě včetně koncového bodu Sítě (dále jen „Zařízení“), která se nacházejí v místě instalace, jsou majetkem Poskytovatele, který je oprávněn v případě nutnosti zařízení měnit, doplňovat, upravovat nebo přemisťovat po dohodě s technickým kontaktem Uživatele.  </w:t>
      </w:r>
    </w:p>
    <w:p w14:paraId="3389D1E4" w14:textId="77777777" w:rsidR="001B42F4" w:rsidRDefault="00686E26">
      <w:pPr>
        <w:spacing w:after="0" w:line="259" w:lineRule="auto"/>
        <w:ind w:left="720" w:right="0" w:firstLine="0"/>
        <w:jc w:val="left"/>
      </w:pPr>
      <w:r>
        <w:t xml:space="preserve">  </w:t>
      </w:r>
    </w:p>
    <w:p w14:paraId="4945D891" w14:textId="77777777" w:rsidR="001B42F4" w:rsidRDefault="00686E26">
      <w:pPr>
        <w:numPr>
          <w:ilvl w:val="0"/>
          <w:numId w:val="6"/>
        </w:numPr>
        <w:ind w:right="47" w:hanging="359"/>
      </w:pPr>
      <w:r>
        <w:t xml:space="preserve">Koncový bod Sítě je fyzickým rozhraním, ve kterém je Uživateli poskytována sjednaná Služba.   </w:t>
      </w:r>
    </w:p>
    <w:p w14:paraId="1792159F" w14:textId="77777777" w:rsidR="001B42F4" w:rsidRDefault="00686E26">
      <w:pPr>
        <w:spacing w:after="19" w:line="259" w:lineRule="auto"/>
        <w:ind w:left="0" w:right="0" w:firstLine="0"/>
        <w:jc w:val="left"/>
      </w:pPr>
      <w:r>
        <w:t xml:space="preserve">  </w:t>
      </w:r>
    </w:p>
    <w:p w14:paraId="5A5435F3" w14:textId="77777777" w:rsidR="001B42F4" w:rsidRPr="00ED73C6" w:rsidRDefault="00686E26">
      <w:pPr>
        <w:pStyle w:val="Nadpis1"/>
        <w:ind w:left="1374" w:right="649" w:hanging="282"/>
        <w:rPr>
          <w:b/>
          <w:bCs/>
        </w:rPr>
      </w:pPr>
      <w:r w:rsidRPr="00ED73C6">
        <w:rPr>
          <w:b/>
          <w:bCs/>
        </w:rPr>
        <w:t xml:space="preserve">Zahájení poskytování Služby  </w:t>
      </w:r>
    </w:p>
    <w:p w14:paraId="6BA6862A" w14:textId="77777777" w:rsidR="001B42F4" w:rsidRDefault="00686E26">
      <w:pPr>
        <w:spacing w:after="0" w:line="259" w:lineRule="auto"/>
        <w:ind w:left="0" w:right="0" w:firstLine="0"/>
        <w:jc w:val="left"/>
      </w:pPr>
      <w:r>
        <w:t xml:space="preserve">  </w:t>
      </w:r>
    </w:p>
    <w:p w14:paraId="6E75DFC2" w14:textId="77777777" w:rsidR="001B42F4" w:rsidRDefault="00686E26">
      <w:pPr>
        <w:ind w:left="773" w:right="121" w:hanging="360"/>
      </w:pPr>
      <w:r>
        <w:t xml:space="preserve">1. Poskytovatel se zavazuje zahájit poskytování Služby Uživateli ve sjednaném rozsahu a kvalitě tak, aby došlo k plynulému navázání na poskytování stávající služby.  </w:t>
      </w:r>
    </w:p>
    <w:p w14:paraId="3B1601E6" w14:textId="77777777" w:rsidR="001B42F4" w:rsidRDefault="00686E26">
      <w:pPr>
        <w:spacing w:after="31" w:line="259" w:lineRule="auto"/>
        <w:ind w:left="52" w:right="0" w:firstLine="0"/>
        <w:jc w:val="center"/>
      </w:pPr>
      <w:r>
        <w:t xml:space="preserve">  </w:t>
      </w:r>
    </w:p>
    <w:p w14:paraId="5653A819" w14:textId="77777777" w:rsidR="001B42F4" w:rsidRPr="00ED73C6" w:rsidRDefault="00686E26">
      <w:pPr>
        <w:pStyle w:val="Nadpis1"/>
        <w:ind w:left="1384" w:right="791" w:hanging="292"/>
        <w:rPr>
          <w:b/>
          <w:bCs/>
        </w:rPr>
      </w:pPr>
      <w:r w:rsidRPr="00ED73C6">
        <w:rPr>
          <w:b/>
          <w:bCs/>
        </w:rPr>
        <w:t xml:space="preserve">Smluvní pokuty a úrok z prodlení  </w:t>
      </w:r>
    </w:p>
    <w:p w14:paraId="6264B53A" w14:textId="77777777" w:rsidR="001B42F4" w:rsidRDefault="00686E26">
      <w:pPr>
        <w:spacing w:after="0" w:line="259" w:lineRule="auto"/>
        <w:ind w:left="0" w:right="0" w:firstLine="0"/>
        <w:jc w:val="left"/>
      </w:pPr>
      <w:r>
        <w:t xml:space="preserve">  </w:t>
      </w:r>
    </w:p>
    <w:p w14:paraId="4C894C5C" w14:textId="77777777" w:rsidR="001B42F4" w:rsidRDefault="00686E26">
      <w:pPr>
        <w:numPr>
          <w:ilvl w:val="0"/>
          <w:numId w:val="7"/>
        </w:numPr>
        <w:spacing w:after="62"/>
        <w:ind w:right="47" w:hanging="280"/>
      </w:pPr>
      <w:r>
        <w:t>Poskytovatel se zavazuje Uživateli hradit smluvní pokutu ve výši 0,5% měsíční ceny Služby, uvedené v čl. 2 odst. 1 této Smlouvy za každý, i započatý den prodlení v těchto případech:</w:t>
      </w:r>
      <w:r>
        <w:rPr>
          <w:sz w:val="20"/>
        </w:rPr>
        <w:t xml:space="preserve"> </w:t>
      </w:r>
      <w:r>
        <w:t xml:space="preserve"> </w:t>
      </w:r>
    </w:p>
    <w:p w14:paraId="4A433A8A" w14:textId="77777777" w:rsidR="001B42F4" w:rsidRDefault="00686E26" w:rsidP="00ED73C6">
      <w:pPr>
        <w:spacing w:after="37" w:line="259" w:lineRule="auto"/>
        <w:ind w:left="10" w:right="110"/>
        <w:jc w:val="center"/>
      </w:pPr>
      <w:r>
        <w:t xml:space="preserve">−  nesplnění termínu Doby zahájení Služby uvedené v čl. 6. odst. 1 této Smlouvy,  </w:t>
      </w:r>
    </w:p>
    <w:p w14:paraId="1029A72A" w14:textId="6D35776B" w:rsidR="001B42F4" w:rsidRDefault="00686E26">
      <w:pPr>
        <w:ind w:left="852" w:right="767" w:hanging="144"/>
      </w:pPr>
      <w:r>
        <w:t xml:space="preserve">−  nesplnění stanoveného termínu k odstranění závady uvedeného v čl.   3 odst. 1 </w:t>
      </w:r>
      <w:r w:rsidR="00ED73C6">
        <w:t xml:space="preserve"> </w:t>
      </w:r>
      <w:r>
        <w:t xml:space="preserve">písm. e) této Smlouvy.  </w:t>
      </w:r>
    </w:p>
    <w:p w14:paraId="28FEA05F" w14:textId="77777777" w:rsidR="001B42F4" w:rsidRDefault="00686E26">
      <w:pPr>
        <w:spacing w:after="2" w:line="259" w:lineRule="auto"/>
        <w:ind w:left="427" w:right="0" w:firstLine="0"/>
        <w:jc w:val="left"/>
      </w:pPr>
      <w:r>
        <w:rPr>
          <w:color w:val="0070C0"/>
        </w:rPr>
        <w:t xml:space="preserve">  </w:t>
      </w:r>
      <w:r>
        <w:t xml:space="preserve"> </w:t>
      </w:r>
    </w:p>
    <w:p w14:paraId="4B5B1322" w14:textId="77777777" w:rsidR="001B42F4" w:rsidRDefault="00686E26">
      <w:pPr>
        <w:numPr>
          <w:ilvl w:val="0"/>
          <w:numId w:val="7"/>
        </w:numPr>
        <w:ind w:right="47" w:hanging="280"/>
      </w:pPr>
      <w:r>
        <w:t xml:space="preserve">Poskytovatel se zavazuje Uživateli hradit smluvní pokutu za nedodržení garantovaných kvalitativních parametrů dle SLA ve výši 0,08*R* měsíční ceny poskytované Služby, kde hodnota „R“ se vypočte odečtením hodnoty skutečně dosažené SLA (v % zaokrouhleno nahoru na tři desetinná místa) od definované minimální hodnoty dostupnosti. Výpočet SLA bude proveden na základě dat dodaných Poskytovatelem. V případě velkých rozdílů v měření Poskytovatele a Uživatele však bude výpočet proveden z dat Uživatele.  </w:t>
      </w:r>
    </w:p>
    <w:p w14:paraId="7FF9E926" w14:textId="77777777" w:rsidR="001B42F4" w:rsidRDefault="00686E26">
      <w:pPr>
        <w:spacing w:after="0" w:line="259" w:lineRule="auto"/>
        <w:ind w:left="427" w:right="0" w:firstLine="0"/>
        <w:jc w:val="left"/>
      </w:pPr>
      <w:r>
        <w:t xml:space="preserve">  </w:t>
      </w:r>
    </w:p>
    <w:p w14:paraId="317242ED" w14:textId="77777777" w:rsidR="001B42F4" w:rsidRDefault="00686E26">
      <w:pPr>
        <w:numPr>
          <w:ilvl w:val="0"/>
          <w:numId w:val="7"/>
        </w:numPr>
        <w:ind w:right="47" w:hanging="280"/>
      </w:pPr>
      <w:r>
        <w:lastRenderedPageBreak/>
        <w:t xml:space="preserve">Smluvní strana, která se dostane vzhledem k výše uvedenému porušení smluvních povinností do pozice dlužníka, je i po zaplacení sankce zavázána splnit hlavní závazek, neboť jejím zaplacením tento závazek nezanikne.   </w:t>
      </w:r>
    </w:p>
    <w:p w14:paraId="077E5C23" w14:textId="77777777" w:rsidR="001B42F4" w:rsidRDefault="00686E26">
      <w:pPr>
        <w:spacing w:after="0" w:line="259" w:lineRule="auto"/>
        <w:ind w:left="427" w:right="0" w:firstLine="0"/>
        <w:jc w:val="left"/>
      </w:pPr>
      <w:r>
        <w:t xml:space="preserve">  </w:t>
      </w:r>
    </w:p>
    <w:p w14:paraId="15A15C9F" w14:textId="77777777" w:rsidR="001B42F4" w:rsidRDefault="00686E26">
      <w:pPr>
        <w:numPr>
          <w:ilvl w:val="0"/>
          <w:numId w:val="7"/>
        </w:numPr>
        <w:ind w:right="47" w:hanging="280"/>
      </w:pPr>
      <w:r>
        <w:t xml:space="preserve">Uživatel je oprávněn požadovat náhradu škody v plné výši. Ujednání o smluvní pokutě na povinnost nahradit škodu nemá vliv. Ustanovení § 2050 občanského zákoníku se nepoužije.  </w:t>
      </w:r>
    </w:p>
    <w:p w14:paraId="6A6AF230" w14:textId="77777777" w:rsidR="001B42F4" w:rsidRDefault="00686E26">
      <w:pPr>
        <w:spacing w:after="0" w:line="259" w:lineRule="auto"/>
        <w:ind w:left="878" w:right="0" w:firstLine="0"/>
        <w:jc w:val="left"/>
      </w:pPr>
      <w:r>
        <w:t xml:space="preserve">  </w:t>
      </w:r>
    </w:p>
    <w:p w14:paraId="23D9FEA5" w14:textId="77777777" w:rsidR="001B42F4" w:rsidRDefault="00686E26">
      <w:pPr>
        <w:numPr>
          <w:ilvl w:val="0"/>
          <w:numId w:val="7"/>
        </w:numPr>
        <w:ind w:right="47" w:hanging="280"/>
      </w:pPr>
      <w:r>
        <w:t xml:space="preserve">Smluvní pokuta je splatná do 5 dnů po doručení oznámení o uložení smluvní pokuty.  </w:t>
      </w:r>
    </w:p>
    <w:p w14:paraId="7D0AC64C" w14:textId="77777777" w:rsidR="001B42F4" w:rsidRDefault="00686E26">
      <w:pPr>
        <w:spacing w:after="0" w:line="259" w:lineRule="auto"/>
        <w:ind w:left="878" w:right="0" w:firstLine="0"/>
        <w:jc w:val="left"/>
      </w:pPr>
      <w:r>
        <w:t xml:space="preserve">  </w:t>
      </w:r>
    </w:p>
    <w:p w14:paraId="216640F4" w14:textId="77777777" w:rsidR="001B42F4" w:rsidRDefault="00686E26">
      <w:pPr>
        <w:numPr>
          <w:ilvl w:val="0"/>
          <w:numId w:val="7"/>
        </w:numPr>
        <w:ind w:right="47" w:hanging="280"/>
      </w:pPr>
      <w:r>
        <w:t xml:space="preserve">Poskytovatel je povinen uhradit smluvní pokutu, i když porušení smluvní povinnosti zakládající nárok Uživatele na smluvní pokutu sám nezavinil.  </w:t>
      </w:r>
    </w:p>
    <w:p w14:paraId="6AD6A77B" w14:textId="77777777" w:rsidR="001B42F4" w:rsidRDefault="00686E26">
      <w:pPr>
        <w:spacing w:after="0" w:line="259" w:lineRule="auto"/>
        <w:ind w:left="1171" w:right="0" w:firstLine="0"/>
        <w:jc w:val="left"/>
      </w:pPr>
      <w:r>
        <w:t xml:space="preserve">  </w:t>
      </w:r>
    </w:p>
    <w:p w14:paraId="47E40787" w14:textId="77777777" w:rsidR="001B42F4" w:rsidRDefault="00686E26">
      <w:pPr>
        <w:numPr>
          <w:ilvl w:val="0"/>
          <w:numId w:val="7"/>
        </w:numPr>
        <w:ind w:right="47" w:hanging="280"/>
      </w:pPr>
      <w:r>
        <w:t xml:space="preserve">Při nedodržení termínu splatnosti řádně vystavené faktury – daňového dokladu je Poskytovatel oprávněn požadovat po Uživateli úhradu úroku z prodlení z dlužné částky. Výše úroku z prodlení odpovídá ročně výši reposazby stanovené Českou národní bankou pro první den kalendářního pololetí, v němž došlo k prodlení, zvýšené o 8 procentních bodů.  </w:t>
      </w:r>
    </w:p>
    <w:p w14:paraId="1201AAF9" w14:textId="77777777" w:rsidR="001B42F4" w:rsidRDefault="00686E26">
      <w:pPr>
        <w:spacing w:after="0" w:line="259" w:lineRule="auto"/>
        <w:ind w:left="878" w:right="0" w:firstLine="0"/>
        <w:jc w:val="left"/>
      </w:pPr>
      <w:r>
        <w:rPr>
          <w:color w:val="0070C0"/>
        </w:rPr>
        <w:t xml:space="preserve"> </w:t>
      </w:r>
      <w:r>
        <w:t xml:space="preserve"> </w:t>
      </w:r>
    </w:p>
    <w:p w14:paraId="6508DFA2" w14:textId="77777777" w:rsidR="001B42F4" w:rsidRDefault="00686E26">
      <w:pPr>
        <w:spacing w:after="33" w:line="259" w:lineRule="auto"/>
        <w:ind w:left="878" w:right="0" w:firstLine="0"/>
        <w:jc w:val="left"/>
      </w:pPr>
      <w:r>
        <w:rPr>
          <w:color w:val="0070C0"/>
        </w:rPr>
        <w:t xml:space="preserve"> </w:t>
      </w:r>
      <w:r>
        <w:t xml:space="preserve"> </w:t>
      </w:r>
    </w:p>
    <w:p w14:paraId="20782724" w14:textId="77777777" w:rsidR="001B42F4" w:rsidRPr="00ED73C6" w:rsidRDefault="00686E26">
      <w:pPr>
        <w:pStyle w:val="Nadpis1"/>
        <w:ind w:left="1372" w:right="137" w:hanging="280"/>
        <w:rPr>
          <w:b/>
          <w:bCs/>
        </w:rPr>
      </w:pPr>
      <w:r w:rsidRPr="00ED73C6">
        <w:rPr>
          <w:b/>
          <w:bCs/>
        </w:rPr>
        <w:t xml:space="preserve">Trvání a ukončení Smlouvy  </w:t>
      </w:r>
    </w:p>
    <w:p w14:paraId="3C824906" w14:textId="77777777" w:rsidR="001B42F4" w:rsidRDefault="00686E26">
      <w:pPr>
        <w:spacing w:after="0" w:line="259" w:lineRule="auto"/>
        <w:ind w:left="811" w:right="0" w:firstLine="0"/>
        <w:jc w:val="left"/>
      </w:pPr>
      <w:r>
        <w:t xml:space="preserve">  </w:t>
      </w:r>
    </w:p>
    <w:p w14:paraId="6D3846D1" w14:textId="3081944B" w:rsidR="001B42F4" w:rsidRDefault="00686E26">
      <w:pPr>
        <w:numPr>
          <w:ilvl w:val="0"/>
          <w:numId w:val="8"/>
        </w:numPr>
        <w:ind w:right="47" w:hanging="359"/>
      </w:pPr>
      <w:r>
        <w:t xml:space="preserve">Smlouva se uzavírá na dobu neurčitou ode dne předání služby k řádnému užívání. Smlouvu lze ukončit ze strany Uživatele výpovědí s výpovědní lhůtou 2 měsíců </w:t>
      </w:r>
      <w:r w:rsidR="00ED73C6">
        <w:t xml:space="preserve">       </w:t>
      </w:r>
      <w:r>
        <w:t xml:space="preserve">bez udání důvodu. Výpovědní lhůta začíná běžet dnem doručení protistraně.  </w:t>
      </w:r>
    </w:p>
    <w:p w14:paraId="23019F63" w14:textId="77777777" w:rsidR="001B42F4" w:rsidRDefault="00686E26">
      <w:pPr>
        <w:spacing w:after="0" w:line="259" w:lineRule="auto"/>
        <w:ind w:left="451" w:right="0" w:firstLine="0"/>
        <w:jc w:val="left"/>
      </w:pPr>
      <w:r>
        <w:t xml:space="preserve">  </w:t>
      </w:r>
    </w:p>
    <w:p w14:paraId="104C5C54" w14:textId="77777777" w:rsidR="001B42F4" w:rsidRDefault="00686E26">
      <w:pPr>
        <w:numPr>
          <w:ilvl w:val="0"/>
          <w:numId w:val="8"/>
        </w:numPr>
        <w:ind w:right="47" w:hanging="359"/>
      </w:pPr>
      <w:r>
        <w:t xml:space="preserve">Smluvní vztah založený touto Smlouvou lze v celém rozsahu ukončit rovněž dohodou smluvních stran či odstoupením od Smlouvy v souladu s ustanovením § 2001 a násl. zákona č. 89/2012 Sb., občanského zákoníku, a to zejména v případě podstatného porušení Smlouvy.  </w:t>
      </w:r>
    </w:p>
    <w:p w14:paraId="5C7EC14E" w14:textId="77777777" w:rsidR="001B42F4" w:rsidRDefault="00686E26">
      <w:pPr>
        <w:spacing w:after="0" w:line="259" w:lineRule="auto"/>
        <w:ind w:left="1159" w:right="0" w:firstLine="0"/>
        <w:jc w:val="left"/>
      </w:pPr>
      <w:r>
        <w:t xml:space="preserve">  </w:t>
      </w:r>
    </w:p>
    <w:p w14:paraId="05CAAF6C" w14:textId="77777777" w:rsidR="001B42F4" w:rsidRDefault="00686E26">
      <w:pPr>
        <w:numPr>
          <w:ilvl w:val="0"/>
          <w:numId w:val="8"/>
        </w:numPr>
        <w:ind w:right="47" w:hanging="359"/>
      </w:pPr>
      <w:r>
        <w:t xml:space="preserve">Smluvní strany pokládají za podstatné porušení Smlouvy zejména:  </w:t>
      </w:r>
    </w:p>
    <w:p w14:paraId="4BB86CCB" w14:textId="77777777" w:rsidR="001B42F4" w:rsidRDefault="00686E26">
      <w:pPr>
        <w:spacing w:after="0" w:line="259" w:lineRule="auto"/>
        <w:ind w:left="878" w:right="0" w:firstLine="0"/>
        <w:jc w:val="left"/>
      </w:pPr>
      <w:r>
        <w:t xml:space="preserve">  </w:t>
      </w:r>
    </w:p>
    <w:p w14:paraId="7D32882D" w14:textId="77777777" w:rsidR="001B42F4" w:rsidRDefault="00686E26">
      <w:pPr>
        <w:numPr>
          <w:ilvl w:val="1"/>
          <w:numId w:val="8"/>
        </w:numPr>
        <w:ind w:right="47" w:hanging="294"/>
      </w:pPr>
      <w:r>
        <w:t xml:space="preserve">nezahájení poskytování služby poskytnutí Služby v termínu uvedeném v čl.  </w:t>
      </w:r>
    </w:p>
    <w:p w14:paraId="169F1DC9" w14:textId="77777777" w:rsidR="001B42F4" w:rsidRDefault="00686E26">
      <w:pPr>
        <w:ind w:left="1457" w:right="47"/>
      </w:pPr>
      <w:r>
        <w:t>6. odst. 1 této Smlouvy,</w:t>
      </w:r>
      <w:r>
        <w:rPr>
          <w:color w:val="0070C0"/>
        </w:rPr>
        <w:t xml:space="preserve"> </w:t>
      </w:r>
      <w:r>
        <w:t xml:space="preserve"> </w:t>
      </w:r>
    </w:p>
    <w:p w14:paraId="7146702C" w14:textId="77777777" w:rsidR="001B42F4" w:rsidRDefault="00686E26">
      <w:pPr>
        <w:spacing w:after="0" w:line="259" w:lineRule="auto"/>
        <w:ind w:left="1159" w:right="0" w:firstLine="0"/>
        <w:jc w:val="left"/>
      </w:pPr>
      <w:r>
        <w:t xml:space="preserve">  </w:t>
      </w:r>
    </w:p>
    <w:p w14:paraId="364A451E" w14:textId="77777777" w:rsidR="001B42F4" w:rsidRDefault="00686E26">
      <w:pPr>
        <w:numPr>
          <w:ilvl w:val="1"/>
          <w:numId w:val="8"/>
        </w:numPr>
        <w:ind w:right="47" w:hanging="294"/>
      </w:pPr>
      <w:r>
        <w:t xml:space="preserve">nedodržení smluvních podmínek garantujících vlastnosti a kvalitu služby v souladu se smluvními podmínkami a SLA.  </w:t>
      </w:r>
    </w:p>
    <w:p w14:paraId="5A4A508F" w14:textId="77777777" w:rsidR="001B42F4" w:rsidRDefault="00686E26">
      <w:pPr>
        <w:spacing w:after="0" w:line="259" w:lineRule="auto"/>
        <w:ind w:left="1159" w:right="0" w:firstLine="0"/>
        <w:jc w:val="left"/>
      </w:pPr>
      <w:r>
        <w:t xml:space="preserve">  </w:t>
      </w:r>
    </w:p>
    <w:p w14:paraId="700174C8" w14:textId="77777777" w:rsidR="001B42F4" w:rsidRDefault="00686E26">
      <w:pPr>
        <w:numPr>
          <w:ilvl w:val="1"/>
          <w:numId w:val="8"/>
        </w:numPr>
        <w:ind w:right="47" w:hanging="294"/>
      </w:pPr>
      <w:r>
        <w:t xml:space="preserve">Uživatel je dále oprávněn odstoupit od Smlouvy, jestliže bylo vyhlášeno insolvenční řízení na majetek Poskytovatele nebo hrozí-li mu úpadek,  exekuce apod.  </w:t>
      </w:r>
    </w:p>
    <w:p w14:paraId="02EA2002" w14:textId="77777777" w:rsidR="001B42F4" w:rsidRDefault="00686E26">
      <w:pPr>
        <w:spacing w:after="19" w:line="257" w:lineRule="auto"/>
        <w:ind w:left="1171" w:right="7593" w:firstLine="0"/>
        <w:jc w:val="left"/>
      </w:pPr>
      <w:r>
        <w:t xml:space="preserve">   </w:t>
      </w:r>
    </w:p>
    <w:p w14:paraId="6ADAB03C" w14:textId="77777777" w:rsidR="001B42F4" w:rsidRPr="00ED73C6" w:rsidRDefault="00686E26">
      <w:pPr>
        <w:pStyle w:val="Nadpis1"/>
        <w:ind w:left="1374" w:hanging="282"/>
        <w:rPr>
          <w:b/>
          <w:bCs/>
        </w:rPr>
      </w:pPr>
      <w:r w:rsidRPr="00ED73C6">
        <w:rPr>
          <w:b/>
          <w:bCs/>
        </w:rPr>
        <w:t xml:space="preserve">Ostatní ujednání  </w:t>
      </w:r>
    </w:p>
    <w:p w14:paraId="62A7E0E3" w14:textId="77777777" w:rsidR="001B42F4" w:rsidRDefault="00686E26">
      <w:pPr>
        <w:spacing w:after="0" w:line="259" w:lineRule="auto"/>
        <w:ind w:left="1159" w:right="0" w:firstLine="0"/>
        <w:jc w:val="left"/>
      </w:pPr>
      <w:r>
        <w:t xml:space="preserve">  </w:t>
      </w:r>
    </w:p>
    <w:p w14:paraId="5D6B5561" w14:textId="77777777" w:rsidR="001B42F4" w:rsidRDefault="00686E26">
      <w:pPr>
        <w:numPr>
          <w:ilvl w:val="0"/>
          <w:numId w:val="9"/>
        </w:numPr>
        <w:spacing w:after="108"/>
        <w:ind w:right="47" w:hanging="359"/>
      </w:pPr>
      <w:r>
        <w:t xml:space="preserve">Poskytovatel je poskytovatelem služeb elektronických komunikací. </w:t>
      </w:r>
    </w:p>
    <w:p w14:paraId="79B7602C" w14:textId="77777777" w:rsidR="001B42F4" w:rsidRDefault="00686E26">
      <w:pPr>
        <w:numPr>
          <w:ilvl w:val="0"/>
          <w:numId w:val="9"/>
        </w:numPr>
        <w:ind w:right="47" w:hanging="359"/>
      </w:pPr>
      <w:r>
        <w:t xml:space="preserve">Spory týkající se povinností uložených zákonem č. 127/2005 Sb., o elektronických komunikacích, ve znění pozdějších předpisů, nebo na jeho základě, ve kterých smluvní strany nedojdou ke smírnému řešení, rozhoduje Český telekomunikační úřad, případně věcně a místě příslušný soud. </w:t>
      </w:r>
      <w:r>
        <w:rPr>
          <w:color w:val="0070C0"/>
        </w:rPr>
        <w:t xml:space="preserve"> </w:t>
      </w:r>
      <w:r>
        <w:t xml:space="preserve"> </w:t>
      </w:r>
    </w:p>
    <w:p w14:paraId="0AF17472" w14:textId="77777777" w:rsidR="001B42F4" w:rsidRDefault="00686E26">
      <w:pPr>
        <w:spacing w:after="26" w:line="259" w:lineRule="auto"/>
        <w:ind w:left="1171" w:right="0" w:firstLine="0"/>
        <w:jc w:val="left"/>
      </w:pPr>
      <w:r>
        <w:t xml:space="preserve">  </w:t>
      </w:r>
    </w:p>
    <w:p w14:paraId="6C0CE1A6" w14:textId="77777777" w:rsidR="001B42F4" w:rsidRDefault="00686E26">
      <w:pPr>
        <w:numPr>
          <w:ilvl w:val="0"/>
          <w:numId w:val="9"/>
        </w:numPr>
        <w:ind w:right="47" w:hanging="359"/>
      </w:pPr>
      <w:r>
        <w:lastRenderedPageBreak/>
        <w:t>Škody budou řešeny dle obecné právní úpravy k tíži jejich původce. Veškeré škody včetně škod na zdraví a životě prokazatelně způsobené Uživateli nebo třetí osobě, vadou na předmětu Smlouvy jdou k tíži Poskytovatele a na jeho vrub</w:t>
      </w:r>
      <w:r>
        <w:rPr>
          <w:color w:val="0070C0"/>
        </w:rPr>
        <w:t xml:space="preserve">. </w:t>
      </w:r>
      <w:r>
        <w:t xml:space="preserve"> </w:t>
      </w:r>
    </w:p>
    <w:p w14:paraId="45398BE6" w14:textId="77777777" w:rsidR="001B42F4" w:rsidRDefault="00686E26">
      <w:pPr>
        <w:spacing w:after="29" w:line="259" w:lineRule="auto"/>
        <w:ind w:left="451" w:right="0" w:firstLine="0"/>
        <w:jc w:val="left"/>
      </w:pPr>
      <w:r>
        <w:t xml:space="preserve">  </w:t>
      </w:r>
    </w:p>
    <w:p w14:paraId="4BB8D44A" w14:textId="5BF419CB" w:rsidR="00ED73C6" w:rsidRDefault="00686E26">
      <w:pPr>
        <w:spacing w:after="0" w:line="259" w:lineRule="auto"/>
        <w:ind w:left="0" w:right="0" w:firstLine="0"/>
        <w:jc w:val="left"/>
        <w:rPr>
          <w:sz w:val="24"/>
        </w:rPr>
      </w:pPr>
      <w:r>
        <w:t xml:space="preserve"> </w:t>
      </w:r>
      <w:r>
        <w:tab/>
      </w:r>
      <w:r>
        <w:rPr>
          <w:sz w:val="24"/>
        </w:rPr>
        <w:t xml:space="preserve"> </w:t>
      </w:r>
    </w:p>
    <w:p w14:paraId="3E8E5F4E" w14:textId="77777777" w:rsidR="00ED73C6" w:rsidRDefault="00ED73C6">
      <w:pPr>
        <w:spacing w:after="160" w:line="278" w:lineRule="auto"/>
        <w:ind w:left="0" w:right="0" w:firstLine="0"/>
        <w:jc w:val="left"/>
        <w:rPr>
          <w:sz w:val="24"/>
        </w:rPr>
      </w:pPr>
      <w:r>
        <w:rPr>
          <w:sz w:val="24"/>
        </w:rPr>
        <w:br w:type="page"/>
      </w:r>
    </w:p>
    <w:p w14:paraId="3127B915" w14:textId="77777777" w:rsidR="001B42F4" w:rsidRDefault="001B42F4">
      <w:pPr>
        <w:spacing w:after="0" w:line="259" w:lineRule="auto"/>
        <w:ind w:left="0" w:right="0" w:firstLine="0"/>
        <w:jc w:val="left"/>
      </w:pPr>
    </w:p>
    <w:p w14:paraId="0CB4FDA4" w14:textId="77777777" w:rsidR="001B42F4" w:rsidRPr="00ED73C6" w:rsidRDefault="00686E26">
      <w:pPr>
        <w:pStyle w:val="Nadpis1"/>
        <w:ind w:left="1519" w:right="148" w:hanging="427"/>
        <w:rPr>
          <w:b/>
          <w:bCs/>
        </w:rPr>
      </w:pPr>
      <w:r w:rsidRPr="00ED73C6">
        <w:rPr>
          <w:b/>
          <w:bCs/>
        </w:rPr>
        <w:t xml:space="preserve">Závěrečná ustanovení  </w:t>
      </w:r>
    </w:p>
    <w:p w14:paraId="16733F7E" w14:textId="77777777" w:rsidR="001B42F4" w:rsidRDefault="00686E26">
      <w:pPr>
        <w:spacing w:after="0" w:line="259" w:lineRule="auto"/>
        <w:ind w:left="451" w:right="0" w:firstLine="0"/>
        <w:jc w:val="left"/>
      </w:pPr>
      <w:r>
        <w:rPr>
          <w:sz w:val="24"/>
        </w:rPr>
        <w:t xml:space="preserve"> </w:t>
      </w:r>
      <w:r>
        <w:t xml:space="preserve"> </w:t>
      </w:r>
    </w:p>
    <w:p w14:paraId="5E57801D" w14:textId="535D0AA0" w:rsidR="001B42F4" w:rsidRDefault="00686E26">
      <w:pPr>
        <w:numPr>
          <w:ilvl w:val="0"/>
          <w:numId w:val="10"/>
        </w:numPr>
        <w:ind w:right="47" w:hanging="359"/>
      </w:pPr>
      <w:r>
        <w:t xml:space="preserve">Tato smlouva vstupuje v platnost dnem podpisu obou smluvních stran a v souladu </w:t>
      </w:r>
      <w:r w:rsidR="00ED73C6">
        <w:t xml:space="preserve">      </w:t>
      </w:r>
      <w:r>
        <w:t xml:space="preserve">s § 6 zákona č. 340/2015 Sb., o zvláštních podmínkách účinnosti některých smluv, uveřejňování těchto smluv a o registru smluv (zákon o registru smluv) /dále jen „zákon č. 340/2015 Sb.“/ nabývá účinnosti dnem uveřejnění v registru smluv zřízeného zákonem č. 340/2015 Sb.   </w:t>
      </w:r>
    </w:p>
    <w:p w14:paraId="5DDAD357" w14:textId="77777777" w:rsidR="001B42F4" w:rsidRDefault="00686E26">
      <w:pPr>
        <w:spacing w:after="0" w:line="259" w:lineRule="auto"/>
        <w:ind w:left="1171" w:right="0" w:firstLine="0"/>
        <w:jc w:val="left"/>
      </w:pPr>
      <w:r>
        <w:t xml:space="preserve">  </w:t>
      </w:r>
    </w:p>
    <w:p w14:paraId="2EEAA5A5" w14:textId="77777777" w:rsidR="001B42F4" w:rsidRDefault="00686E26">
      <w:pPr>
        <w:numPr>
          <w:ilvl w:val="0"/>
          <w:numId w:val="10"/>
        </w:numPr>
        <w:ind w:right="47" w:hanging="359"/>
      </w:pPr>
      <w:r>
        <w:t xml:space="preserve">Smluvní strany uzavírají tuto smlouvu v souladu se zákonem č. 110/2019 Sb.,  o zpracování 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 údajů).  </w:t>
      </w:r>
    </w:p>
    <w:p w14:paraId="7AE17A23" w14:textId="77777777" w:rsidR="001B42F4" w:rsidRDefault="00686E26">
      <w:pPr>
        <w:spacing w:after="0" w:line="259" w:lineRule="auto"/>
        <w:ind w:left="1171" w:right="0" w:firstLine="0"/>
        <w:jc w:val="left"/>
      </w:pPr>
      <w:r>
        <w:t xml:space="preserve">  </w:t>
      </w:r>
    </w:p>
    <w:p w14:paraId="371790B1" w14:textId="77777777" w:rsidR="001B42F4" w:rsidRDefault="00686E26">
      <w:pPr>
        <w:numPr>
          <w:ilvl w:val="0"/>
          <w:numId w:val="10"/>
        </w:numPr>
        <w:ind w:right="47" w:hanging="359"/>
      </w:pPr>
      <w:r>
        <w:t xml:space="preserve">Smlouvu lze měnit pouze číslovanými písemnými dodatky potvrzenými oběma smluvními stranami. Rozšiřovat Smlouvu o nové Služby či měnit parametry stávající Služby lze formou nové Specifikace toliko na základě objednávky Uživatele. Písemným oboustranným stvrzením a podpisem akceptace nové nebo aktualizované Specifikace oběma smluvními stranami se tato stává součástí této Smlouvy.  </w:t>
      </w:r>
    </w:p>
    <w:p w14:paraId="1E16B96F" w14:textId="77777777" w:rsidR="001B42F4" w:rsidRDefault="00686E26">
      <w:pPr>
        <w:spacing w:after="0" w:line="259" w:lineRule="auto"/>
        <w:ind w:left="451" w:right="0" w:firstLine="0"/>
        <w:jc w:val="left"/>
      </w:pPr>
      <w:r>
        <w:t xml:space="preserve">  </w:t>
      </w:r>
    </w:p>
    <w:p w14:paraId="68D496B6" w14:textId="77777777" w:rsidR="001B42F4" w:rsidRDefault="00686E26">
      <w:pPr>
        <w:numPr>
          <w:ilvl w:val="0"/>
          <w:numId w:val="10"/>
        </w:numPr>
        <w:ind w:right="47" w:hanging="359"/>
      </w:pPr>
      <w:r>
        <w:t xml:space="preserve">Veškerá práva a povinnosti smluvních stran vyplývající z této Smlouvy a souvisejících Specifikací ve znění jejich pozdějších dodatků a aktualizací přecházejí na právní nástupce obou smluvních stran.  </w:t>
      </w:r>
    </w:p>
    <w:p w14:paraId="3EA6B795" w14:textId="77777777" w:rsidR="001B42F4" w:rsidRDefault="00686E26">
      <w:pPr>
        <w:spacing w:line="259" w:lineRule="auto"/>
        <w:ind w:left="451" w:right="0" w:firstLine="0"/>
        <w:jc w:val="left"/>
      </w:pPr>
      <w:r>
        <w:t xml:space="preserve">  </w:t>
      </w:r>
    </w:p>
    <w:p w14:paraId="1CDDA573" w14:textId="77777777" w:rsidR="001B42F4" w:rsidRDefault="00686E26">
      <w:pPr>
        <w:numPr>
          <w:ilvl w:val="0"/>
          <w:numId w:val="10"/>
        </w:numPr>
        <w:ind w:right="47" w:hanging="359"/>
      </w:pPr>
      <w:r>
        <w:t xml:space="preserve">Tato smlouva je podepsána vlastnoručně nebo elektronicky. Je-li smlouva podepsána vlastnoručně, je vyhotovena ve dvou (2) stejnopisech s platností originálu, z nichž každá strana obdrží jeden výtisk. Je-li smlouva podepsána elektronicky, je podepsána pomocí uznávaného elektronického podpisu.    </w:t>
      </w:r>
    </w:p>
    <w:p w14:paraId="7E20E9D7" w14:textId="77777777" w:rsidR="001B42F4" w:rsidRDefault="00686E26">
      <w:pPr>
        <w:spacing w:after="0" w:line="259" w:lineRule="auto"/>
        <w:ind w:left="451" w:right="0" w:firstLine="0"/>
        <w:jc w:val="left"/>
      </w:pPr>
      <w:r>
        <w:rPr>
          <w:color w:val="FF0000"/>
        </w:rPr>
        <w:t xml:space="preserve"> </w:t>
      </w:r>
      <w:r>
        <w:t xml:space="preserve"> </w:t>
      </w:r>
    </w:p>
    <w:p w14:paraId="4FB7DEBB" w14:textId="77777777" w:rsidR="001B42F4" w:rsidRDefault="00686E26">
      <w:pPr>
        <w:numPr>
          <w:ilvl w:val="0"/>
          <w:numId w:val="10"/>
        </w:numPr>
        <w:ind w:right="47" w:hanging="359"/>
      </w:pPr>
      <w:r>
        <w:t xml:space="preserve">Smluvní strany prohlašují, že tuto Smlouvu uzavírají po vzájemném projednání, podle jejich pravé a svobodné vůle, vážně, určitě a srozumitelně, nikoli v tísni a za nápadně nevýhodných podmínek, na důkaz čehož připojují níže své podpisy.  </w:t>
      </w:r>
    </w:p>
    <w:p w14:paraId="5BE88F10" w14:textId="77777777" w:rsidR="001B42F4" w:rsidRDefault="00686E26">
      <w:pPr>
        <w:spacing w:after="0" w:line="259" w:lineRule="auto"/>
        <w:ind w:left="1171" w:right="0" w:firstLine="0"/>
        <w:jc w:val="left"/>
      </w:pPr>
      <w:r>
        <w:t xml:space="preserve">  </w:t>
      </w:r>
    </w:p>
    <w:p w14:paraId="03C53E92" w14:textId="77777777" w:rsidR="001B42F4" w:rsidRDefault="00686E26">
      <w:pPr>
        <w:numPr>
          <w:ilvl w:val="0"/>
          <w:numId w:val="10"/>
        </w:numPr>
        <w:ind w:right="47" w:hanging="359"/>
      </w:pPr>
      <w:r>
        <w:t xml:space="preserve">Smluvní vztah je realizován výhradně v českém jazyce (včetně všech poskytovaných dokumentů, návodů apod., dle českého práva; řídí se primárně kogentními ustanoveními ZEK, dále ujednáními této smlouvy, následně zákonem č. 89/2012 Sb., občanským zákoníkem.  </w:t>
      </w:r>
    </w:p>
    <w:p w14:paraId="40FE0DC7" w14:textId="77777777" w:rsidR="001B42F4" w:rsidRDefault="00686E26">
      <w:pPr>
        <w:spacing w:after="0" w:line="259" w:lineRule="auto"/>
        <w:ind w:left="1171" w:right="0" w:firstLine="0"/>
        <w:jc w:val="left"/>
      </w:pPr>
      <w:r>
        <w:t xml:space="preserve">  </w:t>
      </w:r>
    </w:p>
    <w:p w14:paraId="6D63619C" w14:textId="77777777" w:rsidR="001B42F4" w:rsidRDefault="00686E26">
      <w:pPr>
        <w:numPr>
          <w:ilvl w:val="0"/>
          <w:numId w:val="10"/>
        </w:numPr>
        <w:ind w:right="47" w:hanging="359"/>
      </w:pPr>
      <w:r>
        <w:t xml:space="preserve">Poskytovatel bere na vědomí povinnost smluvních stran uveřejnit uzavřenou smlouvu v registru smluv dle zákona č. 340/2015 Sb.; tuto smlouvu uveřejní Uživatel. Poskytovatel souhlasí s uveřejněním celého textu smlouvy a prohlašuje, že skutečnosti v ní uvedené nepovažuje za obchodní tajemství ve smyslu příslušných ustanovení právních předpisů.  </w:t>
      </w:r>
    </w:p>
    <w:p w14:paraId="18A4811B" w14:textId="77777777" w:rsidR="001B42F4" w:rsidRDefault="00686E26">
      <w:pPr>
        <w:spacing w:after="0" w:line="259" w:lineRule="auto"/>
        <w:ind w:left="1171" w:right="0" w:firstLine="0"/>
        <w:jc w:val="left"/>
      </w:pPr>
      <w:r>
        <w:rPr>
          <w:color w:val="0070C0"/>
        </w:rPr>
        <w:t xml:space="preserve"> </w:t>
      </w:r>
      <w:r>
        <w:t xml:space="preserve"> </w:t>
      </w:r>
    </w:p>
    <w:p w14:paraId="79F99DC8" w14:textId="77777777" w:rsidR="001B42F4" w:rsidRDefault="00686E26">
      <w:pPr>
        <w:numPr>
          <w:ilvl w:val="0"/>
          <w:numId w:val="10"/>
        </w:numPr>
        <w:ind w:right="47" w:hanging="359"/>
      </w:pPr>
      <w:r>
        <w:t xml:space="preserve">Nedílnou součástí této smlouvy je:  Příloha č. 1 – Technická specifikace.   </w:t>
      </w:r>
      <w:r>
        <w:rPr>
          <w:color w:val="FF0000"/>
        </w:rPr>
        <w:t xml:space="preserve"> </w:t>
      </w:r>
      <w:r>
        <w:t xml:space="preserve"> </w:t>
      </w:r>
    </w:p>
    <w:p w14:paraId="08296D28" w14:textId="439B0AB5" w:rsidR="001B42F4" w:rsidRDefault="00686E26" w:rsidP="00F57855">
      <w:pPr>
        <w:spacing w:after="16" w:line="259" w:lineRule="auto"/>
        <w:ind w:left="451" w:right="0" w:firstLine="0"/>
        <w:jc w:val="left"/>
      </w:pPr>
      <w:r>
        <w:rPr>
          <w:color w:val="FF0000"/>
        </w:rPr>
        <w:t xml:space="preserve"> </w:t>
      </w:r>
      <w:r>
        <w:t xml:space="preserve">     </w:t>
      </w:r>
    </w:p>
    <w:p w14:paraId="384D54E6" w14:textId="77777777" w:rsidR="001B42F4" w:rsidRDefault="00686E26">
      <w:pPr>
        <w:spacing w:after="29" w:line="259" w:lineRule="auto"/>
        <w:ind w:left="451" w:right="0" w:firstLine="0"/>
        <w:jc w:val="left"/>
      </w:pPr>
      <w:r>
        <w:t xml:space="preserve">  </w:t>
      </w:r>
    </w:p>
    <w:p w14:paraId="09BECC55" w14:textId="4CF08591" w:rsidR="001B42F4" w:rsidRDefault="00686E26">
      <w:pPr>
        <w:tabs>
          <w:tab w:val="center" w:pos="927"/>
          <w:tab w:val="center" w:pos="2177"/>
          <w:tab w:val="center" w:pos="2885"/>
          <w:tab w:val="center" w:pos="3592"/>
          <w:tab w:val="center" w:pos="4300"/>
          <w:tab w:val="center" w:pos="5009"/>
          <w:tab w:val="center" w:pos="6361"/>
        </w:tabs>
        <w:ind w:left="0" w:right="0" w:firstLine="0"/>
        <w:jc w:val="left"/>
      </w:pPr>
      <w:r>
        <w:t xml:space="preserve"> </w:t>
      </w:r>
      <w:r>
        <w:tab/>
        <w:t xml:space="preserve">Za Poskytovatele:  </w:t>
      </w:r>
      <w:r w:rsidR="00F57855">
        <w:t>Dis. David Fiala, 23.7.2025</w:t>
      </w:r>
      <w:r>
        <w:tab/>
        <w:t xml:space="preserve">    </w:t>
      </w:r>
      <w:r w:rsidR="00ED73C6">
        <w:tab/>
      </w:r>
      <w:r w:rsidR="00ED73C6">
        <w:tab/>
      </w:r>
      <w:r>
        <w:t xml:space="preserve">Za Uživatele:  </w:t>
      </w:r>
      <w:r w:rsidR="00F57855">
        <w:t xml:space="preserve">Ing. Bohumil Bareš, ŘŠ,  </w:t>
      </w:r>
    </w:p>
    <w:p w14:paraId="4E221117" w14:textId="10434357" w:rsidR="00F57855" w:rsidRDefault="00F57855">
      <w:pPr>
        <w:tabs>
          <w:tab w:val="center" w:pos="927"/>
          <w:tab w:val="center" w:pos="2177"/>
          <w:tab w:val="center" w:pos="2885"/>
          <w:tab w:val="center" w:pos="3592"/>
          <w:tab w:val="center" w:pos="4300"/>
          <w:tab w:val="center" w:pos="5009"/>
          <w:tab w:val="center" w:pos="6361"/>
        </w:tabs>
        <w:ind w:left="0" w:right="0" w:firstLine="0"/>
        <w:jc w:val="left"/>
      </w:pPr>
      <w:r>
        <w:tab/>
      </w:r>
      <w:r>
        <w:tab/>
      </w:r>
      <w:r>
        <w:tab/>
      </w:r>
      <w:r>
        <w:tab/>
      </w:r>
      <w:r>
        <w:tab/>
      </w:r>
      <w:r>
        <w:tab/>
      </w:r>
      <w:r>
        <w:tab/>
        <w:t>28. 7. 2025</w:t>
      </w:r>
    </w:p>
    <w:p w14:paraId="69B4E1D3" w14:textId="77777777" w:rsidR="00044414" w:rsidRDefault="00044414">
      <w:pPr>
        <w:tabs>
          <w:tab w:val="center" w:pos="927"/>
          <w:tab w:val="center" w:pos="2177"/>
          <w:tab w:val="center" w:pos="2885"/>
          <w:tab w:val="center" w:pos="3592"/>
          <w:tab w:val="center" w:pos="4300"/>
          <w:tab w:val="center" w:pos="5009"/>
          <w:tab w:val="center" w:pos="6361"/>
        </w:tabs>
        <w:ind w:left="0" w:right="0" w:firstLine="0"/>
        <w:jc w:val="left"/>
      </w:pPr>
    </w:p>
    <w:p w14:paraId="01C7D46F" w14:textId="77777777" w:rsidR="00044414" w:rsidRDefault="00044414">
      <w:pPr>
        <w:tabs>
          <w:tab w:val="center" w:pos="927"/>
          <w:tab w:val="center" w:pos="2177"/>
          <w:tab w:val="center" w:pos="2885"/>
          <w:tab w:val="center" w:pos="3592"/>
          <w:tab w:val="center" w:pos="4300"/>
          <w:tab w:val="center" w:pos="5009"/>
          <w:tab w:val="center" w:pos="6361"/>
        </w:tabs>
        <w:ind w:left="0" w:right="0" w:firstLine="0"/>
        <w:jc w:val="left"/>
      </w:pPr>
    </w:p>
    <w:p w14:paraId="67C9CB6E" w14:textId="77777777" w:rsidR="00044414" w:rsidRDefault="00044414">
      <w:pPr>
        <w:tabs>
          <w:tab w:val="center" w:pos="927"/>
          <w:tab w:val="center" w:pos="2177"/>
          <w:tab w:val="center" w:pos="2885"/>
          <w:tab w:val="center" w:pos="3592"/>
          <w:tab w:val="center" w:pos="4300"/>
          <w:tab w:val="center" w:pos="5009"/>
          <w:tab w:val="center" w:pos="6361"/>
        </w:tabs>
        <w:ind w:left="0" w:right="0" w:firstLine="0"/>
        <w:jc w:val="left"/>
      </w:pPr>
    </w:p>
    <w:p w14:paraId="414FD9A3" w14:textId="77777777" w:rsidR="00044414" w:rsidRDefault="00044414">
      <w:pPr>
        <w:tabs>
          <w:tab w:val="center" w:pos="927"/>
          <w:tab w:val="center" w:pos="2177"/>
          <w:tab w:val="center" w:pos="2885"/>
          <w:tab w:val="center" w:pos="3592"/>
          <w:tab w:val="center" w:pos="4300"/>
          <w:tab w:val="center" w:pos="5009"/>
          <w:tab w:val="center" w:pos="6361"/>
        </w:tabs>
        <w:ind w:left="0" w:right="0" w:firstLine="0"/>
        <w:jc w:val="left"/>
      </w:pPr>
    </w:p>
    <w:p w14:paraId="2CE754E0" w14:textId="77777777" w:rsidR="00044414" w:rsidRDefault="00044414" w:rsidP="00044414">
      <w:pPr>
        <w:jc w:val="center"/>
        <w:rPr>
          <w:b/>
          <w:bCs/>
        </w:rPr>
      </w:pPr>
      <w:r>
        <w:rPr>
          <w:b/>
          <w:bCs/>
        </w:rPr>
        <w:t>Technická specifikace</w:t>
      </w:r>
    </w:p>
    <w:p w14:paraId="41AFDECE" w14:textId="77777777" w:rsidR="00044414" w:rsidRPr="00DA3D95" w:rsidRDefault="00044414" w:rsidP="00044414">
      <w:pPr>
        <w:jc w:val="center"/>
        <w:rPr>
          <w:b/>
          <w:bCs/>
        </w:rPr>
      </w:pPr>
      <w:r w:rsidRPr="00DA3D95">
        <w:rPr>
          <w:b/>
          <w:bCs/>
        </w:rPr>
        <w:t>Internetová konektivita a datové propojení budov</w:t>
      </w:r>
      <w:r>
        <w:rPr>
          <w:b/>
          <w:bCs/>
        </w:rPr>
        <w:t xml:space="preserve"> SPŠ Vlašim</w:t>
      </w:r>
    </w:p>
    <w:p w14:paraId="13035EFA" w14:textId="125E362A" w:rsidR="00044414" w:rsidRPr="00DA3D95" w:rsidRDefault="00044414" w:rsidP="00044414">
      <w:pPr>
        <w:jc w:val="left"/>
      </w:pPr>
      <w:r w:rsidRPr="00DA3D95">
        <w:rPr>
          <w:b/>
          <w:bCs/>
        </w:rPr>
        <w:t>Předmět</w:t>
      </w:r>
      <w:r>
        <w:rPr>
          <w:b/>
          <w:bCs/>
        </w:rPr>
        <w:t xml:space="preserve"> </w:t>
      </w:r>
      <w:r w:rsidRPr="00DA3D95">
        <w:rPr>
          <w:b/>
          <w:bCs/>
        </w:rPr>
        <w:t>zakázky:</w:t>
      </w:r>
      <w:r w:rsidRPr="00DA3D95">
        <w:br/>
        <w:t xml:space="preserve">Zajištění internetového připojení a datového propojení budov </w:t>
      </w:r>
      <w:r>
        <w:t>SPŠ Vlašim</w:t>
      </w:r>
      <w:r w:rsidRPr="00DA3D95">
        <w:t xml:space="preserve"> ve městě Vlašim.</w:t>
      </w:r>
    </w:p>
    <w:p w14:paraId="035F6402" w14:textId="77777777" w:rsidR="00044414" w:rsidRPr="00DA3D95" w:rsidRDefault="00044414" w:rsidP="00044414">
      <w:r w:rsidRPr="00DA3D95">
        <w:rPr>
          <w:b/>
          <w:bCs/>
        </w:rPr>
        <w:t>Požadavky na internetové připojení – hlavní budova (Komenského 41, Vlašim):</w:t>
      </w:r>
    </w:p>
    <w:p w14:paraId="7D8C4344" w14:textId="77777777" w:rsidR="00044414" w:rsidRPr="00DA3D95" w:rsidRDefault="00044414" w:rsidP="00044414">
      <w:pPr>
        <w:numPr>
          <w:ilvl w:val="0"/>
          <w:numId w:val="12"/>
        </w:numPr>
        <w:spacing w:after="160" w:line="259" w:lineRule="auto"/>
        <w:ind w:right="0"/>
        <w:jc w:val="left"/>
      </w:pPr>
      <w:r w:rsidRPr="00DA3D95">
        <w:t>Symetrické připojení bez agregace, min. 250 Mbps, ideálně 500 Mbps s možností softwarového navýšení až na 2 Gbps.</w:t>
      </w:r>
    </w:p>
    <w:p w14:paraId="08FD7DCB" w14:textId="77777777" w:rsidR="00044414" w:rsidRPr="00DA3D95" w:rsidRDefault="00044414" w:rsidP="00044414">
      <w:pPr>
        <w:numPr>
          <w:ilvl w:val="0"/>
          <w:numId w:val="12"/>
        </w:numPr>
        <w:spacing w:after="160" w:line="259" w:lineRule="auto"/>
        <w:ind w:right="0"/>
        <w:jc w:val="left"/>
      </w:pPr>
      <w:r w:rsidRPr="00DA3D95">
        <w:t>Veřejná IPv4 konektivita: min. 1× /30, s možností rozšíření na /29.</w:t>
      </w:r>
    </w:p>
    <w:p w14:paraId="7FCF9269" w14:textId="77777777" w:rsidR="00044414" w:rsidRPr="00DA3D95" w:rsidRDefault="00044414" w:rsidP="00044414">
      <w:pPr>
        <w:numPr>
          <w:ilvl w:val="0"/>
          <w:numId w:val="12"/>
        </w:numPr>
        <w:spacing w:after="160" w:line="259" w:lineRule="auto"/>
        <w:ind w:right="0"/>
        <w:jc w:val="left"/>
      </w:pPr>
      <w:r w:rsidRPr="00DA3D95">
        <w:t>IPv6 podpora: min. /48 prefix.</w:t>
      </w:r>
    </w:p>
    <w:p w14:paraId="5930B2CA" w14:textId="77777777" w:rsidR="00044414" w:rsidRPr="00DA3D95" w:rsidRDefault="00044414" w:rsidP="00044414">
      <w:pPr>
        <w:numPr>
          <w:ilvl w:val="0"/>
          <w:numId w:val="12"/>
        </w:numPr>
        <w:spacing w:after="160" w:line="259" w:lineRule="auto"/>
        <w:ind w:right="0"/>
        <w:jc w:val="left"/>
      </w:pPr>
      <w:r w:rsidRPr="00DA3D95">
        <w:t>SLA: dostupnost min. 99,9 %, latence do NIX max. 20 ms.</w:t>
      </w:r>
    </w:p>
    <w:p w14:paraId="3C47D7E9" w14:textId="77777777" w:rsidR="00044414" w:rsidRPr="00DA3D95" w:rsidRDefault="00044414" w:rsidP="00044414">
      <w:pPr>
        <w:numPr>
          <w:ilvl w:val="0"/>
          <w:numId w:val="12"/>
        </w:numPr>
        <w:spacing w:after="160" w:line="259" w:lineRule="auto"/>
        <w:ind w:right="0"/>
        <w:jc w:val="left"/>
      </w:pPr>
      <w:r w:rsidRPr="00DA3D95">
        <w:t xml:space="preserve">Technologie připojení: </w:t>
      </w:r>
      <w:r w:rsidRPr="00DA3D95">
        <w:rPr>
          <w:b/>
          <w:bCs/>
        </w:rPr>
        <w:t>optické vlákno</w:t>
      </w:r>
      <w:r w:rsidRPr="00DA3D95">
        <w:t>.</w:t>
      </w:r>
    </w:p>
    <w:p w14:paraId="2B32C808" w14:textId="77777777" w:rsidR="00044414" w:rsidRPr="00DA3D95" w:rsidRDefault="00044414" w:rsidP="00044414">
      <w:r w:rsidRPr="00DA3D95">
        <w:rPr>
          <w:b/>
          <w:bCs/>
        </w:rPr>
        <w:t>Požadavky na datové propojení hlavních budov:</w:t>
      </w:r>
    </w:p>
    <w:p w14:paraId="5630B232" w14:textId="77777777" w:rsidR="00044414" w:rsidRPr="00DA3D95" w:rsidRDefault="00044414" w:rsidP="00044414">
      <w:pPr>
        <w:numPr>
          <w:ilvl w:val="0"/>
          <w:numId w:val="13"/>
        </w:numPr>
        <w:spacing w:after="160" w:line="259" w:lineRule="auto"/>
        <w:ind w:right="0"/>
        <w:jc w:val="left"/>
      </w:pPr>
      <w:r w:rsidRPr="00DA3D95">
        <w:t xml:space="preserve">Připojované budovy: Zámecká 368, Velíšská 116, Husovo nám. 325/10 (Domov mládeže </w:t>
      </w:r>
      <w:r>
        <w:t xml:space="preserve">          </w:t>
      </w:r>
      <w:r w:rsidRPr="00DA3D95">
        <w:t>a školní jídelna).</w:t>
      </w:r>
    </w:p>
    <w:p w14:paraId="25311975" w14:textId="77777777" w:rsidR="00044414" w:rsidRPr="00DA3D95" w:rsidRDefault="00044414" w:rsidP="00044414">
      <w:pPr>
        <w:numPr>
          <w:ilvl w:val="0"/>
          <w:numId w:val="13"/>
        </w:numPr>
        <w:spacing w:after="160" w:line="259" w:lineRule="auto"/>
        <w:ind w:right="0"/>
        <w:jc w:val="left"/>
      </w:pPr>
      <w:r w:rsidRPr="00DA3D95">
        <w:t>Kapacita spojení: min. 1 Gbps full-duplex, s možností navýšení na 2 Gbps.</w:t>
      </w:r>
    </w:p>
    <w:p w14:paraId="67AA698E" w14:textId="77777777" w:rsidR="00044414" w:rsidRPr="00DA3D95" w:rsidRDefault="00044414" w:rsidP="00044414">
      <w:pPr>
        <w:numPr>
          <w:ilvl w:val="0"/>
          <w:numId w:val="13"/>
        </w:numPr>
        <w:spacing w:after="160" w:line="259" w:lineRule="auto"/>
        <w:ind w:right="0"/>
        <w:jc w:val="left"/>
      </w:pPr>
      <w:r w:rsidRPr="00DA3D95">
        <w:t>SLA: dostupnost min. 99,9 %, latence max. 5 ms, jitter max. 1 ms.</w:t>
      </w:r>
    </w:p>
    <w:p w14:paraId="0FA05471" w14:textId="77777777" w:rsidR="00044414" w:rsidRPr="00DA3D95" w:rsidRDefault="00044414" w:rsidP="00044414">
      <w:pPr>
        <w:numPr>
          <w:ilvl w:val="0"/>
          <w:numId w:val="13"/>
        </w:numPr>
        <w:spacing w:after="160" w:line="259" w:lineRule="auto"/>
        <w:ind w:right="0"/>
        <w:jc w:val="left"/>
      </w:pPr>
      <w:r w:rsidRPr="00DA3D95">
        <w:t xml:space="preserve">Technologie propojení: </w:t>
      </w:r>
      <w:r w:rsidRPr="00DA3D95">
        <w:rPr>
          <w:b/>
          <w:bCs/>
        </w:rPr>
        <w:t>optické vlákno</w:t>
      </w:r>
      <w:r w:rsidRPr="00DA3D95">
        <w:t>.</w:t>
      </w:r>
    </w:p>
    <w:p w14:paraId="14D41D17" w14:textId="77777777" w:rsidR="00044414" w:rsidRPr="00DA3D95" w:rsidRDefault="00044414" w:rsidP="00044414">
      <w:r w:rsidRPr="00DA3D95">
        <w:rPr>
          <w:b/>
          <w:bCs/>
        </w:rPr>
        <w:t>Požadavky na propojení detašovaných pracovišť (Luční 1699 a Luční 860, Vlašim):</w:t>
      </w:r>
    </w:p>
    <w:p w14:paraId="286CAB03" w14:textId="77777777" w:rsidR="00044414" w:rsidRPr="00DA3D95" w:rsidRDefault="00044414" w:rsidP="00044414">
      <w:pPr>
        <w:numPr>
          <w:ilvl w:val="0"/>
          <w:numId w:val="14"/>
        </w:numPr>
        <w:spacing w:after="160" w:line="259" w:lineRule="auto"/>
        <w:ind w:right="0"/>
        <w:jc w:val="left"/>
      </w:pPr>
      <w:r w:rsidRPr="00DA3D95">
        <w:t>Kapacita: min. 100 Mbps, ideálně 250 Mbps.</w:t>
      </w:r>
    </w:p>
    <w:p w14:paraId="6BE959A5" w14:textId="77777777" w:rsidR="00044414" w:rsidRPr="00DA3D95" w:rsidRDefault="00044414" w:rsidP="00044414">
      <w:pPr>
        <w:numPr>
          <w:ilvl w:val="0"/>
          <w:numId w:val="14"/>
        </w:numPr>
        <w:spacing w:after="160" w:line="259" w:lineRule="auto"/>
        <w:ind w:right="0"/>
        <w:jc w:val="left"/>
      </w:pPr>
      <w:r w:rsidRPr="00DA3D95">
        <w:t>SLA: dostupnost min. 99,5 %, latence max. 30 ms.</w:t>
      </w:r>
    </w:p>
    <w:p w14:paraId="7220FAB0" w14:textId="77777777" w:rsidR="00044414" w:rsidRPr="00DA3D95" w:rsidRDefault="00044414" w:rsidP="00044414">
      <w:pPr>
        <w:numPr>
          <w:ilvl w:val="0"/>
          <w:numId w:val="14"/>
        </w:numPr>
        <w:spacing w:after="160" w:line="259" w:lineRule="auto"/>
        <w:ind w:right="0"/>
        <w:jc w:val="left"/>
      </w:pPr>
      <w:r w:rsidRPr="00DA3D95">
        <w:t xml:space="preserve">Technologie připojení: </w:t>
      </w:r>
      <w:r>
        <w:t xml:space="preserve">preferujeme </w:t>
      </w:r>
      <w:r>
        <w:rPr>
          <w:b/>
          <w:bCs/>
        </w:rPr>
        <w:t>optické vlákno</w:t>
      </w:r>
      <w:r>
        <w:t>, možno dodat i bezdrátovou technologií</w:t>
      </w:r>
    </w:p>
    <w:p w14:paraId="763E1391" w14:textId="77777777" w:rsidR="00044414" w:rsidRPr="00DA3D95" w:rsidRDefault="00044414" w:rsidP="00044414">
      <w:r w:rsidRPr="00DA3D95">
        <w:rPr>
          <w:b/>
          <w:bCs/>
        </w:rPr>
        <w:t>Servisní požadavky (SLA):</w:t>
      </w:r>
    </w:p>
    <w:p w14:paraId="46819597" w14:textId="77777777" w:rsidR="00044414" w:rsidRPr="00DA3D95" w:rsidRDefault="00044414" w:rsidP="00044414">
      <w:pPr>
        <w:numPr>
          <w:ilvl w:val="0"/>
          <w:numId w:val="15"/>
        </w:numPr>
        <w:spacing w:after="160" w:line="259" w:lineRule="auto"/>
        <w:ind w:right="0"/>
        <w:jc w:val="left"/>
      </w:pPr>
      <w:r w:rsidRPr="00DA3D95">
        <w:t>Servis dostupný 24/7 včetně víkendů a svátků.</w:t>
      </w:r>
    </w:p>
    <w:p w14:paraId="74549BB1" w14:textId="77777777" w:rsidR="00044414" w:rsidRPr="00DA3D95" w:rsidRDefault="00044414" w:rsidP="00044414">
      <w:pPr>
        <w:numPr>
          <w:ilvl w:val="0"/>
          <w:numId w:val="15"/>
        </w:numPr>
        <w:spacing w:after="160" w:line="259" w:lineRule="auto"/>
        <w:ind w:right="0"/>
        <w:jc w:val="left"/>
      </w:pPr>
      <w:r w:rsidRPr="00DA3D95">
        <w:t>Zahájení řešení závady do 8 hodin v pracovní dny, do 12 hodin o víkendech, max. do 24 hodin ve svátek.</w:t>
      </w:r>
    </w:p>
    <w:p w14:paraId="6CE5CD55" w14:textId="77777777" w:rsidR="00044414" w:rsidRPr="00DA3D95" w:rsidRDefault="00044414" w:rsidP="00044414">
      <w:r w:rsidRPr="00DA3D95">
        <w:rPr>
          <w:b/>
          <w:bCs/>
        </w:rPr>
        <w:t>Bezpečnostní požadavky:</w:t>
      </w:r>
    </w:p>
    <w:p w14:paraId="470335C8" w14:textId="77777777" w:rsidR="00044414" w:rsidRPr="00DA3D95" w:rsidRDefault="00044414" w:rsidP="00044414">
      <w:pPr>
        <w:numPr>
          <w:ilvl w:val="0"/>
          <w:numId w:val="16"/>
        </w:numPr>
        <w:spacing w:after="160" w:line="259" w:lineRule="auto"/>
        <w:ind w:right="0"/>
        <w:jc w:val="left"/>
      </w:pPr>
      <w:r w:rsidRPr="00DA3D95">
        <w:t>Aktivní ochrana proti DDoS útokům.</w:t>
      </w:r>
    </w:p>
    <w:p w14:paraId="613315E4" w14:textId="77777777" w:rsidR="00044414" w:rsidRPr="00DA3D95" w:rsidRDefault="00044414" w:rsidP="00044414">
      <w:pPr>
        <w:numPr>
          <w:ilvl w:val="0"/>
          <w:numId w:val="16"/>
        </w:numPr>
        <w:spacing w:after="160" w:line="259" w:lineRule="auto"/>
        <w:ind w:right="0"/>
        <w:jc w:val="left"/>
      </w:pPr>
      <w:r w:rsidRPr="00DA3D95">
        <w:t>Možnost vedení vlastních MX záznamů.</w:t>
      </w:r>
    </w:p>
    <w:p w14:paraId="7FDBBCAB" w14:textId="77777777" w:rsidR="00044414" w:rsidRPr="00DA3D95" w:rsidRDefault="00044414" w:rsidP="00044414">
      <w:pPr>
        <w:numPr>
          <w:ilvl w:val="0"/>
          <w:numId w:val="16"/>
        </w:numPr>
        <w:spacing w:after="160" w:line="259" w:lineRule="auto"/>
        <w:ind w:right="0"/>
        <w:jc w:val="left"/>
      </w:pPr>
      <w:r w:rsidRPr="00DA3D95">
        <w:t>V případě bezdrátového přenosu nutnost hardwarového šifrování bez dopadu na kapacitu.</w:t>
      </w:r>
      <w:r>
        <w:t xml:space="preserve"> (Výjimkou jsou zmíněná detašovaná pracoviště).</w:t>
      </w:r>
    </w:p>
    <w:p w14:paraId="2BE1DB17" w14:textId="77777777" w:rsidR="00044414" w:rsidRPr="00DA3D95" w:rsidRDefault="00044414" w:rsidP="00044414">
      <w:r w:rsidRPr="00DA3D95">
        <w:rPr>
          <w:b/>
          <w:bCs/>
        </w:rPr>
        <w:t>Obchodní podmínky:</w:t>
      </w:r>
    </w:p>
    <w:p w14:paraId="129EDBA6" w14:textId="77777777" w:rsidR="00044414" w:rsidRPr="00DA3D95" w:rsidRDefault="00044414" w:rsidP="00044414">
      <w:pPr>
        <w:numPr>
          <w:ilvl w:val="0"/>
          <w:numId w:val="17"/>
        </w:numPr>
        <w:spacing w:after="160" w:line="259" w:lineRule="auto"/>
        <w:ind w:right="0"/>
        <w:jc w:val="left"/>
      </w:pPr>
      <w:r w:rsidRPr="00DA3D95">
        <w:t>Požadovaný termín zahájení poskytování služeb: nejpozději 1. 9. 2025.</w:t>
      </w:r>
    </w:p>
    <w:p w14:paraId="2431FDEE" w14:textId="77777777" w:rsidR="00044414" w:rsidRDefault="00044414">
      <w:pPr>
        <w:tabs>
          <w:tab w:val="center" w:pos="927"/>
          <w:tab w:val="center" w:pos="2177"/>
          <w:tab w:val="center" w:pos="2885"/>
          <w:tab w:val="center" w:pos="3592"/>
          <w:tab w:val="center" w:pos="4300"/>
          <w:tab w:val="center" w:pos="5009"/>
          <w:tab w:val="center" w:pos="6361"/>
        </w:tabs>
        <w:ind w:left="0" w:right="0" w:firstLine="0"/>
        <w:jc w:val="left"/>
      </w:pPr>
    </w:p>
    <w:sectPr w:rsidR="00044414">
      <w:headerReference w:type="default" r:id="rId8"/>
      <w:footerReference w:type="even" r:id="rId9"/>
      <w:footerReference w:type="default" r:id="rId10"/>
      <w:footerReference w:type="first" r:id="rId11"/>
      <w:pgSz w:w="11906" w:h="16838"/>
      <w:pgMar w:top="1042" w:right="1409" w:bottom="1136" w:left="1793" w:header="708" w:footer="7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8864F" w14:textId="77777777" w:rsidR="00686E26" w:rsidRDefault="00686E26">
      <w:pPr>
        <w:spacing w:after="0" w:line="240" w:lineRule="auto"/>
      </w:pPr>
      <w:r>
        <w:separator/>
      </w:r>
    </w:p>
  </w:endnote>
  <w:endnote w:type="continuationSeparator" w:id="0">
    <w:p w14:paraId="00F44AA7" w14:textId="77777777" w:rsidR="00686E26" w:rsidRDefault="00686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AEE0" w14:textId="77777777" w:rsidR="001B42F4" w:rsidRDefault="00686E26">
    <w:pPr>
      <w:spacing w:after="0" w:line="259" w:lineRule="auto"/>
      <w:ind w:left="35" w:right="0"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86787"/>
      <w:docPartObj>
        <w:docPartGallery w:val="Page Numbers (Bottom of Page)"/>
        <w:docPartUnique/>
      </w:docPartObj>
    </w:sdtPr>
    <w:sdtEndPr/>
    <w:sdtContent>
      <w:sdt>
        <w:sdtPr>
          <w:id w:val="1728636285"/>
          <w:docPartObj>
            <w:docPartGallery w:val="Page Numbers (Top of Page)"/>
            <w:docPartUnique/>
          </w:docPartObj>
        </w:sdtPr>
        <w:sdtEndPr/>
        <w:sdtContent>
          <w:p w14:paraId="5850B4E1" w14:textId="355739EB" w:rsidR="006D1A35" w:rsidRDefault="006D1A35">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FB88155" w14:textId="088B0523" w:rsidR="001B42F4" w:rsidRDefault="001B42F4">
    <w:pPr>
      <w:spacing w:after="0" w:line="259" w:lineRule="auto"/>
      <w:ind w:left="35" w:righ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54D9B" w14:textId="77777777" w:rsidR="001B42F4" w:rsidRDefault="00686E26">
    <w:pPr>
      <w:spacing w:after="0" w:line="259" w:lineRule="auto"/>
      <w:ind w:left="35" w:right="0"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89D67" w14:textId="77777777" w:rsidR="00686E26" w:rsidRDefault="00686E26">
      <w:pPr>
        <w:spacing w:after="0" w:line="240" w:lineRule="auto"/>
      </w:pPr>
      <w:r>
        <w:separator/>
      </w:r>
    </w:p>
  </w:footnote>
  <w:footnote w:type="continuationSeparator" w:id="0">
    <w:p w14:paraId="12165D96" w14:textId="77777777" w:rsidR="00686E26" w:rsidRDefault="00686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D8113" w14:textId="08EFBF14" w:rsidR="00CB631E" w:rsidRDefault="00CB631E" w:rsidP="00CB631E">
    <w:pPr>
      <w:spacing w:after="39" w:line="259" w:lineRule="auto"/>
      <w:ind w:left="6372" w:right="0" w:firstLine="0"/>
      <w:jc w:val="center"/>
    </w:pPr>
    <w:r>
      <w:rPr>
        <w:sz w:val="20"/>
      </w:rPr>
      <w:t>S – 0024/61664553/2025</w:t>
    </w:r>
  </w:p>
  <w:p w14:paraId="622DC9D4" w14:textId="77777777" w:rsidR="00CB631E" w:rsidRDefault="00CB63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2D0A"/>
    <w:multiLevelType w:val="hybridMultilevel"/>
    <w:tmpl w:val="4A005302"/>
    <w:lvl w:ilvl="0" w:tplc="DE808AF6">
      <w:start w:val="1"/>
      <w:numFmt w:val="decimal"/>
      <w:lvlText w:val="%1."/>
      <w:lvlJc w:val="left"/>
      <w:pPr>
        <w:ind w:left="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92C444">
      <w:start w:val="1"/>
      <w:numFmt w:val="lowerLetter"/>
      <w:lvlText w:val="%2"/>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DEC714">
      <w:start w:val="1"/>
      <w:numFmt w:val="lowerRoman"/>
      <w:lvlText w:val="%3"/>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C238C6">
      <w:start w:val="1"/>
      <w:numFmt w:val="decimal"/>
      <w:lvlText w:val="%4"/>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D0FFCA">
      <w:start w:val="1"/>
      <w:numFmt w:val="lowerLetter"/>
      <w:lvlText w:val="%5"/>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CED8B6">
      <w:start w:val="1"/>
      <w:numFmt w:val="lowerRoman"/>
      <w:lvlText w:val="%6"/>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F23488">
      <w:start w:val="1"/>
      <w:numFmt w:val="decimal"/>
      <w:lvlText w:val="%7"/>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6CD222">
      <w:start w:val="1"/>
      <w:numFmt w:val="lowerLetter"/>
      <w:lvlText w:val="%8"/>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9E0B00">
      <w:start w:val="1"/>
      <w:numFmt w:val="lowerRoman"/>
      <w:lvlText w:val="%9"/>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976443"/>
    <w:multiLevelType w:val="hybridMultilevel"/>
    <w:tmpl w:val="6E18FDB6"/>
    <w:lvl w:ilvl="0" w:tplc="CCA08C92">
      <w:start w:val="1"/>
      <w:numFmt w:val="decimal"/>
      <w:lvlText w:val="%1."/>
      <w:lvlJc w:val="left"/>
      <w:pPr>
        <w:ind w:left="1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EE85BA">
      <w:start w:val="1"/>
      <w:numFmt w:val="lowerLetter"/>
      <w:lvlText w:val="%2)"/>
      <w:lvlJc w:val="left"/>
      <w:pPr>
        <w:ind w:left="1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D007DC">
      <w:start w:val="1"/>
      <w:numFmt w:val="lowerRoman"/>
      <w:lvlText w:val="%3"/>
      <w:lvlJc w:val="left"/>
      <w:pPr>
        <w:ind w:left="2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B26B8E">
      <w:start w:val="1"/>
      <w:numFmt w:val="decimal"/>
      <w:lvlText w:val="%4"/>
      <w:lvlJc w:val="left"/>
      <w:pPr>
        <w:ind w:left="2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DA1C42">
      <w:start w:val="1"/>
      <w:numFmt w:val="lowerLetter"/>
      <w:lvlText w:val="%5"/>
      <w:lvlJc w:val="left"/>
      <w:pPr>
        <w:ind w:left="3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5622C6">
      <w:start w:val="1"/>
      <w:numFmt w:val="lowerRoman"/>
      <w:lvlText w:val="%6"/>
      <w:lvlJc w:val="left"/>
      <w:pPr>
        <w:ind w:left="4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001F7E">
      <w:start w:val="1"/>
      <w:numFmt w:val="decimal"/>
      <w:lvlText w:val="%7"/>
      <w:lvlJc w:val="left"/>
      <w:pPr>
        <w:ind w:left="5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C0DF06">
      <w:start w:val="1"/>
      <w:numFmt w:val="lowerLetter"/>
      <w:lvlText w:val="%8"/>
      <w:lvlJc w:val="left"/>
      <w:pPr>
        <w:ind w:left="5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AE471C">
      <w:start w:val="1"/>
      <w:numFmt w:val="lowerRoman"/>
      <w:lvlText w:val="%9"/>
      <w:lvlJc w:val="left"/>
      <w:pPr>
        <w:ind w:left="6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987031"/>
    <w:multiLevelType w:val="hybridMultilevel"/>
    <w:tmpl w:val="CA6646DA"/>
    <w:lvl w:ilvl="0" w:tplc="95E4E156">
      <w:start w:val="1"/>
      <w:numFmt w:val="decimal"/>
      <w:lvlText w:val="%1."/>
      <w:lvlJc w:val="left"/>
      <w:pPr>
        <w:ind w:left="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42BF86">
      <w:start w:val="1"/>
      <w:numFmt w:val="lowerLetter"/>
      <w:lvlText w:val="%2"/>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9E73C4">
      <w:start w:val="1"/>
      <w:numFmt w:val="lowerRoman"/>
      <w:lvlText w:val="%3"/>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EA925E">
      <w:start w:val="1"/>
      <w:numFmt w:val="decimal"/>
      <w:lvlText w:val="%4"/>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DAB7A2">
      <w:start w:val="1"/>
      <w:numFmt w:val="lowerLetter"/>
      <w:lvlText w:val="%5"/>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96E3F8">
      <w:start w:val="1"/>
      <w:numFmt w:val="lowerRoman"/>
      <w:lvlText w:val="%6"/>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BEAD44">
      <w:start w:val="1"/>
      <w:numFmt w:val="decimal"/>
      <w:lvlText w:val="%7"/>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0E1FF0">
      <w:start w:val="1"/>
      <w:numFmt w:val="lowerLetter"/>
      <w:lvlText w:val="%8"/>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EA2CA4">
      <w:start w:val="1"/>
      <w:numFmt w:val="lowerRoman"/>
      <w:lvlText w:val="%9"/>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FF12AA"/>
    <w:multiLevelType w:val="hybridMultilevel"/>
    <w:tmpl w:val="699E6996"/>
    <w:lvl w:ilvl="0" w:tplc="18946B6E">
      <w:start w:val="1"/>
      <w:numFmt w:val="decimal"/>
      <w:lvlText w:val="%1."/>
      <w:lvlJc w:val="left"/>
      <w:pPr>
        <w:ind w:left="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7218A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BA6AA8">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D2BF6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A044A6">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90513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F62802">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308EDE">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E432FA">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FB53A6"/>
    <w:multiLevelType w:val="multilevel"/>
    <w:tmpl w:val="85A2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66F45"/>
    <w:multiLevelType w:val="multilevel"/>
    <w:tmpl w:val="F38C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84027"/>
    <w:multiLevelType w:val="multilevel"/>
    <w:tmpl w:val="C45E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F29BE"/>
    <w:multiLevelType w:val="hybridMultilevel"/>
    <w:tmpl w:val="21EA5202"/>
    <w:lvl w:ilvl="0" w:tplc="81BEE2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0EE46A">
      <w:start w:val="1"/>
      <w:numFmt w:val="lowerLetter"/>
      <w:lvlText w:val="%2)"/>
      <w:lvlJc w:val="left"/>
      <w:pPr>
        <w:ind w:left="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38164A">
      <w:start w:val="1"/>
      <w:numFmt w:val="lowerRoman"/>
      <w:lvlText w:val="%3"/>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6440CA">
      <w:start w:val="1"/>
      <w:numFmt w:val="decimal"/>
      <w:lvlText w:val="%4"/>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BA1780">
      <w:start w:val="1"/>
      <w:numFmt w:val="lowerLetter"/>
      <w:lvlText w:val="%5"/>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968C36">
      <w:start w:val="1"/>
      <w:numFmt w:val="lowerRoman"/>
      <w:lvlText w:val="%6"/>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647DF0">
      <w:start w:val="1"/>
      <w:numFmt w:val="decimal"/>
      <w:lvlText w:val="%7"/>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705DEE">
      <w:start w:val="1"/>
      <w:numFmt w:val="lowerLetter"/>
      <w:lvlText w:val="%8"/>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7A3BF8">
      <w:start w:val="1"/>
      <w:numFmt w:val="lowerRoman"/>
      <w:lvlText w:val="%9"/>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562DA1"/>
    <w:multiLevelType w:val="hybridMultilevel"/>
    <w:tmpl w:val="5B6824F2"/>
    <w:lvl w:ilvl="0" w:tplc="C478E846">
      <w:start w:val="1"/>
      <w:numFmt w:val="decimal"/>
      <w:pStyle w:val="Nadpis1"/>
      <w:lvlText w:val="%1."/>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74E930">
      <w:start w:val="1"/>
      <w:numFmt w:val="lowerLetter"/>
      <w:lvlText w:val="%2"/>
      <w:lvlJc w:val="left"/>
      <w:pPr>
        <w:ind w:left="4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1C1158">
      <w:start w:val="1"/>
      <w:numFmt w:val="lowerRoman"/>
      <w:lvlText w:val="%3"/>
      <w:lvlJc w:val="left"/>
      <w:pPr>
        <w:ind w:left="5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EC3DCE">
      <w:start w:val="1"/>
      <w:numFmt w:val="decimal"/>
      <w:lvlText w:val="%4"/>
      <w:lvlJc w:val="left"/>
      <w:pPr>
        <w:ind w:left="5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FA88A2">
      <w:start w:val="1"/>
      <w:numFmt w:val="lowerLetter"/>
      <w:lvlText w:val="%5"/>
      <w:lvlJc w:val="left"/>
      <w:pPr>
        <w:ind w:left="6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800D9A">
      <w:start w:val="1"/>
      <w:numFmt w:val="lowerRoman"/>
      <w:lvlText w:val="%6"/>
      <w:lvlJc w:val="left"/>
      <w:pPr>
        <w:ind w:left="7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0073C">
      <w:start w:val="1"/>
      <w:numFmt w:val="decimal"/>
      <w:lvlText w:val="%7"/>
      <w:lvlJc w:val="left"/>
      <w:pPr>
        <w:ind w:left="7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3C6FC0">
      <w:start w:val="1"/>
      <w:numFmt w:val="lowerLetter"/>
      <w:lvlText w:val="%8"/>
      <w:lvlJc w:val="left"/>
      <w:pPr>
        <w:ind w:left="8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F4FAA6">
      <w:start w:val="1"/>
      <w:numFmt w:val="lowerRoman"/>
      <w:lvlText w:val="%9"/>
      <w:lvlJc w:val="left"/>
      <w:pPr>
        <w:ind w:left="9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C27AD6"/>
    <w:multiLevelType w:val="hybridMultilevel"/>
    <w:tmpl w:val="5A305BBA"/>
    <w:lvl w:ilvl="0" w:tplc="8696C09E">
      <w:start w:val="1"/>
      <w:numFmt w:val="decimal"/>
      <w:lvlText w:val="%1."/>
      <w:lvlJc w:val="left"/>
      <w:pPr>
        <w:ind w:left="1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CE002E">
      <w:start w:val="1"/>
      <w:numFmt w:val="lowerLetter"/>
      <w:lvlText w:val="%2"/>
      <w:lvlJc w:val="left"/>
      <w:pPr>
        <w:ind w:left="1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7E5646">
      <w:start w:val="1"/>
      <w:numFmt w:val="lowerRoman"/>
      <w:lvlText w:val="%3"/>
      <w:lvlJc w:val="left"/>
      <w:pPr>
        <w:ind w:left="2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3CDB92">
      <w:start w:val="1"/>
      <w:numFmt w:val="decimal"/>
      <w:lvlText w:val="%4"/>
      <w:lvlJc w:val="left"/>
      <w:pPr>
        <w:ind w:left="3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7EF6CA">
      <w:start w:val="1"/>
      <w:numFmt w:val="lowerLetter"/>
      <w:lvlText w:val="%5"/>
      <w:lvlJc w:val="left"/>
      <w:pPr>
        <w:ind w:left="4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A08B84">
      <w:start w:val="1"/>
      <w:numFmt w:val="lowerRoman"/>
      <w:lvlText w:val="%6"/>
      <w:lvlJc w:val="left"/>
      <w:pPr>
        <w:ind w:left="4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FEBE58">
      <w:start w:val="1"/>
      <w:numFmt w:val="decimal"/>
      <w:lvlText w:val="%7"/>
      <w:lvlJc w:val="left"/>
      <w:pPr>
        <w:ind w:left="5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C6B2B8">
      <w:start w:val="1"/>
      <w:numFmt w:val="lowerLetter"/>
      <w:lvlText w:val="%8"/>
      <w:lvlJc w:val="left"/>
      <w:pPr>
        <w:ind w:left="6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4423EE">
      <w:start w:val="1"/>
      <w:numFmt w:val="lowerRoman"/>
      <w:lvlText w:val="%9"/>
      <w:lvlJc w:val="left"/>
      <w:pPr>
        <w:ind w:left="6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58082E"/>
    <w:multiLevelType w:val="hybridMultilevel"/>
    <w:tmpl w:val="F14C9664"/>
    <w:lvl w:ilvl="0" w:tplc="F360701A">
      <w:start w:val="1"/>
      <w:numFmt w:val="decimal"/>
      <w:lvlText w:val="%1."/>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907820">
      <w:start w:val="1"/>
      <w:numFmt w:val="lowerLetter"/>
      <w:lvlText w:val="%2)"/>
      <w:lvlJc w:val="left"/>
      <w:pPr>
        <w:ind w:left="1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26E0F4">
      <w:start w:val="1"/>
      <w:numFmt w:val="lowerRoman"/>
      <w:lvlText w:val="%3"/>
      <w:lvlJc w:val="left"/>
      <w:pPr>
        <w:ind w:left="1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EA1298">
      <w:start w:val="1"/>
      <w:numFmt w:val="decimal"/>
      <w:lvlText w:val="%4"/>
      <w:lvlJc w:val="left"/>
      <w:pPr>
        <w:ind w:left="2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ECEA46">
      <w:start w:val="1"/>
      <w:numFmt w:val="lowerLetter"/>
      <w:lvlText w:val="%5"/>
      <w:lvlJc w:val="left"/>
      <w:pPr>
        <w:ind w:left="3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CCFEC2">
      <w:start w:val="1"/>
      <w:numFmt w:val="lowerRoman"/>
      <w:lvlText w:val="%6"/>
      <w:lvlJc w:val="left"/>
      <w:pPr>
        <w:ind w:left="3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E0FAF6">
      <w:start w:val="1"/>
      <w:numFmt w:val="decimal"/>
      <w:lvlText w:val="%7"/>
      <w:lvlJc w:val="left"/>
      <w:pPr>
        <w:ind w:left="4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40A168">
      <w:start w:val="1"/>
      <w:numFmt w:val="lowerLetter"/>
      <w:lvlText w:val="%8"/>
      <w:lvlJc w:val="left"/>
      <w:pPr>
        <w:ind w:left="5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347426">
      <w:start w:val="1"/>
      <w:numFmt w:val="lowerRoman"/>
      <w:lvlText w:val="%9"/>
      <w:lvlJc w:val="left"/>
      <w:pPr>
        <w:ind w:left="6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2E6297D"/>
    <w:multiLevelType w:val="multilevel"/>
    <w:tmpl w:val="AC7C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FE7616"/>
    <w:multiLevelType w:val="multilevel"/>
    <w:tmpl w:val="D2DE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126E5A"/>
    <w:multiLevelType w:val="multilevel"/>
    <w:tmpl w:val="7DA8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B76D87"/>
    <w:multiLevelType w:val="hybridMultilevel"/>
    <w:tmpl w:val="5BEABCCE"/>
    <w:lvl w:ilvl="0" w:tplc="A2EE277C">
      <w:start w:val="1"/>
      <w:numFmt w:val="decimal"/>
      <w:lvlText w:val="%1."/>
      <w:lvlJc w:val="left"/>
      <w:pPr>
        <w:ind w:left="1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EAFFB6">
      <w:start w:val="1"/>
      <w:numFmt w:val="lowerLetter"/>
      <w:lvlText w:val="%2"/>
      <w:lvlJc w:val="left"/>
      <w:pPr>
        <w:ind w:left="1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06EEE8">
      <w:start w:val="1"/>
      <w:numFmt w:val="lowerRoman"/>
      <w:lvlText w:val="%3"/>
      <w:lvlJc w:val="left"/>
      <w:pPr>
        <w:ind w:left="2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BEF662">
      <w:start w:val="1"/>
      <w:numFmt w:val="decimal"/>
      <w:lvlText w:val="%4"/>
      <w:lvlJc w:val="left"/>
      <w:pPr>
        <w:ind w:left="3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76477C">
      <w:start w:val="1"/>
      <w:numFmt w:val="lowerLetter"/>
      <w:lvlText w:val="%5"/>
      <w:lvlJc w:val="left"/>
      <w:pPr>
        <w:ind w:left="3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FA25AC">
      <w:start w:val="1"/>
      <w:numFmt w:val="lowerRoman"/>
      <w:lvlText w:val="%6"/>
      <w:lvlJc w:val="left"/>
      <w:pPr>
        <w:ind w:left="4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E8DEE4">
      <w:start w:val="1"/>
      <w:numFmt w:val="decimal"/>
      <w:lvlText w:val="%7"/>
      <w:lvlJc w:val="left"/>
      <w:pPr>
        <w:ind w:left="5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E85B66">
      <w:start w:val="1"/>
      <w:numFmt w:val="lowerLetter"/>
      <w:lvlText w:val="%8"/>
      <w:lvlJc w:val="left"/>
      <w:pPr>
        <w:ind w:left="6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B6C8A2">
      <w:start w:val="1"/>
      <w:numFmt w:val="lowerRoman"/>
      <w:lvlText w:val="%9"/>
      <w:lvlJc w:val="left"/>
      <w:pPr>
        <w:ind w:left="6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283075A"/>
    <w:multiLevelType w:val="hybridMultilevel"/>
    <w:tmpl w:val="5DE20F44"/>
    <w:lvl w:ilvl="0" w:tplc="F124945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661D82">
      <w:start w:val="1"/>
      <w:numFmt w:val="lowerLetter"/>
      <w:lvlText w:val="%2"/>
      <w:lvlJc w:val="left"/>
      <w:pPr>
        <w:ind w:left="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3CF7BE">
      <w:start w:val="1"/>
      <w:numFmt w:val="lowerLetter"/>
      <w:lvlRestart w:val="0"/>
      <w:lvlText w:val="%3)"/>
      <w:lvlJc w:val="left"/>
      <w:pPr>
        <w:ind w:left="1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7A5F98">
      <w:start w:val="1"/>
      <w:numFmt w:val="decimal"/>
      <w:lvlText w:val="%4"/>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AE722E">
      <w:start w:val="1"/>
      <w:numFmt w:val="lowerLetter"/>
      <w:lvlText w:val="%5"/>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68E1CE">
      <w:start w:val="1"/>
      <w:numFmt w:val="lowerRoman"/>
      <w:lvlText w:val="%6"/>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F013D2">
      <w:start w:val="1"/>
      <w:numFmt w:val="decimal"/>
      <w:lvlText w:val="%7"/>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7C330C">
      <w:start w:val="1"/>
      <w:numFmt w:val="lowerLetter"/>
      <w:lvlText w:val="%8"/>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D602A6">
      <w:start w:val="1"/>
      <w:numFmt w:val="lowerRoman"/>
      <w:lvlText w:val="%9"/>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F2C0A1F"/>
    <w:multiLevelType w:val="hybridMultilevel"/>
    <w:tmpl w:val="0264205A"/>
    <w:lvl w:ilvl="0" w:tplc="8A7AEEB2">
      <w:start w:val="1"/>
      <w:numFmt w:val="decimal"/>
      <w:lvlText w:val="%1."/>
      <w:lvlJc w:val="left"/>
      <w:pPr>
        <w:ind w:left="1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2C7CF2">
      <w:start w:val="1"/>
      <w:numFmt w:val="lowerLetter"/>
      <w:lvlText w:val="%2"/>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1E992E">
      <w:start w:val="1"/>
      <w:numFmt w:val="lowerRoman"/>
      <w:lvlText w:val="%3"/>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D0EE30">
      <w:start w:val="1"/>
      <w:numFmt w:val="decimal"/>
      <w:lvlText w:val="%4"/>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18D5C4">
      <w:start w:val="1"/>
      <w:numFmt w:val="lowerLetter"/>
      <w:lvlText w:val="%5"/>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6ED40E">
      <w:start w:val="1"/>
      <w:numFmt w:val="lowerRoman"/>
      <w:lvlText w:val="%6"/>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2262C4">
      <w:start w:val="1"/>
      <w:numFmt w:val="decimal"/>
      <w:lvlText w:val="%7"/>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82E314">
      <w:start w:val="1"/>
      <w:numFmt w:val="lowerLetter"/>
      <w:lvlText w:val="%8"/>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1C630E">
      <w:start w:val="1"/>
      <w:numFmt w:val="lowerRoman"/>
      <w:lvlText w:val="%9"/>
      <w:lvlJc w:val="left"/>
      <w:pPr>
        <w:ind w:left="6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047879845">
    <w:abstractNumId w:val="2"/>
  </w:num>
  <w:num w:numId="2" w16cid:durableId="317996384">
    <w:abstractNumId w:val="0"/>
  </w:num>
  <w:num w:numId="3" w16cid:durableId="507450120">
    <w:abstractNumId w:val="7"/>
  </w:num>
  <w:num w:numId="4" w16cid:durableId="538201960">
    <w:abstractNumId w:val="10"/>
  </w:num>
  <w:num w:numId="5" w16cid:durableId="861212258">
    <w:abstractNumId w:val="15"/>
  </w:num>
  <w:num w:numId="6" w16cid:durableId="1155074397">
    <w:abstractNumId w:val="3"/>
  </w:num>
  <w:num w:numId="7" w16cid:durableId="1972396054">
    <w:abstractNumId w:val="14"/>
  </w:num>
  <w:num w:numId="8" w16cid:durableId="509831582">
    <w:abstractNumId w:val="1"/>
  </w:num>
  <w:num w:numId="9" w16cid:durableId="1158427047">
    <w:abstractNumId w:val="9"/>
  </w:num>
  <w:num w:numId="10" w16cid:durableId="950017020">
    <w:abstractNumId w:val="16"/>
  </w:num>
  <w:num w:numId="11" w16cid:durableId="1750498010">
    <w:abstractNumId w:val="8"/>
  </w:num>
  <w:num w:numId="12" w16cid:durableId="1855725270">
    <w:abstractNumId w:val="12"/>
  </w:num>
  <w:num w:numId="13" w16cid:durableId="174728619">
    <w:abstractNumId w:val="4"/>
  </w:num>
  <w:num w:numId="14" w16cid:durableId="1822961119">
    <w:abstractNumId w:val="13"/>
  </w:num>
  <w:num w:numId="15" w16cid:durableId="1340308691">
    <w:abstractNumId w:val="5"/>
  </w:num>
  <w:num w:numId="16" w16cid:durableId="34546538">
    <w:abstractNumId w:val="11"/>
  </w:num>
  <w:num w:numId="17" w16cid:durableId="409736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2F4"/>
    <w:rsid w:val="00010540"/>
    <w:rsid w:val="00044414"/>
    <w:rsid w:val="00065981"/>
    <w:rsid w:val="001B42F4"/>
    <w:rsid w:val="001B7FAB"/>
    <w:rsid w:val="001F600C"/>
    <w:rsid w:val="00267E82"/>
    <w:rsid w:val="005B4698"/>
    <w:rsid w:val="00686E26"/>
    <w:rsid w:val="006D1A35"/>
    <w:rsid w:val="00765C16"/>
    <w:rsid w:val="009E2BAF"/>
    <w:rsid w:val="00B56DDB"/>
    <w:rsid w:val="00BF1669"/>
    <w:rsid w:val="00C00BE4"/>
    <w:rsid w:val="00CB631E"/>
    <w:rsid w:val="00DA288E"/>
    <w:rsid w:val="00ED73C6"/>
    <w:rsid w:val="00F1560A"/>
    <w:rsid w:val="00F578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A928"/>
  <w15:docId w15:val="{8D54EC66-CFC5-4ADC-9E18-0421351E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56" w:lineRule="auto"/>
      <w:ind w:left="486" w:right="14" w:hanging="10"/>
      <w:jc w:val="both"/>
    </w:pPr>
    <w:rPr>
      <w:rFonts w:ascii="Times New Roman" w:eastAsia="Times New Roman" w:hAnsi="Times New Roman" w:cs="Times New Roman"/>
      <w:color w:val="000000"/>
      <w:sz w:val="22"/>
    </w:rPr>
  </w:style>
  <w:style w:type="paragraph" w:styleId="Nadpis1">
    <w:name w:val="heading 1"/>
    <w:next w:val="Normln"/>
    <w:link w:val="Nadpis1Char"/>
    <w:uiPriority w:val="9"/>
    <w:qFormat/>
    <w:pPr>
      <w:keepNext/>
      <w:keepLines/>
      <w:numPr>
        <w:numId w:val="11"/>
      </w:numPr>
      <w:spacing w:after="0" w:line="259" w:lineRule="auto"/>
      <w:ind w:left="967" w:hanging="10"/>
      <w:jc w:val="center"/>
      <w:outlineLvl w:val="0"/>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4"/>
    </w:rPr>
  </w:style>
  <w:style w:type="paragraph" w:styleId="Odstavecseseznamem">
    <w:name w:val="List Paragraph"/>
    <w:basedOn w:val="Normln"/>
    <w:uiPriority w:val="34"/>
    <w:qFormat/>
    <w:rsid w:val="001B7FAB"/>
    <w:pPr>
      <w:ind w:left="720"/>
      <w:contextualSpacing/>
    </w:pPr>
  </w:style>
  <w:style w:type="paragraph" w:styleId="Zhlav">
    <w:name w:val="header"/>
    <w:basedOn w:val="Normln"/>
    <w:link w:val="ZhlavChar"/>
    <w:uiPriority w:val="99"/>
    <w:unhideWhenUsed/>
    <w:rsid w:val="00CB63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631E"/>
    <w:rPr>
      <w:rFonts w:ascii="Times New Roman" w:eastAsia="Times New Roman" w:hAnsi="Times New Roman" w:cs="Times New Roman"/>
      <w:color w:val="000000"/>
      <w:sz w:val="22"/>
    </w:rPr>
  </w:style>
  <w:style w:type="paragraph" w:styleId="Zpat">
    <w:name w:val="footer"/>
    <w:basedOn w:val="Normln"/>
    <w:link w:val="ZpatChar"/>
    <w:uiPriority w:val="99"/>
    <w:unhideWhenUsed/>
    <w:rsid w:val="006D1A35"/>
    <w:pPr>
      <w:tabs>
        <w:tab w:val="center" w:pos="4680"/>
        <w:tab w:val="right" w:pos="9360"/>
      </w:tabs>
      <w:spacing w:after="0" w:line="240" w:lineRule="auto"/>
      <w:ind w:left="0" w:right="0" w:firstLine="0"/>
      <w:jc w:val="left"/>
    </w:pPr>
    <w:rPr>
      <w:rFonts w:asciiTheme="minorHAnsi" w:eastAsiaTheme="minorEastAsia" w:hAnsiTheme="minorHAnsi"/>
      <w:color w:val="auto"/>
      <w:kern w:val="0"/>
      <w:szCs w:val="22"/>
      <w14:ligatures w14:val="none"/>
    </w:rPr>
  </w:style>
  <w:style w:type="character" w:customStyle="1" w:styleId="ZpatChar">
    <w:name w:val="Zápatí Char"/>
    <w:basedOn w:val="Standardnpsmoodstavce"/>
    <w:link w:val="Zpat"/>
    <w:uiPriority w:val="99"/>
    <w:rsid w:val="006D1A35"/>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1A5E5-703E-4A72-87B5-B5BA0560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2732</Words>
  <Characters>16125</Characters>
  <Application>Microsoft Office Word</Application>
  <DocSecurity>0</DocSecurity>
  <Lines>134</Lines>
  <Paragraphs>37</Paragraphs>
  <ScaleCrop>false</ScaleCrop>
  <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NÁVRH SMLOUVY.docx</dc:title>
  <dc:subject/>
  <dc:creator>Martina Fialová</dc:creator>
  <cp:keywords/>
  <cp:lastModifiedBy>Laláková Ivana</cp:lastModifiedBy>
  <cp:revision>4</cp:revision>
  <dcterms:created xsi:type="dcterms:W3CDTF">2025-07-29T13:59:00Z</dcterms:created>
  <dcterms:modified xsi:type="dcterms:W3CDTF">2025-07-29T14:01:00Z</dcterms:modified>
</cp:coreProperties>
</file>