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6D6A" w14:textId="77777777" w:rsidR="00F012A3" w:rsidRDefault="00F012A3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B576A46" w14:textId="77777777" w:rsidR="00640478" w:rsidRDefault="00640478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9EBE55F" w14:textId="5361550C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7B3E68">
        <w:rPr>
          <w:rFonts w:ascii="Times New Roman" w:hAnsi="Times New Roman" w:cs="Times New Roman"/>
          <w:b/>
          <w:iCs/>
          <w:sz w:val="28"/>
          <w:szCs w:val="28"/>
        </w:rPr>
        <w:t>8</w:t>
      </w:r>
    </w:p>
    <w:p w14:paraId="52F62C26" w14:textId="49088625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70F1933" w14:textId="3A59F639" w:rsidR="001A5A6B" w:rsidRDefault="001A5A6B" w:rsidP="001A5A6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A6B">
        <w:rPr>
          <w:rFonts w:ascii="Times New Roman" w:hAnsi="Times New Roman" w:cs="Times New Roman"/>
          <w:bCs/>
          <w:iCs/>
          <w:sz w:val="24"/>
          <w:szCs w:val="24"/>
        </w:rPr>
        <w:t>smlouvy o dílo uzavřené dle příslušných ustanovení občanského zákoníku</w:t>
      </w:r>
    </w:p>
    <w:p w14:paraId="2847ABB2" w14:textId="563042B3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A5A6B">
        <w:rPr>
          <w:rFonts w:ascii="Times New Roman" w:hAnsi="Times New Roman" w:cs="Times New Roman"/>
          <w:iCs/>
          <w:sz w:val="24"/>
          <w:szCs w:val="24"/>
        </w:rPr>
        <w:t>číslo smlouvy objednatele: 191870</w:t>
      </w:r>
    </w:p>
    <w:p w14:paraId="5DC4AF8A" w14:textId="5D8F20D1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6FB465" w14:textId="61D865DE" w:rsidR="001A5A6B" w:rsidRPr="00A81DCB" w:rsidRDefault="001A5A6B" w:rsidP="001A5A6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81DCB">
        <w:rPr>
          <w:rFonts w:ascii="Times New Roman" w:hAnsi="Times New Roman" w:cs="Times New Roman"/>
          <w:b/>
          <w:bCs/>
          <w:iCs/>
          <w:sz w:val="24"/>
          <w:szCs w:val="24"/>
        </w:rPr>
        <w:t>Smluvní strany</w:t>
      </w:r>
    </w:p>
    <w:p w14:paraId="45C8EE6F" w14:textId="486FEAAC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88A93DE" w14:textId="04DCDE06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Objednatel:</w:t>
      </w:r>
    </w:p>
    <w:p w14:paraId="2E74E972" w14:textId="41045C9A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Národní muzeum</w:t>
      </w:r>
      <w:r>
        <w:rPr>
          <w:rFonts w:ascii="Times New Roman" w:hAnsi="Times New Roman" w:cs="Times New Roman"/>
          <w:iCs/>
          <w:sz w:val="24"/>
          <w:szCs w:val="24"/>
        </w:rPr>
        <w:t>, příspěvková organizace</w:t>
      </w:r>
    </w:p>
    <w:p w14:paraId="5F615E94" w14:textId="343A9BF3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 sídlem: Václavské náměstí 68, 115 79 Praha 1</w:t>
      </w:r>
    </w:p>
    <w:p w14:paraId="2DE99912" w14:textId="49A63B17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statutární orgán: PhDr. Michal Lukeš, Ph.D., generální ředitel</w:t>
      </w:r>
    </w:p>
    <w:p w14:paraId="0935CDEE" w14:textId="16EA4CDF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IČ: 00023272</w:t>
      </w:r>
    </w:p>
    <w:p w14:paraId="3593D41D" w14:textId="3CA90CD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DIČ: CZ00023272</w:t>
      </w:r>
    </w:p>
    <w:p w14:paraId="03D7B5E9" w14:textId="056A559C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B62EA5B" w14:textId="128D9913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objednatel)</w:t>
      </w:r>
    </w:p>
    <w:p w14:paraId="14F363AA" w14:textId="58433F95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26EB2B45" w14:textId="237F2738" w:rsidR="001A5A6B" w:rsidRPr="00B449F6" w:rsidRDefault="001A5A6B" w:rsidP="001A5A6B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6010479D" w14:textId="6B983BAF" w:rsidR="001A5A6B" w:rsidRDefault="001A5A6B" w:rsidP="001A5A6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A3686C2" w14:textId="64590E58" w:rsidR="001A5A6B" w:rsidRPr="007C6A4C" w:rsidRDefault="001A5A6B" w:rsidP="001A5A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Zhotovitel:</w:t>
      </w:r>
    </w:p>
    <w:p w14:paraId="47882F8B" w14:textId="61BEFCBB" w:rsidR="001A5A6B" w:rsidRPr="007C6A4C" w:rsidRDefault="001A5A6B" w:rsidP="001A5A6B">
      <w:pPr>
        <w:spacing w:after="0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Architekti KRR</w:t>
      </w:r>
    </w:p>
    <w:p w14:paraId="76F288D7" w14:textId="2ED02ACC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společnost skládající se ze subjektů:</w:t>
      </w:r>
    </w:p>
    <w:p w14:paraId="0306AE54" w14:textId="325A744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15DCE1A" w14:textId="3E6C012E" w:rsidR="001A5A6B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7C6A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6A4C">
        <w:rPr>
          <w:rFonts w:ascii="Times New Roman" w:hAnsi="Times New Roman" w:cs="Times New Roman"/>
          <w:b/>
          <w:bCs/>
          <w:iCs/>
          <w:sz w:val="24"/>
          <w:szCs w:val="24"/>
        </w:rPr>
        <w:t>Ing. arch. Radko Květ</w:t>
      </w:r>
    </w:p>
    <w:p w14:paraId="532C991F" w14:textId="4D72CC38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Všetičkova 631</w:t>
      </w:r>
      <w:r w:rsidR="00BC201A" w:rsidRPr="002B3503">
        <w:rPr>
          <w:rFonts w:ascii="Times New Roman" w:hAnsi="Times New Roman" w:cs="Times New Roman"/>
          <w:iCs/>
          <w:sz w:val="24"/>
          <w:szCs w:val="24"/>
        </w:rPr>
        <w:t>/</w:t>
      </w:r>
      <w:r w:rsidRPr="002B3503">
        <w:rPr>
          <w:rFonts w:ascii="Times New Roman" w:hAnsi="Times New Roman" w:cs="Times New Roman"/>
          <w:iCs/>
          <w:sz w:val="24"/>
          <w:szCs w:val="24"/>
        </w:rPr>
        <w:t>31, 602 00 Brno</w:t>
      </w:r>
    </w:p>
    <w:p w14:paraId="5EF64A78" w14:textId="19395436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zastoupený: Ing. arch. Radko Květ,</w:t>
      </w:r>
      <w:r w:rsidR="006A1EB2" w:rsidRPr="002B3503">
        <w:rPr>
          <w:rFonts w:ascii="Times New Roman" w:hAnsi="Times New Roman" w:cs="Times New Roman"/>
          <w:iCs/>
          <w:sz w:val="24"/>
          <w:szCs w:val="24"/>
        </w:rPr>
        <w:t xml:space="preserve"> vedoucí společník</w:t>
      </w:r>
    </w:p>
    <w:p w14:paraId="3294A14B" w14:textId="45F8D963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13676601</w:t>
      </w:r>
    </w:p>
    <w:p w14:paraId="77024380" w14:textId="2B02A0FE" w:rsidR="001A5A6B" w:rsidRPr="002B3503" w:rsidRDefault="001A5A6B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DIČ: CZ5410110167</w:t>
      </w:r>
    </w:p>
    <w:p w14:paraId="0C01F1DA" w14:textId="720409CB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>vedoucí společník</w:t>
      </w:r>
    </w:p>
    <w:p w14:paraId="674C4670" w14:textId="74372DF8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03EB89E5" w14:textId="719A170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-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RadaArchitekti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s.r.o.</w:t>
      </w:r>
    </w:p>
    <w:p w14:paraId="5B992276" w14:textId="03DC847D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</w:t>
      </w:r>
      <w:r w:rsidR="00A95B94">
        <w:rPr>
          <w:rFonts w:ascii="Times New Roman" w:hAnsi="Times New Roman" w:cs="Times New Roman"/>
          <w:iCs/>
          <w:sz w:val="24"/>
          <w:szCs w:val="24"/>
        </w:rPr>
        <w:t>Pekárenská 330</w:t>
      </w:r>
      <w:r w:rsidR="006D5F58">
        <w:rPr>
          <w:rFonts w:ascii="Times New Roman" w:hAnsi="Times New Roman" w:cs="Times New Roman"/>
          <w:iCs/>
          <w:sz w:val="24"/>
          <w:szCs w:val="24"/>
        </w:rPr>
        <w:t>/</w:t>
      </w:r>
      <w:r w:rsidRPr="002B3503">
        <w:rPr>
          <w:rFonts w:ascii="Times New Roman" w:hAnsi="Times New Roman" w:cs="Times New Roman"/>
          <w:iCs/>
          <w:sz w:val="24"/>
          <w:szCs w:val="24"/>
        </w:rPr>
        <w:t>12, 602 00 Brno</w:t>
      </w:r>
    </w:p>
    <w:p w14:paraId="36BDE464" w14:textId="29A554B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27742415</w:t>
      </w:r>
    </w:p>
    <w:p w14:paraId="44BBC215" w14:textId="1B5581CF" w:rsidR="007A174F" w:rsidRPr="002B3503" w:rsidRDefault="001408DF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488C" w:rsidRPr="002B3503">
        <w:rPr>
          <w:rFonts w:ascii="Times New Roman" w:hAnsi="Times New Roman" w:cs="Times New Roman"/>
          <w:iCs/>
          <w:sz w:val="24"/>
          <w:szCs w:val="24"/>
        </w:rPr>
        <w:t xml:space="preserve">DIČ: </w:t>
      </w:r>
      <w:r w:rsidR="000216FE" w:rsidRPr="002B3503">
        <w:rPr>
          <w:rFonts w:ascii="Times New Roman" w:hAnsi="Times New Roman" w:cs="Times New Roman"/>
          <w:iCs/>
          <w:sz w:val="24"/>
          <w:szCs w:val="24"/>
        </w:rPr>
        <w:t xml:space="preserve">CZ </w:t>
      </w:r>
      <w:r w:rsidR="00691BD2" w:rsidRPr="002B3503">
        <w:rPr>
          <w:rFonts w:ascii="Times New Roman" w:hAnsi="Times New Roman" w:cs="Times New Roman"/>
          <w:iCs/>
          <w:sz w:val="24"/>
          <w:szCs w:val="24"/>
        </w:rPr>
        <w:t>27742415</w:t>
      </w:r>
    </w:p>
    <w:p w14:paraId="46B03B3D" w14:textId="71DD5A90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53E84A7C" w14:textId="68F704B5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Adam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Rujbr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>Architects</w:t>
      </w:r>
      <w:proofErr w:type="spellEnd"/>
      <w:r w:rsidRPr="002B35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s. r. o.</w:t>
      </w:r>
    </w:p>
    <w:p w14:paraId="1CABE742" w14:textId="4E4F8559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se sídlem: </w:t>
      </w:r>
      <w:r w:rsidR="007977AB" w:rsidRPr="002B3503">
        <w:rPr>
          <w:rFonts w:ascii="Times New Roman" w:hAnsi="Times New Roman" w:cs="Times New Roman"/>
          <w:iCs/>
          <w:sz w:val="24"/>
          <w:szCs w:val="24"/>
        </w:rPr>
        <w:t xml:space="preserve">Botanická </w:t>
      </w:r>
      <w:r w:rsidR="007A174F" w:rsidRPr="002B3503">
        <w:rPr>
          <w:rFonts w:ascii="Times New Roman" w:hAnsi="Times New Roman" w:cs="Times New Roman"/>
          <w:iCs/>
          <w:sz w:val="24"/>
          <w:szCs w:val="24"/>
        </w:rPr>
        <w:t>598/10</w:t>
      </w:r>
      <w:r w:rsidRPr="002B3503">
        <w:rPr>
          <w:rFonts w:ascii="Times New Roman" w:hAnsi="Times New Roman" w:cs="Times New Roman"/>
          <w:iCs/>
          <w:sz w:val="24"/>
          <w:szCs w:val="24"/>
        </w:rPr>
        <w:t>, 602 00 Brno</w:t>
      </w:r>
    </w:p>
    <w:p w14:paraId="6903FEA4" w14:textId="4F50C734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IČ: 26920522</w:t>
      </w:r>
    </w:p>
    <w:p w14:paraId="5183484C" w14:textId="0AA01787" w:rsidR="00691BD2" w:rsidRPr="002B3503" w:rsidRDefault="00691BD2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2B3503">
        <w:rPr>
          <w:rFonts w:ascii="Times New Roman" w:hAnsi="Times New Roman" w:cs="Times New Roman"/>
          <w:iCs/>
          <w:sz w:val="24"/>
          <w:szCs w:val="24"/>
        </w:rPr>
        <w:t xml:space="preserve"> DIČ: </w:t>
      </w:r>
      <w:r w:rsidR="00232F08" w:rsidRPr="002B3503">
        <w:rPr>
          <w:rFonts w:ascii="Times New Roman" w:hAnsi="Times New Roman" w:cs="Times New Roman"/>
          <w:iCs/>
          <w:sz w:val="24"/>
          <w:szCs w:val="24"/>
        </w:rPr>
        <w:t>26920522</w:t>
      </w:r>
    </w:p>
    <w:p w14:paraId="0BDA6574" w14:textId="1F179BDA" w:rsidR="007C6A4C" w:rsidRPr="002B3503" w:rsidRDefault="007C6A4C" w:rsidP="001A5A6B">
      <w:pPr>
        <w:spacing w:after="0"/>
        <w:ind w:left="567"/>
        <w:rPr>
          <w:rFonts w:ascii="Times New Roman" w:hAnsi="Times New Roman" w:cs="Times New Roman"/>
          <w:iCs/>
          <w:sz w:val="24"/>
          <w:szCs w:val="24"/>
        </w:rPr>
      </w:pPr>
    </w:p>
    <w:p w14:paraId="67C2C9D8" w14:textId="7061C16C" w:rsidR="007C6A4C" w:rsidRDefault="007C6A4C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7C6A4C">
        <w:rPr>
          <w:rFonts w:ascii="Times New Roman" w:hAnsi="Times New Roman" w:cs="Times New Roman"/>
          <w:i/>
          <w:sz w:val="24"/>
          <w:szCs w:val="24"/>
        </w:rPr>
        <w:t>(dále jen z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7C6A4C">
        <w:rPr>
          <w:rFonts w:ascii="Times New Roman" w:hAnsi="Times New Roman" w:cs="Times New Roman"/>
          <w:i/>
          <w:sz w:val="24"/>
          <w:szCs w:val="24"/>
        </w:rPr>
        <w:t>otovitel)</w:t>
      </w:r>
    </w:p>
    <w:p w14:paraId="71462CAA" w14:textId="77777777" w:rsidR="00B449F6" w:rsidRDefault="00B449F6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10AD83FE" w14:textId="25C210EB" w:rsidR="007C6A4C" w:rsidRDefault="007C6A4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A4C">
        <w:rPr>
          <w:rFonts w:ascii="Times New Roman" w:hAnsi="Times New Roman" w:cs="Times New Roman"/>
          <w:iCs/>
          <w:sz w:val="24"/>
          <w:szCs w:val="24"/>
        </w:rPr>
        <w:t>uzavírají v souladu s ustanovením článku XIII</w:t>
      </w:r>
      <w:r w:rsidR="00F012A3">
        <w:rPr>
          <w:rFonts w:ascii="Times New Roman" w:hAnsi="Times New Roman" w:cs="Times New Roman"/>
          <w:iCs/>
          <w:sz w:val="24"/>
          <w:szCs w:val="24"/>
        </w:rPr>
        <w:t>.</w:t>
      </w:r>
      <w:r w:rsidRPr="007C6A4C">
        <w:rPr>
          <w:rFonts w:ascii="Times New Roman" w:hAnsi="Times New Roman" w:cs="Times New Roman"/>
          <w:iCs/>
          <w:sz w:val="24"/>
          <w:szCs w:val="24"/>
        </w:rPr>
        <w:t xml:space="preserve"> odst. 13</w:t>
      </w:r>
      <w:r w:rsidR="00A81DCB">
        <w:rPr>
          <w:rFonts w:ascii="Times New Roman" w:hAnsi="Times New Roman" w:cs="Times New Roman"/>
          <w:iCs/>
          <w:sz w:val="24"/>
          <w:szCs w:val="24"/>
        </w:rPr>
        <w:t>.2. smlouvy o dílo</w:t>
      </w:r>
      <w:r w:rsidR="00B449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027E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4957">
        <w:rPr>
          <w:rFonts w:ascii="Times New Roman" w:hAnsi="Times New Roman" w:cs="Times New Roman"/>
          <w:iCs/>
          <w:sz w:val="24"/>
          <w:szCs w:val="24"/>
        </w:rPr>
        <w:t>8</w:t>
      </w:r>
      <w:r w:rsidR="00A81DCB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F75E3E" w14:textId="58E72473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80A687" w14:textId="4C903139" w:rsidR="00A81DCB" w:rsidRDefault="00A81DCB" w:rsidP="00A81DC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I.</w:t>
      </w:r>
    </w:p>
    <w:p w14:paraId="52BD3C90" w14:textId="438C2919" w:rsidR="00A81DCB" w:rsidRPr="00B449F6" w:rsidRDefault="00A81DCB" w:rsidP="00A81DC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Předmět dodatku</w:t>
      </w:r>
    </w:p>
    <w:p w14:paraId="3F4356A2" w14:textId="77777777" w:rsidR="00503AD4" w:rsidRDefault="00503AD4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39BBA39F" w14:textId="73B79F22" w:rsidR="00421554" w:rsidRPr="00421554" w:rsidRDefault="00ED1C65" w:rsidP="00421554">
      <w:pPr>
        <w:numPr>
          <w:ilvl w:val="0"/>
          <w:numId w:val="5"/>
        </w:numPr>
        <w:spacing w:after="36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143">
        <w:rPr>
          <w:rFonts w:ascii="Times New Roman" w:hAnsi="Times New Roman" w:cs="Times New Roman"/>
          <w:bCs/>
          <w:sz w:val="24"/>
          <w:szCs w:val="24"/>
        </w:rPr>
        <w:t xml:space="preserve">V části </w:t>
      </w:r>
      <w:r w:rsidR="00D83C07">
        <w:rPr>
          <w:rFonts w:ascii="Times New Roman" w:hAnsi="Times New Roman" w:cs="Times New Roman"/>
          <w:bCs/>
          <w:sz w:val="24"/>
          <w:szCs w:val="24"/>
        </w:rPr>
        <w:t>„</w:t>
      </w:r>
      <w:r w:rsidRPr="003C5143">
        <w:rPr>
          <w:rFonts w:ascii="Times New Roman" w:hAnsi="Times New Roman" w:cs="Times New Roman"/>
          <w:bCs/>
          <w:sz w:val="24"/>
          <w:szCs w:val="24"/>
        </w:rPr>
        <w:t>Smluvní strany</w:t>
      </w:r>
      <w:r w:rsidR="00D83C07">
        <w:rPr>
          <w:rFonts w:ascii="Times New Roman" w:hAnsi="Times New Roman" w:cs="Times New Roman"/>
          <w:bCs/>
          <w:sz w:val="24"/>
          <w:szCs w:val="24"/>
        </w:rPr>
        <w:t>“</w:t>
      </w:r>
      <w:r w:rsidRPr="003C51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143" w:rsidRPr="003C5143">
        <w:rPr>
          <w:rFonts w:ascii="Times New Roman" w:hAnsi="Times New Roman" w:cs="Times New Roman"/>
          <w:bCs/>
          <w:sz w:val="24"/>
          <w:szCs w:val="24"/>
        </w:rPr>
        <w:t xml:space="preserve">smlouvy o dílo </w:t>
      </w:r>
      <w:r w:rsidR="00C41B77">
        <w:rPr>
          <w:rFonts w:ascii="Times New Roman" w:hAnsi="Times New Roman" w:cs="Times New Roman"/>
          <w:bCs/>
          <w:sz w:val="24"/>
          <w:szCs w:val="24"/>
        </w:rPr>
        <w:t>se mění sídlo</w:t>
      </w:r>
      <w:r w:rsidR="005B3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A8E">
        <w:rPr>
          <w:rFonts w:ascii="Times New Roman" w:hAnsi="Times New Roman" w:cs="Times New Roman"/>
          <w:bCs/>
          <w:sz w:val="24"/>
          <w:szCs w:val="24"/>
        </w:rPr>
        <w:t xml:space="preserve">jednoho ze subjektů společnosti </w:t>
      </w:r>
      <w:r w:rsidR="00467BD4">
        <w:rPr>
          <w:rFonts w:ascii="Times New Roman" w:hAnsi="Times New Roman" w:cs="Times New Roman"/>
          <w:bCs/>
          <w:sz w:val="24"/>
          <w:szCs w:val="24"/>
        </w:rPr>
        <w:t>zhotovitele</w:t>
      </w:r>
      <w:r w:rsidR="00545A8E">
        <w:rPr>
          <w:rFonts w:ascii="Times New Roman" w:hAnsi="Times New Roman" w:cs="Times New Roman"/>
          <w:bCs/>
          <w:sz w:val="24"/>
          <w:szCs w:val="24"/>
        </w:rPr>
        <w:t xml:space="preserve"> Architekti KRR, a to</w:t>
      </w:r>
      <w:r w:rsidR="00ED6C15">
        <w:rPr>
          <w:rFonts w:ascii="Times New Roman" w:hAnsi="Times New Roman" w:cs="Times New Roman"/>
          <w:bCs/>
          <w:sz w:val="24"/>
          <w:szCs w:val="24"/>
        </w:rPr>
        <w:t xml:space="preserve"> společnosti </w:t>
      </w:r>
      <w:proofErr w:type="spellStart"/>
      <w:r w:rsidR="00ED6C15">
        <w:rPr>
          <w:rFonts w:ascii="Times New Roman" w:hAnsi="Times New Roman" w:cs="Times New Roman"/>
          <w:bCs/>
          <w:sz w:val="24"/>
          <w:szCs w:val="24"/>
        </w:rPr>
        <w:t>RadaArchitekti</w:t>
      </w:r>
      <w:proofErr w:type="spellEnd"/>
      <w:r w:rsidR="00421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98D">
        <w:rPr>
          <w:rFonts w:ascii="Times New Roman" w:hAnsi="Times New Roman" w:cs="Times New Roman"/>
          <w:bCs/>
          <w:sz w:val="24"/>
          <w:szCs w:val="24"/>
        </w:rPr>
        <w:t>s.r.o.</w:t>
      </w:r>
      <w:r w:rsidR="00545A8E">
        <w:rPr>
          <w:rFonts w:ascii="Times New Roman" w:hAnsi="Times New Roman" w:cs="Times New Roman"/>
          <w:bCs/>
          <w:sz w:val="24"/>
          <w:szCs w:val="24"/>
        </w:rPr>
        <w:t>,</w:t>
      </w:r>
      <w:r w:rsidR="00AF0F8C">
        <w:rPr>
          <w:rFonts w:ascii="Times New Roman" w:hAnsi="Times New Roman" w:cs="Times New Roman"/>
          <w:bCs/>
          <w:sz w:val="24"/>
          <w:szCs w:val="24"/>
        </w:rPr>
        <w:t xml:space="preserve"> a po změně </w:t>
      </w:r>
      <w:r w:rsidR="00094CE8">
        <w:rPr>
          <w:rFonts w:ascii="Times New Roman" w:hAnsi="Times New Roman" w:cs="Times New Roman"/>
          <w:bCs/>
          <w:sz w:val="24"/>
          <w:szCs w:val="24"/>
        </w:rPr>
        <w:t>zní,</w:t>
      </w:r>
      <w:r w:rsidR="00AF0F8C">
        <w:rPr>
          <w:rFonts w:ascii="Times New Roman" w:hAnsi="Times New Roman" w:cs="Times New Roman"/>
          <w:bCs/>
          <w:sz w:val="24"/>
          <w:szCs w:val="24"/>
        </w:rPr>
        <w:t xml:space="preserve"> jak je uvedeno </w:t>
      </w:r>
      <w:r w:rsidR="00094CE8">
        <w:rPr>
          <w:rFonts w:ascii="Times New Roman" w:hAnsi="Times New Roman" w:cs="Times New Roman"/>
          <w:bCs/>
          <w:sz w:val="24"/>
          <w:szCs w:val="24"/>
        </w:rPr>
        <w:t xml:space="preserve">v části </w:t>
      </w:r>
      <w:r w:rsidR="00D83C07">
        <w:rPr>
          <w:rFonts w:ascii="Times New Roman" w:hAnsi="Times New Roman" w:cs="Times New Roman"/>
          <w:bCs/>
          <w:sz w:val="24"/>
          <w:szCs w:val="24"/>
        </w:rPr>
        <w:t>„</w:t>
      </w:r>
      <w:r w:rsidR="00094CE8">
        <w:rPr>
          <w:rFonts w:ascii="Times New Roman" w:hAnsi="Times New Roman" w:cs="Times New Roman"/>
          <w:bCs/>
          <w:sz w:val="24"/>
          <w:szCs w:val="24"/>
        </w:rPr>
        <w:t>Smluvní strany</w:t>
      </w:r>
      <w:r w:rsidR="00D83C07">
        <w:rPr>
          <w:rFonts w:ascii="Times New Roman" w:hAnsi="Times New Roman" w:cs="Times New Roman"/>
          <w:bCs/>
          <w:sz w:val="24"/>
          <w:szCs w:val="24"/>
        </w:rPr>
        <w:t>“</w:t>
      </w:r>
      <w:r w:rsidR="00154C49">
        <w:rPr>
          <w:rFonts w:ascii="Times New Roman" w:hAnsi="Times New Roman" w:cs="Times New Roman"/>
          <w:bCs/>
          <w:sz w:val="24"/>
          <w:szCs w:val="24"/>
        </w:rPr>
        <w:t xml:space="preserve"> smlouvy o dílo</w:t>
      </w:r>
      <w:r w:rsidR="00094CE8">
        <w:rPr>
          <w:rFonts w:ascii="Times New Roman" w:hAnsi="Times New Roman" w:cs="Times New Roman"/>
          <w:bCs/>
          <w:sz w:val="24"/>
          <w:szCs w:val="24"/>
        </w:rPr>
        <w:t>.</w:t>
      </w:r>
      <w:r w:rsidR="00467B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7F8FB9" w14:textId="638A2799" w:rsidR="00467BD4" w:rsidRDefault="00467BD4" w:rsidP="00C35AF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článku XII. </w:t>
      </w:r>
      <w:r w:rsidR="00D83C07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Ostatní ujednání</w:t>
      </w:r>
      <w:r w:rsidR="00D83C0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se mění adresa společnosti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RadaArchitekti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s.r.o., na kterou bude doručována veškerá korespondence související s provedením díla zhotoviteli</w:t>
      </w:r>
      <w:r w:rsidR="00545A8E">
        <w:rPr>
          <w:rFonts w:ascii="Times New Roman" w:hAnsi="Times New Roman" w:cs="Times New Roman"/>
          <w:bCs/>
          <w:sz w:val="24"/>
          <w:szCs w:val="24"/>
        </w:rPr>
        <w:t>, a po změně zní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87097D8" w14:textId="5717C552" w:rsidR="00467BD4" w:rsidRDefault="00467BD4" w:rsidP="00467BD4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RadaArchitekti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s.r.o.</w:t>
      </w:r>
    </w:p>
    <w:p w14:paraId="17347A6E" w14:textId="001276B9" w:rsidR="00467BD4" w:rsidRDefault="00467BD4" w:rsidP="00421554">
      <w:pPr>
        <w:spacing w:after="36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iCs/>
          <w:sz w:val="24"/>
          <w:szCs w:val="24"/>
        </w:rPr>
        <w:t>Pekárenská 330/</w:t>
      </w:r>
      <w:r w:rsidRPr="002B3503">
        <w:rPr>
          <w:rFonts w:ascii="Times New Roman" w:hAnsi="Times New Roman" w:cs="Times New Roman"/>
          <w:iCs/>
          <w:sz w:val="24"/>
          <w:szCs w:val="24"/>
        </w:rPr>
        <w:t>12, 602 00 Brno</w:t>
      </w:r>
    </w:p>
    <w:p w14:paraId="777CD3FB" w14:textId="47ABB26F" w:rsidR="00467BD4" w:rsidRDefault="00545A8E" w:rsidP="00421554">
      <w:pPr>
        <w:numPr>
          <w:ilvl w:val="0"/>
          <w:numId w:val="5"/>
        </w:numPr>
        <w:spacing w:after="36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Mění se osoba jednatele jednoho ze subjektů společnosti zhotovitele Architekti KRR, a to společnosti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RadaArchitekti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s.r.o.</w:t>
      </w:r>
      <w:r w:rsidR="007A2B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a po změně je </w:t>
      </w:r>
      <w:r w:rsidR="007A2B6F">
        <w:rPr>
          <w:rFonts w:ascii="Times New Roman" w:hAnsi="Times New Roman" w:cs="Times New Roman"/>
          <w:bCs/>
          <w:sz w:val="24"/>
          <w:szCs w:val="24"/>
        </w:rPr>
        <w:t xml:space="preserve">jednatelem společnosti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RadaArchitekti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 s.r.o. </w:t>
      </w:r>
      <w:r w:rsidR="007A2B6F">
        <w:rPr>
          <w:rFonts w:ascii="Times New Roman" w:hAnsi="Times New Roman" w:cs="Times New Roman"/>
          <w:bCs/>
          <w:sz w:val="24"/>
          <w:szCs w:val="24"/>
        </w:rPr>
        <w:t>pan Ing. </w:t>
      </w:r>
      <w:r>
        <w:rPr>
          <w:rFonts w:ascii="Times New Roman" w:hAnsi="Times New Roman" w:cs="Times New Roman"/>
          <w:bCs/>
          <w:sz w:val="24"/>
          <w:szCs w:val="24"/>
        </w:rPr>
        <w:t xml:space="preserve">arch. </w:t>
      </w:r>
      <w:r w:rsidR="007A2B6F">
        <w:rPr>
          <w:rFonts w:ascii="Times New Roman" w:hAnsi="Times New Roman" w:cs="Times New Roman"/>
          <w:bCs/>
          <w:sz w:val="24"/>
          <w:szCs w:val="24"/>
        </w:rPr>
        <w:t>Tomáš Sysel.</w:t>
      </w:r>
    </w:p>
    <w:p w14:paraId="5D6E6914" w14:textId="4FAAF606" w:rsidR="007A2B6F" w:rsidRDefault="007A2B6F" w:rsidP="00C35AF2">
      <w:pPr>
        <w:numPr>
          <w:ilvl w:val="0"/>
          <w:numId w:val="5"/>
        </w:numPr>
        <w:spacing w:after="36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Dle článku V. </w:t>
      </w:r>
      <w:r w:rsidR="0042155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Podmínky provádění díla</w:t>
      </w:r>
      <w:r w:rsidR="00421554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, odst. 5.3., se na základě žádost</w:t>
      </w:r>
      <w:r w:rsidR="003D4ADD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zhotovitele o</w:t>
      </w:r>
      <w:r w:rsidR="003D4ADD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změnu člen</w:t>
      </w:r>
      <w:r w:rsidR="00545A8E">
        <w:rPr>
          <w:rFonts w:ascii="Times New Roman" w:hAnsi="Times New Roman" w:cs="Times New Roman"/>
          <w:bCs/>
          <w:sz w:val="24"/>
          <w:szCs w:val="24"/>
        </w:rPr>
        <w:t>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A8E">
        <w:rPr>
          <w:rFonts w:ascii="Times New Roman" w:hAnsi="Times New Roman" w:cs="Times New Roman"/>
          <w:bCs/>
          <w:sz w:val="24"/>
          <w:szCs w:val="24"/>
        </w:rPr>
        <w:t xml:space="preserve">realizačního </w:t>
      </w:r>
      <w:r w:rsidR="00C0199F">
        <w:rPr>
          <w:rFonts w:ascii="Times New Roman" w:hAnsi="Times New Roman" w:cs="Times New Roman"/>
          <w:bCs/>
          <w:sz w:val="24"/>
          <w:szCs w:val="24"/>
        </w:rPr>
        <w:t>týmu a</w:t>
      </w:r>
      <w:r w:rsidR="00545A8E">
        <w:rPr>
          <w:rFonts w:ascii="Times New Roman" w:hAnsi="Times New Roman" w:cs="Times New Roman"/>
          <w:bCs/>
          <w:sz w:val="24"/>
          <w:szCs w:val="24"/>
        </w:rPr>
        <w:t xml:space="preserve"> změnu </w:t>
      </w:r>
      <w:r w:rsidR="003D4ADD">
        <w:rPr>
          <w:rFonts w:ascii="Times New Roman" w:hAnsi="Times New Roman" w:cs="Times New Roman"/>
          <w:bCs/>
          <w:sz w:val="24"/>
          <w:szCs w:val="24"/>
        </w:rPr>
        <w:t>poddodavatel</w:t>
      </w:r>
      <w:r w:rsidR="00545A8E">
        <w:rPr>
          <w:rFonts w:ascii="Times New Roman" w:hAnsi="Times New Roman" w:cs="Times New Roman"/>
          <w:bCs/>
          <w:sz w:val="24"/>
          <w:szCs w:val="24"/>
        </w:rPr>
        <w:t>ů</w:t>
      </w:r>
      <w:r w:rsidR="003D4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souhlasu objednatele </w:t>
      </w:r>
      <w:r w:rsidR="003D4ADD">
        <w:rPr>
          <w:rFonts w:ascii="Times New Roman" w:hAnsi="Times New Roman" w:cs="Times New Roman"/>
          <w:bCs/>
          <w:sz w:val="24"/>
          <w:szCs w:val="24"/>
        </w:rPr>
        <w:t xml:space="preserve">upravují přílohy smlouvy </w:t>
      </w:r>
      <w:r w:rsidR="00C0199F">
        <w:rPr>
          <w:rFonts w:ascii="Times New Roman" w:hAnsi="Times New Roman" w:cs="Times New Roman"/>
          <w:bCs/>
          <w:sz w:val="24"/>
          <w:szCs w:val="24"/>
        </w:rPr>
        <w:t>o dílo – Příloha</w:t>
      </w:r>
      <w:r>
        <w:rPr>
          <w:rFonts w:ascii="Times New Roman" w:hAnsi="Times New Roman" w:cs="Times New Roman"/>
          <w:bCs/>
          <w:sz w:val="24"/>
          <w:szCs w:val="24"/>
        </w:rPr>
        <w:t xml:space="preserve"> č. 2 </w:t>
      </w:r>
      <w:r w:rsidR="003D4AD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D4ADD">
        <w:rPr>
          <w:rFonts w:ascii="Times New Roman" w:hAnsi="Times New Roman" w:cs="Times New Roman"/>
          <w:sz w:val="24"/>
          <w:szCs w:val="24"/>
        </w:rPr>
        <w:t>Seznam členů realizačního týmu</w:t>
      </w:r>
      <w:r w:rsidR="003D4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421554">
        <w:rPr>
          <w:rFonts w:ascii="Times New Roman" w:hAnsi="Times New Roman" w:cs="Times New Roman"/>
          <w:bCs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Cs/>
          <w:sz w:val="24"/>
          <w:szCs w:val="24"/>
        </w:rPr>
        <w:t xml:space="preserve">č. 3 </w:t>
      </w:r>
      <w:r w:rsidR="003D4AD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D4ADD">
        <w:rPr>
          <w:rFonts w:ascii="Times New Roman" w:hAnsi="Times New Roman" w:cs="Times New Roman"/>
          <w:sz w:val="24"/>
          <w:szCs w:val="24"/>
        </w:rPr>
        <w:t>Seznam poddodavatelů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Smluvní strany sjednávají, že </w:t>
      </w:r>
      <w:r w:rsidR="003D4ADD">
        <w:rPr>
          <w:rFonts w:ascii="Times New Roman" w:hAnsi="Times New Roman" w:cs="Times New Roman"/>
          <w:sz w:val="24"/>
          <w:szCs w:val="24"/>
        </w:rPr>
        <w:t>Seznam členů realizačního týmu a</w:t>
      </w:r>
      <w:r w:rsidR="00C0199F">
        <w:rPr>
          <w:rFonts w:ascii="Times New Roman" w:hAnsi="Times New Roman" w:cs="Times New Roman"/>
          <w:sz w:val="24"/>
          <w:szCs w:val="24"/>
        </w:rPr>
        <w:t> </w:t>
      </w:r>
      <w:r w:rsidR="003D4ADD">
        <w:rPr>
          <w:rFonts w:ascii="Times New Roman" w:hAnsi="Times New Roman" w:cs="Times New Roman"/>
          <w:sz w:val="24"/>
          <w:szCs w:val="24"/>
        </w:rPr>
        <w:t>Seznam poddodavatelů</w:t>
      </w:r>
      <w:r w:rsidR="003D4ADD" w:rsidRPr="0061197D">
        <w:rPr>
          <w:rFonts w:ascii="Times New Roman" w:hAnsi="Times New Roman" w:cs="Times New Roman"/>
          <w:sz w:val="24"/>
          <w:szCs w:val="24"/>
        </w:rPr>
        <w:t>, kter</w:t>
      </w:r>
      <w:r w:rsidR="003D4ADD">
        <w:rPr>
          <w:rFonts w:ascii="Times New Roman" w:hAnsi="Times New Roman" w:cs="Times New Roman"/>
          <w:sz w:val="24"/>
          <w:szCs w:val="24"/>
        </w:rPr>
        <w:t>é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 </w:t>
      </w:r>
      <w:r w:rsidR="003D4ADD">
        <w:rPr>
          <w:rFonts w:ascii="Times New Roman" w:hAnsi="Times New Roman" w:cs="Times New Roman"/>
          <w:sz w:val="24"/>
          <w:szCs w:val="24"/>
        </w:rPr>
        <w:t>jsou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 nedílnou součástí smlouvy o dílo jako příloha č. </w:t>
      </w:r>
      <w:r w:rsidR="00545A8E">
        <w:rPr>
          <w:rFonts w:ascii="Times New Roman" w:hAnsi="Times New Roman" w:cs="Times New Roman"/>
          <w:sz w:val="24"/>
          <w:szCs w:val="24"/>
        </w:rPr>
        <w:t>2</w:t>
      </w:r>
      <w:r w:rsidR="003D4ADD">
        <w:rPr>
          <w:rFonts w:ascii="Times New Roman" w:hAnsi="Times New Roman" w:cs="Times New Roman"/>
          <w:sz w:val="24"/>
          <w:szCs w:val="24"/>
        </w:rPr>
        <w:t xml:space="preserve"> a</w:t>
      </w:r>
      <w:r w:rsidR="00C0199F">
        <w:rPr>
          <w:rFonts w:ascii="Times New Roman" w:hAnsi="Times New Roman" w:cs="Times New Roman"/>
          <w:sz w:val="24"/>
          <w:szCs w:val="24"/>
        </w:rPr>
        <w:t> </w:t>
      </w:r>
      <w:r w:rsidR="003D4ADD">
        <w:rPr>
          <w:rFonts w:ascii="Times New Roman" w:hAnsi="Times New Roman" w:cs="Times New Roman"/>
          <w:sz w:val="24"/>
          <w:szCs w:val="24"/>
        </w:rPr>
        <w:t>č.</w:t>
      </w:r>
      <w:r w:rsidR="00C0199F">
        <w:rPr>
          <w:rFonts w:ascii="Times New Roman" w:hAnsi="Times New Roman" w:cs="Times New Roman"/>
          <w:sz w:val="24"/>
          <w:szCs w:val="24"/>
        </w:rPr>
        <w:t> </w:t>
      </w:r>
      <w:r w:rsidR="00545A8E">
        <w:rPr>
          <w:rFonts w:ascii="Times New Roman" w:hAnsi="Times New Roman" w:cs="Times New Roman"/>
          <w:sz w:val="24"/>
          <w:szCs w:val="24"/>
        </w:rPr>
        <w:t>3</w:t>
      </w:r>
      <w:r w:rsidR="003D4ADD" w:rsidRPr="0061197D">
        <w:rPr>
          <w:rFonts w:ascii="Times New Roman" w:hAnsi="Times New Roman" w:cs="Times New Roman"/>
          <w:sz w:val="24"/>
          <w:szCs w:val="24"/>
        </w:rPr>
        <w:t>, se nahrazuje</w:t>
      </w:r>
      <w:r w:rsidR="003D4ADD" w:rsidRPr="003D4ADD">
        <w:rPr>
          <w:rFonts w:ascii="Times New Roman" w:hAnsi="Times New Roman" w:cs="Times New Roman"/>
          <w:sz w:val="24"/>
          <w:szCs w:val="24"/>
        </w:rPr>
        <w:t xml:space="preserve"> </w:t>
      </w:r>
      <w:r w:rsidR="003D4ADD">
        <w:rPr>
          <w:rFonts w:ascii="Times New Roman" w:hAnsi="Times New Roman" w:cs="Times New Roman"/>
          <w:sz w:val="24"/>
          <w:szCs w:val="24"/>
        </w:rPr>
        <w:t>Seznamem členů realizačního týmu a Seznamem poddodavatelů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, </w:t>
      </w:r>
      <w:r w:rsidR="003D4ADD">
        <w:rPr>
          <w:rFonts w:ascii="Times New Roman" w:hAnsi="Times New Roman" w:cs="Times New Roman"/>
          <w:sz w:val="24"/>
          <w:szCs w:val="24"/>
        </w:rPr>
        <w:t>které jsou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 příloh</w:t>
      </w:r>
      <w:r w:rsidR="003D4ADD">
        <w:rPr>
          <w:rFonts w:ascii="Times New Roman" w:hAnsi="Times New Roman" w:cs="Times New Roman"/>
          <w:sz w:val="24"/>
          <w:szCs w:val="24"/>
        </w:rPr>
        <w:t>ami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 č. </w:t>
      </w:r>
      <w:r w:rsidR="003D4ADD">
        <w:rPr>
          <w:rFonts w:ascii="Times New Roman" w:hAnsi="Times New Roman" w:cs="Times New Roman"/>
          <w:sz w:val="24"/>
          <w:szCs w:val="24"/>
        </w:rPr>
        <w:t>2 a č. 3</w:t>
      </w:r>
      <w:r w:rsidR="003D4ADD" w:rsidRPr="0061197D">
        <w:rPr>
          <w:rFonts w:ascii="Times New Roman" w:hAnsi="Times New Roman" w:cs="Times New Roman"/>
          <w:sz w:val="24"/>
          <w:szCs w:val="24"/>
        </w:rPr>
        <w:t xml:space="preserve"> tohoto dodatku.</w:t>
      </w:r>
    </w:p>
    <w:p w14:paraId="3F36CCBC" w14:textId="09B6FD04" w:rsidR="007A2B6F" w:rsidRPr="00C35AF2" w:rsidRDefault="007A2B6F" w:rsidP="00421554">
      <w:pPr>
        <w:numPr>
          <w:ilvl w:val="0"/>
          <w:numId w:val="5"/>
        </w:numPr>
        <w:spacing w:after="36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základě změn</w:t>
      </w:r>
      <w:r w:rsidR="00421554">
        <w:rPr>
          <w:rFonts w:ascii="Times New Roman" w:hAnsi="Times New Roman" w:cs="Times New Roman"/>
          <w:bCs/>
          <w:sz w:val="24"/>
          <w:szCs w:val="24"/>
        </w:rPr>
        <w:t>y osoby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projektového manažera akce</w:t>
      </w:r>
      <w:r w:rsidR="00421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99F">
        <w:rPr>
          <w:rFonts w:ascii="Times New Roman" w:hAnsi="Times New Roman" w:cs="Times New Roman"/>
          <w:bCs/>
          <w:sz w:val="24"/>
          <w:szCs w:val="24"/>
        </w:rPr>
        <w:t xml:space="preserve">Revitalizace Náprstkova muzea </w:t>
      </w:r>
      <w:r w:rsidR="00421554">
        <w:rPr>
          <w:rFonts w:ascii="Times New Roman" w:hAnsi="Times New Roman" w:cs="Times New Roman"/>
          <w:bCs/>
          <w:sz w:val="24"/>
          <w:szCs w:val="24"/>
        </w:rPr>
        <w:t xml:space="preserve">se mění Příloha č. </w:t>
      </w:r>
      <w:r w:rsidR="00C0199F">
        <w:rPr>
          <w:rFonts w:ascii="Times New Roman" w:hAnsi="Times New Roman" w:cs="Times New Roman"/>
          <w:bCs/>
          <w:sz w:val="24"/>
          <w:szCs w:val="24"/>
        </w:rPr>
        <w:t xml:space="preserve">1 smlouvy </w:t>
      </w:r>
      <w:r w:rsidR="00421554">
        <w:rPr>
          <w:rFonts w:ascii="Times New Roman" w:hAnsi="Times New Roman" w:cs="Times New Roman"/>
          <w:bCs/>
          <w:sz w:val="24"/>
          <w:szCs w:val="24"/>
        </w:rPr>
        <w:t>v odst. 2. „Osoby pověřené objednatelem“ a po změně zní, jak je uvedeno v Příloze č. 1</w:t>
      </w:r>
      <w:r w:rsidR="00C0199F">
        <w:rPr>
          <w:rFonts w:ascii="Times New Roman" w:hAnsi="Times New Roman" w:cs="Times New Roman"/>
          <w:bCs/>
          <w:sz w:val="24"/>
          <w:szCs w:val="24"/>
        </w:rPr>
        <w:t xml:space="preserve"> tohoto dodatku</w:t>
      </w:r>
      <w:r w:rsidR="00421554">
        <w:rPr>
          <w:rFonts w:ascii="Times New Roman" w:hAnsi="Times New Roman" w:cs="Times New Roman"/>
          <w:bCs/>
          <w:sz w:val="24"/>
          <w:szCs w:val="24"/>
        </w:rPr>
        <w:t>.</w:t>
      </w:r>
      <w:r w:rsidR="00C01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99F" w:rsidRPr="0061197D">
        <w:rPr>
          <w:rFonts w:ascii="Times New Roman" w:hAnsi="Times New Roman" w:cs="Times New Roman"/>
          <w:sz w:val="24"/>
          <w:szCs w:val="24"/>
        </w:rPr>
        <w:t xml:space="preserve">Smluvní strany sjednávají, že </w:t>
      </w:r>
      <w:r w:rsidR="00C0199F">
        <w:rPr>
          <w:rFonts w:ascii="Times New Roman" w:hAnsi="Times New Roman" w:cs="Times New Roman"/>
          <w:sz w:val="24"/>
          <w:szCs w:val="24"/>
        </w:rPr>
        <w:t>Příloha č. 1 smlouvy</w:t>
      </w:r>
      <w:r w:rsidR="00C0199F" w:rsidRPr="0061197D">
        <w:rPr>
          <w:rFonts w:ascii="Times New Roman" w:hAnsi="Times New Roman" w:cs="Times New Roman"/>
          <w:sz w:val="24"/>
          <w:szCs w:val="24"/>
        </w:rPr>
        <w:t xml:space="preserve">, </w:t>
      </w:r>
      <w:r w:rsidR="00C0199F">
        <w:rPr>
          <w:rFonts w:ascii="Times New Roman" w:hAnsi="Times New Roman" w:cs="Times New Roman"/>
          <w:sz w:val="24"/>
          <w:szCs w:val="24"/>
        </w:rPr>
        <w:t>která je</w:t>
      </w:r>
      <w:r w:rsidR="00C0199F" w:rsidRPr="0061197D">
        <w:rPr>
          <w:rFonts w:ascii="Times New Roman" w:hAnsi="Times New Roman" w:cs="Times New Roman"/>
          <w:sz w:val="24"/>
          <w:szCs w:val="24"/>
        </w:rPr>
        <w:t xml:space="preserve"> nedílnou součástí smlouvy, se nahrazuje</w:t>
      </w:r>
      <w:r w:rsidR="00C0199F" w:rsidRPr="003D4ADD">
        <w:rPr>
          <w:rFonts w:ascii="Times New Roman" w:hAnsi="Times New Roman" w:cs="Times New Roman"/>
          <w:sz w:val="24"/>
          <w:szCs w:val="24"/>
        </w:rPr>
        <w:t xml:space="preserve"> </w:t>
      </w:r>
      <w:r w:rsidR="00C0199F">
        <w:rPr>
          <w:rFonts w:ascii="Times New Roman" w:hAnsi="Times New Roman" w:cs="Times New Roman"/>
          <w:sz w:val="24"/>
          <w:szCs w:val="24"/>
        </w:rPr>
        <w:t>Přílohou č. 1</w:t>
      </w:r>
      <w:r w:rsidR="00C0199F" w:rsidRPr="0061197D">
        <w:rPr>
          <w:rFonts w:ascii="Times New Roman" w:hAnsi="Times New Roman" w:cs="Times New Roman"/>
          <w:sz w:val="24"/>
          <w:szCs w:val="24"/>
        </w:rPr>
        <w:t xml:space="preserve"> tohoto dodatku.</w:t>
      </w:r>
    </w:p>
    <w:p w14:paraId="628C1559" w14:textId="331BED32" w:rsidR="00C35AF2" w:rsidRPr="009C2E1E" w:rsidRDefault="00C35AF2" w:rsidP="00C35AF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2E1E">
        <w:rPr>
          <w:rFonts w:ascii="Times New Roman" w:hAnsi="Times New Roman" w:cs="Times New Roman"/>
          <w:sz w:val="24"/>
          <w:szCs w:val="24"/>
        </w:rPr>
        <w:t>V </w:t>
      </w:r>
      <w:r w:rsidRPr="009C2E1E">
        <w:rPr>
          <w:rFonts w:ascii="Times New Roman" w:hAnsi="Times New Roman" w:cs="Times New Roman"/>
          <w:b/>
          <w:sz w:val="24"/>
          <w:szCs w:val="24"/>
        </w:rPr>
        <w:t xml:space="preserve">článku III. </w:t>
      </w:r>
      <w:r w:rsidRPr="009C2E1E">
        <w:rPr>
          <w:rFonts w:ascii="Times New Roman" w:hAnsi="Times New Roman" w:cs="Times New Roman"/>
          <w:sz w:val="24"/>
          <w:szCs w:val="24"/>
        </w:rPr>
        <w:t xml:space="preserve">smlouvy označeném </w:t>
      </w:r>
      <w:r w:rsidRPr="009C2E1E">
        <w:rPr>
          <w:rFonts w:ascii="Times New Roman" w:hAnsi="Times New Roman" w:cs="Times New Roman"/>
          <w:b/>
          <w:sz w:val="24"/>
          <w:szCs w:val="24"/>
        </w:rPr>
        <w:t xml:space="preserve">Doba a místo plnění </w:t>
      </w:r>
      <w:r w:rsidRPr="009C2E1E">
        <w:rPr>
          <w:rFonts w:ascii="Times New Roman" w:hAnsi="Times New Roman" w:cs="Times New Roman"/>
          <w:sz w:val="24"/>
          <w:szCs w:val="24"/>
        </w:rPr>
        <w:t>se v odst. 3. 2. doplňuje a upravuje závazný termín pro předání projektové dokumentace HB objednateli takto:</w:t>
      </w:r>
    </w:p>
    <w:p w14:paraId="57132260" w14:textId="77777777" w:rsidR="00C35AF2" w:rsidRPr="009C2E1E" w:rsidRDefault="00C35AF2" w:rsidP="00C35AF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2E1E">
        <w:rPr>
          <w:rFonts w:ascii="Times New Roman" w:hAnsi="Times New Roman" w:cs="Times New Roman"/>
          <w:sz w:val="24"/>
          <w:szCs w:val="24"/>
        </w:rPr>
        <w:t>Termín předání dokumentace pro provedení stavby</w:t>
      </w:r>
    </w:p>
    <w:p w14:paraId="141AAC12" w14:textId="77777777" w:rsidR="00C35AF2" w:rsidRPr="009C2E1E" w:rsidRDefault="00C35AF2" w:rsidP="00C35AF2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2E1E">
        <w:rPr>
          <w:rFonts w:ascii="Times New Roman" w:hAnsi="Times New Roman" w:cs="Times New Roman"/>
          <w:sz w:val="24"/>
          <w:szCs w:val="24"/>
        </w:rPr>
        <w:t xml:space="preserve">a pro výběr zhotovitele stavby a projektu interiéru </w:t>
      </w:r>
    </w:p>
    <w:p w14:paraId="2C7C4BD1" w14:textId="0865D37B" w:rsidR="00C35AF2" w:rsidRPr="009C2E1E" w:rsidRDefault="00C35AF2" w:rsidP="00C35AF2">
      <w:pPr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C2E1E">
        <w:rPr>
          <w:rFonts w:ascii="Times New Roman" w:hAnsi="Times New Roman" w:cs="Times New Roman"/>
          <w:sz w:val="24"/>
          <w:szCs w:val="24"/>
        </w:rPr>
        <w:t xml:space="preserve">(DPS a DVZ,  PINT) .…………………………………………………….…. do </w:t>
      </w:r>
      <w:r w:rsidR="00065F52">
        <w:rPr>
          <w:rFonts w:ascii="Times New Roman" w:hAnsi="Times New Roman" w:cs="Times New Roman"/>
          <w:sz w:val="24"/>
          <w:szCs w:val="24"/>
        </w:rPr>
        <w:t>31. 3</w:t>
      </w:r>
      <w:r w:rsidR="009C2E1E" w:rsidRPr="009C2E1E">
        <w:rPr>
          <w:rFonts w:ascii="Times New Roman" w:hAnsi="Times New Roman" w:cs="Times New Roman"/>
          <w:sz w:val="24"/>
          <w:szCs w:val="24"/>
        </w:rPr>
        <w:t>. 2026</w:t>
      </w:r>
    </w:p>
    <w:p w14:paraId="63B7A6BA" w14:textId="295E9B87" w:rsidR="00C35AF2" w:rsidRPr="009C2E1E" w:rsidRDefault="00C35AF2" w:rsidP="00C35AF2">
      <w:pPr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2E1E">
        <w:rPr>
          <w:rFonts w:ascii="Times New Roman" w:hAnsi="Times New Roman" w:cs="Times New Roman"/>
          <w:sz w:val="24"/>
          <w:szCs w:val="24"/>
        </w:rPr>
        <w:t>Smluvní strany sjednávají, že harmonogram výkonů jednotlivých činností, který byl nedílnou součástí dodatku č. 6 smlouvy o dílo jako příloha č. 1, se nahrazuje harmonogramem výkonů jednotlivých činností, který je přílohou č. 4 tohoto dodatku.</w:t>
      </w:r>
    </w:p>
    <w:p w14:paraId="3EE69325" w14:textId="77777777" w:rsidR="00855EF7" w:rsidRDefault="00855EF7" w:rsidP="004215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A32B15" w14:textId="77777777" w:rsidR="00C35AF2" w:rsidRDefault="00C35AF2" w:rsidP="004215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B869C5" w14:textId="700036E3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7905" w14:textId="77777777" w:rsidR="00B449F6" w:rsidRPr="00B449F6" w:rsidRDefault="00B449F6" w:rsidP="00B449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9F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7356F1C" w14:textId="7E97BDF2" w:rsid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46B26" w14:textId="6B99E954" w:rsidR="00B449F6" w:rsidRPr="00B449F6" w:rsidRDefault="00B449F6" w:rsidP="00D105B3">
      <w:pPr>
        <w:numPr>
          <w:ilvl w:val="0"/>
          <w:numId w:val="6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Ostatní ustanovení smlouvy o dílo ve znění dodatk</w:t>
      </w:r>
      <w:r w:rsidR="007C6924">
        <w:rPr>
          <w:rFonts w:ascii="Times New Roman" w:hAnsi="Times New Roman" w:cs="Times New Roman"/>
          <w:sz w:val="24"/>
          <w:szCs w:val="24"/>
        </w:rPr>
        <w:t>ů</w:t>
      </w:r>
      <w:r w:rsidRPr="00B449F6">
        <w:rPr>
          <w:rFonts w:ascii="Times New Roman" w:hAnsi="Times New Roman" w:cs="Times New Roman"/>
          <w:sz w:val="24"/>
          <w:szCs w:val="24"/>
        </w:rPr>
        <w:t xml:space="preserve"> č. </w:t>
      </w:r>
      <w:r w:rsidR="00152443" w:rsidRPr="00B449F6">
        <w:rPr>
          <w:rFonts w:ascii="Times New Roman" w:hAnsi="Times New Roman" w:cs="Times New Roman"/>
          <w:sz w:val="24"/>
          <w:szCs w:val="24"/>
        </w:rPr>
        <w:t>1</w:t>
      </w:r>
      <w:r w:rsidR="00152443">
        <w:rPr>
          <w:rFonts w:ascii="Times New Roman" w:hAnsi="Times New Roman" w:cs="Times New Roman"/>
          <w:sz w:val="24"/>
          <w:szCs w:val="24"/>
        </w:rPr>
        <w:t xml:space="preserve"> – 7</w:t>
      </w:r>
      <w:r w:rsidR="00DA063D">
        <w:rPr>
          <w:rFonts w:ascii="Times New Roman" w:hAnsi="Times New Roman" w:cs="Times New Roman"/>
          <w:sz w:val="24"/>
          <w:szCs w:val="24"/>
        </w:rPr>
        <w:t>,</w:t>
      </w:r>
      <w:r w:rsidRPr="00B449F6">
        <w:rPr>
          <w:rFonts w:ascii="Times New Roman" w:hAnsi="Times New Roman" w:cs="Times New Roman"/>
          <w:sz w:val="24"/>
          <w:szCs w:val="24"/>
        </w:rPr>
        <w:t xml:space="preserve"> pokud nejsou dotčena tímto dodatkem č.</w:t>
      </w:r>
      <w:r w:rsidR="005B2028">
        <w:rPr>
          <w:rFonts w:ascii="Times New Roman" w:hAnsi="Times New Roman" w:cs="Times New Roman"/>
          <w:sz w:val="24"/>
          <w:szCs w:val="24"/>
        </w:rPr>
        <w:t xml:space="preserve"> </w:t>
      </w:r>
      <w:r w:rsidR="00421554">
        <w:rPr>
          <w:rFonts w:ascii="Times New Roman" w:hAnsi="Times New Roman" w:cs="Times New Roman"/>
          <w:sz w:val="24"/>
          <w:szCs w:val="24"/>
        </w:rPr>
        <w:t>8</w:t>
      </w:r>
      <w:r w:rsidRPr="00B449F6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2D403C4E" w:rsidR="00B449F6" w:rsidRDefault="00B449F6" w:rsidP="00D105B3">
      <w:pPr>
        <w:numPr>
          <w:ilvl w:val="0"/>
          <w:numId w:val="6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6924">
        <w:rPr>
          <w:rFonts w:ascii="Times New Roman" w:hAnsi="Times New Roman" w:cs="Times New Roman"/>
          <w:sz w:val="24"/>
          <w:szCs w:val="24"/>
        </w:rPr>
        <w:lastRenderedPageBreak/>
        <w:t>Tento dodatek je vyhotoven v elektronické podobě s připojenými elektronickými podpisy smluvních stran.</w:t>
      </w:r>
    </w:p>
    <w:p w14:paraId="606F78CF" w14:textId="3412AF47" w:rsidR="00DA063D" w:rsidRPr="007C6924" w:rsidRDefault="00DA063D" w:rsidP="00D105B3">
      <w:pPr>
        <w:numPr>
          <w:ilvl w:val="0"/>
          <w:numId w:val="6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nabývá platnosti dnem jeho podpisu poslední ze smluvních stran a účinnosti dnem zveřejnění v registru smluv.</w:t>
      </w:r>
    </w:p>
    <w:p w14:paraId="51F12F82" w14:textId="212DE752" w:rsidR="00B449F6" w:rsidRPr="00B449F6" w:rsidRDefault="00B449F6" w:rsidP="00D105B3">
      <w:pPr>
        <w:numPr>
          <w:ilvl w:val="0"/>
          <w:numId w:val="6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>
        <w:rPr>
          <w:rFonts w:ascii="Times New Roman" w:hAnsi="Times New Roman" w:cs="Times New Roman"/>
          <w:sz w:val="24"/>
          <w:szCs w:val="24"/>
        </w:rPr>
        <w:t xml:space="preserve">tohoto </w:t>
      </w:r>
      <w:r w:rsidRPr="00B449F6">
        <w:rPr>
          <w:rFonts w:ascii="Times New Roman" w:hAnsi="Times New Roman" w:cs="Times New Roman"/>
          <w:sz w:val="24"/>
          <w:szCs w:val="24"/>
        </w:rPr>
        <w:t>dodatku smlouvy o dílo, že ho uzavřely na základě své svobodné a vážné vůle a na důkaz této skutečnosti připojují své podpisy.</w:t>
      </w:r>
    </w:p>
    <w:p w14:paraId="2CB85EED" w14:textId="77777777" w:rsidR="00B449F6" w:rsidRPr="00B449F6" w:rsidRDefault="00B449F6" w:rsidP="00B449F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Nedílnou součástí tohoto dodatku je:</w:t>
      </w:r>
    </w:p>
    <w:p w14:paraId="03935891" w14:textId="12E011CF" w:rsidR="00B449F6" w:rsidRDefault="00B449F6" w:rsidP="0042155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21554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421554">
        <w:rPr>
          <w:rFonts w:ascii="Times New Roman" w:hAnsi="Times New Roman" w:cs="Times New Roman"/>
          <w:sz w:val="24"/>
          <w:szCs w:val="24"/>
        </w:rPr>
        <w:t>Pověřené osoby</w:t>
      </w:r>
    </w:p>
    <w:p w14:paraId="6740A155" w14:textId="0A115186" w:rsidR="00421554" w:rsidRDefault="00421554" w:rsidP="0042155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Seznam členů realizačního týmu</w:t>
      </w:r>
    </w:p>
    <w:p w14:paraId="747E20C7" w14:textId="4C286645" w:rsidR="00421554" w:rsidRDefault="00421554" w:rsidP="0042155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 – Seznam poddodavatelů</w:t>
      </w:r>
    </w:p>
    <w:p w14:paraId="279D7A21" w14:textId="26562959" w:rsidR="00F04214" w:rsidRDefault="00F04214" w:rsidP="0042155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4 – Harmonogram výkonů jednotlivých činností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D0983" w14:textId="77777777" w:rsidR="00F04214" w:rsidRDefault="00F04214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46F10" w14:textId="77777777" w:rsidR="00B449F6" w:rsidRP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V Brně dne (viz. elektronický podpis)</w:t>
      </w:r>
    </w:p>
    <w:p w14:paraId="1CE62B3D" w14:textId="77777777" w:rsidR="00D105B3" w:rsidRPr="00B449F6" w:rsidRDefault="00D105B3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1ADB210" w14:textId="0E1C1121" w:rsid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5178BF" w14:textId="77777777" w:rsidR="00C26539" w:rsidRDefault="00C26539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AAAA2C" w14:textId="5EB99DCA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C4F323F" w14:textId="48B8EDD4" w:rsidR="00B449F6" w:rsidRP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PhDr. Michal Lukeš, Ph</w:t>
      </w:r>
      <w:r w:rsidR="00975C05">
        <w:rPr>
          <w:rFonts w:ascii="Times New Roman" w:hAnsi="Times New Roman" w:cs="Times New Roman"/>
          <w:sz w:val="24"/>
          <w:szCs w:val="24"/>
        </w:rPr>
        <w:t>.</w:t>
      </w:r>
      <w:r w:rsidRPr="00B449F6">
        <w:rPr>
          <w:rFonts w:ascii="Times New Roman" w:hAnsi="Times New Roman" w:cs="Times New Roman"/>
          <w:sz w:val="24"/>
          <w:szCs w:val="24"/>
        </w:rPr>
        <w:t>D.</w:t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             Ing. arch. Radko Květ</w:t>
      </w:r>
    </w:p>
    <w:p w14:paraId="05479A0B" w14:textId="266AE57E" w:rsidR="00B449F6" w:rsidRDefault="00B449F6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     generální ředitel</w:t>
      </w:r>
    </w:p>
    <w:p w14:paraId="45EDF49F" w14:textId="27973136" w:rsidR="007C6924" w:rsidRDefault="007C6924" w:rsidP="00503A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26118F">
        <w:rPr>
          <w:rFonts w:ascii="Times New Roman" w:hAnsi="Times New Roman" w:cs="Times New Roman"/>
          <w:b/>
          <w:sz w:val="24"/>
          <w:szCs w:val="24"/>
        </w:rPr>
        <w:lastRenderedPageBreak/>
        <w:t>Příloha č. 1</w:t>
      </w:r>
    </w:p>
    <w:p w14:paraId="0F485AEC" w14:textId="77777777" w:rsidR="0026118F" w:rsidRDefault="0026118F" w:rsidP="00503AD4">
      <w:pPr>
        <w:rPr>
          <w:rFonts w:ascii="Times New Roman" w:hAnsi="Times New Roman" w:cs="Times New Roman"/>
          <w:b/>
          <w:sz w:val="24"/>
          <w:szCs w:val="24"/>
        </w:rPr>
      </w:pPr>
    </w:p>
    <w:p w14:paraId="317C5BD2" w14:textId="62427D4B" w:rsidR="0026118F" w:rsidRPr="00F54668" w:rsidRDefault="00F54668" w:rsidP="00F54668">
      <w:pPr>
        <w:pStyle w:val="Odstavecseseznamem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4668">
        <w:rPr>
          <w:rFonts w:ascii="Times New Roman" w:hAnsi="Times New Roman" w:cs="Times New Roman"/>
          <w:b/>
          <w:sz w:val="24"/>
          <w:szCs w:val="24"/>
        </w:rPr>
        <w:t>xxxxxxxxxxxxxxxxxxxx</w:t>
      </w:r>
      <w:proofErr w:type="spellEnd"/>
    </w:p>
    <w:p w14:paraId="466DE682" w14:textId="7B4F81D1" w:rsidR="0026118F" w:rsidRDefault="00F54668" w:rsidP="0026118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</w:t>
      </w:r>
      <w:proofErr w:type="spellEnd"/>
    </w:p>
    <w:p w14:paraId="469467C1" w14:textId="77777777" w:rsidR="0026118F" w:rsidRDefault="0026118F" w:rsidP="0026118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3F6EE0" w14:textId="77777777" w:rsidR="0026118F" w:rsidRDefault="0026118F" w:rsidP="0026118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BB7CE" w14:textId="77777777" w:rsidR="0026118F" w:rsidRDefault="0026118F" w:rsidP="00261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BAACD" w14:textId="7EFA07B0" w:rsidR="0026118F" w:rsidRPr="0026118F" w:rsidRDefault="0026118F" w:rsidP="00261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8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F54668">
        <w:rPr>
          <w:rFonts w:ascii="Times New Roman" w:hAnsi="Times New Roman" w:cs="Times New Roman"/>
          <w:b/>
          <w:sz w:val="24"/>
          <w:szCs w:val="24"/>
        </w:rPr>
        <w:t>xxxxxxxxxxxxxxxxxxxxxxxxxx</w:t>
      </w:r>
      <w:proofErr w:type="spellEnd"/>
    </w:p>
    <w:p w14:paraId="00936AFB" w14:textId="05D341CC" w:rsidR="0026118F" w:rsidRDefault="00F54668" w:rsidP="000B636A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</w:t>
      </w:r>
    </w:p>
    <w:p w14:paraId="5FD8D6A5" w14:textId="77777777" w:rsidR="000B636A" w:rsidRPr="000B636A" w:rsidRDefault="000B636A" w:rsidP="000B636A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573A8B" w14:textId="3CC24606" w:rsidR="0026118F" w:rsidRPr="0026118F" w:rsidRDefault="00F54668" w:rsidP="0026118F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</w:t>
      </w:r>
    </w:p>
    <w:p w14:paraId="58A3509C" w14:textId="534A4055" w:rsidR="000B636A" w:rsidRDefault="000B636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292E21B" w14:textId="341E10D8" w:rsidR="0026118F" w:rsidRDefault="000B636A" w:rsidP="002611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1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2: Seznam členů realizačního týmu</w:t>
      </w:r>
    </w:p>
    <w:p w14:paraId="3E96CC7E" w14:textId="77777777" w:rsidR="000B636A" w:rsidRDefault="000B636A" w:rsidP="002611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6426A" w14:textId="11F933F3" w:rsidR="002D3CD4" w:rsidRPr="002D3CD4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xxxxxxxxxxxxxxxxx,</w:t>
      </w:r>
      <w:r>
        <w:rPr>
          <w:rFonts w:ascii="Times New Roman" w:hAnsi="Times New Roman" w:cs="Times New Roman"/>
          <w:bCs/>
          <w:sz w:val="24"/>
          <w:szCs w:val="24"/>
        </w:rPr>
        <w:t>xxxxxxxxxxxxxxxxxxxxxxxxxxxxxxxxxxxxxxxxxxxxx</w:t>
      </w:r>
      <w:proofErr w:type="spellEnd"/>
      <w:r w:rsidR="000E0C07" w:rsidRPr="002D3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</w:t>
      </w:r>
      <w:r w:rsidR="002D3CD4" w:rsidRPr="002D3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54218" w14:textId="7CD60568" w:rsidR="000E0C07" w:rsidRDefault="00F54668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</w:t>
      </w:r>
    </w:p>
    <w:p w14:paraId="0614424F" w14:textId="77777777" w:rsidR="00152443" w:rsidRPr="002D3CD4" w:rsidRDefault="00152443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4551A9" w14:textId="2D78D8DB" w:rsidR="000E0C07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</w:t>
      </w:r>
      <w:r w:rsidR="000E0C07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</w:t>
      </w:r>
      <w:r w:rsidR="00F70DE9" w:rsidRPr="002D3C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C2938B" w14:textId="77777777" w:rsidR="00152443" w:rsidRPr="002D3CD4" w:rsidRDefault="00152443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5A8A0E" w14:textId="1F8197FD" w:rsidR="000E0C07" w:rsidRPr="00152443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xxxxxxxxxxxxxxxxx</w:t>
      </w:r>
      <w:proofErr w:type="spellEnd"/>
      <w:r w:rsidR="000E0C07" w:rsidRPr="002D3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</w:t>
      </w:r>
      <w:proofErr w:type="spellEnd"/>
    </w:p>
    <w:p w14:paraId="5A046025" w14:textId="0FC22CE4" w:rsidR="00152443" w:rsidRPr="002D3CD4" w:rsidRDefault="00F54668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14:paraId="206EDD68" w14:textId="06F38406" w:rsidR="000E0C07" w:rsidRPr="00152443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xxxxxxxxxxxxxxx</w:t>
      </w:r>
      <w:proofErr w:type="spellEnd"/>
      <w:r w:rsidR="000E0C07" w:rsidRPr="002D3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</w:t>
      </w:r>
      <w:proofErr w:type="spellEnd"/>
    </w:p>
    <w:p w14:paraId="37CE01E5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09999" w14:textId="009E883E" w:rsidR="000E0C07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</w:t>
      </w:r>
      <w:r w:rsidR="000E0C07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</w:t>
      </w:r>
    </w:p>
    <w:p w14:paraId="26A48589" w14:textId="77777777" w:rsidR="00152443" w:rsidRPr="002D3CD4" w:rsidRDefault="00152443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172F9" w14:textId="7A0743E4" w:rsidR="000E0C07" w:rsidRPr="00152443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</w:t>
      </w:r>
      <w:r w:rsidR="000E0C07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</w:t>
      </w:r>
    </w:p>
    <w:p w14:paraId="789D018B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024A5FB" w14:textId="77891BDD" w:rsidR="000E0C07" w:rsidRPr="000E0C07" w:rsidRDefault="00F54668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</w:t>
      </w:r>
      <w:r w:rsidR="000E0C07" w:rsidRPr="000E0C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</w:t>
      </w:r>
    </w:p>
    <w:p w14:paraId="57168EB0" w14:textId="74EFD0E3" w:rsidR="000E0C07" w:rsidRPr="000E0C07" w:rsidRDefault="000E0C07">
      <w:pPr>
        <w:rPr>
          <w:rFonts w:ascii="Times New Roman" w:hAnsi="Times New Roman" w:cs="Times New Roman"/>
          <w:bCs/>
          <w:sz w:val="24"/>
          <w:szCs w:val="24"/>
        </w:rPr>
      </w:pPr>
      <w:r w:rsidRPr="000E0C0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FAD94D4" w14:textId="77777777" w:rsidR="000E0C07" w:rsidRPr="003646D9" w:rsidRDefault="000E0C07" w:rsidP="000E0C07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6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3 – Seznam poddodavatelů </w:t>
      </w:r>
    </w:p>
    <w:p w14:paraId="71338C96" w14:textId="77777777" w:rsidR="000E0C07" w:rsidRDefault="000E0C07" w:rsidP="000E0C07">
      <w:pPr>
        <w:ind w:left="567" w:hanging="567"/>
        <w:jc w:val="both"/>
        <w:rPr>
          <w:b/>
        </w:rPr>
      </w:pPr>
    </w:p>
    <w:p w14:paraId="1A9C7ABB" w14:textId="456A6258" w:rsidR="003646D9" w:rsidRPr="002D3CD4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</w:t>
      </w:r>
    </w:p>
    <w:p w14:paraId="001D1800" w14:textId="020F5821" w:rsidR="003646D9" w:rsidRDefault="00817CB2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5D196" w14:textId="77777777" w:rsidR="00152443" w:rsidRPr="002D3CD4" w:rsidRDefault="00152443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91AE2" w14:textId="7AABD3C7" w:rsidR="00152443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</w:t>
      </w:r>
    </w:p>
    <w:p w14:paraId="772E7716" w14:textId="59E625E8" w:rsidR="003646D9" w:rsidRPr="002D3CD4" w:rsidRDefault="003646D9" w:rsidP="00152443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C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9B84F3" w14:textId="6C9D758E" w:rsidR="003646D9" w:rsidRPr="00152443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</w:t>
      </w:r>
    </w:p>
    <w:p w14:paraId="18AB4020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82D2E" w14:textId="55C97478" w:rsidR="003646D9" w:rsidRPr="00152443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xxxxxxxxxxxxxx</w:t>
      </w:r>
      <w:proofErr w:type="spellEnd"/>
      <w:r w:rsidR="003646D9" w:rsidRPr="002D3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xxxxxxxxxxxxxxxxxxxxxxxxxxxxxxxxxxxxxxxxxxxx</w:t>
      </w:r>
      <w:proofErr w:type="spellEnd"/>
    </w:p>
    <w:p w14:paraId="2262B5AD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9FB74" w14:textId="1E640E4B" w:rsidR="003646D9" w:rsidRPr="00152443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xxxxxxxxxxxxxxxxxxxxxxxxxxxxxxxxxxxxxxxxxxxxxxxxxxxxxxxxxxxxxxxxxxxxxxxxxxxxxxxxxxxxxxxxxxxxxxxxxxxxxxxxxxxxxxxxxxxxxxxxxx.</w:t>
      </w:r>
    </w:p>
    <w:p w14:paraId="61F5499B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D305E64" w14:textId="42FE9F35" w:rsidR="003646D9" w:rsidRPr="00152443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</w:t>
      </w:r>
      <w:r w:rsidR="003646D9" w:rsidRPr="002D3C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</w:t>
      </w:r>
    </w:p>
    <w:p w14:paraId="153B53B3" w14:textId="77777777" w:rsidR="00152443" w:rsidRPr="002D3CD4" w:rsidRDefault="00152443" w:rsidP="0015244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6DE6C5" w14:textId="7422469B" w:rsidR="000E0C07" w:rsidRPr="003646D9" w:rsidRDefault="00817CB2" w:rsidP="00152443">
      <w:pPr>
        <w:numPr>
          <w:ilvl w:val="0"/>
          <w:numId w:val="20"/>
        </w:numPr>
        <w:spacing w:after="0" w:line="240" w:lineRule="auto"/>
        <w:jc w:val="both"/>
        <w:rPr>
          <w:b/>
          <w:bCs/>
          <w:iCs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</w:t>
      </w:r>
      <w:r w:rsidR="003646D9" w:rsidRPr="003646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</w:t>
      </w:r>
    </w:p>
    <w:p w14:paraId="2F2D8229" w14:textId="61748876" w:rsidR="00C35AF2" w:rsidRDefault="00C35AF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5360052" w14:textId="2C560566" w:rsidR="00C35AF2" w:rsidRPr="0061197D" w:rsidRDefault="00C35AF2" w:rsidP="00C35AF2">
      <w:pPr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1197D">
        <w:rPr>
          <w:rFonts w:ascii="Times New Roman" w:hAnsi="Times New Roman" w:cs="Times New Roman"/>
          <w:b/>
          <w:sz w:val="24"/>
          <w:szCs w:val="24"/>
        </w:rPr>
        <w:t xml:space="preserve"> – Harmonogram výkonů jednotlivých činností</w:t>
      </w:r>
    </w:p>
    <w:p w14:paraId="03B71000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(nabytí účinnosti smlouvy 15. 12. 2019)</w:t>
      </w:r>
    </w:p>
    <w:p w14:paraId="20ED8B0C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C03EE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CD objednateli:</w:t>
      </w:r>
    </w:p>
    <w:p w14:paraId="062FA0A0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DNS do 15. 5. 2020</w:t>
      </w:r>
    </w:p>
    <w:p w14:paraId="6C31C176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DUR do 15. 9. 2020</w:t>
      </w:r>
    </w:p>
    <w:p w14:paraId="4BD7B391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DSP do 15. 7. 2021</w:t>
      </w:r>
    </w:p>
    <w:p w14:paraId="2D10AA80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DPS, DVZ a PINT vč. zapracování napojení kanalizační přípojky dle odst. 2.1.10. a zapracování změn dispozice depozitářů dle odst</w:t>
      </w:r>
      <w:r w:rsidRPr="0061197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1197D">
        <w:rPr>
          <w:rFonts w:ascii="Times New Roman" w:hAnsi="Times New Roman" w:cs="Times New Roman"/>
          <w:sz w:val="24"/>
          <w:szCs w:val="24"/>
        </w:rPr>
        <w:t xml:space="preserve">2.1.11. ……. do 15. 11. 2022 </w:t>
      </w:r>
    </w:p>
    <w:p w14:paraId="7369CEC2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DD5A6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Termíny předání projektové dokumentace HB objednateli:</w:t>
      </w:r>
    </w:p>
    <w:p w14:paraId="226A0DCF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DNS do 15. 9. 2020</w:t>
      </w:r>
    </w:p>
    <w:p w14:paraId="59A08322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DUR do 15. 12. 2020</w:t>
      </w:r>
    </w:p>
    <w:p w14:paraId="7DD38D62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DSP do 29. 3. 2022</w:t>
      </w:r>
    </w:p>
    <w:p w14:paraId="37E3E73B" w14:textId="526B2C1A" w:rsidR="00C35AF2" w:rsidRPr="00065F52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F52">
        <w:rPr>
          <w:rFonts w:ascii="Times New Roman" w:hAnsi="Times New Roman" w:cs="Times New Roman"/>
          <w:sz w:val="24"/>
          <w:szCs w:val="24"/>
        </w:rPr>
        <w:t xml:space="preserve">Termín předání DPS, DVZ a PINT do </w:t>
      </w:r>
      <w:r w:rsidR="00065F52" w:rsidRPr="00065F52">
        <w:rPr>
          <w:rFonts w:ascii="Times New Roman" w:hAnsi="Times New Roman" w:cs="Times New Roman"/>
          <w:sz w:val="24"/>
          <w:szCs w:val="24"/>
        </w:rPr>
        <w:t>31. 3</w:t>
      </w:r>
      <w:r w:rsidR="00F04214" w:rsidRPr="00065F52">
        <w:rPr>
          <w:rFonts w:ascii="Times New Roman" w:hAnsi="Times New Roman" w:cs="Times New Roman"/>
          <w:sz w:val="24"/>
          <w:szCs w:val="24"/>
        </w:rPr>
        <w:t>. 2026</w:t>
      </w:r>
    </w:p>
    <w:p w14:paraId="3D2A9B60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77CA8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odstranění stavby bývalé ubytovny objednateli:</w:t>
      </w:r>
    </w:p>
    <w:p w14:paraId="1C95F726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DPOS do 31. 12. 2020</w:t>
      </w:r>
    </w:p>
    <w:p w14:paraId="40373689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3F56C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pro umístění stavby DUR dle čl. 2.1.9.1. a podání žádosti o</w:t>
      </w:r>
      <w:r w:rsidRPr="006119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1197D">
        <w:rPr>
          <w:rFonts w:ascii="Times New Roman" w:hAnsi="Times New Roman" w:cs="Times New Roman"/>
          <w:bCs/>
          <w:sz w:val="24"/>
          <w:szCs w:val="24"/>
          <w:u w:val="single"/>
        </w:rPr>
        <w:t>vydání rozhodnutí o umístění stavby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615AE6EE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bCs/>
          <w:sz w:val="24"/>
          <w:szCs w:val="24"/>
        </w:rPr>
        <w:t>Termín předání do 30.3. 2022</w:t>
      </w:r>
    </w:p>
    <w:p w14:paraId="775A293A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8EC7E12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Termín předání Územního rozhodnutí dle čl. 2.1.9.1.: </w:t>
      </w:r>
    </w:p>
    <w:p w14:paraId="03AD56E1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97D">
        <w:rPr>
          <w:rFonts w:ascii="Times New Roman" w:hAnsi="Times New Roman" w:cs="Times New Roman"/>
          <w:sz w:val="24"/>
          <w:szCs w:val="24"/>
        </w:rPr>
        <w:t>Termín předání do 15 pracovních dnů od nabytí právní moci Rozhodnutí.</w:t>
      </w:r>
    </w:p>
    <w:p w14:paraId="2BEA9D27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29BA979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projektové dokumentace pro provádění stavby DPS dle čl. 2.1.9.2.:</w:t>
      </w:r>
    </w:p>
    <w:p w14:paraId="08C16BAA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1197D">
        <w:rPr>
          <w:rFonts w:ascii="Times New Roman" w:hAnsi="Times New Roman" w:cs="Times New Roman"/>
          <w:bCs/>
          <w:sz w:val="24"/>
          <w:szCs w:val="24"/>
        </w:rPr>
        <w:t>Termín předání DPS do 30 pracovních dnů od vydání Územního rozhodnutí.</w:t>
      </w:r>
    </w:p>
    <w:p w14:paraId="7F4C1107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362332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vypracování a předání dokumentace pro umístění stavby (DUR) – změna č. 2 DUR - napojení kanalizační přípojky dle odst. 2.1.10.1.</w:t>
      </w:r>
      <w:r w:rsidRPr="0061197D">
        <w:rPr>
          <w:rFonts w:ascii="Times New Roman" w:hAnsi="Times New Roman" w:cs="Times New Roman"/>
          <w:sz w:val="24"/>
          <w:szCs w:val="24"/>
        </w:rPr>
        <w:t xml:space="preserve"> </w:t>
      </w:r>
      <w:r w:rsidRPr="0061197D">
        <w:rPr>
          <w:rFonts w:ascii="Times New Roman" w:hAnsi="Times New Roman" w:cs="Times New Roman"/>
          <w:sz w:val="24"/>
          <w:szCs w:val="24"/>
          <w:u w:val="single"/>
        </w:rPr>
        <w:t>………..  do 1. 10. 2022</w:t>
      </w:r>
    </w:p>
    <w:p w14:paraId="4BF0ED23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C6257D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>Termín předání Rozhodnutí o změně územního rozhodnutí dle odst. 2.1.10.2. vč. stanovisek dotčených orgánů a DUR se zapracováním podmínek …………. do 20 pracovních dnů od nabytí právní moci Rozhodnutí.</w:t>
      </w:r>
    </w:p>
    <w:p w14:paraId="70991B14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0B30B" w14:textId="77777777" w:rsidR="00C35AF2" w:rsidRPr="0061197D" w:rsidRDefault="00C35AF2" w:rsidP="00C35A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Termín předání zapracování napojení kanalizační přípojky dle odst.  2.1.10.3. a změn dispozice depozitářů dle odst. 2.1.11. do dokumentace pro stavební povolení (DSP </w:t>
      </w:r>
      <w:proofErr w:type="spellStart"/>
      <w:r w:rsidRPr="0061197D">
        <w:rPr>
          <w:rFonts w:ascii="Times New Roman" w:hAnsi="Times New Roman" w:cs="Times New Roman"/>
          <w:sz w:val="24"/>
          <w:szCs w:val="24"/>
          <w:u w:val="single"/>
        </w:rPr>
        <w:t>rev</w:t>
      </w:r>
      <w:proofErr w:type="spellEnd"/>
      <w:r w:rsidRPr="0061197D">
        <w:rPr>
          <w:rFonts w:ascii="Times New Roman" w:hAnsi="Times New Roman" w:cs="Times New Roman"/>
          <w:sz w:val="24"/>
          <w:szCs w:val="24"/>
          <w:u w:val="single"/>
        </w:rPr>
        <w:t xml:space="preserve">. č. 6) </w:t>
      </w:r>
      <w:r w:rsidRPr="0061197D">
        <w:rPr>
          <w:rFonts w:ascii="Times New Roman" w:hAnsi="Times New Roman" w:cs="Times New Roman"/>
          <w:sz w:val="24"/>
          <w:szCs w:val="24"/>
        </w:rPr>
        <w:t>…… do 30 pracovních dnů od vydání Rozhodnutí o změně územního rozhodnutí dle bodu 2.1.10.</w:t>
      </w:r>
    </w:p>
    <w:p w14:paraId="61D192AC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F4BCFB" w14:textId="76C724F6" w:rsidR="00C35AF2" w:rsidRPr="00065F52" w:rsidRDefault="00C35AF2" w:rsidP="00C35A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 xml:space="preserve">Termín ukončení všech činností dle této přílohy smlouvy o dílo se předpokládá </w:t>
      </w:r>
      <w:r w:rsidRPr="00065F52">
        <w:rPr>
          <w:rFonts w:ascii="Times New Roman" w:hAnsi="Times New Roman" w:cs="Times New Roman"/>
          <w:b/>
          <w:sz w:val="24"/>
          <w:szCs w:val="24"/>
        </w:rPr>
        <w:t>do </w:t>
      </w:r>
      <w:r w:rsidR="00065F52" w:rsidRPr="00065F52">
        <w:rPr>
          <w:rFonts w:ascii="Times New Roman" w:hAnsi="Times New Roman" w:cs="Times New Roman"/>
          <w:b/>
          <w:sz w:val="24"/>
          <w:szCs w:val="24"/>
        </w:rPr>
        <w:t>31. 3</w:t>
      </w:r>
      <w:r w:rsidR="00F04214" w:rsidRPr="00065F52">
        <w:rPr>
          <w:rFonts w:ascii="Times New Roman" w:hAnsi="Times New Roman" w:cs="Times New Roman"/>
          <w:b/>
          <w:sz w:val="24"/>
          <w:szCs w:val="24"/>
        </w:rPr>
        <w:t>.</w:t>
      </w:r>
      <w:r w:rsidR="009B3125" w:rsidRPr="00065F52">
        <w:rPr>
          <w:rFonts w:ascii="Times New Roman" w:hAnsi="Times New Roman" w:cs="Times New Roman"/>
          <w:b/>
          <w:sz w:val="24"/>
          <w:szCs w:val="24"/>
        </w:rPr>
        <w:t> </w:t>
      </w:r>
      <w:r w:rsidR="00F04214" w:rsidRPr="00065F52">
        <w:rPr>
          <w:rFonts w:ascii="Times New Roman" w:hAnsi="Times New Roman" w:cs="Times New Roman"/>
          <w:b/>
          <w:sz w:val="24"/>
          <w:szCs w:val="24"/>
        </w:rPr>
        <w:t>2026</w:t>
      </w:r>
      <w:r w:rsidRPr="00065F52">
        <w:rPr>
          <w:rFonts w:ascii="Times New Roman" w:hAnsi="Times New Roman" w:cs="Times New Roman"/>
          <w:b/>
          <w:sz w:val="24"/>
          <w:szCs w:val="24"/>
        </w:rPr>
        <w:t>.</w:t>
      </w:r>
    </w:p>
    <w:p w14:paraId="2B02C3A0" w14:textId="77777777" w:rsidR="00C35AF2" w:rsidRPr="0061197D" w:rsidRDefault="00C35AF2" w:rsidP="00C35A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178DD2" w14:textId="227F66EE" w:rsidR="00C35AF2" w:rsidRDefault="00C35AF2" w:rsidP="00C35A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97D">
        <w:rPr>
          <w:rFonts w:ascii="Times New Roman" w:hAnsi="Times New Roman" w:cs="Times New Roman"/>
          <w:b/>
          <w:sz w:val="24"/>
          <w:szCs w:val="24"/>
        </w:rPr>
        <w:t xml:space="preserve">Dokončení výkonu autorského dozoru se předpokládá do konce roku </w:t>
      </w:r>
      <w:r w:rsidRPr="00B76396">
        <w:rPr>
          <w:rFonts w:ascii="Times New Roman" w:hAnsi="Times New Roman" w:cs="Times New Roman"/>
          <w:b/>
          <w:sz w:val="24"/>
          <w:szCs w:val="24"/>
        </w:rPr>
        <w:t>202</w:t>
      </w:r>
      <w:r w:rsidR="00065F52">
        <w:rPr>
          <w:rFonts w:ascii="Times New Roman" w:hAnsi="Times New Roman" w:cs="Times New Roman"/>
          <w:b/>
          <w:sz w:val="24"/>
          <w:szCs w:val="24"/>
        </w:rPr>
        <w:t>9</w:t>
      </w:r>
      <w:r w:rsidRPr="00B76396">
        <w:rPr>
          <w:rFonts w:ascii="Times New Roman" w:hAnsi="Times New Roman" w:cs="Times New Roman"/>
          <w:b/>
          <w:sz w:val="24"/>
          <w:szCs w:val="24"/>
        </w:rPr>
        <w:t>.</w:t>
      </w:r>
    </w:p>
    <w:p w14:paraId="4EA403E3" w14:textId="77777777" w:rsidR="000B636A" w:rsidRPr="0026118F" w:rsidRDefault="000B636A" w:rsidP="0026118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B636A" w:rsidRPr="0026118F" w:rsidSect="000B636A">
      <w:head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6EAF" w14:textId="77777777" w:rsidR="00237963" w:rsidRDefault="00237963" w:rsidP="00B1221E">
      <w:pPr>
        <w:spacing w:after="0" w:line="240" w:lineRule="auto"/>
      </w:pPr>
      <w:r>
        <w:separator/>
      </w:r>
    </w:p>
  </w:endnote>
  <w:endnote w:type="continuationSeparator" w:id="0">
    <w:p w14:paraId="3B2998D9" w14:textId="77777777" w:rsidR="00237963" w:rsidRDefault="00237963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2CB7" w14:textId="77777777" w:rsidR="00237963" w:rsidRDefault="00237963" w:rsidP="00B1221E">
      <w:pPr>
        <w:spacing w:after="0" w:line="240" w:lineRule="auto"/>
      </w:pPr>
      <w:r>
        <w:separator/>
      </w:r>
    </w:p>
  </w:footnote>
  <w:footnote w:type="continuationSeparator" w:id="0">
    <w:p w14:paraId="5EBB5AE4" w14:textId="77777777" w:rsidR="00237963" w:rsidRDefault="00237963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2B52" w14:textId="02D2F82A" w:rsidR="00B1221E" w:rsidRPr="00B1221E" w:rsidRDefault="000B636A" w:rsidP="000B636A">
    <w:pPr>
      <w:pStyle w:val="Zhlav"/>
      <w:tabs>
        <w:tab w:val="left" w:pos="6173"/>
        <w:tab w:val="left" w:pos="6699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0B0B" w14:textId="3D173577" w:rsidR="000B636A" w:rsidRPr="00B1221E" w:rsidRDefault="000B636A" w:rsidP="000B636A">
    <w:pPr>
      <w:pStyle w:val="Zhlav"/>
      <w:tabs>
        <w:tab w:val="left" w:pos="6173"/>
        <w:tab w:val="left" w:pos="6699"/>
      </w:tabs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</w:t>
    </w:r>
    <w:r>
      <w:rPr>
        <w:rFonts w:ascii="Times New Roman" w:hAnsi="Times New Roman" w:cs="Times New Roman"/>
      </w:rPr>
      <w:t>5</w:t>
    </w:r>
    <w:r w:rsidRPr="00B1221E">
      <w:rPr>
        <w:rFonts w:ascii="Times New Roman" w:hAnsi="Times New Roman" w:cs="Times New Roman"/>
      </w:rPr>
      <w:t>/</w:t>
    </w:r>
    <w:r w:rsidR="003F55A7">
      <w:rPr>
        <w:rFonts w:ascii="Times New Roman" w:hAnsi="Times New Roman" w:cs="Times New Roman"/>
      </w:rPr>
      <w:t>541</w:t>
    </w:r>
    <w:r w:rsidRPr="00B1221E">
      <w:rPr>
        <w:rFonts w:ascii="Times New Roman" w:hAnsi="Times New Roman" w:cs="Times New Roman"/>
      </w:rPr>
      <w:t>/NM</w:t>
    </w:r>
  </w:p>
  <w:p w14:paraId="2E7F323A" w14:textId="77777777" w:rsidR="000B636A" w:rsidRDefault="000B636A" w:rsidP="000B636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9562A99"/>
    <w:multiLevelType w:val="hybridMultilevel"/>
    <w:tmpl w:val="17989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98B79FC"/>
    <w:multiLevelType w:val="hybridMultilevel"/>
    <w:tmpl w:val="2B363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04CEF"/>
    <w:multiLevelType w:val="hybridMultilevel"/>
    <w:tmpl w:val="BAE20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41197615">
    <w:abstractNumId w:val="20"/>
  </w:num>
  <w:num w:numId="2" w16cid:durableId="1910338077">
    <w:abstractNumId w:val="6"/>
  </w:num>
  <w:num w:numId="3" w16cid:durableId="1104223735">
    <w:abstractNumId w:val="2"/>
  </w:num>
  <w:num w:numId="4" w16cid:durableId="2018731948">
    <w:abstractNumId w:val="9"/>
  </w:num>
  <w:num w:numId="5" w16cid:durableId="505439821">
    <w:abstractNumId w:val="5"/>
  </w:num>
  <w:num w:numId="6" w16cid:durableId="1183284875">
    <w:abstractNumId w:val="19"/>
  </w:num>
  <w:num w:numId="7" w16cid:durableId="1963724698">
    <w:abstractNumId w:val="0"/>
  </w:num>
  <w:num w:numId="8" w16cid:durableId="1065837269">
    <w:abstractNumId w:val="8"/>
  </w:num>
  <w:num w:numId="9" w16cid:durableId="768232463">
    <w:abstractNumId w:val="10"/>
  </w:num>
  <w:num w:numId="10" w16cid:durableId="391317613">
    <w:abstractNumId w:val="12"/>
  </w:num>
  <w:num w:numId="11" w16cid:durableId="650839504">
    <w:abstractNumId w:val="11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7"/>
  </w:num>
  <w:num w:numId="15" w16cid:durableId="1177113985">
    <w:abstractNumId w:val="17"/>
  </w:num>
  <w:num w:numId="16" w16cid:durableId="737245203">
    <w:abstractNumId w:val="16"/>
  </w:num>
  <w:num w:numId="17" w16cid:durableId="468595228">
    <w:abstractNumId w:val="14"/>
  </w:num>
  <w:num w:numId="18" w16cid:durableId="112528813">
    <w:abstractNumId w:val="18"/>
  </w:num>
  <w:num w:numId="19" w16cid:durableId="1921674052">
    <w:abstractNumId w:val="13"/>
  </w:num>
  <w:num w:numId="20" w16cid:durableId="423184008">
    <w:abstractNumId w:val="4"/>
  </w:num>
  <w:num w:numId="21" w16cid:durableId="1713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672F"/>
    <w:rsid w:val="00007B6F"/>
    <w:rsid w:val="000216FE"/>
    <w:rsid w:val="000237EF"/>
    <w:rsid w:val="00025BD0"/>
    <w:rsid w:val="00027E5A"/>
    <w:rsid w:val="00031C43"/>
    <w:rsid w:val="00043D5F"/>
    <w:rsid w:val="00044139"/>
    <w:rsid w:val="000462D5"/>
    <w:rsid w:val="00054167"/>
    <w:rsid w:val="00061194"/>
    <w:rsid w:val="00062CF4"/>
    <w:rsid w:val="00065E5A"/>
    <w:rsid w:val="00065F52"/>
    <w:rsid w:val="00066C53"/>
    <w:rsid w:val="00070C3D"/>
    <w:rsid w:val="00073653"/>
    <w:rsid w:val="00076686"/>
    <w:rsid w:val="00083864"/>
    <w:rsid w:val="00094CE8"/>
    <w:rsid w:val="00095650"/>
    <w:rsid w:val="000B636A"/>
    <w:rsid w:val="000B6889"/>
    <w:rsid w:val="000C0CD3"/>
    <w:rsid w:val="000D63CD"/>
    <w:rsid w:val="000E0C07"/>
    <w:rsid w:val="000E1968"/>
    <w:rsid w:val="00107788"/>
    <w:rsid w:val="00111C62"/>
    <w:rsid w:val="0013029F"/>
    <w:rsid w:val="00131C9B"/>
    <w:rsid w:val="001350DC"/>
    <w:rsid w:val="0013758D"/>
    <w:rsid w:val="001408DF"/>
    <w:rsid w:val="00141663"/>
    <w:rsid w:val="00152443"/>
    <w:rsid w:val="00154C49"/>
    <w:rsid w:val="00173D2F"/>
    <w:rsid w:val="00192C04"/>
    <w:rsid w:val="00192DB2"/>
    <w:rsid w:val="001950A8"/>
    <w:rsid w:val="00195761"/>
    <w:rsid w:val="00196832"/>
    <w:rsid w:val="0019760F"/>
    <w:rsid w:val="001A40DD"/>
    <w:rsid w:val="001A5A6B"/>
    <w:rsid w:val="001A7F8C"/>
    <w:rsid w:val="001B35FC"/>
    <w:rsid w:val="001D3227"/>
    <w:rsid w:val="001E5CC1"/>
    <w:rsid w:val="001F1200"/>
    <w:rsid w:val="001F5182"/>
    <w:rsid w:val="00205D53"/>
    <w:rsid w:val="002079F8"/>
    <w:rsid w:val="002143A1"/>
    <w:rsid w:val="00225516"/>
    <w:rsid w:val="00226F79"/>
    <w:rsid w:val="002307D8"/>
    <w:rsid w:val="00232908"/>
    <w:rsid w:val="00232F08"/>
    <w:rsid w:val="0023323A"/>
    <w:rsid w:val="002353F1"/>
    <w:rsid w:val="00237963"/>
    <w:rsid w:val="00237C1E"/>
    <w:rsid w:val="00237D54"/>
    <w:rsid w:val="002461C9"/>
    <w:rsid w:val="0026118F"/>
    <w:rsid w:val="0027187F"/>
    <w:rsid w:val="00274A55"/>
    <w:rsid w:val="002766F2"/>
    <w:rsid w:val="0027753E"/>
    <w:rsid w:val="002863F5"/>
    <w:rsid w:val="00294011"/>
    <w:rsid w:val="002A697C"/>
    <w:rsid w:val="002B3503"/>
    <w:rsid w:val="002C5410"/>
    <w:rsid w:val="002D3CD4"/>
    <w:rsid w:val="003001DC"/>
    <w:rsid w:val="00313A69"/>
    <w:rsid w:val="00320742"/>
    <w:rsid w:val="00321A9D"/>
    <w:rsid w:val="00331B5B"/>
    <w:rsid w:val="00335952"/>
    <w:rsid w:val="00356015"/>
    <w:rsid w:val="003646D9"/>
    <w:rsid w:val="003713CD"/>
    <w:rsid w:val="00374EFE"/>
    <w:rsid w:val="00386031"/>
    <w:rsid w:val="00386D89"/>
    <w:rsid w:val="003916C7"/>
    <w:rsid w:val="003A4B57"/>
    <w:rsid w:val="003A4FB0"/>
    <w:rsid w:val="003B3E0A"/>
    <w:rsid w:val="003B438E"/>
    <w:rsid w:val="003C0CF6"/>
    <w:rsid w:val="003C5143"/>
    <w:rsid w:val="003C6699"/>
    <w:rsid w:val="003D4ADD"/>
    <w:rsid w:val="003D7638"/>
    <w:rsid w:val="003D7F86"/>
    <w:rsid w:val="003E0E78"/>
    <w:rsid w:val="003E332D"/>
    <w:rsid w:val="003E5860"/>
    <w:rsid w:val="003E78FB"/>
    <w:rsid w:val="003F55A7"/>
    <w:rsid w:val="003F68DD"/>
    <w:rsid w:val="00421554"/>
    <w:rsid w:val="004242AE"/>
    <w:rsid w:val="0042522B"/>
    <w:rsid w:val="00436F5D"/>
    <w:rsid w:val="00441D2F"/>
    <w:rsid w:val="0044256C"/>
    <w:rsid w:val="004612E4"/>
    <w:rsid w:val="00462DB7"/>
    <w:rsid w:val="00467BD4"/>
    <w:rsid w:val="00480EEC"/>
    <w:rsid w:val="004850B3"/>
    <w:rsid w:val="0048549A"/>
    <w:rsid w:val="00493063"/>
    <w:rsid w:val="004943C1"/>
    <w:rsid w:val="004A0CC3"/>
    <w:rsid w:val="004C46CD"/>
    <w:rsid w:val="004C73C1"/>
    <w:rsid w:val="004D6154"/>
    <w:rsid w:val="004E00C5"/>
    <w:rsid w:val="00503A7B"/>
    <w:rsid w:val="00503AD4"/>
    <w:rsid w:val="0051115D"/>
    <w:rsid w:val="005317B9"/>
    <w:rsid w:val="00533FA0"/>
    <w:rsid w:val="00545A8E"/>
    <w:rsid w:val="005477D1"/>
    <w:rsid w:val="0055290B"/>
    <w:rsid w:val="0056373B"/>
    <w:rsid w:val="00576AB3"/>
    <w:rsid w:val="00577CD2"/>
    <w:rsid w:val="00580301"/>
    <w:rsid w:val="00593374"/>
    <w:rsid w:val="005955BB"/>
    <w:rsid w:val="00595CE0"/>
    <w:rsid w:val="005B2028"/>
    <w:rsid w:val="005B379A"/>
    <w:rsid w:val="005C321D"/>
    <w:rsid w:val="005C3326"/>
    <w:rsid w:val="005E12D4"/>
    <w:rsid w:val="005E6F13"/>
    <w:rsid w:val="005F26B9"/>
    <w:rsid w:val="005F2F3D"/>
    <w:rsid w:val="005F548A"/>
    <w:rsid w:val="00602DA6"/>
    <w:rsid w:val="0060787A"/>
    <w:rsid w:val="00607E6B"/>
    <w:rsid w:val="00616FD5"/>
    <w:rsid w:val="00627476"/>
    <w:rsid w:val="00632C79"/>
    <w:rsid w:val="00640478"/>
    <w:rsid w:val="00645179"/>
    <w:rsid w:val="00661EAA"/>
    <w:rsid w:val="00663A6C"/>
    <w:rsid w:val="00664720"/>
    <w:rsid w:val="00666549"/>
    <w:rsid w:val="00667D90"/>
    <w:rsid w:val="00674DD0"/>
    <w:rsid w:val="00684581"/>
    <w:rsid w:val="00685F6F"/>
    <w:rsid w:val="00691BD2"/>
    <w:rsid w:val="006A1EB2"/>
    <w:rsid w:val="006A4212"/>
    <w:rsid w:val="006A4D14"/>
    <w:rsid w:val="006A6CD8"/>
    <w:rsid w:val="006B257F"/>
    <w:rsid w:val="006D5F58"/>
    <w:rsid w:val="006E0D58"/>
    <w:rsid w:val="006E4E28"/>
    <w:rsid w:val="006E6323"/>
    <w:rsid w:val="00704EE7"/>
    <w:rsid w:val="0070563A"/>
    <w:rsid w:val="007216FD"/>
    <w:rsid w:val="007253BE"/>
    <w:rsid w:val="007338B3"/>
    <w:rsid w:val="007364FA"/>
    <w:rsid w:val="00744189"/>
    <w:rsid w:val="0074650F"/>
    <w:rsid w:val="007764C8"/>
    <w:rsid w:val="00781D24"/>
    <w:rsid w:val="00791B7D"/>
    <w:rsid w:val="007977AB"/>
    <w:rsid w:val="007A174F"/>
    <w:rsid w:val="007A2B6F"/>
    <w:rsid w:val="007A2F7D"/>
    <w:rsid w:val="007B398D"/>
    <w:rsid w:val="007B3E68"/>
    <w:rsid w:val="007B4957"/>
    <w:rsid w:val="007B607F"/>
    <w:rsid w:val="007C6924"/>
    <w:rsid w:val="007C6A4C"/>
    <w:rsid w:val="007E4940"/>
    <w:rsid w:val="007F6380"/>
    <w:rsid w:val="008113BC"/>
    <w:rsid w:val="0081343B"/>
    <w:rsid w:val="008173FF"/>
    <w:rsid w:val="00817CB2"/>
    <w:rsid w:val="00823FA2"/>
    <w:rsid w:val="0082590F"/>
    <w:rsid w:val="00836F2C"/>
    <w:rsid w:val="00855EF7"/>
    <w:rsid w:val="008610AD"/>
    <w:rsid w:val="008741E8"/>
    <w:rsid w:val="00875538"/>
    <w:rsid w:val="00881F92"/>
    <w:rsid w:val="008843D9"/>
    <w:rsid w:val="00890F97"/>
    <w:rsid w:val="00893D8E"/>
    <w:rsid w:val="008A1947"/>
    <w:rsid w:val="008A5B00"/>
    <w:rsid w:val="008B4CD1"/>
    <w:rsid w:val="008C3486"/>
    <w:rsid w:val="008D33E0"/>
    <w:rsid w:val="008E4009"/>
    <w:rsid w:val="008E4C57"/>
    <w:rsid w:val="008F5F19"/>
    <w:rsid w:val="008F6D67"/>
    <w:rsid w:val="00907A1A"/>
    <w:rsid w:val="00910705"/>
    <w:rsid w:val="009145DE"/>
    <w:rsid w:val="00930680"/>
    <w:rsid w:val="00952ECC"/>
    <w:rsid w:val="00970222"/>
    <w:rsid w:val="00975C05"/>
    <w:rsid w:val="009804B1"/>
    <w:rsid w:val="00985D8C"/>
    <w:rsid w:val="009900CB"/>
    <w:rsid w:val="00994966"/>
    <w:rsid w:val="00995824"/>
    <w:rsid w:val="00996C88"/>
    <w:rsid w:val="009A0755"/>
    <w:rsid w:val="009A2C94"/>
    <w:rsid w:val="009B3125"/>
    <w:rsid w:val="009C2E1E"/>
    <w:rsid w:val="009C51EB"/>
    <w:rsid w:val="009C6233"/>
    <w:rsid w:val="009D5ABD"/>
    <w:rsid w:val="009E1BDB"/>
    <w:rsid w:val="00A028AA"/>
    <w:rsid w:val="00A14927"/>
    <w:rsid w:val="00A21AE5"/>
    <w:rsid w:val="00A260E1"/>
    <w:rsid w:val="00A46444"/>
    <w:rsid w:val="00A46FBE"/>
    <w:rsid w:val="00A5253F"/>
    <w:rsid w:val="00A664CC"/>
    <w:rsid w:val="00A80588"/>
    <w:rsid w:val="00A81240"/>
    <w:rsid w:val="00A81DCB"/>
    <w:rsid w:val="00A81DEA"/>
    <w:rsid w:val="00A878FE"/>
    <w:rsid w:val="00A95B94"/>
    <w:rsid w:val="00AA45FB"/>
    <w:rsid w:val="00AA4C78"/>
    <w:rsid w:val="00AA6209"/>
    <w:rsid w:val="00AB491C"/>
    <w:rsid w:val="00AD3656"/>
    <w:rsid w:val="00AD5846"/>
    <w:rsid w:val="00AE248A"/>
    <w:rsid w:val="00AE30EB"/>
    <w:rsid w:val="00AE7A3A"/>
    <w:rsid w:val="00AF0E7F"/>
    <w:rsid w:val="00AF0F8C"/>
    <w:rsid w:val="00B04762"/>
    <w:rsid w:val="00B0794F"/>
    <w:rsid w:val="00B1221E"/>
    <w:rsid w:val="00B169AE"/>
    <w:rsid w:val="00B22C44"/>
    <w:rsid w:val="00B30557"/>
    <w:rsid w:val="00B449F6"/>
    <w:rsid w:val="00B704BE"/>
    <w:rsid w:val="00B75A3D"/>
    <w:rsid w:val="00B75FC8"/>
    <w:rsid w:val="00BA12B6"/>
    <w:rsid w:val="00BA4D4D"/>
    <w:rsid w:val="00BC201A"/>
    <w:rsid w:val="00BD42B9"/>
    <w:rsid w:val="00BD4C5A"/>
    <w:rsid w:val="00BE05F7"/>
    <w:rsid w:val="00BF43E7"/>
    <w:rsid w:val="00BF5FE5"/>
    <w:rsid w:val="00C0199F"/>
    <w:rsid w:val="00C0246F"/>
    <w:rsid w:val="00C057DA"/>
    <w:rsid w:val="00C17180"/>
    <w:rsid w:val="00C209AE"/>
    <w:rsid w:val="00C26539"/>
    <w:rsid w:val="00C33E96"/>
    <w:rsid w:val="00C35AF2"/>
    <w:rsid w:val="00C41B77"/>
    <w:rsid w:val="00C43705"/>
    <w:rsid w:val="00C60305"/>
    <w:rsid w:val="00C653AE"/>
    <w:rsid w:val="00C9447C"/>
    <w:rsid w:val="00CA0893"/>
    <w:rsid w:val="00CA48B9"/>
    <w:rsid w:val="00CB6ADA"/>
    <w:rsid w:val="00CE6CD3"/>
    <w:rsid w:val="00CF41D9"/>
    <w:rsid w:val="00CF6C34"/>
    <w:rsid w:val="00D028DA"/>
    <w:rsid w:val="00D04586"/>
    <w:rsid w:val="00D105B3"/>
    <w:rsid w:val="00D1196D"/>
    <w:rsid w:val="00D152CC"/>
    <w:rsid w:val="00D1767D"/>
    <w:rsid w:val="00D3488C"/>
    <w:rsid w:val="00D52540"/>
    <w:rsid w:val="00D66567"/>
    <w:rsid w:val="00D70559"/>
    <w:rsid w:val="00D773D8"/>
    <w:rsid w:val="00D83C07"/>
    <w:rsid w:val="00D92EFA"/>
    <w:rsid w:val="00DA063D"/>
    <w:rsid w:val="00DC0437"/>
    <w:rsid w:val="00DD3CE0"/>
    <w:rsid w:val="00DE451F"/>
    <w:rsid w:val="00DE4731"/>
    <w:rsid w:val="00DE5846"/>
    <w:rsid w:val="00DE613E"/>
    <w:rsid w:val="00E2514A"/>
    <w:rsid w:val="00E25783"/>
    <w:rsid w:val="00E266F6"/>
    <w:rsid w:val="00E42923"/>
    <w:rsid w:val="00E442BF"/>
    <w:rsid w:val="00E44537"/>
    <w:rsid w:val="00E530EA"/>
    <w:rsid w:val="00E639FD"/>
    <w:rsid w:val="00E71396"/>
    <w:rsid w:val="00E77AF9"/>
    <w:rsid w:val="00E8298A"/>
    <w:rsid w:val="00E84D85"/>
    <w:rsid w:val="00E854FD"/>
    <w:rsid w:val="00E91494"/>
    <w:rsid w:val="00E95349"/>
    <w:rsid w:val="00EA01F0"/>
    <w:rsid w:val="00EA2683"/>
    <w:rsid w:val="00EB6393"/>
    <w:rsid w:val="00EB7E28"/>
    <w:rsid w:val="00ED1119"/>
    <w:rsid w:val="00ED1854"/>
    <w:rsid w:val="00ED1C65"/>
    <w:rsid w:val="00ED46B8"/>
    <w:rsid w:val="00ED59BF"/>
    <w:rsid w:val="00ED6C15"/>
    <w:rsid w:val="00EE5E91"/>
    <w:rsid w:val="00EF2135"/>
    <w:rsid w:val="00F00D27"/>
    <w:rsid w:val="00F012A3"/>
    <w:rsid w:val="00F0141A"/>
    <w:rsid w:val="00F03B3B"/>
    <w:rsid w:val="00F04214"/>
    <w:rsid w:val="00F15D43"/>
    <w:rsid w:val="00F17570"/>
    <w:rsid w:val="00F22EA8"/>
    <w:rsid w:val="00F31A08"/>
    <w:rsid w:val="00F424DC"/>
    <w:rsid w:val="00F44897"/>
    <w:rsid w:val="00F54668"/>
    <w:rsid w:val="00F54FCB"/>
    <w:rsid w:val="00F570FC"/>
    <w:rsid w:val="00F65A0A"/>
    <w:rsid w:val="00F65D01"/>
    <w:rsid w:val="00F70DE9"/>
    <w:rsid w:val="00F71ADE"/>
    <w:rsid w:val="00F74D47"/>
    <w:rsid w:val="00F77537"/>
    <w:rsid w:val="00F877AB"/>
    <w:rsid w:val="00FB760E"/>
    <w:rsid w:val="00FC586F"/>
    <w:rsid w:val="00FE152E"/>
    <w:rsid w:val="00FE42C9"/>
    <w:rsid w:val="00FF142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  <w:style w:type="character" w:styleId="Hypertextovodkaz">
    <w:name w:val="Hyperlink"/>
    <w:basedOn w:val="Standardnpsmoodstavce"/>
    <w:uiPriority w:val="99"/>
    <w:unhideWhenUsed/>
    <w:rsid w:val="002611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1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4</cp:revision>
  <cp:lastPrinted>2022-08-19T08:22:00Z</cp:lastPrinted>
  <dcterms:created xsi:type="dcterms:W3CDTF">2025-07-25T10:27:00Z</dcterms:created>
  <dcterms:modified xsi:type="dcterms:W3CDTF">2025-07-29T06:40:00Z</dcterms:modified>
</cp:coreProperties>
</file>