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F0A7" w14:textId="7003A407" w:rsidR="00A95B06" w:rsidRPr="00A95B06" w:rsidRDefault="00C32417" w:rsidP="00A95B0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</w:t>
      </w:r>
      <w:r w:rsidR="00A95B06" w:rsidRPr="00A95B06">
        <w:rPr>
          <w:b/>
          <w:bCs/>
          <w:sz w:val="32"/>
          <w:szCs w:val="32"/>
        </w:rPr>
        <w:t>č. 00119/2022/OIVZ03</w:t>
      </w:r>
    </w:p>
    <w:p w14:paraId="2966FD54" w14:textId="31C150B8" w:rsidR="00A95B06" w:rsidRPr="00A95B06" w:rsidRDefault="00A95B06" w:rsidP="00A95B06">
      <w:pPr>
        <w:pStyle w:val="Default"/>
        <w:jc w:val="center"/>
        <w:rPr>
          <w:rFonts w:ascii="Arial" w:hAnsi="Arial" w:cs="Arial"/>
          <w:b/>
          <w:bCs/>
          <w:color w:val="auto"/>
          <w:lang w:eastAsia="zh-CN"/>
        </w:rPr>
      </w:pPr>
      <w:r w:rsidRPr="00A95B06">
        <w:rPr>
          <w:rFonts w:ascii="Arial" w:hAnsi="Arial" w:cs="Arial"/>
          <w:b/>
          <w:bCs/>
          <w:color w:val="auto"/>
          <w:lang w:eastAsia="zh-CN"/>
        </w:rPr>
        <w:t>na plnění veřejné zakázky „Projektový management na akci –</w:t>
      </w:r>
    </w:p>
    <w:p w14:paraId="4D78127C" w14:textId="6F113E01" w:rsidR="00C32417" w:rsidRDefault="00A95B06" w:rsidP="00A95B06">
      <w:pPr>
        <w:pStyle w:val="Default"/>
        <w:jc w:val="center"/>
        <w:rPr>
          <w:rFonts w:ascii="Arial" w:hAnsi="Arial" w:cs="Arial"/>
          <w:b/>
          <w:bCs/>
          <w:color w:val="auto"/>
          <w:lang w:eastAsia="zh-CN"/>
        </w:rPr>
      </w:pPr>
      <w:r w:rsidRPr="00A95B06">
        <w:rPr>
          <w:rFonts w:ascii="Arial" w:hAnsi="Arial" w:cs="Arial"/>
          <w:b/>
          <w:bCs/>
          <w:color w:val="auto"/>
          <w:lang w:eastAsia="zh-CN"/>
        </w:rPr>
        <w:t>FRDB – výstavba bytového domu Za Papírnou“</w:t>
      </w:r>
    </w:p>
    <w:p w14:paraId="7E2F5960" w14:textId="77777777" w:rsidR="00A95B06" w:rsidRPr="00A95B06" w:rsidRDefault="00A95B06" w:rsidP="00A95B06">
      <w:pPr>
        <w:pStyle w:val="Default"/>
        <w:jc w:val="center"/>
        <w:rPr>
          <w:rFonts w:ascii="Arial" w:hAnsi="Arial" w:cs="Arial"/>
          <w:b/>
          <w:bCs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6B1896F3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2963CD6F" w14:textId="77777777" w:rsidR="003B0A79" w:rsidRPr="005E7E4A" w:rsidRDefault="003B0A79" w:rsidP="003B0A79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Mgr. Jan Čižinský, </w:t>
      </w:r>
      <w:r>
        <w:rPr>
          <w:rFonts w:ascii="Arial" w:eastAsia="Times New Roman" w:hAnsi="Arial" w:cs="Arial"/>
          <w:kern w:val="0"/>
          <w:lang w:eastAsia="cs-CZ"/>
        </w:rPr>
        <w:t>starosta</w:t>
      </w:r>
    </w:p>
    <w:p w14:paraId="74CCD730" w14:textId="77777777" w:rsidR="003B0A79" w:rsidRPr="005E7E4A" w:rsidRDefault="003B0A79" w:rsidP="003B0A79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716851A8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4A1198BC" w14:textId="77777777" w:rsidR="003B0A79" w:rsidRPr="00750455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201D4422" w14:textId="77777777" w:rsidR="003B0A79" w:rsidRPr="00A96A1B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DCB8C0B" w14:textId="5C71CF99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24C8449C" w14:textId="15361A32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31FCDA82" w14:textId="57979C12" w:rsidR="003B0A79" w:rsidRPr="005E7E4A" w:rsidRDefault="003B0A79" w:rsidP="003B0A79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4C576BCB" w14:textId="77777777" w:rsidR="003B0A79" w:rsidRPr="00360E0B" w:rsidRDefault="003B0A79" w:rsidP="003B0A79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50CF17EC" w14:textId="77777777" w:rsidR="003B0A79" w:rsidRPr="003E78F2" w:rsidRDefault="003B0A79" w:rsidP="003B0A79">
      <w:pPr>
        <w:spacing w:line="240" w:lineRule="exact"/>
        <w:jc w:val="both"/>
        <w:rPr>
          <w:b/>
          <w:sz w:val="6"/>
          <w:szCs w:val="6"/>
        </w:rPr>
      </w:pPr>
    </w:p>
    <w:p w14:paraId="33D59605" w14:textId="77777777" w:rsidR="003B0A79" w:rsidRDefault="003B0A79" w:rsidP="003B0A79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23E91D21" w14:textId="77777777" w:rsidR="003B0A79" w:rsidRPr="003E78F2" w:rsidRDefault="003B0A79" w:rsidP="003B0A79">
      <w:pPr>
        <w:spacing w:line="240" w:lineRule="exact"/>
        <w:jc w:val="both"/>
        <w:rPr>
          <w:b/>
          <w:sz w:val="6"/>
          <w:szCs w:val="6"/>
        </w:rPr>
      </w:pPr>
    </w:p>
    <w:p w14:paraId="138A42EB" w14:textId="4976360C" w:rsidR="00A95B06" w:rsidRPr="00A57E8C" w:rsidRDefault="00A95B06" w:rsidP="00A95B06">
      <w:pPr>
        <w:suppressAutoHyphens w:val="0"/>
        <w:autoSpaceDE w:val="0"/>
        <w:autoSpaceDN w:val="0"/>
        <w:adjustRightInd w:val="0"/>
        <w:rPr>
          <w:b/>
          <w:szCs w:val="22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poskytovatel: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 w:rsidRPr="00A57E8C">
        <w:rPr>
          <w:b/>
          <w:szCs w:val="22"/>
        </w:rPr>
        <w:t>REINVEST spol. s r.o.</w:t>
      </w:r>
    </w:p>
    <w:p w14:paraId="3A35F508" w14:textId="69814292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zastoupený: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  <w:t>Ing. M</w:t>
      </w:r>
      <w:r w:rsidR="008B61AF">
        <w:rPr>
          <w:rFonts w:ascii="ArialMT" w:eastAsiaTheme="minorHAnsi" w:hAnsi="ArialMT" w:cs="ArialMT"/>
          <w:szCs w:val="22"/>
          <w:lang w:eastAsia="en-US"/>
        </w:rPr>
        <w:t>arek Raška, jednatel</w:t>
      </w:r>
    </w:p>
    <w:p w14:paraId="43060E92" w14:textId="164E138C" w:rsidR="00A95B06" w:rsidRDefault="000359E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sídlo podnikání: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 w:rsidRPr="000359E6">
        <w:rPr>
          <w:rFonts w:ascii="ArialMT" w:eastAsiaTheme="minorHAnsi" w:hAnsi="ArialMT" w:cs="ArialMT"/>
          <w:szCs w:val="22"/>
          <w:lang w:eastAsia="en-US"/>
        </w:rPr>
        <w:t>Praha 4 - Lhotka, K Novému dvoru 897/66</w:t>
      </w:r>
    </w:p>
    <w:p w14:paraId="5A69C8A2" w14:textId="701F93DB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IČO: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  <w:t>654 10 840</w:t>
      </w:r>
    </w:p>
    <w:p w14:paraId="2742E7A3" w14:textId="55EAF3F4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DIČ: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  <w:t>CZ65410840</w:t>
      </w:r>
    </w:p>
    <w:p w14:paraId="4CBD2A90" w14:textId="77777777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>zapsán v Obchodním rejstříku vedeném Městským soudem v Praze oddíl C, vložka 44457</w:t>
      </w:r>
    </w:p>
    <w:p w14:paraId="1016A1B2" w14:textId="4CB13C91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bankovní spojení: </w:t>
      </w:r>
      <w:r w:rsidR="000359E6">
        <w:rPr>
          <w:rFonts w:ascii="ArialMT" w:eastAsiaTheme="minorHAnsi" w:hAnsi="ArialMT" w:cs="ArialMT"/>
          <w:szCs w:val="22"/>
          <w:lang w:eastAsia="en-US"/>
        </w:rPr>
        <w:tab/>
      </w:r>
      <w:r w:rsidR="000359E6"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>ČSOB, a.s.</w:t>
      </w:r>
    </w:p>
    <w:p w14:paraId="4F45D2CD" w14:textId="6E4B494F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číslo účtu: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</w:p>
    <w:p w14:paraId="44B4D199" w14:textId="594855AE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telefon: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</w:p>
    <w:p w14:paraId="67D9AD3A" w14:textId="470BE953" w:rsidR="00A95B06" w:rsidRDefault="00A95B06" w:rsidP="00A95B06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szCs w:val="22"/>
          <w:lang w:eastAsia="en-US"/>
        </w:rPr>
      </w:pPr>
      <w:r>
        <w:rPr>
          <w:rFonts w:ascii="ArialMT" w:eastAsiaTheme="minorHAnsi" w:hAnsi="ArialMT" w:cs="ArialMT"/>
          <w:szCs w:val="22"/>
          <w:lang w:eastAsia="en-US"/>
        </w:rPr>
        <w:t xml:space="preserve">e-mail: </w:t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  <w:r>
        <w:rPr>
          <w:rFonts w:ascii="ArialMT" w:eastAsiaTheme="minorHAnsi" w:hAnsi="ArialMT" w:cs="ArialMT"/>
          <w:szCs w:val="22"/>
          <w:lang w:eastAsia="en-US"/>
        </w:rPr>
        <w:tab/>
      </w:r>
    </w:p>
    <w:p w14:paraId="1D36A85B" w14:textId="56B890DC" w:rsidR="00A95B06" w:rsidRDefault="00A95B06" w:rsidP="00A95B06">
      <w:pPr>
        <w:suppressAutoHyphens w:val="0"/>
        <w:autoSpaceDE w:val="0"/>
        <w:autoSpaceDN w:val="0"/>
        <w:adjustRightInd w:val="0"/>
        <w:ind w:firstLine="708"/>
        <w:rPr>
          <w:rFonts w:ascii="Arial-ItalicMT" w:eastAsiaTheme="minorHAnsi" w:hAnsi="Arial-ItalicMT" w:cs="Arial-ItalicMT"/>
          <w:i/>
          <w:iCs/>
          <w:szCs w:val="22"/>
          <w:lang w:eastAsia="en-US"/>
        </w:rPr>
      </w:pPr>
      <w:r w:rsidRPr="00A95B06">
        <w:rPr>
          <w:i/>
          <w:szCs w:val="22"/>
        </w:rPr>
        <w:t>(dále jako „</w:t>
      </w:r>
      <w:r w:rsidR="008F1713">
        <w:rPr>
          <w:i/>
          <w:szCs w:val="22"/>
        </w:rPr>
        <w:t>P</w:t>
      </w:r>
      <w:r w:rsidRPr="00A95B06">
        <w:rPr>
          <w:i/>
          <w:szCs w:val="22"/>
        </w:rPr>
        <w:t>oskytovatel</w:t>
      </w:r>
      <w:r w:rsidRPr="00A95B06">
        <w:rPr>
          <w:szCs w:val="22"/>
        </w:rPr>
        <w:t>“</w:t>
      </w:r>
      <w:r w:rsidRPr="00A95B06">
        <w:rPr>
          <w:rFonts w:ascii="ArialMT" w:eastAsiaTheme="minorHAnsi" w:hAnsi="ArialMT" w:cs="ArialMT"/>
          <w:szCs w:val="22"/>
          <w:lang w:eastAsia="en-US"/>
        </w:rPr>
        <w:t>)</w:t>
      </w:r>
    </w:p>
    <w:p w14:paraId="074BF89C" w14:textId="2117BA09" w:rsidR="0061745E" w:rsidRDefault="008C4059" w:rsidP="00A95B0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č. </w:t>
      </w:r>
      <w:r w:rsidR="00A95B06" w:rsidRPr="00A95B06">
        <w:rPr>
          <w:szCs w:val="22"/>
        </w:rPr>
        <w:t xml:space="preserve">00119/2022/OIVZ03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na základě rozhodnutí Rady MČ Praha 7 č. </w:t>
      </w:r>
      <w:r w:rsidR="00A1678F" w:rsidRPr="00F95092">
        <w:rPr>
          <w:szCs w:val="22"/>
        </w:rPr>
        <w:t xml:space="preserve">usnesení </w:t>
      </w:r>
      <w:r w:rsidR="003E78F2">
        <w:rPr>
          <w:szCs w:val="22"/>
        </w:rPr>
        <w:t>0410</w:t>
      </w:r>
      <w:r w:rsidR="007B3747">
        <w:rPr>
          <w:szCs w:val="22"/>
        </w:rPr>
        <w:t>/2</w:t>
      </w:r>
      <w:r w:rsidR="00A95B06">
        <w:rPr>
          <w:szCs w:val="22"/>
        </w:rPr>
        <w:t>5</w:t>
      </w:r>
      <w:r w:rsidR="003E78F2">
        <w:rPr>
          <w:szCs w:val="22"/>
        </w:rPr>
        <w:t xml:space="preserve">-R z jednání č. 38, </w:t>
      </w:r>
      <w:r w:rsidR="003E78F2">
        <w:rPr>
          <w:szCs w:val="22"/>
        </w:rPr>
        <w:br/>
        <w:t xml:space="preserve">ze dne 22. 7. </w:t>
      </w:r>
      <w:r w:rsidR="00A95B06">
        <w:rPr>
          <w:szCs w:val="22"/>
        </w:rPr>
        <w:t>2025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344E4888" w14:textId="77777777" w:rsidR="008942CC" w:rsidRPr="003E78F2" w:rsidRDefault="008942CC" w:rsidP="00BB0541">
      <w:pPr>
        <w:pStyle w:val="Default"/>
        <w:jc w:val="both"/>
        <w:rPr>
          <w:rFonts w:ascii="Arial" w:hAnsi="Arial" w:cs="Arial"/>
          <w:color w:val="auto"/>
          <w:sz w:val="6"/>
          <w:szCs w:val="6"/>
          <w:lang w:eastAsia="zh-CN"/>
        </w:rPr>
      </w:pPr>
    </w:p>
    <w:p w14:paraId="2B84783C" w14:textId="24869687" w:rsidR="00B131B4" w:rsidRPr="00E64D85" w:rsidRDefault="00B52C79" w:rsidP="00BB0541">
      <w:pPr>
        <w:pStyle w:val="Default"/>
        <w:jc w:val="both"/>
        <w:rPr>
          <w:sz w:val="22"/>
          <w:szCs w:val="22"/>
        </w:rPr>
      </w:pPr>
      <w:r w:rsidRPr="00E64D85">
        <w:rPr>
          <w:rFonts w:ascii="Arial" w:hAnsi="Arial" w:cs="Arial"/>
          <w:color w:val="auto"/>
          <w:sz w:val="22"/>
          <w:szCs w:val="22"/>
          <w:lang w:eastAsia="zh-CN"/>
        </w:rPr>
        <w:lastRenderedPageBreak/>
        <w:t xml:space="preserve">Smluvní strany se, </w:t>
      </w:r>
      <w:r w:rsidR="00272EE2" w:rsidRPr="00E64D85">
        <w:rPr>
          <w:rFonts w:ascii="Arial" w:hAnsi="Arial" w:cs="Arial"/>
          <w:color w:val="auto"/>
          <w:sz w:val="22"/>
          <w:szCs w:val="22"/>
          <w:lang w:eastAsia="zh-CN"/>
        </w:rPr>
        <w:t>v </w:t>
      </w:r>
      <w:r w:rsidR="00272EE2" w:rsidRPr="008942CC">
        <w:rPr>
          <w:rFonts w:ascii="Arial" w:hAnsi="Arial" w:cs="Arial"/>
          <w:color w:val="auto"/>
          <w:sz w:val="22"/>
          <w:szCs w:val="22"/>
          <w:lang w:eastAsia="zh-CN"/>
        </w:rPr>
        <w:t>souladu s</w:t>
      </w:r>
      <w:r w:rsidR="008942CC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113321" w:rsidRPr="008942CC">
        <w:rPr>
          <w:rFonts w:ascii="Arial" w:hAnsi="Arial" w:cs="Arial"/>
          <w:color w:val="auto"/>
          <w:sz w:val="22"/>
          <w:szCs w:val="22"/>
          <w:lang w:eastAsia="zh-CN"/>
        </w:rPr>
        <w:t>§ 222</w:t>
      </w:r>
      <w:r w:rsidR="008942CC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 zákona č. 134/2016 Sb., o zadávání veřejných zakázek, v platném znění </w:t>
      </w:r>
      <w:r w:rsidR="008942CC" w:rsidRPr="008942CC">
        <w:rPr>
          <w:rFonts w:ascii="Arial" w:hAnsi="Arial" w:cs="Arial"/>
          <w:i/>
          <w:color w:val="auto"/>
          <w:sz w:val="22"/>
          <w:szCs w:val="22"/>
          <w:lang w:eastAsia="zh-CN"/>
        </w:rPr>
        <w:t>(dále jen „ZZVZ“)</w:t>
      </w:r>
      <w:r w:rsidR="00113321" w:rsidRPr="008942CC">
        <w:rPr>
          <w:rFonts w:ascii="Arial" w:hAnsi="Arial" w:cs="Arial"/>
          <w:i/>
          <w:color w:val="auto"/>
          <w:sz w:val="22"/>
          <w:szCs w:val="22"/>
          <w:lang w:eastAsia="zh-CN"/>
        </w:rPr>
        <w:t xml:space="preserve"> </w:t>
      </w:r>
      <w:r w:rsidR="00113321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a se zněním </w:t>
      </w:r>
      <w:r w:rsidR="00272EE2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Smlouvy č. </w:t>
      </w:r>
      <w:r w:rsidR="00BB0541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00119/2022/OIVZ03 </w:t>
      </w:r>
      <w:r w:rsidR="00DC1FAF" w:rsidRPr="008942CC">
        <w:rPr>
          <w:rFonts w:ascii="Arial" w:hAnsi="Arial" w:cs="Arial"/>
          <w:i/>
          <w:color w:val="auto"/>
          <w:sz w:val="22"/>
          <w:szCs w:val="22"/>
          <w:lang w:eastAsia="zh-CN"/>
        </w:rPr>
        <w:t>(dále jen „Smlouva“)</w:t>
      </w:r>
      <w:r w:rsidR="00DC1FAF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2E20EE" w:rsidRPr="008942CC">
        <w:rPr>
          <w:rFonts w:ascii="Arial" w:hAnsi="Arial" w:cs="Arial"/>
          <w:color w:val="auto"/>
          <w:sz w:val="22"/>
          <w:szCs w:val="22"/>
          <w:lang w:eastAsia="zh-CN"/>
        </w:rPr>
        <w:t>k realizaci</w:t>
      </w:r>
      <w:r w:rsidR="003B0A79" w:rsidRP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 podlimitní veřejné</w:t>
      </w:r>
      <w:r w:rsidR="003B0A79" w:rsidRPr="00E64D85">
        <w:rPr>
          <w:rFonts w:ascii="Arial" w:hAnsi="Arial" w:cs="Arial"/>
          <w:color w:val="auto"/>
          <w:sz w:val="22"/>
          <w:szCs w:val="22"/>
          <w:lang w:eastAsia="zh-CN"/>
        </w:rPr>
        <w:t xml:space="preserve"> zakázky na s</w:t>
      </w:r>
      <w:r w:rsidR="00BB0541" w:rsidRPr="00E64D85">
        <w:rPr>
          <w:rFonts w:ascii="Arial" w:hAnsi="Arial" w:cs="Arial"/>
          <w:color w:val="auto"/>
          <w:sz w:val="22"/>
          <w:szCs w:val="22"/>
          <w:lang w:eastAsia="zh-CN"/>
        </w:rPr>
        <w:t>lužby</w:t>
      </w:r>
      <w:r w:rsidR="003B0A79" w:rsidRPr="00E64D85">
        <w:rPr>
          <w:rFonts w:ascii="Arial" w:hAnsi="Arial" w:cs="Arial"/>
          <w:color w:val="auto"/>
          <w:sz w:val="22"/>
          <w:szCs w:val="22"/>
          <w:lang w:eastAsia="zh-CN"/>
        </w:rPr>
        <w:t xml:space="preserve"> s názvem </w:t>
      </w:r>
      <w:r w:rsidR="00C03C9B" w:rsidRPr="008942CC">
        <w:rPr>
          <w:rFonts w:ascii="Arial" w:hAnsi="Arial" w:cs="Arial"/>
          <w:b/>
          <w:color w:val="auto"/>
          <w:sz w:val="22"/>
          <w:szCs w:val="22"/>
          <w:lang w:eastAsia="zh-CN"/>
        </w:rPr>
        <w:t>„</w:t>
      </w:r>
      <w:r w:rsidR="00BB0541" w:rsidRPr="00E64D85">
        <w:rPr>
          <w:rFonts w:ascii="Arial" w:hAnsi="Arial" w:cs="Arial"/>
          <w:b/>
          <w:color w:val="auto"/>
          <w:sz w:val="22"/>
          <w:szCs w:val="22"/>
          <w:lang w:eastAsia="zh-CN"/>
        </w:rPr>
        <w:t>Projektový management na akci – FRDB – výstavba bytového domu Za Papírnou</w:t>
      </w:r>
      <w:r w:rsidR="003B0A79" w:rsidRPr="00E64D85">
        <w:rPr>
          <w:rFonts w:ascii="Arial" w:hAnsi="Arial" w:cs="Arial"/>
          <w:b/>
          <w:color w:val="auto"/>
          <w:sz w:val="22"/>
          <w:szCs w:val="22"/>
          <w:lang w:eastAsia="zh-CN"/>
        </w:rPr>
        <w:t>“</w:t>
      </w:r>
      <w:r w:rsidR="008942CC">
        <w:rPr>
          <w:rFonts w:ascii="Arial" w:hAnsi="Arial" w:cs="Arial"/>
          <w:color w:val="auto"/>
          <w:sz w:val="22"/>
          <w:szCs w:val="22"/>
          <w:lang w:eastAsia="zh-CN"/>
        </w:rPr>
        <w:t xml:space="preserve">, </w:t>
      </w:r>
      <w:r w:rsidR="00272EE2" w:rsidRPr="00E64D85">
        <w:rPr>
          <w:rFonts w:ascii="Arial" w:hAnsi="Arial" w:cs="Arial"/>
          <w:color w:val="auto"/>
          <w:sz w:val="22"/>
          <w:szCs w:val="22"/>
          <w:lang w:eastAsia="zh-CN"/>
        </w:rPr>
        <w:t xml:space="preserve">dohodly na uzavření tohoto Dodatku č. </w:t>
      </w:r>
      <w:r w:rsidR="002A29C1" w:rsidRPr="00E64D85">
        <w:rPr>
          <w:rFonts w:ascii="Arial" w:hAnsi="Arial" w:cs="Arial"/>
          <w:color w:val="auto"/>
          <w:sz w:val="22"/>
          <w:szCs w:val="22"/>
          <w:lang w:eastAsia="zh-CN"/>
        </w:rPr>
        <w:t>1</w:t>
      </w:r>
      <w:r w:rsidR="007208EA" w:rsidRPr="00E64D85">
        <w:rPr>
          <w:rFonts w:ascii="Arial" w:hAnsi="Arial" w:cs="Arial"/>
          <w:color w:val="auto"/>
          <w:sz w:val="22"/>
          <w:szCs w:val="22"/>
          <w:lang w:eastAsia="zh-CN"/>
        </w:rPr>
        <w:t>.</w:t>
      </w:r>
      <w:r w:rsidR="000359E6" w:rsidRPr="00E64D85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E64D85">
        <w:rPr>
          <w:rFonts w:ascii="Arial" w:hAnsi="Arial" w:cs="Arial"/>
          <w:sz w:val="22"/>
          <w:szCs w:val="22"/>
        </w:rPr>
        <w:t xml:space="preserve">Smlouva byla uzavřena dne </w:t>
      </w:r>
      <w:r w:rsidR="000359E6" w:rsidRPr="00E64D85">
        <w:rPr>
          <w:rFonts w:ascii="Arial" w:hAnsi="Arial" w:cs="Arial"/>
          <w:sz w:val="22"/>
          <w:szCs w:val="22"/>
        </w:rPr>
        <w:t xml:space="preserve">14. </w:t>
      </w:r>
      <w:r w:rsidR="00BB0541" w:rsidRPr="00E64D85">
        <w:rPr>
          <w:rFonts w:ascii="Arial" w:hAnsi="Arial" w:cs="Arial"/>
          <w:sz w:val="22"/>
          <w:szCs w:val="22"/>
        </w:rPr>
        <w:t>6. 2022</w:t>
      </w:r>
      <w:r w:rsidRPr="00E64D85">
        <w:rPr>
          <w:rFonts w:ascii="Arial" w:hAnsi="Arial" w:cs="Arial"/>
          <w:sz w:val="22"/>
          <w:szCs w:val="22"/>
        </w:rPr>
        <w:t xml:space="preserve"> v</w:t>
      </w:r>
      <w:r w:rsidR="00485F8A" w:rsidRPr="00E64D85">
        <w:rPr>
          <w:rFonts w:ascii="Arial" w:hAnsi="Arial" w:cs="Arial"/>
          <w:sz w:val="22"/>
          <w:szCs w:val="22"/>
        </w:rPr>
        <w:t xml:space="preserve"> souladu s U</w:t>
      </w:r>
      <w:r w:rsidRPr="00E64D85">
        <w:rPr>
          <w:rFonts w:ascii="Arial" w:hAnsi="Arial" w:cs="Arial"/>
          <w:sz w:val="22"/>
          <w:szCs w:val="22"/>
        </w:rPr>
        <w:t>snesením Rady MČ</w:t>
      </w:r>
      <w:r w:rsidR="00A8293C" w:rsidRPr="00E64D85">
        <w:rPr>
          <w:rFonts w:ascii="Arial" w:hAnsi="Arial" w:cs="Arial"/>
          <w:sz w:val="22"/>
          <w:szCs w:val="22"/>
        </w:rPr>
        <w:t xml:space="preserve"> P7</w:t>
      </w:r>
      <w:r w:rsidRPr="00E64D85">
        <w:rPr>
          <w:rFonts w:ascii="Arial" w:hAnsi="Arial" w:cs="Arial"/>
          <w:sz w:val="22"/>
          <w:szCs w:val="22"/>
        </w:rPr>
        <w:t xml:space="preserve"> č. 0</w:t>
      </w:r>
      <w:r w:rsidR="006574F7" w:rsidRPr="00E64D85">
        <w:rPr>
          <w:rFonts w:ascii="Arial" w:hAnsi="Arial" w:cs="Arial"/>
          <w:sz w:val="22"/>
          <w:szCs w:val="22"/>
        </w:rPr>
        <w:t>3</w:t>
      </w:r>
      <w:r w:rsidR="00BB0541" w:rsidRPr="00E64D85">
        <w:rPr>
          <w:rFonts w:ascii="Arial" w:hAnsi="Arial" w:cs="Arial"/>
          <w:sz w:val="22"/>
          <w:szCs w:val="22"/>
        </w:rPr>
        <w:t>59</w:t>
      </w:r>
      <w:r w:rsidRPr="00E64D85">
        <w:rPr>
          <w:rFonts w:ascii="Arial" w:hAnsi="Arial" w:cs="Arial"/>
          <w:sz w:val="22"/>
          <w:szCs w:val="22"/>
        </w:rPr>
        <w:t>/</w:t>
      </w:r>
      <w:r w:rsidR="007B3747" w:rsidRPr="00E64D85">
        <w:rPr>
          <w:rFonts w:ascii="Arial" w:hAnsi="Arial" w:cs="Arial"/>
          <w:sz w:val="22"/>
          <w:szCs w:val="22"/>
        </w:rPr>
        <w:t>2</w:t>
      </w:r>
      <w:r w:rsidR="00BB0541" w:rsidRPr="00E64D85">
        <w:rPr>
          <w:rFonts w:ascii="Arial" w:hAnsi="Arial" w:cs="Arial"/>
          <w:sz w:val="22"/>
          <w:szCs w:val="22"/>
        </w:rPr>
        <w:t>2</w:t>
      </w:r>
      <w:r w:rsidRPr="00E64D85">
        <w:rPr>
          <w:rFonts w:ascii="Arial" w:hAnsi="Arial" w:cs="Arial"/>
          <w:sz w:val="22"/>
          <w:szCs w:val="22"/>
        </w:rPr>
        <w:t>-R</w:t>
      </w:r>
      <w:r w:rsidR="00B131B4" w:rsidRPr="00E64D85">
        <w:rPr>
          <w:rFonts w:ascii="Arial" w:hAnsi="Arial" w:cs="Arial"/>
          <w:sz w:val="22"/>
          <w:szCs w:val="22"/>
        </w:rPr>
        <w:t>,</w:t>
      </w:r>
      <w:r w:rsidRPr="00E64D85">
        <w:rPr>
          <w:rFonts w:ascii="Arial" w:hAnsi="Arial" w:cs="Arial"/>
          <w:sz w:val="22"/>
          <w:szCs w:val="22"/>
        </w:rPr>
        <w:t xml:space="preserve"> z jednání č. </w:t>
      </w:r>
      <w:r w:rsidR="006574F7" w:rsidRPr="00E64D85">
        <w:rPr>
          <w:rFonts w:ascii="Arial" w:hAnsi="Arial" w:cs="Arial"/>
          <w:sz w:val="22"/>
          <w:szCs w:val="22"/>
        </w:rPr>
        <w:t>2</w:t>
      </w:r>
      <w:r w:rsidR="00BB0541" w:rsidRPr="00E64D85">
        <w:rPr>
          <w:rFonts w:ascii="Arial" w:hAnsi="Arial" w:cs="Arial"/>
          <w:sz w:val="22"/>
          <w:szCs w:val="22"/>
        </w:rPr>
        <w:t>5</w:t>
      </w:r>
      <w:r w:rsidR="00485F8A" w:rsidRPr="00E64D85">
        <w:rPr>
          <w:rFonts w:ascii="Arial" w:hAnsi="Arial" w:cs="Arial"/>
          <w:sz w:val="22"/>
          <w:szCs w:val="22"/>
        </w:rPr>
        <w:t>,</w:t>
      </w:r>
      <w:r w:rsidR="00F25192" w:rsidRPr="00E64D85">
        <w:rPr>
          <w:rFonts w:ascii="Arial" w:hAnsi="Arial" w:cs="Arial"/>
          <w:sz w:val="22"/>
          <w:szCs w:val="22"/>
        </w:rPr>
        <w:t xml:space="preserve"> ze </w:t>
      </w:r>
      <w:r w:rsidR="006F7AD9" w:rsidRPr="00E64D85">
        <w:rPr>
          <w:rFonts w:ascii="Arial" w:hAnsi="Arial" w:cs="Arial"/>
          <w:sz w:val="22"/>
          <w:szCs w:val="22"/>
        </w:rPr>
        <w:t xml:space="preserve">dne </w:t>
      </w:r>
      <w:r w:rsidR="00BB0541" w:rsidRPr="00E64D85">
        <w:rPr>
          <w:rFonts w:ascii="Arial" w:hAnsi="Arial" w:cs="Arial"/>
          <w:sz w:val="22"/>
          <w:szCs w:val="22"/>
        </w:rPr>
        <w:t>31</w:t>
      </w:r>
      <w:r w:rsidRPr="00E64D85">
        <w:rPr>
          <w:rFonts w:ascii="Arial" w:hAnsi="Arial" w:cs="Arial"/>
          <w:sz w:val="22"/>
          <w:szCs w:val="22"/>
        </w:rPr>
        <w:t xml:space="preserve">. </w:t>
      </w:r>
      <w:r w:rsidR="006574F7" w:rsidRPr="00E64D85">
        <w:rPr>
          <w:rFonts w:ascii="Arial" w:hAnsi="Arial" w:cs="Arial"/>
          <w:sz w:val="22"/>
          <w:szCs w:val="22"/>
        </w:rPr>
        <w:t>5</w:t>
      </w:r>
      <w:r w:rsidR="007B3747" w:rsidRPr="00E64D85">
        <w:rPr>
          <w:rFonts w:ascii="Arial" w:hAnsi="Arial" w:cs="Arial"/>
          <w:sz w:val="22"/>
          <w:szCs w:val="22"/>
        </w:rPr>
        <w:t>. 202</w:t>
      </w:r>
      <w:r w:rsidR="00BB0541" w:rsidRPr="00E64D85">
        <w:rPr>
          <w:rFonts w:ascii="Arial" w:hAnsi="Arial" w:cs="Arial"/>
          <w:sz w:val="22"/>
          <w:szCs w:val="22"/>
        </w:rPr>
        <w:t>2</w:t>
      </w:r>
      <w:r w:rsidRPr="00E64D85">
        <w:rPr>
          <w:rFonts w:ascii="Arial" w:hAnsi="Arial" w:cs="Arial"/>
          <w:sz w:val="22"/>
          <w:szCs w:val="22"/>
        </w:rPr>
        <w:t>.</w:t>
      </w:r>
      <w:r w:rsidRPr="00E64D85">
        <w:rPr>
          <w:sz w:val="22"/>
          <w:szCs w:val="22"/>
        </w:rPr>
        <w:t xml:space="preserve">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316E292C" w:rsidR="00B131B4" w:rsidRPr="00AE5570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</w:t>
      </w:r>
      <w:r w:rsidR="00B131B4" w:rsidRPr="00AE5570">
        <w:rPr>
          <w:szCs w:val="22"/>
        </w:rPr>
        <w:t xml:space="preserve">Smlouvě je zpracován </w:t>
      </w:r>
      <w:r w:rsidR="00B52C79" w:rsidRPr="00AE5570">
        <w:rPr>
          <w:szCs w:val="22"/>
        </w:rPr>
        <w:t xml:space="preserve">dle § 222 </w:t>
      </w:r>
      <w:r w:rsidR="00B52C79" w:rsidRPr="006574F7">
        <w:rPr>
          <w:szCs w:val="22"/>
        </w:rPr>
        <w:t xml:space="preserve">odst. </w:t>
      </w:r>
      <w:r w:rsidR="00113321">
        <w:rPr>
          <w:szCs w:val="22"/>
        </w:rPr>
        <w:t>4</w:t>
      </w:r>
      <w:r w:rsidR="00B52C79" w:rsidRPr="006574F7">
        <w:rPr>
          <w:szCs w:val="22"/>
        </w:rPr>
        <w:t xml:space="preserve"> zákona </w:t>
      </w:r>
      <w:r w:rsidR="00B52C79" w:rsidRPr="00AE5570">
        <w:rPr>
          <w:szCs w:val="22"/>
        </w:rPr>
        <w:t>č. 134/2016 Sb.,</w:t>
      </w:r>
      <w:r w:rsidR="00391356" w:rsidRPr="00AE5570">
        <w:rPr>
          <w:szCs w:val="22"/>
        </w:rPr>
        <w:br/>
      </w:r>
      <w:r w:rsidR="00B52C79" w:rsidRPr="00AE5570">
        <w:rPr>
          <w:szCs w:val="22"/>
        </w:rPr>
        <w:t>o zadávání veřejných zakáze</w:t>
      </w:r>
      <w:r w:rsidR="008942CC">
        <w:rPr>
          <w:szCs w:val="22"/>
        </w:rPr>
        <w:t>k, ve znění pozdějších předpisů</w:t>
      </w:r>
      <w:r w:rsidRPr="00AE5570">
        <w:rPr>
          <w:szCs w:val="22"/>
        </w:rPr>
        <w:t>.</w:t>
      </w:r>
      <w:r w:rsidR="00B52C79" w:rsidRPr="00AE5570">
        <w:rPr>
          <w:i/>
          <w:szCs w:val="22"/>
        </w:rPr>
        <w:t xml:space="preserve"> </w:t>
      </w:r>
    </w:p>
    <w:p w14:paraId="1CDDFE42" w14:textId="77777777" w:rsidR="00647135" w:rsidRPr="00AE5570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71CDE3E2" w:rsidR="00B131B4" w:rsidRPr="00AE5570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AE5570">
        <w:rPr>
          <w:b/>
          <w:szCs w:val="22"/>
        </w:rPr>
        <w:t xml:space="preserve">Tímto </w:t>
      </w:r>
      <w:r w:rsidRPr="006574F7">
        <w:rPr>
          <w:b/>
          <w:szCs w:val="22"/>
        </w:rPr>
        <w:t>Dodatkem č. 1</w:t>
      </w:r>
      <w:r w:rsidR="00272EE2" w:rsidRPr="006574F7">
        <w:rPr>
          <w:b/>
          <w:szCs w:val="22"/>
        </w:rPr>
        <w:t xml:space="preserve"> se nepodstatným způsobem</w:t>
      </w:r>
      <w:r w:rsidR="00272EE2" w:rsidRPr="006574F7">
        <w:rPr>
          <w:szCs w:val="22"/>
        </w:rPr>
        <w:t xml:space="preserve"> </w:t>
      </w:r>
      <w:r w:rsidR="00272EE2" w:rsidRPr="006574F7">
        <w:rPr>
          <w:b/>
          <w:szCs w:val="22"/>
        </w:rPr>
        <w:t>mění rozsah závazku ze Smlouvy</w:t>
      </w:r>
      <w:r w:rsidR="00A55B64">
        <w:rPr>
          <w:b/>
          <w:szCs w:val="22"/>
        </w:rPr>
        <w:t>, doba plnění</w:t>
      </w:r>
      <w:r w:rsidR="00BB0541">
        <w:rPr>
          <w:b/>
          <w:szCs w:val="22"/>
        </w:rPr>
        <w:t xml:space="preserve"> a</w:t>
      </w:r>
      <w:r w:rsidR="000D2F85">
        <w:rPr>
          <w:b/>
          <w:szCs w:val="22"/>
        </w:rPr>
        <w:t xml:space="preserve"> </w:t>
      </w:r>
      <w:r w:rsidR="00A74A53" w:rsidRPr="006574F7">
        <w:rPr>
          <w:b/>
          <w:szCs w:val="22"/>
        </w:rPr>
        <w:t>cen</w:t>
      </w:r>
      <w:r w:rsidR="005E216B" w:rsidRPr="006574F7">
        <w:rPr>
          <w:b/>
          <w:szCs w:val="22"/>
        </w:rPr>
        <w:t>a</w:t>
      </w:r>
      <w:r w:rsidR="00EB673D" w:rsidRPr="006574F7">
        <w:rPr>
          <w:b/>
          <w:szCs w:val="22"/>
        </w:rPr>
        <w:t xml:space="preserve"> díla</w:t>
      </w:r>
      <w:r w:rsidR="00A74A53" w:rsidRPr="006574F7">
        <w:rPr>
          <w:b/>
          <w:szCs w:val="22"/>
        </w:rPr>
        <w:t>:</w:t>
      </w:r>
    </w:p>
    <w:p w14:paraId="370E554D" w14:textId="77777777" w:rsidR="00272EE2" w:rsidRPr="007F4EEC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7F4EEC">
        <w:rPr>
          <w:b/>
          <w:szCs w:val="22"/>
        </w:rPr>
        <w:t>Ke změně rozsahu díla</w:t>
      </w:r>
      <w:r w:rsidRPr="007F4EEC">
        <w:rPr>
          <w:szCs w:val="22"/>
        </w:rPr>
        <w:t xml:space="preserve"> dochází z důvodu:</w:t>
      </w:r>
    </w:p>
    <w:p w14:paraId="70B19182" w14:textId="2F838942" w:rsidR="007B3747" w:rsidRDefault="00E0505B" w:rsidP="009B70C5">
      <w:pPr>
        <w:spacing w:after="240"/>
        <w:ind w:left="340"/>
        <w:jc w:val="both"/>
        <w:rPr>
          <w:szCs w:val="22"/>
        </w:rPr>
      </w:pPr>
      <w:r>
        <w:rPr>
          <w:b/>
          <w:szCs w:val="22"/>
        </w:rPr>
        <w:t>změny rozsahu poskytovaných služeb</w:t>
      </w:r>
      <w:r w:rsidR="005D102C" w:rsidRPr="007F4EEC">
        <w:rPr>
          <w:szCs w:val="22"/>
        </w:rPr>
        <w:t xml:space="preserve">, jejíž potřeba vznikla </w:t>
      </w:r>
      <w:r w:rsidR="00A55B64" w:rsidRPr="007F4EEC">
        <w:rPr>
          <w:szCs w:val="22"/>
        </w:rPr>
        <w:t xml:space="preserve">na základě požadavku </w:t>
      </w:r>
      <w:r w:rsidR="008F1713" w:rsidRPr="007F4EEC">
        <w:rPr>
          <w:szCs w:val="22"/>
        </w:rPr>
        <w:t>Objed</w:t>
      </w:r>
      <w:r w:rsidR="00B223BB" w:rsidRPr="007F4EEC">
        <w:rPr>
          <w:szCs w:val="22"/>
        </w:rPr>
        <w:t>na</w:t>
      </w:r>
      <w:r w:rsidR="00A55B64" w:rsidRPr="007F4EEC">
        <w:rPr>
          <w:szCs w:val="22"/>
        </w:rPr>
        <w:t>tele</w:t>
      </w:r>
      <w:r w:rsidR="005D102C" w:rsidRPr="007F4EEC">
        <w:rPr>
          <w:szCs w:val="22"/>
        </w:rPr>
        <w:t>, nemění celkovou povahu veřejné zakázky</w:t>
      </w:r>
      <w:r w:rsidR="00C46228" w:rsidRPr="007F4EEC">
        <w:rPr>
          <w:szCs w:val="22"/>
        </w:rPr>
        <w:t xml:space="preserve"> </w:t>
      </w:r>
      <w:r w:rsidR="000D2F85" w:rsidRPr="007F4EEC">
        <w:rPr>
          <w:szCs w:val="22"/>
        </w:rPr>
        <w:t xml:space="preserve">a v souladu s ust. § 222 odst. </w:t>
      </w:r>
      <w:r w:rsidR="00A55B64" w:rsidRPr="007F4EEC">
        <w:rPr>
          <w:szCs w:val="22"/>
        </w:rPr>
        <w:t>4</w:t>
      </w:r>
      <w:r w:rsidR="00C46228" w:rsidRPr="007F4EEC">
        <w:rPr>
          <w:szCs w:val="22"/>
        </w:rPr>
        <w:t xml:space="preserve"> ZZVZ </w:t>
      </w:r>
      <w:r w:rsidR="009B70C5" w:rsidRPr="007F4EEC">
        <w:rPr>
          <w:szCs w:val="22"/>
        </w:rPr>
        <w:t xml:space="preserve">změna </w:t>
      </w:r>
      <w:r w:rsidR="00C46228" w:rsidRPr="007F4EEC">
        <w:rPr>
          <w:szCs w:val="22"/>
        </w:rPr>
        <w:t>c</w:t>
      </w:r>
      <w:r w:rsidR="009B70C5" w:rsidRPr="007F4EEC">
        <w:rPr>
          <w:szCs w:val="22"/>
        </w:rPr>
        <w:t>eny</w:t>
      </w:r>
      <w:r w:rsidR="008942CC">
        <w:rPr>
          <w:szCs w:val="22"/>
        </w:rPr>
        <w:t xml:space="preserve">, </w:t>
      </w:r>
      <w:r w:rsidR="00C46228" w:rsidRPr="007F4EEC">
        <w:rPr>
          <w:szCs w:val="22"/>
        </w:rPr>
        <w:t xml:space="preserve">související se změnami nepřesahuje </w:t>
      </w:r>
      <w:r w:rsidR="00A55B64" w:rsidRPr="007F4EEC">
        <w:rPr>
          <w:szCs w:val="22"/>
        </w:rPr>
        <w:t>1</w:t>
      </w:r>
      <w:r w:rsidR="00C46228" w:rsidRPr="007F4EEC">
        <w:rPr>
          <w:szCs w:val="22"/>
        </w:rPr>
        <w:t>0 % původní hodnoty závazku ze Smlouvy.</w:t>
      </w:r>
      <w:r w:rsidR="00A55B64" w:rsidRPr="007F4EEC">
        <w:rPr>
          <w:szCs w:val="22"/>
        </w:rPr>
        <w:t xml:space="preserve"> V průběhu přípravných a projekčních prací došlo k redukci potřeb </w:t>
      </w:r>
      <w:r w:rsidR="00B223BB" w:rsidRPr="007F4EEC">
        <w:rPr>
          <w:szCs w:val="22"/>
        </w:rPr>
        <w:t>Objedna</w:t>
      </w:r>
      <w:r w:rsidR="00A55B64" w:rsidRPr="007F4EEC">
        <w:rPr>
          <w:szCs w:val="22"/>
        </w:rPr>
        <w:t>tele</w:t>
      </w:r>
      <w:r w:rsidR="00113321" w:rsidRPr="00F24F01">
        <w:rPr>
          <w:szCs w:val="22"/>
        </w:rPr>
        <w:t xml:space="preserve">. Dále v důsledku změn stavebního zákona dochází ke sloučení etapy č. 3 a 4, protože nově je </w:t>
      </w:r>
      <w:r w:rsidRPr="007F4EEC">
        <w:rPr>
          <w:szCs w:val="22"/>
        </w:rPr>
        <w:t>dle platného znění Stavebního zákona</w:t>
      </w:r>
      <w:r>
        <w:rPr>
          <w:szCs w:val="22"/>
        </w:rPr>
        <w:t xml:space="preserve"> č.. 283/ 2021 Sb. </w:t>
      </w:r>
      <w:r w:rsidR="00113321" w:rsidRPr="00F24F01">
        <w:rPr>
          <w:szCs w:val="22"/>
        </w:rPr>
        <w:t xml:space="preserve">podávána jedna </w:t>
      </w:r>
      <w:r w:rsidR="00113321" w:rsidRPr="007F4EEC">
        <w:rPr>
          <w:szCs w:val="22"/>
        </w:rPr>
        <w:t xml:space="preserve">žádost </w:t>
      </w:r>
      <w:r>
        <w:rPr>
          <w:szCs w:val="22"/>
        </w:rPr>
        <w:t>místo dvou</w:t>
      </w:r>
      <w:r w:rsidR="008942CC">
        <w:rPr>
          <w:szCs w:val="22"/>
        </w:rPr>
        <w:t xml:space="preserve">, </w:t>
      </w:r>
      <w:r>
        <w:rPr>
          <w:szCs w:val="22"/>
        </w:rPr>
        <w:t xml:space="preserve">a to </w:t>
      </w:r>
      <w:r w:rsidR="00113321" w:rsidRPr="007F4EEC">
        <w:rPr>
          <w:szCs w:val="22"/>
        </w:rPr>
        <w:t xml:space="preserve">o </w:t>
      </w:r>
      <w:r w:rsidR="00F24F01" w:rsidRPr="00F24F01">
        <w:rPr>
          <w:szCs w:val="22"/>
        </w:rPr>
        <w:t>Společné územní a stavební řízení</w:t>
      </w:r>
      <w:r>
        <w:rPr>
          <w:szCs w:val="22"/>
        </w:rPr>
        <w:t>.</w:t>
      </w:r>
      <w:r w:rsidR="00F24F01" w:rsidRPr="00F24F01">
        <w:rPr>
          <w:szCs w:val="22"/>
        </w:rPr>
        <w:t xml:space="preserve"> </w:t>
      </w:r>
    </w:p>
    <w:p w14:paraId="2AEBFF48" w14:textId="3C68BCB6" w:rsidR="00A55B64" w:rsidRPr="00E64D85" w:rsidRDefault="00A55B64" w:rsidP="00A55B64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E64D85">
        <w:rPr>
          <w:b/>
          <w:szCs w:val="22"/>
        </w:rPr>
        <w:t xml:space="preserve">Ke změně termínu plnění </w:t>
      </w:r>
      <w:r w:rsidR="000D4EB9" w:rsidRPr="00E64D85">
        <w:rPr>
          <w:szCs w:val="22"/>
        </w:rPr>
        <w:t xml:space="preserve">dochází v důsledku redukce předmětu plnění dle Smlouvy o plnění poskytované v rámci Etapy </w:t>
      </w:r>
      <w:r w:rsidR="00F24F01" w:rsidRPr="00E64D85">
        <w:rPr>
          <w:szCs w:val="22"/>
        </w:rPr>
        <w:t xml:space="preserve">č. </w:t>
      </w:r>
      <w:r w:rsidR="000D4EB9" w:rsidRPr="00E64D85">
        <w:rPr>
          <w:szCs w:val="22"/>
        </w:rPr>
        <w:t>1 a 2</w:t>
      </w:r>
      <w:r w:rsidRPr="00E64D85">
        <w:rPr>
          <w:szCs w:val="22"/>
        </w:rPr>
        <w:t>.</w:t>
      </w:r>
      <w:r w:rsidR="000D4EB9" w:rsidRPr="00E64D85">
        <w:rPr>
          <w:szCs w:val="22"/>
        </w:rPr>
        <w:t xml:space="preserve"> </w:t>
      </w:r>
      <w:r w:rsidR="00F24F01" w:rsidRPr="00E64D85">
        <w:rPr>
          <w:szCs w:val="22"/>
        </w:rPr>
        <w:t>D</w:t>
      </w:r>
      <w:r w:rsidR="000D4EB9" w:rsidRPr="00E64D85">
        <w:rPr>
          <w:szCs w:val="22"/>
        </w:rPr>
        <w:t xml:space="preserve">oba plnění se tak zkracuje z původních </w:t>
      </w:r>
      <w:r w:rsidR="000D4EB9" w:rsidRPr="00B14415">
        <w:rPr>
          <w:b/>
          <w:szCs w:val="22"/>
        </w:rPr>
        <w:t>40 měsíců</w:t>
      </w:r>
      <w:r w:rsidR="000D4EB9" w:rsidRPr="00E64D85">
        <w:rPr>
          <w:szCs w:val="22"/>
        </w:rPr>
        <w:t xml:space="preserve"> za celou dobu plnění na</w:t>
      </w:r>
      <w:r w:rsidR="000D4EB9" w:rsidRPr="00E64D85">
        <w:rPr>
          <w:b/>
          <w:szCs w:val="22"/>
        </w:rPr>
        <w:t xml:space="preserve"> 32 měsíců.</w:t>
      </w:r>
    </w:p>
    <w:p w14:paraId="42D701E4" w14:textId="6C43A85A" w:rsidR="007E49B4" w:rsidRPr="007E49B4" w:rsidRDefault="007E49B4" w:rsidP="00194CB3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7E49B4">
        <w:rPr>
          <w:szCs w:val="22"/>
        </w:rPr>
        <w:t xml:space="preserve">Na základě těchto změn dochází </w:t>
      </w:r>
      <w:r>
        <w:rPr>
          <w:szCs w:val="22"/>
        </w:rPr>
        <w:t xml:space="preserve">tímto </w:t>
      </w:r>
      <w:r w:rsidRPr="007E49B4">
        <w:rPr>
          <w:szCs w:val="22"/>
        </w:rPr>
        <w:t xml:space="preserve">Dodatkem č. 1 k </w:t>
      </w:r>
      <w:r w:rsidR="008942CC">
        <w:rPr>
          <w:b/>
          <w:szCs w:val="22"/>
        </w:rPr>
        <w:t xml:space="preserve">ponížení ceny díla o 116 </w:t>
      </w:r>
      <w:r w:rsidRPr="007E49B4">
        <w:rPr>
          <w:b/>
          <w:szCs w:val="22"/>
        </w:rPr>
        <w:t>000,00 Kč bez DPH</w:t>
      </w:r>
      <w:r w:rsidR="008942CC">
        <w:rPr>
          <w:szCs w:val="22"/>
        </w:rPr>
        <w:t>, tj. 140 360,00</w:t>
      </w:r>
      <w:r w:rsidRPr="007E49B4">
        <w:rPr>
          <w:szCs w:val="22"/>
        </w:rPr>
        <w:t xml:space="preserve"> Kč včetně DPH ve výši 21 %. Nová celková cena plnění dle Smlouvy ve znění Dodatku č. 1 tedy činí 1</w:t>
      </w:r>
      <w:r w:rsidR="000D694A">
        <w:rPr>
          <w:szCs w:val="22"/>
        </w:rPr>
        <w:t xml:space="preserve"> 456 </w:t>
      </w:r>
      <w:r w:rsidRPr="007E49B4">
        <w:rPr>
          <w:szCs w:val="22"/>
        </w:rPr>
        <w:t xml:space="preserve">000,00 Kč bez DPH, tj. </w:t>
      </w:r>
      <w:r w:rsidR="000D694A">
        <w:rPr>
          <w:szCs w:val="22"/>
        </w:rPr>
        <w:t xml:space="preserve">1 761 </w:t>
      </w:r>
      <w:r>
        <w:rPr>
          <w:szCs w:val="22"/>
        </w:rPr>
        <w:t>760,00</w:t>
      </w:r>
      <w:r w:rsidRPr="007E49B4">
        <w:rPr>
          <w:szCs w:val="22"/>
        </w:rPr>
        <w:t xml:space="preserve"> Kč včetně DPH ve výši 21 %.</w:t>
      </w:r>
    </w:p>
    <w:p w14:paraId="439F83B9" w14:textId="1B44A33F" w:rsidR="00FC5AA2" w:rsidRPr="00FC5AA2" w:rsidRDefault="00FC5AA2" w:rsidP="00FC5AA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b/>
          <w:szCs w:val="22"/>
        </w:rPr>
        <w:t xml:space="preserve">Ve Smlouvě v čl. </w:t>
      </w:r>
      <w:r>
        <w:rPr>
          <w:b/>
          <w:szCs w:val="22"/>
        </w:rPr>
        <w:t>I.</w:t>
      </w:r>
      <w:r w:rsidRPr="00AE5570">
        <w:rPr>
          <w:b/>
          <w:szCs w:val="22"/>
        </w:rPr>
        <w:t xml:space="preserve"> </w:t>
      </w:r>
      <w:r w:rsidRPr="00FC5AA2">
        <w:rPr>
          <w:b/>
          <w:szCs w:val="22"/>
        </w:rPr>
        <w:t>Účel a předmět Smlouvy</w:t>
      </w:r>
      <w:r>
        <w:rPr>
          <w:b/>
          <w:szCs w:val="22"/>
        </w:rPr>
        <w:t xml:space="preserve"> </w:t>
      </w:r>
      <w:r w:rsidRPr="00AE5570">
        <w:rPr>
          <w:szCs w:val="22"/>
        </w:rPr>
        <w:t xml:space="preserve">se </w:t>
      </w:r>
      <w:r w:rsidR="00880FA3">
        <w:rPr>
          <w:szCs w:val="22"/>
        </w:rPr>
        <w:t xml:space="preserve">v důsledku změn předmětu plnění dle Smlouvy </w:t>
      </w:r>
      <w:r w:rsidR="007F4EEC">
        <w:rPr>
          <w:szCs w:val="22"/>
        </w:rPr>
        <w:t>(</w:t>
      </w:r>
      <w:r w:rsidR="00880FA3">
        <w:rPr>
          <w:szCs w:val="22"/>
        </w:rPr>
        <w:t xml:space="preserve">viz výše) </w:t>
      </w:r>
      <w:r w:rsidRPr="00AE5570">
        <w:rPr>
          <w:szCs w:val="22"/>
        </w:rPr>
        <w:t xml:space="preserve">mění a doplňuje </w:t>
      </w:r>
      <w:r>
        <w:rPr>
          <w:szCs w:val="22"/>
        </w:rPr>
        <w:t>text</w:t>
      </w:r>
      <w:r w:rsidRPr="00AE5570">
        <w:rPr>
          <w:szCs w:val="22"/>
        </w:rPr>
        <w:t xml:space="preserve"> v </w:t>
      </w:r>
      <w:r w:rsidRPr="00AE5570">
        <w:rPr>
          <w:b/>
          <w:szCs w:val="22"/>
        </w:rPr>
        <w:t xml:space="preserve">odstavci </w:t>
      </w:r>
      <w:r>
        <w:rPr>
          <w:b/>
          <w:szCs w:val="22"/>
        </w:rPr>
        <w:t>č. 3</w:t>
      </w:r>
      <w:r w:rsidRPr="00AE5570">
        <w:rPr>
          <w:szCs w:val="22"/>
        </w:rPr>
        <w:t xml:space="preserve"> takto: </w:t>
      </w:r>
    </w:p>
    <w:p w14:paraId="02505835" w14:textId="191C5F5F" w:rsidR="00FC5AA2" w:rsidRPr="00FC5AA2" w:rsidRDefault="00FC5AA2" w:rsidP="00FC5AA2">
      <w:pPr>
        <w:ind w:left="340"/>
        <w:jc w:val="both"/>
        <w:rPr>
          <w:szCs w:val="22"/>
        </w:rPr>
      </w:pPr>
      <w:r>
        <w:rPr>
          <w:szCs w:val="22"/>
        </w:rPr>
        <w:t>„</w:t>
      </w:r>
      <w:r w:rsidRPr="00FC5AA2">
        <w:rPr>
          <w:szCs w:val="22"/>
        </w:rPr>
        <w:t xml:space="preserve">Projektové řízení je rozděleno do 7 Etap / fází, </w:t>
      </w:r>
      <w:r w:rsidR="00F24F01">
        <w:rPr>
          <w:szCs w:val="22"/>
        </w:rPr>
        <w:t>z nichž však tři etapy (Etapa 1., 2. a 4.) po obsahové stránce nemají žádné věcné plnění. 4lenění</w:t>
      </w:r>
      <w:r w:rsidRPr="00FC5AA2">
        <w:rPr>
          <w:szCs w:val="22"/>
        </w:rPr>
        <w:t xml:space="preserve"> uvedeno níže:</w:t>
      </w:r>
    </w:p>
    <w:p w14:paraId="4E15CC33" w14:textId="3A57DE08" w:rsidR="00FC5AA2" w:rsidRPr="00FC5AA2" w:rsidRDefault="00FC5AA2" w:rsidP="00B223BB">
      <w:pPr>
        <w:ind w:left="340"/>
        <w:jc w:val="both"/>
        <w:rPr>
          <w:szCs w:val="22"/>
        </w:rPr>
      </w:pPr>
      <w:r w:rsidRPr="00FC5AA2">
        <w:rPr>
          <w:szCs w:val="22"/>
        </w:rPr>
        <w:t>1.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>Příprava projektu a archite</w:t>
      </w:r>
      <w:r w:rsidR="00B223BB">
        <w:rPr>
          <w:szCs w:val="22"/>
        </w:rPr>
        <w:t xml:space="preserve">ktonické soutěže o návrh nového </w:t>
      </w:r>
      <w:r w:rsidRPr="00FC5AA2">
        <w:rPr>
          <w:szCs w:val="22"/>
        </w:rPr>
        <w:t xml:space="preserve">bytového domu </w:t>
      </w:r>
      <w:r w:rsidR="00B223BB">
        <w:rPr>
          <w:szCs w:val="22"/>
        </w:rPr>
        <w:t xml:space="preserve"> </w:t>
      </w:r>
      <w:r w:rsidR="00B223BB">
        <w:rPr>
          <w:szCs w:val="22"/>
        </w:rPr>
        <w:br/>
        <w:t xml:space="preserve">  </w:t>
      </w:r>
      <w:r w:rsidR="00B223BB">
        <w:rPr>
          <w:szCs w:val="22"/>
        </w:rPr>
        <w:tab/>
      </w:r>
      <w:r w:rsidR="00B223BB">
        <w:rPr>
          <w:szCs w:val="22"/>
        </w:rPr>
        <w:tab/>
      </w:r>
      <w:r w:rsidRPr="00FC5AA2">
        <w:rPr>
          <w:szCs w:val="22"/>
        </w:rPr>
        <w:t>„FRDB – bytový dům Za Papírnou“</w:t>
      </w:r>
      <w:r w:rsidR="00F24F01">
        <w:rPr>
          <w:szCs w:val="22"/>
        </w:rPr>
        <w:t xml:space="preserve"> – nerealizováno,</w:t>
      </w:r>
    </w:p>
    <w:p w14:paraId="35479FE9" w14:textId="3C9C073C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>2.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>Příprava návrhu stavby a energetické koncepce</w:t>
      </w:r>
      <w:r w:rsidR="00F24F01">
        <w:rPr>
          <w:szCs w:val="22"/>
        </w:rPr>
        <w:t xml:space="preserve"> – nerealizováno,</w:t>
      </w:r>
    </w:p>
    <w:p w14:paraId="61E5FFC5" w14:textId="60F58ACF" w:rsidR="007F4EEC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>3.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 xml:space="preserve">Zastupování </w:t>
      </w:r>
      <w:r w:rsidR="000D694A">
        <w:rPr>
          <w:szCs w:val="22"/>
        </w:rPr>
        <w:t>O</w:t>
      </w:r>
      <w:r w:rsidR="00F24F01">
        <w:rPr>
          <w:szCs w:val="22"/>
        </w:rPr>
        <w:t>bjednatele</w:t>
      </w:r>
      <w:r w:rsidR="00F24F01" w:rsidRPr="00FC5AA2">
        <w:rPr>
          <w:szCs w:val="22"/>
        </w:rPr>
        <w:t xml:space="preserve"> </w:t>
      </w:r>
      <w:r w:rsidRPr="00FC5AA2">
        <w:rPr>
          <w:szCs w:val="22"/>
        </w:rPr>
        <w:t xml:space="preserve">při zpracování a sestavení </w:t>
      </w:r>
      <w:r w:rsidR="00F24F01">
        <w:rPr>
          <w:szCs w:val="22"/>
        </w:rPr>
        <w:t xml:space="preserve">projektové </w:t>
      </w:r>
      <w:r w:rsidRPr="00FC5AA2">
        <w:rPr>
          <w:szCs w:val="22"/>
        </w:rPr>
        <w:t>dokumentace</w:t>
      </w:r>
    </w:p>
    <w:p w14:paraId="17CE9041" w14:textId="716D65C7" w:rsidR="00FC5AA2" w:rsidRPr="00FC5AA2" w:rsidRDefault="00FC5AA2" w:rsidP="007F4EEC">
      <w:pPr>
        <w:ind w:left="1048" w:firstLine="368"/>
        <w:jc w:val="both"/>
        <w:rPr>
          <w:szCs w:val="22"/>
        </w:rPr>
      </w:pPr>
      <w:r w:rsidRPr="00FC5AA2">
        <w:rPr>
          <w:szCs w:val="22"/>
        </w:rPr>
        <w:t>k</w:t>
      </w:r>
      <w:r w:rsidR="00F24F01">
        <w:rPr>
          <w:szCs w:val="22"/>
        </w:rPr>
        <w:t> žádosti o</w:t>
      </w:r>
      <w:r>
        <w:rPr>
          <w:szCs w:val="22"/>
        </w:rPr>
        <w:t xml:space="preserve"> </w:t>
      </w:r>
      <w:r w:rsidR="00F24F01">
        <w:rPr>
          <w:szCs w:val="22"/>
        </w:rPr>
        <w:t>S</w:t>
      </w:r>
      <w:r>
        <w:rPr>
          <w:szCs w:val="22"/>
        </w:rPr>
        <w:t>polečn</w:t>
      </w:r>
      <w:r w:rsidR="00F24F01">
        <w:rPr>
          <w:szCs w:val="22"/>
        </w:rPr>
        <w:t>é</w:t>
      </w:r>
      <w:r w:rsidRPr="00FC5AA2">
        <w:rPr>
          <w:szCs w:val="22"/>
        </w:rPr>
        <w:t xml:space="preserve"> územní </w:t>
      </w:r>
      <w:r>
        <w:rPr>
          <w:szCs w:val="22"/>
        </w:rPr>
        <w:t xml:space="preserve">a </w:t>
      </w:r>
      <w:r w:rsidRPr="00FC5AA2">
        <w:rPr>
          <w:szCs w:val="22"/>
        </w:rPr>
        <w:t xml:space="preserve">stavební </w:t>
      </w:r>
      <w:r w:rsidR="00F24F01">
        <w:rPr>
          <w:szCs w:val="22"/>
        </w:rPr>
        <w:t>řízení,</w:t>
      </w:r>
    </w:p>
    <w:p w14:paraId="6A80C296" w14:textId="6173D3D8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>4.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</w:r>
      <w:r>
        <w:rPr>
          <w:szCs w:val="22"/>
        </w:rPr>
        <w:t>neobsazeno</w:t>
      </w:r>
      <w:r w:rsidR="00F24F01">
        <w:rPr>
          <w:szCs w:val="22"/>
        </w:rPr>
        <w:t>,</w:t>
      </w:r>
    </w:p>
    <w:p w14:paraId="68B5DE70" w14:textId="19DA9DAD" w:rsidR="00FC5AA2" w:rsidRPr="00FC5AA2" w:rsidRDefault="00FC5AA2" w:rsidP="00B223BB">
      <w:pPr>
        <w:ind w:firstLine="340"/>
        <w:jc w:val="both"/>
        <w:rPr>
          <w:szCs w:val="22"/>
        </w:rPr>
      </w:pPr>
      <w:r w:rsidRPr="00FC5AA2">
        <w:rPr>
          <w:szCs w:val="22"/>
        </w:rPr>
        <w:t>5.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 xml:space="preserve">Zastupování </w:t>
      </w:r>
      <w:r w:rsidR="000D694A">
        <w:rPr>
          <w:szCs w:val="22"/>
        </w:rPr>
        <w:t>O</w:t>
      </w:r>
      <w:r w:rsidR="00F24F01">
        <w:rPr>
          <w:szCs w:val="22"/>
        </w:rPr>
        <w:t>bjednatele</w:t>
      </w:r>
      <w:r w:rsidR="00F24F01" w:rsidRPr="00FC5AA2">
        <w:rPr>
          <w:szCs w:val="22"/>
        </w:rPr>
        <w:t xml:space="preserve"> </w:t>
      </w:r>
      <w:r w:rsidRPr="00FC5AA2">
        <w:rPr>
          <w:szCs w:val="22"/>
        </w:rPr>
        <w:t>př</w:t>
      </w:r>
      <w:r w:rsidR="00B223BB">
        <w:rPr>
          <w:szCs w:val="22"/>
        </w:rPr>
        <w:t xml:space="preserve">i zpracování dokumentace pro provedení stavby </w:t>
      </w:r>
      <w:r w:rsidR="00B223BB">
        <w:rPr>
          <w:szCs w:val="22"/>
        </w:rPr>
        <w:br/>
        <w:t xml:space="preserve"> </w:t>
      </w:r>
      <w:r w:rsidR="00B223BB">
        <w:rPr>
          <w:szCs w:val="22"/>
        </w:rPr>
        <w:tab/>
      </w:r>
      <w:r w:rsidR="00B223BB">
        <w:rPr>
          <w:szCs w:val="22"/>
        </w:rPr>
        <w:tab/>
      </w:r>
      <w:r w:rsidRPr="00FC5AA2">
        <w:rPr>
          <w:szCs w:val="22"/>
        </w:rPr>
        <w:t>(DPS)</w:t>
      </w:r>
      <w:r w:rsidR="00F24F01">
        <w:rPr>
          <w:szCs w:val="22"/>
        </w:rPr>
        <w:t>,</w:t>
      </w:r>
    </w:p>
    <w:p w14:paraId="242368BF" w14:textId="4555EE75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lastRenderedPageBreak/>
        <w:t>6.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>Příprava zadání a poskytnutí souči</w:t>
      </w:r>
      <w:r w:rsidR="00B223BB">
        <w:rPr>
          <w:szCs w:val="22"/>
        </w:rPr>
        <w:t xml:space="preserve">nnosti při výběru generálního </w:t>
      </w:r>
      <w:r w:rsidRPr="00FC5AA2">
        <w:rPr>
          <w:szCs w:val="22"/>
        </w:rPr>
        <w:t>doda</w:t>
      </w:r>
      <w:r w:rsidR="00B223BB">
        <w:rPr>
          <w:szCs w:val="22"/>
        </w:rPr>
        <w:t xml:space="preserve">vatele </w:t>
      </w:r>
      <w:r w:rsidR="00B223BB">
        <w:rPr>
          <w:szCs w:val="22"/>
        </w:rPr>
        <w:br/>
        <w:t xml:space="preserve"> </w:t>
      </w:r>
      <w:r w:rsidR="00B223BB">
        <w:rPr>
          <w:szCs w:val="22"/>
        </w:rPr>
        <w:tab/>
      </w:r>
      <w:r w:rsidR="00B223BB">
        <w:rPr>
          <w:szCs w:val="22"/>
        </w:rPr>
        <w:tab/>
      </w:r>
      <w:r w:rsidRPr="00FC5AA2">
        <w:rPr>
          <w:szCs w:val="22"/>
        </w:rPr>
        <w:t>stavby</w:t>
      </w:r>
      <w:r w:rsidR="00F24F01">
        <w:rPr>
          <w:szCs w:val="22"/>
        </w:rPr>
        <w:t>,</w:t>
      </w:r>
    </w:p>
    <w:p w14:paraId="30478AAB" w14:textId="0D74B887" w:rsidR="00FC5AA2" w:rsidRDefault="00FC5AA2" w:rsidP="00B223BB">
      <w:pPr>
        <w:spacing w:after="240"/>
        <w:ind w:left="340"/>
        <w:jc w:val="both"/>
        <w:rPr>
          <w:szCs w:val="22"/>
        </w:rPr>
      </w:pPr>
      <w:r w:rsidRPr="00FC5AA2">
        <w:rPr>
          <w:szCs w:val="22"/>
        </w:rPr>
        <w:t>7.</w:t>
      </w:r>
      <w:r w:rsidRPr="00FC5AA2">
        <w:rPr>
          <w:szCs w:val="22"/>
        </w:rPr>
        <w:tab/>
        <w:t>Etapa</w:t>
      </w:r>
      <w:r w:rsidRPr="00FC5AA2">
        <w:rPr>
          <w:szCs w:val="22"/>
        </w:rPr>
        <w:tab/>
        <w:t xml:space="preserve">Zastupování </w:t>
      </w:r>
      <w:r w:rsidR="000D694A">
        <w:rPr>
          <w:szCs w:val="22"/>
        </w:rPr>
        <w:t>O</w:t>
      </w:r>
      <w:r w:rsidR="00F24F01">
        <w:rPr>
          <w:szCs w:val="22"/>
        </w:rPr>
        <w:t>bjednatele</w:t>
      </w:r>
      <w:r w:rsidR="00F24F01" w:rsidRPr="00FC5AA2">
        <w:rPr>
          <w:szCs w:val="22"/>
        </w:rPr>
        <w:t xml:space="preserve"> </w:t>
      </w:r>
      <w:r w:rsidRPr="00FC5AA2">
        <w:rPr>
          <w:szCs w:val="22"/>
        </w:rPr>
        <w:t>při prová</w:t>
      </w:r>
      <w:r w:rsidR="00B223BB">
        <w:rPr>
          <w:szCs w:val="22"/>
        </w:rPr>
        <w:t xml:space="preserve">dění stavby, kolaudace stavby a </w:t>
      </w:r>
      <w:r w:rsidRPr="00FC5AA2">
        <w:rPr>
          <w:szCs w:val="22"/>
        </w:rPr>
        <w:t xml:space="preserve">předání </w:t>
      </w:r>
      <w:r w:rsidR="00B223BB">
        <w:rPr>
          <w:szCs w:val="22"/>
        </w:rPr>
        <w:br/>
        <w:t xml:space="preserve"> </w:t>
      </w:r>
      <w:r w:rsidR="00B223BB">
        <w:rPr>
          <w:szCs w:val="22"/>
        </w:rPr>
        <w:tab/>
      </w:r>
      <w:r w:rsidR="00B223BB">
        <w:rPr>
          <w:szCs w:val="22"/>
        </w:rPr>
        <w:tab/>
      </w:r>
      <w:r w:rsidRPr="00FC5AA2">
        <w:rPr>
          <w:szCs w:val="22"/>
        </w:rPr>
        <w:t>do užívání</w:t>
      </w:r>
      <w:r>
        <w:rPr>
          <w:szCs w:val="22"/>
        </w:rPr>
        <w:t>“</w:t>
      </w:r>
      <w:r w:rsidR="00F24F01">
        <w:rPr>
          <w:szCs w:val="22"/>
        </w:rPr>
        <w:t>.</w:t>
      </w:r>
    </w:p>
    <w:p w14:paraId="5D5D9FB8" w14:textId="4E2FBE0C" w:rsidR="00FC5AA2" w:rsidRPr="00FC5AA2" w:rsidRDefault="0057696E" w:rsidP="00FC5AA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b/>
          <w:szCs w:val="22"/>
        </w:rPr>
        <w:t xml:space="preserve">Ve Smlouvě v čl. </w:t>
      </w:r>
      <w:r>
        <w:rPr>
          <w:b/>
          <w:szCs w:val="22"/>
        </w:rPr>
        <w:t>II.</w:t>
      </w:r>
      <w:r w:rsidRPr="00AE5570">
        <w:rPr>
          <w:b/>
          <w:szCs w:val="22"/>
        </w:rPr>
        <w:t xml:space="preserve"> </w:t>
      </w:r>
      <w:r w:rsidRPr="0057696E">
        <w:rPr>
          <w:b/>
          <w:szCs w:val="22"/>
        </w:rPr>
        <w:t>Doba a místo plnění</w:t>
      </w:r>
      <w:r w:rsidRPr="004174F6">
        <w:rPr>
          <w:b/>
          <w:szCs w:val="22"/>
        </w:rPr>
        <w:t xml:space="preserve"> </w:t>
      </w:r>
      <w:r w:rsidRPr="00AE5570">
        <w:rPr>
          <w:szCs w:val="22"/>
        </w:rPr>
        <w:t xml:space="preserve">se mění a doplňuje </w:t>
      </w:r>
      <w:r w:rsidR="00FC5AA2">
        <w:rPr>
          <w:szCs w:val="22"/>
        </w:rPr>
        <w:t>text</w:t>
      </w:r>
      <w:r w:rsidRPr="00AE5570">
        <w:rPr>
          <w:szCs w:val="22"/>
        </w:rPr>
        <w:t xml:space="preserve"> v </w:t>
      </w:r>
      <w:r w:rsidRPr="00AE5570">
        <w:rPr>
          <w:b/>
          <w:szCs w:val="22"/>
        </w:rPr>
        <w:t xml:space="preserve">odstavci </w:t>
      </w:r>
      <w:r w:rsidR="00FC5AA2">
        <w:rPr>
          <w:b/>
          <w:szCs w:val="22"/>
        </w:rPr>
        <w:t>č. 2</w:t>
      </w:r>
      <w:r w:rsidRPr="00AE5570">
        <w:rPr>
          <w:szCs w:val="22"/>
        </w:rPr>
        <w:t xml:space="preserve"> takto: </w:t>
      </w:r>
    </w:p>
    <w:p w14:paraId="5E92FF25" w14:textId="5198EF9B" w:rsidR="00FC5AA2" w:rsidRPr="00FC5AA2" w:rsidRDefault="00FC5AA2" w:rsidP="00FC5AA2">
      <w:pPr>
        <w:spacing w:after="240"/>
        <w:ind w:left="340"/>
        <w:jc w:val="both"/>
        <w:rPr>
          <w:szCs w:val="22"/>
        </w:rPr>
      </w:pPr>
      <w:r>
        <w:rPr>
          <w:szCs w:val="22"/>
        </w:rPr>
        <w:t>„Předpokládaná</w:t>
      </w:r>
      <w:r w:rsidRPr="00FC5AA2">
        <w:rPr>
          <w:szCs w:val="22"/>
        </w:rPr>
        <w:t xml:space="preserve"> doba trvání projektu je </w:t>
      </w:r>
      <w:r w:rsidRPr="000D4EB9">
        <w:rPr>
          <w:b/>
          <w:szCs w:val="22"/>
        </w:rPr>
        <w:t>32 měsíců</w:t>
      </w:r>
      <w:r w:rsidRPr="00FC5AA2">
        <w:rPr>
          <w:szCs w:val="22"/>
        </w:rPr>
        <w:t xml:space="preserve"> za celou dobu plnění. Činnost </w:t>
      </w:r>
      <w:r w:rsidR="00C3500A">
        <w:rPr>
          <w:szCs w:val="22"/>
        </w:rPr>
        <w:t>P</w:t>
      </w:r>
      <w:r w:rsidRPr="00FC5AA2">
        <w:rPr>
          <w:szCs w:val="22"/>
        </w:rPr>
        <w:t xml:space="preserve">oskytovatele bude zahájena na základě dílčích pokynů </w:t>
      </w:r>
      <w:r w:rsidR="008F1713">
        <w:rPr>
          <w:szCs w:val="22"/>
        </w:rPr>
        <w:t>O</w:t>
      </w:r>
      <w:r w:rsidRPr="00FC5AA2">
        <w:rPr>
          <w:szCs w:val="22"/>
        </w:rPr>
        <w:t xml:space="preserve">bjednatele pro každou etapu. </w:t>
      </w:r>
    </w:p>
    <w:p w14:paraId="36460EC0" w14:textId="77777777" w:rsid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>Předpokládané termíny plnění jednotlivých etap:</w:t>
      </w:r>
    </w:p>
    <w:p w14:paraId="30BC2553" w14:textId="77777777" w:rsidR="00841E4A" w:rsidRPr="00FC5AA2" w:rsidRDefault="00841E4A" w:rsidP="00FC5AA2">
      <w:pPr>
        <w:ind w:left="340"/>
        <w:jc w:val="both"/>
        <w:rPr>
          <w:szCs w:val="22"/>
        </w:rPr>
      </w:pPr>
    </w:p>
    <w:p w14:paraId="38B0A195" w14:textId="7514B4F3" w:rsidR="00FC5AA2" w:rsidRPr="00FC5AA2" w:rsidRDefault="00FC5AA2" w:rsidP="00B223BB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1. Etapa </w:t>
      </w:r>
      <w:r w:rsidR="00B223BB">
        <w:rPr>
          <w:szCs w:val="22"/>
        </w:rPr>
        <w:tab/>
      </w:r>
      <w:r w:rsidRPr="00FC5AA2">
        <w:rPr>
          <w:szCs w:val="22"/>
        </w:rPr>
        <w:t>Příprava projektu a archite</w:t>
      </w:r>
      <w:r w:rsidR="00B223BB">
        <w:rPr>
          <w:szCs w:val="22"/>
        </w:rPr>
        <w:t>ktonické soutěže</w:t>
      </w:r>
      <w:r w:rsidR="00B223BB">
        <w:rPr>
          <w:szCs w:val="22"/>
        </w:rPr>
        <w:tab/>
      </w:r>
      <w:r w:rsidR="00B223BB">
        <w:rPr>
          <w:szCs w:val="22"/>
        </w:rPr>
        <w:tab/>
      </w:r>
      <w:r w:rsidR="00B223BB">
        <w:rPr>
          <w:szCs w:val="22"/>
        </w:rPr>
        <w:tab/>
        <w:t xml:space="preserve">      </w:t>
      </w:r>
      <w:r>
        <w:rPr>
          <w:szCs w:val="22"/>
        </w:rPr>
        <w:t>nerealizována</w:t>
      </w:r>
    </w:p>
    <w:p w14:paraId="6B33B60E" w14:textId="494CF362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2. Etapa </w:t>
      </w:r>
      <w:r w:rsidR="00B223BB">
        <w:rPr>
          <w:szCs w:val="22"/>
        </w:rPr>
        <w:tab/>
      </w:r>
      <w:r w:rsidRPr="00FC5AA2">
        <w:rPr>
          <w:szCs w:val="22"/>
        </w:rPr>
        <w:t>Příprava návrhu stavby a ener</w:t>
      </w:r>
      <w:r w:rsidR="00B223BB">
        <w:rPr>
          <w:szCs w:val="22"/>
        </w:rPr>
        <w:t>getické koncepce</w:t>
      </w:r>
      <w:r w:rsidR="00B223BB">
        <w:rPr>
          <w:szCs w:val="22"/>
        </w:rPr>
        <w:tab/>
      </w:r>
      <w:r w:rsidR="00B223BB">
        <w:rPr>
          <w:szCs w:val="22"/>
        </w:rPr>
        <w:tab/>
        <w:t xml:space="preserve">      </w:t>
      </w:r>
      <w:r>
        <w:rPr>
          <w:szCs w:val="22"/>
        </w:rPr>
        <w:t>nerealizována</w:t>
      </w:r>
    </w:p>
    <w:p w14:paraId="2263B7E4" w14:textId="770E3C66" w:rsidR="007F4EEC" w:rsidRDefault="00FC5AA2" w:rsidP="00B223BB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3. Etapa </w:t>
      </w:r>
      <w:r w:rsidR="00B223BB">
        <w:rPr>
          <w:szCs w:val="22"/>
        </w:rPr>
        <w:tab/>
      </w:r>
      <w:r w:rsidRPr="00FC5AA2">
        <w:rPr>
          <w:szCs w:val="22"/>
        </w:rPr>
        <w:t xml:space="preserve">Zastupování </w:t>
      </w:r>
      <w:r w:rsidR="000D694A">
        <w:rPr>
          <w:szCs w:val="22"/>
        </w:rPr>
        <w:t>Ob</w:t>
      </w:r>
      <w:r w:rsidR="00F24F01">
        <w:rPr>
          <w:szCs w:val="22"/>
        </w:rPr>
        <w:t>jednatele</w:t>
      </w:r>
      <w:r w:rsidR="00F24F01" w:rsidRPr="00FC5AA2">
        <w:rPr>
          <w:szCs w:val="22"/>
        </w:rPr>
        <w:t xml:space="preserve"> </w:t>
      </w:r>
      <w:r w:rsidRPr="00FC5AA2">
        <w:rPr>
          <w:szCs w:val="22"/>
        </w:rPr>
        <w:t xml:space="preserve">při zpracování PD </w:t>
      </w:r>
      <w:r w:rsidR="00F24F01">
        <w:rPr>
          <w:szCs w:val="22"/>
        </w:rPr>
        <w:t xml:space="preserve">pro Společné územní a stavební </w:t>
      </w:r>
    </w:p>
    <w:p w14:paraId="39DC2AA0" w14:textId="3A2EE464" w:rsidR="00FC5AA2" w:rsidRPr="00FC5AA2" w:rsidRDefault="007F4EEC" w:rsidP="00B223BB">
      <w:pPr>
        <w:ind w:left="34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F24F01">
        <w:rPr>
          <w:szCs w:val="22"/>
        </w:rPr>
        <w:t>řízení</w:t>
      </w:r>
      <w:r w:rsidR="00F24F01">
        <w:rPr>
          <w:szCs w:val="22"/>
        </w:rPr>
        <w:tab/>
      </w:r>
      <w:r w:rsidR="00F24F01">
        <w:rPr>
          <w:szCs w:val="22"/>
        </w:rPr>
        <w:tab/>
      </w:r>
      <w:r w:rsidR="00F24F01">
        <w:rPr>
          <w:szCs w:val="22"/>
        </w:rPr>
        <w:tab/>
      </w:r>
      <w:r w:rsidR="00F24F01">
        <w:rPr>
          <w:szCs w:val="22"/>
        </w:rPr>
        <w:tab/>
      </w:r>
      <w:r w:rsidR="00F24F01">
        <w:rPr>
          <w:szCs w:val="22"/>
        </w:rPr>
        <w:tab/>
      </w:r>
      <w:r w:rsidR="00B223BB">
        <w:rPr>
          <w:szCs w:val="22"/>
        </w:rPr>
        <w:tab/>
      </w:r>
      <w:r w:rsidR="00B223BB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C5AA2">
        <w:rPr>
          <w:szCs w:val="22"/>
        </w:rPr>
        <w:t>10</w:t>
      </w:r>
      <w:r w:rsidR="00FC5AA2" w:rsidRPr="00FC5AA2">
        <w:rPr>
          <w:szCs w:val="22"/>
        </w:rPr>
        <w:t xml:space="preserve"> měsíc</w:t>
      </w:r>
      <w:r w:rsidR="00FC5AA2">
        <w:rPr>
          <w:szCs w:val="22"/>
        </w:rPr>
        <w:t>ů</w:t>
      </w:r>
    </w:p>
    <w:p w14:paraId="4E5C198F" w14:textId="2EE73EB9" w:rsidR="00FC5AA2" w:rsidRPr="00FC5AA2" w:rsidRDefault="00B223BB" w:rsidP="00FC5AA2">
      <w:pPr>
        <w:ind w:left="340"/>
        <w:jc w:val="both"/>
        <w:rPr>
          <w:szCs w:val="22"/>
        </w:rPr>
      </w:pPr>
      <w:r>
        <w:rPr>
          <w:szCs w:val="22"/>
        </w:rPr>
        <w:t>4. Etapa</w:t>
      </w:r>
      <w:r>
        <w:rPr>
          <w:szCs w:val="22"/>
        </w:rPr>
        <w:tab/>
      </w:r>
      <w:r w:rsidR="00FC5AA2" w:rsidRPr="00FC5AA2">
        <w:rPr>
          <w:szCs w:val="22"/>
        </w:rPr>
        <w:t>neobsazena</w:t>
      </w:r>
      <w:r w:rsidR="00FC5AA2" w:rsidRPr="00FC5AA2">
        <w:rPr>
          <w:szCs w:val="22"/>
        </w:rPr>
        <w:tab/>
      </w:r>
      <w:r w:rsidR="00FC5AA2" w:rsidRPr="00FC5AA2">
        <w:rPr>
          <w:szCs w:val="22"/>
        </w:rPr>
        <w:tab/>
      </w:r>
      <w:r w:rsidR="00FC5AA2" w:rsidRPr="00FC5AA2">
        <w:rPr>
          <w:szCs w:val="22"/>
        </w:rPr>
        <w:tab/>
        <w:t xml:space="preserve">  </w:t>
      </w:r>
    </w:p>
    <w:p w14:paraId="3E4D7032" w14:textId="64597D00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5. Etapa </w:t>
      </w:r>
      <w:r w:rsidR="00B223BB">
        <w:rPr>
          <w:szCs w:val="22"/>
        </w:rPr>
        <w:tab/>
      </w:r>
      <w:r w:rsidRPr="00FC5AA2">
        <w:rPr>
          <w:szCs w:val="22"/>
        </w:rPr>
        <w:t xml:space="preserve">Zastupování </w:t>
      </w:r>
      <w:r w:rsidR="000D694A">
        <w:rPr>
          <w:szCs w:val="22"/>
        </w:rPr>
        <w:t>O</w:t>
      </w:r>
      <w:r w:rsidR="00F24F01">
        <w:rPr>
          <w:szCs w:val="22"/>
        </w:rPr>
        <w:t>bjednatele</w:t>
      </w:r>
      <w:r w:rsidRPr="00FC5AA2">
        <w:rPr>
          <w:szCs w:val="22"/>
        </w:rPr>
        <w:t xml:space="preserve"> při zpracování PD DPS</w:t>
      </w:r>
      <w:r w:rsidRPr="00FC5AA2">
        <w:rPr>
          <w:szCs w:val="22"/>
        </w:rPr>
        <w:tab/>
      </w:r>
      <w:r w:rsidRPr="00FC5AA2">
        <w:rPr>
          <w:szCs w:val="22"/>
        </w:rPr>
        <w:tab/>
      </w:r>
      <w:r w:rsidRPr="00FC5AA2">
        <w:rPr>
          <w:szCs w:val="22"/>
        </w:rPr>
        <w:tab/>
        <w:t xml:space="preserve">  2 měsíce</w:t>
      </w:r>
    </w:p>
    <w:p w14:paraId="3BD6018F" w14:textId="480E6B6B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6. Etapa </w:t>
      </w:r>
      <w:r w:rsidR="00B223BB">
        <w:rPr>
          <w:szCs w:val="22"/>
        </w:rPr>
        <w:tab/>
      </w:r>
      <w:r w:rsidRPr="00FC5AA2">
        <w:rPr>
          <w:szCs w:val="22"/>
        </w:rPr>
        <w:t>Příprava zadání VŘ na generálního dodavatele stavby</w:t>
      </w:r>
      <w:r w:rsidRPr="00FC5AA2">
        <w:rPr>
          <w:szCs w:val="22"/>
        </w:rPr>
        <w:tab/>
      </w:r>
      <w:r w:rsidRPr="00FC5AA2">
        <w:rPr>
          <w:szCs w:val="22"/>
        </w:rPr>
        <w:tab/>
        <w:t xml:space="preserve">  2 měsíce</w:t>
      </w:r>
    </w:p>
    <w:p w14:paraId="1C06AB29" w14:textId="7B2BC3A1" w:rsidR="00FC5AA2" w:rsidRPr="00FC5AA2" w:rsidRDefault="00FC5AA2" w:rsidP="00FC5AA2">
      <w:pPr>
        <w:ind w:left="340"/>
        <w:jc w:val="both"/>
        <w:rPr>
          <w:szCs w:val="22"/>
        </w:rPr>
      </w:pPr>
      <w:r w:rsidRPr="00FC5AA2">
        <w:rPr>
          <w:szCs w:val="22"/>
        </w:rPr>
        <w:t xml:space="preserve">7. Etapa </w:t>
      </w:r>
      <w:r w:rsidR="00B223BB">
        <w:rPr>
          <w:szCs w:val="22"/>
        </w:rPr>
        <w:tab/>
      </w:r>
      <w:r w:rsidRPr="00FC5AA2">
        <w:rPr>
          <w:szCs w:val="22"/>
        </w:rPr>
        <w:t xml:space="preserve">Zastupování </w:t>
      </w:r>
      <w:r w:rsidR="000D694A">
        <w:rPr>
          <w:szCs w:val="22"/>
        </w:rPr>
        <w:t>O</w:t>
      </w:r>
      <w:r w:rsidR="00F24F01">
        <w:rPr>
          <w:szCs w:val="22"/>
        </w:rPr>
        <w:t>bjednatele</w:t>
      </w:r>
      <w:r w:rsidRPr="00FC5AA2">
        <w:rPr>
          <w:szCs w:val="22"/>
        </w:rPr>
        <w:t xml:space="preserve"> při provádění stavby, kolaudace stavby </w:t>
      </w:r>
    </w:p>
    <w:p w14:paraId="40CC3A2F" w14:textId="4AAA44D6" w:rsidR="00FC5AA2" w:rsidRPr="00FC5AA2" w:rsidRDefault="00B223BB" w:rsidP="00FC5AA2">
      <w:pPr>
        <w:spacing w:after="240"/>
        <w:ind w:left="340"/>
        <w:jc w:val="both"/>
        <w:rPr>
          <w:szCs w:val="22"/>
        </w:rPr>
      </w:pPr>
      <w:r>
        <w:rPr>
          <w:szCs w:val="22"/>
        </w:rPr>
        <w:t xml:space="preserve">          </w:t>
      </w:r>
      <w:r>
        <w:rPr>
          <w:szCs w:val="22"/>
        </w:rPr>
        <w:tab/>
      </w:r>
      <w:r w:rsidR="00FC5AA2" w:rsidRPr="00FC5AA2">
        <w:rPr>
          <w:szCs w:val="22"/>
        </w:rPr>
        <w:t xml:space="preserve">a předání do užívání </w:t>
      </w:r>
      <w:r w:rsidR="00FC5AA2" w:rsidRPr="00FC5AA2">
        <w:rPr>
          <w:szCs w:val="22"/>
        </w:rPr>
        <w:tab/>
        <w:t xml:space="preserve">                                               </w:t>
      </w:r>
      <w:r w:rsidR="00FC5AA2">
        <w:rPr>
          <w:szCs w:val="22"/>
        </w:rPr>
        <w:t xml:space="preserve">                      18 měsíců</w:t>
      </w:r>
    </w:p>
    <w:p w14:paraId="769EAA94" w14:textId="74FB9956" w:rsidR="0057696E" w:rsidRPr="00FC5AA2" w:rsidRDefault="00FC5AA2" w:rsidP="00FC5AA2">
      <w:pPr>
        <w:spacing w:after="240"/>
        <w:ind w:left="340"/>
        <w:jc w:val="both"/>
        <w:rPr>
          <w:b/>
          <w:szCs w:val="22"/>
        </w:rPr>
      </w:pPr>
      <w:r w:rsidRPr="00FC5AA2">
        <w:rPr>
          <w:b/>
          <w:szCs w:val="22"/>
        </w:rPr>
        <w:t xml:space="preserve">Objednatel, vždy min. 5 pracovních dní předem, prokazatelným způsobem vyzve </w:t>
      </w:r>
      <w:r w:rsidR="00C3500A">
        <w:rPr>
          <w:b/>
          <w:szCs w:val="22"/>
        </w:rPr>
        <w:t>P</w:t>
      </w:r>
      <w:r w:rsidRPr="00FC5AA2">
        <w:rPr>
          <w:b/>
          <w:szCs w:val="22"/>
        </w:rPr>
        <w:t xml:space="preserve">oskytovatele k zahájení příslušné etapy. Současně bude </w:t>
      </w:r>
      <w:r w:rsidR="00C3500A">
        <w:rPr>
          <w:b/>
          <w:szCs w:val="22"/>
        </w:rPr>
        <w:t>P</w:t>
      </w:r>
      <w:r w:rsidRPr="00FC5AA2">
        <w:rPr>
          <w:b/>
          <w:szCs w:val="22"/>
        </w:rPr>
        <w:t>oskytovateli řádně a včas předána potřebná dokumentace, respektive pokyny k činnosti. Poskytovatel bude poskytovat služby dle této Smlouvy po celou dobu realizace projektu, a to za odměnu dohodnutou níže v čl. III. 1. této Smlouvy.</w:t>
      </w:r>
      <w:r>
        <w:rPr>
          <w:b/>
          <w:szCs w:val="22"/>
        </w:rPr>
        <w:t>“</w:t>
      </w:r>
    </w:p>
    <w:p w14:paraId="3CF0A45D" w14:textId="71A64819" w:rsidR="00841E4A" w:rsidRPr="008942CC" w:rsidRDefault="00272EE2" w:rsidP="00841E4A">
      <w:pPr>
        <w:numPr>
          <w:ilvl w:val="0"/>
          <w:numId w:val="16"/>
        </w:numPr>
        <w:jc w:val="both"/>
        <w:rPr>
          <w:szCs w:val="22"/>
        </w:rPr>
      </w:pPr>
      <w:r w:rsidRPr="00AE5570">
        <w:rPr>
          <w:b/>
          <w:szCs w:val="22"/>
        </w:rPr>
        <w:t>V</w:t>
      </w:r>
      <w:r w:rsidR="00330331" w:rsidRPr="00AE5570">
        <w:rPr>
          <w:b/>
          <w:szCs w:val="22"/>
        </w:rPr>
        <w:t>e Smlouvě v</w:t>
      </w:r>
      <w:r w:rsidRPr="00AE5570">
        <w:rPr>
          <w:b/>
          <w:szCs w:val="22"/>
        </w:rPr>
        <w:t xml:space="preserve"> čl. </w:t>
      </w:r>
      <w:r w:rsidR="004174F6">
        <w:rPr>
          <w:b/>
          <w:szCs w:val="22"/>
        </w:rPr>
        <w:t>III.</w:t>
      </w:r>
      <w:r w:rsidRPr="00AE5570">
        <w:rPr>
          <w:b/>
          <w:szCs w:val="22"/>
        </w:rPr>
        <w:t xml:space="preserve"> </w:t>
      </w:r>
      <w:r w:rsidR="004174F6" w:rsidRPr="004174F6">
        <w:rPr>
          <w:b/>
          <w:szCs w:val="22"/>
        </w:rPr>
        <w:t xml:space="preserve">Odměna </w:t>
      </w:r>
      <w:r w:rsidR="00C3500A">
        <w:rPr>
          <w:b/>
          <w:szCs w:val="22"/>
        </w:rPr>
        <w:t>P</w:t>
      </w:r>
      <w:r w:rsidR="004174F6" w:rsidRPr="004174F6">
        <w:rPr>
          <w:b/>
          <w:szCs w:val="22"/>
        </w:rPr>
        <w:t xml:space="preserve">oskytovatele a platební podmínky </w:t>
      </w:r>
      <w:r w:rsidRPr="00AE5570">
        <w:rPr>
          <w:szCs w:val="22"/>
        </w:rPr>
        <w:t xml:space="preserve">se mění a doplňuje přehledová tabulka v </w:t>
      </w:r>
      <w:r w:rsidRPr="00AE5570">
        <w:rPr>
          <w:b/>
          <w:szCs w:val="22"/>
        </w:rPr>
        <w:t>odstavci</w:t>
      </w:r>
      <w:r w:rsidR="00306B5A" w:rsidRPr="00AE5570">
        <w:rPr>
          <w:b/>
          <w:szCs w:val="22"/>
        </w:rPr>
        <w:t xml:space="preserve"> </w:t>
      </w:r>
      <w:r w:rsidR="00FC5AA2">
        <w:rPr>
          <w:b/>
          <w:szCs w:val="22"/>
        </w:rPr>
        <w:t xml:space="preserve">č. </w:t>
      </w:r>
      <w:r w:rsidR="00306B5A" w:rsidRPr="00AE5570">
        <w:rPr>
          <w:b/>
          <w:szCs w:val="22"/>
        </w:rPr>
        <w:t>1</w:t>
      </w:r>
      <w:r w:rsidR="008E0AA2" w:rsidRPr="00AE5570">
        <w:rPr>
          <w:szCs w:val="22"/>
        </w:rPr>
        <w:t xml:space="preserve"> takto</w:t>
      </w:r>
      <w:r w:rsidRPr="00AE5570">
        <w:rPr>
          <w:szCs w:val="22"/>
        </w:rPr>
        <w:t xml:space="preserve">: </w:t>
      </w:r>
    </w:p>
    <w:p w14:paraId="733F4994" w14:textId="77777777" w:rsidR="004174F6" w:rsidRDefault="00EF6C8C" w:rsidP="004174F6">
      <w:pPr>
        <w:jc w:val="both"/>
        <w:rPr>
          <w:b/>
          <w:szCs w:val="22"/>
        </w:rPr>
      </w:pPr>
      <w:r w:rsidRPr="00AE5570">
        <w:rPr>
          <w:b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8"/>
        <w:gridCol w:w="842"/>
        <w:gridCol w:w="1968"/>
      </w:tblGrid>
      <w:tr w:rsidR="004174F6" w:rsidRPr="004174F6" w14:paraId="0028B1E3" w14:textId="77777777" w:rsidTr="00FC5AA2">
        <w:trPr>
          <w:trHeight w:val="332"/>
        </w:trPr>
        <w:tc>
          <w:tcPr>
            <w:tcW w:w="58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A1F1" w14:textId="77777777" w:rsidR="004174F6" w:rsidRPr="004174F6" w:rsidRDefault="004174F6" w:rsidP="004174F6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0"/>
                <w:lang w:eastAsia="cs-CZ"/>
              </w:rPr>
            </w:pPr>
            <w:r w:rsidRPr="004174F6">
              <w:rPr>
                <w:szCs w:val="22"/>
                <w:lang w:eastAsia="cs-CZ"/>
              </w:rPr>
              <w:t>Etapa - Příprava projektu a architektonické soutěže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480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A3F631" w14:textId="075D05E0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Cs w:val="20"/>
                <w:lang w:eastAsia="cs-CZ"/>
              </w:rPr>
            </w:pPr>
            <w:r w:rsidRPr="004174F6">
              <w:rPr>
                <w:bCs/>
                <w:szCs w:val="20"/>
                <w:lang w:eastAsia="cs-CZ"/>
              </w:rPr>
              <w:t xml:space="preserve">             </w:t>
            </w:r>
            <w:r>
              <w:rPr>
                <w:bCs/>
                <w:szCs w:val="20"/>
                <w:lang w:eastAsia="cs-CZ"/>
              </w:rPr>
              <w:t xml:space="preserve">        </w:t>
            </w:r>
            <w:r w:rsidRPr="004174F6">
              <w:rPr>
                <w:bCs/>
                <w:szCs w:val="20"/>
                <w:lang w:eastAsia="cs-CZ"/>
              </w:rPr>
              <w:t>0 Kč</w:t>
            </w:r>
          </w:p>
        </w:tc>
      </w:tr>
      <w:tr w:rsidR="004174F6" w:rsidRPr="004174F6" w14:paraId="1104EE64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CFD26" w14:textId="77777777" w:rsidR="004174F6" w:rsidRPr="004174F6" w:rsidRDefault="004174F6" w:rsidP="004174F6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t xml:space="preserve">Etapa - Příprava návrhu stavby a energetické koncepce </w:t>
            </w:r>
            <w:r w:rsidRPr="004174F6">
              <w:rPr>
                <w:szCs w:val="22"/>
                <w:lang w:eastAsia="cs-CZ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0AD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764DA" w14:textId="0A792010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Cs w:val="20"/>
                <w:lang w:eastAsia="cs-CZ"/>
              </w:rPr>
            </w:pPr>
            <w:r>
              <w:rPr>
                <w:bCs/>
                <w:szCs w:val="20"/>
                <w:lang w:eastAsia="cs-CZ"/>
              </w:rPr>
              <w:t xml:space="preserve">                      </w:t>
            </w:r>
            <w:r w:rsidRPr="004174F6">
              <w:rPr>
                <w:bCs/>
                <w:szCs w:val="20"/>
                <w:lang w:eastAsia="cs-CZ"/>
              </w:rPr>
              <w:t>0 Kč</w:t>
            </w:r>
          </w:p>
        </w:tc>
      </w:tr>
      <w:tr w:rsidR="004174F6" w:rsidRPr="004174F6" w14:paraId="574BE235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A3B16" w14:textId="7A07E671" w:rsidR="004174F6" w:rsidRPr="004174F6" w:rsidRDefault="004174F6" w:rsidP="007F4EEC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t xml:space="preserve">Etapa - Zastupování </w:t>
            </w:r>
            <w:r w:rsidR="000D694A">
              <w:rPr>
                <w:szCs w:val="22"/>
                <w:lang w:eastAsia="cs-CZ"/>
              </w:rPr>
              <w:t>O</w:t>
            </w:r>
            <w:r w:rsidR="00F24F01">
              <w:rPr>
                <w:szCs w:val="22"/>
                <w:lang w:eastAsia="cs-CZ"/>
              </w:rPr>
              <w:t>bjednatele</w:t>
            </w:r>
            <w:r w:rsidR="00F24F01" w:rsidRPr="004174F6">
              <w:rPr>
                <w:szCs w:val="22"/>
                <w:lang w:eastAsia="cs-CZ"/>
              </w:rPr>
              <w:t xml:space="preserve"> </w:t>
            </w:r>
            <w:r w:rsidRPr="004174F6">
              <w:rPr>
                <w:szCs w:val="22"/>
                <w:lang w:eastAsia="cs-CZ"/>
              </w:rPr>
              <w:t xml:space="preserve">při zpracování PD </w:t>
            </w:r>
            <w:r>
              <w:rPr>
                <w:szCs w:val="22"/>
                <w:lang w:eastAsia="cs-CZ"/>
              </w:rPr>
              <w:t xml:space="preserve">pro společné </w:t>
            </w:r>
            <w:r w:rsidR="00F24F01">
              <w:rPr>
                <w:szCs w:val="22"/>
                <w:lang w:eastAsia="cs-CZ"/>
              </w:rPr>
              <w:t xml:space="preserve">územní a stavební </w:t>
            </w:r>
            <w:r>
              <w:rPr>
                <w:szCs w:val="22"/>
                <w:lang w:eastAsia="cs-CZ"/>
              </w:rPr>
              <w:t>řízení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CC8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4CA90" w14:textId="7547ACDE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0"/>
                <w:lang w:eastAsia="cs-CZ"/>
              </w:rPr>
            </w:pPr>
            <w:r>
              <w:rPr>
                <w:bCs/>
                <w:szCs w:val="20"/>
                <w:lang w:eastAsia="cs-CZ"/>
              </w:rPr>
              <w:t>219</w:t>
            </w:r>
            <w:r w:rsidRPr="004174F6">
              <w:rPr>
                <w:bCs/>
                <w:szCs w:val="20"/>
                <w:lang w:eastAsia="cs-CZ"/>
              </w:rPr>
              <w:t xml:space="preserve"> 000 Kč</w:t>
            </w:r>
          </w:p>
        </w:tc>
      </w:tr>
      <w:tr w:rsidR="004174F6" w:rsidRPr="004174F6" w14:paraId="63C3AF77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1FAAD" w14:textId="1D12FD80" w:rsidR="004174F6" w:rsidRPr="004174F6" w:rsidRDefault="004174F6" w:rsidP="004174F6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t xml:space="preserve">Etapa - </w:t>
            </w:r>
            <w:r>
              <w:rPr>
                <w:szCs w:val="22"/>
                <w:lang w:eastAsia="cs-CZ"/>
              </w:rPr>
              <w:t>neobsazena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25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3453B" w14:textId="7707663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0"/>
                <w:lang w:eastAsia="cs-CZ"/>
              </w:rPr>
            </w:pPr>
            <w:r w:rsidRPr="004174F6">
              <w:rPr>
                <w:bCs/>
                <w:szCs w:val="20"/>
                <w:lang w:eastAsia="cs-CZ"/>
              </w:rPr>
              <w:t>0 Kč</w:t>
            </w:r>
          </w:p>
        </w:tc>
      </w:tr>
      <w:tr w:rsidR="004174F6" w:rsidRPr="004174F6" w14:paraId="525CEA3A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F498F" w14:textId="2712C589" w:rsidR="004174F6" w:rsidRPr="004174F6" w:rsidRDefault="004174F6" w:rsidP="00F24F01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t xml:space="preserve">Etapa - Zastupování </w:t>
            </w:r>
            <w:r w:rsidR="000D694A">
              <w:rPr>
                <w:szCs w:val="22"/>
                <w:lang w:eastAsia="cs-CZ"/>
              </w:rPr>
              <w:t>O</w:t>
            </w:r>
            <w:r w:rsidR="00F24F01">
              <w:rPr>
                <w:szCs w:val="22"/>
                <w:lang w:eastAsia="cs-CZ"/>
              </w:rPr>
              <w:t>bjednatele</w:t>
            </w:r>
            <w:r w:rsidR="00F24F01" w:rsidRPr="004174F6">
              <w:rPr>
                <w:szCs w:val="22"/>
                <w:lang w:eastAsia="cs-CZ"/>
              </w:rPr>
              <w:t xml:space="preserve"> </w:t>
            </w:r>
            <w:r w:rsidRPr="004174F6">
              <w:rPr>
                <w:szCs w:val="22"/>
                <w:lang w:eastAsia="cs-CZ"/>
              </w:rPr>
              <w:t>při zpracování PD DPS</w:t>
            </w:r>
            <w:r w:rsidRPr="004174F6">
              <w:rPr>
                <w:szCs w:val="22"/>
                <w:lang w:eastAsia="cs-CZ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147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61412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0"/>
                <w:lang w:eastAsia="cs-CZ"/>
              </w:rPr>
            </w:pPr>
            <w:r w:rsidRPr="004174F6">
              <w:rPr>
                <w:bCs/>
                <w:szCs w:val="20"/>
                <w:lang w:eastAsia="cs-CZ"/>
              </w:rPr>
              <w:t>83 000 Kč</w:t>
            </w:r>
          </w:p>
        </w:tc>
      </w:tr>
      <w:tr w:rsidR="004174F6" w:rsidRPr="004174F6" w14:paraId="7953B331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29E4B" w14:textId="77777777" w:rsidR="004174F6" w:rsidRPr="004174F6" w:rsidRDefault="004174F6" w:rsidP="004174F6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t>Etapa - Příprava zadání VŘ na generálního dodavatele stavby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A51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42B73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0"/>
                <w:lang w:eastAsia="cs-CZ"/>
              </w:rPr>
            </w:pPr>
            <w:r w:rsidRPr="004174F6">
              <w:rPr>
                <w:bCs/>
                <w:szCs w:val="20"/>
                <w:lang w:eastAsia="cs-CZ"/>
              </w:rPr>
              <w:t>62 000 Kč</w:t>
            </w:r>
          </w:p>
        </w:tc>
      </w:tr>
      <w:tr w:rsidR="004174F6" w:rsidRPr="004174F6" w14:paraId="6FD20FA3" w14:textId="77777777" w:rsidTr="00FC5AA2">
        <w:tc>
          <w:tcPr>
            <w:tcW w:w="58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0E5108" w14:textId="6B76E345" w:rsidR="004174F6" w:rsidRPr="004174F6" w:rsidRDefault="004174F6" w:rsidP="00F24F01">
            <w:pPr>
              <w:numPr>
                <w:ilvl w:val="0"/>
                <w:numId w:val="22"/>
              </w:numPr>
              <w:suppressAutoHyphens w:val="0"/>
              <w:ind w:left="355" w:hanging="283"/>
              <w:rPr>
                <w:szCs w:val="22"/>
                <w:lang w:eastAsia="cs-CZ"/>
              </w:rPr>
            </w:pPr>
            <w:r w:rsidRPr="004174F6">
              <w:rPr>
                <w:szCs w:val="22"/>
                <w:lang w:eastAsia="cs-CZ"/>
              </w:rPr>
              <w:lastRenderedPageBreak/>
              <w:t xml:space="preserve">Etapa - Zastupování </w:t>
            </w:r>
            <w:r w:rsidR="000D694A">
              <w:rPr>
                <w:szCs w:val="22"/>
                <w:lang w:eastAsia="cs-CZ"/>
              </w:rPr>
              <w:t>O</w:t>
            </w:r>
            <w:r w:rsidR="00F24F01">
              <w:rPr>
                <w:szCs w:val="22"/>
                <w:lang w:eastAsia="cs-CZ"/>
              </w:rPr>
              <w:t>bjednatele</w:t>
            </w:r>
            <w:r w:rsidR="00F24F01" w:rsidRPr="004174F6">
              <w:rPr>
                <w:szCs w:val="22"/>
                <w:lang w:eastAsia="cs-CZ"/>
              </w:rPr>
              <w:t xml:space="preserve"> </w:t>
            </w:r>
            <w:r w:rsidRPr="004174F6">
              <w:rPr>
                <w:szCs w:val="22"/>
                <w:lang w:eastAsia="cs-CZ"/>
              </w:rPr>
              <w:t>při provádění stavby, kolaudaci a předání do užívání</w:t>
            </w:r>
            <w:r w:rsidRPr="004174F6">
              <w:rPr>
                <w:szCs w:val="22"/>
                <w:lang w:eastAsia="cs-CZ"/>
              </w:rPr>
              <w:tab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476345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80CDB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Cs/>
                <w:szCs w:val="20"/>
                <w:lang w:eastAsia="cs-CZ"/>
              </w:rPr>
            </w:pPr>
            <w:r w:rsidRPr="004174F6">
              <w:rPr>
                <w:bCs/>
                <w:szCs w:val="20"/>
                <w:lang w:eastAsia="cs-CZ"/>
              </w:rPr>
              <w:t>1 092 000 Kč</w:t>
            </w:r>
          </w:p>
        </w:tc>
      </w:tr>
      <w:tr w:rsidR="004174F6" w:rsidRPr="004174F6" w14:paraId="74A2ED8F" w14:textId="77777777" w:rsidTr="00FC5AA2">
        <w:tc>
          <w:tcPr>
            <w:tcW w:w="5878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8AED780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/>
                <w:bCs/>
                <w:szCs w:val="22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Cena celkem bez DPH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29F0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66EB86E5" w14:textId="7C1C2925" w:rsidR="004174F6" w:rsidRPr="004174F6" w:rsidRDefault="0057696E" w:rsidP="0057696E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1 456</w:t>
            </w:r>
            <w:r w:rsidR="004174F6" w:rsidRPr="004174F6">
              <w:rPr>
                <w:b/>
                <w:bCs/>
                <w:szCs w:val="22"/>
                <w:lang w:eastAsia="cs-CZ"/>
              </w:rPr>
              <w:t> 000 Kč</w:t>
            </w:r>
          </w:p>
        </w:tc>
      </w:tr>
      <w:tr w:rsidR="004174F6" w:rsidRPr="004174F6" w14:paraId="5BC03955" w14:textId="77777777" w:rsidTr="00FC5AA2">
        <w:tc>
          <w:tcPr>
            <w:tcW w:w="587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9807625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/>
                <w:bCs/>
                <w:szCs w:val="22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DPH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13232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bCs/>
                <w:szCs w:val="22"/>
                <w:highlight w:val="yellow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21 %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hideMark/>
          </w:tcPr>
          <w:p w14:paraId="202F9051" w14:textId="1C4D01ED" w:rsidR="004174F6" w:rsidRPr="004174F6" w:rsidRDefault="004174F6" w:rsidP="0057696E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3</w:t>
            </w:r>
            <w:r w:rsidR="0057696E">
              <w:rPr>
                <w:b/>
                <w:bCs/>
                <w:szCs w:val="22"/>
                <w:lang w:eastAsia="cs-CZ"/>
              </w:rPr>
              <w:t>05</w:t>
            </w:r>
            <w:r w:rsidRPr="004174F6">
              <w:rPr>
                <w:b/>
                <w:bCs/>
                <w:szCs w:val="22"/>
                <w:lang w:eastAsia="cs-CZ"/>
              </w:rPr>
              <w:t> </w:t>
            </w:r>
            <w:r w:rsidR="0057696E">
              <w:rPr>
                <w:b/>
                <w:bCs/>
                <w:szCs w:val="22"/>
                <w:lang w:eastAsia="cs-CZ"/>
              </w:rPr>
              <w:t>760</w:t>
            </w:r>
            <w:r w:rsidRPr="004174F6">
              <w:rPr>
                <w:b/>
                <w:bCs/>
                <w:szCs w:val="22"/>
                <w:lang w:eastAsia="cs-CZ"/>
              </w:rPr>
              <w:t xml:space="preserve"> Kč</w:t>
            </w:r>
          </w:p>
        </w:tc>
      </w:tr>
      <w:tr w:rsidR="004174F6" w:rsidRPr="004174F6" w14:paraId="2ECCD6EF" w14:textId="77777777" w:rsidTr="00FC5AA2">
        <w:tc>
          <w:tcPr>
            <w:tcW w:w="5878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hideMark/>
          </w:tcPr>
          <w:p w14:paraId="78645DC6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rPr>
                <w:b/>
                <w:bCs/>
                <w:szCs w:val="22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Cena včetně DPH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3D6E6459" w14:textId="77777777" w:rsidR="004174F6" w:rsidRPr="004174F6" w:rsidRDefault="004174F6" w:rsidP="004174F6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4F0C8811" w14:textId="47B0260E" w:rsidR="004174F6" w:rsidRPr="004174F6" w:rsidRDefault="004174F6" w:rsidP="0057696E">
            <w:pPr>
              <w:tabs>
                <w:tab w:val="left" w:pos="708"/>
                <w:tab w:val="center" w:pos="4536"/>
                <w:tab w:val="right" w:pos="9072"/>
              </w:tabs>
              <w:suppressAutoHyphens w:val="0"/>
              <w:jc w:val="right"/>
              <w:rPr>
                <w:b/>
                <w:bCs/>
                <w:szCs w:val="22"/>
                <w:lang w:eastAsia="cs-CZ"/>
              </w:rPr>
            </w:pPr>
            <w:r w:rsidRPr="004174F6">
              <w:rPr>
                <w:b/>
                <w:bCs/>
                <w:szCs w:val="22"/>
                <w:lang w:eastAsia="cs-CZ"/>
              </w:rPr>
              <w:t>1 </w:t>
            </w:r>
            <w:r w:rsidR="0057696E">
              <w:rPr>
                <w:b/>
                <w:bCs/>
                <w:szCs w:val="22"/>
                <w:lang w:eastAsia="cs-CZ"/>
              </w:rPr>
              <w:t>761</w:t>
            </w:r>
            <w:r w:rsidRPr="004174F6">
              <w:rPr>
                <w:b/>
                <w:bCs/>
                <w:szCs w:val="22"/>
                <w:lang w:eastAsia="cs-CZ"/>
              </w:rPr>
              <w:t> </w:t>
            </w:r>
            <w:r w:rsidR="0057696E">
              <w:rPr>
                <w:b/>
                <w:bCs/>
                <w:szCs w:val="22"/>
                <w:lang w:eastAsia="cs-CZ"/>
              </w:rPr>
              <w:t>760</w:t>
            </w:r>
            <w:r w:rsidRPr="004174F6">
              <w:rPr>
                <w:b/>
                <w:bCs/>
                <w:szCs w:val="22"/>
                <w:lang w:eastAsia="cs-CZ"/>
              </w:rPr>
              <w:t xml:space="preserve"> Kč</w:t>
            </w:r>
          </w:p>
        </w:tc>
      </w:tr>
    </w:tbl>
    <w:p w14:paraId="07B890D6" w14:textId="220EF2CE" w:rsidR="005723A8" w:rsidRPr="009B70C5" w:rsidRDefault="00FC5AA2" w:rsidP="004174F6">
      <w:pPr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                                                              </w:t>
      </w:r>
      <w:r w:rsidR="00272EE2" w:rsidRPr="00AE5570">
        <w:rPr>
          <w:b/>
          <w:szCs w:val="22"/>
        </w:rPr>
        <w:t>“</w:t>
      </w:r>
    </w:p>
    <w:p w14:paraId="76DE5B00" w14:textId="2E9BAC5D" w:rsidR="00841E4A" w:rsidRPr="000D694A" w:rsidRDefault="00141072" w:rsidP="000D694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Dále se v</w:t>
      </w:r>
      <w:r w:rsidRPr="00AE5570">
        <w:rPr>
          <w:b/>
          <w:szCs w:val="22"/>
        </w:rPr>
        <w:t xml:space="preserve">e Smlouvě v čl. </w:t>
      </w:r>
      <w:r>
        <w:rPr>
          <w:b/>
          <w:szCs w:val="22"/>
        </w:rPr>
        <w:t>X.</w:t>
      </w:r>
      <w:r w:rsidRPr="00AE5570">
        <w:rPr>
          <w:b/>
          <w:szCs w:val="22"/>
        </w:rPr>
        <w:t xml:space="preserve"> </w:t>
      </w:r>
      <w:r w:rsidRPr="00821A81">
        <w:rPr>
          <w:b/>
          <w:szCs w:val="22"/>
        </w:rPr>
        <w:t>Kontaktní osoby</w:t>
      </w:r>
      <w:r w:rsidR="00E17902">
        <w:rPr>
          <w:b/>
          <w:szCs w:val="22"/>
        </w:rPr>
        <w:t xml:space="preserve"> </w:t>
      </w:r>
      <w:r w:rsidR="00E17902" w:rsidRPr="00AE5570">
        <w:rPr>
          <w:szCs w:val="22"/>
        </w:rPr>
        <w:t xml:space="preserve">mění a doplňuje </w:t>
      </w:r>
      <w:r w:rsidR="00E17902">
        <w:rPr>
          <w:szCs w:val="22"/>
        </w:rPr>
        <w:t>text</w:t>
      </w:r>
      <w:r w:rsidR="00E17902" w:rsidRPr="00AE5570">
        <w:rPr>
          <w:szCs w:val="22"/>
        </w:rPr>
        <w:t xml:space="preserve"> takto: </w:t>
      </w:r>
    </w:p>
    <w:p w14:paraId="064ED4D3" w14:textId="66907A5B" w:rsidR="00141072" w:rsidRPr="00E17902" w:rsidRDefault="00E17902" w:rsidP="00141072">
      <w:pPr>
        <w:ind w:left="709" w:hanging="425"/>
        <w:rPr>
          <w:szCs w:val="22"/>
          <w:u w:val="single"/>
        </w:rPr>
      </w:pPr>
      <w:r>
        <w:rPr>
          <w:szCs w:val="22"/>
          <w:u w:val="single"/>
        </w:rPr>
        <w:t>„</w:t>
      </w:r>
      <w:r w:rsidR="000D694A">
        <w:rPr>
          <w:szCs w:val="22"/>
          <w:u w:val="single"/>
        </w:rPr>
        <w:t>Za O</w:t>
      </w:r>
      <w:r w:rsidR="00141072" w:rsidRPr="00E17902">
        <w:rPr>
          <w:szCs w:val="22"/>
          <w:u w:val="single"/>
        </w:rPr>
        <w:t>bjednatele:</w:t>
      </w:r>
    </w:p>
    <w:p w14:paraId="19475861" w14:textId="033EE6AF" w:rsidR="00141072" w:rsidRPr="00821A81" w:rsidRDefault="00141072" w:rsidP="00E17902">
      <w:pPr>
        <w:pStyle w:val="odrkyChar"/>
        <w:numPr>
          <w:ilvl w:val="0"/>
          <w:numId w:val="24"/>
        </w:numPr>
        <w:spacing w:before="0" w:after="0"/>
      </w:pPr>
      <w:r w:rsidRPr="00821A81">
        <w:t>ve věcech smluvních</w:t>
      </w:r>
      <w:r>
        <w:t xml:space="preserve"> </w:t>
      </w:r>
      <w:r w:rsidRPr="00821A81">
        <w:t xml:space="preserve">a ZZVZ:    </w:t>
      </w:r>
      <w:r w:rsidRPr="00821A81">
        <w:tab/>
      </w:r>
    </w:p>
    <w:p w14:paraId="61163DC7" w14:textId="2CC7FF7D" w:rsidR="00141072" w:rsidRPr="00821A81" w:rsidRDefault="00141072" w:rsidP="00E17902">
      <w:pPr>
        <w:tabs>
          <w:tab w:val="left" w:pos="426"/>
        </w:tabs>
        <w:ind w:left="708"/>
        <w:rPr>
          <w:szCs w:val="22"/>
        </w:rPr>
      </w:pPr>
      <w:r w:rsidRPr="00821A81">
        <w:rPr>
          <w:szCs w:val="22"/>
        </w:rPr>
        <w:t>, vedoucí OIVZ, tel.:</w:t>
      </w:r>
      <w:r w:rsidR="00E17902">
        <w:rPr>
          <w:szCs w:val="22"/>
        </w:rPr>
        <w:t xml:space="preserve">, </w:t>
      </w:r>
      <w:r w:rsidRPr="00821A81">
        <w:rPr>
          <w:szCs w:val="22"/>
        </w:rPr>
        <w:t xml:space="preserve">e-mail: </w:t>
      </w:r>
    </w:p>
    <w:p w14:paraId="7C001853" w14:textId="1DA6EFBD" w:rsidR="00141072" w:rsidRDefault="00141072" w:rsidP="00E17902">
      <w:pPr>
        <w:pStyle w:val="odrkyChar"/>
        <w:spacing w:before="0" w:after="0"/>
        <w:ind w:left="709" w:hanging="1"/>
        <w:rPr>
          <w:bCs/>
        </w:rPr>
      </w:pPr>
      <w:r w:rsidRPr="00543625">
        <w:rPr>
          <w:bCs/>
        </w:rPr>
        <w:t>, místostarosta, tel.:, e-mail: zelenkap@praha7.cz</w:t>
      </w:r>
      <w:r w:rsidRPr="00821A81">
        <w:rPr>
          <w:bCs/>
        </w:rPr>
        <w:tab/>
      </w:r>
    </w:p>
    <w:p w14:paraId="2AB223B6" w14:textId="77777777" w:rsidR="00141072" w:rsidRPr="003C3982" w:rsidRDefault="00141072" w:rsidP="00141072">
      <w:pPr>
        <w:pStyle w:val="odrkyChar"/>
        <w:numPr>
          <w:ilvl w:val="0"/>
          <w:numId w:val="24"/>
        </w:numPr>
        <w:spacing w:before="0" w:after="0"/>
        <w:rPr>
          <w:bCs/>
        </w:rPr>
      </w:pPr>
      <w:r w:rsidRPr="003C3982">
        <w:rPr>
          <w:bCs/>
        </w:rPr>
        <w:t>ve věcech technických:</w:t>
      </w:r>
    </w:p>
    <w:p w14:paraId="6F66EA84" w14:textId="19D864FD" w:rsidR="00E17902" w:rsidRPr="00E17902" w:rsidRDefault="00E17902" w:rsidP="00E17902">
      <w:pPr>
        <w:pStyle w:val="Odstavecseseznamem"/>
        <w:tabs>
          <w:tab w:val="left" w:pos="426"/>
        </w:tabs>
        <w:ind w:left="644"/>
        <w:rPr>
          <w:szCs w:val="22"/>
        </w:rPr>
      </w:pPr>
      <w:r w:rsidRPr="00E17902">
        <w:rPr>
          <w:szCs w:val="22"/>
        </w:rPr>
        <w:t xml:space="preserve">, vedoucí OIVZ, tel.:, e-mail: </w:t>
      </w:r>
    </w:p>
    <w:p w14:paraId="115BA5FA" w14:textId="77777777" w:rsidR="00141072" w:rsidRPr="00821A81" w:rsidRDefault="00141072" w:rsidP="00141072">
      <w:pPr>
        <w:pStyle w:val="odrkyChar"/>
        <w:spacing w:before="0" w:after="0"/>
        <w:ind w:left="709" w:hanging="425"/>
        <w:rPr>
          <w:bCs/>
        </w:rPr>
      </w:pPr>
    </w:p>
    <w:p w14:paraId="03FB1AB3" w14:textId="68858B9D" w:rsidR="00141072" w:rsidRPr="00821A81" w:rsidRDefault="00141072" w:rsidP="00141072">
      <w:pPr>
        <w:tabs>
          <w:tab w:val="left" w:pos="284"/>
        </w:tabs>
        <w:ind w:left="709" w:hanging="425"/>
        <w:jc w:val="both"/>
        <w:rPr>
          <w:szCs w:val="22"/>
          <w:u w:val="single"/>
        </w:rPr>
      </w:pPr>
      <w:r w:rsidRPr="00821A81">
        <w:rPr>
          <w:szCs w:val="22"/>
          <w:u w:val="single"/>
        </w:rPr>
        <w:t xml:space="preserve">Za </w:t>
      </w:r>
      <w:r w:rsidR="000D694A">
        <w:rPr>
          <w:szCs w:val="22"/>
          <w:u w:val="single"/>
        </w:rPr>
        <w:t>P</w:t>
      </w:r>
      <w:r>
        <w:rPr>
          <w:szCs w:val="22"/>
          <w:u w:val="single"/>
        </w:rPr>
        <w:t>oskytovatele</w:t>
      </w:r>
      <w:r w:rsidRPr="00821A81">
        <w:rPr>
          <w:szCs w:val="22"/>
          <w:u w:val="single"/>
        </w:rPr>
        <w:t>:</w:t>
      </w:r>
    </w:p>
    <w:p w14:paraId="533C0551" w14:textId="0FA1266B" w:rsidR="00141072" w:rsidRDefault="00141072" w:rsidP="00E17902">
      <w:pPr>
        <w:pStyle w:val="odrkyChar"/>
        <w:numPr>
          <w:ilvl w:val="0"/>
          <w:numId w:val="24"/>
        </w:numPr>
        <w:spacing w:before="0" w:after="0"/>
      </w:pPr>
      <w:r w:rsidRPr="00821A81">
        <w:t>ve věcech smluvních:</w:t>
      </w:r>
      <w:r w:rsidRPr="00821A81">
        <w:tab/>
      </w:r>
      <w:r w:rsidR="002B704A">
        <w:tab/>
      </w:r>
      <w:r>
        <w:t xml:space="preserve">Ing. Marek Raška, tel. </w:t>
      </w:r>
    </w:p>
    <w:p w14:paraId="40A4C86C" w14:textId="543A8525" w:rsidR="00141072" w:rsidRPr="006A7F96" w:rsidRDefault="00141072" w:rsidP="00141072">
      <w:pPr>
        <w:tabs>
          <w:tab w:val="left" w:pos="284"/>
        </w:tabs>
        <w:ind w:left="709" w:hanging="425"/>
        <w:jc w:val="both"/>
        <w:rPr>
          <w:b/>
          <w:color w:val="FF0000"/>
          <w:szCs w:val="22"/>
        </w:rPr>
      </w:pPr>
      <w:r>
        <w:rPr>
          <w:szCs w:val="22"/>
        </w:rPr>
        <w:t xml:space="preserve">                                          </w:t>
      </w:r>
      <w:r w:rsidR="002B704A">
        <w:rPr>
          <w:szCs w:val="22"/>
        </w:rPr>
        <w:tab/>
      </w:r>
      <w:r w:rsidRPr="000B4A86">
        <w:rPr>
          <w:szCs w:val="22"/>
        </w:rPr>
        <w:t xml:space="preserve">, tel. </w:t>
      </w:r>
    </w:p>
    <w:p w14:paraId="127AC070" w14:textId="6412C497" w:rsidR="00E17902" w:rsidRDefault="002B704A" w:rsidP="00E17902">
      <w:pPr>
        <w:pStyle w:val="odrkyChar"/>
        <w:numPr>
          <w:ilvl w:val="0"/>
          <w:numId w:val="24"/>
        </w:numPr>
        <w:spacing w:before="0" w:after="0"/>
      </w:pPr>
      <w:r>
        <w:t>ve věcech technických:</w:t>
      </w:r>
      <w:r>
        <w:tab/>
      </w:r>
      <w:r w:rsidR="00141072" w:rsidRPr="0022618B">
        <w:t>Ing. Marek Raška, tel.</w:t>
      </w:r>
      <w:r w:rsidR="00E17902">
        <w:t>“</w:t>
      </w:r>
    </w:p>
    <w:p w14:paraId="0FCDF1FC" w14:textId="77777777" w:rsidR="00E17902" w:rsidRDefault="00E17902" w:rsidP="00E17902">
      <w:pPr>
        <w:pStyle w:val="odrkyChar"/>
        <w:spacing w:before="0" w:after="0"/>
        <w:ind w:left="284"/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1C46DF6E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>Dodatek č. 1 se vyhotovuje v pěti vyhotoveních</w:t>
      </w:r>
      <w:r w:rsidR="000D694A">
        <w:rPr>
          <w:szCs w:val="22"/>
        </w:rPr>
        <w:t xml:space="preserve"> s platností originálu, z nichž Objedn</w:t>
      </w:r>
      <w:r>
        <w:rPr>
          <w:szCs w:val="22"/>
        </w:rPr>
        <w:t>atel</w:t>
      </w:r>
      <w:r w:rsidR="000D694A">
        <w:rPr>
          <w:szCs w:val="22"/>
        </w:rPr>
        <w:t xml:space="preserve"> obdrží tři stejnopisy a Poskytova</w:t>
      </w:r>
      <w:r>
        <w:rPr>
          <w:szCs w:val="22"/>
        </w:rPr>
        <w:t xml:space="preserve">tel dva stejnopisy. </w:t>
      </w:r>
      <w:r w:rsidR="00272EE2" w:rsidRPr="001B7B8A">
        <w:rPr>
          <w:szCs w:val="22"/>
        </w:rPr>
        <w:t xml:space="preserve"> </w:t>
      </w:r>
    </w:p>
    <w:p w14:paraId="553CB4D5" w14:textId="75B08A9D" w:rsidR="00267F05" w:rsidRPr="003E78F2" w:rsidRDefault="008942CC" w:rsidP="001617A9">
      <w:pPr>
        <w:spacing w:line="240" w:lineRule="atLeast"/>
        <w:jc w:val="both"/>
        <w:rPr>
          <w:szCs w:val="22"/>
          <w:lang w:eastAsia="cs-CZ"/>
        </w:rPr>
      </w:pPr>
      <w:r w:rsidRPr="003E78F2">
        <w:rPr>
          <w:szCs w:val="22"/>
          <w:lang w:eastAsia="cs-CZ"/>
        </w:rPr>
        <w:t>Přílohy: Pověř</w:t>
      </w:r>
      <w:r w:rsidR="003E78F2">
        <w:rPr>
          <w:szCs w:val="22"/>
          <w:lang w:eastAsia="cs-CZ"/>
        </w:rPr>
        <w:t>ení k zástupu pro místostarostu MČ P7</w:t>
      </w:r>
    </w:p>
    <w:p w14:paraId="22E1B168" w14:textId="77777777" w:rsidR="008942CC" w:rsidRPr="003E78F2" w:rsidRDefault="008942CC" w:rsidP="001617A9">
      <w:pPr>
        <w:spacing w:line="240" w:lineRule="atLeast"/>
        <w:jc w:val="both"/>
        <w:rPr>
          <w:szCs w:val="22"/>
          <w:lang w:eastAsia="cs-CZ"/>
        </w:rPr>
      </w:pPr>
    </w:p>
    <w:p w14:paraId="4D385BEF" w14:textId="77777777" w:rsidR="008942CC" w:rsidRDefault="008942CC" w:rsidP="001617A9">
      <w:pPr>
        <w:spacing w:line="240" w:lineRule="atLeast"/>
        <w:jc w:val="both"/>
        <w:rPr>
          <w:szCs w:val="22"/>
          <w:lang w:eastAsia="cs-CZ"/>
        </w:rPr>
      </w:pPr>
    </w:p>
    <w:p w14:paraId="062BB998" w14:textId="77777777" w:rsidR="008942CC" w:rsidRDefault="008942CC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7409ADE1" w:rsidR="00272EE2" w:rsidRDefault="00F41318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22. 7. </w:t>
      </w:r>
      <w:r w:rsidR="009B70C5">
        <w:rPr>
          <w:szCs w:val="22"/>
          <w:lang w:eastAsia="cs-CZ"/>
        </w:rPr>
        <w:t>2025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28. 7. </w:t>
      </w:r>
      <w:r w:rsidR="000737E9">
        <w:rPr>
          <w:szCs w:val="22"/>
          <w:lang w:eastAsia="cs-CZ"/>
        </w:rPr>
        <w:t>202</w:t>
      </w:r>
      <w:r w:rsidR="009B70C5">
        <w:rPr>
          <w:szCs w:val="22"/>
          <w:lang w:eastAsia="cs-CZ"/>
        </w:rPr>
        <w:t>5</w:t>
      </w:r>
    </w:p>
    <w:p w14:paraId="0AA0234C" w14:textId="77777777" w:rsidR="00AE5570" w:rsidRDefault="00AE5570" w:rsidP="001617A9">
      <w:pPr>
        <w:spacing w:line="240" w:lineRule="atLeast"/>
        <w:jc w:val="both"/>
        <w:rPr>
          <w:szCs w:val="22"/>
        </w:rPr>
      </w:pPr>
    </w:p>
    <w:p w14:paraId="22057C4A" w14:textId="504AD1AF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="008F1713">
        <w:rPr>
          <w:szCs w:val="22"/>
        </w:rPr>
        <w:t>Poskytova</w:t>
      </w:r>
      <w:r w:rsidRPr="00517EAF">
        <w:rPr>
          <w:szCs w:val="22"/>
        </w:rPr>
        <w:t>tel</w:t>
      </w:r>
    </w:p>
    <w:p w14:paraId="14F23C2E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328E4E4" w14:textId="77777777" w:rsidR="008942CC" w:rsidRDefault="008942CC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475FAD8F" w14:textId="77777777" w:rsidR="008942CC" w:rsidRDefault="008942CC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60E31" w14:textId="77777777" w:rsidR="00267F05" w:rsidRPr="00267F05" w:rsidRDefault="00267F05" w:rsidP="001B7B8A">
      <w:pPr>
        <w:overflowPunct w:val="0"/>
        <w:autoSpaceDE w:val="0"/>
        <w:jc w:val="both"/>
        <w:textAlignment w:val="baseline"/>
        <w:rPr>
          <w:sz w:val="10"/>
          <w:szCs w:val="10"/>
          <w:lang w:eastAsia="ar-SA"/>
        </w:rPr>
      </w:pPr>
    </w:p>
    <w:p w14:paraId="353467CE" w14:textId="77777777" w:rsidR="000737E9" w:rsidRDefault="000737E9" w:rsidP="000737E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75E1A726" w14:textId="57BD8B8A" w:rsidR="005744ED" w:rsidRDefault="005744ED" w:rsidP="009B70C5">
      <w:pPr>
        <w:suppressAutoHyphens w:val="0"/>
        <w:autoSpaceDE w:val="0"/>
        <w:autoSpaceDN w:val="0"/>
        <w:adjustRightInd w:val="0"/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9B70C5">
        <w:rPr>
          <w:b/>
          <w:szCs w:val="22"/>
        </w:rPr>
        <w:t>REINVEST spol. s r.o.</w:t>
      </w:r>
    </w:p>
    <w:p w14:paraId="6CD649BF" w14:textId="615B16D1" w:rsidR="005744ED" w:rsidRPr="00E5746A" w:rsidRDefault="005744ED" w:rsidP="005744ED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="009B70C5">
        <w:rPr>
          <w:szCs w:val="22"/>
        </w:rPr>
        <w:tab/>
      </w:r>
      <w:r w:rsidR="009B70C5">
        <w:rPr>
          <w:szCs w:val="22"/>
        </w:rPr>
        <w:tab/>
      </w:r>
      <w:r w:rsidR="009B70C5">
        <w:rPr>
          <w:szCs w:val="22"/>
        </w:rPr>
        <w:tab/>
      </w:r>
      <w:r w:rsidR="009B70C5">
        <w:rPr>
          <w:szCs w:val="22"/>
        </w:rPr>
        <w:tab/>
      </w:r>
      <w:r w:rsidR="009B70C5">
        <w:rPr>
          <w:szCs w:val="22"/>
        </w:rPr>
        <w:tab/>
      </w:r>
      <w:r w:rsidR="009B70C5">
        <w:rPr>
          <w:rFonts w:ascii="ArialMT" w:eastAsiaTheme="minorHAnsi" w:hAnsi="ArialMT" w:cs="ArialMT"/>
          <w:szCs w:val="22"/>
          <w:lang w:eastAsia="en-US"/>
        </w:rPr>
        <w:t>Ing. Marek Raška</w:t>
      </w:r>
      <w:r w:rsidR="009B70C5">
        <w:rPr>
          <w:szCs w:val="22"/>
        </w:rPr>
        <w:t xml:space="preserve">       </w:t>
      </w:r>
      <w:r w:rsidR="009B70C5">
        <w:rPr>
          <w:szCs w:val="22"/>
        </w:rPr>
        <w:tab/>
      </w:r>
    </w:p>
    <w:p w14:paraId="73D828C8" w14:textId="22E9CF69" w:rsidR="005744ED" w:rsidRPr="00AD0D5B" w:rsidRDefault="005744ED" w:rsidP="005744ED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31F74367" w14:textId="77777777" w:rsidR="005744ED" w:rsidRPr="00F3736C" w:rsidRDefault="005744ED" w:rsidP="000737E9">
      <w:pPr>
        <w:tabs>
          <w:tab w:val="left" w:pos="0"/>
        </w:tabs>
        <w:rPr>
          <w:bCs/>
          <w:szCs w:val="22"/>
        </w:rPr>
      </w:pPr>
    </w:p>
    <w:sectPr w:rsidR="005744ED" w:rsidRPr="00F3736C" w:rsidSect="00267F0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72E2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72E2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4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072E2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2CD40B3B"/>
    <w:multiLevelType w:val="hybridMultilevel"/>
    <w:tmpl w:val="33EC4382"/>
    <w:lvl w:ilvl="0" w:tplc="21F05E5A">
      <w:start w:val="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8" w15:restartNumberingAfterBreak="0">
    <w:nsid w:val="372A7DC2"/>
    <w:multiLevelType w:val="hybridMultilevel"/>
    <w:tmpl w:val="1A2448D2"/>
    <w:lvl w:ilvl="0" w:tplc="0405000F">
      <w:start w:val="1"/>
      <w:numFmt w:val="decimal"/>
      <w:lvlText w:val="%1."/>
      <w:lvlJc w:val="left"/>
      <w:pPr>
        <w:ind w:left="3337" w:hanging="360"/>
      </w:p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ECE703A"/>
    <w:multiLevelType w:val="hybridMultilevel"/>
    <w:tmpl w:val="EDFA551E"/>
    <w:lvl w:ilvl="0" w:tplc="3FB09C7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0"/>
  </w:num>
  <w:num w:numId="5">
    <w:abstractNumId w:val="11"/>
  </w:num>
  <w:num w:numId="6">
    <w:abstractNumId w:val="0"/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17"/>
  </w:num>
  <w:num w:numId="14">
    <w:abstractNumId w:val="4"/>
  </w:num>
  <w:num w:numId="15">
    <w:abstractNumId w:val="12"/>
  </w:num>
  <w:num w:numId="16">
    <w:abstractNumId w:val="1"/>
    <w:lvlOverride w:ilvl="0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0"/>
  </w:num>
  <w:num w:numId="21">
    <w:abstractNumId w:val="3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359E6"/>
    <w:rsid w:val="00041066"/>
    <w:rsid w:val="00043258"/>
    <w:rsid w:val="000438E0"/>
    <w:rsid w:val="00052961"/>
    <w:rsid w:val="00062056"/>
    <w:rsid w:val="000676D5"/>
    <w:rsid w:val="00072E2B"/>
    <w:rsid w:val="000737E9"/>
    <w:rsid w:val="000771BB"/>
    <w:rsid w:val="000803F8"/>
    <w:rsid w:val="00081AF7"/>
    <w:rsid w:val="00090C4D"/>
    <w:rsid w:val="0009452B"/>
    <w:rsid w:val="000A2D6E"/>
    <w:rsid w:val="000A4989"/>
    <w:rsid w:val="000B4A86"/>
    <w:rsid w:val="000B7E42"/>
    <w:rsid w:val="000C156F"/>
    <w:rsid w:val="000C2C08"/>
    <w:rsid w:val="000C3741"/>
    <w:rsid w:val="000C52D4"/>
    <w:rsid w:val="000D2F85"/>
    <w:rsid w:val="000D374D"/>
    <w:rsid w:val="000D487B"/>
    <w:rsid w:val="000D4EB9"/>
    <w:rsid w:val="000D694A"/>
    <w:rsid w:val="000F599E"/>
    <w:rsid w:val="00112271"/>
    <w:rsid w:val="0011300B"/>
    <w:rsid w:val="00113321"/>
    <w:rsid w:val="001150E2"/>
    <w:rsid w:val="00120EFC"/>
    <w:rsid w:val="00121848"/>
    <w:rsid w:val="00136317"/>
    <w:rsid w:val="00141072"/>
    <w:rsid w:val="001413A4"/>
    <w:rsid w:val="00147B35"/>
    <w:rsid w:val="001522FB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1D2DD2"/>
    <w:rsid w:val="001D7544"/>
    <w:rsid w:val="00201DBA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1900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B704A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0A79"/>
    <w:rsid w:val="003B1A02"/>
    <w:rsid w:val="003B59C0"/>
    <w:rsid w:val="003C47BA"/>
    <w:rsid w:val="003C5796"/>
    <w:rsid w:val="003D6C4F"/>
    <w:rsid w:val="003E1840"/>
    <w:rsid w:val="003E2838"/>
    <w:rsid w:val="003E5A88"/>
    <w:rsid w:val="003E78F2"/>
    <w:rsid w:val="003F475E"/>
    <w:rsid w:val="003F5F5C"/>
    <w:rsid w:val="003F69BF"/>
    <w:rsid w:val="00402ABA"/>
    <w:rsid w:val="004174F6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96AC2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54BBE"/>
    <w:rsid w:val="00560EF2"/>
    <w:rsid w:val="005619B6"/>
    <w:rsid w:val="00563736"/>
    <w:rsid w:val="00564330"/>
    <w:rsid w:val="00567006"/>
    <w:rsid w:val="005723A8"/>
    <w:rsid w:val="005728B1"/>
    <w:rsid w:val="005744ED"/>
    <w:rsid w:val="00574B72"/>
    <w:rsid w:val="00575D50"/>
    <w:rsid w:val="0057696E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574F7"/>
    <w:rsid w:val="00677DD7"/>
    <w:rsid w:val="00680136"/>
    <w:rsid w:val="00687C7D"/>
    <w:rsid w:val="006910FA"/>
    <w:rsid w:val="006A53F1"/>
    <w:rsid w:val="006A7470"/>
    <w:rsid w:val="006A7F96"/>
    <w:rsid w:val="006B6BCE"/>
    <w:rsid w:val="006C197D"/>
    <w:rsid w:val="006C2AB3"/>
    <w:rsid w:val="006D3F8C"/>
    <w:rsid w:val="006D6C23"/>
    <w:rsid w:val="006E2CC5"/>
    <w:rsid w:val="006E54E8"/>
    <w:rsid w:val="006F7AD9"/>
    <w:rsid w:val="0071004C"/>
    <w:rsid w:val="00710C4A"/>
    <w:rsid w:val="007208EA"/>
    <w:rsid w:val="0072161D"/>
    <w:rsid w:val="0072330E"/>
    <w:rsid w:val="00725F24"/>
    <w:rsid w:val="00731FA7"/>
    <w:rsid w:val="00733C38"/>
    <w:rsid w:val="00740563"/>
    <w:rsid w:val="00757DAE"/>
    <w:rsid w:val="007646EA"/>
    <w:rsid w:val="007A0F53"/>
    <w:rsid w:val="007B222C"/>
    <w:rsid w:val="007B34C7"/>
    <w:rsid w:val="007B3747"/>
    <w:rsid w:val="007B5163"/>
    <w:rsid w:val="007D216B"/>
    <w:rsid w:val="007D4DA3"/>
    <w:rsid w:val="007E29C8"/>
    <w:rsid w:val="007E49B4"/>
    <w:rsid w:val="007E4AA9"/>
    <w:rsid w:val="007F4EEC"/>
    <w:rsid w:val="00803CCF"/>
    <w:rsid w:val="008130C5"/>
    <w:rsid w:val="00820F47"/>
    <w:rsid w:val="00823124"/>
    <w:rsid w:val="008253B3"/>
    <w:rsid w:val="00830B4D"/>
    <w:rsid w:val="00832EED"/>
    <w:rsid w:val="0083757D"/>
    <w:rsid w:val="00841E4A"/>
    <w:rsid w:val="00846792"/>
    <w:rsid w:val="00872EA1"/>
    <w:rsid w:val="00876B97"/>
    <w:rsid w:val="00880FA3"/>
    <w:rsid w:val="00884084"/>
    <w:rsid w:val="008942CC"/>
    <w:rsid w:val="00897B7D"/>
    <w:rsid w:val="008B0814"/>
    <w:rsid w:val="008B1FD5"/>
    <w:rsid w:val="008B61AF"/>
    <w:rsid w:val="008C4059"/>
    <w:rsid w:val="008C7180"/>
    <w:rsid w:val="008D5E5E"/>
    <w:rsid w:val="008E0AA2"/>
    <w:rsid w:val="008E1510"/>
    <w:rsid w:val="008E7E81"/>
    <w:rsid w:val="008E7F5F"/>
    <w:rsid w:val="008F1713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72D7C"/>
    <w:rsid w:val="009845C5"/>
    <w:rsid w:val="00995A12"/>
    <w:rsid w:val="00995D0F"/>
    <w:rsid w:val="009A2366"/>
    <w:rsid w:val="009B70C5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5831"/>
    <w:rsid w:val="00A55B64"/>
    <w:rsid w:val="00A57E8C"/>
    <w:rsid w:val="00A605A6"/>
    <w:rsid w:val="00A6333F"/>
    <w:rsid w:val="00A649F4"/>
    <w:rsid w:val="00A74A53"/>
    <w:rsid w:val="00A770A9"/>
    <w:rsid w:val="00A8293C"/>
    <w:rsid w:val="00A84E7E"/>
    <w:rsid w:val="00A920D5"/>
    <w:rsid w:val="00A95B06"/>
    <w:rsid w:val="00AA1B50"/>
    <w:rsid w:val="00AA561B"/>
    <w:rsid w:val="00AB4CE4"/>
    <w:rsid w:val="00AC06D6"/>
    <w:rsid w:val="00AC6666"/>
    <w:rsid w:val="00AD0350"/>
    <w:rsid w:val="00AD0E0C"/>
    <w:rsid w:val="00AE45B6"/>
    <w:rsid w:val="00AE5570"/>
    <w:rsid w:val="00B06B7C"/>
    <w:rsid w:val="00B129C6"/>
    <w:rsid w:val="00B131B4"/>
    <w:rsid w:val="00B14415"/>
    <w:rsid w:val="00B1655D"/>
    <w:rsid w:val="00B21D03"/>
    <w:rsid w:val="00B223BB"/>
    <w:rsid w:val="00B25972"/>
    <w:rsid w:val="00B31407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0541"/>
    <w:rsid w:val="00BB4751"/>
    <w:rsid w:val="00BC6F06"/>
    <w:rsid w:val="00BD125F"/>
    <w:rsid w:val="00BE0636"/>
    <w:rsid w:val="00BF2557"/>
    <w:rsid w:val="00BF3790"/>
    <w:rsid w:val="00C0036C"/>
    <w:rsid w:val="00C01EF1"/>
    <w:rsid w:val="00C03C9B"/>
    <w:rsid w:val="00C05473"/>
    <w:rsid w:val="00C05505"/>
    <w:rsid w:val="00C1128B"/>
    <w:rsid w:val="00C15B41"/>
    <w:rsid w:val="00C15F6C"/>
    <w:rsid w:val="00C1667C"/>
    <w:rsid w:val="00C24A07"/>
    <w:rsid w:val="00C24D8F"/>
    <w:rsid w:val="00C32417"/>
    <w:rsid w:val="00C3500A"/>
    <w:rsid w:val="00C36B55"/>
    <w:rsid w:val="00C3760B"/>
    <w:rsid w:val="00C37E61"/>
    <w:rsid w:val="00C46228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3FE5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44B3E"/>
    <w:rsid w:val="00D64FCD"/>
    <w:rsid w:val="00D81B4E"/>
    <w:rsid w:val="00D8475D"/>
    <w:rsid w:val="00DA3C15"/>
    <w:rsid w:val="00DA6A0F"/>
    <w:rsid w:val="00DC1FAF"/>
    <w:rsid w:val="00DD014D"/>
    <w:rsid w:val="00DE2AA1"/>
    <w:rsid w:val="00DE3339"/>
    <w:rsid w:val="00DE580F"/>
    <w:rsid w:val="00DE7295"/>
    <w:rsid w:val="00DF2DE3"/>
    <w:rsid w:val="00DF61D7"/>
    <w:rsid w:val="00E0505B"/>
    <w:rsid w:val="00E05DF9"/>
    <w:rsid w:val="00E11312"/>
    <w:rsid w:val="00E15659"/>
    <w:rsid w:val="00E17902"/>
    <w:rsid w:val="00E270C2"/>
    <w:rsid w:val="00E27EB9"/>
    <w:rsid w:val="00E31E63"/>
    <w:rsid w:val="00E36179"/>
    <w:rsid w:val="00E36233"/>
    <w:rsid w:val="00E408A9"/>
    <w:rsid w:val="00E5086E"/>
    <w:rsid w:val="00E5230F"/>
    <w:rsid w:val="00E6010A"/>
    <w:rsid w:val="00E64501"/>
    <w:rsid w:val="00E64D85"/>
    <w:rsid w:val="00E83865"/>
    <w:rsid w:val="00E94C9B"/>
    <w:rsid w:val="00EA246C"/>
    <w:rsid w:val="00EA35B5"/>
    <w:rsid w:val="00EB2E1F"/>
    <w:rsid w:val="00EB5DBF"/>
    <w:rsid w:val="00EB673D"/>
    <w:rsid w:val="00EC3F3B"/>
    <w:rsid w:val="00ED2F50"/>
    <w:rsid w:val="00ED3BAE"/>
    <w:rsid w:val="00EE41A0"/>
    <w:rsid w:val="00EF6C8C"/>
    <w:rsid w:val="00F002A3"/>
    <w:rsid w:val="00F155E1"/>
    <w:rsid w:val="00F2160B"/>
    <w:rsid w:val="00F24F01"/>
    <w:rsid w:val="00F25192"/>
    <w:rsid w:val="00F41318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C5AA2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F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Import22">
    <w:name w:val="Import 22"/>
    <w:rsid w:val="0014107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odrkyChar">
    <w:name w:val="odrážky Char"/>
    <w:basedOn w:val="Zkladntextodsazen"/>
    <w:rsid w:val="00141072"/>
    <w:pPr>
      <w:suppressAutoHyphens w:val="0"/>
      <w:spacing w:before="120"/>
      <w:ind w:left="0"/>
      <w:jc w:val="both"/>
    </w:pPr>
    <w:rPr>
      <w:rFonts w:eastAsia="Calibri"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10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107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51EA-EECC-430E-86F2-37A57963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2025-07-28T15:18:00Z</cp:lastPrinted>
  <dcterms:created xsi:type="dcterms:W3CDTF">2025-07-29T07:36:00Z</dcterms:created>
  <dcterms:modified xsi:type="dcterms:W3CDTF">2025-07-29T07:36:00Z</dcterms:modified>
</cp:coreProperties>
</file>