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58" w:lineRule="exact"/>
        <w:ind w:left="1411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shape style="position:absolute;margin-left:28.344pt;margin-top:-2.582pt;width:56.639pt;height:50.879pt;mso-position-horizontal-relative:page;mso-position-vertical-relative:paragraph;z-index:-444" type="#_x0000_t75">
            <v:imagedata r:id="rId6" o:title=""/>
          </v:shape>
        </w:pict>
      </w:r>
      <w:r>
        <w:rPr/>
        <w:pict>
          <v:shape style="position:absolute;margin-left:411.002014pt;margin-top:-2.582pt;width:156.0pt;height:50.399pt;mso-position-horizontal-relative:page;mso-position-vertical-relative:paragraph;z-index:-443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color w:val="003265"/>
          <w:spacing w:val="0"/>
          <w:w w:val="107"/>
          <w:b/>
          <w:bCs/>
        </w:rPr>
        <w:t>Hromadná</w:t>
      </w:r>
      <w:r>
        <w:rPr>
          <w:rFonts w:ascii="Times New Roman" w:hAnsi="Times New Roman" w:cs="Times New Roman" w:eastAsia="Times New Roman"/>
          <w:sz w:val="32"/>
          <w:szCs w:val="32"/>
          <w:color w:val="003265"/>
          <w:spacing w:val="3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3265"/>
          <w:spacing w:val="0"/>
          <w:w w:val="112"/>
          <w:b/>
          <w:bCs/>
        </w:rPr>
        <w:t>pojistná</w:t>
      </w:r>
      <w:r>
        <w:rPr>
          <w:rFonts w:ascii="Times New Roman" w:hAnsi="Times New Roman" w:cs="Times New Roman" w:eastAsia="Times New Roman"/>
          <w:sz w:val="32"/>
          <w:szCs w:val="32"/>
          <w:color w:val="003265"/>
          <w:spacing w:val="-23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003265"/>
          <w:spacing w:val="0"/>
          <w:w w:val="112"/>
          <w:b/>
          <w:bCs/>
        </w:rPr>
        <w:t>smlouva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73" w:lineRule="exact"/>
        <w:ind w:left="14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0"/>
          <w:w w:val="100"/>
        </w:rPr>
        <w:t>Číslo</w:t>
      </w:r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0"/>
          <w:w w:val="100"/>
        </w:rPr>
        <w:t>PS:</w:t>
      </w:r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1"/>
          <w:b/>
          <w:bCs/>
        </w:rPr>
        <w:t>6901583050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0"/>
          <w:w w:val="100"/>
        </w:rPr>
        <w:t>|</w:t>
      </w:r>
      <w:r>
        <w:rPr>
          <w:rFonts w:ascii="Times New Roman" w:hAnsi="Times New Roman" w:cs="Times New Roman" w:eastAsia="Times New Roman"/>
          <w:sz w:val="24"/>
          <w:szCs w:val="24"/>
          <w:color w:val="0098CC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OPV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40" w:lineRule="auto"/>
        <w:ind w:left="14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Hromadné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2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pojištění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odpovědnosti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54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9"/>
          <w:b/>
          <w:bCs/>
        </w:rPr>
        <w:t>provozu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9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9"/>
          <w:b/>
          <w:bCs/>
        </w:rPr>
        <w:t>vozidla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390" w:right="9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6.174616pt;width:539.574pt;height:48.334pt;mso-position-horizontal-relative:page;mso-position-vertical-relative:paragraph;z-index:-431" coordorigin="557,123" coordsize="10791,967">
            <v:group style="position:absolute;left:567;top:259;width:2;height:696" coordorigin="567,259" coordsize="2,696">
              <v:shape style="position:absolute;left:567;top:259;width:2;height:696" coordorigin="567,259" coordsize="0,696" path="m567,259l567,955e" filled="f" stroked="t" strokeweight=".509pt" strokecolor="#003265">
                <v:path arrowok="t"/>
              </v:shape>
            </v:group>
            <v:group style="position:absolute;left:562;top:129;width:147;height:130" coordorigin="562,129" coordsize="147,130">
              <v:shape style="position:absolute;left:562;top:129;width:147;height:130" coordorigin="562,129" coordsize="147,130" path="m709,129l644,129,621,132,572,172,562,259,572,259,572,211,576,188,620,143,709,139,709,129e" filled="t" fillcolor="#003265" stroked="f">
                <v:path arrowok="t"/>
                <v:fill/>
              </v:shape>
            </v:group>
            <v:group style="position:absolute;left:11338;top:259;width:2;height:696" coordorigin="11338,259" coordsize="2,696">
              <v:shape style="position:absolute;left:11338;top:259;width:2;height:696" coordorigin="11338,259" coordsize="0,696" path="m11338,259l11338,955e" filled="f" stroked="t" strokeweight=".509pt" strokecolor="#003265">
                <v:path arrowok="t"/>
              </v:shape>
            </v:group>
            <v:group style="position:absolute;left:2041;top:129;width:9302;height:130" coordorigin="2041,129" coordsize="9302,130">
              <v:shape style="position:absolute;left:2041;top:129;width:9302;height:130" coordorigin="2041,129" coordsize="9302,130" path="m2041,129l2041,139,11261,139,11283,142,11329,186,11333,259,11343,259,11343,211,11340,188,11331,168,11318,151,11300,138,11279,131,2041,129e" filled="t" fillcolor="#003265" stroked="f">
                <v:path arrowok="t"/>
                <v:fill/>
              </v:shape>
            </v:group>
            <v:group style="position:absolute;left:562;top:955;width:10738;height:130" coordorigin="562,955" coordsize="10738,130">
              <v:shape style="position:absolute;left:562;top:955;width:10738;height:130" coordorigin="562,955" coordsize="10738,130" path="m572,955l562,955,562,1003,587,1062,11261,1085,11283,1082,11300,1075,644,1075,622,1071,602,1061,587,1046,576,1027,572,1005,572,955e" filled="t" fillcolor="#003265" stroked="f">
                <v:path arrowok="t"/>
                <v:fill/>
              </v:shape>
            </v:group>
            <v:group style="position:absolute;left:644;top:955;width:10699;height:120" coordorigin="644,955" coordsize="10699,120">
              <v:shape style="position:absolute;left:644;top:955;width:10699;height:120" coordorigin="644,955" coordsize="10699,120" path="m11343,955l11333,955,11333,1003,11329,1025,11285,1071,644,1075,11300,1075,11304,1073,11320,1060,11333,1042,11341,1021,11343,955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9"/>
          <w:b/>
          <w:bCs/>
        </w:rPr>
        <w:t>Pojistitel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8" w:after="0" w:line="250" w:lineRule="auto"/>
        <w:ind w:left="390" w:right="34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ČSOB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Pojišťovna,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člen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holdingu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ČSOB,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Masarykovo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náměstí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1458,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Zelené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Předměstí,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530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Pardubice,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Česká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republika,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IČO: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45534306,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zapsaná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obchodním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rejstříku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Hradec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Králové,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spis.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zn.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567,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infolinka: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466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777,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11"/>
          </w:rPr>
          <w:t>www.csobpoj.cz,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11"/>
          </w:rPr>
          <w:t> </w:t>
        </w:r>
      </w:hyperlink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8"/>
          </w:rPr>
          <w:t>info@csobpoj.cz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00"/>
          </w:rPr>
        </w:r>
      </w:hyperlink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9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363pt;width:539.574pt;height:92.933pt;mso-position-horizontal-relative:page;mso-position-vertical-relative:paragraph;z-index:-430" coordorigin="557,116" coordsize="10791,1859">
            <v:group style="position:absolute;left:567;top:252;width:2;height:1588" coordorigin="567,252" coordsize="2,1588">
              <v:shape style="position:absolute;left:567;top:252;width:2;height:1588" coordorigin="567,252" coordsize="0,1588" path="m567,252l567,1840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1588" coordorigin="11338,252" coordsize="2,1588">
              <v:shape style="position:absolute;left:11338;top:252;width:2;height:1588" coordorigin="11338,252" coordsize="0,1588" path="m11338,252l11338,1840e" filled="f" stroked="t" strokeweight=".509pt" strokecolor="#003265">
                <v:path arrowok="t"/>
              </v:shape>
            </v:group>
            <v:group style="position:absolute;left:1984;top:122;width:9359;height:130" coordorigin="1984,122" coordsize="9359,130">
              <v:shape style="position:absolute;left:1984;top:122;width:9359;height:130" coordorigin="1984,122" coordsize="9359,130" path="m1984,122l1984,132,11261,132,11283,135,11329,179,11333,252,11343,252,11343,204,11340,181,11331,161,11318,144,11300,131,11279,124,1984,122e" filled="t" fillcolor="#003265" stroked="f">
                <v:path arrowok="t"/>
                <v:fill/>
              </v:shape>
            </v:group>
            <v:group style="position:absolute;left:562;top:1840;width:10738;height:130" coordorigin="562,1840" coordsize="10738,130">
              <v:shape style="position:absolute;left:562;top:1840;width:10738;height:130" coordorigin="562,1840" coordsize="10738,130" path="m572,1840l562,1840,562,1888,587,1947,11261,1970,11283,1967,11300,1960,644,1960,622,1956,602,1946,587,1931,576,1912,572,1890,572,1840e" filled="t" fillcolor="#003265" stroked="f">
                <v:path arrowok="t"/>
                <v:fill/>
              </v:shape>
            </v:group>
            <v:group style="position:absolute;left:644;top:1840;width:10699;height:120" coordorigin="644,1840" coordsize="10699,120">
              <v:shape style="position:absolute;left:644;top:1840;width:10699;height:120" coordorigin="644,1840" coordsize="10699,120" path="m11343,1840l11333,1840,11333,1888,11329,1910,11285,1956,644,1960,11300,1960,11304,1958,11320,1945,11333,1927,11341,1906,11343,1840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7"/>
          <w:b/>
          <w:bCs/>
        </w:rPr>
        <w:t>Pojistník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240" w:lineRule="auto"/>
        <w:ind w:left="390" w:right="2498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IČO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                                                                            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Název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právnické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-2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osoby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označení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fyzické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osoby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2"/>
        </w:rPr>
        <w:t>podnikatele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32" w:after="0" w:line="240" w:lineRule="auto"/>
        <w:ind w:left="390" w:right="247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70883858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                                          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Institut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  <w:b/>
          <w:bCs/>
        </w:rPr>
        <w:t>plánování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b/>
          <w:bCs/>
        </w:rPr>
        <w:t>rozvoje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hlavního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b/>
          <w:bCs/>
        </w:rPr>
        <w:t>města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b/>
          <w:bCs/>
        </w:rPr>
        <w:t>Prahy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90" w:right="448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1"/>
        </w:rPr>
        <w:t>Adresa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bydliště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sídla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ulice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č.p.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             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PSČ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                                               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4"/>
        </w:rPr>
        <w:t>Obec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32" w:after="0" w:line="240" w:lineRule="auto"/>
        <w:ind w:left="390" w:right="431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Vyšehradská</w:t>
      </w:r>
      <w:r>
        <w:rPr>
          <w:rFonts w:ascii="Times New Roman" w:hAnsi="Times New Roman" w:cs="Times New Roman" w:eastAsia="Times New Roman"/>
          <w:sz w:val="20"/>
          <w:szCs w:val="20"/>
          <w:spacing w:val="-23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2077/57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128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Praha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0" w:right="7189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Uvedené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údaje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slouží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vzájemné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komunikaci.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88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22pt;width:539.574pt;height:29.308pt;mso-position-horizontal-relative:page;mso-position-vertical-relative:paragraph;z-index:-429" coordorigin="557,116" coordsize="10791,586">
            <v:group style="position:absolute;left:567;top:252;width:2;height:316" coordorigin="567,252" coordsize="2,316">
              <v:shape style="position:absolute;left:567;top:252;width:2;height:316" coordorigin="567,252" coordsize="0,316" path="m567,252l567,567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04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316" coordorigin="11338,252" coordsize="2,316">
              <v:shape style="position:absolute;left:11338;top:252;width:2;height:316" coordorigin="11338,252" coordsize="0,316" path="m11338,252l11338,567e" filled="f" stroked="t" strokeweight=".509pt" strokecolor="#003265">
                <v:path arrowok="t"/>
              </v:shape>
            </v:group>
            <v:group style="position:absolute;left:2664;top:122;width:8679;height:130" coordorigin="2664,122" coordsize="8679,130">
              <v:shape style="position:absolute;left:2664;top:122;width:8679;height:130" coordorigin="2664,122" coordsize="8679,130" path="m2664,122l2664,132,11261,132,11283,135,11329,179,11333,252,11343,252,11343,204,11340,181,11331,161,11318,144,11300,131,11279,124,2664,122e" filled="t" fillcolor="#003265" stroked="f">
                <v:path arrowok="t"/>
                <v:fill/>
              </v:shape>
            </v:group>
            <v:group style="position:absolute;left:562;top:567;width:10738;height:130" coordorigin="562,567" coordsize="10738,130">
              <v:shape style="position:absolute;left:562;top:567;width:10738;height:130" coordorigin="562,567" coordsize="10738,130" path="m572,567l562,567,562,615,587,675,11261,698,11283,694,11300,687,644,687,622,684,602,674,587,659,576,640,572,617,572,567e" filled="t" fillcolor="#003265" stroked="f">
                <v:path arrowok="t"/>
                <v:fill/>
              </v:shape>
            </v:group>
            <v:group style="position:absolute;left:644;top:567;width:10699;height:120" coordorigin="644,567" coordsize="10699,120">
              <v:shape style="position:absolute;left:644;top:567;width:10699;height:120" coordorigin="644,567" coordsize="10699,120" path="m11343,567l11333,567,11333,615,11329,638,11285,683,644,687,11300,687,11304,686,11320,672,11333,654,11341,634,11343,567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Pojistný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1"/>
          <w:b/>
          <w:bCs/>
        </w:rPr>
        <w:t>zájem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90" w:right="3601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zájem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důvodu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vlastnictví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spoluvlastnictví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vozidla/vozidel.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350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Pojištěným</w:t>
      </w:r>
      <w:r>
        <w:rPr>
          <w:rFonts w:ascii="Arial" w:hAnsi="Arial" w:cs="Arial" w:eastAsia="Arial"/>
          <w:sz w:val="16"/>
          <w:szCs w:val="16"/>
          <w:color w:val="003265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je</w:t>
      </w:r>
      <w:r>
        <w:rPr>
          <w:rFonts w:ascii="Arial" w:hAnsi="Arial" w:cs="Arial" w:eastAsia="Arial"/>
          <w:sz w:val="16"/>
          <w:szCs w:val="16"/>
          <w:color w:val="00326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osoba</w:t>
      </w:r>
      <w:r>
        <w:rPr>
          <w:rFonts w:ascii="Arial" w:hAnsi="Arial" w:cs="Arial" w:eastAsia="Arial"/>
          <w:sz w:val="16"/>
          <w:szCs w:val="16"/>
          <w:color w:val="00326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uvedená</w:t>
      </w:r>
      <w:r>
        <w:rPr>
          <w:rFonts w:ascii="Arial" w:hAnsi="Arial" w:cs="Arial" w:eastAsia="Arial"/>
          <w:sz w:val="16"/>
          <w:szCs w:val="16"/>
          <w:color w:val="003265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§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odst.</w:t>
      </w:r>
      <w:r>
        <w:rPr>
          <w:rFonts w:ascii="Arial" w:hAnsi="Arial" w:cs="Arial" w:eastAsia="Arial"/>
          <w:sz w:val="16"/>
          <w:szCs w:val="16"/>
          <w:color w:val="00326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zákona</w:t>
      </w:r>
      <w:r>
        <w:rPr>
          <w:rFonts w:ascii="Arial" w:hAnsi="Arial" w:cs="Arial" w:eastAsia="Arial"/>
          <w:sz w:val="16"/>
          <w:szCs w:val="16"/>
          <w:color w:val="00326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č.</w:t>
      </w:r>
      <w:r>
        <w:rPr>
          <w:rFonts w:ascii="Arial" w:hAnsi="Arial" w:cs="Arial" w:eastAsia="Arial"/>
          <w:sz w:val="16"/>
          <w:szCs w:val="16"/>
          <w:color w:val="00326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30/2024</w:t>
      </w:r>
      <w:r>
        <w:rPr>
          <w:rFonts w:ascii="Arial" w:hAnsi="Arial" w:cs="Arial" w:eastAsia="Arial"/>
          <w:sz w:val="16"/>
          <w:szCs w:val="16"/>
          <w:color w:val="003265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Sb.,</w:t>
      </w:r>
      <w:r>
        <w:rPr>
          <w:rFonts w:ascii="Arial" w:hAnsi="Arial" w:cs="Arial" w:eastAsia="Arial"/>
          <w:sz w:val="16"/>
          <w:szCs w:val="16"/>
          <w:color w:val="00326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znění</w:t>
      </w:r>
      <w:r>
        <w:rPr>
          <w:rFonts w:ascii="Arial" w:hAnsi="Arial" w:cs="Arial" w:eastAsia="Arial"/>
          <w:sz w:val="16"/>
          <w:szCs w:val="16"/>
          <w:color w:val="00326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b/>
          <w:bCs/>
        </w:rPr>
        <w:t>pozdějších</w:t>
      </w:r>
      <w:r>
        <w:rPr>
          <w:rFonts w:ascii="Arial" w:hAnsi="Arial" w:cs="Arial" w:eastAsia="Arial"/>
          <w:sz w:val="16"/>
          <w:szCs w:val="16"/>
          <w:color w:val="003265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99"/>
          <w:b/>
          <w:bCs/>
        </w:rPr>
        <w:t>předpisů.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90" w:right="70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33pt;width:539.574pt;height:29.308pt;mso-position-horizontal-relative:page;mso-position-vertical-relative:paragraph;z-index:-428" coordorigin="557,116" coordsize="10791,586">
            <v:group style="position:absolute;left:567;top:252;width:2;height:316" coordorigin="567,252" coordsize="2,316">
              <v:shape style="position:absolute;left:567;top:252;width:2;height:316" coordorigin="567,252" coordsize="0,316" path="m567,252l567,567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316" coordorigin="11338,252" coordsize="2,316">
              <v:shape style="position:absolute;left:11338;top:252;width:2;height:316" coordorigin="11338,252" coordsize="0,316" path="m11338,252l11338,567e" filled="f" stroked="t" strokeweight=".509pt" strokecolor="#003265">
                <v:path arrowok="t"/>
              </v:shape>
            </v:group>
            <v:group style="position:absolute;left:4535;top:122;width:6808;height:130" coordorigin="4535,122" coordsize="6808,130">
              <v:shape style="position:absolute;left:4535;top:122;width:6808;height:130" coordorigin="4535,122" coordsize="6808,130" path="m4535,122l4535,132,11261,132,11283,135,11329,179,11333,252,11343,252,11343,204,11340,181,11331,161,11318,144,11300,131,11279,124,4535,122e" filled="t" fillcolor="#003265" stroked="f">
                <v:path arrowok="t"/>
                <v:fill/>
              </v:shape>
            </v:group>
            <v:group style="position:absolute;left:562;top:567;width:10738;height:130" coordorigin="562,567" coordsize="10738,130">
              <v:shape style="position:absolute;left:562;top:567;width:10738;height:130" coordorigin="562,567" coordsize="10738,130" path="m572,567l562,567,562,615,587,675,11261,698,11283,694,11300,687,644,687,622,684,602,674,587,659,576,640,572,617,572,567e" filled="t" fillcolor="#003265" stroked="f">
                <v:path arrowok="t"/>
                <v:fill/>
              </v:shape>
            </v:group>
            <v:group style="position:absolute;left:644;top:567;width:10699;height:120" coordorigin="644,567" coordsize="10699,120">
              <v:shape style="position:absolute;left:644;top:567;width:10699;height:120" coordorigin="644,567" coordsize="10699,120" path="m11343,567l11333,567,11333,615,11329,638,11285,683,644,687,11300,687,11304,686,11320,672,11333,654,11341,634,11343,567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Vlastník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provozovatel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3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vozidla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90" w:right="406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Vlastníci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provozovatelé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vozidel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uvedeni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příloze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vozidel.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84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18pt;width:539.574pt;height:129.071pt;mso-position-horizontal-relative:page;mso-position-vertical-relative:paragraph;z-index:-425" coordorigin="557,116" coordsize="10791,2581">
            <v:group style="position:absolute;left:567;top:252;width:2;height:2311" coordorigin="567,252" coordsize="2,2311">
              <v:shape style="position:absolute;left:567;top:252;width:2;height:2311" coordorigin="567,252" coordsize="0,2311" path="m567,252l567,2563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2311" coordorigin="11338,252" coordsize="2,2311">
              <v:shape style="position:absolute;left:11338;top:252;width:2;height:2311" coordorigin="11338,252" coordsize="0,2311" path="m11338,252l11338,2563e" filled="f" stroked="t" strokeweight=".509pt" strokecolor="#003265">
                <v:path arrowok="t"/>
              </v:shape>
            </v:group>
            <v:group style="position:absolute;left:3118;top:122;width:8225;height:130" coordorigin="3118,122" coordsize="8225,130">
              <v:shape style="position:absolute;left:3118;top:122;width:8225;height:130" coordorigin="3118,122" coordsize="8225,130" path="m3118,122l3118,132,11261,132,11283,135,11329,179,11333,252,11343,252,11343,204,11340,181,11331,161,11318,144,11300,131,11279,124,3118,122e" filled="t" fillcolor="#003265" stroked="f">
                <v:path arrowok="t"/>
                <v:fill/>
              </v:shape>
            </v:group>
            <v:group style="position:absolute;left:562;top:2563;width:10738;height:130" coordorigin="562,2563" coordsize="10738,130">
              <v:shape style="position:absolute;left:562;top:2563;width:10738;height:130" coordorigin="562,2563" coordsize="10738,130" path="m572,2563l562,2563,562,2611,587,2670,11261,2693,11283,2690,11300,2683,644,2683,622,2679,602,2669,587,2654,576,2635,572,2613,572,2563e" filled="t" fillcolor="#003265" stroked="f">
                <v:path arrowok="t"/>
                <v:fill/>
              </v:shape>
            </v:group>
            <v:group style="position:absolute;left:644;top:2563;width:10699;height:120" coordorigin="644,2563" coordsize="10699,120">
              <v:shape style="position:absolute;left:644;top:2563;width:10699;height:120" coordorigin="644,2563" coordsize="10699,120" path="m11343,2563l11333,2563,11333,2611,11329,2633,11285,2678,644,2683,11300,2683,11304,2681,11320,2667,11333,2650,11341,2629,11343,2563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2"/>
          <w:b/>
          <w:bCs/>
        </w:rPr>
        <w:t>Placení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1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2"/>
          <w:b/>
          <w:bCs/>
        </w:rPr>
        <w:t>pojistného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footer="256" w:top="440" w:bottom="440" w:left="460" w:right="460"/>
          <w:footerReference w:type="default" r:id="rId5"/>
          <w:type w:val="continuous"/>
          <w:pgSz w:w="11920" w:h="16840"/>
        </w:sectPr>
      </w:pPr>
      <w:rPr/>
    </w:p>
    <w:p>
      <w:pPr>
        <w:spacing w:before="20" w:after="0" w:line="240" w:lineRule="auto"/>
        <w:ind w:left="1808" w:right="-74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0"/>
        </w:rPr>
        <w:t>placení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left="18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46.769001pt;margin-top:9.323929pt;width:48.0pt;height:48pt;mso-position-horizontal-relative:page;mso-position-vertical-relative:paragraph;z-index:-427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účtu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Číslo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účtu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9"/>
        </w:rPr>
        <w:t>příjemce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59.188507pt;margin-top:-10.515571pt;width:79.365pt;height:84.424pt;mso-position-horizontal-relative:page;mso-position-vertical-relative:paragraph;z-index:-426" coordorigin="9184,-210" coordsize="1587,1688">
            <v:group style="position:absolute;left:9189;top:-206;width:1578;height:1578" coordorigin="9189,-206" coordsize="1578,1578">
              <v:shape style="position:absolute;left:9189;top:-206;width:1578;height:1578" coordorigin="9189,-206" coordsize="1578,1578" path="m9189,1372l10766,1372,10766,-206,9189,-206,9189,1372xe" filled="f" stroked="t" strokeweight=".481pt" strokecolor="#0098CC">
                <v:path arrowok="t"/>
              </v:shape>
              <v:shape style="position:absolute;left:9306;top:-87;width:1333;height:1333" type="#_x0000_t75">
                <v:imagedata r:id="rId11" o:title=""/>
              </v:shape>
            </v:group>
            <v:group style="position:absolute;left:9524;top:1275;width:907;height:198" coordorigin="9524,1275" coordsize="907,198">
              <v:shape style="position:absolute;left:9524;top:1275;width:907;height:198" coordorigin="9524,1275" coordsize="907,198" path="m9524,1473l10431,1473,10431,1275,9524,1275,9524,1473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w w:val="111"/>
          <w:b/>
          <w:bCs/>
        </w:rPr>
        <w:t>157411676</w:t>
      </w:r>
      <w:r>
        <w:rPr>
          <w:rFonts w:ascii="Times New Roman" w:hAnsi="Times New Roman" w:cs="Times New Roman" w:eastAsia="Times New Roman"/>
          <w:sz w:val="20"/>
          <w:szCs w:val="20"/>
          <w:w w:val="113"/>
          <w:b/>
          <w:bCs/>
        </w:rPr>
        <w:t>/0300</w:t>
      </w:r>
      <w:r>
        <w:rPr>
          <w:rFonts w:ascii="Times New Roman" w:hAnsi="Times New Roman" w:cs="Times New Roman" w:eastAsia="Times New Roman"/>
          <w:sz w:val="20"/>
          <w:szCs w:val="2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  <w:cols w:num="2" w:equalWidth="0">
            <w:col w:w="2951" w:space="2825"/>
            <w:col w:w="5224"/>
          </w:cols>
        </w:sectPr>
      </w:pPr>
      <w:rPr/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</w:sectPr>
      </w:pPr>
      <w:rPr/>
    </w:p>
    <w:p>
      <w:pPr>
        <w:spacing w:before="20" w:after="0" w:line="240" w:lineRule="auto"/>
        <w:ind w:left="1808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2"/>
        </w:rPr>
        <w:t>Četnost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2"/>
        </w:rPr>
        <w:t>placení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left="18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b/>
          <w:bCs/>
        </w:rPr>
        <w:t>Roční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8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4"/>
        </w:rPr>
        <w:t>četnosti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left="18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29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208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  <w:b/>
          <w:bCs/>
        </w:rPr>
        <w:t>Kč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80" w:lineRule="exact"/>
        <w:ind w:left="390" w:right="-5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Variabilní</w:t>
      </w:r>
      <w:r>
        <w:rPr>
          <w:rFonts w:ascii="Arial" w:hAnsi="Arial" w:cs="Arial" w:eastAsia="Arial"/>
          <w:sz w:val="16"/>
          <w:szCs w:val="16"/>
          <w:color w:val="003265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symbol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číslo</w:t>
      </w:r>
      <w:r>
        <w:rPr>
          <w:rFonts w:ascii="Arial" w:hAnsi="Arial" w:cs="Arial" w:eastAsia="Arial"/>
          <w:sz w:val="16"/>
          <w:szCs w:val="16"/>
          <w:color w:val="003265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pojistné</w:t>
      </w:r>
      <w:r>
        <w:rPr>
          <w:rFonts w:ascii="Arial" w:hAnsi="Arial" w:cs="Arial" w:eastAsia="Arial"/>
          <w:sz w:val="16"/>
          <w:szCs w:val="16"/>
          <w:color w:val="003265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003265"/>
          <w:spacing w:val="0"/>
          <w:w w:val="100"/>
          <w:position w:val="-1"/>
        </w:rPr>
        <w:t>smlouvy.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0" w:after="0" w:line="240" w:lineRule="auto"/>
        <w:ind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Variabilní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0"/>
        </w:rPr>
        <w:t>symbol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b/>
          <w:bCs/>
        </w:rPr>
        <w:t>6901583050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00"/>
        </w:rPr>
        <w:t>Roční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98CC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29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208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  <w:b/>
          <w:bCs/>
        </w:rPr>
        <w:t>Kč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QR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14"/>
        </w:rPr>
        <w:t>platba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  <w:cols w:num="3" w:equalWidth="0">
            <w:col w:w="3434" w:space="2342"/>
            <w:col w:w="1363" w:space="2017"/>
            <w:col w:w="1844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5"/>
        </w:rPr>
        <w:t>sjednaná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touto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smlouvou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řídí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VPP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FOPV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1"/>
        </w:rPr>
        <w:t>2024.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07" w:right="721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5"/>
        </w:rPr>
        <w:t>Počátek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4"/>
        </w:rPr>
        <w:t>konec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jednotlivých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vozidel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může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různý.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informace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4"/>
        </w:rPr>
        <w:t>uvedena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Listu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vozidel,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který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přílohou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smlouvy.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Splatnost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pojistného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5"/>
        </w:rPr>
        <w:t>stanovena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VPP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FOPV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čl.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IV.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50" w:lineRule="auto"/>
        <w:ind w:left="107" w:right="24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Vámi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uhrazeného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pojistného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3"/>
        </w:rPr>
        <w:t>odpovědnosti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újmu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3"/>
        </w:rPr>
        <w:t>způsobenou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3"/>
        </w:rPr>
        <w:t>provozem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vozidla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1"/>
        </w:rPr>
        <w:t>odvádíme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3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zákonem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1"/>
        </w:rPr>
        <w:t>Fondu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zábrany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škod.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Prostředky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slouží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především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úhradě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nákladů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pořízení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techniky,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věcných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2"/>
        </w:rPr>
        <w:t>prostředků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08"/>
        </w:rPr>
        <w:t>technologií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4"/>
        </w:rPr>
        <w:t>hasičského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4"/>
        </w:rPr>
        <w:t>záchranného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-1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3265"/>
          <w:spacing w:val="0"/>
          <w:w w:val="114"/>
        </w:rPr>
        <w:t>sboru.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19pt;width:539.574pt;height:158.373pt;mso-position-horizontal-relative:page;mso-position-vertical-relative:paragraph;z-index:-424" coordorigin="557,116" coordsize="10791,3167">
            <v:group style="position:absolute;left:567;top:252;width:2;height:2897" coordorigin="567,252" coordsize="2,2897">
              <v:shape style="position:absolute;left:567;top:252;width:2;height:2897" coordorigin="567,252" coordsize="0,2897" path="m567,252l567,3149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2897" coordorigin="11338,252" coordsize="2,2897">
              <v:shape style="position:absolute;left:11338;top:252;width:2;height:2897" coordorigin="11338,252" coordsize="0,2897" path="m11338,252l11338,3149e" filled="f" stroked="t" strokeweight=".509pt" strokecolor="#003265">
                <v:path arrowok="t"/>
              </v:shape>
            </v:group>
            <v:group style="position:absolute;left:4592;top:122;width:6751;height:130" coordorigin="4592,122" coordsize="6751,130">
              <v:shape style="position:absolute;left:4592;top:122;width:6751;height:130" coordorigin="4592,122" coordsize="6751,130" path="m4592,122l4592,132,11261,132,11283,135,11329,179,11333,252,11343,252,11343,204,11340,181,11331,161,11318,144,11300,131,11279,124,4592,122e" filled="t" fillcolor="#003265" stroked="f">
                <v:path arrowok="t"/>
                <v:fill/>
              </v:shape>
            </v:group>
            <v:group style="position:absolute;left:562;top:3149;width:10738;height:130" coordorigin="562,3149" coordsize="10738,130">
              <v:shape style="position:absolute;left:562;top:3149;width:10738;height:130" coordorigin="562,3149" coordsize="10738,130" path="m572,3149l562,3149,562,3197,587,3256,11261,3279,11283,3276,11300,3269,644,3269,622,3265,602,3255,587,3240,576,3221,572,3199,572,3149e" filled="t" fillcolor="#003265" stroked="f">
                <v:path arrowok="t"/>
                <v:fill/>
              </v:shape>
            </v:group>
            <v:group style="position:absolute;left:644;top:3149;width:10699;height:120" coordorigin="644,3149" coordsize="10699,120">
              <v:shape style="position:absolute;left:644;top:3149;width:10699;height:120" coordorigin="644,3149" coordsize="10699,120" path="m11343,3149l11333,3149,11333,3197,11329,3219,11285,3264,644,3269,11300,3269,11304,3267,11320,3253,11333,3236,11341,3215,11343,3149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Ujednání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8"/>
          <w:b/>
          <w:bCs/>
        </w:rPr>
        <w:t>pojistníka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1"/>
          <w:b/>
          <w:bCs/>
        </w:rPr>
        <w:t>pojistitele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5" w:after="0" w:line="250" w:lineRule="auto"/>
        <w:ind w:left="844" w:right="344" w:firstLine="-454"/>
        <w:jc w:val="both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případě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zaplacení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nižšího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pojistného,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než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uvedeno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smlouvě,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bude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přiřazováno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jednotlivým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vozidlům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pořadí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stejném,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uvedeny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listu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(listech)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vozidel.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Zbude-li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některé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vozidel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nižší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než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jaké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vypočteno,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toto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nebude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doplaceno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obdržení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upomínky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neplacení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pojistného,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zaniká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pouze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toto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konkrétní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vozidlo(a).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844" w:right="344" w:firstLine="-454"/>
        <w:jc w:val="both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případě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zániku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odpovědnosti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zákona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č.89/2012.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aktuálním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výpověď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vztahuje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všechna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vozidla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zahrnutá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rozdílu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počátků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vozidel.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0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Elektronická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komunikace: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ustanoveními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570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násl.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2773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zákoníku,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výslovně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deklarují,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veškerá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písemná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mohou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učiněna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elektronickými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prostředky.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3.2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žádost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stvrzenou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podpisem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sjednávají,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adresovaná</w:t>
      </w:r>
      <w:r>
        <w:rPr>
          <w:rFonts w:ascii="Times New Roman" w:hAnsi="Times New Roman" w:cs="Times New Roman" w:eastAsia="Times New Roman"/>
          <w:sz w:val="16"/>
          <w:szCs w:val="16"/>
          <w:spacing w:val="4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účastníkům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učiněná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elektronickou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poštou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považují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doručená,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zda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obsahem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adresát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skutečně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seznámil,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okamžikem,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kdy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byla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doručena: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1297" w:right="-20"/>
        <w:jc w:val="left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e-mailovou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adresu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účastníka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uvedenou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smlouvě,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40" w:lineRule="auto"/>
        <w:ind w:left="1297" w:right="-20"/>
        <w:jc w:val="left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235.25pt;margin-top:50.129749pt;width:29.7pt;height:30.2pt;mso-position-horizontal-relative:page;mso-position-vertical-relative:paragraph;z-index:-442" coordorigin="4705,1003" coordsize="594,604">
            <v:group style="position:absolute;left:4714;top:1022;width:2;height:566" coordorigin="4714,1022" coordsize="2,566">
              <v:shape style="position:absolute;left:4714;top:1022;width:2;height:566" coordorigin="4714,1022" coordsize="0,566" path="m4714,1022l4714,1588e" filled="f" stroked="t" strokeweight=".9pt" strokecolor="#000000">
                <v:path arrowok="t"/>
              </v:shape>
            </v:group>
            <v:group style="position:absolute;left:4766;top:1022;width:2;height:566" coordorigin="4766,1022" coordsize="2,566">
              <v:shape style="position:absolute;left:4766;top:1022;width:2;height:566" coordorigin="4766,1022" coordsize="0,566" path="m4766,1022l4766,1588e" filled="f" stroked="t" strokeweight=".9pt" strokecolor="#000000">
                <v:path arrowok="t"/>
              </v:shape>
            </v:group>
            <v:group style="position:absolute;left:4808;top:1022;width:2;height:566" coordorigin="4808,1022" coordsize="2,566">
              <v:shape style="position:absolute;left:4808;top:1022;width:2;height:566" coordorigin="4808,1022" coordsize="0,566" path="m4808,1022l4808,1588e" filled="f" stroked="t" strokeweight="1.9pt" strokecolor="#000000">
                <v:path arrowok="t"/>
              </v:shape>
            </v:group>
            <v:group style="position:absolute;left:4860;top:1022;width:2;height:566" coordorigin="4860,1022" coordsize="2,566">
              <v:shape style="position:absolute;left:4860;top:1022;width:2;height:566" coordorigin="4860,1022" coordsize="0,566" path="m4860,1022l4860,1588e" filled="f" stroked="t" strokeweight="1.9pt" strokecolor="#000000">
                <v:path arrowok="t"/>
              </v:shape>
            </v:group>
            <v:group style="position:absolute;left:4902;top:1022;width:2;height:566" coordorigin="4902,1022" coordsize="2,566">
              <v:shape style="position:absolute;left:4902;top:1022;width:2;height:566" coordorigin="4902,1022" coordsize="0,566" path="m4902,1022l4902,1588e" filled="f" stroked="t" strokeweight=".9pt" strokecolor="#000000">
                <v:path arrowok="t"/>
              </v:shape>
            </v:group>
            <v:group style="position:absolute;left:4944;top:1022;width:2;height:566" coordorigin="4944,1022" coordsize="2,566">
              <v:shape style="position:absolute;left:4944;top:1022;width:2;height:566" coordorigin="4944,1022" coordsize="0,566" path="m4944,1022l4944,1588e" filled="f" stroked="t" strokeweight="1.9pt" strokecolor="#000000">
                <v:path arrowok="t"/>
              </v:shape>
            </v:group>
            <v:group style="position:absolute;left:4996;top:1022;width:2;height:566" coordorigin="4996,1022" coordsize="2,566">
              <v:shape style="position:absolute;left:4996;top:1022;width:2;height:566" coordorigin="4996,1022" coordsize="0,566" path="m4996,1022l4996,1588e" filled="f" stroked="t" strokeweight="1.9pt" strokecolor="#000000">
                <v:path arrowok="t"/>
              </v:shape>
            </v:group>
            <v:group style="position:absolute;left:5038;top:1022;width:2;height:566" coordorigin="5038,1022" coordsize="2,566">
              <v:shape style="position:absolute;left:5038;top:1022;width:2;height:566" coordorigin="5038,1022" coordsize="0,566" path="m5038,1022l5038,1588e" filled="f" stroked="t" strokeweight=".9pt" strokecolor="#000000">
                <v:path arrowok="t"/>
              </v:shape>
            </v:group>
            <v:group style="position:absolute;left:5090;top:1022;width:2;height:566" coordorigin="5090,1022" coordsize="2,566">
              <v:shape style="position:absolute;left:5090;top:1022;width:2;height:566" coordorigin="5090,1022" coordsize="0,566" path="m5090,1022l5090,1588e" filled="f" stroked="t" strokeweight=".9pt" strokecolor="#000000">
                <v:path arrowok="t"/>
              </v:shape>
            </v:group>
            <v:group style="position:absolute;left:5122;top:1022;width:2;height:566" coordorigin="5122,1022" coordsize="2,566">
              <v:shape style="position:absolute;left:5122;top:1022;width:2;height:566" coordorigin="5122,1022" coordsize="0,566" path="m5122,1022l5122,1588e" filled="f" stroked="t" strokeweight=".9pt" strokecolor="#000000">
                <v:path arrowok="t"/>
              </v:shape>
            </v:group>
            <v:group style="position:absolute;left:5154;top:1022;width:2;height:566" coordorigin="5154,1022" coordsize="2,566">
              <v:shape style="position:absolute;left:5154;top:1022;width:2;height:566" coordorigin="5154,1022" coordsize="0,566" path="m5154,1022l5154,1588e" filled="f" stroked="t" strokeweight=".9pt" strokecolor="#000000">
                <v:path arrowok="t"/>
              </v:shape>
            </v:group>
            <v:group style="position:absolute;left:5196;top:1022;width:2;height:566" coordorigin="5196,1022" coordsize="2,566">
              <v:shape style="position:absolute;left:5196;top:1022;width:2;height:566" coordorigin="5196,1022" coordsize="0,566" path="m5196,1022l5196,1588e" filled="f" stroked="t" strokeweight="1.9pt" strokecolor="#000000">
                <v:path arrowok="t"/>
              </v:shape>
            </v:group>
            <v:group style="position:absolute;left:5238;top:1022;width:2;height:566" coordorigin="5238,1022" coordsize="2,566">
              <v:shape style="position:absolute;left:5238;top:1022;width:2;height:566" coordorigin="5238,1022" coordsize="0,566" path="m5238,1022l5238,1588e" filled="f" stroked="t" strokeweight=".9pt" strokecolor="#000000">
                <v:path arrowok="t"/>
              </v:shape>
            </v:group>
            <v:group style="position:absolute;left:5280;top:1022;width:2;height:566" coordorigin="5280,1022" coordsize="2,566">
              <v:shape style="position:absolute;left:5280;top:1022;width:2;height:566" coordorigin="5280,1022" coordsize="0,566" path="m5280,1022l5280,1588e" filled="f" stroked="t" strokeweight="1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649994pt;margin-top:50.129749pt;width:37.1pt;height:30.2pt;mso-position-horizontal-relative:page;mso-position-vertical-relative:paragraph;z-index:-441" coordorigin="5333,1003" coordsize="742,604">
            <v:group style="position:absolute;left:5342;top:1022;width:2;height:566" coordorigin="5342,1022" coordsize="2,566">
              <v:shape style="position:absolute;left:5342;top:1022;width:2;height:566" coordorigin="5342,1022" coordsize="0,566" path="m5342,1022l5342,1588e" filled="f" stroked="t" strokeweight=".9pt" strokecolor="#000000">
                <v:path arrowok="t"/>
              </v:shape>
            </v:group>
            <v:group style="position:absolute;left:5384;top:1022;width:2;height:566" coordorigin="5384,1022" coordsize="2,566">
              <v:shape style="position:absolute;left:5384;top:1022;width:2;height:566" coordorigin="5384,1022" coordsize="0,566" path="m5384,1022l5384,1588e" filled="f" stroked="t" strokeweight="1.9pt" strokecolor="#000000">
                <v:path arrowok="t"/>
              </v:shape>
            </v:group>
            <v:group style="position:absolute;left:5426;top:1022;width:2;height:566" coordorigin="5426,1022" coordsize="2,566">
              <v:shape style="position:absolute;left:5426;top:1022;width:2;height:566" coordorigin="5426,1022" coordsize="0,566" path="m5426,1022l5426,1588e" filled="f" stroked="t" strokeweight=".9pt" strokecolor="#000000">
                <v:path arrowok="t"/>
              </v:shape>
            </v:group>
            <v:group style="position:absolute;left:5468;top:1022;width:2;height:566" coordorigin="5468,1022" coordsize="2,566">
              <v:shape style="position:absolute;left:5468;top:1022;width:2;height:566" coordorigin="5468,1022" coordsize="0,566" path="m5468,1022l5468,1588e" filled="f" stroked="t" strokeweight="1.9pt" strokecolor="#000000">
                <v:path arrowok="t"/>
              </v:shape>
            </v:group>
            <v:group style="position:absolute;left:5510;top:1022;width:2;height:566" coordorigin="5510,1022" coordsize="2,566">
              <v:shape style="position:absolute;left:5510;top:1022;width:2;height:566" coordorigin="5510,1022" coordsize="0,566" path="m5510,1022l5510,1588e" filled="f" stroked="t" strokeweight=".9pt" strokecolor="#000000">
                <v:path arrowok="t"/>
              </v:shape>
            </v:group>
            <v:group style="position:absolute;left:5562;top:1022;width:2;height:566" coordorigin="5562,1022" coordsize="2,566">
              <v:shape style="position:absolute;left:5562;top:1022;width:2;height:566" coordorigin="5562,1022" coordsize="0,566" path="m5562,1022l5562,1588e" filled="f" stroked="t" strokeweight=".9pt" strokecolor="#000000">
                <v:path arrowok="t"/>
              </v:shape>
            </v:group>
            <v:group style="position:absolute;left:5594;top:1022;width:2;height:566" coordorigin="5594,1022" coordsize="2,566">
              <v:shape style="position:absolute;left:5594;top:1022;width:2;height:566" coordorigin="5594,1022" coordsize="0,566" path="m5594,1022l5594,1588e" filled="f" stroked="t" strokeweight=".9pt" strokecolor="#000000">
                <v:path arrowok="t"/>
              </v:shape>
            </v:group>
            <v:group style="position:absolute;left:5636;top:1022;width:2;height:566" coordorigin="5636,1022" coordsize="2,566">
              <v:shape style="position:absolute;left:5636;top:1022;width:2;height:566" coordorigin="5636,1022" coordsize="0,566" path="m5636,1022l5636,1588e" filled="f" stroked="t" strokeweight="1.9pt" strokecolor="#000000">
                <v:path arrowok="t"/>
              </v:shape>
            </v:group>
            <v:group style="position:absolute;left:5678;top:1022;width:2;height:566" coordorigin="5678,1022" coordsize="2,566">
              <v:shape style="position:absolute;left:5678;top:1022;width:2;height:566" coordorigin="5678,1022" coordsize="0,566" path="m5678,1022l5678,1588e" filled="f" stroked="t" strokeweight=".9pt" strokecolor="#000000">
                <v:path arrowok="t"/>
              </v:shape>
            </v:group>
            <v:group style="position:absolute;left:5730;top:1022;width:2;height:566" coordorigin="5730,1022" coordsize="2,566">
              <v:shape style="position:absolute;left:5730;top:1022;width:2;height:566" coordorigin="5730,1022" coordsize="0,566" path="m5730,1022l5730,1588e" filled="f" stroked="t" strokeweight=".9pt" strokecolor="#000000">
                <v:path arrowok="t"/>
              </v:shape>
            </v:group>
            <v:group style="position:absolute;left:5772;top:1022;width:2;height:566" coordorigin="5772,1022" coordsize="2,566">
              <v:shape style="position:absolute;left:5772;top:1022;width:2;height:566" coordorigin="5772,1022" coordsize="0,566" path="m5772,1022l5772,1588e" filled="f" stroked="t" strokeweight="1.9pt" strokecolor="#000000">
                <v:path arrowok="t"/>
              </v:shape>
            </v:group>
            <v:group style="position:absolute;left:5814;top:1022;width:2;height:566" coordorigin="5814,1022" coordsize="2,566">
              <v:shape style="position:absolute;left:5814;top:1022;width:2;height:566" coordorigin="5814,1022" coordsize="0,566" path="m5814,1022l5814,1588e" filled="f" stroked="t" strokeweight=".9pt" strokecolor="#000000">
                <v:path arrowok="t"/>
              </v:shape>
            </v:group>
            <v:group style="position:absolute;left:5856;top:1022;width:2;height:566" coordorigin="5856,1022" coordsize="2,566">
              <v:shape style="position:absolute;left:5856;top:1022;width:2;height:566" coordorigin="5856,1022" coordsize="0,566" path="m5856,1022l5856,1588e" filled="f" stroked="t" strokeweight="1.9pt" strokecolor="#000000">
                <v:path arrowok="t"/>
              </v:shape>
            </v:group>
            <v:group style="position:absolute;left:5908;top:1022;width:2;height:566" coordorigin="5908,1022" coordsize="2,566">
              <v:shape style="position:absolute;left:5908;top:1022;width:2;height:566" coordorigin="5908,1022" coordsize="0,566" path="m5908,1022l5908,1588e" filled="f" stroked="t" strokeweight="1.9pt" strokecolor="#000000">
                <v:path arrowok="t"/>
              </v:shape>
            </v:group>
            <v:group style="position:absolute;left:5950;top:1022;width:2;height:566" coordorigin="5950,1022" coordsize="2,566">
              <v:shape style="position:absolute;left:5950;top:1022;width:2;height:566" coordorigin="5950,1022" coordsize="0,566" path="m5950,1022l5950,1588e" filled="f" stroked="t" strokeweight=".9pt" strokecolor="#000000">
                <v:path arrowok="t"/>
              </v:shape>
            </v:group>
            <v:group style="position:absolute;left:6002;top:1022;width:2;height:566" coordorigin="6002,1022" coordsize="2,566">
              <v:shape style="position:absolute;left:6002;top:1022;width:2;height:566" coordorigin="6002,1022" coordsize="0,566" path="m6002,1022l6002,1588e" filled="f" stroked="t" strokeweight=".9pt" strokecolor="#000000">
                <v:path arrowok="t"/>
              </v:shape>
            </v:group>
            <v:group style="position:absolute;left:6034;top:1022;width:2;height:566" coordorigin="6034,1022" coordsize="2,566">
              <v:shape style="position:absolute;left:6034;top:1022;width:2;height:566" coordorigin="6034,1022" coordsize="0,566" path="m6034,1022l6034,1588e" filled="f" stroked="t" strokeweight=".9pt" strokecolor="#000000">
                <v:path arrowok="t"/>
              </v:shape>
            </v:group>
            <v:group style="position:absolute;left:6066;top:1022;width:2;height:566" coordorigin="6066,1022" coordsize="2,566">
              <v:shape style="position:absolute;left:6066;top:1022;width:2;height:566" coordorigin="6066,1022" coordsize="0,566" path="m6066,1022l6066,1588e" filled="f" stroked="t" strokeweight="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450012pt;margin-top:50.129749pt;width:8.7pt;height:30.2pt;mso-position-horizontal-relative:page;mso-position-vertical-relative:paragraph;z-index:-440" coordorigin="6109,1003" coordsize="174,604">
            <v:group style="position:absolute;left:6128;top:1022;width:2;height:566" coordorigin="6128,1022" coordsize="2,566">
              <v:shape style="position:absolute;left:6128;top:1022;width:2;height:566" coordorigin="6128,1022" coordsize="0,566" path="m6128,1022l6128,1588e" filled="f" stroked="t" strokeweight="1.9pt" strokecolor="#000000">
                <v:path arrowok="t"/>
              </v:shape>
            </v:group>
            <v:group style="position:absolute;left:6180;top:1022;width:2;height:566" coordorigin="6180,1022" coordsize="2,566">
              <v:shape style="position:absolute;left:6180;top:1022;width:2;height:566" coordorigin="6180,1022" coordsize="0,566" path="m6180,1022l6180,1588e" filled="f" stroked="t" strokeweight="1.9pt" strokecolor="#000000">
                <v:path arrowok="t"/>
              </v:shape>
            </v:group>
            <v:group style="position:absolute;left:6222;top:1022;width:2;height:566" coordorigin="6222,1022" coordsize="2,566">
              <v:shape style="position:absolute;left:6222;top:1022;width:2;height:566" coordorigin="6222,1022" coordsize="0,566" path="m6222,1022l6222,1588e" filled="f" stroked="t" strokeweight=".9pt" strokecolor="#000000">
                <v:path arrowok="t"/>
              </v:shape>
            </v:group>
            <v:group style="position:absolute;left:6264;top:1022;width:2;height:566" coordorigin="6264,1022" coordsize="2,566">
              <v:shape style="position:absolute;left:6264;top:1022;width:2;height:566" coordorigin="6264,1022" coordsize="0,566" path="m6264,1022l6264,1588e" filled="f" stroked="t" strokeweight="1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5.850006pt;margin-top:50.129749pt;width:11.9pt;height:30.2pt;mso-position-horizontal-relative:page;mso-position-vertical-relative:paragraph;z-index:-439" coordorigin="6317,1003" coordsize="238,604">
            <v:group style="position:absolute;left:6326;top:1022;width:2;height:566" coordorigin="6326,1022" coordsize="2,566">
              <v:shape style="position:absolute;left:6326;top:1022;width:2;height:566" coordorigin="6326,1022" coordsize="0,566" path="m6326,1022l6326,1588e" filled="f" stroked="t" strokeweight=".9pt" strokecolor="#000000">
                <v:path arrowok="t"/>
              </v:shape>
            </v:group>
            <v:group style="position:absolute;left:6358;top:1022;width:2;height:566" coordorigin="6358,1022" coordsize="2,566">
              <v:shape style="position:absolute;left:6358;top:1022;width:2;height:566" coordorigin="6358,1022" coordsize="0,566" path="m6358,1022l6358,1588e" filled="f" stroked="t" strokeweight=".9pt" strokecolor="#000000">
                <v:path arrowok="t"/>
              </v:shape>
            </v:group>
            <v:group style="position:absolute;left:6390;top:1022;width:2;height:566" coordorigin="6390,1022" coordsize="2,566">
              <v:shape style="position:absolute;left:6390;top:1022;width:2;height:566" coordorigin="6390,1022" coordsize="0,566" path="m6390,1022l6390,1588e" filled="f" stroked="t" strokeweight=".9pt" strokecolor="#000000">
                <v:path arrowok="t"/>
              </v:shape>
            </v:group>
            <v:group style="position:absolute;left:6432;top:1022;width:2;height:566" coordorigin="6432,1022" coordsize="2,566">
              <v:shape style="position:absolute;left:6432;top:1022;width:2;height:566" coordorigin="6432,1022" coordsize="0,566" path="m6432,1022l6432,1588e" filled="f" stroked="t" strokeweight="1.9pt" strokecolor="#000000">
                <v:path arrowok="t"/>
              </v:shape>
            </v:group>
            <v:group style="position:absolute;left:6484;top:1022;width:2;height:566" coordorigin="6484,1022" coordsize="2,566">
              <v:shape style="position:absolute;left:6484;top:1022;width:2;height:566" coordorigin="6484,1022" coordsize="0,566" path="m6484,1022l6484,1588e" filled="f" stroked="t" strokeweight="1.9pt" strokecolor="#000000">
                <v:path arrowok="t"/>
              </v:shape>
            </v:group>
            <v:group style="position:absolute;left:6536;top:1022;width:2;height:566" coordorigin="6536,1022" coordsize="2,566">
              <v:shape style="position:absolute;left:6536;top:1022;width:2;height:566" coordorigin="6536,1022" coordsize="0,566" path="m6536,1022l6536,1588e" filled="f" stroked="t" strokeweight="1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9.450012pt;margin-top:50.629749pt;width:7.3pt;height:29.2pt;mso-position-horizontal-relative:page;mso-position-vertical-relative:paragraph;z-index:-438" coordorigin="6589,1013" coordsize="146,584">
            <v:group style="position:absolute;left:6598;top:1022;width:2;height:566" coordorigin="6598,1022" coordsize="2,566">
              <v:shape style="position:absolute;left:6598;top:1022;width:2;height:566" coordorigin="6598,1022" coordsize="0,566" path="m6598,1022l6598,1588e" filled="f" stroked="t" strokeweight=".9pt" strokecolor="#000000">
                <v:path arrowok="t"/>
              </v:shape>
            </v:group>
            <v:group style="position:absolute;left:6630;top:1022;width:2;height:566" coordorigin="6630,1022" coordsize="2,566">
              <v:shape style="position:absolute;left:6630;top:1022;width:2;height:566" coordorigin="6630,1022" coordsize="0,566" path="m6630,1022l6630,1588e" filled="f" stroked="t" strokeweight=".9pt" strokecolor="#000000">
                <v:path arrowok="t"/>
              </v:shape>
            </v:group>
            <v:group style="position:absolute;left:6662;top:1022;width:2;height:566" coordorigin="6662,1022" coordsize="2,566">
              <v:shape style="position:absolute;left:6662;top:1022;width:2;height:566" coordorigin="6662,1022" coordsize="0,566" path="m6662,1022l6662,1588e" filled="f" stroked="t" strokeweight=".9pt" strokecolor="#000000">
                <v:path arrowok="t"/>
              </v:shape>
            </v:group>
            <v:group style="position:absolute;left:6694;top:1022;width:2;height:566" coordorigin="6694,1022" coordsize="2,566">
              <v:shape style="position:absolute;left:6694;top:1022;width:2;height:566" coordorigin="6694,1022" coordsize="0,566" path="m6694,1022l6694,1588e" filled="f" stroked="t" strokeweight=".9pt" strokecolor="#000000">
                <v:path arrowok="t"/>
              </v:shape>
            </v:group>
            <v:group style="position:absolute;left:6726;top:1022;width:2;height:566" coordorigin="6726,1022" coordsize="2,566">
              <v:shape style="position:absolute;left:6726;top:1022;width:2;height:566" coordorigin="6726,1022" coordsize="0,566" path="m6726,1022l6726,1588e" filled="f" stroked="t" strokeweight="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8.450012pt;margin-top:50.129749pt;width:11.3pt;height:30.2pt;mso-position-horizontal-relative:page;mso-position-vertical-relative:paragraph;z-index:-437" coordorigin="6769,1003" coordsize="226,604">
            <v:group style="position:absolute;left:6788;top:1022;width:2;height:566" coordorigin="6788,1022" coordsize="2,566">
              <v:shape style="position:absolute;left:6788;top:1022;width:2;height:566" coordorigin="6788,1022" coordsize="0,566" path="m6788,1022l6788,1588e" filled="f" stroked="t" strokeweight="1.9pt" strokecolor="#000000">
                <v:path arrowok="t"/>
              </v:shape>
            </v:group>
            <v:group style="position:absolute;left:6840;top:1022;width:2;height:566" coordorigin="6840,1022" coordsize="2,566">
              <v:shape style="position:absolute;left:6840;top:1022;width:2;height:566" coordorigin="6840,1022" coordsize="0,566" path="m6840,1022l6840,1588e" filled="f" stroked="t" strokeweight="1.9pt" strokecolor="#000000">
                <v:path arrowok="t"/>
              </v:shape>
            </v:group>
            <v:group style="position:absolute;left:6882;top:1022;width:2;height:566" coordorigin="6882,1022" coordsize="2,566">
              <v:shape style="position:absolute;left:6882;top:1022;width:2;height:566" coordorigin="6882,1022" coordsize="0,566" path="m6882,1022l6882,1588e" filled="f" stroked="t" strokeweight=".9pt" strokecolor="#000000">
                <v:path arrowok="t"/>
              </v:shape>
            </v:group>
            <v:group style="position:absolute;left:6924;top:1022;width:2;height:566" coordorigin="6924,1022" coordsize="2,566">
              <v:shape style="position:absolute;left:6924;top:1022;width:2;height:566" coordorigin="6924,1022" coordsize="0,566" path="m6924,1022l6924,1588e" filled="f" stroked="t" strokeweight="1.9pt" strokecolor="#000000">
                <v:path arrowok="t"/>
              </v:shape>
            </v:group>
            <v:group style="position:absolute;left:6976;top:1022;width:2;height:566" coordorigin="6976,1022" coordsize="2,566">
              <v:shape style="position:absolute;left:6976;top:1022;width:2;height:566" coordorigin="6976,1022" coordsize="0,566" path="m6976,1022l6976,1588e" filled="f" stroked="t" strokeweight="1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450012pt;margin-top:50.629749pt;width:7.3pt;height:29.2pt;mso-position-horizontal-relative:page;mso-position-vertical-relative:paragraph;z-index:-436" coordorigin="7029,1013" coordsize="146,584">
            <v:group style="position:absolute;left:7038;top:1022;width:2;height:566" coordorigin="7038,1022" coordsize="2,566">
              <v:shape style="position:absolute;left:7038;top:1022;width:2;height:566" coordorigin="7038,1022" coordsize="0,566" path="m7038,1022l7038,1588e" filled="f" stroked="t" strokeweight=".9pt" strokecolor="#000000">
                <v:path arrowok="t"/>
              </v:shape>
            </v:group>
            <v:group style="position:absolute;left:7070;top:1022;width:2;height:566" coordorigin="7070,1022" coordsize="2,566">
              <v:shape style="position:absolute;left:7070;top:1022;width:2;height:566" coordorigin="7070,1022" coordsize="0,566" path="m7070,1022l7070,1588e" filled="f" stroked="t" strokeweight=".9pt" strokecolor="#000000">
                <v:path arrowok="t"/>
              </v:shape>
            </v:group>
            <v:group style="position:absolute;left:7102;top:1022;width:2;height:566" coordorigin="7102,1022" coordsize="2,566">
              <v:shape style="position:absolute;left:7102;top:1022;width:2;height:566" coordorigin="7102,1022" coordsize="0,566" path="m7102,1022l7102,1588e" filled="f" stroked="t" strokeweight=".9pt" strokecolor="#000000">
                <v:path arrowok="t"/>
              </v:shape>
            </v:group>
            <v:group style="position:absolute;left:7134;top:1022;width:2;height:566" coordorigin="7134,1022" coordsize="2,566">
              <v:shape style="position:absolute;left:7134;top:1022;width:2;height:566" coordorigin="7134,1022" coordsize="0,566" path="m7134,1022l7134,1588e" filled="f" stroked="t" strokeweight=".9pt" strokecolor="#000000">
                <v:path arrowok="t"/>
              </v:shape>
            </v:group>
            <v:group style="position:absolute;left:7166;top:1022;width:2;height:566" coordorigin="7166,1022" coordsize="2,566">
              <v:shape style="position:absolute;left:7166;top:1022;width:2;height:566" coordorigin="7166,1022" coordsize="0,566" path="m7166,1022l7166,1588e" filled="f" stroked="t" strokeweight="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0.450012pt;margin-top:50.129749pt;width:24.5pt;height:30.2pt;mso-position-horizontal-relative:page;mso-position-vertical-relative:paragraph;z-index:-435" coordorigin="7209,1003" coordsize="490,604">
            <v:group style="position:absolute;left:7228;top:1022;width:2;height:566" coordorigin="7228,1022" coordsize="2,566">
              <v:shape style="position:absolute;left:7228;top:1022;width:2;height:566" coordorigin="7228,1022" coordsize="0,566" path="m7228,1022l7228,1588e" filled="f" stroked="t" strokeweight="1.9pt" strokecolor="#000000">
                <v:path arrowok="t"/>
              </v:shape>
            </v:group>
            <v:group style="position:absolute;left:7280;top:1022;width:2;height:566" coordorigin="7280,1022" coordsize="2,566">
              <v:shape style="position:absolute;left:7280;top:1022;width:2;height:566" coordorigin="7280,1022" coordsize="0,566" path="m7280,1022l7280,1588e" filled="f" stroked="t" strokeweight="1.9pt" strokecolor="#000000">
                <v:path arrowok="t"/>
              </v:shape>
            </v:group>
            <v:group style="position:absolute;left:7322;top:1022;width:2;height:566" coordorigin="7322,1022" coordsize="2,566">
              <v:shape style="position:absolute;left:7322;top:1022;width:2;height:566" coordorigin="7322,1022" coordsize="0,566" path="m7322,1022l7322,1588e" filled="f" stroked="t" strokeweight=".9pt" strokecolor="#000000">
                <v:path arrowok="t"/>
              </v:shape>
            </v:group>
            <v:group style="position:absolute;left:7364;top:1022;width:2;height:566" coordorigin="7364,1022" coordsize="2,566">
              <v:shape style="position:absolute;left:7364;top:1022;width:2;height:566" coordorigin="7364,1022" coordsize="0,566" path="m7364,1022l7364,1588e" filled="f" stroked="t" strokeweight="1.9pt" strokecolor="#000000">
                <v:path arrowok="t"/>
              </v:shape>
            </v:group>
            <v:group style="position:absolute;left:7416;top:1022;width:2;height:566" coordorigin="7416,1022" coordsize="2,566">
              <v:shape style="position:absolute;left:7416;top:1022;width:2;height:566" coordorigin="7416,1022" coordsize="0,566" path="m7416,1022l7416,1588e" filled="f" stroked="t" strokeweight="1.9pt" strokecolor="#000000">
                <v:path arrowok="t"/>
              </v:shape>
            </v:group>
            <v:group style="position:absolute;left:7458;top:1022;width:2;height:566" coordorigin="7458,1022" coordsize="2,566">
              <v:shape style="position:absolute;left:7458;top:1022;width:2;height:566" coordorigin="7458,1022" coordsize="0,566" path="m7458,1022l7458,1588e" filled="f" stroked="t" strokeweight=".9pt" strokecolor="#000000">
                <v:path arrowok="t"/>
              </v:shape>
            </v:group>
            <v:group style="position:absolute;left:7490;top:1022;width:2;height:566" coordorigin="7490,1022" coordsize="2,566">
              <v:shape style="position:absolute;left:7490;top:1022;width:2;height:566" coordorigin="7490,1022" coordsize="0,566" path="m7490,1022l7490,1588e" filled="f" stroked="t" strokeweight=".9pt" strokecolor="#000000">
                <v:path arrowok="t"/>
              </v:shape>
            </v:group>
            <v:group style="position:absolute;left:7542;top:1022;width:2;height:566" coordorigin="7542,1022" coordsize="2,566">
              <v:shape style="position:absolute;left:7542;top:1022;width:2;height:566" coordorigin="7542,1022" coordsize="0,566" path="m7542,1022l7542,1588e" filled="f" stroked="t" strokeweight=".9pt" strokecolor="#000000">
                <v:path arrowok="t"/>
              </v:shape>
            </v:group>
            <v:group style="position:absolute;left:7584;top:1022;width:2;height:566" coordorigin="7584,1022" coordsize="2,566">
              <v:shape style="position:absolute;left:7584;top:1022;width:2;height:566" coordorigin="7584,1022" coordsize="0,566" path="m7584,1022l7584,1588e" filled="f" stroked="t" strokeweight="1.9pt" strokecolor="#000000">
                <v:path arrowok="t"/>
              </v:shape>
            </v:group>
            <v:group style="position:absolute;left:7626;top:1022;width:2;height:566" coordorigin="7626,1022" coordsize="2,566">
              <v:shape style="position:absolute;left:7626;top:1022;width:2;height:566" coordorigin="7626,1022" coordsize="0,566" path="m7626,1022l7626,1588e" filled="f" stroked="t" strokeweight=".9pt" strokecolor="#000000">
                <v:path arrowok="t"/>
              </v:shape>
            </v:group>
            <v:group style="position:absolute;left:7658;top:1022;width:2;height:566" coordorigin="7658,1022" coordsize="2,566">
              <v:shape style="position:absolute;left:7658;top:1022;width:2;height:566" coordorigin="7658,1022" coordsize="0,566" path="m7658,1022l7658,1588e" filled="f" stroked="t" strokeweight=".9pt" strokecolor="#000000">
                <v:path arrowok="t"/>
              </v:shape>
            </v:group>
            <v:group style="position:absolute;left:7690;top:1022;width:2;height:566" coordorigin="7690,1022" coordsize="2,566">
              <v:shape style="position:absolute;left:7690;top:1022;width:2;height:566" coordorigin="7690,1022" coordsize="0,566" path="m7690,1022l7690,1588e" filled="f" stroked="t" strokeweight="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6.649994pt;margin-top:50.129749pt;width:21.3pt;height:30.2pt;mso-position-horizontal-relative:page;mso-position-vertical-relative:paragraph;z-index:-434" coordorigin="7733,1003" coordsize="426,604">
            <v:group style="position:absolute;left:7752;top:1022;width:2;height:566" coordorigin="7752,1022" coordsize="2,566">
              <v:shape style="position:absolute;left:7752;top:1022;width:2;height:566" coordorigin="7752,1022" coordsize="0,566" path="m7752,1022l7752,1588e" filled="f" stroked="t" strokeweight="1.9pt" strokecolor="#000000">
                <v:path arrowok="t"/>
              </v:shape>
            </v:group>
            <v:group style="position:absolute;left:7804;top:1022;width:2;height:566" coordorigin="7804,1022" coordsize="2,566">
              <v:shape style="position:absolute;left:7804;top:1022;width:2;height:566" coordorigin="7804,1022" coordsize="0,566" path="m7804,1022l7804,1588e" filled="f" stroked="t" strokeweight="1.9pt" strokecolor="#000000">
                <v:path arrowok="t"/>
              </v:shape>
            </v:group>
            <v:group style="position:absolute;left:7846;top:1022;width:2;height:566" coordorigin="7846,1022" coordsize="2,566">
              <v:shape style="position:absolute;left:7846;top:1022;width:2;height:566" coordorigin="7846,1022" coordsize="0,566" path="m7846,1022l7846,1588e" filled="f" stroked="t" strokeweight=".9pt" strokecolor="#000000">
                <v:path arrowok="t"/>
              </v:shape>
            </v:group>
            <v:group style="position:absolute;left:7898;top:1022;width:2;height:566" coordorigin="7898,1022" coordsize="2,566">
              <v:shape style="position:absolute;left:7898;top:1022;width:2;height:566" coordorigin="7898,1022" coordsize="0,566" path="m7898,1022l7898,1588e" filled="f" stroked="t" strokeweight=".9pt" strokecolor="#000000">
                <v:path arrowok="t"/>
              </v:shape>
            </v:group>
            <v:group style="position:absolute;left:7940;top:1022;width:2;height:566" coordorigin="7940,1022" coordsize="2,566">
              <v:shape style="position:absolute;left:7940;top:1022;width:2;height:566" coordorigin="7940,1022" coordsize="0,566" path="m7940,1022l7940,1588e" filled="f" stroked="t" strokeweight="1.9pt" strokecolor="#000000">
                <v:path arrowok="t"/>
              </v:shape>
            </v:group>
            <v:group style="position:absolute;left:7982;top:1022;width:2;height:566" coordorigin="7982,1022" coordsize="2,566">
              <v:shape style="position:absolute;left:7982;top:1022;width:2;height:566" coordorigin="7982,1022" coordsize="0,566" path="m7982,1022l7982,1588e" filled="f" stroked="t" strokeweight=".9pt" strokecolor="#000000">
                <v:path arrowok="t"/>
              </v:shape>
            </v:group>
            <v:group style="position:absolute;left:8014;top:1022;width:2;height:566" coordorigin="8014,1022" coordsize="2,566">
              <v:shape style="position:absolute;left:8014;top:1022;width:2;height:566" coordorigin="8014,1022" coordsize="0,566" path="m8014,1022l8014,1588e" filled="f" stroked="t" strokeweight=".9pt" strokecolor="#000000">
                <v:path arrowok="t"/>
              </v:shape>
            </v:group>
            <v:group style="position:absolute;left:8056;top:1022;width:2;height:566" coordorigin="8056,1022" coordsize="2,566">
              <v:shape style="position:absolute;left:8056;top:1022;width:2;height:566" coordorigin="8056,1022" coordsize="0,566" path="m8056,1022l8056,1588e" filled="f" stroked="t" strokeweight="1.9pt" strokecolor="#000000">
                <v:path arrowok="t"/>
              </v:shape>
            </v:group>
            <v:group style="position:absolute;left:8098;top:1022;width:2;height:566" coordorigin="8098,1022" coordsize="2,566">
              <v:shape style="position:absolute;left:8098;top:1022;width:2;height:566" coordorigin="8098,1022" coordsize="0,566" path="m8098,1022l8098,1588e" filled="f" stroked="t" strokeweight=".9pt" strokecolor="#000000">
                <v:path arrowok="t"/>
              </v:shape>
            </v:group>
            <v:group style="position:absolute;left:8140;top:1022;width:2;height:566" coordorigin="8140,1022" coordsize="2,566">
              <v:shape style="position:absolute;left:8140;top:1022;width:2;height:566" coordorigin="8140,1022" coordsize="0,566" path="m8140,1022l8140,1588e" filled="f" stroked="t" strokeweight="1.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e-mailovou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adresu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účastníka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sdělenou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prokazatelně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pojistiteli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kdykoliv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době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trvání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b/>
          <w:bCs/>
        </w:rPr>
        <w:t>ČSOB</w:t>
      </w:r>
      <w:r>
        <w:rPr>
          <w:rFonts w:ascii="Times New Roman" w:hAnsi="Times New Roman" w:cs="Times New Roman" w:eastAsia="Times New Roman"/>
          <w:sz w:val="11"/>
          <w:szCs w:val="1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8"/>
          <w:b/>
          <w:bCs/>
        </w:rPr>
        <w:t>Pojišťovna,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11"/>
          <w:szCs w:val="1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b/>
          <w:bCs/>
        </w:rPr>
        <w:t>s.,</w:t>
      </w:r>
      <w:r>
        <w:rPr>
          <w:rFonts w:ascii="Times New Roman" w:hAnsi="Times New Roman" w:cs="Times New Roman" w:eastAsia="Times New Roman"/>
          <w:sz w:val="11"/>
          <w:szCs w:val="1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b/>
          <w:bCs/>
        </w:rPr>
        <w:t>člen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6"/>
          <w:b/>
          <w:bCs/>
        </w:rPr>
        <w:t>holdingu</w:t>
      </w:r>
      <w:r>
        <w:rPr>
          <w:rFonts w:ascii="Times New Roman" w:hAnsi="Times New Roman" w:cs="Times New Roman" w:eastAsia="Times New Roman"/>
          <w:sz w:val="11"/>
          <w:szCs w:val="11"/>
          <w:spacing w:val="10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6"/>
          <w:b/>
          <w:bCs/>
        </w:rPr>
        <w:t>ČSOB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15" w:after="0" w:line="268" w:lineRule="auto"/>
        <w:ind w:left="107" w:right="-39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8"/>
        </w:rPr>
        <w:t>Masarykovo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nám.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1458,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Zelené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13"/>
        </w:rPr>
        <w:t>Předměstí,</w:t>
      </w:r>
      <w:r>
        <w:rPr>
          <w:rFonts w:ascii="Times New Roman" w:hAnsi="Times New Roman" w:cs="Times New Roman" w:eastAsia="Times New Roman"/>
          <w:sz w:val="11"/>
          <w:szCs w:val="11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530</w:t>
      </w:r>
      <w:r>
        <w:rPr>
          <w:rFonts w:ascii="Times New Roman" w:hAnsi="Times New Roman" w:cs="Times New Roman" w:eastAsia="Times New Roman"/>
          <w:sz w:val="11"/>
          <w:szCs w:val="1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11"/>
          <w:szCs w:val="1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13"/>
        </w:rPr>
        <w:t>Pardubice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98CC"/>
          <w:spacing w:val="0"/>
          <w:w w:val="100"/>
        </w:rPr>
        <w:t>|</w:t>
      </w:r>
      <w:r>
        <w:rPr>
          <w:rFonts w:ascii="Times New Roman" w:hAnsi="Times New Roman" w:cs="Times New Roman" w:eastAsia="Times New Roman"/>
          <w:sz w:val="11"/>
          <w:szCs w:val="11"/>
          <w:color w:val="0098CC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IČO: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1"/>
        </w:rPr>
        <w:t>45534306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8"/>
        </w:rPr>
        <w:t>zapsaná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-2"/>
          <w:w w:val="118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2"/>
        </w:rPr>
        <w:t>obchodním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rejstříku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2"/>
        </w:rPr>
        <w:t>Hradec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Králové,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spis.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zn.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11"/>
        </w:rPr>
        <w:t>567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25" w:after="0" w:line="240" w:lineRule="auto"/>
        <w:ind w:right="-6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CSOBP0U3030MK8S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409.649994pt;margin-top:-16.112438pt;width:11.9pt;height:30.2pt;mso-position-horizontal-relative:page;mso-position-vertical-relative:paragraph;z-index:-433" coordorigin="8193,-322" coordsize="238,604">
            <v:group style="position:absolute;left:8202;top:-303;width:2;height:566" coordorigin="8202,-303" coordsize="2,566">
              <v:shape style="position:absolute;left:8202;top:-303;width:2;height:566" coordorigin="8202,-303" coordsize="0,566" path="m8202,-303l8202,263e" filled="f" stroked="t" strokeweight=".9pt" strokecolor="#000000">
                <v:path arrowok="t"/>
              </v:shape>
            </v:group>
            <v:group style="position:absolute;left:8234;top:-303;width:2;height:566" coordorigin="8234,-303" coordsize="2,566">
              <v:shape style="position:absolute;left:8234;top:-303;width:2;height:566" coordorigin="8234,-303" coordsize="0,566" path="m8234,-303l8234,263e" filled="f" stroked="t" strokeweight=".9pt" strokecolor="#000000">
                <v:path arrowok="t"/>
              </v:shape>
            </v:group>
            <v:group style="position:absolute;left:8286;top:-303;width:2;height:566" coordorigin="8286,-303" coordsize="2,566">
              <v:shape style="position:absolute;left:8286;top:-303;width:2;height:566" coordorigin="8286,-303" coordsize="0,566" path="m8286,-303l8286,263e" filled="f" stroked="t" strokeweight=".9pt" strokecolor="#000000">
                <v:path arrowok="t"/>
              </v:shape>
            </v:group>
            <v:group style="position:absolute;left:8328;top:-303;width:2;height:566" coordorigin="8328,-303" coordsize="2,566">
              <v:shape style="position:absolute;left:8328;top:-303;width:2;height:566" coordorigin="8328,-303" coordsize="0,566" path="m8328,-303l8328,263e" filled="f" stroked="t" strokeweight="1.9pt" strokecolor="#000000">
                <v:path arrowok="t"/>
              </v:shape>
            </v:group>
            <v:group style="position:absolute;left:8380;top:-303;width:2;height:566" coordorigin="8380,-303" coordsize="2,566">
              <v:shape style="position:absolute;left:8380;top:-303;width:2;height:566" coordorigin="8380,-303" coordsize="0,566" path="m8380,-303l8380,263e" filled="f" stroked="t" strokeweight="1.9pt" strokecolor="#000000">
                <v:path arrowok="t"/>
              </v:shape>
            </v:group>
            <v:group style="position:absolute;left:8422;top:-303;width:2;height:566" coordorigin="8422,-303" coordsize="2,566">
              <v:shape style="position:absolute;left:8422;top:-303;width:2;height:566" coordorigin="8422,-303" coordsize="0,566" path="m8422,-303l8422,263e" filled="f" stroked="t" strokeweight=".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274994pt;margin-top:.455562pt;width:.1pt;height:13.322pt;mso-position-horizontal-relative:page;mso-position-vertical-relative:paragraph;z-index:-432" coordorigin="9325,9" coordsize="2,266">
            <v:shape style="position:absolute;left:9325;top:9;width:2;height:266" coordorigin="9325,9" coordsize="0,266" path="m9325,9l9325,276e" filled="f" stroked="t" strokeweight=".283pt" strokecolor="#0098C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0098CC"/>
          <w:spacing w:val="0"/>
          <w:w w:val="106"/>
        </w:rPr>
        <w:t>Číslo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  <w:cols w:num="3" w:equalWidth="0">
            <w:col w:w="3934" w:space="1405"/>
            <w:col w:w="1553" w:space="1631"/>
            <w:col w:w="2477"/>
          </w:cols>
        </w:sectPr>
      </w:pPr>
      <w:rPr/>
    </w:p>
    <w:p>
      <w:pPr>
        <w:spacing w:before="59" w:after="0" w:line="250" w:lineRule="auto"/>
        <w:ind w:left="1751" w:right="344" w:firstLine="-454"/>
        <w:jc w:val="both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datového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prostoru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internetové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aplikaci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elektronického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bankovnictví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Československé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obchodní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banky,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s.,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přístupného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účastníkovi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titulu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smluvního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vztahu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Československou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obchodní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bankou,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751" w:right="344" w:firstLine="-454"/>
        <w:jc w:val="both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datového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prostoru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internetové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aplikaci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„Online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klientská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zóna“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přístupné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účastníkovi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internetové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adrese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“www.csobpoj.cz“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titulu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uzavření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jejíž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tyto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podmínky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nedílnou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součástí.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0" w:after="0" w:line="240" w:lineRule="auto"/>
        <w:ind w:left="390" w:right="5036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b/>
          <w:bCs/>
        </w:rPr>
        <w:t>Speciální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ujednání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formě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právních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pojištění: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390" w:right="34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ustanovením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odst.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výslovně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sjednávají,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odchylně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ustanovení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2773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mohou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zcela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všechna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závažnost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důsledky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jednáním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související,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učiněná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účastníky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písemné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některé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následujících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forem,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respektive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některým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následujících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způsobů: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elektronickou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poštou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e-mailových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zpráv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(tzn.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e-mailových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zpráv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nevyžadujících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opatření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zaručeným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elektronickým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podpisem),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84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ústně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telefonu;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takovém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případě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však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výhradně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40" w:lineRule="auto"/>
        <w:ind w:left="1297" w:right="5968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telefonního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čísla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466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777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751" w:right="344" w:firstLine="-454"/>
        <w:jc w:val="both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jiných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telefonních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čísel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(nikoliv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např.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telefonních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čísel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pojišťovacího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zprostředkovatele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činného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pojistitele)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zveřejněných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určených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telefonní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komunikaci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účastníky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věci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vzniku,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změny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zániku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věci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šetření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škodných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událostí,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podmínky,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telefonních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hovorech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realizovaných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telefonních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čísel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pořizován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zvukový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záznam,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pořízení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každá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osoba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volající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telefonní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čísla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hlasovým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automatem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informována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zahájením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zaznamenávaného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telefonního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hovoru,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elektronickými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prostředky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internetové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aplikace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„Online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klientská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zóna“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(zřízené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provozované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dostupné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účastníkovi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internetové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adrese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www.csobpoj.cz)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zabezpečeného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internetového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přístupu,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němuž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účastník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obdržel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aktivační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klíč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(dále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„internetová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aplikace“).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844" w:right="34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Další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ujednání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informace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právních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oznámení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uvedena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všeobecných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podmínkách,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součásti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smlouvy.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0" w:after="0" w:line="240" w:lineRule="auto"/>
        <w:ind w:left="390" w:right="90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Registr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strany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sjednávají,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povinnost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řádně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včas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zaslat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smlouvu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dodatky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(elektronický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obraz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textového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otevřeném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strojově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čitelném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formátu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rovněž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stanovená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metadata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smlouvy)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správci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uveřejnění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(dále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„registr“)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zákona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č.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340/2015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Sb.,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zvláštních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podmínkách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účinnosti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některých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uveřejňování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smluv),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pozdějších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předpisů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(dále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„ZRS“),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Předchozí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větou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není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dotčeno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pojistitele,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aby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smlouvu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uveřejnil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sám.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5.2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Obě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strany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čestně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prohlašují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svými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podpisy,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respektive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podpisy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oprávněných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zástupců,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výslovně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stvrzují,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souhlasí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uveřejněním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celého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informací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ní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obsažených,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výjimkou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případných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osobních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třetích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osob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odlišných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pojistníka,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ZRS.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zavazuje,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zasláním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uveřejnění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správci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uveřejnění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zajistí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znečitelnění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případných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osobních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třetích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fyzických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osob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odlišných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pojistníka.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dohodli,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nabytí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účinnosti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jejích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dodatků</w:t>
      </w:r>
      <w:r>
        <w:rPr>
          <w:rFonts w:ascii="Times New Roman" w:hAnsi="Times New Roman" w:cs="Times New Roman" w:eastAsia="Times New Roman"/>
          <w:sz w:val="16"/>
          <w:szCs w:val="16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zveřejněním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účinky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sjednaných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včetně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povinností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nich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vyplývajících,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vztahují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7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období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okamžiku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sjednaného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počátek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budoucna.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5.4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úprava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obsažená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odst.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5.3.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(tzn.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povinnosti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smluvních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stran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související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jejím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uveřejněním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použije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pouze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tehdy,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pokud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smlouvu,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ohledem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charakter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smluvních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stran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ohledem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obsah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vztahuje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povinnost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jejího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uveřejnění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prostřednictvím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registru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smluv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ZRS.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0" w:after="0" w:line="240" w:lineRule="auto"/>
        <w:ind w:left="390" w:right="8575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Elektronická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  <w:b/>
          <w:bCs/>
        </w:rPr>
        <w:t>komunikace: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1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ustanoveními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570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násl.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2773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zákoníku,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výslovně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deklarují,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veškerá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písemná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mohou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učiněna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elektronickými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prostředky.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žádost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sjednávají,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adresovaná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účastníkům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učiněná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elektronickou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poštou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považují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doručená,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zda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2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obsahem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adresát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skutečně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seznámil,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okamžikem,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kdy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byla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doručena: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1297" w:right="2786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e-mailovou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adresu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účastníka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makléře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uvedenou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751" w:right="344" w:firstLine="-454"/>
        <w:jc w:val="both"/>
        <w:tabs>
          <w:tab w:pos="17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e-mailovou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adresu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účastníka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makléře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sdělenou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prokazatelně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kdykoliv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době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trvání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pojištění.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0" w:after="0" w:line="240" w:lineRule="auto"/>
        <w:ind w:left="390" w:right="5490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b/>
          <w:bCs/>
        </w:rPr>
        <w:t>Speciální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ujednání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formě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právních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pojištění: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1" w:after="0" w:line="240" w:lineRule="auto"/>
        <w:ind w:left="84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ustanovením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odst.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výslovně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sjednávají,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odchylně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ustanovení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8" w:after="0" w:line="250" w:lineRule="auto"/>
        <w:ind w:left="1297" w:right="34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2773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mohou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zcela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všechna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závažnost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ohledu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důsledky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jednáním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související,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učiněná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účastníky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písemné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také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elektronickou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poštou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prostých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e-mailových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zpráv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(tzn.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e-mailových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zpráv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nevyžadujících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opatření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zaručeným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elektronickým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podpisem).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Další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ujednání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informace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právních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oznámení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uvedena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všeobecných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podmínkách,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nedílnou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součástí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smlouvy.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81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-653.409363pt;width:539.574pt;height:645.570pt;mso-position-horizontal-relative:page;mso-position-vertical-relative:paragraph;z-index:-423" coordorigin="557,-13068" coordsize="10791,12911">
            <v:group style="position:absolute;left:567;top:-12933;width:2;height:12641" coordorigin="567,-12933" coordsize="2,12641">
              <v:shape style="position:absolute;left:567;top:-12933;width:2;height:12641" coordorigin="567,-12933" coordsize="0,12641" path="m567,-12933l567,-292e" filled="f" stroked="t" strokeweight=".509pt" strokecolor="#003265">
                <v:path arrowok="t"/>
              </v:shape>
            </v:group>
            <v:group style="position:absolute;left:11338;top:-12933;width:2;height:12641" coordorigin="11338,-12933" coordsize="2,12641">
              <v:shape style="position:absolute;left:11338;top:-12933;width:2;height:12641" coordorigin="11338,-12933" coordsize="0,12641" path="m11338,-12933l11338,-292e" filled="f" stroked="t" strokeweight=".509pt" strokecolor="#003265">
                <v:path arrowok="t"/>
              </v:shape>
            </v:group>
            <v:group style="position:absolute;left:562;top:-13063;width:10739;height:130" coordorigin="562,-13063" coordsize="10739,130">
              <v:shape style="position:absolute;left:562;top:-13063;width:10739;height:130" coordorigin="562,-13063" coordsize="10739,130" path="m644,-13063l584,-13038,562,-12933,572,-12933,572,-12981,576,-13003,620,-13049,11300,-13053,11300,-13053,11279,-13061,644,-13063e" filled="t" fillcolor="#003265" stroked="f">
                <v:path arrowok="t"/>
                <v:fill/>
              </v:shape>
            </v:group>
            <v:group style="position:absolute;left:11261;top:-13053;width:82;height:120" coordorigin="11261,-13053" coordsize="82,120">
              <v:shape style="position:absolute;left:11261;top:-13053;width:82;height:120" coordorigin="11261,-13053" coordsize="82,120" path="m11300,-13053l11261,-13053,11283,-13049,11303,-13039,11318,-13024,11329,-13005,11333,-12983,11333,-12933,11343,-12933,11343,-12981,11340,-13003,11331,-13024,11318,-13040,11300,-13053e" filled="t" fillcolor="#003265" stroked="f">
                <v:path arrowok="t"/>
                <v:fill/>
              </v:shape>
            </v:group>
            <v:group style="position:absolute;left:562;top:-292;width:10738;height:130" coordorigin="562,-292" coordsize="10738,130">
              <v:shape style="position:absolute;left:562;top:-292;width:10738;height:130" coordorigin="562,-292" coordsize="10738,130" path="m572,-292l562,-292,562,-244,587,-185,11261,-162,11283,-165,11300,-172,644,-172,622,-176,602,-186,587,-201,576,-220,572,-242,572,-292e" filled="t" fillcolor="#003265" stroked="f">
                <v:path arrowok="t"/>
                <v:fill/>
              </v:shape>
            </v:group>
            <v:group style="position:absolute;left:644;top:-292;width:10699;height:120" coordorigin="644,-292" coordsize="10699,120">
              <v:shape style="position:absolute;left:644;top:-292;width:10699;height:120" coordorigin="644,-292" coordsize="10699,120" path="m11343,-292l11333,-292,11333,-244,11329,-222,11285,-176,644,-172,11300,-172,11304,-174,11320,-187,11333,-205,11341,-226,11343,-292e" filled="t" fillcolor="#00326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834499pt;margin-top:5.824626pt;width:539.574pt;height:76.806pt;mso-position-horizontal-relative:page;mso-position-vertical-relative:paragraph;z-index:-422" coordorigin="557,116" coordsize="10791,1536">
            <v:group style="position:absolute;left:567;top:252;width:2;height:1266" coordorigin="567,252" coordsize="2,1266">
              <v:shape style="position:absolute;left:567;top:252;width:2;height:1266" coordorigin="567,252" coordsize="0,1266" path="m567,252l567,1517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1266" coordorigin="11338,252" coordsize="2,1266">
              <v:shape style="position:absolute;left:11338;top:252;width:2;height:1266" coordorigin="11338,252" coordsize="0,1266" path="m11338,252l11338,1517e" filled="f" stroked="t" strokeweight=".509pt" strokecolor="#003265">
                <v:path arrowok="t"/>
              </v:shape>
            </v:group>
            <v:group style="position:absolute;left:3401;top:122;width:7942;height:130" coordorigin="3401,122" coordsize="7942,130">
              <v:shape style="position:absolute;left:3401;top:122;width:7942;height:130" coordorigin="3401,122" coordsize="7942,130" path="m3401,122l3401,132,11261,132,11283,135,11329,179,11333,252,11343,252,11343,204,11340,181,11331,161,11318,144,11300,131,11279,124,3401,122e" filled="t" fillcolor="#003265" stroked="f">
                <v:path arrowok="t"/>
                <v:fill/>
              </v:shape>
            </v:group>
            <v:group style="position:absolute;left:562;top:1517;width:10738;height:130" coordorigin="562,1517" coordsize="10738,130">
              <v:shape style="position:absolute;left:562;top:1517;width:10738;height:130" coordorigin="562,1517" coordsize="10738,130" path="m572,1517l562,1517,562,1565,587,1625,11261,1648,11283,1644,11300,1637,644,1637,622,1634,602,1624,587,1609,576,1590,572,1567,572,1517e" filled="t" fillcolor="#003265" stroked="f">
                <v:path arrowok="t"/>
                <v:fill/>
              </v:shape>
            </v:group>
            <v:group style="position:absolute;left:644;top:1517;width:10699;height:120" coordorigin="644,1517" coordsize="10699,120">
              <v:shape style="position:absolute;left:644;top:1517;width:10699;height:120" coordorigin="644,1517" coordsize="10699,120" path="m11343,1517l11333,1517,11333,1565,11329,1588,11285,1633,644,1637,11300,1637,11304,1636,11320,1622,11333,1604,11341,1584,11343,1517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9"/>
          <w:b/>
          <w:bCs/>
        </w:rPr>
        <w:t>Prohlášení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2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9"/>
          <w:b/>
          <w:bCs/>
        </w:rPr>
        <w:t>pojistníka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5" w:after="0" w:line="240" w:lineRule="auto"/>
        <w:ind w:left="390" w:right="3198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Prohlášení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pojistníka,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je-li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fyzickou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osobou: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Prohlašuji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svým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podpisem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níže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stvrzuji,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zcela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ustanovením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čl.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čl.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Nařízení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Evropského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parlamentu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Rady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(EU)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2016/679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dubna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ochraně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osob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souvislosti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zpracováním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osobních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volném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pohybu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zrušení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směrnice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95/46/ES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(obecné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nařízení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ochraně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osobních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„GDPR“),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řádně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detailně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(co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vysvětlení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významu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jednotlivých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ustanovení)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seznámen</w:t>
      </w:r>
      <w:r>
        <w:rPr>
          <w:rFonts w:ascii="Times New Roman" w:hAnsi="Times New Roman" w:cs="Times New Roman" w:eastAsia="Times New Roman"/>
          <w:sz w:val="16"/>
          <w:szCs w:val="16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Informacemi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zpracování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osobních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údajů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(tzv.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memorandem);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2"/>
          <w:pgMar w:footer="820" w:header="0" w:top="680" w:bottom="1020" w:left="460" w:right="460"/>
          <w:footerReference w:type="default" r:id="rId12"/>
          <w:pgSz w:w="11920" w:h="16840"/>
        </w:sectPr>
      </w:pPr>
      <w:rPr/>
    </w:p>
    <w:p>
      <w:pPr>
        <w:spacing w:before="59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memorandem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provedla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konkrétní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osoba,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podepsala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smlouvu,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anebo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pojišťovací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makléř,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vázán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plnou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mocí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43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smlouvou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zájemcem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resp.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pojistníkem;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memorandem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naprosto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dostatečný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časový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prostor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vlastní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memorandem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zodpovězení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případných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dotazů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Informačnímu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memorandu;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beru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vědomí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srozuměn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informací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tom,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Informační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memorandum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bude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zájemci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resp.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pojistníkovi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jinému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účastníku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dispozici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internetových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(webových)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stránkách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adrese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4"/>
        </w:rPr>
        <w:t> </w:t>
      </w:r>
      <w:hyperlink r:id="rId13"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14"/>
          </w:rPr>
          <w:t>www.csobpoj.cz</w:t>
        </w:r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14"/>
          </w:rPr>
          <w:t> </w:t>
        </w:r>
      </w:hyperlink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vyžádání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konkrétní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fyzické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osoby,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jménem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podepsala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smlouvu,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anebo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kterémkoliv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obchodním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místě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pojistitele.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844" w:right="344" w:firstLine="-454"/>
        <w:jc w:val="both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Prohlašuji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svým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podpisem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níže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stvrzuji,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ustanovením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128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odst.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zákona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č.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277/2009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Sb.,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pojišťovnictví,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znění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pozdějších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předpisů,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uděluji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pojistiteli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souhlas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poskytnutím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informací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pojištění: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84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členům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skupiny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ČSOB,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jejichž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seznam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uveden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internetových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stránkách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1"/>
        </w:rPr>
        <w:t> </w:t>
      </w:r>
      <w:hyperlink r:id="rId14">
        <w:r>
          <w:rPr>
            <w:rFonts w:ascii="Times New Roman" w:hAnsi="Times New Roman" w:cs="Times New Roman" w:eastAsia="Times New Roman"/>
            <w:sz w:val="16"/>
            <w:szCs w:val="16"/>
            <w:spacing w:val="0"/>
            <w:w w:val="111"/>
          </w:rPr>
          <w:t>www.csob.cz/skupina</w:t>
        </w:r>
        <w:r>
          <w:rPr>
            <w:rFonts w:ascii="Times New Roman" w:hAnsi="Times New Roman" w:cs="Times New Roman" w:eastAsia="Times New Roman"/>
            <w:sz w:val="16"/>
            <w:szCs w:val="16"/>
            <w:spacing w:val="14"/>
            <w:w w:val="111"/>
          </w:rPr>
          <w:t> </w:t>
        </w:r>
      </w:hyperlink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40" w:lineRule="auto"/>
        <w:ind w:left="844" w:right="-20"/>
        <w:jc w:val="left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ostatním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subjektům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podnikajícím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pojišťovnictví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zájmovým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sdružením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korporacím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subjektů.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844" w:right="344" w:firstLine="-454"/>
        <w:jc w:val="both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4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uděluji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plnou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moc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tomu,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aby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věcech</w:t>
      </w:r>
      <w:r>
        <w:rPr>
          <w:rFonts w:ascii="Times New Roman" w:hAnsi="Times New Roman" w:cs="Times New Roman" w:eastAsia="Times New Roman"/>
          <w:sz w:val="16"/>
          <w:szCs w:val="16"/>
          <w:spacing w:val="44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souvisejících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pojištěním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sjednaným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touto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smlouvou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zejména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případě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škodné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události,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jednal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mým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jménem,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zastupoval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mne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požadoval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nezbytné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informace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orgánů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veřejné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moci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třetích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osob,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včetně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možnosti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nahlížení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spisů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pořizování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výpisů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či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opisů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nich.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Speciální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formě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právních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týkajících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pojištění: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podpisem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zcela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souladu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ustanovením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2774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zákoníku,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řádně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detailně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(co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vysvětlení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obsahu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významu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jednotlivých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ustanovení)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seznámen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Infolistem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produktu,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rozsahem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Všeobecnými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pojistnými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podmínkami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(dále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„pojistné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podmínky“),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nedílnou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součástí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smlouvy;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podrobně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seznámen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všemi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vybranými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ustanoveními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pojistných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podmínek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zvlášť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uvedenými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dokumentu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„Infolist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produktu“,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mohla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být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považována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ustanovení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neočekávaná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smyslu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1753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4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zákoníku,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souhlasí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nimi.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Dále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prohlašuji,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odpovědi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písemné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dotazy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smyslu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ustanovení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9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2788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občanského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jsou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pravdivé;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pojistnými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podmínkami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memorandem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provedla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konkrétní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fyzická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osoba,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která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podepsala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smlouvu,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anebo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pojišťovací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makléř,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který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vázán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plnou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mocí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nebo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smlouvou</w:t>
      </w:r>
      <w:r>
        <w:rPr>
          <w:rFonts w:ascii="Times New Roman" w:hAnsi="Times New Roman" w:cs="Times New Roman" w:eastAsia="Times New Roman"/>
          <w:sz w:val="16"/>
          <w:szCs w:val="16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zájemcem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pojištění,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resp.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pojistníkem;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16"/>
          <w:szCs w:val="16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43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obsahem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6"/>
        </w:rPr>
        <w:t>předsmluvních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smluvních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dokumentů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Informačním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memorandem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mně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naprosto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dostatečný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časový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prostor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vlastní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seznámení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2"/>
        </w:rPr>
        <w:t>obsahem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2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významem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těchto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dokumentů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zodpovězení</w:t>
      </w:r>
      <w:r>
        <w:rPr>
          <w:rFonts w:ascii="Times New Roman" w:hAnsi="Times New Roman" w:cs="Times New Roman" w:eastAsia="Times New Roman"/>
          <w:sz w:val="16"/>
          <w:szCs w:val="16"/>
          <w:spacing w:val="-1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mých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případných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dotazů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těmto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dokumentům;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4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16"/>
          <w:szCs w:val="1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byly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listinné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podobě</w:t>
      </w:r>
      <w:r>
        <w:rPr>
          <w:rFonts w:ascii="Times New Roman" w:hAnsi="Times New Roman" w:cs="Times New Roman" w:eastAsia="Times New Roman"/>
          <w:sz w:val="16"/>
          <w:szCs w:val="16"/>
          <w:spacing w:val="45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poskytnuty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Informační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dokument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pojistném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produktu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podmínky;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50" w:lineRule="auto"/>
        <w:ind w:left="1297" w:right="345" w:firstLine="-454"/>
        <w:jc w:val="both"/>
        <w:tabs>
          <w:tab w:pos="12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83"/>
        </w:rPr>
        <w:t>f)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dostatečné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8"/>
        </w:rPr>
        <w:t>době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1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této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obdržel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právě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konkrétní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fyzické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osoby,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která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7"/>
        </w:rPr>
        <w:t>podepsala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tuto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pojistnou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smlouvu,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Záznam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jednání,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včetně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všech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5"/>
        </w:rPr>
        <w:t>příloh.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-406.704376pt;width:539.574pt;height:398.865pt;mso-position-horizontal-relative:page;mso-position-vertical-relative:paragraph;z-index:-421" coordorigin="557,-8134" coordsize="10791,7977">
            <v:group style="position:absolute;left:567;top:-7999;width:2;height:7707" coordorigin="567,-7999" coordsize="2,7707">
              <v:shape style="position:absolute;left:567;top:-7999;width:2;height:7707" coordorigin="567,-7999" coordsize="0,7707" path="m567,-7999l567,-292e" filled="f" stroked="t" strokeweight=".509pt" strokecolor="#003265">
                <v:path arrowok="t"/>
              </v:shape>
            </v:group>
            <v:group style="position:absolute;left:11338;top:-7999;width:2;height:7707" coordorigin="11338,-7999" coordsize="2,7707">
              <v:shape style="position:absolute;left:11338;top:-7999;width:2;height:7707" coordorigin="11338,-7999" coordsize="0,7707" path="m11338,-7999l11338,-292e" filled="f" stroked="t" strokeweight=".509pt" strokecolor="#003265">
                <v:path arrowok="t"/>
              </v:shape>
            </v:group>
            <v:group style="position:absolute;left:562;top:-8129;width:10739;height:130" coordorigin="562,-8129" coordsize="10739,130">
              <v:shape style="position:absolute;left:562;top:-8129;width:10739;height:130" coordorigin="562,-8129" coordsize="10739,130" path="m644,-8129l584,-8103,562,-7999,572,-7999,572,-8047,576,-8069,620,-8115,11300,-8119,11300,-8119,11279,-8127,644,-8129e" filled="t" fillcolor="#003265" stroked="f">
                <v:path arrowok="t"/>
                <v:fill/>
              </v:shape>
            </v:group>
            <v:group style="position:absolute;left:11261;top:-8119;width:82;height:120" coordorigin="11261,-8119" coordsize="82,120">
              <v:shape style="position:absolute;left:11261;top:-8119;width:82;height:120" coordorigin="11261,-8119" coordsize="82,120" path="m11300,-8119l11261,-8119,11283,-8115,11303,-8105,11318,-8090,11329,-8071,11333,-8049,11333,-7999,11343,-7999,11343,-8047,11340,-8069,11331,-8089,11318,-8106,11300,-8119e" filled="t" fillcolor="#003265" stroked="f">
                <v:path arrowok="t"/>
                <v:fill/>
              </v:shape>
            </v:group>
            <v:group style="position:absolute;left:562;top:-292;width:10738;height:130" coordorigin="562,-292" coordsize="10738,130">
              <v:shape style="position:absolute;left:562;top:-292;width:10738;height:130" coordorigin="562,-292" coordsize="10738,130" path="m572,-292l562,-292,562,-244,587,-185,11261,-162,11283,-165,11300,-172,644,-172,622,-176,602,-186,587,-201,576,-220,572,-242,572,-292e" filled="t" fillcolor="#003265" stroked="f">
                <v:path arrowok="t"/>
                <v:fill/>
              </v:shape>
            </v:group>
            <v:group style="position:absolute;left:644;top:-292;width:10699;height:120" coordorigin="644,-292" coordsize="10699,120">
              <v:shape style="position:absolute;left:644;top:-292;width:10699;height:120" coordorigin="644,-292" coordsize="10699,120" path="m11343,-292l11333,-292,11333,-244,11329,-222,11285,-176,644,-172,11300,-172,11304,-174,11320,-187,11333,-205,11341,-226,11343,-292e" filled="t" fillcolor="#00326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.834499pt;margin-top:5.824628pt;width:539.574pt;height:38.768pt;mso-position-horizontal-relative:page;mso-position-vertical-relative:paragraph;z-index:-420" coordorigin="557,116" coordsize="10791,775">
            <v:group style="position:absolute;left:567;top:252;width:2;height:505" coordorigin="567,252" coordsize="2,505">
              <v:shape style="position:absolute;left:567;top:252;width:2;height:505" coordorigin="567,252" coordsize="0,505" path="m567,252l567,757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505" coordorigin="11338,252" coordsize="2,505">
              <v:shape style="position:absolute;left:11338;top:252;width:2;height:505" coordorigin="11338,252" coordsize="0,505" path="m11338,252l11338,757e" filled="f" stroked="t" strokeweight=".509pt" strokecolor="#003265">
                <v:path arrowok="t"/>
              </v:shape>
            </v:group>
            <v:group style="position:absolute;left:4082;top:122;width:7261;height:130" coordorigin="4082,122" coordsize="7261,130">
              <v:shape style="position:absolute;left:4082;top:122;width:7261;height:130" coordorigin="4082,122" coordsize="7261,130" path="m4082,122l4082,132,11261,132,11283,135,11329,179,11333,252,11343,252,11343,204,11340,181,11331,161,11318,144,11300,131,11279,124,4082,122e" filled="t" fillcolor="#003265" stroked="f">
                <v:path arrowok="t"/>
                <v:fill/>
              </v:shape>
            </v:group>
            <v:group style="position:absolute;left:562;top:757;width:10738;height:130" coordorigin="562,757" coordsize="10738,130">
              <v:shape style="position:absolute;left:562;top:757;width:10738;height:130" coordorigin="562,757" coordsize="10738,130" path="m572,757l562,757,562,805,587,864,11261,887,11283,884,11300,877,644,877,622,873,602,863,587,848,576,829,572,807,572,757e" filled="t" fillcolor="#003265" stroked="f">
                <v:path arrowok="t"/>
                <v:fill/>
              </v:shape>
            </v:group>
            <v:group style="position:absolute;left:644;top:757;width:10699;height:120" coordorigin="644,757" coordsize="10699,120">
              <v:shape style="position:absolute;left:644;top:757;width:10699;height:120" coordorigin="644,757" coordsize="10699,120" path="m11343,757l11333,757,11333,805,11329,827,11285,872,644,877,11300,877,11304,875,11320,861,11333,844,11341,823,11343,757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Přílohy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4"/>
          <w:b/>
          <w:bCs/>
        </w:rPr>
        <w:t>pojistné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19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4"/>
          <w:b/>
          <w:bCs/>
        </w:rPr>
        <w:t>smlouvě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List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vozidel</w:t>
      </w:r>
      <w:r>
        <w:rPr>
          <w:rFonts w:ascii="Times New Roman" w:hAnsi="Times New Roman" w:cs="Times New Roman" w:eastAsia="Times New Roman"/>
          <w:sz w:val="16"/>
          <w:szCs w:val="16"/>
          <w:spacing w:val="-21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5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vlastníky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b/>
          <w:bCs/>
        </w:rPr>
        <w:t>a/nebo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b/>
          <w:bCs/>
        </w:rPr>
        <w:t>provozovateli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  <w:b/>
          <w:bCs/>
        </w:rPr>
        <w:t>vozidel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8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b/>
          <w:bCs/>
        </w:rPr>
        <w:t>Všeobecné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  <w:b/>
          <w:bCs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  <w:b/>
          <w:bCs/>
        </w:rPr>
        <w:t>podmínky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(VPP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FOPV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  <w:b/>
          <w:bCs/>
        </w:rPr>
        <w:t>2024)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21pt;width:539.574pt;height:165.054pt;mso-position-horizontal-relative:page;mso-position-vertical-relative:paragraph;z-index:-419" coordorigin="557,116" coordsize="10791,3301">
            <v:group style="position:absolute;left:567;top:252;width:2;height:3031" coordorigin="567,252" coordsize="2,3031">
              <v:shape style="position:absolute;left:567;top:252;width:2;height:3031" coordorigin="567,252" coordsize="0,3031" path="m567,252l567,3282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3031" coordorigin="11338,252" coordsize="2,3031">
              <v:shape style="position:absolute;left:11338;top:252;width:2;height:3031" coordorigin="11338,252" coordsize="0,3031" path="m11338,252l11338,3282e" filled="f" stroked="t" strokeweight=".509pt" strokecolor="#003265">
                <v:path arrowok="t"/>
              </v:shape>
            </v:group>
            <v:group style="position:absolute;left:8787;top:122;width:2556;height:130" coordorigin="8787,122" coordsize="2556,130">
              <v:shape style="position:absolute;left:8787;top:122;width:2556;height:130" coordorigin="8787,122" coordsize="2556,130" path="m8787,122l8787,132,11261,132,11283,135,11329,179,11333,252,11343,252,11343,204,11340,181,11331,161,11318,144,11300,131,11279,124,8787,122e" filled="t" fillcolor="#003265" stroked="f">
                <v:path arrowok="t"/>
                <v:fill/>
              </v:shape>
            </v:group>
            <v:group style="position:absolute;left:562;top:3282;width:10738;height:130" coordorigin="562,3282" coordsize="10738,130">
              <v:shape style="position:absolute;left:562;top:3282;width:10738;height:130" coordorigin="562,3282" coordsize="10738,130" path="m572,3282l562,3282,562,3330,587,3390,11261,3412,11283,3409,11300,3402,644,3402,622,3399,602,3389,587,3374,576,3355,572,3332,572,3282e" filled="t" fillcolor="#003265" stroked="f">
                <v:path arrowok="t"/>
                <v:fill/>
              </v:shape>
            </v:group>
            <v:group style="position:absolute;left:644;top:3282;width:10699;height:120" coordorigin="644,3282" coordsize="10699,120">
              <v:shape style="position:absolute;left:644;top:3282;width:10699;height:120" coordorigin="644,3282" coordsize="10699,120" path="m11343,3282l11333,3282,11333,3330,11329,3353,11285,3398,644,3402,11300,3402,11304,3401,11320,3387,11333,3369,11341,3349,11343,3282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Prohlášení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osoby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47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pověřené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37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pojistitelem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uzavřením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2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pojistné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6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smlouvy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5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Osoba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pověřená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prohlašuje,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že: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zkontrolovala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údaje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8"/>
        </w:rPr>
        <w:t>vozidlech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jejich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technických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průkazů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4" w:after="0" w:line="240" w:lineRule="auto"/>
        <w:ind w:left="39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provedla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kalkulaci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90" w:right="34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Pojistná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smlouva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uzavřena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zákona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č.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89/2012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Sb.,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4"/>
        </w:rPr>
        <w:t>občanský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zákoník,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znění</w:t>
      </w:r>
      <w:r>
        <w:rPr>
          <w:rFonts w:ascii="Times New Roman" w:hAnsi="Times New Roman" w:cs="Times New Roman" w:eastAsia="Times New Roman"/>
          <w:sz w:val="16"/>
          <w:szCs w:val="1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pozdějších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předpisů,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spolu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28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přílohami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tvoří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nedílný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celek.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7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Pojistná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smlouva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vyhotovena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dvou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stejnopisech,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2"/>
        </w:rPr>
        <w:t>přičemž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jednom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9"/>
        </w:rPr>
        <w:t>vyhotovení</w:t>
      </w:r>
      <w:r>
        <w:rPr>
          <w:rFonts w:ascii="Times New Roman" w:hAnsi="Times New Roman" w:cs="Times New Roman" w:eastAsia="Times New Roman"/>
          <w:sz w:val="16"/>
          <w:szCs w:val="16"/>
          <w:spacing w:val="-14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obdrží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pojistník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6"/>
        </w:rPr>
        <w:t>pojistitel.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Datum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uzavření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9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98CC"/>
          <w:spacing w:val="0"/>
          <w:w w:val="109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03265"/>
          <w:spacing w:val="0"/>
          <w:w w:val="100"/>
          <w:b/>
          <w:bCs/>
        </w:rPr>
        <w:t>23.</w:t>
      </w:r>
      <w:r>
        <w:rPr>
          <w:rFonts w:ascii="Times New Roman" w:hAnsi="Times New Roman" w:cs="Times New Roman" w:eastAsia="Times New Roman"/>
          <w:sz w:val="18"/>
          <w:szCs w:val="18"/>
          <w:color w:val="003265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3265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18"/>
          <w:szCs w:val="18"/>
          <w:color w:val="003265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3265"/>
          <w:spacing w:val="0"/>
          <w:w w:val="111"/>
          <w:b/>
          <w:bCs/>
        </w:rPr>
        <w:t>2025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390" w:right="34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Prohlašuji,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že</w:t>
      </w:r>
      <w:r>
        <w:rPr>
          <w:rFonts w:ascii="Times New Roman" w:hAnsi="Times New Roman" w:cs="Times New Roman" w:eastAsia="Times New Roman"/>
          <w:sz w:val="16"/>
          <w:szCs w:val="1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jako</w:t>
      </w:r>
      <w:r>
        <w:rPr>
          <w:rFonts w:ascii="Times New Roman" w:hAnsi="Times New Roman" w:cs="Times New Roman" w:eastAsia="Times New Roman"/>
          <w:sz w:val="16"/>
          <w:szCs w:val="1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oprávněný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zástupce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pojistitele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předložil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návrh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dne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jsem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převzal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sdělení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jeho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přijetí,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čímž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byla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pojistná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smlouva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uzavřena.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.834499pt;margin-top:5.824619pt;width:539.574pt;height:51.012pt;mso-position-horizontal-relative:page;mso-position-vertical-relative:paragraph;z-index:-418" coordorigin="557,116" coordsize="10791,1020">
            <v:group style="position:absolute;left:567;top:252;width:2;height:750" coordorigin="567,252" coordsize="2,750">
              <v:shape style="position:absolute;left:567;top:252;width:2;height:750" coordorigin="567,252" coordsize="0,750" path="m567,252l567,1001e" filled="f" stroked="t" strokeweight=".509pt" strokecolor="#003265">
                <v:path arrowok="t"/>
              </v:shape>
            </v:group>
            <v:group style="position:absolute;left:562;top:122;width:147;height:130" coordorigin="562,122" coordsize="147,130">
              <v:shape style="position:absolute;left:562;top:122;width:147;height:130" coordorigin="562,122" coordsize="147,130" path="m709,122l644,122,621,125,572,165,562,252,572,252,572,204,576,181,620,136,709,132,709,122e" filled="t" fillcolor="#003265" stroked="f">
                <v:path arrowok="t"/>
                <v:fill/>
              </v:shape>
            </v:group>
            <v:group style="position:absolute;left:11338;top:252;width:2;height:750" coordorigin="11338,252" coordsize="2,750">
              <v:shape style="position:absolute;left:11338;top:252;width:2;height:750" coordorigin="11338,252" coordsize="0,750" path="m11338,252l11338,1001e" filled="f" stroked="t" strokeweight=".509pt" strokecolor="#003265">
                <v:path arrowok="t"/>
              </v:shape>
            </v:group>
            <v:group style="position:absolute;left:10998;top:122;width:345;height:130" coordorigin="10998,122" coordsize="345,130">
              <v:shape style="position:absolute;left:10998;top:122;width:345;height:130" coordorigin="10998,122" coordsize="345,130" path="m10998,122l10998,132,11261,132,11283,135,11329,179,11333,252,11343,252,11343,204,11340,181,11331,161,11318,144,11300,131,11279,124,10998,122e" filled="t" fillcolor="#003265" stroked="f">
                <v:path arrowok="t"/>
                <v:fill/>
              </v:shape>
            </v:group>
            <v:group style="position:absolute;left:562;top:1001;width:10738;height:130" coordorigin="562,1001" coordsize="10738,130">
              <v:shape style="position:absolute;left:562;top:1001;width:10738;height:130" coordorigin="562,1001" coordsize="10738,130" path="m572,1001l562,1001,562,1049,587,1109,11261,1132,11283,1128,11300,1121,644,1121,622,1118,602,1108,587,1093,576,1074,572,1052,572,1001e" filled="t" fillcolor="#003265" stroked="f">
                <v:path arrowok="t"/>
                <v:fill/>
              </v:shape>
            </v:group>
            <v:group style="position:absolute;left:644;top:1001;width:10699;height:120" coordorigin="644,1001" coordsize="10699,120">
              <v:shape style="position:absolute;left:644;top:1001;width:10699;height:120" coordorigin="644,1001" coordsize="10699,120" path="m11343,1001l11333,1001,11333,1049,11329,1072,11285,1117,644,1121,11300,1121,11304,1120,11320,1106,11333,1089,11341,1068,11343,1001e" filled="t" fillcolor="#00326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Pojišťovací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1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zprostředkovatel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7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(osoba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40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pověřená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9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pojistitelem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uzavřením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-2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pojistné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16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3265"/>
          <w:spacing w:val="0"/>
          <w:w w:val="110"/>
          <w:b/>
          <w:bCs/>
        </w:rPr>
        <w:t>smlouvy)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20" w:top="680" w:bottom="1020" w:left="460" w:right="460"/>
          <w:pgSz w:w="11920" w:h="1684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0" w:right="-68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97"/>
          <w:b/>
          <w:bCs/>
        </w:rPr>
        <w:t>RENOMIA,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7"/>
          <w:b/>
          <w:bCs/>
        </w:rPr>
        <w:t>s.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4" w:after="0" w:line="240" w:lineRule="auto"/>
        <w:ind w:left="3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IČO: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1"/>
        </w:rPr>
        <w:t>48391301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11"/>
        </w:rPr>
        <w:t>5095449,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1100,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28282"/>
          <w:spacing w:val="0"/>
          <w:w w:val="120"/>
        </w:rPr>
        <w:t>%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40" w:bottom="440" w:left="460" w:right="460"/>
          <w:cols w:num="2" w:equalWidth="0">
            <w:col w:w="1554" w:space="7413"/>
            <w:col w:w="203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820" w:top="1560" w:bottom="1020" w:left="460" w:right="460"/>
          <w:pgSz w:w="11920" w:h="16840"/>
        </w:sectPr>
      </w:pPr>
      <w:rPr/>
    </w:p>
    <w:p>
      <w:pPr>
        <w:spacing w:before="20" w:after="0" w:line="250" w:lineRule="auto"/>
        <w:ind w:left="377" w:right="-3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5"/>
        </w:rPr>
        <w:t>Jméno,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příjmení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podpis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osoby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pověřené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pojistitelem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uzavřením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pojistné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smlouvy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20" w:after="0" w:line="240" w:lineRule="auto"/>
        <w:ind w:left="-34" w:right="38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left="999" w:right="137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Podpis</w:t>
      </w:r>
      <w:r>
        <w:rPr>
          <w:rFonts w:ascii="Times New Roman" w:hAnsi="Times New Roman" w:cs="Times New Roman" w:eastAsia="Times New Roman"/>
          <w:sz w:val="16"/>
          <w:szCs w:val="16"/>
          <w:spacing w:val="32"/>
          <w:w w:val="10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7"/>
        </w:rPr>
        <w:t>pojistníka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type w:val="continuous"/>
      <w:pgSz w:w="11920" w:h="16840"/>
      <w:pgMar w:top="440" w:bottom="440" w:left="460" w:right="460"/>
      <w:cols w:num="2" w:equalWidth="0">
        <w:col w:w="3632" w:space="3675"/>
        <w:col w:w="36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Adobe Gothic Std B">
    <w:altName w:val="Adobe Gothic Std B"/>
    <w:charset w:val="128"/>
    <w:family w:val="swiss"/>
    <w:pitch w:val="variable"/>
  </w:font>
  <w:font w:name="Malgun Gothic">
    <w:altName w:val="Malgun Gothic"/>
    <w:charset w:val="0"/>
    <w:family w:val="swiss"/>
    <w:pitch w:val="variable"/>
  </w:font>
  <w:font w:name="Arial Unicode MS">
    <w:altName w:val="Arial Unicode MS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526001pt;margin-top:804.390991pt;width:57.600003pt;height:12.0pt;mso-position-horizontal-relative:page;mso-position-vertical-relative:page;z-index:-444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  <w:b/>
                    <w:bCs/>
                  </w:rPr>
                  <w:t>6901583050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888pt;margin-top:804.980042pt;width:19.010pt;height:11pt;mso-position-horizontal-relative:page;mso-position-vertical-relative:page;z-index:-443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98CC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1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4pt;margin-top:808.625pt;width:169.435502pt;height:7.5pt;mso-position-horizontal-relative:page;mso-position-vertical-relative:page;z-index:-442" type="#_x0000_t202" filled="f" stroked="f">
          <v:textbox inset="0,0,0,0">
            <w:txbxContent>
              <w:p>
                <w:pPr>
                  <w:spacing w:before="0" w:after="0" w:line="122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1"/>
                    <w:szCs w:val="1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0"/>
                    <w:w w:val="100"/>
                  </w:rPr>
                  <w:t>Infolinka: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0"/>
                    <w:w w:val="100"/>
                    <w:b/>
                    <w:bCs/>
                  </w:rPr>
                  <w:t>466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0"/>
                    <w:w w:val="100"/>
                    <w:b/>
                    <w:bCs/>
                  </w:rPr>
                  <w:t>100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0"/>
                    <w:w w:val="100"/>
                    <w:b/>
                    <w:bCs/>
                  </w:rPr>
                  <w:t>777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98CC"/>
                    <w:spacing w:val="5"/>
                    <w:w w:val="10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000000"/>
                      <w:spacing w:val="0"/>
                      <w:w w:val="115"/>
                      <w:b/>
                      <w:bCs/>
                    </w:rPr>
                    <w:t>www.csobpoj.cz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000000"/>
                      <w:spacing w:val="0"/>
                      <w:w w:val="115"/>
                      <w:b/>
                      <w:bCs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98CC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0000"/>
                    <w:spacing w:val="0"/>
                    <w:w w:val="100"/>
                  </w:rPr>
                  <w:t>e-mail:</w:t>
                </w:r>
                <w:r>
                  <w:rPr>
                    <w:rFonts w:ascii="Times New Roman" w:hAnsi="Times New Roman" w:cs="Times New Roman" w:eastAsia="Times New Roman"/>
                    <w:sz w:val="11"/>
                    <w:szCs w:val="11"/>
                    <w:color w:val="000000"/>
                    <w:spacing w:val="25"/>
                    <w:w w:val="100"/>
                  </w:rPr>
                  <w:t> </w:t>
                </w:r>
                <w:hyperlink r:id="rId2"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000000"/>
                      <w:spacing w:val="0"/>
                      <w:w w:val="111"/>
                      <w:b/>
                      <w:bCs/>
                    </w:rPr>
                    <w:t>info@csobpoj.cz</w:t>
                  </w: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363007pt;margin-top:809.276001pt;width:24.230001pt;height:8pt;mso-position-horizontal-relative:page;mso-position-vertical-relative:page;z-index:-441" type="#_x0000_t202" filled="f" stroked="f">
          <v:textbox inset="0,0,0,0">
            <w:txbxContent>
              <w:p>
                <w:pPr>
                  <w:spacing w:before="0" w:after="0" w:line="132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7"/>
                  </w:rPr>
                  <w:t>smlouvy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66.274994pt;margin-top:800.796021pt;width:.1pt;height:13.322pt;mso-position-horizontal-relative:page;mso-position-vertical-relative:page;z-index:-440" coordorigin="9325,16016" coordsize="2,266">
          <v:shape style="position:absolute;left:9325;top:16016;width:2;height:266" coordorigin="9325,16016" coordsize="0,266" path="m9325,16016l9325,16282e" filled="f" stroked="t" strokeweight=".283pt" strokecolor="#0098CC">
            <v:path arrowok="t"/>
          </v:shape>
        </v:group>
        <w10:wrap type="none"/>
      </w:pict>
    </w:r>
    <w:r>
      <w:rPr/>
      <w:pict>
        <v:shape style="position:absolute;margin-left:28.344pt;margin-top:790.875pt;width:21pt;height:21.0pt;mso-position-horizontal-relative:page;mso-position-vertical-relative:page;z-index:-439" type="#_x0000_t75">
          <v:imagedata r:id="rId1" o:title=""/>
        </v:shape>
      </w:pict>
    </w:r>
    <w:r>
      <w:rPr/>
      <w:pict>
        <v:shape style="position:absolute;margin-left:53.855pt;margin-top:790.875pt;width:21.0pt;height:21.0pt;mso-position-horizontal-relative:page;mso-position-vertical-relative:page;z-index:-438" type="#_x0000_t75">
          <v:imagedata r:id="rId2" o:title=""/>
        </v:shape>
      </w:pict>
    </w:r>
    <w:r>
      <w:rPr/>
      <w:pict>
        <v:shape style="position:absolute;margin-left:79.364998pt;margin-top:790.875pt;width:21pt;height:21.0pt;mso-position-horizontal-relative:page;mso-position-vertical-relative:page;z-index:-437" type="#_x0000_t75">
          <v:imagedata r:id="rId3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709999pt;margin-top:791.26001pt;width:295.289008pt;height:23.192pt;mso-position-horizontal-relative:page;mso-position-vertical-relative:page;z-index:-436" type="#_x0000_t202" filled="f" stroked="f">
          <v:textbox inset="0,0,0,0">
            <w:txbxContent>
              <w:p>
                <w:pPr>
                  <w:spacing w:before="0" w:after="0" w:line="132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ČSOB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8"/>
                    <w:b/>
                    <w:bCs/>
                  </w:rPr>
                  <w:t>Pojišťovna,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1"/>
                    <w:w w:val="108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a.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s.,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člen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8"/>
                    <w:b/>
                    <w:bCs/>
                  </w:rPr>
                  <w:t>holdingu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1"/>
                    <w:w w:val="108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ČSOB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2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8"/>
                  </w:rPr>
                  <w:t>Masarykovo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1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nám.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1458,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Zelené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3"/>
                  </w:rPr>
                  <w:t>Předměstí,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-1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530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02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3"/>
                  </w:rPr>
                  <w:t>Pardubice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</w:rPr>
                  <w:t>IČO: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11"/>
                  </w:rPr>
                  <w:t>45534306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1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8"/>
                  </w:rPr>
                  <w:t>zapsaná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-2"/>
                    <w:w w:val="1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2"/>
                  </w:rPr>
                  <w:t>obchodním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-1"/>
                    <w:w w:val="1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rejstříku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2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KS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2"/>
                  </w:rPr>
                  <w:t>Hradec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-1"/>
                    <w:w w:val="1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Králové,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spis.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zn.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11"/>
                  </w:rPr>
                  <w:t>567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</w:rPr>
                  <w:t>Infolinka: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466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2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100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2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0"/>
                    <w:w w:val="100"/>
                    <w:b/>
                    <w:bCs/>
                  </w:rPr>
                  <w:t>777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spacing w:val="2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6"/>
                    <w:w w:val="100"/>
                  </w:rPr>
                  <w:t> </w:t>
                </w:r>
                <w:hyperlink r:id="rId4"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15"/>
                      <w:b/>
                      <w:bCs/>
                    </w:rPr>
                    <w:t>www.csobpoj.cz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-1"/>
                      <w:w w:val="115"/>
                      <w:b/>
                      <w:bCs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  <w:t>e-mail: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28"/>
                    <w:w w:val="100"/>
                  </w:rPr>
                  <w:t> </w:t>
                </w:r>
                <w:hyperlink r:id="rId5"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11"/>
                      <w:b/>
                      <w:bCs/>
                    </w:rPr>
                    <w:t>info@csobpoj.cz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363007pt;margin-top:800.374023pt;width:24.230001pt;height:15.201pt;mso-position-horizontal-relative:page;mso-position-vertical-relative:page;z-index:-435" type="#_x0000_t202" filled="f" stroked="f">
          <v:textbox inset="0,0,0,0">
            <w:txbxContent>
              <w:p>
                <w:pPr>
                  <w:spacing w:before="0" w:after="0" w:line="132" w:lineRule="exact"/>
                  <w:ind w:left="167" w:right="-29"/>
                  <w:jc w:val="center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6"/>
                  </w:rPr>
                  <w:t>Číslo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6" w:after="0" w:line="240" w:lineRule="auto"/>
                  <w:ind w:left="-9" w:right="-29"/>
                  <w:jc w:val="center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98CC"/>
                    <w:spacing w:val="0"/>
                    <w:w w:val="107"/>
                  </w:rPr>
                  <w:t>smlouvy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526001pt;margin-top:802.123047pt;width:57.600003pt;height:12.0pt;mso-position-horizontal-relative:page;mso-position-vertical-relative:page;z-index:-434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  <w:b/>
                    <w:bCs/>
                  </w:rPr>
                  <w:t>6901583050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888pt;margin-top:802.712036pt;width:20.010pt;height:11pt;mso-position-horizontal-relative:page;mso-position-vertical-relative:page;z-index:-433" type="#_x0000_t202" filled="f" stroked="f">
          <v:textbox inset="0,0,0,0">
            <w:txbxContent>
              <w:p>
                <w:pPr>
                  <w:spacing w:before="0" w:after="0" w:line="187" w:lineRule="exact"/>
                  <w:ind w:left="4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w w:val="111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98CC"/>
                    <w:spacing w:val="0"/>
                    <w:w w:val="100"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98CC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1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csobpoj.cz/" TargetMode="External"/><Relationship Id="rId9" Type="http://schemas.openxmlformats.org/officeDocument/2006/relationships/hyperlink" Target="mailto:info@csobpoj.cz" TargetMode="External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csobpoj.cz/" TargetMode="External"/><Relationship Id="rId14" Type="http://schemas.openxmlformats.org/officeDocument/2006/relationships/hyperlink" Target="http://www.csob.cz/skupina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obpoj.cz/" TargetMode="External"/><Relationship Id="rId2" Type="http://schemas.openxmlformats.org/officeDocument/2006/relationships/hyperlink" Target="mailto:info@csobpoj.cz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6.jpg"/><Relationship Id="rId3" Type="http://schemas.openxmlformats.org/officeDocument/2006/relationships/image" Target="media/image7.jpg"/><Relationship Id="rId4" Type="http://schemas.openxmlformats.org/officeDocument/2006/relationships/hyperlink" Target="http://www.csobpoj.cz/" TargetMode="External"/><Relationship Id="rId5" Type="http://schemas.openxmlformats.org/officeDocument/2006/relationships/hyperlink" Target="mailto:info@csobpoj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2025-07-28T08:08:59Z</dcterms:created>
  <dcterms:modified xsi:type="dcterms:W3CDTF">2025-07-28T08:08:59Z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2025-07-28T00:00:00Z</vt:filetime>
  </property>
</Properties>
</file>