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B91" w14:textId="09F26455" w:rsidR="00DF0978" w:rsidRDefault="00DF0978" w:rsidP="00ED5151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DF0978">
        <w:rPr>
          <w:rFonts w:ascii="Arial" w:eastAsia="Calibri" w:hAnsi="Arial" w:cs="Arial"/>
          <w:b/>
          <w:spacing w:val="19"/>
          <w:sz w:val="32"/>
          <w:szCs w:val="32"/>
          <w:lang w:eastAsia="en-US"/>
        </w:rPr>
        <w:t>K</w:t>
      </w:r>
      <w:r w:rsidRPr="00DF0978">
        <w:rPr>
          <w:rFonts w:ascii="Arial" w:eastAsia="Calibri" w:hAnsi="Arial" w:cs="Arial"/>
          <w:b/>
          <w:spacing w:val="21"/>
          <w:sz w:val="32"/>
          <w:szCs w:val="32"/>
          <w:lang w:eastAsia="en-US"/>
        </w:rPr>
        <w:t>up</w:t>
      </w:r>
      <w:r w:rsidRPr="00DF0978">
        <w:rPr>
          <w:rFonts w:ascii="Arial" w:eastAsia="Calibri" w:hAnsi="Arial" w:cs="Arial"/>
          <w:b/>
          <w:spacing w:val="18"/>
          <w:sz w:val="32"/>
          <w:szCs w:val="32"/>
          <w:lang w:eastAsia="en-US"/>
        </w:rPr>
        <w:t>n</w:t>
      </w:r>
      <w:r w:rsidRPr="00DF0978">
        <w:rPr>
          <w:rFonts w:ascii="Arial" w:eastAsia="Calibri" w:hAnsi="Arial" w:cs="Arial"/>
          <w:b/>
          <w:sz w:val="32"/>
          <w:szCs w:val="32"/>
          <w:lang w:eastAsia="en-US"/>
        </w:rPr>
        <w:t>í</w:t>
      </w:r>
      <w:r w:rsidRPr="00DF0978">
        <w:rPr>
          <w:rFonts w:ascii="Arial" w:eastAsia="Calibri" w:hAnsi="Arial" w:cs="Arial"/>
          <w:b/>
          <w:spacing w:val="17"/>
          <w:sz w:val="32"/>
          <w:szCs w:val="32"/>
          <w:lang w:eastAsia="en-US"/>
        </w:rPr>
        <w:t xml:space="preserve"> </w:t>
      </w:r>
      <w:r w:rsidRPr="00DF0978">
        <w:rPr>
          <w:rFonts w:ascii="Arial" w:eastAsia="Calibri" w:hAnsi="Arial" w:cs="Arial"/>
          <w:b/>
          <w:spacing w:val="21"/>
          <w:sz w:val="32"/>
          <w:szCs w:val="32"/>
          <w:lang w:eastAsia="en-US"/>
        </w:rPr>
        <w:t>sm</w:t>
      </w:r>
      <w:r w:rsidRPr="00DF0978">
        <w:rPr>
          <w:rFonts w:ascii="Arial" w:eastAsia="Calibri" w:hAnsi="Arial" w:cs="Arial"/>
          <w:b/>
          <w:spacing w:val="19"/>
          <w:sz w:val="32"/>
          <w:szCs w:val="32"/>
          <w:lang w:eastAsia="en-US"/>
        </w:rPr>
        <w:t>l</w:t>
      </w:r>
      <w:r w:rsidRPr="00DF0978">
        <w:rPr>
          <w:rFonts w:ascii="Arial" w:eastAsia="Calibri" w:hAnsi="Arial" w:cs="Arial"/>
          <w:b/>
          <w:spacing w:val="21"/>
          <w:sz w:val="32"/>
          <w:szCs w:val="32"/>
          <w:lang w:eastAsia="en-US"/>
        </w:rPr>
        <w:t>o</w:t>
      </w:r>
      <w:r w:rsidRPr="00DF0978">
        <w:rPr>
          <w:rFonts w:ascii="Arial" w:eastAsia="Calibri" w:hAnsi="Arial" w:cs="Arial"/>
          <w:b/>
          <w:spacing w:val="23"/>
          <w:sz w:val="32"/>
          <w:szCs w:val="32"/>
          <w:lang w:eastAsia="en-US"/>
        </w:rPr>
        <w:t>u</w:t>
      </w:r>
      <w:r w:rsidRPr="00DF0978">
        <w:rPr>
          <w:rFonts w:ascii="Arial" w:eastAsia="Calibri" w:hAnsi="Arial" w:cs="Arial"/>
          <w:b/>
          <w:spacing w:val="19"/>
          <w:sz w:val="32"/>
          <w:szCs w:val="32"/>
          <w:lang w:eastAsia="en-US"/>
        </w:rPr>
        <w:t>v</w:t>
      </w:r>
      <w:r w:rsidRPr="00DF0978">
        <w:rPr>
          <w:rFonts w:ascii="Arial" w:eastAsia="Calibri" w:hAnsi="Arial" w:cs="Arial"/>
          <w:b/>
          <w:sz w:val="32"/>
          <w:szCs w:val="32"/>
          <w:lang w:eastAsia="en-US"/>
        </w:rPr>
        <w:t>a</w:t>
      </w:r>
      <w:r w:rsidR="00562CE8">
        <w:rPr>
          <w:rFonts w:ascii="Arial" w:eastAsia="Calibri" w:hAnsi="Arial" w:cs="Arial"/>
          <w:b/>
          <w:sz w:val="32"/>
          <w:szCs w:val="32"/>
          <w:lang w:val="en-US" w:eastAsia="en-US"/>
        </w:rPr>
        <w:t xml:space="preserve"> č. </w:t>
      </w:r>
      <w:r w:rsidR="000828E4">
        <w:rPr>
          <w:rFonts w:ascii="Arial" w:eastAsia="Calibri" w:hAnsi="Arial" w:cs="Arial"/>
          <w:b/>
          <w:sz w:val="32"/>
          <w:szCs w:val="32"/>
          <w:lang w:val="en-US" w:eastAsia="en-US"/>
        </w:rPr>
        <w:t>474</w:t>
      </w:r>
      <w:r w:rsidR="00DA3C21">
        <w:rPr>
          <w:rFonts w:ascii="Arial" w:eastAsia="Calibri" w:hAnsi="Arial" w:cs="Arial"/>
          <w:b/>
          <w:sz w:val="32"/>
          <w:szCs w:val="32"/>
          <w:lang w:val="en-US" w:eastAsia="en-US"/>
        </w:rPr>
        <w:t>/20</w:t>
      </w:r>
      <w:r w:rsidR="00AD6351">
        <w:rPr>
          <w:rFonts w:ascii="Arial" w:eastAsia="Calibri" w:hAnsi="Arial" w:cs="Arial"/>
          <w:b/>
          <w:sz w:val="32"/>
          <w:szCs w:val="32"/>
          <w:lang w:val="en-US" w:eastAsia="en-US"/>
        </w:rPr>
        <w:t>2</w:t>
      </w:r>
      <w:r w:rsidR="002E4AFF">
        <w:rPr>
          <w:rFonts w:ascii="Arial" w:eastAsia="Calibri" w:hAnsi="Arial" w:cs="Arial"/>
          <w:b/>
          <w:sz w:val="32"/>
          <w:szCs w:val="32"/>
          <w:lang w:val="en-US" w:eastAsia="en-US"/>
        </w:rPr>
        <w:t>5</w:t>
      </w:r>
    </w:p>
    <w:p w14:paraId="41F1138D" w14:textId="77777777" w:rsidR="00DF0978" w:rsidRDefault="00DF0978" w:rsidP="00ED5151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5887D4F3" w14:textId="77777777" w:rsidR="00ED5151" w:rsidRPr="005E4788" w:rsidRDefault="00ED5151" w:rsidP="00ED5151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6E01481D" w14:textId="77777777" w:rsidR="00ED5151" w:rsidRPr="00846134" w:rsidRDefault="00ED5151" w:rsidP="00ED5151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</w:p>
    <w:p w14:paraId="42387892" w14:textId="77777777" w:rsidR="00ED5151" w:rsidRPr="00846134" w:rsidRDefault="006D01A9" w:rsidP="00715065">
      <w:pPr>
        <w:tabs>
          <w:tab w:val="left" w:pos="0"/>
          <w:tab w:val="left" w:pos="2977"/>
          <w:tab w:val="left" w:pos="4990"/>
          <w:tab w:val="left" w:pos="8222"/>
        </w:tabs>
        <w:rPr>
          <w:sz w:val="22"/>
          <w:szCs w:val="22"/>
        </w:rPr>
      </w:pPr>
      <w:r w:rsidRPr="00846134">
        <w:rPr>
          <w:sz w:val="22"/>
          <w:szCs w:val="22"/>
        </w:rPr>
        <w:t>název příspěvkové organizace:</w:t>
      </w:r>
      <w:r w:rsidR="00715065" w:rsidRPr="00846134">
        <w:rPr>
          <w:sz w:val="22"/>
          <w:szCs w:val="22"/>
        </w:rPr>
        <w:tab/>
      </w:r>
      <w:r w:rsidR="003A00F6" w:rsidRPr="000C5FCD">
        <w:rPr>
          <w:b/>
          <w:sz w:val="22"/>
          <w:szCs w:val="22"/>
        </w:rPr>
        <w:t>Janáčkova filharmonie Ostrava, příspěvková organizace</w:t>
      </w:r>
      <w:r w:rsidR="00ED5151" w:rsidRPr="00846134">
        <w:rPr>
          <w:sz w:val="22"/>
          <w:szCs w:val="22"/>
        </w:rPr>
        <w:t xml:space="preserve"> </w:t>
      </w:r>
    </w:p>
    <w:p w14:paraId="0B765295" w14:textId="77777777" w:rsidR="00ED5151" w:rsidRDefault="006D01A9" w:rsidP="00715065">
      <w:pPr>
        <w:tabs>
          <w:tab w:val="left" w:pos="0"/>
          <w:tab w:val="left" w:pos="2977"/>
          <w:tab w:val="left" w:pos="4990"/>
        </w:tabs>
        <w:ind w:right="1076"/>
        <w:rPr>
          <w:sz w:val="22"/>
          <w:szCs w:val="22"/>
        </w:rPr>
      </w:pPr>
      <w:r w:rsidRPr="00846134">
        <w:rPr>
          <w:sz w:val="22"/>
          <w:szCs w:val="22"/>
        </w:rPr>
        <w:t xml:space="preserve">sídlo: </w:t>
      </w:r>
      <w:r w:rsidR="00715065">
        <w:rPr>
          <w:sz w:val="22"/>
          <w:szCs w:val="22"/>
        </w:rPr>
        <w:tab/>
      </w:r>
      <w:r w:rsidR="003A00F6">
        <w:rPr>
          <w:sz w:val="22"/>
          <w:szCs w:val="22"/>
        </w:rPr>
        <w:t>28. října 124, Ostrava, 702 00</w:t>
      </w:r>
      <w:r w:rsidR="00ED5151">
        <w:rPr>
          <w:sz w:val="22"/>
          <w:szCs w:val="22"/>
        </w:rPr>
        <w:t xml:space="preserve"> </w:t>
      </w:r>
    </w:p>
    <w:p w14:paraId="554AD3ED" w14:textId="77777777" w:rsidR="00ED5151" w:rsidRDefault="006D01A9" w:rsidP="00715065">
      <w:pPr>
        <w:tabs>
          <w:tab w:val="left" w:pos="0"/>
          <w:tab w:val="left" w:pos="2977"/>
          <w:tab w:val="left" w:pos="4990"/>
          <w:tab w:val="left" w:pos="9639"/>
        </w:tabs>
        <w:ind w:right="934"/>
        <w:rPr>
          <w:sz w:val="22"/>
          <w:szCs w:val="22"/>
        </w:rPr>
      </w:pPr>
      <w:r>
        <w:rPr>
          <w:sz w:val="22"/>
          <w:szCs w:val="22"/>
        </w:rPr>
        <w:t xml:space="preserve">zastoupena: </w:t>
      </w:r>
      <w:r w:rsidR="00715065">
        <w:rPr>
          <w:sz w:val="22"/>
          <w:szCs w:val="22"/>
        </w:rPr>
        <w:tab/>
      </w:r>
      <w:r w:rsidR="003A00F6">
        <w:rPr>
          <w:sz w:val="22"/>
          <w:szCs w:val="22"/>
        </w:rPr>
        <w:t>Mgr. Janem Žemlou, ředitelem</w:t>
      </w:r>
    </w:p>
    <w:p w14:paraId="32B114F9" w14:textId="77777777" w:rsidR="00ED5151" w:rsidRDefault="00ED5151" w:rsidP="00715065">
      <w:pPr>
        <w:tabs>
          <w:tab w:val="left" w:pos="2977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IČ:</w:t>
      </w:r>
      <w:r w:rsidR="00AA6B3F">
        <w:rPr>
          <w:sz w:val="22"/>
          <w:szCs w:val="22"/>
        </w:rPr>
        <w:t xml:space="preserve"> </w:t>
      </w:r>
      <w:r w:rsidR="00715065">
        <w:rPr>
          <w:sz w:val="22"/>
          <w:szCs w:val="22"/>
        </w:rPr>
        <w:tab/>
      </w:r>
      <w:r w:rsidR="00AA6B3F">
        <w:rPr>
          <w:sz w:val="22"/>
          <w:szCs w:val="22"/>
        </w:rPr>
        <w:t>00373222</w:t>
      </w:r>
      <w:r>
        <w:rPr>
          <w:sz w:val="22"/>
          <w:szCs w:val="22"/>
        </w:rPr>
        <w:t xml:space="preserve"> </w:t>
      </w:r>
    </w:p>
    <w:p w14:paraId="4E7E612F" w14:textId="77777777" w:rsidR="00ED5151" w:rsidRDefault="00ED5151" w:rsidP="00715065">
      <w:pPr>
        <w:tabs>
          <w:tab w:val="left" w:pos="2977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715065">
        <w:rPr>
          <w:sz w:val="22"/>
          <w:szCs w:val="22"/>
        </w:rPr>
        <w:tab/>
      </w:r>
      <w:r w:rsidR="00AA6B3F">
        <w:rPr>
          <w:sz w:val="22"/>
          <w:szCs w:val="22"/>
        </w:rPr>
        <w:t xml:space="preserve">CZ00373222 </w:t>
      </w:r>
      <w:r>
        <w:rPr>
          <w:sz w:val="22"/>
          <w:szCs w:val="22"/>
        </w:rPr>
        <w:t>(plátce DPH)</w:t>
      </w:r>
    </w:p>
    <w:p w14:paraId="616321E9" w14:textId="77777777" w:rsidR="00ED5151" w:rsidRPr="00B60C48" w:rsidRDefault="00ED5151" w:rsidP="00ED5151">
      <w:pPr>
        <w:pStyle w:val="Zkladntext"/>
        <w:rPr>
          <w:sz w:val="22"/>
          <w:szCs w:val="22"/>
        </w:rPr>
      </w:pPr>
      <w:r w:rsidRPr="00B60C48">
        <w:rPr>
          <w:sz w:val="22"/>
          <w:szCs w:val="22"/>
        </w:rPr>
        <w:t>zřizovatel: statutární město Ostrava, se s</w:t>
      </w:r>
      <w:r w:rsidR="00715065">
        <w:rPr>
          <w:sz w:val="22"/>
          <w:szCs w:val="22"/>
        </w:rPr>
        <w:t xml:space="preserve">ídlem Prokešovo nám. 8, 729 30 </w:t>
      </w:r>
      <w:r w:rsidRPr="00B60C48">
        <w:rPr>
          <w:sz w:val="22"/>
          <w:szCs w:val="22"/>
        </w:rPr>
        <w:t>Ostrava</w:t>
      </w:r>
    </w:p>
    <w:p w14:paraId="3318DFAE" w14:textId="77777777" w:rsidR="00ED5151" w:rsidRDefault="00ED5151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  <w:r w:rsidRPr="007C64DB">
        <w:rPr>
          <w:sz w:val="22"/>
          <w:szCs w:val="22"/>
        </w:rPr>
        <w:t xml:space="preserve">(dále též </w:t>
      </w:r>
      <w:r>
        <w:rPr>
          <w:sz w:val="22"/>
          <w:szCs w:val="22"/>
        </w:rPr>
        <w:t>„</w:t>
      </w:r>
      <w:r w:rsidRPr="007C64DB">
        <w:rPr>
          <w:sz w:val="22"/>
          <w:szCs w:val="22"/>
        </w:rPr>
        <w:t>prodávající</w:t>
      </w:r>
      <w:r>
        <w:rPr>
          <w:sz w:val="22"/>
          <w:szCs w:val="22"/>
        </w:rPr>
        <w:t>“</w:t>
      </w:r>
      <w:r w:rsidRPr="007C64DB">
        <w:rPr>
          <w:sz w:val="22"/>
          <w:szCs w:val="22"/>
        </w:rPr>
        <w:t>)</w:t>
      </w:r>
    </w:p>
    <w:p w14:paraId="5C49EF99" w14:textId="77777777" w:rsidR="00ED5151" w:rsidRDefault="00ED5151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1B79B52C" w14:textId="77777777" w:rsidR="00ED5151" w:rsidRPr="005E4788" w:rsidRDefault="00ED5151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272824BD" w14:textId="77777777" w:rsidR="00ED5151" w:rsidRDefault="00ED5151" w:rsidP="00C11B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4A1632A3" w14:textId="77777777" w:rsidR="00ED5151" w:rsidRDefault="00ED5151" w:rsidP="00C11B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50A17819" w14:textId="77777777" w:rsidR="00ED5151" w:rsidRDefault="00ED5151" w:rsidP="00C11B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7D275BB6" w14:textId="4EDDFC38" w:rsidR="00F75A5B" w:rsidRPr="007A6DDE" w:rsidRDefault="00055E7C" w:rsidP="00F75A5B">
      <w:pPr>
        <w:tabs>
          <w:tab w:val="left" w:pos="2977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název obchodní firmy</w:t>
      </w:r>
      <w:r w:rsidR="00F75A5B">
        <w:rPr>
          <w:rFonts w:cs="Arial"/>
          <w:sz w:val="22"/>
          <w:szCs w:val="22"/>
        </w:rPr>
        <w:t xml:space="preserve">: </w:t>
      </w:r>
      <w:r w:rsidR="00F75A5B"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RB AUTO, s.r.o.</w:t>
      </w:r>
      <w:r w:rsidR="00405FEA">
        <w:rPr>
          <w:rFonts w:cs="Arial"/>
          <w:b/>
          <w:sz w:val="22"/>
          <w:szCs w:val="22"/>
        </w:rPr>
        <w:t xml:space="preserve"> </w:t>
      </w:r>
    </w:p>
    <w:p w14:paraId="69F65671" w14:textId="4D9F61A1" w:rsidR="00F75A5B" w:rsidRDefault="003424E9" w:rsidP="00F75A5B">
      <w:pPr>
        <w:tabs>
          <w:tab w:val="left" w:pos="2977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</w:t>
      </w:r>
      <w:r w:rsidR="00F75A5B">
        <w:rPr>
          <w:rFonts w:cs="Arial"/>
          <w:sz w:val="22"/>
          <w:szCs w:val="22"/>
        </w:rPr>
        <w:t xml:space="preserve">: </w:t>
      </w:r>
      <w:r w:rsidR="00F75A5B">
        <w:rPr>
          <w:rFonts w:cs="Arial"/>
          <w:sz w:val="22"/>
          <w:szCs w:val="22"/>
        </w:rPr>
        <w:tab/>
      </w:r>
      <w:r w:rsidR="00055E7C">
        <w:rPr>
          <w:rFonts w:cs="Arial"/>
          <w:sz w:val="22"/>
          <w:szCs w:val="22"/>
        </w:rPr>
        <w:t>Ostravská 1435</w:t>
      </w:r>
    </w:p>
    <w:p w14:paraId="2A5F1AAC" w14:textId="2D48EE53" w:rsidR="00F75A5B" w:rsidRDefault="00F75A5B" w:rsidP="00F75A5B">
      <w:pPr>
        <w:tabs>
          <w:tab w:val="left" w:pos="2977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AFF">
        <w:rPr>
          <w:rFonts w:cs="Arial"/>
          <w:sz w:val="22"/>
          <w:szCs w:val="22"/>
        </w:rPr>
        <w:t>7</w:t>
      </w:r>
      <w:r w:rsidR="00055E7C">
        <w:rPr>
          <w:rFonts w:cs="Arial"/>
          <w:sz w:val="22"/>
          <w:szCs w:val="22"/>
        </w:rPr>
        <w:t>35</w:t>
      </w:r>
      <w:r w:rsidR="002E4AFF">
        <w:rPr>
          <w:rFonts w:cs="Arial"/>
          <w:sz w:val="22"/>
          <w:szCs w:val="22"/>
        </w:rPr>
        <w:t xml:space="preserve"> 1</w:t>
      </w:r>
      <w:r w:rsidR="00055E7C">
        <w:rPr>
          <w:rFonts w:cs="Arial"/>
          <w:sz w:val="22"/>
          <w:szCs w:val="22"/>
        </w:rPr>
        <w:t>4</w:t>
      </w:r>
      <w:r w:rsidR="00A808D0">
        <w:rPr>
          <w:rFonts w:cs="Arial"/>
          <w:sz w:val="22"/>
          <w:szCs w:val="22"/>
        </w:rPr>
        <w:t xml:space="preserve"> </w:t>
      </w:r>
      <w:r w:rsidR="00055E7C">
        <w:rPr>
          <w:rFonts w:cs="Arial"/>
          <w:sz w:val="22"/>
          <w:szCs w:val="22"/>
        </w:rPr>
        <w:t>Orlová – Poruba</w:t>
      </w:r>
    </w:p>
    <w:p w14:paraId="63F80691" w14:textId="11DE7C7C" w:rsidR="00055E7C" w:rsidRPr="00055E7C" w:rsidRDefault="00055E7C" w:rsidP="00055E7C">
      <w:pPr>
        <w:tabs>
          <w:tab w:val="left" w:pos="0"/>
          <w:tab w:val="left" w:pos="2977"/>
          <w:tab w:val="left" w:pos="4990"/>
          <w:tab w:val="left" w:pos="9639"/>
        </w:tabs>
        <w:ind w:right="934"/>
        <w:rPr>
          <w:sz w:val="22"/>
          <w:szCs w:val="22"/>
        </w:rPr>
      </w:pPr>
      <w:r>
        <w:rPr>
          <w:sz w:val="22"/>
          <w:szCs w:val="22"/>
        </w:rPr>
        <w:t xml:space="preserve">zastoupena: </w:t>
      </w:r>
      <w:r>
        <w:rPr>
          <w:sz w:val="22"/>
          <w:szCs w:val="22"/>
        </w:rPr>
        <w:tab/>
        <w:t xml:space="preserve">Bc. Radkem </w:t>
      </w:r>
      <w:proofErr w:type="spellStart"/>
      <w:r>
        <w:rPr>
          <w:sz w:val="22"/>
          <w:szCs w:val="22"/>
        </w:rPr>
        <w:t>Brudovským</w:t>
      </w:r>
      <w:proofErr w:type="spellEnd"/>
      <w:r>
        <w:rPr>
          <w:sz w:val="22"/>
          <w:szCs w:val="22"/>
        </w:rPr>
        <w:t xml:space="preserve">, </w:t>
      </w:r>
      <w:r w:rsidR="003424E9">
        <w:rPr>
          <w:sz w:val="22"/>
          <w:szCs w:val="22"/>
        </w:rPr>
        <w:t>jednatelem</w:t>
      </w:r>
    </w:p>
    <w:p w14:paraId="3FA9D590" w14:textId="59D35BAF" w:rsidR="00055E7C" w:rsidRDefault="00055E7C" w:rsidP="00055E7C">
      <w:pPr>
        <w:tabs>
          <w:tab w:val="left" w:pos="2977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  <w:t xml:space="preserve">29460387 </w:t>
      </w:r>
    </w:p>
    <w:p w14:paraId="7172BB85" w14:textId="443E4BE1" w:rsidR="00055E7C" w:rsidRDefault="00055E7C" w:rsidP="00055E7C">
      <w:pPr>
        <w:tabs>
          <w:tab w:val="left" w:pos="2977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  <w:t>CZ29460387 (plátce DPH)</w:t>
      </w:r>
    </w:p>
    <w:p w14:paraId="13407D07" w14:textId="1C1F5945" w:rsidR="00F75A5B" w:rsidRDefault="00F75A5B" w:rsidP="004D351A">
      <w:pPr>
        <w:tabs>
          <w:tab w:val="left" w:pos="2977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sz w:val="22"/>
          <w:szCs w:val="22"/>
        </w:rPr>
      </w:pPr>
      <w:r w:rsidRPr="007C64DB">
        <w:rPr>
          <w:rFonts w:cs="Arial"/>
          <w:sz w:val="22"/>
          <w:szCs w:val="22"/>
        </w:rPr>
        <w:t>(dále též „kupující“)</w:t>
      </w:r>
    </w:p>
    <w:p w14:paraId="29E3D4EA" w14:textId="77777777" w:rsidR="00A8742A" w:rsidRDefault="00A8742A" w:rsidP="00A874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246BE4BC" w14:textId="77777777" w:rsidR="00ED5151" w:rsidRDefault="00ED5151" w:rsidP="00C11B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sz w:val="22"/>
          <w:szCs w:val="22"/>
        </w:rPr>
      </w:pPr>
    </w:p>
    <w:p w14:paraId="5A32BDF6" w14:textId="77777777" w:rsidR="00ED5151" w:rsidRPr="00416044" w:rsidRDefault="00D55B28" w:rsidP="00D55B28">
      <w:pPr>
        <w:tabs>
          <w:tab w:val="left" w:pos="0"/>
          <w:tab w:val="left" w:pos="2977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D5151" w:rsidRPr="00416044">
        <w:rPr>
          <w:rFonts w:cs="Arial"/>
          <w:sz w:val="22"/>
          <w:szCs w:val="22"/>
        </w:rPr>
        <w:t>uzav</w:t>
      </w:r>
      <w:r w:rsidR="00ED5151">
        <w:rPr>
          <w:rFonts w:cs="Arial"/>
          <w:sz w:val="22"/>
          <w:szCs w:val="22"/>
        </w:rPr>
        <w:t>írají</w:t>
      </w:r>
      <w:r w:rsidR="00ED5151" w:rsidRPr="00416044">
        <w:rPr>
          <w:rFonts w:cs="Arial"/>
          <w:sz w:val="22"/>
          <w:szCs w:val="22"/>
        </w:rPr>
        <w:t xml:space="preserve"> tuto kupní smlouvu</w:t>
      </w:r>
      <w:r w:rsidR="00ED5151">
        <w:rPr>
          <w:rFonts w:cs="Arial"/>
          <w:sz w:val="22"/>
          <w:szCs w:val="22"/>
        </w:rPr>
        <w:t>:</w:t>
      </w:r>
    </w:p>
    <w:p w14:paraId="67AE7303" w14:textId="77777777" w:rsidR="00A8742A" w:rsidRDefault="00A8742A" w:rsidP="00C11B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2A7F2277" w14:textId="77777777" w:rsidR="00846134" w:rsidRDefault="00846134" w:rsidP="00C11B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b/>
          <w:sz w:val="22"/>
          <w:szCs w:val="22"/>
        </w:rPr>
      </w:pPr>
    </w:p>
    <w:p w14:paraId="6A5A0A0B" w14:textId="77777777" w:rsidR="00846134" w:rsidRPr="00846134" w:rsidRDefault="00ED5151" w:rsidP="0084613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Obsah smlouvy</w:t>
      </w:r>
    </w:p>
    <w:p w14:paraId="1B402788" w14:textId="77777777" w:rsidR="00846134" w:rsidRDefault="00846134" w:rsidP="00ED5151">
      <w:pPr>
        <w:jc w:val="center"/>
        <w:rPr>
          <w:rFonts w:ascii="Arial" w:hAnsi="Arial" w:cs="Arial"/>
          <w:b/>
        </w:rPr>
      </w:pPr>
    </w:p>
    <w:p w14:paraId="07395697" w14:textId="77777777" w:rsidR="00ED5151" w:rsidRPr="00005DF2" w:rsidRDefault="00ED5151" w:rsidP="00ED5151">
      <w:pPr>
        <w:jc w:val="center"/>
        <w:rPr>
          <w:rFonts w:ascii="Arial" w:hAnsi="Arial" w:cs="Arial"/>
          <w:b/>
        </w:rPr>
      </w:pPr>
      <w:r w:rsidRPr="00005DF2">
        <w:rPr>
          <w:rFonts w:ascii="Arial" w:hAnsi="Arial" w:cs="Arial"/>
          <w:b/>
        </w:rPr>
        <w:t>Čl. I.</w:t>
      </w:r>
    </w:p>
    <w:p w14:paraId="3DBB8B97" w14:textId="77777777" w:rsidR="00ED5151" w:rsidRPr="00005DF2" w:rsidRDefault="00ED5151" w:rsidP="00ED5151">
      <w:pPr>
        <w:ind w:left="3240"/>
        <w:jc w:val="both"/>
        <w:rPr>
          <w:rFonts w:ascii="Arial" w:hAnsi="Arial" w:cs="Arial"/>
          <w:b/>
        </w:rPr>
      </w:pPr>
    </w:p>
    <w:p w14:paraId="5EE6E430" w14:textId="77777777" w:rsidR="00ED5151" w:rsidRPr="00416044" w:rsidRDefault="00ED5151" w:rsidP="00ED5151">
      <w:pPr>
        <w:widowControl w:val="0"/>
        <w:tabs>
          <w:tab w:val="left" w:pos="426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odpovídají skutečnosti v době uzavření smlouvy.</w:t>
      </w:r>
    </w:p>
    <w:p w14:paraId="5ACCF873" w14:textId="77777777" w:rsidR="00ED5151" w:rsidRPr="005C549C" w:rsidRDefault="00ED5151" w:rsidP="00ED5151">
      <w:pPr>
        <w:tabs>
          <w:tab w:val="left" w:pos="360"/>
        </w:tabs>
        <w:ind w:left="360"/>
        <w:jc w:val="both"/>
        <w:rPr>
          <w:sz w:val="22"/>
          <w:szCs w:val="22"/>
        </w:rPr>
      </w:pPr>
    </w:p>
    <w:p w14:paraId="04644D04" w14:textId="77777777" w:rsidR="00ED5151" w:rsidRPr="00005DF2" w:rsidRDefault="00ED5151" w:rsidP="00ED5151">
      <w:pPr>
        <w:jc w:val="center"/>
        <w:rPr>
          <w:rFonts w:ascii="Arial" w:hAnsi="Arial" w:cs="Arial"/>
          <w:b/>
        </w:rPr>
      </w:pPr>
      <w:r w:rsidRPr="00005DF2">
        <w:rPr>
          <w:rFonts w:ascii="Arial" w:hAnsi="Arial" w:cs="Arial"/>
          <w:b/>
        </w:rPr>
        <w:t>Čl. II.</w:t>
      </w:r>
    </w:p>
    <w:p w14:paraId="16EB41E3" w14:textId="77777777" w:rsidR="00ED5151" w:rsidRPr="00005DF2" w:rsidRDefault="00ED5151" w:rsidP="00ED5151">
      <w:pPr>
        <w:jc w:val="both"/>
        <w:rPr>
          <w:rFonts w:ascii="Arial" w:hAnsi="Arial" w:cs="Arial"/>
          <w:sz w:val="22"/>
          <w:szCs w:val="22"/>
        </w:rPr>
      </w:pPr>
      <w:r>
        <w:t xml:space="preserve">  </w:t>
      </w:r>
    </w:p>
    <w:p w14:paraId="5A4B541D" w14:textId="77777777" w:rsidR="00ED5151" w:rsidRPr="00C13BFB" w:rsidRDefault="00ED5151" w:rsidP="00ED5151">
      <w:pPr>
        <w:jc w:val="both"/>
        <w:rPr>
          <w:sz w:val="22"/>
          <w:szCs w:val="22"/>
        </w:rPr>
      </w:pPr>
      <w:r w:rsidRPr="00C13BFB">
        <w:rPr>
          <w:sz w:val="22"/>
          <w:szCs w:val="22"/>
        </w:rPr>
        <w:t>Prodávající prohlašuje, že:</w:t>
      </w:r>
    </w:p>
    <w:p w14:paraId="16E6D4A6" w14:textId="77777777" w:rsidR="00ED5151" w:rsidRDefault="00ED5151" w:rsidP="00ED5151">
      <w:pPr>
        <w:pStyle w:val="Normlnweb"/>
        <w:numPr>
          <w:ilvl w:val="1"/>
          <w:numId w:val="2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</w:p>
    <w:p w14:paraId="30789E4D" w14:textId="77777777" w:rsidR="00ED5151" w:rsidRPr="00E51E7E" w:rsidRDefault="00ED5151" w:rsidP="00ED5151">
      <w:pPr>
        <w:pStyle w:val="Normlnweb"/>
        <w:numPr>
          <w:ilvl w:val="0"/>
          <w:numId w:val="3"/>
        </w:numPr>
        <w:spacing w:before="0" w:beforeAutospacing="0" w:after="0" w:afterAutospacing="0"/>
        <w:ind w:left="697" w:hanging="340"/>
        <w:jc w:val="both"/>
        <w:rPr>
          <w:sz w:val="22"/>
          <w:szCs w:val="22"/>
        </w:rPr>
      </w:pPr>
      <w:r w:rsidRPr="007C64DB">
        <w:rPr>
          <w:sz w:val="22"/>
          <w:szCs w:val="22"/>
        </w:rPr>
        <w:t>je příspěvkovou organizací zřízenou usnesením zastupitelstva statutárního města Ostravy</w:t>
      </w:r>
      <w:r>
        <w:t xml:space="preserve">, </w:t>
      </w:r>
    </w:p>
    <w:p w14:paraId="1E5DBA14" w14:textId="77777777" w:rsidR="00ED5151" w:rsidRPr="00F6626A" w:rsidRDefault="00ED5151" w:rsidP="00ED5151">
      <w:pPr>
        <w:pStyle w:val="Normlnweb"/>
        <w:numPr>
          <w:ilvl w:val="0"/>
          <w:numId w:val="3"/>
        </w:numPr>
        <w:spacing w:before="0" w:beforeAutospacing="0" w:after="0" w:afterAutospacing="0"/>
        <w:ind w:left="697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dle své </w:t>
      </w:r>
      <w:r w:rsidRPr="00F6626A">
        <w:rPr>
          <w:sz w:val="22"/>
          <w:szCs w:val="22"/>
        </w:rPr>
        <w:t>zřizovací listiny je oprávněn tuto smlouvu uzavřít</w:t>
      </w:r>
      <w:r>
        <w:rPr>
          <w:sz w:val="22"/>
          <w:szCs w:val="22"/>
        </w:rPr>
        <w:t>,</w:t>
      </w:r>
      <w:r w:rsidRPr="00F6626A">
        <w:rPr>
          <w:sz w:val="22"/>
          <w:szCs w:val="22"/>
        </w:rPr>
        <w:t xml:space="preserve"> a to vlastním jménem a na účet statutárního města Ostravy v tom smyslu, že právní následky tohoto právního jednání prodávajícího </w:t>
      </w:r>
      <w:r>
        <w:rPr>
          <w:sz w:val="22"/>
          <w:szCs w:val="22"/>
        </w:rPr>
        <w:t>nastávají pro</w:t>
      </w:r>
      <w:r w:rsidR="003F0B7C">
        <w:rPr>
          <w:sz w:val="22"/>
          <w:szCs w:val="22"/>
        </w:rPr>
        <w:t xml:space="preserve"> </w:t>
      </w:r>
      <w:r w:rsidRPr="009163E6">
        <w:rPr>
          <w:sz w:val="22"/>
          <w:szCs w:val="22"/>
        </w:rPr>
        <w:t>zřizovatele výše uvedené příspěvkové organizace, tj. statutární město Ostrava</w:t>
      </w:r>
      <w:r>
        <w:rPr>
          <w:sz w:val="22"/>
          <w:szCs w:val="22"/>
        </w:rPr>
        <w:t>,</w:t>
      </w:r>
    </w:p>
    <w:p w14:paraId="0CB85D65" w14:textId="6F971532" w:rsidR="00ED5151" w:rsidRPr="00B65D46" w:rsidRDefault="00ED5151" w:rsidP="00ED5151">
      <w:pPr>
        <w:pStyle w:val="Normlnweb"/>
        <w:numPr>
          <w:ilvl w:val="0"/>
          <w:numId w:val="3"/>
        </w:numPr>
        <w:spacing w:before="0" w:beforeAutospacing="0" w:after="0" w:afterAutospacing="0"/>
        <w:ind w:left="697" w:hanging="340"/>
        <w:jc w:val="both"/>
        <w:rPr>
          <w:sz w:val="22"/>
          <w:szCs w:val="22"/>
        </w:rPr>
      </w:pPr>
      <w:r w:rsidRPr="00C13BFB">
        <w:rPr>
          <w:sz w:val="22"/>
          <w:szCs w:val="22"/>
        </w:rPr>
        <w:t xml:space="preserve">k tomuto právnímu jednání je prodávající oprávněn na základě </w:t>
      </w:r>
      <w:r w:rsidR="00846134" w:rsidRPr="00AB4312">
        <w:rPr>
          <w:sz w:val="22"/>
          <w:szCs w:val="22"/>
        </w:rPr>
        <w:t>č</w:t>
      </w:r>
      <w:r w:rsidRPr="00AB4312">
        <w:rPr>
          <w:sz w:val="22"/>
          <w:szCs w:val="22"/>
        </w:rPr>
        <w:t xml:space="preserve">l. </w:t>
      </w:r>
      <w:r w:rsidR="003F0B7C" w:rsidRPr="00AB4312">
        <w:rPr>
          <w:sz w:val="22"/>
          <w:szCs w:val="22"/>
        </w:rPr>
        <w:t>I</w:t>
      </w:r>
      <w:r w:rsidR="00846134" w:rsidRPr="00AB4312">
        <w:rPr>
          <w:sz w:val="22"/>
          <w:szCs w:val="22"/>
        </w:rPr>
        <w:t>X</w:t>
      </w:r>
      <w:r w:rsidR="003F0B7C" w:rsidRPr="00AB4312">
        <w:rPr>
          <w:sz w:val="22"/>
          <w:szCs w:val="22"/>
        </w:rPr>
        <w:t>.</w:t>
      </w:r>
      <w:r w:rsidRPr="00AB4312">
        <w:rPr>
          <w:sz w:val="22"/>
          <w:szCs w:val="22"/>
        </w:rPr>
        <w:t xml:space="preserve"> </w:t>
      </w:r>
      <w:r w:rsidRPr="00F75A5B">
        <w:rPr>
          <w:sz w:val="22"/>
          <w:szCs w:val="22"/>
        </w:rPr>
        <w:t>odst.</w:t>
      </w:r>
      <w:r w:rsidR="00846134" w:rsidRPr="00F75A5B">
        <w:rPr>
          <w:sz w:val="22"/>
          <w:szCs w:val="22"/>
        </w:rPr>
        <w:t xml:space="preserve"> 3c</w:t>
      </w:r>
      <w:r w:rsidR="003F0B7C" w:rsidRPr="00F75A5B">
        <w:rPr>
          <w:sz w:val="22"/>
          <w:szCs w:val="22"/>
        </w:rPr>
        <w:t>.</w:t>
      </w:r>
      <w:r w:rsidRPr="003F0B7C">
        <w:rPr>
          <w:sz w:val="22"/>
          <w:szCs w:val="22"/>
        </w:rPr>
        <w:t xml:space="preserve"> </w:t>
      </w:r>
      <w:r w:rsidRPr="00C13BFB">
        <w:rPr>
          <w:sz w:val="22"/>
          <w:szCs w:val="22"/>
        </w:rPr>
        <w:t>zřizovací listiny v platném a účinném znění s předchozím souhlasem zřizovatele</w:t>
      </w:r>
      <w:r w:rsidR="003C2CFF">
        <w:rPr>
          <w:sz w:val="22"/>
          <w:szCs w:val="22"/>
        </w:rPr>
        <w:t>,</w:t>
      </w:r>
      <w:r w:rsidRPr="00C13BFB">
        <w:rPr>
          <w:sz w:val="22"/>
          <w:szCs w:val="22"/>
        </w:rPr>
        <w:t xml:space="preserve"> </w:t>
      </w:r>
    </w:p>
    <w:p w14:paraId="17E3B426" w14:textId="77777777" w:rsidR="00ED5151" w:rsidRDefault="00ED5151" w:rsidP="00ED5151">
      <w:pPr>
        <w:pStyle w:val="Normlnweb"/>
        <w:numPr>
          <w:ilvl w:val="0"/>
          <w:numId w:val="3"/>
        </w:numPr>
        <w:spacing w:before="0" w:beforeAutospacing="0" w:after="0" w:afterAutospacing="0"/>
        <w:ind w:left="697" w:hanging="3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C13BFB">
        <w:rPr>
          <w:sz w:val="22"/>
          <w:szCs w:val="22"/>
        </w:rPr>
        <w:t>oto právní jednání činí prodávající ve vztahu ke zřizovateli bezplatně.</w:t>
      </w:r>
    </w:p>
    <w:p w14:paraId="1582E216" w14:textId="1F65F9EF" w:rsidR="00ED5151" w:rsidRDefault="00ED5151" w:rsidP="00ED5151">
      <w:pPr>
        <w:pStyle w:val="Normln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C13BFB">
        <w:rPr>
          <w:sz w:val="22"/>
          <w:szCs w:val="22"/>
        </w:rPr>
        <w:t xml:space="preserve">statutární město Ostrava je vlastníkem </w:t>
      </w:r>
      <w:r w:rsidR="003424E9">
        <w:rPr>
          <w:sz w:val="22"/>
          <w:szCs w:val="22"/>
        </w:rPr>
        <w:t>automobilu Škoda Superb L&amp;K</w:t>
      </w:r>
      <w:r w:rsidR="0055213B">
        <w:rPr>
          <w:sz w:val="22"/>
          <w:szCs w:val="22"/>
        </w:rPr>
        <w:t xml:space="preserve">, </w:t>
      </w:r>
      <w:r w:rsidR="0070685C">
        <w:rPr>
          <w:sz w:val="22"/>
          <w:szCs w:val="22"/>
        </w:rPr>
        <w:t>výrobní číslo</w:t>
      </w:r>
      <w:r w:rsidR="00FA0525">
        <w:rPr>
          <w:sz w:val="22"/>
          <w:szCs w:val="22"/>
        </w:rPr>
        <w:t xml:space="preserve"> </w:t>
      </w:r>
      <w:r w:rsidR="003424E9">
        <w:rPr>
          <w:sz w:val="22"/>
          <w:szCs w:val="22"/>
        </w:rPr>
        <w:t>– VIN TMBCJ7NP9J7603451</w:t>
      </w:r>
      <w:r w:rsidR="00FA0525">
        <w:rPr>
          <w:sz w:val="22"/>
          <w:szCs w:val="22"/>
        </w:rPr>
        <w:t>,</w:t>
      </w:r>
      <w:r w:rsidR="0070685C">
        <w:rPr>
          <w:sz w:val="22"/>
          <w:szCs w:val="22"/>
        </w:rPr>
        <w:t xml:space="preserve"> </w:t>
      </w:r>
      <w:r w:rsidR="00F820A0">
        <w:rPr>
          <w:sz w:val="22"/>
          <w:szCs w:val="22"/>
        </w:rPr>
        <w:t xml:space="preserve">rok výroby </w:t>
      </w:r>
      <w:r w:rsidR="0045317A">
        <w:rPr>
          <w:sz w:val="22"/>
          <w:szCs w:val="22"/>
        </w:rPr>
        <w:t>20</w:t>
      </w:r>
      <w:r w:rsidR="003424E9">
        <w:rPr>
          <w:sz w:val="22"/>
          <w:szCs w:val="22"/>
        </w:rPr>
        <w:t>18</w:t>
      </w:r>
      <w:r w:rsidR="00F820A0">
        <w:rPr>
          <w:sz w:val="22"/>
          <w:szCs w:val="22"/>
        </w:rPr>
        <w:t xml:space="preserve"> v pořizovací ceně </w:t>
      </w:r>
      <w:r w:rsidR="003424E9">
        <w:rPr>
          <w:sz w:val="22"/>
          <w:szCs w:val="22"/>
        </w:rPr>
        <w:t>938</w:t>
      </w:r>
      <w:r w:rsidR="003C2CFF" w:rsidRPr="00A17CA4">
        <w:rPr>
          <w:sz w:val="22"/>
          <w:szCs w:val="22"/>
        </w:rPr>
        <w:t>.</w:t>
      </w:r>
      <w:r w:rsidR="003424E9">
        <w:rPr>
          <w:sz w:val="22"/>
          <w:szCs w:val="22"/>
        </w:rPr>
        <w:t>4</w:t>
      </w:r>
      <w:r w:rsidR="0045317A">
        <w:rPr>
          <w:sz w:val="22"/>
          <w:szCs w:val="22"/>
        </w:rPr>
        <w:t>9</w:t>
      </w:r>
      <w:r w:rsidR="00122F9E">
        <w:rPr>
          <w:sz w:val="22"/>
          <w:szCs w:val="22"/>
        </w:rPr>
        <w:t>0</w:t>
      </w:r>
      <w:r w:rsidR="003C2CFF" w:rsidRPr="00A17CA4">
        <w:rPr>
          <w:sz w:val="22"/>
          <w:szCs w:val="22"/>
        </w:rPr>
        <w:t xml:space="preserve"> </w:t>
      </w:r>
      <w:r w:rsidR="00F820A0" w:rsidRPr="00A17CA4">
        <w:rPr>
          <w:sz w:val="22"/>
          <w:szCs w:val="22"/>
        </w:rPr>
        <w:t>Kč</w:t>
      </w:r>
      <w:r w:rsidRPr="00C13BFB">
        <w:rPr>
          <w:sz w:val="22"/>
          <w:szCs w:val="22"/>
        </w:rPr>
        <w:t xml:space="preserve">, </w:t>
      </w:r>
      <w:r w:rsidR="0055213B">
        <w:rPr>
          <w:sz w:val="22"/>
          <w:szCs w:val="22"/>
        </w:rPr>
        <w:t>se</w:t>
      </w:r>
      <w:r w:rsidRPr="00C13BFB">
        <w:rPr>
          <w:sz w:val="22"/>
          <w:szCs w:val="22"/>
        </w:rPr>
        <w:t xml:space="preserve"> kter</w:t>
      </w:r>
      <w:r w:rsidR="00A17CA4">
        <w:rPr>
          <w:sz w:val="22"/>
          <w:szCs w:val="22"/>
        </w:rPr>
        <w:t>ým</w:t>
      </w:r>
      <w:r w:rsidRPr="00C13BFB">
        <w:rPr>
          <w:sz w:val="22"/>
          <w:szCs w:val="22"/>
        </w:rPr>
        <w:t xml:space="preserve"> hospodaří prodávající. Uveden</w:t>
      </w:r>
      <w:r w:rsidR="006C69FA">
        <w:rPr>
          <w:sz w:val="22"/>
          <w:szCs w:val="22"/>
        </w:rPr>
        <w:t>á</w:t>
      </w:r>
      <w:r w:rsidRPr="00C13BFB">
        <w:rPr>
          <w:sz w:val="22"/>
          <w:szCs w:val="22"/>
        </w:rPr>
        <w:t xml:space="preserve"> věc j</w:t>
      </w:r>
      <w:r w:rsidR="006C69FA">
        <w:rPr>
          <w:sz w:val="22"/>
          <w:szCs w:val="22"/>
        </w:rPr>
        <w:t>e</w:t>
      </w:r>
      <w:r w:rsidRPr="00C13BFB">
        <w:rPr>
          <w:sz w:val="22"/>
          <w:szCs w:val="22"/>
        </w:rPr>
        <w:t xml:space="preserve"> pro prodávajícího přebytečnou movitou věcí a j</w:t>
      </w:r>
      <w:r w:rsidR="006C69FA">
        <w:rPr>
          <w:sz w:val="22"/>
          <w:szCs w:val="22"/>
        </w:rPr>
        <w:t>e</w:t>
      </w:r>
      <w:r w:rsidRPr="00C13BFB">
        <w:rPr>
          <w:sz w:val="22"/>
          <w:szCs w:val="22"/>
        </w:rPr>
        <w:t xml:space="preserve"> v této smlouvě dále označována jako </w:t>
      </w:r>
      <w:r w:rsidR="001407D1">
        <w:rPr>
          <w:sz w:val="22"/>
          <w:szCs w:val="22"/>
        </w:rPr>
        <w:t>„</w:t>
      </w:r>
      <w:r w:rsidRPr="00C13BFB">
        <w:rPr>
          <w:sz w:val="22"/>
          <w:szCs w:val="22"/>
        </w:rPr>
        <w:t>prodávaná věc“</w:t>
      </w:r>
      <w:r w:rsidR="00F820A0">
        <w:rPr>
          <w:sz w:val="22"/>
          <w:szCs w:val="22"/>
        </w:rPr>
        <w:t xml:space="preserve">. </w:t>
      </w:r>
      <w:r w:rsidRPr="00C13BFB">
        <w:rPr>
          <w:sz w:val="22"/>
          <w:szCs w:val="22"/>
        </w:rPr>
        <w:t xml:space="preserve">Tato prodávaná věc nemá žádné </w:t>
      </w:r>
      <w:r w:rsidR="00792388">
        <w:rPr>
          <w:sz w:val="22"/>
          <w:szCs w:val="22"/>
        </w:rPr>
        <w:t xml:space="preserve">jiné </w:t>
      </w:r>
      <w:r w:rsidRPr="00C13BFB">
        <w:rPr>
          <w:sz w:val="22"/>
          <w:szCs w:val="22"/>
        </w:rPr>
        <w:t>příslušenství.</w:t>
      </w:r>
    </w:p>
    <w:p w14:paraId="59281605" w14:textId="33C68BC4" w:rsidR="00ED5151" w:rsidRPr="00A17CA4" w:rsidRDefault="00ED5151" w:rsidP="00ED5151">
      <w:pPr>
        <w:pStyle w:val="Normlnweb"/>
        <w:numPr>
          <w:ilvl w:val="0"/>
          <w:numId w:val="4"/>
        </w:numPr>
        <w:spacing w:before="0" w:beforeAutospacing="0" w:after="0" w:afterAutospacing="0"/>
        <w:ind w:left="340" w:hanging="340"/>
        <w:jc w:val="both"/>
        <w:rPr>
          <w:color w:val="FF0000"/>
          <w:sz w:val="22"/>
          <w:szCs w:val="22"/>
        </w:rPr>
      </w:pPr>
      <w:r w:rsidRPr="00C13BFB">
        <w:rPr>
          <w:sz w:val="22"/>
          <w:szCs w:val="22"/>
        </w:rPr>
        <w:t xml:space="preserve">v daném místě a čase obvyklá cena převáděné věci včetně DPH je </w:t>
      </w:r>
      <w:r w:rsidR="003424E9">
        <w:rPr>
          <w:sz w:val="22"/>
          <w:szCs w:val="22"/>
        </w:rPr>
        <w:t>254</w:t>
      </w:r>
      <w:r w:rsidR="00A808D0">
        <w:rPr>
          <w:sz w:val="22"/>
          <w:szCs w:val="22"/>
        </w:rPr>
        <w:t>.</w:t>
      </w:r>
      <w:r w:rsidR="0045317A">
        <w:rPr>
          <w:sz w:val="22"/>
          <w:szCs w:val="22"/>
        </w:rPr>
        <w:t>0</w:t>
      </w:r>
      <w:r w:rsidR="004D351A">
        <w:rPr>
          <w:sz w:val="22"/>
          <w:szCs w:val="22"/>
        </w:rPr>
        <w:t>00</w:t>
      </w:r>
      <w:r w:rsidR="00A17CA4">
        <w:rPr>
          <w:sz w:val="22"/>
          <w:szCs w:val="22"/>
        </w:rPr>
        <w:t xml:space="preserve"> Kč</w:t>
      </w:r>
      <w:r w:rsidRPr="00C13BFB">
        <w:rPr>
          <w:sz w:val="22"/>
          <w:szCs w:val="22"/>
        </w:rPr>
        <w:t xml:space="preserve"> (slovy: </w:t>
      </w:r>
      <w:proofErr w:type="spellStart"/>
      <w:r w:rsidR="003424E9">
        <w:rPr>
          <w:sz w:val="22"/>
          <w:szCs w:val="22"/>
        </w:rPr>
        <w:t>dvěstěpadesátčtyři</w:t>
      </w:r>
      <w:r w:rsidR="00A808D0">
        <w:rPr>
          <w:sz w:val="22"/>
          <w:szCs w:val="22"/>
        </w:rPr>
        <w:t>tisíc</w:t>
      </w:r>
      <w:proofErr w:type="spellEnd"/>
      <w:r w:rsidR="001407D1">
        <w:rPr>
          <w:sz w:val="22"/>
          <w:szCs w:val="22"/>
        </w:rPr>
        <w:t xml:space="preserve"> </w:t>
      </w:r>
      <w:r w:rsidR="009A07FD" w:rsidRPr="00A17CA4">
        <w:rPr>
          <w:sz w:val="22"/>
          <w:szCs w:val="22"/>
        </w:rPr>
        <w:t>korun</w:t>
      </w:r>
      <w:r w:rsidR="001407D1" w:rsidRPr="00A17CA4">
        <w:rPr>
          <w:sz w:val="22"/>
          <w:szCs w:val="22"/>
        </w:rPr>
        <w:t xml:space="preserve"> </w:t>
      </w:r>
      <w:r w:rsidR="009A07FD" w:rsidRPr="00A17CA4">
        <w:rPr>
          <w:sz w:val="22"/>
          <w:szCs w:val="22"/>
        </w:rPr>
        <w:t>českých</w:t>
      </w:r>
      <w:r w:rsidRPr="00A17CA4">
        <w:rPr>
          <w:sz w:val="22"/>
          <w:szCs w:val="22"/>
        </w:rPr>
        <w:t xml:space="preserve">). Tato cena byla stanovena </w:t>
      </w:r>
      <w:r w:rsidR="009A07FD" w:rsidRPr="00A17CA4">
        <w:rPr>
          <w:sz w:val="22"/>
          <w:szCs w:val="22"/>
        </w:rPr>
        <w:t xml:space="preserve">soudním znalcem panem </w:t>
      </w:r>
      <w:r w:rsidR="003424E9">
        <w:rPr>
          <w:sz w:val="22"/>
          <w:szCs w:val="22"/>
        </w:rPr>
        <w:t>Ing. Vladimírem Kudrnou</w:t>
      </w:r>
      <w:r w:rsidR="009A07FD" w:rsidRPr="00A17CA4">
        <w:rPr>
          <w:sz w:val="22"/>
          <w:szCs w:val="22"/>
        </w:rPr>
        <w:t xml:space="preserve">, pod </w:t>
      </w:r>
      <w:r w:rsidR="000C4A24" w:rsidRPr="00A17CA4">
        <w:rPr>
          <w:sz w:val="22"/>
          <w:szCs w:val="22"/>
        </w:rPr>
        <w:t>poř</w:t>
      </w:r>
      <w:r w:rsidR="005C25A9">
        <w:rPr>
          <w:sz w:val="22"/>
          <w:szCs w:val="22"/>
        </w:rPr>
        <w:t xml:space="preserve">adovým číslem </w:t>
      </w:r>
      <w:r w:rsidR="003424E9">
        <w:rPr>
          <w:sz w:val="22"/>
          <w:szCs w:val="22"/>
        </w:rPr>
        <w:t>2049/020/2025</w:t>
      </w:r>
      <w:r w:rsidR="009A07FD" w:rsidRPr="00A17CA4">
        <w:rPr>
          <w:sz w:val="22"/>
          <w:szCs w:val="22"/>
        </w:rPr>
        <w:t xml:space="preserve">, dne </w:t>
      </w:r>
      <w:r w:rsidR="003424E9">
        <w:rPr>
          <w:sz w:val="22"/>
          <w:szCs w:val="22"/>
        </w:rPr>
        <w:t>17</w:t>
      </w:r>
      <w:r w:rsidR="009A07FD" w:rsidRPr="00A17CA4">
        <w:rPr>
          <w:sz w:val="22"/>
          <w:szCs w:val="22"/>
        </w:rPr>
        <w:t>.</w:t>
      </w:r>
      <w:r w:rsidR="003424E9">
        <w:rPr>
          <w:sz w:val="22"/>
          <w:szCs w:val="22"/>
        </w:rPr>
        <w:t>4</w:t>
      </w:r>
      <w:r w:rsidR="009A07FD" w:rsidRPr="00A17CA4">
        <w:rPr>
          <w:sz w:val="22"/>
          <w:szCs w:val="22"/>
        </w:rPr>
        <w:t>.20</w:t>
      </w:r>
      <w:r w:rsidR="000C4A24" w:rsidRPr="00A17CA4">
        <w:rPr>
          <w:sz w:val="22"/>
          <w:szCs w:val="22"/>
        </w:rPr>
        <w:t>2</w:t>
      </w:r>
      <w:r w:rsidR="003424E9">
        <w:rPr>
          <w:sz w:val="22"/>
          <w:szCs w:val="22"/>
        </w:rPr>
        <w:t>5</w:t>
      </w:r>
      <w:r w:rsidRPr="00A17CA4">
        <w:rPr>
          <w:i/>
          <w:sz w:val="22"/>
          <w:szCs w:val="22"/>
        </w:rPr>
        <w:t>.</w:t>
      </w:r>
    </w:p>
    <w:p w14:paraId="71E1A836" w14:textId="77777777" w:rsidR="00ED5151" w:rsidRPr="00973F60" w:rsidRDefault="00ED5151" w:rsidP="00ED5151">
      <w:pPr>
        <w:ind w:left="426" w:hanging="426"/>
        <w:jc w:val="both"/>
        <w:rPr>
          <w:i/>
        </w:rPr>
      </w:pPr>
      <w:r w:rsidRPr="00C13BFB">
        <w:rPr>
          <w:sz w:val="22"/>
          <w:szCs w:val="22"/>
        </w:rPr>
        <w:lastRenderedPageBreak/>
        <w:tab/>
      </w:r>
      <w:r w:rsidRPr="00C13BFB">
        <w:rPr>
          <w:sz w:val="22"/>
          <w:szCs w:val="22"/>
        </w:rPr>
        <w:tab/>
      </w:r>
    </w:p>
    <w:p w14:paraId="78FF1D1E" w14:textId="77777777" w:rsidR="00ED5151" w:rsidRDefault="00ED5151" w:rsidP="00ED51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Pr="005C549C">
        <w:rPr>
          <w:rFonts w:ascii="Arial" w:hAnsi="Arial" w:cs="Arial"/>
          <w:b/>
        </w:rPr>
        <w:t>III</w:t>
      </w:r>
      <w:r w:rsidRPr="005B5424">
        <w:rPr>
          <w:rFonts w:ascii="Arial" w:hAnsi="Arial" w:cs="Arial"/>
          <w:b/>
        </w:rPr>
        <w:t>.</w:t>
      </w:r>
    </w:p>
    <w:p w14:paraId="6E0D11B0" w14:textId="77777777" w:rsidR="00ED5151" w:rsidRPr="00005DF2" w:rsidRDefault="00ED5151" w:rsidP="00ED5151">
      <w:pPr>
        <w:jc w:val="center"/>
        <w:rPr>
          <w:rFonts w:ascii="Arial" w:hAnsi="Arial" w:cs="Arial"/>
          <w:b/>
        </w:rPr>
      </w:pPr>
    </w:p>
    <w:p w14:paraId="066C8EA4" w14:textId="77777777" w:rsidR="00ED5151" w:rsidRDefault="00ED5151" w:rsidP="00ED5151">
      <w:pPr>
        <w:numPr>
          <w:ilvl w:val="0"/>
          <w:numId w:val="1"/>
        </w:numPr>
        <w:tabs>
          <w:tab w:val="left" w:pos="0"/>
        </w:tabs>
        <w:ind w:left="357" w:hanging="357"/>
        <w:jc w:val="both"/>
        <w:rPr>
          <w:sz w:val="22"/>
          <w:szCs w:val="22"/>
        </w:rPr>
      </w:pPr>
      <w:r w:rsidRPr="00DB2982">
        <w:rPr>
          <w:sz w:val="22"/>
          <w:szCs w:val="22"/>
        </w:rPr>
        <w:t xml:space="preserve">Touto kupní smlouvou se prodávající zavazuje, že kupujícímu odevzdá věc uvedenou </w:t>
      </w:r>
      <w:r w:rsidR="007038B4">
        <w:rPr>
          <w:sz w:val="22"/>
          <w:szCs w:val="22"/>
        </w:rPr>
        <w:br/>
      </w:r>
      <w:r w:rsidRPr="00DB2982">
        <w:rPr>
          <w:sz w:val="22"/>
          <w:szCs w:val="22"/>
        </w:rPr>
        <w:t>v čl. II písm. b) této smlouvy, která je předmětem koupě a umožní mu nabýt vlastnické právo k ní, a kupující se zavazuje, že věc převezme a zaplatí prodávajícímu kupní cenu</w:t>
      </w:r>
      <w:r>
        <w:rPr>
          <w:sz w:val="22"/>
          <w:szCs w:val="22"/>
        </w:rPr>
        <w:t>.</w:t>
      </w:r>
    </w:p>
    <w:p w14:paraId="0DA8ED3E" w14:textId="7A076413" w:rsidR="00ED5151" w:rsidRPr="00792388" w:rsidRDefault="00ED5151" w:rsidP="00ED5151">
      <w:pPr>
        <w:pStyle w:val="Odstavecseseznamem"/>
        <w:numPr>
          <w:ilvl w:val="0"/>
          <w:numId w:val="1"/>
        </w:numPr>
        <w:ind w:left="340" w:hanging="340"/>
        <w:jc w:val="both"/>
        <w:rPr>
          <w:sz w:val="22"/>
          <w:szCs w:val="22"/>
        </w:rPr>
      </w:pPr>
      <w:r w:rsidRPr="00DB2982">
        <w:rPr>
          <w:sz w:val="22"/>
          <w:szCs w:val="22"/>
        </w:rPr>
        <w:t xml:space="preserve">Kupující se zavazuje zaplatit kupní cenu (tzn. včetně DPH) bezhotovostním převodem na účet prodávajícího č. </w:t>
      </w:r>
      <w:r w:rsidR="00DD4E37" w:rsidRPr="00792388">
        <w:rPr>
          <w:sz w:val="22"/>
          <w:szCs w:val="22"/>
        </w:rPr>
        <w:t>3</w:t>
      </w:r>
      <w:r w:rsidR="00680A33" w:rsidRPr="00792388">
        <w:rPr>
          <w:sz w:val="22"/>
          <w:szCs w:val="22"/>
        </w:rPr>
        <w:t>1</w:t>
      </w:r>
      <w:r w:rsidR="00DD4E37" w:rsidRPr="00792388">
        <w:rPr>
          <w:sz w:val="22"/>
          <w:szCs w:val="22"/>
        </w:rPr>
        <w:t>3</w:t>
      </w:r>
      <w:r w:rsidR="00680A33" w:rsidRPr="00792388">
        <w:rPr>
          <w:sz w:val="22"/>
          <w:szCs w:val="22"/>
        </w:rPr>
        <w:t>97</w:t>
      </w:r>
      <w:r w:rsidR="00DD4E37" w:rsidRPr="00792388">
        <w:rPr>
          <w:sz w:val="22"/>
          <w:szCs w:val="22"/>
        </w:rPr>
        <w:t>61</w:t>
      </w:r>
      <w:r w:rsidR="00680A33" w:rsidRPr="00792388">
        <w:rPr>
          <w:sz w:val="22"/>
          <w:szCs w:val="22"/>
        </w:rPr>
        <w:t>/</w:t>
      </w:r>
      <w:r w:rsidR="00680A33" w:rsidRPr="00A17CA4">
        <w:rPr>
          <w:sz w:val="22"/>
          <w:szCs w:val="22"/>
        </w:rPr>
        <w:t>0</w:t>
      </w:r>
      <w:r w:rsidR="00DD4E37" w:rsidRPr="00A17CA4">
        <w:rPr>
          <w:sz w:val="22"/>
          <w:szCs w:val="22"/>
        </w:rPr>
        <w:t>1</w:t>
      </w:r>
      <w:r w:rsidR="00680A33" w:rsidRPr="00A17CA4">
        <w:rPr>
          <w:sz w:val="22"/>
          <w:szCs w:val="22"/>
        </w:rPr>
        <w:t xml:space="preserve">00, </w:t>
      </w:r>
      <w:r w:rsidRPr="00A17CA4">
        <w:rPr>
          <w:sz w:val="22"/>
          <w:szCs w:val="22"/>
        </w:rPr>
        <w:t>VS</w:t>
      </w:r>
      <w:r w:rsidRPr="00A14A6A">
        <w:rPr>
          <w:color w:val="FF0000"/>
          <w:sz w:val="22"/>
          <w:szCs w:val="22"/>
        </w:rPr>
        <w:t xml:space="preserve"> </w:t>
      </w:r>
      <w:r w:rsidR="003424E9" w:rsidRPr="003424E9">
        <w:rPr>
          <w:sz w:val="22"/>
          <w:szCs w:val="22"/>
        </w:rPr>
        <w:t>1</w:t>
      </w:r>
      <w:r w:rsidR="00A17CA4">
        <w:rPr>
          <w:sz w:val="22"/>
          <w:szCs w:val="22"/>
        </w:rPr>
        <w:t xml:space="preserve"> </w:t>
      </w:r>
      <w:r w:rsidRPr="00DB2982">
        <w:rPr>
          <w:sz w:val="22"/>
          <w:szCs w:val="22"/>
        </w:rPr>
        <w:t xml:space="preserve">ve lhůtě do 14 dnů ode dne </w:t>
      </w:r>
      <w:r>
        <w:rPr>
          <w:sz w:val="22"/>
          <w:szCs w:val="22"/>
        </w:rPr>
        <w:t>nabytí účinnosti</w:t>
      </w:r>
      <w:r w:rsidRPr="00DB2982">
        <w:rPr>
          <w:sz w:val="22"/>
          <w:szCs w:val="22"/>
        </w:rPr>
        <w:t xml:space="preserve"> této kupní smlouvy. Zaplacením se dle dohody </w:t>
      </w:r>
      <w:r w:rsidRPr="00083A31">
        <w:rPr>
          <w:sz w:val="22"/>
          <w:szCs w:val="22"/>
        </w:rPr>
        <w:t>smluvních</w:t>
      </w:r>
      <w:r w:rsidRPr="00DB29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 </w:t>
      </w:r>
      <w:r w:rsidRPr="00DB2982">
        <w:rPr>
          <w:sz w:val="22"/>
          <w:szCs w:val="22"/>
        </w:rPr>
        <w:t>rozumí připsání částky uvedené</w:t>
      </w:r>
      <w:r w:rsidR="003C2CFF">
        <w:rPr>
          <w:sz w:val="22"/>
          <w:szCs w:val="22"/>
        </w:rPr>
        <w:t xml:space="preserve"> </w:t>
      </w:r>
      <w:r w:rsidRPr="00DB2982">
        <w:rPr>
          <w:sz w:val="22"/>
          <w:szCs w:val="22"/>
        </w:rPr>
        <w:t>v</w:t>
      </w:r>
      <w:r w:rsidR="003C2CFF">
        <w:rPr>
          <w:sz w:val="22"/>
          <w:szCs w:val="22"/>
        </w:rPr>
        <w:t> </w:t>
      </w:r>
      <w:r w:rsidRPr="00DB2982">
        <w:rPr>
          <w:sz w:val="22"/>
          <w:szCs w:val="22"/>
        </w:rPr>
        <w:t>odst.</w:t>
      </w:r>
      <w:r w:rsidR="00B45337">
        <w:rPr>
          <w:sz w:val="22"/>
          <w:szCs w:val="22"/>
        </w:rPr>
        <w:t> </w:t>
      </w:r>
      <w:r w:rsidRPr="00DB2982">
        <w:rPr>
          <w:sz w:val="22"/>
          <w:szCs w:val="22"/>
        </w:rPr>
        <w:t>2</w:t>
      </w:r>
      <w:r w:rsidR="00B45337">
        <w:rPr>
          <w:sz w:val="22"/>
          <w:szCs w:val="22"/>
        </w:rPr>
        <w:t> </w:t>
      </w:r>
      <w:r w:rsidRPr="00DB2982">
        <w:rPr>
          <w:sz w:val="22"/>
          <w:szCs w:val="22"/>
        </w:rPr>
        <w:t xml:space="preserve">tohoto článku, tzn. částky </w:t>
      </w:r>
      <w:r w:rsidR="003424E9">
        <w:rPr>
          <w:sz w:val="22"/>
          <w:szCs w:val="22"/>
        </w:rPr>
        <w:t>254</w:t>
      </w:r>
      <w:r w:rsidR="00A808D0">
        <w:rPr>
          <w:sz w:val="22"/>
          <w:szCs w:val="22"/>
        </w:rPr>
        <w:t>.</w:t>
      </w:r>
      <w:r w:rsidR="00A6271E">
        <w:rPr>
          <w:sz w:val="22"/>
          <w:szCs w:val="22"/>
        </w:rPr>
        <w:t>0</w:t>
      </w:r>
      <w:r w:rsidR="00A17CA4" w:rsidRPr="00A17CA4">
        <w:rPr>
          <w:sz w:val="22"/>
          <w:szCs w:val="22"/>
        </w:rPr>
        <w:t>00</w:t>
      </w:r>
      <w:r w:rsidR="00680A33" w:rsidRPr="00A17CA4">
        <w:rPr>
          <w:sz w:val="22"/>
          <w:szCs w:val="22"/>
        </w:rPr>
        <w:t xml:space="preserve"> </w:t>
      </w:r>
      <w:r w:rsidRPr="00A17CA4">
        <w:rPr>
          <w:sz w:val="22"/>
          <w:szCs w:val="22"/>
        </w:rPr>
        <w:t>Kč</w:t>
      </w:r>
      <w:r w:rsidRPr="00DB2982">
        <w:rPr>
          <w:sz w:val="22"/>
          <w:szCs w:val="22"/>
        </w:rPr>
        <w:t xml:space="preserve"> na účet prodávajícího</w:t>
      </w:r>
      <w:r w:rsidR="003C2CFF">
        <w:rPr>
          <w:sz w:val="22"/>
          <w:szCs w:val="22"/>
        </w:rPr>
        <w:t>,</w:t>
      </w:r>
      <w:r w:rsidRPr="00DB2982">
        <w:rPr>
          <w:sz w:val="22"/>
          <w:szCs w:val="22"/>
        </w:rPr>
        <w:t xml:space="preserve"> </w:t>
      </w:r>
      <w:r w:rsidRPr="00792388">
        <w:rPr>
          <w:sz w:val="22"/>
          <w:szCs w:val="22"/>
        </w:rPr>
        <w:t>č</w:t>
      </w:r>
      <w:r w:rsidR="003C2CFF">
        <w:rPr>
          <w:sz w:val="22"/>
          <w:szCs w:val="22"/>
        </w:rPr>
        <w:t>íslo</w:t>
      </w:r>
      <w:r w:rsidRPr="00792388">
        <w:rPr>
          <w:sz w:val="22"/>
          <w:szCs w:val="22"/>
        </w:rPr>
        <w:t xml:space="preserve"> účtu</w:t>
      </w:r>
      <w:r w:rsidR="000934D5" w:rsidRPr="00792388">
        <w:rPr>
          <w:sz w:val="22"/>
          <w:szCs w:val="22"/>
        </w:rPr>
        <w:t xml:space="preserve"> </w:t>
      </w:r>
      <w:r w:rsidR="00DD4E37" w:rsidRPr="00792388">
        <w:rPr>
          <w:sz w:val="22"/>
          <w:szCs w:val="22"/>
        </w:rPr>
        <w:t>3</w:t>
      </w:r>
      <w:r w:rsidR="000934D5" w:rsidRPr="00792388">
        <w:rPr>
          <w:sz w:val="22"/>
          <w:szCs w:val="22"/>
        </w:rPr>
        <w:t>1</w:t>
      </w:r>
      <w:r w:rsidR="00DD4E37" w:rsidRPr="00792388">
        <w:rPr>
          <w:sz w:val="22"/>
          <w:szCs w:val="22"/>
        </w:rPr>
        <w:t>3</w:t>
      </w:r>
      <w:r w:rsidR="000934D5" w:rsidRPr="00792388">
        <w:rPr>
          <w:sz w:val="22"/>
          <w:szCs w:val="22"/>
        </w:rPr>
        <w:t>97</w:t>
      </w:r>
      <w:r w:rsidR="00DD4E37" w:rsidRPr="00792388">
        <w:rPr>
          <w:sz w:val="22"/>
          <w:szCs w:val="22"/>
        </w:rPr>
        <w:t>61</w:t>
      </w:r>
      <w:r w:rsidR="000934D5" w:rsidRPr="00792388">
        <w:rPr>
          <w:sz w:val="22"/>
          <w:szCs w:val="22"/>
        </w:rPr>
        <w:t>/0</w:t>
      </w:r>
      <w:r w:rsidR="00DD4E37" w:rsidRPr="00792388">
        <w:rPr>
          <w:sz w:val="22"/>
          <w:szCs w:val="22"/>
        </w:rPr>
        <w:t>1</w:t>
      </w:r>
      <w:r w:rsidR="000934D5" w:rsidRPr="00792388">
        <w:rPr>
          <w:sz w:val="22"/>
          <w:szCs w:val="22"/>
        </w:rPr>
        <w:t>00</w:t>
      </w:r>
      <w:r w:rsidR="003C2CFF">
        <w:rPr>
          <w:sz w:val="22"/>
          <w:szCs w:val="22"/>
        </w:rPr>
        <w:t xml:space="preserve"> </w:t>
      </w:r>
      <w:r w:rsidRPr="00792388">
        <w:rPr>
          <w:sz w:val="22"/>
          <w:szCs w:val="22"/>
        </w:rPr>
        <w:t xml:space="preserve">vedeného u </w:t>
      </w:r>
      <w:r w:rsidR="00DD4E37" w:rsidRPr="00792388">
        <w:rPr>
          <w:sz w:val="22"/>
          <w:szCs w:val="22"/>
        </w:rPr>
        <w:t>Komerční banky</w:t>
      </w:r>
      <w:r w:rsidR="000934D5" w:rsidRPr="00792388">
        <w:rPr>
          <w:sz w:val="22"/>
          <w:szCs w:val="22"/>
        </w:rPr>
        <w:t>, VS</w:t>
      </w:r>
      <w:r w:rsidR="00792388">
        <w:rPr>
          <w:sz w:val="22"/>
          <w:szCs w:val="22"/>
        </w:rPr>
        <w:t xml:space="preserve"> </w:t>
      </w:r>
      <w:r w:rsidR="003424E9">
        <w:rPr>
          <w:sz w:val="22"/>
          <w:szCs w:val="22"/>
        </w:rPr>
        <w:t>1</w:t>
      </w:r>
      <w:r w:rsidRPr="00792388">
        <w:rPr>
          <w:i/>
          <w:sz w:val="22"/>
          <w:szCs w:val="22"/>
        </w:rPr>
        <w:t>.</w:t>
      </w:r>
    </w:p>
    <w:p w14:paraId="24A217D3" w14:textId="77777777" w:rsidR="00ED5151" w:rsidRPr="00DB2982" w:rsidRDefault="00ED5151" w:rsidP="00ED5151">
      <w:pPr>
        <w:pStyle w:val="Odstavecseseznamem"/>
        <w:numPr>
          <w:ilvl w:val="0"/>
          <w:numId w:val="1"/>
        </w:numPr>
        <w:ind w:left="340" w:hanging="340"/>
        <w:jc w:val="both"/>
        <w:rPr>
          <w:sz w:val="22"/>
          <w:szCs w:val="22"/>
        </w:rPr>
      </w:pPr>
      <w:r w:rsidRPr="001566E4">
        <w:rPr>
          <w:sz w:val="22"/>
          <w:szCs w:val="22"/>
        </w:rPr>
        <w:t>V případě, že kupní cena nebude kupujícím v plné výši a ve sjednané lhůtě zaplacena, je prodávající oprávněn od této smlouvy písemně odstoupit.</w:t>
      </w:r>
    </w:p>
    <w:p w14:paraId="7978CB3F" w14:textId="77777777" w:rsidR="00ED5151" w:rsidRPr="005C549C" w:rsidRDefault="00ED5151" w:rsidP="00ED5151">
      <w:pPr>
        <w:jc w:val="center"/>
        <w:rPr>
          <w:b/>
          <w:sz w:val="22"/>
          <w:szCs w:val="22"/>
        </w:rPr>
      </w:pPr>
    </w:p>
    <w:p w14:paraId="2A1A28AC" w14:textId="77777777" w:rsidR="00ED5151" w:rsidRDefault="00ED5151" w:rsidP="00ED51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  <w:r w:rsidRPr="005C549C">
        <w:rPr>
          <w:rFonts w:ascii="Arial" w:hAnsi="Arial" w:cs="Arial"/>
          <w:b/>
        </w:rPr>
        <w:t>V.</w:t>
      </w:r>
    </w:p>
    <w:p w14:paraId="489720D5" w14:textId="77777777" w:rsidR="00ED5151" w:rsidRDefault="00ED5151" w:rsidP="00ED5151">
      <w:pPr>
        <w:jc w:val="center"/>
        <w:rPr>
          <w:rFonts w:ascii="Arial" w:hAnsi="Arial" w:cs="Arial"/>
          <w:b/>
        </w:rPr>
      </w:pPr>
    </w:p>
    <w:p w14:paraId="68D356C1" w14:textId="77777777" w:rsidR="00ED5151" w:rsidRDefault="00ED5151" w:rsidP="00ED5151">
      <w:pPr>
        <w:pStyle w:val="Normlnweb"/>
        <w:numPr>
          <w:ilvl w:val="0"/>
          <w:numId w:val="5"/>
        </w:numPr>
        <w:spacing w:before="0" w:beforeAutospacing="0" w:after="0" w:afterAutospacing="0"/>
        <w:ind w:left="340" w:hanging="340"/>
        <w:jc w:val="both"/>
        <w:rPr>
          <w:sz w:val="22"/>
          <w:szCs w:val="22"/>
        </w:rPr>
      </w:pPr>
      <w:r w:rsidRPr="003E6208">
        <w:rPr>
          <w:sz w:val="22"/>
          <w:szCs w:val="22"/>
        </w:rPr>
        <w:t xml:space="preserve">Kupující si je vědom, že kupovaná movitá věc byla již užívána, že vykazuje opotřebení, zastarání </w:t>
      </w:r>
      <w:r w:rsidR="00A8742A">
        <w:rPr>
          <w:sz w:val="22"/>
          <w:szCs w:val="22"/>
        </w:rPr>
        <w:br/>
      </w:r>
      <w:r w:rsidRPr="003E6208">
        <w:rPr>
          <w:sz w:val="22"/>
          <w:szCs w:val="22"/>
        </w:rPr>
        <w:t>a má vady. Kupující si je všech skutečností uvedených v předchozí větě vědom a je mu zcela znám stav jím kupované věci včetně jej</w:t>
      </w:r>
      <w:r>
        <w:rPr>
          <w:sz w:val="22"/>
          <w:szCs w:val="22"/>
        </w:rPr>
        <w:t>i</w:t>
      </w:r>
      <w:r w:rsidRPr="003E6208">
        <w:rPr>
          <w:sz w:val="22"/>
          <w:szCs w:val="22"/>
        </w:rPr>
        <w:t xml:space="preserve">ch vad. Dle dohody prodávajícího a kupujícího kupující nemůže uplatňovat dodatečně nárok na slevu z dohodnuté kupní ceny, která nynějšímu stavu této věci odpovídá, nebo uplatňovat jakákoli jiná práva vůči prodávajícímu či jeho zřizovateli. Prodávající přitom shodně s kupujícím prohlašují, že prodávající výslovně upozornil před uzavřením této smlouvy kupujícího na </w:t>
      </w:r>
      <w:r w:rsidRPr="00AB4312">
        <w:rPr>
          <w:sz w:val="22"/>
          <w:szCs w:val="22"/>
        </w:rPr>
        <w:t xml:space="preserve">vady </w:t>
      </w:r>
      <w:r w:rsidR="00651C25" w:rsidRPr="00AB4312">
        <w:rPr>
          <w:sz w:val="22"/>
          <w:szCs w:val="22"/>
        </w:rPr>
        <w:t>uvedené ve znaleckém posudku.</w:t>
      </w:r>
      <w:r w:rsidR="00651C25" w:rsidRPr="003F0B7C">
        <w:rPr>
          <w:sz w:val="22"/>
          <w:szCs w:val="22"/>
        </w:rPr>
        <w:t xml:space="preserve"> </w:t>
      </w:r>
    </w:p>
    <w:p w14:paraId="0EB41FFB" w14:textId="5E0F6308" w:rsidR="00ED5151" w:rsidRDefault="00ED5151" w:rsidP="00ED5151">
      <w:pPr>
        <w:pStyle w:val="Normlnweb"/>
        <w:numPr>
          <w:ilvl w:val="0"/>
          <w:numId w:val="6"/>
        </w:numPr>
        <w:spacing w:before="0" w:beforeAutospacing="0" w:after="0" w:afterAutospacing="0"/>
        <w:ind w:left="340" w:hanging="340"/>
        <w:jc w:val="both"/>
        <w:rPr>
          <w:sz w:val="22"/>
          <w:szCs w:val="22"/>
        </w:rPr>
      </w:pPr>
      <w:r w:rsidRPr="003E6208">
        <w:rPr>
          <w:sz w:val="22"/>
          <w:szCs w:val="22"/>
        </w:rPr>
        <w:t>Kupující prohlašuje, že se seznámil rovněž s obsahem znaleckého posudku, který stanovuje cenu obvyklou převáděné movité věci a byl zpracován soudním znalcem</w:t>
      </w:r>
      <w:r>
        <w:rPr>
          <w:sz w:val="22"/>
          <w:szCs w:val="22"/>
        </w:rPr>
        <w:t xml:space="preserve"> </w:t>
      </w:r>
      <w:r w:rsidR="000934D5">
        <w:rPr>
          <w:sz w:val="22"/>
          <w:szCs w:val="22"/>
        </w:rPr>
        <w:t xml:space="preserve">p. </w:t>
      </w:r>
      <w:r w:rsidR="003424E9">
        <w:rPr>
          <w:sz w:val="22"/>
          <w:szCs w:val="22"/>
        </w:rPr>
        <w:t>Ing. Vladimírem Kudrnou</w:t>
      </w:r>
      <w:r w:rsidR="000C4A24">
        <w:rPr>
          <w:sz w:val="22"/>
          <w:szCs w:val="22"/>
        </w:rPr>
        <w:t xml:space="preserve"> </w:t>
      </w:r>
      <w:r w:rsidRPr="003E6208">
        <w:rPr>
          <w:sz w:val="22"/>
          <w:szCs w:val="22"/>
        </w:rPr>
        <w:t xml:space="preserve">pod </w:t>
      </w:r>
      <w:r w:rsidR="000C4A24">
        <w:rPr>
          <w:sz w:val="22"/>
          <w:szCs w:val="22"/>
        </w:rPr>
        <w:t>poř</w:t>
      </w:r>
      <w:r w:rsidR="00B45337">
        <w:rPr>
          <w:sz w:val="22"/>
          <w:szCs w:val="22"/>
        </w:rPr>
        <w:t xml:space="preserve">adovým </w:t>
      </w:r>
      <w:r w:rsidR="000C4A24">
        <w:rPr>
          <w:sz w:val="22"/>
          <w:szCs w:val="22"/>
        </w:rPr>
        <w:t>č</w:t>
      </w:r>
      <w:r w:rsidR="00B45337">
        <w:rPr>
          <w:sz w:val="22"/>
          <w:szCs w:val="22"/>
        </w:rPr>
        <w:t>íslem</w:t>
      </w:r>
      <w:r w:rsidR="000934D5" w:rsidRPr="00792388">
        <w:rPr>
          <w:sz w:val="22"/>
          <w:szCs w:val="22"/>
        </w:rPr>
        <w:t xml:space="preserve"> </w:t>
      </w:r>
      <w:r w:rsidR="00BE7F69">
        <w:rPr>
          <w:sz w:val="22"/>
          <w:szCs w:val="22"/>
        </w:rPr>
        <w:t>2049/020</w:t>
      </w:r>
      <w:r w:rsidR="00515172">
        <w:rPr>
          <w:sz w:val="22"/>
          <w:szCs w:val="22"/>
        </w:rPr>
        <w:t>/202</w:t>
      </w:r>
      <w:r w:rsidR="00BE7F69">
        <w:rPr>
          <w:sz w:val="22"/>
          <w:szCs w:val="22"/>
        </w:rPr>
        <w:t>5</w:t>
      </w:r>
      <w:r w:rsidRPr="00792388">
        <w:rPr>
          <w:sz w:val="22"/>
          <w:szCs w:val="22"/>
        </w:rPr>
        <w:t xml:space="preserve"> dne </w:t>
      </w:r>
      <w:r w:rsidR="00BE7F69">
        <w:rPr>
          <w:sz w:val="22"/>
          <w:szCs w:val="22"/>
        </w:rPr>
        <w:t>17</w:t>
      </w:r>
      <w:r w:rsidR="000934D5" w:rsidRPr="006C69FA">
        <w:rPr>
          <w:sz w:val="22"/>
          <w:szCs w:val="22"/>
        </w:rPr>
        <w:t>.</w:t>
      </w:r>
      <w:r w:rsidR="00BE7F69">
        <w:rPr>
          <w:sz w:val="22"/>
          <w:szCs w:val="22"/>
        </w:rPr>
        <w:t>4</w:t>
      </w:r>
      <w:r w:rsidR="000934D5" w:rsidRPr="006C69FA">
        <w:rPr>
          <w:sz w:val="22"/>
          <w:szCs w:val="22"/>
        </w:rPr>
        <w:t>.20</w:t>
      </w:r>
      <w:r w:rsidR="000C4A24" w:rsidRPr="006C69FA">
        <w:rPr>
          <w:sz w:val="22"/>
          <w:szCs w:val="22"/>
        </w:rPr>
        <w:t>2</w:t>
      </w:r>
      <w:r w:rsidR="00BE7F69">
        <w:rPr>
          <w:sz w:val="22"/>
          <w:szCs w:val="22"/>
        </w:rPr>
        <w:t>5</w:t>
      </w:r>
      <w:r w:rsidR="000934D5" w:rsidRPr="006C69FA">
        <w:rPr>
          <w:sz w:val="22"/>
          <w:szCs w:val="22"/>
        </w:rPr>
        <w:t>.</w:t>
      </w:r>
    </w:p>
    <w:p w14:paraId="2F3B88F2" w14:textId="77777777" w:rsidR="00ED5151" w:rsidRPr="00555D71" w:rsidRDefault="00ED5151" w:rsidP="00555D71">
      <w:pPr>
        <w:pStyle w:val="Normlnweb"/>
        <w:numPr>
          <w:ilvl w:val="0"/>
          <w:numId w:val="7"/>
        </w:numPr>
        <w:spacing w:before="0" w:beforeAutospacing="0" w:after="0" w:afterAutospacing="0"/>
        <w:ind w:left="340" w:hanging="340"/>
        <w:jc w:val="both"/>
        <w:rPr>
          <w:sz w:val="22"/>
          <w:szCs w:val="22"/>
        </w:rPr>
      </w:pPr>
      <w:r w:rsidRPr="003E6208">
        <w:rPr>
          <w:sz w:val="22"/>
          <w:szCs w:val="22"/>
        </w:rPr>
        <w:t xml:space="preserve">Prodávající prohlašuje, že na převáděné movité věci neváznou práva nebo závazky třetích osob. </w:t>
      </w:r>
    </w:p>
    <w:p w14:paraId="1A017E90" w14:textId="77777777" w:rsidR="00846134" w:rsidRDefault="00846134" w:rsidP="00ED5151">
      <w:pPr>
        <w:jc w:val="center"/>
        <w:rPr>
          <w:rFonts w:ascii="Arial" w:hAnsi="Arial" w:cs="Arial"/>
          <w:b/>
        </w:rPr>
      </w:pPr>
    </w:p>
    <w:p w14:paraId="46611B33" w14:textId="77777777" w:rsidR="00ED5151" w:rsidRDefault="00ED5151" w:rsidP="00ED51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Pr="005C549C">
        <w:rPr>
          <w:rFonts w:ascii="Arial" w:hAnsi="Arial" w:cs="Arial"/>
          <w:b/>
        </w:rPr>
        <w:t>V.</w:t>
      </w:r>
    </w:p>
    <w:p w14:paraId="165D58E8" w14:textId="77777777" w:rsidR="00ED5151" w:rsidRDefault="00ED5151" w:rsidP="00ED5151">
      <w:pPr>
        <w:jc w:val="center"/>
        <w:rPr>
          <w:rFonts w:ascii="Arial" w:hAnsi="Arial" w:cs="Arial"/>
          <w:b/>
        </w:rPr>
      </w:pPr>
    </w:p>
    <w:p w14:paraId="16288CE8" w14:textId="77777777" w:rsidR="00ED5151" w:rsidRPr="003E6208" w:rsidRDefault="00ED5151" w:rsidP="00ED515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3E6208">
        <w:rPr>
          <w:sz w:val="22"/>
          <w:szCs w:val="22"/>
        </w:rPr>
        <w:t xml:space="preserve">Vlastnické právo k převáděné věci v čl. II. této smlouvy kupující nabude převzetím této věci. </w:t>
      </w:r>
      <w:r w:rsidR="00A8742A">
        <w:rPr>
          <w:sz w:val="22"/>
          <w:szCs w:val="22"/>
        </w:rPr>
        <w:br/>
      </w:r>
      <w:r w:rsidRPr="003E6208">
        <w:rPr>
          <w:sz w:val="22"/>
          <w:szCs w:val="22"/>
        </w:rPr>
        <w:t>O převzetí převáděné věci sepíše prodávající s kupujícím předávací protokol, který podepíší k tomu oprávněné osoby.</w:t>
      </w:r>
    </w:p>
    <w:p w14:paraId="2CB264D8" w14:textId="77777777" w:rsidR="00ED5151" w:rsidRPr="003E6208" w:rsidRDefault="00ED5151" w:rsidP="00ED5151">
      <w:pPr>
        <w:pStyle w:val="Odstavecseseznamem"/>
        <w:numPr>
          <w:ilvl w:val="0"/>
          <w:numId w:val="8"/>
        </w:numPr>
        <w:tabs>
          <w:tab w:val="left" w:pos="-2410"/>
        </w:tabs>
        <w:jc w:val="both"/>
        <w:rPr>
          <w:sz w:val="22"/>
          <w:szCs w:val="22"/>
        </w:rPr>
      </w:pPr>
      <w:r w:rsidRPr="003E6208">
        <w:rPr>
          <w:sz w:val="22"/>
          <w:szCs w:val="22"/>
        </w:rPr>
        <w:t>Převáděnou věc je povinen prodávající kupujícímu předat a kupující je povinen ji od prodávajícího převzít v sídle prodávajícího, a to v den a v čase předání a převzetí převáděné věci. Tento den</w:t>
      </w:r>
      <w:r>
        <w:rPr>
          <w:sz w:val="22"/>
          <w:szCs w:val="22"/>
        </w:rPr>
        <w:t xml:space="preserve"> (datum)</w:t>
      </w:r>
      <w:r w:rsidRPr="003E6208">
        <w:rPr>
          <w:sz w:val="22"/>
          <w:szCs w:val="22"/>
        </w:rPr>
        <w:t xml:space="preserve"> a čas je povinen oznámit prodávající kupujícímu nejpozději do 5 pracovních dnů ode dne zaplacení kupní ceny kupujícím. Jako den předání a převzetí převáděné věci přitom prodávající určí některý z pracovních dnů v rámci desetidenní lhůty, která počíná běžet dnem následujícím po dni oznámení dne</w:t>
      </w:r>
      <w:r>
        <w:rPr>
          <w:sz w:val="22"/>
          <w:szCs w:val="22"/>
        </w:rPr>
        <w:t xml:space="preserve"> a času předání a převzetí převáděné věci prodávajícím kupujícímu.</w:t>
      </w:r>
      <w:r w:rsidRPr="003E6208">
        <w:rPr>
          <w:sz w:val="22"/>
          <w:szCs w:val="22"/>
        </w:rPr>
        <w:tab/>
      </w:r>
    </w:p>
    <w:p w14:paraId="52D36DA9" w14:textId="7ABFF96D" w:rsidR="00C37A8C" w:rsidRPr="00C37A8C" w:rsidRDefault="00ED5151" w:rsidP="00C37A8C">
      <w:pPr>
        <w:widowControl w:val="0"/>
        <w:numPr>
          <w:ilvl w:val="0"/>
          <w:numId w:val="8"/>
        </w:numPr>
        <w:jc w:val="both"/>
        <w:rPr>
          <w:i/>
        </w:rPr>
      </w:pPr>
      <w:r w:rsidRPr="00C37A8C">
        <w:rPr>
          <w:sz w:val="22"/>
          <w:szCs w:val="22"/>
        </w:rPr>
        <w:t>Kupující vyslovuje prodávajícímu svůj souhlas se zpracováním svých osobních údajů</w:t>
      </w:r>
      <w:r w:rsidR="003C2CFF">
        <w:rPr>
          <w:sz w:val="22"/>
          <w:szCs w:val="22"/>
        </w:rPr>
        <w:t>,</w:t>
      </w:r>
      <w:r w:rsidRPr="00C37A8C">
        <w:rPr>
          <w:sz w:val="22"/>
          <w:szCs w:val="22"/>
        </w:rPr>
        <w:t xml:space="preserve"> tj. jména, příjmení, titulu, data narození, adresy trvalého bydliště za účelem doplnění a vedení databáze prodávajícím</w:t>
      </w:r>
      <w:r w:rsidR="00C37A8C">
        <w:rPr>
          <w:sz w:val="22"/>
          <w:szCs w:val="22"/>
        </w:rPr>
        <w:t>.</w:t>
      </w:r>
    </w:p>
    <w:p w14:paraId="1422D945" w14:textId="77777777" w:rsidR="00ED5151" w:rsidRPr="00C37A8C" w:rsidRDefault="00ED5151" w:rsidP="00C37A8C">
      <w:pPr>
        <w:widowControl w:val="0"/>
        <w:ind w:left="360"/>
        <w:jc w:val="both"/>
        <w:rPr>
          <w:i/>
        </w:rPr>
      </w:pPr>
      <w:r w:rsidRPr="00C37A8C">
        <w:rPr>
          <w:sz w:val="22"/>
          <w:szCs w:val="22"/>
        </w:rPr>
        <w:t xml:space="preserve"> </w:t>
      </w:r>
    </w:p>
    <w:p w14:paraId="17F5DC9F" w14:textId="77777777" w:rsidR="00ED5151" w:rsidRPr="00005DF2" w:rsidRDefault="00ED5151" w:rsidP="00ED5151">
      <w:pPr>
        <w:ind w:left="360"/>
        <w:jc w:val="center"/>
        <w:rPr>
          <w:rFonts w:ascii="Arial" w:hAnsi="Arial" w:cs="Arial"/>
          <w:b/>
        </w:rPr>
      </w:pPr>
      <w:r w:rsidRPr="00005DF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V</w:t>
      </w:r>
      <w:r w:rsidRPr="00005DF2">
        <w:rPr>
          <w:rFonts w:ascii="Arial" w:hAnsi="Arial" w:cs="Arial"/>
          <w:b/>
        </w:rPr>
        <w:t>I.</w:t>
      </w:r>
    </w:p>
    <w:p w14:paraId="4E1D8E36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8220BF">
        <w:rPr>
          <w:sz w:val="22"/>
          <w:szCs w:val="22"/>
        </w:rPr>
        <w:t xml:space="preserve">Smluvní strany prohlašují, že souhlasí s obsahem této smlouvy, že byla uzavřena podle jejich pravé a svobodné vůle, vážně, určitě a srozumitelně, nikoli v tísni za nápadně nevýhodných podmínek. </w:t>
      </w:r>
    </w:p>
    <w:p w14:paraId="5EE58E46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9C4603">
        <w:rPr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 být vykládán v rozporu s výslovnými ustanoveními této smlouvy a nezakládá žádný závazek žádné ze stran</w:t>
      </w:r>
      <w:r>
        <w:rPr>
          <w:sz w:val="22"/>
          <w:szCs w:val="22"/>
        </w:rPr>
        <w:t>.</w:t>
      </w:r>
    </w:p>
    <w:p w14:paraId="278FF969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9C4603">
        <w:rPr>
          <w:sz w:val="22"/>
          <w:szCs w:val="22"/>
        </w:rPr>
        <w:t>Tato smlouva může být měněna pouze písemně.  Za písemnou formu nebude pro tento účel považována výměna e-mailových či jiných elektronických zpráv</w:t>
      </w:r>
      <w:r>
        <w:rPr>
          <w:sz w:val="22"/>
          <w:szCs w:val="22"/>
        </w:rPr>
        <w:t>.</w:t>
      </w:r>
    </w:p>
    <w:p w14:paraId="595FECC9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9C4603">
        <w:rPr>
          <w:sz w:val="22"/>
          <w:szCs w:val="22"/>
        </w:rPr>
        <w:t>Tuto smlouvu nelze dále postupovat, rovněž pohledávky z této smlouvy nelze dále postupovat</w:t>
      </w:r>
      <w:r>
        <w:rPr>
          <w:sz w:val="22"/>
          <w:szCs w:val="22"/>
        </w:rPr>
        <w:t>.</w:t>
      </w:r>
    </w:p>
    <w:p w14:paraId="500BCB56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401FAA">
        <w:rPr>
          <w:sz w:val="22"/>
          <w:szCs w:val="22"/>
        </w:rPr>
        <w:lastRenderedPageBreak/>
        <w:t xml:space="preserve">Smluvní strany se dohodly ve smyslu § 1740 odst. 2 a 3 NOZ, že vylučují přijetí nabídky, která vyjadřuje obsah návrhu smlouvy jinými slovy, i přijetí nabídky s dodatkem nebo odchylkou, </w:t>
      </w:r>
      <w:r w:rsidR="00A8742A">
        <w:rPr>
          <w:sz w:val="22"/>
          <w:szCs w:val="22"/>
        </w:rPr>
        <w:br/>
      </w:r>
      <w:r w:rsidRPr="00401FAA">
        <w:rPr>
          <w:sz w:val="22"/>
          <w:szCs w:val="22"/>
        </w:rPr>
        <w:t>i když dodatek či odchylka podstatně nemění podmínky nabídky</w:t>
      </w:r>
      <w:r>
        <w:rPr>
          <w:sz w:val="22"/>
          <w:szCs w:val="22"/>
        </w:rPr>
        <w:t>.</w:t>
      </w:r>
    </w:p>
    <w:p w14:paraId="6F8486CB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401FAA">
        <w:rPr>
          <w:sz w:val="22"/>
          <w:szCs w:val="22"/>
        </w:rPr>
        <w:t>Smluvní strany se dohodly na vyloučení použití § 1978 odst. 2 NOZ, který stanoví, že marné uplynutí dodatečné lhůty k plnění má za následek odstoupení od této smlouvy bez dalšího</w:t>
      </w:r>
      <w:r>
        <w:rPr>
          <w:sz w:val="22"/>
          <w:szCs w:val="22"/>
        </w:rPr>
        <w:t>.</w:t>
      </w:r>
    </w:p>
    <w:p w14:paraId="4A3410CF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401FAA">
        <w:rPr>
          <w:sz w:val="22"/>
          <w:szCs w:val="22"/>
        </w:rPr>
        <w:t>Ukáže-li se některé z ustanovení této smlouvy zdánlivým (nicotným), posoudí se vliv této vady na ostatní ustanovení smlouvy obdobně podle § 576 NOZ</w:t>
      </w:r>
      <w:r>
        <w:rPr>
          <w:sz w:val="22"/>
          <w:szCs w:val="22"/>
        </w:rPr>
        <w:t>.</w:t>
      </w:r>
    </w:p>
    <w:p w14:paraId="4A75A0CD" w14:textId="77777777" w:rsidR="00ED5151" w:rsidRPr="00AB4312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AB4312">
        <w:rPr>
          <w:sz w:val="22"/>
          <w:szCs w:val="22"/>
        </w:rPr>
        <w:t>Tato smlouva na</w:t>
      </w:r>
      <w:r w:rsidR="007038B4" w:rsidRPr="00AB4312">
        <w:rPr>
          <w:sz w:val="22"/>
          <w:szCs w:val="22"/>
        </w:rPr>
        <w:t>bývá účinnosti jejím uzavřením.</w:t>
      </w:r>
    </w:p>
    <w:p w14:paraId="1DA6BCE1" w14:textId="77777777" w:rsidR="00ED5151" w:rsidRDefault="00ED5151" w:rsidP="00ED5151">
      <w:pPr>
        <w:pStyle w:val="Normlnweb"/>
        <w:numPr>
          <w:ilvl w:val="0"/>
          <w:numId w:val="9"/>
        </w:numPr>
        <w:ind w:left="340" w:hanging="340"/>
        <w:jc w:val="both"/>
        <w:rPr>
          <w:sz w:val="22"/>
          <w:szCs w:val="22"/>
        </w:rPr>
      </w:pPr>
      <w:r w:rsidRPr="008220BF">
        <w:rPr>
          <w:sz w:val="22"/>
          <w:szCs w:val="22"/>
        </w:rPr>
        <w:t xml:space="preserve">Tato smlouva je sepsána ve 3 vyhotoveních v platnosti originálu, z nichž dvě vyhotovení obdrží prodávající a jedno vyhotovení obdrží kupující. </w:t>
      </w:r>
    </w:p>
    <w:p w14:paraId="20A8C680" w14:textId="573E3EAD" w:rsidR="00ED5151" w:rsidRPr="008220BF" w:rsidRDefault="00ED5151" w:rsidP="00ED5151">
      <w:pPr>
        <w:pStyle w:val="Odstavecseseznamem"/>
        <w:numPr>
          <w:ilvl w:val="0"/>
          <w:numId w:val="9"/>
        </w:numPr>
        <w:tabs>
          <w:tab w:val="left" w:pos="360"/>
        </w:tabs>
        <w:spacing w:before="100" w:beforeAutospacing="1" w:after="100" w:afterAutospacing="1"/>
        <w:ind w:left="340" w:hanging="340"/>
        <w:jc w:val="both"/>
        <w:rPr>
          <w:sz w:val="22"/>
          <w:szCs w:val="22"/>
        </w:rPr>
      </w:pPr>
      <w:r w:rsidRPr="00401FAA">
        <w:rPr>
          <w:sz w:val="22"/>
          <w:szCs w:val="22"/>
        </w:rPr>
        <w:t xml:space="preserve">Předchozí souhlas k uzavření této kupní smlouvy dal zřizovatel prodávajícího (statutární město Ostrava) </w:t>
      </w:r>
      <w:r w:rsidRPr="008220BF">
        <w:rPr>
          <w:sz w:val="22"/>
          <w:szCs w:val="22"/>
        </w:rPr>
        <w:t xml:space="preserve">dne </w:t>
      </w:r>
      <w:r w:rsidR="000828E4">
        <w:rPr>
          <w:sz w:val="22"/>
          <w:szCs w:val="22"/>
        </w:rPr>
        <w:t>8.7</w:t>
      </w:r>
      <w:r w:rsidR="0058583C" w:rsidRPr="0058583C">
        <w:rPr>
          <w:sz w:val="22"/>
          <w:szCs w:val="22"/>
        </w:rPr>
        <w:t>.202</w:t>
      </w:r>
      <w:r w:rsidR="008816A1">
        <w:rPr>
          <w:sz w:val="22"/>
          <w:szCs w:val="22"/>
        </w:rPr>
        <w:t>5</w:t>
      </w:r>
      <w:r w:rsidR="0058583C" w:rsidRPr="0058583C">
        <w:rPr>
          <w:sz w:val="22"/>
          <w:szCs w:val="22"/>
        </w:rPr>
        <w:t xml:space="preserve"> na základě usnesení rady města č. </w:t>
      </w:r>
      <w:r w:rsidR="000828E4">
        <w:rPr>
          <w:sz w:val="22"/>
          <w:szCs w:val="22"/>
        </w:rPr>
        <w:t>07612</w:t>
      </w:r>
      <w:r w:rsidR="0058583C" w:rsidRPr="0058583C">
        <w:rPr>
          <w:sz w:val="22"/>
          <w:szCs w:val="22"/>
        </w:rPr>
        <w:t>/RM</w:t>
      </w:r>
      <w:r w:rsidR="000828E4">
        <w:rPr>
          <w:sz w:val="22"/>
          <w:szCs w:val="22"/>
        </w:rPr>
        <w:t>2226</w:t>
      </w:r>
      <w:r w:rsidR="0058583C" w:rsidRPr="0058583C">
        <w:rPr>
          <w:sz w:val="22"/>
          <w:szCs w:val="22"/>
        </w:rPr>
        <w:t>/</w:t>
      </w:r>
      <w:r w:rsidR="000828E4">
        <w:rPr>
          <w:sz w:val="22"/>
          <w:szCs w:val="22"/>
        </w:rPr>
        <w:t>108</w:t>
      </w:r>
      <w:r w:rsidR="0058583C" w:rsidRPr="0058583C">
        <w:rPr>
          <w:sz w:val="22"/>
          <w:szCs w:val="22"/>
        </w:rPr>
        <w:t xml:space="preserve"> ze dne </w:t>
      </w:r>
      <w:r w:rsidR="000828E4">
        <w:rPr>
          <w:sz w:val="22"/>
          <w:szCs w:val="22"/>
        </w:rPr>
        <w:t>8</w:t>
      </w:r>
      <w:r w:rsidR="0058583C" w:rsidRPr="0058583C">
        <w:rPr>
          <w:sz w:val="22"/>
          <w:szCs w:val="22"/>
        </w:rPr>
        <w:t>.</w:t>
      </w:r>
      <w:r w:rsidR="000828E4">
        <w:rPr>
          <w:sz w:val="22"/>
          <w:szCs w:val="22"/>
        </w:rPr>
        <w:t>7</w:t>
      </w:r>
      <w:r w:rsidR="0058583C" w:rsidRPr="0058583C">
        <w:rPr>
          <w:sz w:val="22"/>
          <w:szCs w:val="22"/>
        </w:rPr>
        <w:t>.202</w:t>
      </w:r>
      <w:r w:rsidR="008816A1">
        <w:rPr>
          <w:sz w:val="22"/>
          <w:szCs w:val="22"/>
        </w:rPr>
        <w:t>5</w:t>
      </w:r>
    </w:p>
    <w:p w14:paraId="05D3F046" w14:textId="77777777" w:rsidR="00AB4312" w:rsidRDefault="00AB4312" w:rsidP="00ED5151">
      <w:pPr>
        <w:jc w:val="both"/>
        <w:rPr>
          <w:sz w:val="22"/>
          <w:szCs w:val="22"/>
        </w:rPr>
      </w:pPr>
    </w:p>
    <w:p w14:paraId="2EB563C1" w14:textId="77777777" w:rsidR="00A8742A" w:rsidRDefault="00A8742A" w:rsidP="00ED5151">
      <w:pPr>
        <w:jc w:val="both"/>
        <w:rPr>
          <w:sz w:val="22"/>
          <w:szCs w:val="22"/>
        </w:rPr>
      </w:pPr>
    </w:p>
    <w:p w14:paraId="7FC0B109" w14:textId="77777777" w:rsidR="00A8742A" w:rsidRPr="00166CA3" w:rsidRDefault="007578EA" w:rsidP="007578EA">
      <w:pPr>
        <w:ind w:left="1416"/>
        <w:jc w:val="both"/>
        <w:rPr>
          <w:color w:val="FF0000"/>
          <w:sz w:val="22"/>
          <w:szCs w:val="22"/>
        </w:rPr>
      </w:pPr>
      <w:r w:rsidRPr="00166CA3">
        <w:rPr>
          <w:color w:val="FF0000"/>
          <w:sz w:val="22"/>
          <w:szCs w:val="22"/>
        </w:rPr>
        <w:t xml:space="preserve"> </w:t>
      </w:r>
    </w:p>
    <w:p w14:paraId="1E54A2E1" w14:textId="25A01F1B" w:rsidR="00ED5151" w:rsidRPr="00846134" w:rsidRDefault="00ED5151" w:rsidP="00ED5151">
      <w:pPr>
        <w:jc w:val="both"/>
        <w:rPr>
          <w:sz w:val="22"/>
          <w:szCs w:val="22"/>
        </w:rPr>
      </w:pPr>
      <w:r w:rsidRPr="005C549C">
        <w:rPr>
          <w:sz w:val="22"/>
          <w:szCs w:val="22"/>
        </w:rPr>
        <w:t xml:space="preserve">V Ostravě dne </w:t>
      </w:r>
      <w:r w:rsidR="000828E4">
        <w:rPr>
          <w:sz w:val="22"/>
          <w:szCs w:val="22"/>
        </w:rPr>
        <w:t>8</w:t>
      </w:r>
      <w:r w:rsidR="00562CE8">
        <w:rPr>
          <w:sz w:val="22"/>
          <w:szCs w:val="22"/>
        </w:rPr>
        <w:t>.</w:t>
      </w:r>
      <w:r w:rsidR="000828E4">
        <w:rPr>
          <w:sz w:val="22"/>
          <w:szCs w:val="22"/>
        </w:rPr>
        <w:t>7</w:t>
      </w:r>
      <w:r w:rsidR="00562CE8">
        <w:rPr>
          <w:sz w:val="22"/>
          <w:szCs w:val="22"/>
        </w:rPr>
        <w:t>.20</w:t>
      </w:r>
      <w:r w:rsidR="00946EE7">
        <w:rPr>
          <w:sz w:val="22"/>
          <w:szCs w:val="22"/>
        </w:rPr>
        <w:t>2</w:t>
      </w:r>
      <w:r w:rsidR="008816A1">
        <w:rPr>
          <w:sz w:val="22"/>
          <w:szCs w:val="22"/>
        </w:rPr>
        <w:t>5</w:t>
      </w:r>
      <w:r w:rsidR="00562CE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549C">
        <w:rPr>
          <w:sz w:val="22"/>
          <w:szCs w:val="22"/>
        </w:rPr>
        <w:t>V</w:t>
      </w:r>
      <w:r w:rsidR="00562CE8">
        <w:rPr>
          <w:sz w:val="22"/>
          <w:szCs w:val="22"/>
        </w:rPr>
        <w:t xml:space="preserve"> Ostravě </w:t>
      </w:r>
      <w:r w:rsidRPr="005C549C">
        <w:rPr>
          <w:sz w:val="22"/>
          <w:szCs w:val="22"/>
        </w:rPr>
        <w:t xml:space="preserve">dne </w:t>
      </w:r>
      <w:r w:rsidR="000828E4">
        <w:rPr>
          <w:sz w:val="22"/>
          <w:szCs w:val="22"/>
        </w:rPr>
        <w:t>8</w:t>
      </w:r>
      <w:r w:rsidR="00562CE8" w:rsidRPr="006C69FA">
        <w:rPr>
          <w:sz w:val="22"/>
          <w:szCs w:val="22"/>
        </w:rPr>
        <w:t>.</w:t>
      </w:r>
      <w:r w:rsidR="000828E4">
        <w:rPr>
          <w:sz w:val="22"/>
          <w:szCs w:val="22"/>
        </w:rPr>
        <w:t>7</w:t>
      </w:r>
      <w:r w:rsidR="00946EE7">
        <w:rPr>
          <w:sz w:val="22"/>
          <w:szCs w:val="22"/>
        </w:rPr>
        <w:t>.</w:t>
      </w:r>
      <w:r w:rsidR="00562CE8">
        <w:rPr>
          <w:sz w:val="22"/>
          <w:szCs w:val="22"/>
        </w:rPr>
        <w:t>20</w:t>
      </w:r>
      <w:r w:rsidR="00946EE7">
        <w:rPr>
          <w:sz w:val="22"/>
          <w:szCs w:val="22"/>
        </w:rPr>
        <w:t>2</w:t>
      </w:r>
      <w:r w:rsidR="008816A1">
        <w:rPr>
          <w:sz w:val="22"/>
          <w:szCs w:val="22"/>
        </w:rPr>
        <w:t>5</w:t>
      </w:r>
    </w:p>
    <w:p w14:paraId="2FF947EA" w14:textId="77777777" w:rsidR="00846134" w:rsidRDefault="00846134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09489C00" w14:textId="77777777" w:rsidR="00AB4312" w:rsidRDefault="00AB4312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4195641F" w14:textId="77777777" w:rsidR="00AB4312" w:rsidRDefault="00AB4312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1B2ED4FA" w14:textId="77777777" w:rsidR="0083351D" w:rsidRDefault="0083351D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6EAD3AE2" w14:textId="77777777" w:rsidR="0083351D" w:rsidRDefault="0083351D" w:rsidP="00ED51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0EE9D3AC" w14:textId="77777777" w:rsidR="00F75A5B" w:rsidRDefault="00F75A5B" w:rsidP="00F75A5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A1559" wp14:editId="6FC1C315">
                <wp:simplePos x="0" y="0"/>
                <wp:positionH relativeFrom="column">
                  <wp:posOffset>-42545</wp:posOffset>
                </wp:positionH>
                <wp:positionV relativeFrom="paragraph">
                  <wp:posOffset>87630</wp:posOffset>
                </wp:positionV>
                <wp:extent cx="26289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E00DF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6.9pt" to="203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5EEF7" wp14:editId="1C8D8121">
                <wp:simplePos x="0" y="0"/>
                <wp:positionH relativeFrom="column">
                  <wp:posOffset>3186430</wp:posOffset>
                </wp:positionH>
                <wp:positionV relativeFrom="paragraph">
                  <wp:posOffset>87630</wp:posOffset>
                </wp:positionV>
                <wp:extent cx="26289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713DE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6.9pt" to="457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" strokecolor="black [3040]"/>
            </w:pict>
          </mc:Fallback>
        </mc:AlternateContent>
      </w:r>
    </w:p>
    <w:p w14:paraId="7BE58053" w14:textId="7EBD02B5" w:rsidR="00ED5151" w:rsidRDefault="00ED5151" w:rsidP="00F75A5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2E78E4E4" w14:textId="77777777" w:rsidR="00ED5151" w:rsidRDefault="00ED5151" w:rsidP="00ED5151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>
        <w:rPr>
          <w:sz w:val="22"/>
          <w:szCs w:val="22"/>
        </w:rPr>
        <w:tab/>
        <w:t>kupující</w:t>
      </w:r>
    </w:p>
    <w:p w14:paraId="6EF1D8AA" w14:textId="1B1E0616" w:rsidR="00ED5151" w:rsidRPr="00EE39F9" w:rsidRDefault="00C37A8C" w:rsidP="00ED5151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Mgr. Jan Žemla</w:t>
      </w:r>
      <w:r w:rsidR="00ED5151">
        <w:rPr>
          <w:b/>
          <w:sz w:val="22"/>
          <w:szCs w:val="22"/>
        </w:rPr>
        <w:tab/>
      </w:r>
      <w:r w:rsidR="008816A1">
        <w:rPr>
          <w:sz w:val="22"/>
          <w:szCs w:val="22"/>
        </w:rPr>
        <w:t>B</w:t>
      </w:r>
      <w:r w:rsidR="00055E7C">
        <w:rPr>
          <w:sz w:val="22"/>
          <w:szCs w:val="22"/>
        </w:rPr>
        <w:t>c. Rad</w:t>
      </w:r>
      <w:r w:rsidR="008816A1">
        <w:rPr>
          <w:sz w:val="22"/>
          <w:szCs w:val="22"/>
        </w:rPr>
        <w:t>e</w:t>
      </w:r>
      <w:r w:rsidR="00055E7C">
        <w:rPr>
          <w:sz w:val="22"/>
          <w:szCs w:val="22"/>
        </w:rPr>
        <w:t xml:space="preserve">k </w:t>
      </w:r>
      <w:proofErr w:type="spellStart"/>
      <w:r w:rsidR="00055E7C">
        <w:rPr>
          <w:sz w:val="22"/>
          <w:szCs w:val="22"/>
        </w:rPr>
        <w:t>Brudovský</w:t>
      </w:r>
      <w:proofErr w:type="spellEnd"/>
      <w:r w:rsidR="00ED5151" w:rsidRPr="00165F2A">
        <w:rPr>
          <w:sz w:val="22"/>
          <w:szCs w:val="22"/>
        </w:rPr>
        <w:t xml:space="preserve"> </w:t>
      </w:r>
    </w:p>
    <w:p w14:paraId="4F11E9CB" w14:textId="7FBE0F9D" w:rsidR="004C4F80" w:rsidRDefault="008C1471" w:rsidP="00555D71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ř</w:t>
      </w:r>
      <w:r w:rsidR="00ED5151">
        <w:rPr>
          <w:sz w:val="22"/>
          <w:szCs w:val="22"/>
        </w:rPr>
        <w:t>editel</w:t>
      </w:r>
      <w:r>
        <w:rPr>
          <w:sz w:val="22"/>
          <w:szCs w:val="22"/>
        </w:rPr>
        <w:t xml:space="preserve"> JFO,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r w:rsidR="00ED5151">
        <w:rPr>
          <w:sz w:val="22"/>
          <w:szCs w:val="22"/>
        </w:rPr>
        <w:tab/>
      </w:r>
      <w:r w:rsidR="002753D5">
        <w:rPr>
          <w:sz w:val="22"/>
          <w:szCs w:val="22"/>
        </w:rPr>
        <w:t>jednatel RB AUTO, s.r.o.</w:t>
      </w:r>
    </w:p>
    <w:p w14:paraId="7D42EA48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0B22CEAF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515FD33C" w14:textId="77777777" w:rsidR="0083351D" w:rsidRDefault="0083351D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64377F75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4021A377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6588DEA6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4ED27F03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7C5F87D4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77EAC5E0" w14:textId="77777777" w:rsidR="00562CE8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Předběžná řídící kontrola</w:t>
      </w:r>
      <w:r>
        <w:rPr>
          <w:sz w:val="22"/>
          <w:szCs w:val="22"/>
        </w:rPr>
        <w:tab/>
        <w:t>Správce rozpočtu:</w:t>
      </w:r>
    </w:p>
    <w:p w14:paraId="25208BF9" w14:textId="77777777" w:rsidR="00515172" w:rsidRDefault="00562CE8" w:rsidP="00555D71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Schválil: ředitel JFO</w:t>
      </w:r>
      <w:r>
        <w:rPr>
          <w:sz w:val="22"/>
          <w:szCs w:val="22"/>
        </w:rPr>
        <w:tab/>
        <w:t>vedoucí rozpočtu</w:t>
      </w:r>
    </w:p>
    <w:p w14:paraId="58C12BE0" w14:textId="47ACF2AD" w:rsidR="00562CE8" w:rsidRDefault="00515172" w:rsidP="00555D71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62CE8">
        <w:rPr>
          <w:sz w:val="22"/>
          <w:szCs w:val="22"/>
        </w:rPr>
        <w:t xml:space="preserve">atum: </w:t>
      </w:r>
      <w:r w:rsidR="000828E4">
        <w:rPr>
          <w:sz w:val="22"/>
          <w:szCs w:val="22"/>
        </w:rPr>
        <w:t>8</w:t>
      </w:r>
      <w:r w:rsidR="00562CE8">
        <w:rPr>
          <w:sz w:val="22"/>
          <w:szCs w:val="22"/>
        </w:rPr>
        <w:t>.</w:t>
      </w:r>
      <w:r w:rsidR="000828E4">
        <w:rPr>
          <w:sz w:val="22"/>
          <w:szCs w:val="22"/>
        </w:rPr>
        <w:t>7</w:t>
      </w:r>
      <w:r w:rsidR="00562CE8">
        <w:rPr>
          <w:sz w:val="22"/>
          <w:szCs w:val="22"/>
        </w:rPr>
        <w:t>.20</w:t>
      </w:r>
      <w:r w:rsidR="00946EE7">
        <w:rPr>
          <w:sz w:val="22"/>
          <w:szCs w:val="22"/>
        </w:rPr>
        <w:t>2</w:t>
      </w:r>
      <w:r w:rsidR="008816A1">
        <w:rPr>
          <w:sz w:val="22"/>
          <w:szCs w:val="22"/>
        </w:rPr>
        <w:t>5</w:t>
      </w:r>
    </w:p>
    <w:p w14:paraId="0016BB7B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03231522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73EE7CB6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1F3344EE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0CE814A3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3E6C7134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613FB660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64445C96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2DA0CCEC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0CE238D4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5DAACE3E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7CB70752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14A0DD16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7A4E580D" w14:textId="77777777" w:rsidR="00817DFB" w:rsidRDefault="00817DFB" w:rsidP="00555D71">
      <w:pPr>
        <w:tabs>
          <w:tab w:val="left" w:pos="5103"/>
        </w:tabs>
        <w:jc w:val="both"/>
        <w:rPr>
          <w:sz w:val="22"/>
          <w:szCs w:val="22"/>
        </w:rPr>
      </w:pPr>
    </w:p>
    <w:p w14:paraId="43017CC6" w14:textId="77777777" w:rsidR="009241E7" w:rsidRDefault="009241E7" w:rsidP="00817DFB">
      <w:pPr>
        <w:jc w:val="center"/>
        <w:rPr>
          <w:b/>
          <w:sz w:val="32"/>
          <w:szCs w:val="32"/>
          <w:u w:val="single"/>
        </w:rPr>
      </w:pPr>
    </w:p>
    <w:sectPr w:rsidR="0092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CF97" w14:textId="77777777" w:rsidR="000A2220" w:rsidRDefault="000A2220" w:rsidP="00DF0978">
      <w:r>
        <w:separator/>
      </w:r>
    </w:p>
  </w:endnote>
  <w:endnote w:type="continuationSeparator" w:id="0">
    <w:p w14:paraId="3AAA0FB9" w14:textId="77777777" w:rsidR="000A2220" w:rsidRDefault="000A2220" w:rsidP="00DF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AF56" w14:textId="77777777" w:rsidR="000A2220" w:rsidRDefault="000A2220" w:rsidP="00DF0978">
      <w:r>
        <w:separator/>
      </w:r>
    </w:p>
  </w:footnote>
  <w:footnote w:type="continuationSeparator" w:id="0">
    <w:p w14:paraId="393EF5B7" w14:textId="77777777" w:rsidR="000A2220" w:rsidRDefault="000A2220" w:rsidP="00DF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C0"/>
    <w:multiLevelType w:val="hybridMultilevel"/>
    <w:tmpl w:val="B8982A78"/>
    <w:lvl w:ilvl="0" w:tplc="2E060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66B1"/>
    <w:multiLevelType w:val="hybridMultilevel"/>
    <w:tmpl w:val="A192DD9E"/>
    <w:lvl w:ilvl="0" w:tplc="9E5CA416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555"/>
    <w:multiLevelType w:val="hybridMultilevel"/>
    <w:tmpl w:val="1E143262"/>
    <w:lvl w:ilvl="0" w:tplc="429CBB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32B6B"/>
    <w:multiLevelType w:val="hybridMultilevel"/>
    <w:tmpl w:val="2A44F640"/>
    <w:lvl w:ilvl="0" w:tplc="97A63C76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3C95"/>
    <w:multiLevelType w:val="hybridMultilevel"/>
    <w:tmpl w:val="2068BC56"/>
    <w:lvl w:ilvl="0" w:tplc="60CCF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2"/>
        <w:u w:color="00B050"/>
      </w:rPr>
    </w:lvl>
    <w:lvl w:ilvl="1" w:tplc="DBE0E4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7582"/>
    <w:multiLevelType w:val="hybridMultilevel"/>
    <w:tmpl w:val="52923FF2"/>
    <w:lvl w:ilvl="0" w:tplc="68CCD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E18"/>
    <w:multiLevelType w:val="hybridMultilevel"/>
    <w:tmpl w:val="DE586BA8"/>
    <w:lvl w:ilvl="0" w:tplc="59580C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41F7A"/>
    <w:multiLevelType w:val="hybridMultilevel"/>
    <w:tmpl w:val="5D086B46"/>
    <w:lvl w:ilvl="0" w:tplc="FEDAB78C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71672B"/>
    <w:multiLevelType w:val="hybridMultilevel"/>
    <w:tmpl w:val="72F48686"/>
    <w:lvl w:ilvl="0" w:tplc="A936EB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5355">
    <w:abstractNumId w:val="7"/>
  </w:num>
  <w:num w:numId="2" w16cid:durableId="1390108329">
    <w:abstractNumId w:val="4"/>
  </w:num>
  <w:num w:numId="3" w16cid:durableId="1628700681">
    <w:abstractNumId w:val="3"/>
  </w:num>
  <w:num w:numId="4" w16cid:durableId="910041552">
    <w:abstractNumId w:val="1"/>
  </w:num>
  <w:num w:numId="5" w16cid:durableId="2064063592">
    <w:abstractNumId w:val="5"/>
  </w:num>
  <w:num w:numId="6" w16cid:durableId="2135102343">
    <w:abstractNumId w:val="8"/>
  </w:num>
  <w:num w:numId="7" w16cid:durableId="961228139">
    <w:abstractNumId w:val="6"/>
  </w:num>
  <w:num w:numId="8" w16cid:durableId="604388440">
    <w:abstractNumId w:val="0"/>
  </w:num>
  <w:num w:numId="9" w16cid:durableId="1722945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51"/>
    <w:rsid w:val="00055E7C"/>
    <w:rsid w:val="000752DA"/>
    <w:rsid w:val="000828E4"/>
    <w:rsid w:val="000934D5"/>
    <w:rsid w:val="000A2220"/>
    <w:rsid w:val="000C4A24"/>
    <w:rsid w:val="000C5FCD"/>
    <w:rsid w:val="000E126A"/>
    <w:rsid w:val="000F5FD2"/>
    <w:rsid w:val="00122F9E"/>
    <w:rsid w:val="001312B0"/>
    <w:rsid w:val="001407D1"/>
    <w:rsid w:val="00166CA3"/>
    <w:rsid w:val="001A3E74"/>
    <w:rsid w:val="0020701D"/>
    <w:rsid w:val="00246AA4"/>
    <w:rsid w:val="002753D5"/>
    <w:rsid w:val="00275664"/>
    <w:rsid w:val="002D5846"/>
    <w:rsid w:val="002E4AFF"/>
    <w:rsid w:val="00300D7E"/>
    <w:rsid w:val="003345C8"/>
    <w:rsid w:val="0033567A"/>
    <w:rsid w:val="003424E9"/>
    <w:rsid w:val="003453FA"/>
    <w:rsid w:val="003709A7"/>
    <w:rsid w:val="003A00F6"/>
    <w:rsid w:val="003B4980"/>
    <w:rsid w:val="003C2CFF"/>
    <w:rsid w:val="003F0B7C"/>
    <w:rsid w:val="003F5FB4"/>
    <w:rsid w:val="00405FEA"/>
    <w:rsid w:val="0045317A"/>
    <w:rsid w:val="004877E9"/>
    <w:rsid w:val="004904B9"/>
    <w:rsid w:val="00493D48"/>
    <w:rsid w:val="004C4F80"/>
    <w:rsid w:val="004D351A"/>
    <w:rsid w:val="00515172"/>
    <w:rsid w:val="0054527D"/>
    <w:rsid w:val="0055213B"/>
    <w:rsid w:val="00555D71"/>
    <w:rsid w:val="00562CE8"/>
    <w:rsid w:val="0058583C"/>
    <w:rsid w:val="005C25A9"/>
    <w:rsid w:val="00634F8B"/>
    <w:rsid w:val="00640EF8"/>
    <w:rsid w:val="0064444B"/>
    <w:rsid w:val="00651C25"/>
    <w:rsid w:val="006646C8"/>
    <w:rsid w:val="00680A33"/>
    <w:rsid w:val="006C69FA"/>
    <w:rsid w:val="006D01A9"/>
    <w:rsid w:val="006E0121"/>
    <w:rsid w:val="007038B4"/>
    <w:rsid w:val="0070685C"/>
    <w:rsid w:val="00715065"/>
    <w:rsid w:val="007213AD"/>
    <w:rsid w:val="007578EA"/>
    <w:rsid w:val="007814CA"/>
    <w:rsid w:val="00792388"/>
    <w:rsid w:val="007A237E"/>
    <w:rsid w:val="007E10FA"/>
    <w:rsid w:val="007E3380"/>
    <w:rsid w:val="00810998"/>
    <w:rsid w:val="00817DFB"/>
    <w:rsid w:val="00825DF8"/>
    <w:rsid w:val="0083351D"/>
    <w:rsid w:val="0083429B"/>
    <w:rsid w:val="00846134"/>
    <w:rsid w:val="00857B86"/>
    <w:rsid w:val="008600E6"/>
    <w:rsid w:val="008816A1"/>
    <w:rsid w:val="008A384E"/>
    <w:rsid w:val="008B138B"/>
    <w:rsid w:val="008C1471"/>
    <w:rsid w:val="008E2B00"/>
    <w:rsid w:val="009241E7"/>
    <w:rsid w:val="00927330"/>
    <w:rsid w:val="00946EE7"/>
    <w:rsid w:val="00957085"/>
    <w:rsid w:val="00983F72"/>
    <w:rsid w:val="00990046"/>
    <w:rsid w:val="009A07FD"/>
    <w:rsid w:val="009C3E6D"/>
    <w:rsid w:val="00A03E49"/>
    <w:rsid w:val="00A14A6A"/>
    <w:rsid w:val="00A17CA4"/>
    <w:rsid w:val="00A23C8E"/>
    <w:rsid w:val="00A6271E"/>
    <w:rsid w:val="00A66B00"/>
    <w:rsid w:val="00A67F0C"/>
    <w:rsid w:val="00A808D0"/>
    <w:rsid w:val="00A8303F"/>
    <w:rsid w:val="00A8742A"/>
    <w:rsid w:val="00AA6B3F"/>
    <w:rsid w:val="00AB4312"/>
    <w:rsid w:val="00AD6351"/>
    <w:rsid w:val="00B31EDC"/>
    <w:rsid w:val="00B45337"/>
    <w:rsid w:val="00B65D46"/>
    <w:rsid w:val="00BC084E"/>
    <w:rsid w:val="00BD3DD7"/>
    <w:rsid w:val="00BE7F69"/>
    <w:rsid w:val="00C04221"/>
    <w:rsid w:val="00C11B71"/>
    <w:rsid w:val="00C34413"/>
    <w:rsid w:val="00C37A8C"/>
    <w:rsid w:val="00C81DE3"/>
    <w:rsid w:val="00C87984"/>
    <w:rsid w:val="00CC4803"/>
    <w:rsid w:val="00CC705E"/>
    <w:rsid w:val="00CE76DD"/>
    <w:rsid w:val="00D160A9"/>
    <w:rsid w:val="00D55B28"/>
    <w:rsid w:val="00D572B2"/>
    <w:rsid w:val="00D97B64"/>
    <w:rsid w:val="00DA3C21"/>
    <w:rsid w:val="00DC1CDF"/>
    <w:rsid w:val="00DD4E37"/>
    <w:rsid w:val="00DE7ADF"/>
    <w:rsid w:val="00DF0978"/>
    <w:rsid w:val="00E779DB"/>
    <w:rsid w:val="00EB67DD"/>
    <w:rsid w:val="00ED5151"/>
    <w:rsid w:val="00F52261"/>
    <w:rsid w:val="00F549DA"/>
    <w:rsid w:val="00F75A5B"/>
    <w:rsid w:val="00F820A0"/>
    <w:rsid w:val="00FA0525"/>
    <w:rsid w:val="00FD1773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22BA"/>
  <w15:docId w15:val="{4285771E-C5D5-4B27-9430-6C4A29C4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D515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D51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5151"/>
    <w:pPr>
      <w:ind w:left="708"/>
    </w:pPr>
  </w:style>
  <w:style w:type="paragraph" w:styleId="Normlnweb">
    <w:name w:val="Normal (Web)"/>
    <w:basedOn w:val="Normln"/>
    <w:uiPriority w:val="99"/>
    <w:unhideWhenUsed/>
    <w:rsid w:val="00ED515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F09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9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09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9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9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97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F123-DFE2-4A7A-A971-B15A435B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Grimmová Radomíra</dc:creator>
  <cp:lastModifiedBy>Markéta Vyležíková</cp:lastModifiedBy>
  <cp:revision>2</cp:revision>
  <cp:lastPrinted>2025-04-10T09:53:00Z</cp:lastPrinted>
  <dcterms:created xsi:type="dcterms:W3CDTF">2025-07-28T09:24:00Z</dcterms:created>
  <dcterms:modified xsi:type="dcterms:W3CDTF">2025-07-28T09:24:00Z</dcterms:modified>
</cp:coreProperties>
</file>