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7E3158D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C7C8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339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2591BE0D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3479438"/>
      <w:r w:rsidR="00157D28" w:rsidRPr="00DC4B1C">
        <w:rPr>
          <w:b/>
          <w:caps/>
          <w:sz w:val="30"/>
          <w:szCs w:val="30"/>
        </w:rPr>
        <w:t xml:space="preserve">MOST EV. Č. </w:t>
      </w:r>
      <w:r w:rsidR="00BC7C8D" w:rsidRPr="00BC7C8D">
        <w:rPr>
          <w:b/>
          <w:caps/>
          <w:sz w:val="30"/>
          <w:szCs w:val="30"/>
        </w:rPr>
        <w:t>4942-2</w:t>
      </w:r>
      <w:r w:rsidR="00157D28" w:rsidRPr="00DC4B1C">
        <w:rPr>
          <w:b/>
          <w:caps/>
          <w:sz w:val="30"/>
          <w:szCs w:val="30"/>
        </w:rPr>
        <w:t xml:space="preserve">: </w:t>
      </w:r>
      <w:r w:rsidR="00BC7C8D">
        <w:rPr>
          <w:b/>
          <w:caps/>
          <w:sz w:val="30"/>
          <w:szCs w:val="30"/>
        </w:rPr>
        <w:t>Vlachova Lhota</w:t>
      </w:r>
      <w:r w:rsidR="00157D28" w:rsidRPr="00DC4B1C">
        <w:rPr>
          <w:b/>
          <w:caps/>
          <w:sz w:val="30"/>
          <w:szCs w:val="30"/>
        </w:rPr>
        <w:t>, STAVEBNÍ ÚDRŽBA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7318D19C" w14:textId="77777777" w:rsidR="00DC4B1C" w:rsidRPr="00DC4B1C" w:rsidRDefault="00DC4B1C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0"/>
          <w:szCs w:val="30"/>
        </w:rPr>
      </w:pP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5C712368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413E3">
        <w:t>xxxxxxxxxxxx</w:t>
      </w:r>
      <w:proofErr w:type="spellEnd"/>
    </w:p>
    <w:p w14:paraId="5E140590" w14:textId="779245D4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13E3">
        <w:t>xxxxxxxx</w:t>
      </w:r>
      <w:proofErr w:type="spellEnd"/>
    </w:p>
    <w:p w14:paraId="4126606C" w14:textId="4F11172F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13E3">
        <w:t>xxxxxx</w:t>
      </w:r>
      <w:proofErr w:type="spellEnd"/>
    </w:p>
    <w:p w14:paraId="784DD36A" w14:textId="0117762D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3413E3">
        <w:t>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4C52D845" w14:textId="77777777" w:rsidR="00BC7C8D" w:rsidRDefault="00BC7C8D" w:rsidP="00BC7C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213FB4AC" w14:textId="77777777" w:rsidR="00BC7C8D" w:rsidRDefault="00BC7C8D" w:rsidP="00BC7C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2402E9A7" w14:textId="77777777" w:rsidR="00BC7C8D" w:rsidRDefault="00BC7C8D" w:rsidP="00BC7C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1ECA63DE" w14:textId="77777777" w:rsidR="00BC7C8D" w:rsidRDefault="00BC7C8D" w:rsidP="00BC7C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5565F7F7" w14:textId="77777777" w:rsidR="00BC7C8D" w:rsidRDefault="00BC7C8D" w:rsidP="00BC7C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43E6A109" w14:textId="77777777" w:rsidR="00BC7C8D" w:rsidRPr="003B25C7" w:rsidRDefault="00BC7C8D" w:rsidP="00BC7C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01BCBC1A" w14:textId="19447322" w:rsidR="00BC7C8D" w:rsidRDefault="00BC7C8D" w:rsidP="00BC7C8D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3413E3">
        <w:t>xxxxxxxx</w:t>
      </w:r>
      <w:proofErr w:type="spellEnd"/>
    </w:p>
    <w:p w14:paraId="4088DF27" w14:textId="6632F574" w:rsidR="00BC7C8D" w:rsidRDefault="00BC7C8D" w:rsidP="00BC7C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13E3">
        <w:t>xxxx</w:t>
      </w:r>
      <w:proofErr w:type="spellEnd"/>
    </w:p>
    <w:p w14:paraId="5DE5AD5D" w14:textId="2B0877B6" w:rsidR="00BC7C8D" w:rsidRPr="003B25C7" w:rsidRDefault="00BC7C8D" w:rsidP="00BC7C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13E3">
        <w:t>xxxxxx</w:t>
      </w:r>
      <w:proofErr w:type="spellEnd"/>
    </w:p>
    <w:p w14:paraId="4F38C398" w14:textId="77777777" w:rsidR="00BC7C8D" w:rsidRDefault="00BC7C8D" w:rsidP="00BC7C8D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0914C6B4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BC7C8D" w:rsidRPr="00BC7C8D">
        <w:rPr>
          <w:b/>
          <w:caps/>
        </w:rPr>
        <w:t>MOST EV. Č. 4942-2: VLACHOVA LHOTA,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0B0A4E3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DC4B1C">
        <w:rPr>
          <w:bCs/>
        </w:rPr>
        <w:t>0</w:t>
      </w:r>
      <w:r w:rsidR="00BC7C8D">
        <w:rPr>
          <w:bCs/>
        </w:rPr>
        <w:t>4</w:t>
      </w:r>
      <w:r w:rsidR="00DC4B1C">
        <w:rPr>
          <w:bCs/>
        </w:rPr>
        <w:t>.07</w:t>
      </w:r>
      <w:r w:rsidR="004976F1">
        <w:rPr>
          <w:bCs/>
        </w:rPr>
        <w:t>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1D6E42E1" w14:textId="77777777" w:rsidR="002C500E" w:rsidRPr="00A87ABF" w:rsidRDefault="002C500E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18CBD758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 xml:space="preserve">stavební údržba mostu ev. č. </w:t>
      </w:r>
      <w:r w:rsidR="00BC7C8D">
        <w:t>4942-2</w:t>
      </w:r>
      <w:r w:rsidR="00954A8F">
        <w:t xml:space="preserve"> </w:t>
      </w:r>
      <w:r w:rsidRPr="006C57DC">
        <w:t xml:space="preserve">na silnici </w:t>
      </w:r>
      <w:r w:rsidR="000663CF">
        <w:t>I</w:t>
      </w:r>
      <w:r w:rsidR="00BC7C8D">
        <w:t>I</w:t>
      </w:r>
      <w:r w:rsidR="00157D28">
        <w:t>I/</w:t>
      </w:r>
      <w:r w:rsidR="00B6496B">
        <w:t>49</w:t>
      </w:r>
      <w:r w:rsidR="00BC7C8D">
        <w:t>42</w:t>
      </w:r>
      <w:r w:rsidR="006F6976">
        <w:t xml:space="preserve"> </w:t>
      </w:r>
      <w:r w:rsidR="00CB7F69" w:rsidRPr="006C57DC">
        <w:t xml:space="preserve">v </w:t>
      </w:r>
      <w:r w:rsidR="003350F9" w:rsidRPr="006C57DC">
        <w:t>obci</w:t>
      </w:r>
      <w:r w:rsidR="0010184A" w:rsidRPr="006C57DC">
        <w:t xml:space="preserve"> </w:t>
      </w:r>
      <w:r w:rsidR="00BC7C8D">
        <w:t>Vlachova Lhota</w:t>
      </w:r>
      <w:r w:rsidR="000663CF">
        <w:t xml:space="preserve">. Předmětem díla </w:t>
      </w:r>
      <w:r w:rsidR="00B6496B">
        <w:t xml:space="preserve">je </w:t>
      </w:r>
      <w:r w:rsidR="00BC7C8D">
        <w:t xml:space="preserve">odtěžení nánosů a vyčištění svahů, </w:t>
      </w:r>
      <w:r w:rsidR="00BC7C8D" w:rsidRPr="00BC7C8D">
        <w:t xml:space="preserve">oprava římsy, </w:t>
      </w:r>
      <w:r w:rsidR="00BC7C8D">
        <w:t xml:space="preserve">demontáž starého zábradlí a instalace </w:t>
      </w:r>
      <w:r w:rsidR="00BC7C8D" w:rsidRPr="00BC7C8D">
        <w:t>nové</w:t>
      </w:r>
      <w:r w:rsidR="00BC7C8D">
        <w:t>ho</w:t>
      </w:r>
      <w:r w:rsidR="00BC7C8D" w:rsidRPr="00BC7C8D">
        <w:t xml:space="preserve"> zábradlí</w:t>
      </w:r>
      <w:r w:rsidR="00157D28">
        <w:t>.</w:t>
      </w:r>
      <w:r w:rsidR="00BC7C8D">
        <w:t xml:space="preserve"> Dále bude doplněna kamenná rovnanina u opěry mostu.</w:t>
      </w:r>
      <w:r w:rsidR="008921EE">
        <w:t xml:space="preserve"> Součástí díla je likvidace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52C51E22" w14:textId="77777777" w:rsidR="00734743" w:rsidRDefault="00734743" w:rsidP="004170DC">
      <w:pPr>
        <w:widowControl w:val="0"/>
      </w:pPr>
    </w:p>
    <w:p w14:paraId="1F4DBE96" w14:textId="77777777" w:rsidR="002C500E" w:rsidRPr="0035266E" w:rsidRDefault="002C500E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1C5B987B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0663CF">
        <w:t>I</w:t>
      </w:r>
      <w:r w:rsidR="00157D28">
        <w:t>II/</w:t>
      </w:r>
      <w:r w:rsidR="00B6496B">
        <w:t>49</w:t>
      </w:r>
      <w:r w:rsidR="00BC7C8D">
        <w:t>42</w:t>
      </w:r>
      <w:r w:rsidR="00B6496B">
        <w:t xml:space="preserve">, </w:t>
      </w:r>
      <w:r w:rsidR="00BC7C8D">
        <w:t>Vlachova Lhota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C8430EB" w14:textId="77777777" w:rsidR="002C500E" w:rsidRDefault="002C500E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75027DFF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</w:r>
      <w:r w:rsidR="00BC7C8D">
        <w:t>552.016,00</w:t>
      </w:r>
      <w:r w:rsidRPr="00A94CD8">
        <w:t xml:space="preserve"> Kč</w:t>
      </w:r>
    </w:p>
    <w:p w14:paraId="035D4781" w14:textId="6820FBC2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r w:rsidR="006C57DC">
        <w:tab/>
      </w:r>
      <w:r w:rsidR="00BC7C8D">
        <w:t>115.923,36</w:t>
      </w:r>
      <w:r w:rsidRPr="00A94CD8">
        <w:t xml:space="preserve"> Kč</w:t>
      </w:r>
    </w:p>
    <w:p w14:paraId="2C8CE0D4" w14:textId="3C37B6C6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</w:r>
      <w:r w:rsidR="00BC7C8D">
        <w:rPr>
          <w:b/>
        </w:rPr>
        <w:t>667.939,36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7556B1CF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BC7C8D">
        <w:rPr>
          <w:b/>
        </w:rPr>
        <w:t>šestsetšedesátsedmtisícdevětsettřicetdevět</w:t>
      </w:r>
      <w:proofErr w:type="spellEnd"/>
      <w:r w:rsidR="00B6496B">
        <w:rPr>
          <w:b/>
        </w:rPr>
        <w:t xml:space="preserve"> </w:t>
      </w:r>
      <w:r w:rsidRPr="00A94CD8">
        <w:rPr>
          <w:b/>
        </w:rPr>
        <w:t>korun česk</w:t>
      </w:r>
      <w:r w:rsidR="00BC7C8D">
        <w:rPr>
          <w:b/>
        </w:rPr>
        <w:t>ých</w:t>
      </w:r>
      <w:r w:rsidRPr="00A94CD8">
        <w:rPr>
          <w:b/>
        </w:rPr>
        <w:t xml:space="preserve">, </w:t>
      </w:r>
      <w:r w:rsidR="00BC7C8D">
        <w:rPr>
          <w:b/>
        </w:rPr>
        <w:t>36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695FF13" w14:textId="77777777" w:rsidR="00BC7C8D" w:rsidRDefault="00BC7C8D" w:rsidP="00BC7C8D">
      <w:pPr>
        <w:pStyle w:val="Odstavecseseznamem"/>
      </w:pPr>
    </w:p>
    <w:p w14:paraId="34FD5AED" w14:textId="77777777" w:rsidR="00BC7C8D" w:rsidRDefault="00BC7C8D" w:rsidP="00BC7C8D">
      <w:pPr>
        <w:widowControl w:val="0"/>
        <w:ind w:left="397"/>
        <w:jc w:val="both"/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373953D" w14:textId="77777777" w:rsidR="00C4065E" w:rsidRPr="0057725A" w:rsidRDefault="00C4065E" w:rsidP="00C4065E">
      <w:pPr>
        <w:pStyle w:val="Odstavecseseznamem"/>
        <w:widowControl w:val="0"/>
        <w:jc w:val="both"/>
      </w:pPr>
    </w:p>
    <w:p w14:paraId="2031FE49" w14:textId="193198FA" w:rsidR="004170DC" w:rsidRPr="00C4065E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3A6B2116" w14:textId="77777777" w:rsidR="00C4065E" w:rsidRPr="00D754CF" w:rsidRDefault="00C4065E" w:rsidP="00C4065E">
      <w:pPr>
        <w:ind w:left="360"/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0221F681" w14:textId="77777777" w:rsidR="00C4065E" w:rsidRDefault="00C4065E" w:rsidP="004170DC">
      <w:pPr>
        <w:widowControl w:val="0"/>
        <w:jc w:val="center"/>
        <w:rPr>
          <w:b/>
          <w:sz w:val="28"/>
          <w:szCs w:val="28"/>
        </w:rPr>
      </w:pPr>
    </w:p>
    <w:p w14:paraId="02657011" w14:textId="77777777" w:rsidR="00C4065E" w:rsidRDefault="00C4065E" w:rsidP="004170DC">
      <w:pPr>
        <w:widowControl w:val="0"/>
        <w:jc w:val="center"/>
        <w:rPr>
          <w:b/>
          <w:sz w:val="28"/>
          <w:szCs w:val="28"/>
        </w:rPr>
      </w:pPr>
    </w:p>
    <w:p w14:paraId="62B0B333" w14:textId="6BFA74F3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11DCA7D6" w14:textId="77777777" w:rsidR="00BC7C8D" w:rsidRDefault="00BC7C8D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2C500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3C3B80" w14:textId="77777777" w:rsidR="002C500E" w:rsidRPr="00FC27DA" w:rsidRDefault="002C500E" w:rsidP="002C500E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68D89BF0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3413E3">
        <w:t>22.07.2025</w:t>
      </w:r>
      <w:r w:rsidR="003413E3">
        <w:tab/>
      </w:r>
      <w:r w:rsidR="003413E3">
        <w:tab/>
      </w:r>
      <w:r w:rsidR="003413E3">
        <w:tab/>
      </w:r>
      <w:r w:rsidR="003413E3">
        <w:tab/>
        <w:t>Ve Zlíně 23.07.2025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6CE78760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</w:r>
      <w:r w:rsidR="00BC7C8D">
        <w:t xml:space="preserve">           </w:t>
      </w:r>
      <w:r w:rsidR="00BC7C8D" w:rsidRPr="004E31DA">
        <w:t>Libor Lukáš</w:t>
      </w:r>
    </w:p>
    <w:p w14:paraId="4239F805" w14:textId="3E16CB50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</w:t>
      </w:r>
      <w:r w:rsidR="00C90ED2">
        <w:t xml:space="preserve"> </w:t>
      </w:r>
      <w:r w:rsidR="00B747EA">
        <w:t xml:space="preserve"> </w:t>
      </w:r>
      <w:r w:rsidR="00DC4B1C">
        <w:t xml:space="preserve">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2B484" w14:textId="77777777" w:rsidR="00356B2B" w:rsidRDefault="00356B2B">
      <w:r>
        <w:separator/>
      </w:r>
    </w:p>
  </w:endnote>
  <w:endnote w:type="continuationSeparator" w:id="0">
    <w:p w14:paraId="3C9CD670" w14:textId="77777777" w:rsidR="00356B2B" w:rsidRDefault="0035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EA03" w14:textId="77777777" w:rsidR="00356B2B" w:rsidRDefault="00356B2B">
      <w:r>
        <w:separator/>
      </w:r>
    </w:p>
  </w:footnote>
  <w:footnote w:type="continuationSeparator" w:id="0">
    <w:p w14:paraId="4F8E5078" w14:textId="77777777" w:rsidR="00356B2B" w:rsidRDefault="00356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3CF"/>
    <w:rsid w:val="00066A0C"/>
    <w:rsid w:val="0006793A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168B8"/>
    <w:rsid w:val="0012110B"/>
    <w:rsid w:val="00123B3F"/>
    <w:rsid w:val="00125307"/>
    <w:rsid w:val="001257CB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7D28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0B3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500E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6F38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13E3"/>
    <w:rsid w:val="0034370D"/>
    <w:rsid w:val="00343B13"/>
    <w:rsid w:val="00344960"/>
    <w:rsid w:val="003458E5"/>
    <w:rsid w:val="00346030"/>
    <w:rsid w:val="0035266E"/>
    <w:rsid w:val="0035623F"/>
    <w:rsid w:val="00356B2B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2DD0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108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6976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1EE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037E"/>
    <w:rsid w:val="00954A8F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2745"/>
    <w:rsid w:val="009B32CA"/>
    <w:rsid w:val="009B384C"/>
    <w:rsid w:val="009B6895"/>
    <w:rsid w:val="009B69D0"/>
    <w:rsid w:val="009C172E"/>
    <w:rsid w:val="009C3255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099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0B8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496B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C7C8D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8D"/>
    <w:rsid w:val="00C12EEA"/>
    <w:rsid w:val="00C13FD7"/>
    <w:rsid w:val="00C171AA"/>
    <w:rsid w:val="00C20FEC"/>
    <w:rsid w:val="00C22F38"/>
    <w:rsid w:val="00C265D4"/>
    <w:rsid w:val="00C30345"/>
    <w:rsid w:val="00C3353E"/>
    <w:rsid w:val="00C37AB5"/>
    <w:rsid w:val="00C4065E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476B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0ED2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4B1C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1393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9594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2025-07-22T06:28:00Z</cp:lastPrinted>
  <dcterms:created xsi:type="dcterms:W3CDTF">2025-07-28T08:55:00Z</dcterms:created>
  <dcterms:modified xsi:type="dcterms:W3CDTF">2025-07-28T08:55:00Z</dcterms:modified>
</cp:coreProperties>
</file>