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69" w:rsidRPr="00D632BA" w:rsidRDefault="00D632BA" w:rsidP="00B028A6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DODATEK  č. 3</w:t>
      </w:r>
    </w:p>
    <w:p w:rsidR="00183A69" w:rsidRPr="00D632BA" w:rsidRDefault="00D632BA" w:rsidP="00B028A6">
      <w:pPr>
        <w:spacing w:after="440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 xml:space="preserve">K  </w:t>
      </w:r>
      <w:r w:rsidR="003944F6">
        <w:rPr>
          <w:rFonts w:ascii="Arial" w:hAnsi="Arial" w:cs="Arial"/>
          <w:b/>
          <w:sz w:val="28"/>
          <w:szCs w:val="22"/>
        </w:rPr>
        <w:t>PACHTOV</w:t>
      </w:r>
      <w:r>
        <w:rPr>
          <w:rFonts w:ascii="Arial" w:hAnsi="Arial" w:cs="Arial"/>
          <w:b/>
          <w:sz w:val="28"/>
          <w:szCs w:val="22"/>
        </w:rPr>
        <w:t>NÍ  SMLOUVĚ  č. 69 N 14</w:t>
      </w:r>
      <w:r w:rsidR="00BE10D8" w:rsidRPr="00D632BA">
        <w:rPr>
          <w:rFonts w:ascii="Arial" w:hAnsi="Arial" w:cs="Arial"/>
          <w:b/>
          <w:sz w:val="28"/>
          <w:szCs w:val="22"/>
        </w:rPr>
        <w:t>/22</w:t>
      </w:r>
    </w:p>
    <w:p w:rsidR="00183A69" w:rsidRPr="00D632BA" w:rsidRDefault="00183A69" w:rsidP="00B028A6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D632BA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183A69" w:rsidRPr="00D632BA" w:rsidRDefault="00183A69" w:rsidP="00183A69">
      <w:pPr>
        <w:jc w:val="both"/>
        <w:rPr>
          <w:rFonts w:ascii="Arial" w:hAnsi="Arial" w:cs="Arial"/>
          <w:b/>
          <w:sz w:val="22"/>
          <w:szCs w:val="22"/>
        </w:rPr>
      </w:pPr>
      <w:r w:rsidRPr="00D632BA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183A69" w:rsidRPr="00D632BA" w:rsidRDefault="00183A69" w:rsidP="00183A69">
      <w:pPr>
        <w:jc w:val="both"/>
        <w:rPr>
          <w:rFonts w:ascii="Arial" w:hAnsi="Arial" w:cs="Arial"/>
          <w:sz w:val="22"/>
          <w:szCs w:val="22"/>
        </w:rPr>
      </w:pPr>
      <w:r w:rsidRPr="00D632BA">
        <w:rPr>
          <w:rFonts w:ascii="Arial" w:hAnsi="Arial" w:cs="Arial"/>
          <w:sz w:val="22"/>
          <w:szCs w:val="22"/>
        </w:rPr>
        <w:t>sídlo:  Husinecká 1024/11a, 130 00 Praha 3 – Žižkov</w:t>
      </w:r>
    </w:p>
    <w:p w:rsidR="00183A69" w:rsidRPr="00D632BA" w:rsidRDefault="00183A69" w:rsidP="00183A69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D632BA">
        <w:rPr>
          <w:rFonts w:ascii="Arial" w:hAnsi="Arial" w:cs="Arial"/>
          <w:sz w:val="22"/>
          <w:szCs w:val="22"/>
        </w:rPr>
        <w:t>IČO:</w:t>
      </w:r>
      <w:r w:rsidRPr="00D632BA">
        <w:rPr>
          <w:rFonts w:ascii="Arial" w:hAnsi="Arial" w:cs="Arial"/>
          <w:sz w:val="22"/>
          <w:szCs w:val="22"/>
        </w:rPr>
        <w:tab/>
        <w:t>013 12 774</w:t>
      </w:r>
    </w:p>
    <w:p w:rsidR="00183A69" w:rsidRPr="00D632BA" w:rsidRDefault="00183A69" w:rsidP="00183A69">
      <w:pPr>
        <w:jc w:val="both"/>
        <w:rPr>
          <w:rFonts w:ascii="Arial" w:hAnsi="Arial" w:cs="Arial"/>
          <w:sz w:val="22"/>
          <w:szCs w:val="22"/>
        </w:rPr>
      </w:pPr>
      <w:r w:rsidRPr="00D632BA">
        <w:rPr>
          <w:rFonts w:ascii="Arial" w:hAnsi="Arial" w:cs="Arial"/>
          <w:sz w:val="22"/>
          <w:szCs w:val="22"/>
        </w:rPr>
        <w:t>DIČ:</w:t>
      </w:r>
      <w:r w:rsidRPr="00D632BA">
        <w:rPr>
          <w:rFonts w:ascii="Arial" w:hAnsi="Arial" w:cs="Arial"/>
          <w:sz w:val="22"/>
          <w:szCs w:val="22"/>
        </w:rPr>
        <w:tab/>
        <w:t>CZ01312774</w:t>
      </w:r>
    </w:p>
    <w:p w:rsidR="00183A69" w:rsidRPr="00D632BA" w:rsidRDefault="00183A69" w:rsidP="00183A69">
      <w:pPr>
        <w:jc w:val="both"/>
        <w:rPr>
          <w:rFonts w:ascii="Arial" w:hAnsi="Arial" w:cs="Arial"/>
          <w:sz w:val="22"/>
          <w:szCs w:val="22"/>
        </w:rPr>
      </w:pPr>
      <w:r w:rsidRPr="00D632BA">
        <w:rPr>
          <w:rFonts w:ascii="Arial" w:hAnsi="Arial" w:cs="Arial"/>
          <w:sz w:val="22"/>
          <w:szCs w:val="22"/>
        </w:rPr>
        <w:t xml:space="preserve">za který právně jedná </w:t>
      </w:r>
      <w:r w:rsidR="00BE10D8" w:rsidRPr="00D632BA">
        <w:rPr>
          <w:rFonts w:ascii="Arial" w:hAnsi="Arial" w:cs="Arial"/>
          <w:sz w:val="22"/>
          <w:szCs w:val="22"/>
        </w:rPr>
        <w:t xml:space="preserve">Mgr. Dana Lišková, </w:t>
      </w:r>
      <w:r w:rsidR="00D632BA">
        <w:rPr>
          <w:rFonts w:ascii="Arial" w:hAnsi="Arial" w:cs="Arial"/>
          <w:sz w:val="22"/>
          <w:szCs w:val="22"/>
        </w:rPr>
        <w:t xml:space="preserve">zástupkyně </w:t>
      </w:r>
      <w:r w:rsidR="00BE10D8" w:rsidRPr="00D632BA">
        <w:rPr>
          <w:rFonts w:ascii="Arial" w:hAnsi="Arial" w:cs="Arial"/>
          <w:sz w:val="22"/>
          <w:szCs w:val="22"/>
        </w:rPr>
        <w:t>ředitel</w:t>
      </w:r>
      <w:r w:rsidR="00D632BA">
        <w:rPr>
          <w:rFonts w:ascii="Arial" w:hAnsi="Arial" w:cs="Arial"/>
          <w:sz w:val="22"/>
          <w:szCs w:val="22"/>
        </w:rPr>
        <w:t>e</w:t>
      </w:r>
      <w:r w:rsidR="00BE10D8" w:rsidRPr="00D632BA">
        <w:rPr>
          <w:rFonts w:ascii="Arial" w:hAnsi="Arial" w:cs="Arial"/>
          <w:sz w:val="22"/>
          <w:szCs w:val="22"/>
        </w:rPr>
        <w:t xml:space="preserve"> Krajského pozemkového úřadu </w:t>
      </w:r>
      <w:r w:rsidRPr="00D632BA">
        <w:rPr>
          <w:rFonts w:ascii="Arial" w:hAnsi="Arial" w:cs="Arial"/>
          <w:sz w:val="22"/>
          <w:szCs w:val="22"/>
        </w:rPr>
        <w:t>pro </w:t>
      </w:r>
      <w:r w:rsidR="00BE10D8" w:rsidRPr="00D632BA">
        <w:rPr>
          <w:rFonts w:ascii="Arial" w:hAnsi="Arial" w:cs="Arial"/>
          <w:sz w:val="22"/>
          <w:szCs w:val="22"/>
        </w:rPr>
        <w:t> </w:t>
      </w:r>
      <w:r w:rsidRPr="00D632BA">
        <w:rPr>
          <w:rFonts w:ascii="Arial" w:hAnsi="Arial" w:cs="Arial"/>
          <w:sz w:val="22"/>
          <w:szCs w:val="22"/>
        </w:rPr>
        <w:t>Moravskoslezský </w:t>
      </w:r>
      <w:r w:rsidR="00BE10D8" w:rsidRPr="00D632BA">
        <w:rPr>
          <w:rFonts w:ascii="Arial" w:hAnsi="Arial" w:cs="Arial"/>
          <w:sz w:val="22"/>
          <w:szCs w:val="22"/>
        </w:rPr>
        <w:t> </w:t>
      </w:r>
      <w:r w:rsidRPr="00D632BA">
        <w:rPr>
          <w:rFonts w:ascii="Arial" w:hAnsi="Arial" w:cs="Arial"/>
          <w:sz w:val="22"/>
          <w:szCs w:val="22"/>
        </w:rPr>
        <w:t xml:space="preserve">kraj, </w:t>
      </w:r>
    </w:p>
    <w:p w:rsidR="00183A69" w:rsidRPr="00D632BA" w:rsidRDefault="00183A69" w:rsidP="00183A69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D632BA">
        <w:rPr>
          <w:rFonts w:ascii="Arial" w:hAnsi="Arial" w:cs="Arial"/>
          <w:sz w:val="22"/>
          <w:szCs w:val="22"/>
        </w:rPr>
        <w:t>adresa:</w:t>
      </w:r>
      <w:r w:rsidRPr="00D632BA">
        <w:rPr>
          <w:rFonts w:ascii="Arial" w:hAnsi="Arial" w:cs="Arial"/>
          <w:sz w:val="22"/>
          <w:szCs w:val="22"/>
        </w:rPr>
        <w:tab/>
        <w:t>Libušina 502/5, 702 00 Ostrava 2</w:t>
      </w:r>
    </w:p>
    <w:p w:rsidR="00183A69" w:rsidRPr="00D632BA" w:rsidRDefault="00183A69" w:rsidP="00183A69">
      <w:pPr>
        <w:jc w:val="both"/>
        <w:rPr>
          <w:rFonts w:ascii="Arial" w:hAnsi="Arial" w:cs="Arial"/>
          <w:sz w:val="22"/>
          <w:szCs w:val="22"/>
        </w:rPr>
      </w:pPr>
      <w:r w:rsidRPr="00D632BA">
        <w:rPr>
          <w:rFonts w:ascii="Arial" w:hAnsi="Arial" w:cs="Arial"/>
          <w:sz w:val="22"/>
          <w:szCs w:val="22"/>
        </w:rPr>
        <w:t>na základě oprávnění vyplývajícího z předpisu Státního pozemkového úřadu č. 1/2016,</w:t>
      </w:r>
      <w:r w:rsidR="00BE10D8" w:rsidRPr="00D632BA">
        <w:rPr>
          <w:rFonts w:ascii="Arial" w:hAnsi="Arial" w:cs="Arial"/>
          <w:sz w:val="22"/>
          <w:szCs w:val="22"/>
        </w:rPr>
        <w:t xml:space="preserve"> </w:t>
      </w:r>
      <w:r w:rsidRPr="00D632BA">
        <w:rPr>
          <w:rFonts w:ascii="Arial" w:hAnsi="Arial" w:cs="Arial"/>
          <w:sz w:val="22"/>
          <w:szCs w:val="22"/>
        </w:rPr>
        <w:t>Podpisový řád, ze dne 1. ledna 2016</w:t>
      </w:r>
    </w:p>
    <w:p w:rsidR="00183A69" w:rsidRPr="00D632BA" w:rsidRDefault="00183A69" w:rsidP="00183A69">
      <w:pPr>
        <w:jc w:val="both"/>
        <w:rPr>
          <w:rFonts w:ascii="Arial" w:hAnsi="Arial" w:cs="Arial"/>
          <w:sz w:val="22"/>
          <w:szCs w:val="22"/>
        </w:rPr>
      </w:pPr>
      <w:r w:rsidRPr="00D632BA">
        <w:rPr>
          <w:rFonts w:ascii="Arial" w:hAnsi="Arial" w:cs="Arial"/>
          <w:sz w:val="22"/>
          <w:szCs w:val="22"/>
        </w:rPr>
        <w:t>bankovní spojení:  Česká národní banka</w:t>
      </w:r>
    </w:p>
    <w:p w:rsidR="00183A69" w:rsidRPr="00D632BA" w:rsidRDefault="00183A69" w:rsidP="00B028A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632BA">
        <w:rPr>
          <w:rFonts w:ascii="Arial" w:hAnsi="Arial" w:cs="Arial"/>
          <w:sz w:val="22"/>
          <w:szCs w:val="22"/>
        </w:rPr>
        <w:t xml:space="preserve">číslo účtu </w:t>
      </w:r>
      <w:proofErr w:type="spellStart"/>
      <w:r w:rsidR="003208CD">
        <w:rPr>
          <w:sz w:val="24"/>
          <w:szCs w:val="24"/>
        </w:rPr>
        <w:t>xxxxxxxxxxxxxxxxxx</w:t>
      </w:r>
      <w:proofErr w:type="spellEnd"/>
    </w:p>
    <w:p w:rsidR="00183A69" w:rsidRPr="00D632BA" w:rsidRDefault="00183A69" w:rsidP="00B028A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632BA">
        <w:rPr>
          <w:rFonts w:ascii="Arial" w:hAnsi="Arial" w:cs="Arial"/>
          <w:sz w:val="22"/>
          <w:szCs w:val="22"/>
        </w:rPr>
        <w:t>(dále jen „pronajímatel“)</w:t>
      </w:r>
    </w:p>
    <w:p w:rsidR="00183A69" w:rsidRPr="00D632BA" w:rsidRDefault="00183A69" w:rsidP="00183A69">
      <w:pPr>
        <w:tabs>
          <w:tab w:val="left" w:pos="225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D632BA">
        <w:rPr>
          <w:rFonts w:ascii="Arial" w:hAnsi="Arial" w:cs="Arial"/>
          <w:sz w:val="22"/>
          <w:szCs w:val="22"/>
        </w:rPr>
        <w:t>– na straně jedné –</w:t>
      </w:r>
    </w:p>
    <w:p w:rsidR="00183A69" w:rsidRPr="00D632BA" w:rsidRDefault="00183A69" w:rsidP="00183A69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D632BA">
        <w:rPr>
          <w:rFonts w:ascii="Arial" w:hAnsi="Arial" w:cs="Arial"/>
          <w:sz w:val="22"/>
          <w:szCs w:val="22"/>
        </w:rPr>
        <w:t>a</w:t>
      </w:r>
    </w:p>
    <w:p w:rsidR="00BE10D8" w:rsidRPr="00D632BA" w:rsidRDefault="00D632BA" w:rsidP="00BE10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Opavice a.s.</w:t>
      </w:r>
    </w:p>
    <w:p w:rsidR="00BE10D8" w:rsidRPr="00D632BA" w:rsidRDefault="00BE10D8" w:rsidP="00BE10D8">
      <w:pPr>
        <w:pStyle w:val="Zkladntext"/>
        <w:tabs>
          <w:tab w:val="clear" w:pos="568"/>
          <w:tab w:val="left" w:pos="709"/>
        </w:tabs>
        <w:rPr>
          <w:rFonts w:ascii="Arial" w:hAnsi="Arial" w:cs="Arial"/>
          <w:sz w:val="22"/>
          <w:szCs w:val="22"/>
        </w:rPr>
      </w:pPr>
      <w:r w:rsidRPr="00D632BA">
        <w:rPr>
          <w:rFonts w:ascii="Arial" w:hAnsi="Arial" w:cs="Arial"/>
          <w:sz w:val="22"/>
          <w:szCs w:val="22"/>
        </w:rPr>
        <w:t>sídlo:</w:t>
      </w:r>
      <w:r w:rsidRPr="00D632BA">
        <w:rPr>
          <w:rFonts w:ascii="Arial" w:hAnsi="Arial" w:cs="Arial"/>
          <w:sz w:val="22"/>
          <w:szCs w:val="22"/>
        </w:rPr>
        <w:tab/>
      </w:r>
      <w:r w:rsidR="00D632BA">
        <w:rPr>
          <w:rFonts w:ascii="Arial" w:hAnsi="Arial" w:cs="Arial"/>
          <w:sz w:val="22"/>
          <w:szCs w:val="22"/>
        </w:rPr>
        <w:t>Moravec 293, Dolní Benešov, PSČ 747 22</w:t>
      </w:r>
    </w:p>
    <w:p w:rsidR="00BE10D8" w:rsidRDefault="00D632BA" w:rsidP="00BE10D8">
      <w:pPr>
        <w:tabs>
          <w:tab w:val="left" w:pos="709"/>
        </w:tabs>
        <w:spacing w:after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  <w:t>253 75 245</w:t>
      </w:r>
    </w:p>
    <w:p w:rsidR="00D632BA" w:rsidRPr="00D632BA" w:rsidRDefault="00D632BA" w:rsidP="00BE10D8">
      <w:pPr>
        <w:tabs>
          <w:tab w:val="left" w:pos="709"/>
        </w:tabs>
        <w:spacing w:after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  <w:t>CZ25375245</w:t>
      </w:r>
    </w:p>
    <w:p w:rsidR="00183A69" w:rsidRDefault="006B4902" w:rsidP="00D632BA">
      <w:pPr>
        <w:pStyle w:val="Zkladntext"/>
        <w:spacing w:after="20"/>
        <w:rPr>
          <w:rFonts w:ascii="Arial" w:hAnsi="Arial" w:cs="Arial"/>
          <w:sz w:val="22"/>
          <w:szCs w:val="22"/>
        </w:rPr>
      </w:pPr>
      <w:r w:rsidRPr="00D632BA">
        <w:rPr>
          <w:rFonts w:ascii="Arial" w:hAnsi="Arial" w:cs="Arial"/>
          <w:sz w:val="22"/>
          <w:szCs w:val="22"/>
        </w:rPr>
        <w:t>za</w:t>
      </w:r>
      <w:r w:rsidR="004060C6" w:rsidRPr="00D632BA">
        <w:rPr>
          <w:rFonts w:ascii="Arial" w:hAnsi="Arial" w:cs="Arial"/>
          <w:sz w:val="22"/>
          <w:szCs w:val="22"/>
        </w:rPr>
        <w:t>p</w:t>
      </w:r>
      <w:r w:rsidRPr="00D632BA">
        <w:rPr>
          <w:rFonts w:ascii="Arial" w:hAnsi="Arial" w:cs="Arial"/>
          <w:sz w:val="22"/>
          <w:szCs w:val="22"/>
        </w:rPr>
        <w:t>s</w:t>
      </w:r>
      <w:r w:rsidR="00D632BA">
        <w:rPr>
          <w:rFonts w:ascii="Arial" w:hAnsi="Arial" w:cs="Arial"/>
          <w:sz w:val="22"/>
          <w:szCs w:val="22"/>
        </w:rPr>
        <w:t>ána v obchodním rejstříku vedeném Krajským soudem v Ostravě, oddíl B, vložka 1083</w:t>
      </w:r>
    </w:p>
    <w:p w:rsidR="00D632BA" w:rsidRPr="00D632BA" w:rsidRDefault="00D632BA" w:rsidP="00D632BA">
      <w:pPr>
        <w:pStyle w:val="Zkladntext"/>
        <w:spacing w:after="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práv</w:t>
      </w:r>
      <w:r w:rsidR="0029632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ickou osobu: </w:t>
      </w:r>
      <w:r>
        <w:rPr>
          <w:rFonts w:ascii="Arial" w:hAnsi="Arial" w:cs="Arial"/>
          <w:sz w:val="22"/>
          <w:szCs w:val="22"/>
        </w:rPr>
        <w:tab/>
        <w:t>Ing. Oldřich Fojtík – statutární ředitel</w:t>
      </w:r>
    </w:p>
    <w:p w:rsidR="00183A69" w:rsidRPr="00D632BA" w:rsidRDefault="00183A69" w:rsidP="00B028A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632BA">
        <w:rPr>
          <w:rFonts w:ascii="Arial" w:hAnsi="Arial" w:cs="Arial"/>
          <w:sz w:val="22"/>
          <w:szCs w:val="22"/>
        </w:rPr>
        <w:t>(dále jen "nájemce")</w:t>
      </w:r>
    </w:p>
    <w:p w:rsidR="00183A69" w:rsidRPr="00D632BA" w:rsidRDefault="00183A69" w:rsidP="00183A69">
      <w:pPr>
        <w:spacing w:after="800"/>
        <w:rPr>
          <w:rFonts w:ascii="Arial" w:hAnsi="Arial" w:cs="Arial"/>
          <w:sz w:val="22"/>
          <w:szCs w:val="22"/>
        </w:rPr>
      </w:pPr>
      <w:r w:rsidRPr="00D632BA">
        <w:rPr>
          <w:rFonts w:ascii="Arial" w:hAnsi="Arial" w:cs="Arial"/>
          <w:sz w:val="22"/>
          <w:szCs w:val="22"/>
        </w:rPr>
        <w:t>– na straně druhé –</w:t>
      </w:r>
    </w:p>
    <w:p w:rsidR="00183A69" w:rsidRPr="00D632BA" w:rsidRDefault="00183A69" w:rsidP="00183A69">
      <w:pPr>
        <w:spacing w:after="800"/>
        <w:jc w:val="both"/>
        <w:rPr>
          <w:rFonts w:ascii="Arial" w:hAnsi="Arial" w:cs="Arial"/>
          <w:sz w:val="22"/>
          <w:szCs w:val="22"/>
        </w:rPr>
      </w:pPr>
      <w:r w:rsidRPr="00D632BA">
        <w:rPr>
          <w:rFonts w:ascii="Arial" w:hAnsi="Arial" w:cs="Arial"/>
          <w:sz w:val="22"/>
          <w:szCs w:val="22"/>
        </w:rPr>
        <w:t>uzavírají tento dodatek č. </w:t>
      </w:r>
      <w:r w:rsidR="00D632BA">
        <w:rPr>
          <w:rFonts w:ascii="Arial" w:hAnsi="Arial" w:cs="Arial"/>
          <w:sz w:val="22"/>
          <w:szCs w:val="22"/>
        </w:rPr>
        <w:t>3</w:t>
      </w:r>
      <w:r w:rsidRPr="00D632BA">
        <w:rPr>
          <w:rFonts w:ascii="Arial" w:hAnsi="Arial" w:cs="Arial"/>
          <w:sz w:val="22"/>
          <w:szCs w:val="22"/>
        </w:rPr>
        <w:t xml:space="preserve"> k </w:t>
      </w:r>
      <w:r w:rsidR="003944F6">
        <w:rPr>
          <w:rFonts w:ascii="Arial" w:hAnsi="Arial" w:cs="Arial"/>
          <w:sz w:val="22"/>
          <w:szCs w:val="22"/>
        </w:rPr>
        <w:t>pachtov</w:t>
      </w:r>
      <w:r w:rsidRPr="00D632BA">
        <w:rPr>
          <w:rFonts w:ascii="Arial" w:hAnsi="Arial" w:cs="Arial"/>
          <w:sz w:val="22"/>
          <w:szCs w:val="22"/>
        </w:rPr>
        <w:t>ní smlouvě č. </w:t>
      </w:r>
      <w:r w:rsidR="00D632BA">
        <w:rPr>
          <w:rFonts w:ascii="Arial" w:hAnsi="Arial" w:cs="Arial"/>
          <w:sz w:val="22"/>
          <w:szCs w:val="22"/>
        </w:rPr>
        <w:t>69 N 14</w:t>
      </w:r>
      <w:r w:rsidR="00BE10D8" w:rsidRPr="00D632BA">
        <w:rPr>
          <w:rFonts w:ascii="Arial" w:hAnsi="Arial" w:cs="Arial"/>
          <w:sz w:val="22"/>
          <w:szCs w:val="22"/>
        </w:rPr>
        <w:t>/22</w:t>
      </w:r>
      <w:r w:rsidRPr="00D632BA">
        <w:rPr>
          <w:rFonts w:ascii="Arial" w:hAnsi="Arial" w:cs="Arial"/>
          <w:sz w:val="22"/>
          <w:szCs w:val="22"/>
        </w:rPr>
        <w:t xml:space="preserve"> </w:t>
      </w:r>
      <w:r w:rsidR="00BE10D8" w:rsidRPr="00D632BA">
        <w:rPr>
          <w:rFonts w:ascii="Arial" w:hAnsi="Arial" w:cs="Arial"/>
          <w:sz w:val="22"/>
          <w:szCs w:val="22"/>
        </w:rPr>
        <w:t xml:space="preserve">ze dne </w:t>
      </w:r>
      <w:r w:rsidR="00D632BA">
        <w:rPr>
          <w:rFonts w:ascii="Arial" w:hAnsi="Arial" w:cs="Arial"/>
          <w:sz w:val="22"/>
          <w:szCs w:val="22"/>
        </w:rPr>
        <w:t>30. 9. 2014</w:t>
      </w:r>
      <w:r w:rsidRPr="00D632BA">
        <w:rPr>
          <w:rFonts w:ascii="Arial" w:hAnsi="Arial" w:cs="Arial"/>
          <w:sz w:val="22"/>
          <w:szCs w:val="22"/>
        </w:rPr>
        <w:t>,</w:t>
      </w:r>
      <w:r w:rsidR="00BE10D8" w:rsidRPr="00D632BA">
        <w:rPr>
          <w:rFonts w:ascii="Arial" w:hAnsi="Arial" w:cs="Arial"/>
          <w:sz w:val="22"/>
          <w:szCs w:val="22"/>
        </w:rPr>
        <w:t xml:space="preserve"> ve znění dodatku č. 1 ze dne </w:t>
      </w:r>
      <w:r w:rsidR="00D632BA">
        <w:rPr>
          <w:rFonts w:ascii="Arial" w:hAnsi="Arial" w:cs="Arial"/>
          <w:sz w:val="22"/>
          <w:szCs w:val="22"/>
        </w:rPr>
        <w:t>15. 4. 2015 a</w:t>
      </w:r>
      <w:r w:rsidR="00BE10D8" w:rsidRPr="00D632BA">
        <w:rPr>
          <w:rFonts w:ascii="Arial" w:hAnsi="Arial" w:cs="Arial"/>
          <w:sz w:val="22"/>
          <w:szCs w:val="22"/>
        </w:rPr>
        <w:t xml:space="preserve"> dodatku č. 2 ze dne </w:t>
      </w:r>
      <w:r w:rsidR="00D632BA">
        <w:rPr>
          <w:rFonts w:ascii="Arial" w:hAnsi="Arial" w:cs="Arial"/>
          <w:sz w:val="22"/>
          <w:szCs w:val="22"/>
        </w:rPr>
        <w:t>13. 3. 2017</w:t>
      </w:r>
      <w:r w:rsidR="00BE10D8" w:rsidRPr="00D632BA">
        <w:rPr>
          <w:rFonts w:ascii="Arial" w:hAnsi="Arial" w:cs="Arial"/>
          <w:sz w:val="22"/>
          <w:szCs w:val="22"/>
        </w:rPr>
        <w:t xml:space="preserve"> </w:t>
      </w:r>
      <w:r w:rsidRPr="00D632BA">
        <w:rPr>
          <w:rFonts w:ascii="Arial" w:hAnsi="Arial" w:cs="Arial"/>
          <w:sz w:val="22"/>
          <w:szCs w:val="22"/>
        </w:rPr>
        <w:t>(dále jen „smlouva“), kterým se mění předmět nájmu a výše ročního nájemného.</w:t>
      </w:r>
    </w:p>
    <w:p w:rsidR="00183A69" w:rsidRPr="00D632BA" w:rsidRDefault="00FD0DCA" w:rsidP="00D632BA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D632BA">
        <w:rPr>
          <w:rFonts w:ascii="Arial" w:hAnsi="Arial" w:cs="Arial"/>
          <w:sz w:val="22"/>
          <w:szCs w:val="22"/>
        </w:rPr>
        <w:t xml:space="preserve">Dne </w:t>
      </w:r>
      <w:r w:rsidR="00D632BA">
        <w:rPr>
          <w:rFonts w:ascii="Arial" w:hAnsi="Arial" w:cs="Arial"/>
          <w:sz w:val="22"/>
          <w:szCs w:val="22"/>
        </w:rPr>
        <w:t>5. 5. 2017</w:t>
      </w:r>
      <w:r w:rsidR="00183A69" w:rsidRPr="00D632BA">
        <w:rPr>
          <w:rFonts w:ascii="Arial" w:hAnsi="Arial" w:cs="Arial"/>
          <w:sz w:val="22"/>
          <w:szCs w:val="22"/>
        </w:rPr>
        <w:t xml:space="preserve"> na</w:t>
      </w:r>
      <w:r w:rsidR="00D632BA">
        <w:rPr>
          <w:rFonts w:ascii="Arial" w:hAnsi="Arial" w:cs="Arial"/>
          <w:sz w:val="22"/>
          <w:szCs w:val="22"/>
        </w:rPr>
        <w:t>byla vlastnické právo k pozemkům</w:t>
      </w:r>
      <w:r w:rsidR="00183A69" w:rsidRPr="00D632BA">
        <w:rPr>
          <w:rFonts w:ascii="Arial" w:hAnsi="Arial" w:cs="Arial"/>
          <w:sz w:val="22"/>
          <w:szCs w:val="22"/>
        </w:rPr>
        <w:t xml:space="preserve"> v obci </w:t>
      </w:r>
      <w:r w:rsidR="00D632BA">
        <w:rPr>
          <w:rFonts w:ascii="Arial" w:hAnsi="Arial" w:cs="Arial"/>
          <w:sz w:val="22"/>
          <w:szCs w:val="22"/>
        </w:rPr>
        <w:t>Bohuslavice,</w:t>
      </w:r>
      <w:r w:rsidR="00183A69" w:rsidRPr="00D632BA">
        <w:rPr>
          <w:rFonts w:ascii="Arial" w:hAnsi="Arial" w:cs="Arial"/>
          <w:sz w:val="22"/>
          <w:szCs w:val="22"/>
        </w:rPr>
        <w:t xml:space="preserve"> katastrálním území </w:t>
      </w:r>
      <w:r w:rsidR="00D632BA">
        <w:rPr>
          <w:rFonts w:ascii="Arial" w:hAnsi="Arial" w:cs="Arial"/>
          <w:sz w:val="22"/>
          <w:szCs w:val="22"/>
        </w:rPr>
        <w:t>Bohuslavice u Hlučína</w:t>
      </w:r>
      <w:r w:rsidR="00183A69" w:rsidRPr="00D632BA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="00183A69" w:rsidRPr="00D632BA">
        <w:rPr>
          <w:rFonts w:ascii="Arial" w:hAnsi="Arial" w:cs="Arial"/>
          <w:sz w:val="22"/>
          <w:szCs w:val="22"/>
        </w:rPr>
        <w:t>p.č</w:t>
      </w:r>
      <w:proofErr w:type="spellEnd"/>
      <w:r w:rsidR="00183A69" w:rsidRPr="00D632BA">
        <w:rPr>
          <w:rFonts w:ascii="Arial" w:hAnsi="Arial" w:cs="Arial"/>
          <w:sz w:val="22"/>
          <w:szCs w:val="22"/>
        </w:rPr>
        <w:t>.</w:t>
      </w:r>
      <w:proofErr w:type="gramEnd"/>
      <w:r w:rsidR="00183A69" w:rsidRPr="00D632BA">
        <w:rPr>
          <w:rFonts w:ascii="Arial" w:hAnsi="Arial" w:cs="Arial"/>
          <w:sz w:val="22"/>
          <w:szCs w:val="22"/>
        </w:rPr>
        <w:t xml:space="preserve"> KN </w:t>
      </w:r>
      <w:r w:rsidR="00D632BA">
        <w:rPr>
          <w:rFonts w:ascii="Arial" w:hAnsi="Arial" w:cs="Arial"/>
          <w:sz w:val="22"/>
          <w:szCs w:val="22"/>
        </w:rPr>
        <w:t xml:space="preserve">2415/2 </w:t>
      </w:r>
      <w:r w:rsidR="00BE10D8" w:rsidRPr="00D632BA">
        <w:rPr>
          <w:rFonts w:ascii="Arial" w:hAnsi="Arial" w:cs="Arial"/>
          <w:sz w:val="22"/>
          <w:szCs w:val="22"/>
        </w:rPr>
        <w:t xml:space="preserve">(odměřen z pozemku </w:t>
      </w:r>
      <w:proofErr w:type="spellStart"/>
      <w:r w:rsidR="00BE10D8" w:rsidRPr="00D632BA">
        <w:rPr>
          <w:rFonts w:ascii="Arial" w:hAnsi="Arial" w:cs="Arial"/>
          <w:sz w:val="22"/>
          <w:szCs w:val="22"/>
        </w:rPr>
        <w:t>p.č</w:t>
      </w:r>
      <w:proofErr w:type="spellEnd"/>
      <w:r w:rsidR="00BE10D8" w:rsidRPr="00D632BA">
        <w:rPr>
          <w:rFonts w:ascii="Arial" w:hAnsi="Arial" w:cs="Arial"/>
          <w:sz w:val="22"/>
          <w:szCs w:val="22"/>
        </w:rPr>
        <w:t>. KN </w:t>
      </w:r>
      <w:r w:rsidR="00D632BA">
        <w:rPr>
          <w:rFonts w:ascii="Arial" w:hAnsi="Arial" w:cs="Arial"/>
          <w:sz w:val="22"/>
          <w:szCs w:val="22"/>
        </w:rPr>
        <w:t>2415</w:t>
      </w:r>
      <w:r w:rsidR="00BE10D8" w:rsidRPr="00D632BA">
        <w:rPr>
          <w:rFonts w:ascii="Arial" w:hAnsi="Arial" w:cs="Arial"/>
          <w:sz w:val="22"/>
          <w:szCs w:val="22"/>
        </w:rPr>
        <w:t xml:space="preserve"> geometrickým plánem č. </w:t>
      </w:r>
      <w:r w:rsidR="00D632BA">
        <w:rPr>
          <w:rFonts w:ascii="Arial" w:hAnsi="Arial" w:cs="Arial"/>
          <w:sz w:val="22"/>
          <w:szCs w:val="22"/>
        </w:rPr>
        <w:t>1175-3/2016</w:t>
      </w:r>
      <w:r w:rsidR="00BE10D8" w:rsidRPr="00D632BA">
        <w:rPr>
          <w:rFonts w:ascii="Arial" w:hAnsi="Arial" w:cs="Arial"/>
          <w:sz w:val="22"/>
          <w:szCs w:val="22"/>
        </w:rPr>
        <w:t xml:space="preserve"> ze dne </w:t>
      </w:r>
      <w:r w:rsidR="00D632BA">
        <w:rPr>
          <w:rFonts w:ascii="Arial" w:hAnsi="Arial" w:cs="Arial"/>
          <w:sz w:val="22"/>
          <w:szCs w:val="22"/>
        </w:rPr>
        <w:t>16. 9. 2016</w:t>
      </w:r>
      <w:r w:rsidR="00BE10D8" w:rsidRPr="00D632BA">
        <w:rPr>
          <w:rFonts w:ascii="Arial" w:hAnsi="Arial" w:cs="Arial"/>
          <w:sz w:val="22"/>
          <w:szCs w:val="22"/>
        </w:rPr>
        <w:t>)</w:t>
      </w:r>
      <w:r w:rsidR="00183A69" w:rsidRPr="00D632BA">
        <w:rPr>
          <w:rFonts w:ascii="Arial" w:hAnsi="Arial" w:cs="Arial"/>
          <w:sz w:val="22"/>
          <w:szCs w:val="22"/>
        </w:rPr>
        <w:t>,</w:t>
      </w:r>
      <w:r w:rsidR="00D632BA">
        <w:rPr>
          <w:rFonts w:ascii="Arial" w:hAnsi="Arial" w:cs="Arial"/>
          <w:sz w:val="22"/>
          <w:szCs w:val="22"/>
        </w:rPr>
        <w:t xml:space="preserve"> 3132, 3133, 3134, 3136/2 (</w:t>
      </w:r>
      <w:r w:rsidR="00D632BA" w:rsidRPr="00D632BA">
        <w:rPr>
          <w:rFonts w:ascii="Arial" w:hAnsi="Arial" w:cs="Arial"/>
          <w:sz w:val="22"/>
          <w:szCs w:val="22"/>
        </w:rPr>
        <w:t xml:space="preserve">odměřen z pozemku </w:t>
      </w:r>
      <w:proofErr w:type="spellStart"/>
      <w:r w:rsidR="00D632BA" w:rsidRPr="00D632BA">
        <w:rPr>
          <w:rFonts w:ascii="Arial" w:hAnsi="Arial" w:cs="Arial"/>
          <w:sz w:val="22"/>
          <w:szCs w:val="22"/>
        </w:rPr>
        <w:t>p.č</w:t>
      </w:r>
      <w:proofErr w:type="spellEnd"/>
      <w:r w:rsidR="00D632BA" w:rsidRPr="00D632BA">
        <w:rPr>
          <w:rFonts w:ascii="Arial" w:hAnsi="Arial" w:cs="Arial"/>
          <w:sz w:val="22"/>
          <w:szCs w:val="22"/>
        </w:rPr>
        <w:t>. KN </w:t>
      </w:r>
      <w:r w:rsidR="00D632BA">
        <w:rPr>
          <w:rFonts w:ascii="Arial" w:hAnsi="Arial" w:cs="Arial"/>
          <w:sz w:val="22"/>
          <w:szCs w:val="22"/>
        </w:rPr>
        <w:t>3136</w:t>
      </w:r>
      <w:r w:rsidR="00D632BA" w:rsidRPr="00D632BA">
        <w:rPr>
          <w:rFonts w:ascii="Arial" w:hAnsi="Arial" w:cs="Arial"/>
          <w:sz w:val="22"/>
          <w:szCs w:val="22"/>
        </w:rPr>
        <w:t xml:space="preserve"> geometrickým plánem č. </w:t>
      </w:r>
      <w:r w:rsidR="00D632BA">
        <w:rPr>
          <w:rFonts w:ascii="Arial" w:hAnsi="Arial" w:cs="Arial"/>
          <w:sz w:val="22"/>
          <w:szCs w:val="22"/>
        </w:rPr>
        <w:t>1174-2/2016</w:t>
      </w:r>
      <w:r w:rsidR="00D632BA" w:rsidRPr="00D632BA">
        <w:rPr>
          <w:rFonts w:ascii="Arial" w:hAnsi="Arial" w:cs="Arial"/>
          <w:sz w:val="22"/>
          <w:szCs w:val="22"/>
        </w:rPr>
        <w:t xml:space="preserve"> ze dne </w:t>
      </w:r>
      <w:r w:rsidR="00D632BA">
        <w:rPr>
          <w:rFonts w:ascii="Arial" w:hAnsi="Arial" w:cs="Arial"/>
          <w:sz w:val="22"/>
          <w:szCs w:val="22"/>
        </w:rPr>
        <w:t>5. 9. 2016</w:t>
      </w:r>
      <w:r w:rsidR="00D632BA" w:rsidRPr="00D632BA">
        <w:rPr>
          <w:rFonts w:ascii="Arial" w:hAnsi="Arial" w:cs="Arial"/>
          <w:sz w:val="22"/>
          <w:szCs w:val="22"/>
        </w:rPr>
        <w:t>)</w:t>
      </w:r>
      <w:r w:rsidR="00D632BA">
        <w:rPr>
          <w:rFonts w:ascii="Arial" w:hAnsi="Arial" w:cs="Arial"/>
          <w:sz w:val="22"/>
          <w:szCs w:val="22"/>
        </w:rPr>
        <w:t>, 3137/2 (</w:t>
      </w:r>
      <w:r w:rsidR="00D632BA" w:rsidRPr="00D632BA">
        <w:rPr>
          <w:rFonts w:ascii="Arial" w:hAnsi="Arial" w:cs="Arial"/>
          <w:sz w:val="22"/>
          <w:szCs w:val="22"/>
        </w:rPr>
        <w:t xml:space="preserve">odměřen z pozemku </w:t>
      </w:r>
      <w:proofErr w:type="spellStart"/>
      <w:r w:rsidR="00D632BA" w:rsidRPr="00D632BA">
        <w:rPr>
          <w:rFonts w:ascii="Arial" w:hAnsi="Arial" w:cs="Arial"/>
          <w:sz w:val="22"/>
          <w:szCs w:val="22"/>
        </w:rPr>
        <w:t>p.č</w:t>
      </w:r>
      <w:proofErr w:type="spellEnd"/>
      <w:r w:rsidR="00D632BA" w:rsidRPr="00D632BA">
        <w:rPr>
          <w:rFonts w:ascii="Arial" w:hAnsi="Arial" w:cs="Arial"/>
          <w:sz w:val="22"/>
          <w:szCs w:val="22"/>
        </w:rPr>
        <w:t>. KN </w:t>
      </w:r>
      <w:r w:rsidR="00D632BA">
        <w:rPr>
          <w:rFonts w:ascii="Arial" w:hAnsi="Arial" w:cs="Arial"/>
          <w:sz w:val="22"/>
          <w:szCs w:val="22"/>
        </w:rPr>
        <w:t>3137</w:t>
      </w:r>
      <w:r w:rsidR="00D632BA" w:rsidRPr="00D632BA">
        <w:rPr>
          <w:rFonts w:ascii="Arial" w:hAnsi="Arial" w:cs="Arial"/>
          <w:sz w:val="22"/>
          <w:szCs w:val="22"/>
        </w:rPr>
        <w:t xml:space="preserve"> geometrickým plánem č. </w:t>
      </w:r>
      <w:r w:rsidR="00D632BA">
        <w:rPr>
          <w:rFonts w:ascii="Arial" w:hAnsi="Arial" w:cs="Arial"/>
          <w:sz w:val="22"/>
          <w:szCs w:val="22"/>
        </w:rPr>
        <w:t>1174-2/2016</w:t>
      </w:r>
      <w:r w:rsidR="00D632BA" w:rsidRPr="00D632BA">
        <w:rPr>
          <w:rFonts w:ascii="Arial" w:hAnsi="Arial" w:cs="Arial"/>
          <w:sz w:val="22"/>
          <w:szCs w:val="22"/>
        </w:rPr>
        <w:t xml:space="preserve"> ze </w:t>
      </w:r>
      <w:r w:rsidR="00D632BA">
        <w:rPr>
          <w:rFonts w:ascii="Arial" w:hAnsi="Arial" w:cs="Arial"/>
          <w:sz w:val="22"/>
          <w:szCs w:val="22"/>
        </w:rPr>
        <w:t>dne 5. 9. 2016</w:t>
      </w:r>
      <w:r w:rsidR="00D632BA" w:rsidRPr="00D632BA">
        <w:rPr>
          <w:rFonts w:ascii="Arial" w:hAnsi="Arial" w:cs="Arial"/>
          <w:sz w:val="22"/>
          <w:szCs w:val="22"/>
        </w:rPr>
        <w:t>)</w:t>
      </w:r>
      <w:r w:rsidR="00AF325D">
        <w:rPr>
          <w:rFonts w:ascii="Arial" w:hAnsi="Arial" w:cs="Arial"/>
          <w:sz w:val="22"/>
          <w:szCs w:val="22"/>
        </w:rPr>
        <w:t xml:space="preserve"> a </w:t>
      </w:r>
      <w:r w:rsidR="00D632BA">
        <w:rPr>
          <w:rFonts w:ascii="Arial" w:hAnsi="Arial" w:cs="Arial"/>
          <w:sz w:val="22"/>
          <w:szCs w:val="22"/>
        </w:rPr>
        <w:t>3139/2 (</w:t>
      </w:r>
      <w:r w:rsidR="00D632BA" w:rsidRPr="00D632BA">
        <w:rPr>
          <w:rFonts w:ascii="Arial" w:hAnsi="Arial" w:cs="Arial"/>
          <w:sz w:val="22"/>
          <w:szCs w:val="22"/>
        </w:rPr>
        <w:t xml:space="preserve">odměřen z pozemku </w:t>
      </w:r>
      <w:proofErr w:type="spellStart"/>
      <w:r w:rsidR="00D632BA" w:rsidRPr="00D632BA">
        <w:rPr>
          <w:rFonts w:ascii="Arial" w:hAnsi="Arial" w:cs="Arial"/>
          <w:sz w:val="22"/>
          <w:szCs w:val="22"/>
        </w:rPr>
        <w:t>p.č</w:t>
      </w:r>
      <w:proofErr w:type="spellEnd"/>
      <w:r w:rsidR="00D632BA" w:rsidRPr="00D632BA">
        <w:rPr>
          <w:rFonts w:ascii="Arial" w:hAnsi="Arial" w:cs="Arial"/>
          <w:sz w:val="22"/>
          <w:szCs w:val="22"/>
        </w:rPr>
        <w:t>. KN </w:t>
      </w:r>
      <w:r w:rsidR="00D632BA">
        <w:rPr>
          <w:rFonts w:ascii="Arial" w:hAnsi="Arial" w:cs="Arial"/>
          <w:sz w:val="22"/>
          <w:szCs w:val="22"/>
        </w:rPr>
        <w:t>3139</w:t>
      </w:r>
      <w:r w:rsidR="00D632BA" w:rsidRPr="00D632BA">
        <w:rPr>
          <w:rFonts w:ascii="Arial" w:hAnsi="Arial" w:cs="Arial"/>
          <w:sz w:val="22"/>
          <w:szCs w:val="22"/>
        </w:rPr>
        <w:t xml:space="preserve"> geometrickým plánem č. </w:t>
      </w:r>
      <w:r w:rsidR="00D632BA">
        <w:rPr>
          <w:rFonts w:ascii="Arial" w:hAnsi="Arial" w:cs="Arial"/>
          <w:sz w:val="22"/>
          <w:szCs w:val="22"/>
        </w:rPr>
        <w:t>1174</w:t>
      </w:r>
      <w:r w:rsidR="00AF325D">
        <w:rPr>
          <w:rFonts w:ascii="Arial" w:hAnsi="Arial" w:cs="Arial"/>
          <w:sz w:val="22"/>
          <w:szCs w:val="22"/>
        </w:rPr>
        <w:noBreakHyphen/>
      </w:r>
      <w:r w:rsidR="00D632BA">
        <w:rPr>
          <w:rFonts w:ascii="Arial" w:hAnsi="Arial" w:cs="Arial"/>
          <w:sz w:val="22"/>
          <w:szCs w:val="22"/>
        </w:rPr>
        <w:t>2/2016</w:t>
      </w:r>
      <w:r w:rsidR="00D632BA" w:rsidRPr="00D632BA">
        <w:rPr>
          <w:rFonts w:ascii="Arial" w:hAnsi="Arial" w:cs="Arial"/>
          <w:sz w:val="22"/>
          <w:szCs w:val="22"/>
        </w:rPr>
        <w:t xml:space="preserve"> ze dne </w:t>
      </w:r>
      <w:r w:rsidR="00D632BA">
        <w:rPr>
          <w:rFonts w:ascii="Arial" w:hAnsi="Arial" w:cs="Arial"/>
          <w:sz w:val="22"/>
          <w:szCs w:val="22"/>
        </w:rPr>
        <w:t>5. 9. 2016</w:t>
      </w:r>
      <w:r w:rsidR="00D632BA" w:rsidRPr="00D632BA">
        <w:rPr>
          <w:rFonts w:ascii="Arial" w:hAnsi="Arial" w:cs="Arial"/>
          <w:sz w:val="22"/>
          <w:szCs w:val="22"/>
        </w:rPr>
        <w:t>)</w:t>
      </w:r>
      <w:r w:rsidR="00D632BA">
        <w:rPr>
          <w:rFonts w:ascii="Arial" w:hAnsi="Arial" w:cs="Arial"/>
          <w:sz w:val="22"/>
          <w:szCs w:val="22"/>
        </w:rPr>
        <w:t xml:space="preserve">  </w:t>
      </w:r>
      <w:r w:rsidR="00183A69" w:rsidRPr="00D632BA">
        <w:rPr>
          <w:rFonts w:ascii="Arial" w:hAnsi="Arial" w:cs="Arial"/>
          <w:sz w:val="22"/>
          <w:szCs w:val="22"/>
        </w:rPr>
        <w:t xml:space="preserve">třetí osoba – </w:t>
      </w:r>
      <w:r w:rsidR="00AF325D">
        <w:rPr>
          <w:rFonts w:ascii="Arial" w:hAnsi="Arial" w:cs="Arial"/>
          <w:sz w:val="22"/>
          <w:szCs w:val="22"/>
        </w:rPr>
        <w:t xml:space="preserve">obec Bohuslavice, </w:t>
      </w:r>
      <w:r w:rsidR="00183A69" w:rsidRPr="00D632BA">
        <w:rPr>
          <w:rFonts w:ascii="Arial" w:hAnsi="Arial" w:cs="Arial"/>
          <w:sz w:val="22"/>
          <w:szCs w:val="22"/>
        </w:rPr>
        <w:t>IČO </w:t>
      </w:r>
      <w:r w:rsidR="00AF325D">
        <w:rPr>
          <w:rFonts w:ascii="Arial" w:hAnsi="Arial" w:cs="Arial"/>
          <w:sz w:val="22"/>
          <w:szCs w:val="22"/>
        </w:rPr>
        <w:t>00299839</w:t>
      </w:r>
      <w:r w:rsidR="00183A69" w:rsidRPr="00D632BA">
        <w:rPr>
          <w:rFonts w:ascii="Arial" w:hAnsi="Arial" w:cs="Arial"/>
          <w:sz w:val="22"/>
          <w:szCs w:val="22"/>
        </w:rPr>
        <w:t xml:space="preserve">, sídlo </w:t>
      </w:r>
      <w:r w:rsidR="00AF325D">
        <w:rPr>
          <w:rFonts w:ascii="Arial" w:hAnsi="Arial" w:cs="Arial"/>
          <w:sz w:val="22"/>
          <w:szCs w:val="22"/>
        </w:rPr>
        <w:t>Poštovní 119, Bohuslavice, PSČ 747 19</w:t>
      </w:r>
      <w:r w:rsidR="00183A69" w:rsidRPr="00D632BA">
        <w:rPr>
          <w:rFonts w:ascii="Arial" w:hAnsi="Arial" w:cs="Arial"/>
          <w:sz w:val="22"/>
          <w:szCs w:val="22"/>
        </w:rPr>
        <w:t xml:space="preserve"> – </w:t>
      </w:r>
      <w:r w:rsidR="00165A20" w:rsidRPr="00D632BA">
        <w:rPr>
          <w:rFonts w:ascii="Arial" w:hAnsi="Arial" w:cs="Arial"/>
          <w:sz w:val="22"/>
          <w:szCs w:val="22"/>
        </w:rPr>
        <w:t xml:space="preserve">na základě smlouvy </w:t>
      </w:r>
      <w:r w:rsidR="00AF325D">
        <w:rPr>
          <w:rFonts w:ascii="Arial" w:hAnsi="Arial" w:cs="Arial"/>
          <w:sz w:val="22"/>
          <w:szCs w:val="22"/>
        </w:rPr>
        <w:t xml:space="preserve">o bezúplatném převodu pozemků </w:t>
      </w:r>
      <w:r w:rsidR="00165A20" w:rsidRPr="00D632BA">
        <w:rPr>
          <w:rFonts w:ascii="Arial" w:hAnsi="Arial" w:cs="Arial"/>
          <w:sz w:val="22"/>
          <w:szCs w:val="22"/>
        </w:rPr>
        <w:t>č. </w:t>
      </w:r>
      <w:r w:rsidR="00AF325D">
        <w:rPr>
          <w:rFonts w:ascii="Arial" w:hAnsi="Arial" w:cs="Arial"/>
          <w:sz w:val="22"/>
          <w:szCs w:val="22"/>
        </w:rPr>
        <w:t>1001991722.</w:t>
      </w:r>
    </w:p>
    <w:p w:rsidR="00183A69" w:rsidRDefault="00AF325D" w:rsidP="00B028A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Geometrický plán</w:t>
      </w:r>
      <w:r w:rsidRPr="00D632BA">
        <w:rPr>
          <w:rFonts w:ascii="Arial" w:hAnsi="Arial" w:cs="Arial"/>
          <w:sz w:val="22"/>
          <w:szCs w:val="22"/>
        </w:rPr>
        <w:t xml:space="preserve"> č. </w:t>
      </w:r>
      <w:r>
        <w:rPr>
          <w:rFonts w:ascii="Arial" w:hAnsi="Arial" w:cs="Arial"/>
          <w:sz w:val="22"/>
          <w:szCs w:val="22"/>
        </w:rPr>
        <w:t>1175-3/2016</w:t>
      </w:r>
      <w:r w:rsidRPr="00D632BA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 xml:space="preserve">16. 9. 2016 </w:t>
      </w:r>
      <w:r w:rsidR="00183A69" w:rsidRPr="00D632BA">
        <w:rPr>
          <w:rFonts w:ascii="Arial" w:hAnsi="Arial" w:cs="Arial"/>
          <w:bCs/>
          <w:sz w:val="22"/>
          <w:szCs w:val="22"/>
        </w:rPr>
        <w:t>je nedílnou součástí tohoto dodatku.</w:t>
      </w:r>
    </w:p>
    <w:p w:rsidR="00AF325D" w:rsidRDefault="00AF325D" w:rsidP="003944F6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D632BA">
        <w:rPr>
          <w:rFonts w:ascii="Arial" w:hAnsi="Arial" w:cs="Arial"/>
          <w:sz w:val="22"/>
          <w:szCs w:val="22"/>
        </w:rPr>
        <w:t>eometrický plán č. </w:t>
      </w:r>
      <w:r>
        <w:rPr>
          <w:rFonts w:ascii="Arial" w:hAnsi="Arial" w:cs="Arial"/>
          <w:sz w:val="22"/>
          <w:szCs w:val="22"/>
        </w:rPr>
        <w:t>1174</w:t>
      </w:r>
      <w:r>
        <w:rPr>
          <w:rFonts w:ascii="Arial" w:hAnsi="Arial" w:cs="Arial"/>
          <w:sz w:val="22"/>
          <w:szCs w:val="22"/>
        </w:rPr>
        <w:noBreakHyphen/>
        <w:t>2/2016</w:t>
      </w:r>
      <w:r w:rsidRPr="00D632BA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 xml:space="preserve">5. 9. 2016 </w:t>
      </w:r>
      <w:r w:rsidRPr="00D632BA">
        <w:rPr>
          <w:rFonts w:ascii="Arial" w:hAnsi="Arial" w:cs="Arial"/>
          <w:bCs/>
          <w:sz w:val="22"/>
          <w:szCs w:val="22"/>
        </w:rPr>
        <w:t>je nedílnou součástí tohoto dodatku.</w:t>
      </w:r>
    </w:p>
    <w:p w:rsidR="00AF325D" w:rsidRPr="00D632BA" w:rsidRDefault="00AF325D" w:rsidP="00AF325D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Dne 29. 5. 2017</w:t>
      </w:r>
      <w:r w:rsidRPr="00D632BA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>byla vlastnické právo k pozemku</w:t>
      </w:r>
      <w:r w:rsidRPr="00D632BA">
        <w:rPr>
          <w:rFonts w:ascii="Arial" w:hAnsi="Arial" w:cs="Arial"/>
          <w:sz w:val="22"/>
          <w:szCs w:val="22"/>
        </w:rPr>
        <w:t xml:space="preserve"> v obci </w:t>
      </w:r>
      <w:r>
        <w:rPr>
          <w:rFonts w:ascii="Arial" w:hAnsi="Arial" w:cs="Arial"/>
          <w:sz w:val="22"/>
          <w:szCs w:val="22"/>
        </w:rPr>
        <w:t>Bohuslavice,</w:t>
      </w:r>
      <w:r w:rsidRPr="00D632BA">
        <w:rPr>
          <w:rFonts w:ascii="Arial" w:hAnsi="Arial" w:cs="Arial"/>
          <w:sz w:val="22"/>
          <w:szCs w:val="22"/>
        </w:rPr>
        <w:t xml:space="preserve"> katastrálním území </w:t>
      </w:r>
      <w:r>
        <w:rPr>
          <w:rFonts w:ascii="Arial" w:hAnsi="Arial" w:cs="Arial"/>
          <w:sz w:val="22"/>
          <w:szCs w:val="22"/>
        </w:rPr>
        <w:t>Bohuslavice u Hlučína</w:t>
      </w:r>
      <w:r w:rsidRPr="00D632BA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D632BA">
        <w:rPr>
          <w:rFonts w:ascii="Arial" w:hAnsi="Arial" w:cs="Arial"/>
          <w:sz w:val="22"/>
          <w:szCs w:val="22"/>
        </w:rPr>
        <w:t>p.č</w:t>
      </w:r>
      <w:proofErr w:type="spellEnd"/>
      <w:r w:rsidRPr="00D632BA">
        <w:rPr>
          <w:rFonts w:ascii="Arial" w:hAnsi="Arial" w:cs="Arial"/>
          <w:sz w:val="22"/>
          <w:szCs w:val="22"/>
        </w:rPr>
        <w:t>.</w:t>
      </w:r>
      <w:proofErr w:type="gramEnd"/>
      <w:r w:rsidRPr="00D632BA">
        <w:rPr>
          <w:rFonts w:ascii="Arial" w:hAnsi="Arial" w:cs="Arial"/>
          <w:sz w:val="22"/>
          <w:szCs w:val="22"/>
        </w:rPr>
        <w:t xml:space="preserve"> KN </w:t>
      </w:r>
      <w:r>
        <w:rPr>
          <w:rFonts w:ascii="Arial" w:hAnsi="Arial" w:cs="Arial"/>
          <w:sz w:val="22"/>
          <w:szCs w:val="22"/>
        </w:rPr>
        <w:t xml:space="preserve">2615 </w:t>
      </w:r>
      <w:r w:rsidRPr="00D632BA">
        <w:rPr>
          <w:rFonts w:ascii="Arial" w:hAnsi="Arial" w:cs="Arial"/>
          <w:sz w:val="22"/>
          <w:szCs w:val="22"/>
        </w:rPr>
        <w:t xml:space="preserve">třetí osoba – </w:t>
      </w:r>
      <w:proofErr w:type="spellStart"/>
      <w:r>
        <w:rPr>
          <w:rFonts w:ascii="Arial" w:hAnsi="Arial" w:cs="Arial"/>
          <w:sz w:val="22"/>
          <w:szCs w:val="22"/>
        </w:rPr>
        <w:t>Isholová</w:t>
      </w:r>
      <w:proofErr w:type="spellEnd"/>
      <w:r>
        <w:rPr>
          <w:rFonts w:ascii="Arial" w:hAnsi="Arial" w:cs="Arial"/>
          <w:sz w:val="22"/>
          <w:szCs w:val="22"/>
        </w:rPr>
        <w:t xml:space="preserve"> Andrea, </w:t>
      </w:r>
      <w:proofErr w:type="spellStart"/>
      <w:r>
        <w:rPr>
          <w:rFonts w:ascii="Arial" w:hAnsi="Arial" w:cs="Arial"/>
          <w:sz w:val="22"/>
          <w:szCs w:val="22"/>
        </w:rPr>
        <w:t>r.č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208CD">
        <w:rPr>
          <w:rFonts w:ascii="Arial" w:hAnsi="Arial" w:cs="Arial"/>
          <w:sz w:val="22"/>
          <w:szCs w:val="22"/>
        </w:rPr>
        <w:t>xxxxxxxxx</w:t>
      </w:r>
      <w:proofErr w:type="spellEnd"/>
      <w:r w:rsidRPr="00D632B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bytem Zborovská 124/68, Praha 5 – Malá Strana, PSČ 150 00</w:t>
      </w:r>
      <w:r w:rsidRPr="00D632BA">
        <w:rPr>
          <w:rFonts w:ascii="Arial" w:hAnsi="Arial" w:cs="Arial"/>
          <w:sz w:val="22"/>
          <w:szCs w:val="22"/>
        </w:rPr>
        <w:t xml:space="preserve"> – na základě smlouvy </w:t>
      </w:r>
      <w:r>
        <w:rPr>
          <w:rFonts w:ascii="Arial" w:hAnsi="Arial" w:cs="Arial"/>
          <w:sz w:val="22"/>
          <w:szCs w:val="22"/>
        </w:rPr>
        <w:t xml:space="preserve">o převodu pozemku </w:t>
      </w:r>
      <w:r w:rsidRPr="00D632BA">
        <w:rPr>
          <w:rFonts w:ascii="Arial" w:hAnsi="Arial" w:cs="Arial"/>
          <w:sz w:val="22"/>
          <w:szCs w:val="22"/>
        </w:rPr>
        <w:t>č. </w:t>
      </w:r>
      <w:r>
        <w:rPr>
          <w:rFonts w:ascii="Arial" w:hAnsi="Arial" w:cs="Arial"/>
          <w:sz w:val="22"/>
          <w:szCs w:val="22"/>
        </w:rPr>
        <w:t>10PR17/22.</w:t>
      </w:r>
    </w:p>
    <w:p w:rsidR="00AF325D" w:rsidRPr="00D632BA" w:rsidRDefault="00AF325D" w:rsidP="00D138E0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20. 6. 2017</w:t>
      </w:r>
      <w:r w:rsidRPr="00D632BA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>byla vlastnické právo k pozemku</w:t>
      </w:r>
      <w:r w:rsidRPr="00D632BA">
        <w:rPr>
          <w:rFonts w:ascii="Arial" w:hAnsi="Arial" w:cs="Arial"/>
          <w:sz w:val="22"/>
          <w:szCs w:val="22"/>
        </w:rPr>
        <w:t xml:space="preserve"> v obci </w:t>
      </w:r>
      <w:r>
        <w:rPr>
          <w:rFonts w:ascii="Arial" w:hAnsi="Arial" w:cs="Arial"/>
          <w:sz w:val="22"/>
          <w:szCs w:val="22"/>
        </w:rPr>
        <w:t>Bohuslavice,</w:t>
      </w:r>
      <w:r w:rsidRPr="00D632BA">
        <w:rPr>
          <w:rFonts w:ascii="Arial" w:hAnsi="Arial" w:cs="Arial"/>
          <w:sz w:val="22"/>
          <w:szCs w:val="22"/>
        </w:rPr>
        <w:t xml:space="preserve"> katastrálním území </w:t>
      </w:r>
      <w:r>
        <w:rPr>
          <w:rFonts w:ascii="Arial" w:hAnsi="Arial" w:cs="Arial"/>
          <w:sz w:val="22"/>
          <w:szCs w:val="22"/>
        </w:rPr>
        <w:t>Bohuslavice u Hlučína</w:t>
      </w:r>
      <w:r w:rsidRPr="00D632BA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D632BA">
        <w:rPr>
          <w:rFonts w:ascii="Arial" w:hAnsi="Arial" w:cs="Arial"/>
          <w:sz w:val="22"/>
          <w:szCs w:val="22"/>
        </w:rPr>
        <w:t>p.č</w:t>
      </w:r>
      <w:proofErr w:type="spellEnd"/>
      <w:r w:rsidRPr="00D632BA">
        <w:rPr>
          <w:rFonts w:ascii="Arial" w:hAnsi="Arial" w:cs="Arial"/>
          <w:sz w:val="22"/>
          <w:szCs w:val="22"/>
        </w:rPr>
        <w:t>.</w:t>
      </w:r>
      <w:proofErr w:type="gramEnd"/>
      <w:r w:rsidRPr="00D632BA">
        <w:rPr>
          <w:rFonts w:ascii="Arial" w:hAnsi="Arial" w:cs="Arial"/>
          <w:sz w:val="22"/>
          <w:szCs w:val="22"/>
        </w:rPr>
        <w:t xml:space="preserve"> KN </w:t>
      </w:r>
      <w:r>
        <w:rPr>
          <w:rFonts w:ascii="Arial" w:hAnsi="Arial" w:cs="Arial"/>
          <w:sz w:val="22"/>
          <w:szCs w:val="22"/>
        </w:rPr>
        <w:t xml:space="preserve">2614 </w:t>
      </w:r>
      <w:r w:rsidRPr="00D632BA">
        <w:rPr>
          <w:rFonts w:ascii="Arial" w:hAnsi="Arial" w:cs="Arial"/>
          <w:sz w:val="22"/>
          <w:szCs w:val="22"/>
        </w:rPr>
        <w:t xml:space="preserve">třetí osoba – </w:t>
      </w:r>
      <w:proofErr w:type="spellStart"/>
      <w:r>
        <w:rPr>
          <w:rFonts w:ascii="Arial" w:hAnsi="Arial" w:cs="Arial"/>
          <w:sz w:val="22"/>
          <w:szCs w:val="22"/>
        </w:rPr>
        <w:t>Isholová</w:t>
      </w:r>
      <w:proofErr w:type="spellEnd"/>
      <w:r>
        <w:rPr>
          <w:rFonts w:ascii="Arial" w:hAnsi="Arial" w:cs="Arial"/>
          <w:sz w:val="22"/>
          <w:szCs w:val="22"/>
        </w:rPr>
        <w:t xml:space="preserve"> Andrea, </w:t>
      </w:r>
      <w:proofErr w:type="spellStart"/>
      <w:r>
        <w:rPr>
          <w:rFonts w:ascii="Arial" w:hAnsi="Arial" w:cs="Arial"/>
          <w:sz w:val="22"/>
          <w:szCs w:val="22"/>
        </w:rPr>
        <w:t>r.č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208CD">
        <w:rPr>
          <w:rFonts w:ascii="Arial" w:hAnsi="Arial" w:cs="Arial"/>
          <w:sz w:val="22"/>
          <w:szCs w:val="22"/>
        </w:rPr>
        <w:t>xxxxxxxxx</w:t>
      </w:r>
      <w:bookmarkStart w:id="0" w:name="_GoBack"/>
      <w:bookmarkEnd w:id="0"/>
      <w:proofErr w:type="spellEnd"/>
      <w:r w:rsidRPr="00D632B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bytem Zborovská 124/68, Praha 5 – Malá Strana, PSČ 150 00</w:t>
      </w:r>
      <w:r w:rsidRPr="00D632BA">
        <w:rPr>
          <w:rFonts w:ascii="Arial" w:hAnsi="Arial" w:cs="Arial"/>
          <w:sz w:val="22"/>
          <w:szCs w:val="22"/>
        </w:rPr>
        <w:t xml:space="preserve"> – na základě smlouvy </w:t>
      </w:r>
      <w:r>
        <w:rPr>
          <w:rFonts w:ascii="Arial" w:hAnsi="Arial" w:cs="Arial"/>
          <w:sz w:val="22"/>
          <w:szCs w:val="22"/>
        </w:rPr>
        <w:t xml:space="preserve">o převodu pozemku </w:t>
      </w:r>
      <w:r w:rsidRPr="00D632BA">
        <w:rPr>
          <w:rFonts w:ascii="Arial" w:hAnsi="Arial" w:cs="Arial"/>
          <w:sz w:val="22"/>
          <w:szCs w:val="22"/>
        </w:rPr>
        <w:t>č. </w:t>
      </w:r>
      <w:r>
        <w:rPr>
          <w:rFonts w:ascii="Arial" w:hAnsi="Arial" w:cs="Arial"/>
          <w:sz w:val="22"/>
          <w:szCs w:val="22"/>
        </w:rPr>
        <w:t>25PR17/22.</w:t>
      </w:r>
    </w:p>
    <w:p w:rsidR="00FE5DA9" w:rsidRPr="00D632BA" w:rsidRDefault="00183A69" w:rsidP="00B028A6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D632BA">
        <w:rPr>
          <w:rFonts w:ascii="Arial" w:hAnsi="Arial" w:cs="Arial"/>
          <w:sz w:val="22"/>
          <w:szCs w:val="22"/>
        </w:rPr>
        <w:t>Ode dne podání návrhu na vklad vlastnického práva do katastru nemovitostí nenáleží pronajímateli nájemné.</w:t>
      </w:r>
    </w:p>
    <w:p w:rsidR="00D138E0" w:rsidRDefault="006D2932" w:rsidP="00D138E0">
      <w:pPr>
        <w:spacing w:after="480"/>
        <w:jc w:val="both"/>
        <w:rPr>
          <w:rFonts w:ascii="Arial" w:hAnsi="Arial" w:cs="Arial"/>
          <w:bCs/>
          <w:sz w:val="22"/>
          <w:szCs w:val="22"/>
        </w:rPr>
      </w:pPr>
      <w:r w:rsidRPr="00D632BA">
        <w:rPr>
          <w:rFonts w:ascii="Arial" w:hAnsi="Arial" w:cs="Arial"/>
          <w:sz w:val="22"/>
          <w:szCs w:val="22"/>
        </w:rPr>
        <w:t>Předmětem nájemní smlouvy č. 6</w:t>
      </w:r>
      <w:r w:rsidR="00AF325D">
        <w:rPr>
          <w:rFonts w:ascii="Arial" w:hAnsi="Arial" w:cs="Arial"/>
          <w:sz w:val="22"/>
          <w:szCs w:val="22"/>
        </w:rPr>
        <w:t>9</w:t>
      </w:r>
      <w:r w:rsidRPr="00D632BA">
        <w:rPr>
          <w:rFonts w:ascii="Arial" w:hAnsi="Arial" w:cs="Arial"/>
          <w:sz w:val="22"/>
          <w:szCs w:val="22"/>
        </w:rPr>
        <w:t> N </w:t>
      </w:r>
      <w:r w:rsidR="00AF325D">
        <w:rPr>
          <w:rFonts w:ascii="Arial" w:hAnsi="Arial" w:cs="Arial"/>
          <w:sz w:val="22"/>
          <w:szCs w:val="22"/>
        </w:rPr>
        <w:t>14</w:t>
      </w:r>
      <w:r w:rsidRPr="00D632BA">
        <w:rPr>
          <w:rFonts w:ascii="Arial" w:hAnsi="Arial" w:cs="Arial"/>
          <w:sz w:val="22"/>
          <w:szCs w:val="22"/>
        </w:rPr>
        <w:t>/22</w:t>
      </w:r>
      <w:r w:rsidR="004E3752" w:rsidRPr="00D632BA">
        <w:rPr>
          <w:rFonts w:ascii="Arial" w:hAnsi="Arial" w:cs="Arial"/>
          <w:sz w:val="22"/>
          <w:szCs w:val="22"/>
        </w:rPr>
        <w:t xml:space="preserve"> zůstávají nadále pozemky uvedené v </w:t>
      </w:r>
      <w:r w:rsidR="00AF325D">
        <w:rPr>
          <w:rFonts w:ascii="Arial" w:hAnsi="Arial" w:cs="Arial"/>
          <w:sz w:val="22"/>
          <w:szCs w:val="22"/>
        </w:rPr>
        <w:t>„Příloze k nájemní smlouvě č. 69N14</w:t>
      </w:r>
      <w:r w:rsidRPr="00D632BA">
        <w:rPr>
          <w:rFonts w:ascii="Arial" w:hAnsi="Arial" w:cs="Arial"/>
          <w:sz w:val="22"/>
          <w:szCs w:val="22"/>
        </w:rPr>
        <w:t>/22</w:t>
      </w:r>
      <w:r w:rsidR="004E3752" w:rsidRPr="00D632BA">
        <w:rPr>
          <w:rFonts w:ascii="Arial" w:hAnsi="Arial" w:cs="Arial"/>
          <w:sz w:val="22"/>
          <w:szCs w:val="22"/>
        </w:rPr>
        <w:t xml:space="preserve">“, která je nedílnou součástí tohoto dodatku. </w:t>
      </w:r>
      <w:r w:rsidR="00D138E0">
        <w:rPr>
          <w:rFonts w:ascii="Arial" w:hAnsi="Arial" w:cs="Arial"/>
          <w:bCs/>
          <w:sz w:val="22"/>
          <w:szCs w:val="22"/>
        </w:rPr>
        <w:t xml:space="preserve">Zákres pozemků </w:t>
      </w:r>
      <w:proofErr w:type="spellStart"/>
      <w:proofErr w:type="gramStart"/>
      <w:r w:rsidR="00D138E0">
        <w:rPr>
          <w:rFonts w:ascii="Arial" w:hAnsi="Arial" w:cs="Arial"/>
          <w:bCs/>
          <w:sz w:val="22"/>
          <w:szCs w:val="22"/>
        </w:rPr>
        <w:t>p.č</w:t>
      </w:r>
      <w:proofErr w:type="spellEnd"/>
      <w:r w:rsidR="00D138E0">
        <w:rPr>
          <w:rFonts w:ascii="Arial" w:hAnsi="Arial" w:cs="Arial"/>
          <w:bCs/>
          <w:sz w:val="22"/>
          <w:szCs w:val="22"/>
        </w:rPr>
        <w:t>.</w:t>
      </w:r>
      <w:proofErr w:type="gramEnd"/>
      <w:r w:rsidR="00D138E0">
        <w:rPr>
          <w:rFonts w:ascii="Arial" w:hAnsi="Arial" w:cs="Arial"/>
          <w:bCs/>
          <w:sz w:val="22"/>
          <w:szCs w:val="22"/>
        </w:rPr>
        <w:t xml:space="preserve"> KN 2415/1, 3136/1, 3137/1 a 3139/1, které </w:t>
      </w:r>
      <w:proofErr w:type="spellStart"/>
      <w:r w:rsidR="00D138E0">
        <w:rPr>
          <w:rFonts w:ascii="Arial" w:hAnsi="Arial" w:cs="Arial"/>
          <w:bCs/>
          <w:sz w:val="22"/>
          <w:szCs w:val="22"/>
        </w:rPr>
        <w:t>zústávají</w:t>
      </w:r>
      <w:proofErr w:type="spellEnd"/>
      <w:r w:rsidR="00D138E0">
        <w:rPr>
          <w:rFonts w:ascii="Arial" w:hAnsi="Arial" w:cs="Arial"/>
          <w:bCs/>
          <w:sz w:val="22"/>
          <w:szCs w:val="22"/>
        </w:rPr>
        <w:t xml:space="preserve"> předmětem nájemní smlouvy č. 69 N 14/22, je nedílnou součástí tohoto dodatku.</w:t>
      </w:r>
    </w:p>
    <w:p w:rsidR="004E3752" w:rsidRPr="00D632BA" w:rsidRDefault="004E3752" w:rsidP="004060C6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D632BA">
        <w:rPr>
          <w:rFonts w:ascii="Arial" w:hAnsi="Arial" w:cs="Arial"/>
          <w:sz w:val="22"/>
          <w:szCs w:val="22"/>
        </w:rPr>
        <w:t xml:space="preserve">Smluvní strany se dohodly na tom, že s ohledem na skutečnosti uvedené v bodě 1. tohoto dodatku se nově stanovuje výše ročního nájemného na částku </w:t>
      </w:r>
      <w:r w:rsidR="003944F6">
        <w:rPr>
          <w:rFonts w:ascii="Arial" w:hAnsi="Arial" w:cs="Arial"/>
          <w:b/>
          <w:sz w:val="22"/>
          <w:szCs w:val="22"/>
        </w:rPr>
        <w:t>208 987  </w:t>
      </w:r>
      <w:r w:rsidRPr="00D632BA">
        <w:rPr>
          <w:rFonts w:ascii="Arial" w:hAnsi="Arial" w:cs="Arial"/>
          <w:b/>
          <w:sz w:val="22"/>
          <w:szCs w:val="22"/>
        </w:rPr>
        <w:t>Kč</w:t>
      </w:r>
      <w:r w:rsidR="003944F6">
        <w:rPr>
          <w:rFonts w:ascii="Arial" w:hAnsi="Arial" w:cs="Arial"/>
          <w:sz w:val="22"/>
          <w:szCs w:val="22"/>
        </w:rPr>
        <w:t xml:space="preserve"> (slovy: </w:t>
      </w:r>
      <w:proofErr w:type="spellStart"/>
      <w:r w:rsidR="003944F6">
        <w:rPr>
          <w:rFonts w:ascii="Arial" w:hAnsi="Arial" w:cs="Arial"/>
          <w:sz w:val="22"/>
          <w:szCs w:val="22"/>
        </w:rPr>
        <w:t>Dvěstěosmtisícdevětsetosmdesátsedmkorun</w:t>
      </w:r>
      <w:proofErr w:type="spellEnd"/>
      <w:r w:rsidRPr="00D632BA">
        <w:rPr>
          <w:rFonts w:ascii="Arial" w:hAnsi="Arial" w:cs="Arial"/>
          <w:sz w:val="22"/>
          <w:szCs w:val="22"/>
        </w:rPr>
        <w:t xml:space="preserve"> česk</w:t>
      </w:r>
      <w:r w:rsidR="003944F6">
        <w:rPr>
          <w:rFonts w:ascii="Arial" w:hAnsi="Arial" w:cs="Arial"/>
          <w:sz w:val="22"/>
          <w:szCs w:val="22"/>
        </w:rPr>
        <w:t>ých</w:t>
      </w:r>
      <w:r w:rsidRPr="00D632BA">
        <w:rPr>
          <w:rFonts w:ascii="Arial" w:hAnsi="Arial" w:cs="Arial"/>
          <w:sz w:val="22"/>
          <w:szCs w:val="22"/>
        </w:rPr>
        <w:t>).</w:t>
      </w:r>
    </w:p>
    <w:p w:rsidR="004E3752" w:rsidRPr="00D632BA" w:rsidRDefault="004E3752" w:rsidP="004060C6">
      <w:pPr>
        <w:pStyle w:val="Zkladntext22"/>
        <w:tabs>
          <w:tab w:val="left" w:pos="568"/>
        </w:tabs>
        <w:spacing w:after="120"/>
        <w:rPr>
          <w:rFonts w:ascii="Arial" w:hAnsi="Arial" w:cs="Arial"/>
          <w:b w:val="0"/>
          <w:sz w:val="22"/>
          <w:szCs w:val="22"/>
        </w:rPr>
      </w:pPr>
      <w:r w:rsidRPr="00D632BA">
        <w:rPr>
          <w:rFonts w:ascii="Arial" w:hAnsi="Arial" w:cs="Arial"/>
          <w:b w:val="0"/>
          <w:sz w:val="22"/>
          <w:szCs w:val="22"/>
        </w:rPr>
        <w:t xml:space="preserve">K 1. 10. 2017 je nájemce povinen zaplatit částku </w:t>
      </w:r>
      <w:r w:rsidR="003944F6">
        <w:rPr>
          <w:rFonts w:ascii="Arial" w:hAnsi="Arial" w:cs="Arial"/>
          <w:sz w:val="22"/>
          <w:szCs w:val="22"/>
        </w:rPr>
        <w:t>212 765  </w:t>
      </w:r>
      <w:r w:rsidRPr="00D632BA">
        <w:rPr>
          <w:rFonts w:ascii="Arial" w:hAnsi="Arial" w:cs="Arial"/>
          <w:sz w:val="22"/>
          <w:szCs w:val="22"/>
        </w:rPr>
        <w:t>Kč</w:t>
      </w:r>
      <w:r w:rsidR="003944F6">
        <w:rPr>
          <w:rFonts w:ascii="Arial" w:hAnsi="Arial" w:cs="Arial"/>
          <w:b w:val="0"/>
          <w:sz w:val="22"/>
          <w:szCs w:val="22"/>
        </w:rPr>
        <w:t xml:space="preserve"> (slovy: </w:t>
      </w:r>
      <w:proofErr w:type="spellStart"/>
      <w:r w:rsidR="003944F6">
        <w:rPr>
          <w:rFonts w:ascii="Arial" w:hAnsi="Arial" w:cs="Arial"/>
          <w:b w:val="0"/>
          <w:sz w:val="22"/>
          <w:szCs w:val="22"/>
        </w:rPr>
        <w:t>Dvěstědvanácttisícsedmsetšedesátpět</w:t>
      </w:r>
      <w:r w:rsidR="006D2932" w:rsidRPr="00D632BA">
        <w:rPr>
          <w:rFonts w:ascii="Arial" w:hAnsi="Arial" w:cs="Arial"/>
          <w:b w:val="0"/>
          <w:sz w:val="22"/>
          <w:szCs w:val="22"/>
        </w:rPr>
        <w:t>korun</w:t>
      </w:r>
      <w:proofErr w:type="spellEnd"/>
      <w:r w:rsidR="006D2932" w:rsidRPr="00D632BA">
        <w:rPr>
          <w:rFonts w:ascii="Arial" w:hAnsi="Arial" w:cs="Arial"/>
          <w:b w:val="0"/>
          <w:sz w:val="22"/>
          <w:szCs w:val="22"/>
        </w:rPr>
        <w:t xml:space="preserve"> českých</w:t>
      </w:r>
      <w:r w:rsidRPr="00D632BA">
        <w:rPr>
          <w:rFonts w:ascii="Arial" w:hAnsi="Arial" w:cs="Arial"/>
          <w:b w:val="0"/>
          <w:sz w:val="22"/>
          <w:szCs w:val="22"/>
        </w:rPr>
        <w:t>).</w:t>
      </w:r>
    </w:p>
    <w:p w:rsidR="004E3752" w:rsidRPr="00D632BA" w:rsidRDefault="004E3752" w:rsidP="004060C6">
      <w:pPr>
        <w:pStyle w:val="Zkladntext22"/>
        <w:tabs>
          <w:tab w:val="left" w:pos="568"/>
        </w:tabs>
        <w:spacing w:after="120"/>
        <w:rPr>
          <w:rFonts w:ascii="Arial" w:hAnsi="Arial" w:cs="Arial"/>
          <w:b w:val="0"/>
          <w:sz w:val="22"/>
          <w:szCs w:val="22"/>
        </w:rPr>
      </w:pPr>
      <w:r w:rsidRPr="00D632BA">
        <w:rPr>
          <w:rFonts w:ascii="Arial" w:hAnsi="Arial" w:cs="Arial"/>
          <w:b w:val="0"/>
          <w:sz w:val="22"/>
          <w:szCs w:val="22"/>
        </w:rPr>
        <w:t>Tato částka se skládá z ročního nájemného u pozemků, které nebyly předm</w:t>
      </w:r>
      <w:r w:rsidR="00FD0DCA" w:rsidRPr="00D632BA">
        <w:rPr>
          <w:rFonts w:ascii="Arial" w:hAnsi="Arial" w:cs="Arial"/>
          <w:b w:val="0"/>
          <w:sz w:val="22"/>
          <w:szCs w:val="22"/>
        </w:rPr>
        <w:t>ětem převodu, a  z  alikvotní č</w:t>
      </w:r>
      <w:r w:rsidR="003944F6">
        <w:rPr>
          <w:rFonts w:ascii="Arial" w:hAnsi="Arial" w:cs="Arial"/>
          <w:b w:val="0"/>
          <w:sz w:val="22"/>
          <w:szCs w:val="22"/>
        </w:rPr>
        <w:t>ásti ročního nájemného u pozemků, které</w:t>
      </w:r>
      <w:r w:rsidR="00FD0DCA" w:rsidRPr="00D632BA">
        <w:rPr>
          <w:rFonts w:ascii="Arial" w:hAnsi="Arial" w:cs="Arial"/>
          <w:b w:val="0"/>
          <w:sz w:val="22"/>
          <w:szCs w:val="22"/>
        </w:rPr>
        <w:t xml:space="preserve"> byl</w:t>
      </w:r>
      <w:r w:rsidR="003944F6">
        <w:rPr>
          <w:rFonts w:ascii="Arial" w:hAnsi="Arial" w:cs="Arial"/>
          <w:b w:val="0"/>
          <w:sz w:val="22"/>
          <w:szCs w:val="22"/>
        </w:rPr>
        <w:t>y</w:t>
      </w:r>
      <w:r w:rsidRPr="00D632BA">
        <w:rPr>
          <w:rFonts w:ascii="Arial" w:hAnsi="Arial" w:cs="Arial"/>
          <w:b w:val="0"/>
          <w:sz w:val="22"/>
          <w:szCs w:val="22"/>
        </w:rPr>
        <w:t xml:space="preserve"> př</w:t>
      </w:r>
      <w:r w:rsidR="00FD0DCA" w:rsidRPr="00D632BA">
        <w:rPr>
          <w:rFonts w:ascii="Arial" w:hAnsi="Arial" w:cs="Arial"/>
          <w:b w:val="0"/>
          <w:sz w:val="22"/>
          <w:szCs w:val="22"/>
        </w:rPr>
        <w:t>edmětem převodu. Alikvotní část je vypočítána</w:t>
      </w:r>
      <w:r w:rsidRPr="00D632BA">
        <w:rPr>
          <w:rFonts w:ascii="Arial" w:hAnsi="Arial" w:cs="Arial"/>
          <w:b w:val="0"/>
          <w:sz w:val="22"/>
          <w:szCs w:val="22"/>
        </w:rPr>
        <w:t xml:space="preserve"> za období od předchozího data splatnosti do rozhodného data.</w:t>
      </w:r>
    </w:p>
    <w:p w:rsidR="004E3752" w:rsidRPr="00D632BA" w:rsidRDefault="004E3752" w:rsidP="004060C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632BA">
        <w:rPr>
          <w:rFonts w:ascii="Arial" w:hAnsi="Arial" w:cs="Arial"/>
          <w:b/>
          <w:sz w:val="22"/>
          <w:szCs w:val="22"/>
        </w:rPr>
        <w:t xml:space="preserve">Roční nájemné u pozemků, které nebyly předmětem převodu: </w:t>
      </w:r>
      <w:r w:rsidR="003944F6">
        <w:rPr>
          <w:rFonts w:ascii="Arial" w:hAnsi="Arial" w:cs="Arial"/>
          <w:sz w:val="22"/>
          <w:szCs w:val="22"/>
          <w:u w:val="single"/>
        </w:rPr>
        <w:t>202 010  </w:t>
      </w:r>
      <w:r w:rsidRPr="00D632BA">
        <w:rPr>
          <w:rFonts w:ascii="Arial" w:hAnsi="Arial" w:cs="Arial"/>
          <w:sz w:val="22"/>
          <w:szCs w:val="22"/>
          <w:u w:val="single"/>
        </w:rPr>
        <w:t xml:space="preserve">Kč </w:t>
      </w:r>
      <w:r w:rsidR="003944F6">
        <w:rPr>
          <w:rFonts w:ascii="Arial" w:hAnsi="Arial" w:cs="Arial"/>
          <w:sz w:val="22"/>
          <w:szCs w:val="22"/>
        </w:rPr>
        <w:t>(slovy: </w:t>
      </w:r>
      <w:proofErr w:type="spellStart"/>
      <w:r w:rsidR="003944F6">
        <w:rPr>
          <w:rFonts w:ascii="Arial" w:hAnsi="Arial" w:cs="Arial"/>
          <w:sz w:val="22"/>
          <w:szCs w:val="22"/>
        </w:rPr>
        <w:t>Dvěstědvatisícedeset</w:t>
      </w:r>
      <w:r w:rsidR="00CA6F7B" w:rsidRPr="00D632BA">
        <w:rPr>
          <w:rFonts w:ascii="Arial" w:hAnsi="Arial" w:cs="Arial"/>
          <w:sz w:val="22"/>
          <w:szCs w:val="22"/>
        </w:rPr>
        <w:t>korun</w:t>
      </w:r>
      <w:proofErr w:type="spellEnd"/>
      <w:r w:rsidR="003944F6">
        <w:rPr>
          <w:rFonts w:ascii="Arial" w:hAnsi="Arial" w:cs="Arial"/>
          <w:sz w:val="22"/>
          <w:szCs w:val="22"/>
        </w:rPr>
        <w:t xml:space="preserve"> </w:t>
      </w:r>
      <w:r w:rsidR="00CA6F7B" w:rsidRPr="00D632BA">
        <w:rPr>
          <w:rFonts w:ascii="Arial" w:hAnsi="Arial" w:cs="Arial"/>
          <w:sz w:val="22"/>
          <w:szCs w:val="22"/>
        </w:rPr>
        <w:t>česk</w:t>
      </w:r>
      <w:r w:rsidR="003944F6">
        <w:rPr>
          <w:rFonts w:ascii="Arial" w:hAnsi="Arial" w:cs="Arial"/>
          <w:sz w:val="22"/>
          <w:szCs w:val="22"/>
        </w:rPr>
        <w:t>ých</w:t>
      </w:r>
      <w:r w:rsidRPr="00D632BA">
        <w:rPr>
          <w:rFonts w:ascii="Arial" w:hAnsi="Arial" w:cs="Arial"/>
          <w:sz w:val="22"/>
          <w:szCs w:val="22"/>
        </w:rPr>
        <w:t>).</w:t>
      </w:r>
      <w:r w:rsidRPr="00D632BA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3944F6" w:rsidRDefault="004E3752" w:rsidP="003944F6">
      <w:pPr>
        <w:pStyle w:val="Zkladntext"/>
        <w:tabs>
          <w:tab w:val="clear" w:pos="568"/>
          <w:tab w:val="left" w:pos="426"/>
        </w:tabs>
        <w:spacing w:after="480"/>
        <w:rPr>
          <w:rFonts w:ascii="Arial" w:hAnsi="Arial" w:cs="Arial"/>
          <w:sz w:val="22"/>
          <w:szCs w:val="22"/>
        </w:rPr>
        <w:sectPr w:rsidR="003944F6" w:rsidSect="004274D9">
          <w:footerReference w:type="default" r:id="rId8"/>
          <w:type w:val="continuous"/>
          <w:pgSz w:w="11906" w:h="16838" w:code="9"/>
          <w:pgMar w:top="1418" w:right="1361" w:bottom="454" w:left="1418" w:header="709" w:footer="737" w:gutter="0"/>
          <w:cols w:space="708"/>
        </w:sectPr>
      </w:pPr>
      <w:r w:rsidRPr="00D632BA">
        <w:rPr>
          <w:rFonts w:ascii="Arial" w:hAnsi="Arial" w:cs="Arial"/>
          <w:b/>
          <w:sz w:val="22"/>
          <w:szCs w:val="22"/>
        </w:rPr>
        <w:t>Alikvotní část</w:t>
      </w:r>
      <w:r w:rsidR="003944F6">
        <w:rPr>
          <w:rFonts w:ascii="Arial" w:hAnsi="Arial" w:cs="Arial"/>
          <w:b/>
          <w:sz w:val="22"/>
          <w:szCs w:val="22"/>
        </w:rPr>
        <w:t xml:space="preserve"> ročního nájemného u pozemků, které</w:t>
      </w:r>
      <w:r w:rsidRPr="00D632BA">
        <w:rPr>
          <w:rFonts w:ascii="Arial" w:hAnsi="Arial" w:cs="Arial"/>
          <w:b/>
          <w:sz w:val="22"/>
          <w:szCs w:val="22"/>
        </w:rPr>
        <w:t xml:space="preserve"> byl</w:t>
      </w:r>
      <w:r w:rsidR="003944F6">
        <w:rPr>
          <w:rFonts w:ascii="Arial" w:hAnsi="Arial" w:cs="Arial"/>
          <w:b/>
          <w:sz w:val="22"/>
          <w:szCs w:val="22"/>
        </w:rPr>
        <w:t>y</w:t>
      </w:r>
      <w:r w:rsidRPr="00D632BA">
        <w:rPr>
          <w:rFonts w:ascii="Arial" w:hAnsi="Arial" w:cs="Arial"/>
          <w:b/>
          <w:sz w:val="22"/>
          <w:szCs w:val="22"/>
        </w:rPr>
        <w:t xml:space="preserve"> předmětem převodu: </w:t>
      </w:r>
      <w:r w:rsidR="00FB1265" w:rsidRPr="00D632BA">
        <w:rPr>
          <w:rFonts w:ascii="Arial" w:hAnsi="Arial" w:cs="Arial"/>
          <w:b/>
          <w:sz w:val="22"/>
          <w:szCs w:val="22"/>
        </w:rPr>
        <w:t xml:space="preserve"> </w:t>
      </w:r>
      <w:r w:rsidR="003944F6">
        <w:rPr>
          <w:rFonts w:ascii="Arial" w:hAnsi="Arial" w:cs="Arial"/>
          <w:sz w:val="22"/>
          <w:szCs w:val="22"/>
          <w:u w:val="single"/>
        </w:rPr>
        <w:t>10 755  </w:t>
      </w:r>
      <w:r w:rsidRPr="00D632BA">
        <w:rPr>
          <w:rFonts w:ascii="Arial" w:hAnsi="Arial" w:cs="Arial"/>
          <w:sz w:val="22"/>
          <w:szCs w:val="22"/>
          <w:u w:val="single"/>
        </w:rPr>
        <w:t>Kč</w:t>
      </w:r>
      <w:r w:rsidRPr="00D632BA">
        <w:rPr>
          <w:rFonts w:ascii="Arial" w:hAnsi="Arial" w:cs="Arial"/>
          <w:sz w:val="22"/>
          <w:szCs w:val="22"/>
        </w:rPr>
        <w:t xml:space="preserve"> </w:t>
      </w:r>
      <w:r w:rsidR="003944F6">
        <w:rPr>
          <w:rFonts w:ascii="Arial" w:hAnsi="Arial" w:cs="Arial"/>
          <w:sz w:val="22"/>
          <w:szCs w:val="22"/>
        </w:rPr>
        <w:t>(slovy: </w:t>
      </w:r>
      <w:proofErr w:type="spellStart"/>
      <w:r w:rsidR="003944F6">
        <w:rPr>
          <w:rFonts w:ascii="Arial" w:hAnsi="Arial" w:cs="Arial"/>
          <w:sz w:val="22"/>
          <w:szCs w:val="22"/>
        </w:rPr>
        <w:t>Desettisíc</w:t>
      </w:r>
      <w:r w:rsidR="00CA6F7B" w:rsidRPr="00D632BA">
        <w:rPr>
          <w:rFonts w:ascii="Arial" w:hAnsi="Arial" w:cs="Arial"/>
          <w:sz w:val="22"/>
          <w:szCs w:val="22"/>
        </w:rPr>
        <w:t>korun</w:t>
      </w:r>
      <w:proofErr w:type="spellEnd"/>
      <w:r w:rsidR="00CA6F7B" w:rsidRPr="00D632BA">
        <w:rPr>
          <w:rFonts w:ascii="Arial" w:hAnsi="Arial" w:cs="Arial"/>
          <w:sz w:val="22"/>
          <w:szCs w:val="22"/>
        </w:rPr>
        <w:t xml:space="preserve"> česk</w:t>
      </w:r>
      <w:r w:rsidR="003944F6">
        <w:rPr>
          <w:rFonts w:ascii="Arial" w:hAnsi="Arial" w:cs="Arial"/>
          <w:sz w:val="22"/>
          <w:szCs w:val="22"/>
        </w:rPr>
        <w:t>ých</w:t>
      </w:r>
      <w:r w:rsidRPr="00D632BA">
        <w:rPr>
          <w:rFonts w:ascii="Arial" w:hAnsi="Arial" w:cs="Arial"/>
          <w:sz w:val="22"/>
          <w:szCs w:val="22"/>
        </w:rPr>
        <w:t>).</w:t>
      </w:r>
    </w:p>
    <w:p w:rsidR="004E3752" w:rsidRPr="00D138E0" w:rsidRDefault="004E3752" w:rsidP="00D138E0">
      <w:pPr>
        <w:pStyle w:val="Odstavecseseznamem"/>
        <w:numPr>
          <w:ilvl w:val="0"/>
          <w:numId w:val="2"/>
        </w:numPr>
        <w:tabs>
          <w:tab w:val="clear" w:pos="1140"/>
          <w:tab w:val="num" w:pos="426"/>
        </w:tabs>
        <w:spacing w:after="480"/>
        <w:ind w:left="0" w:firstLine="0"/>
        <w:jc w:val="both"/>
        <w:rPr>
          <w:rFonts w:ascii="Arial" w:hAnsi="Arial" w:cs="Arial"/>
          <w:sz w:val="22"/>
          <w:szCs w:val="22"/>
        </w:rPr>
      </w:pPr>
      <w:r w:rsidRPr="00D138E0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:rsidR="004E3752" w:rsidRPr="00D632BA" w:rsidRDefault="004E3752" w:rsidP="00D138E0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48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D632BA">
        <w:rPr>
          <w:rFonts w:ascii="Arial" w:hAnsi="Arial" w:cs="Arial"/>
          <w:bCs/>
          <w:sz w:val="22"/>
          <w:szCs w:val="22"/>
        </w:rPr>
        <w:t>Ostatní u</w:t>
      </w:r>
      <w:r w:rsidR="001E63FC" w:rsidRPr="00D632BA">
        <w:rPr>
          <w:rFonts w:ascii="Arial" w:hAnsi="Arial" w:cs="Arial"/>
          <w:bCs/>
          <w:sz w:val="22"/>
          <w:szCs w:val="22"/>
        </w:rPr>
        <w:t>jednání</w:t>
      </w:r>
      <w:r w:rsidRPr="00D632BA">
        <w:rPr>
          <w:rFonts w:ascii="Arial" w:hAnsi="Arial" w:cs="Arial"/>
          <w:bCs/>
          <w:sz w:val="22"/>
          <w:szCs w:val="22"/>
        </w:rPr>
        <w:t xml:space="preserve"> smlouvy ne</w:t>
      </w:r>
      <w:r w:rsidR="00D138E0">
        <w:rPr>
          <w:rFonts w:ascii="Arial" w:hAnsi="Arial" w:cs="Arial"/>
          <w:bCs/>
          <w:sz w:val="22"/>
          <w:szCs w:val="22"/>
        </w:rPr>
        <w:t>jsou tímto dodatkem č. 3</w:t>
      </w:r>
      <w:r w:rsidRPr="00D632BA">
        <w:rPr>
          <w:rFonts w:ascii="Arial" w:hAnsi="Arial" w:cs="Arial"/>
          <w:bCs/>
          <w:sz w:val="22"/>
          <w:szCs w:val="22"/>
        </w:rPr>
        <w:t xml:space="preserve"> dotčena.</w:t>
      </w:r>
    </w:p>
    <w:p w:rsidR="00D138E0" w:rsidRDefault="00D138E0" w:rsidP="00D138E0">
      <w:pPr>
        <w:numPr>
          <w:ilvl w:val="0"/>
          <w:numId w:val="2"/>
        </w:numPr>
        <w:tabs>
          <w:tab w:val="clear" w:pos="1140"/>
          <w:tab w:val="left" w:pos="425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2E695B">
        <w:rPr>
          <w:rFonts w:ascii="Arial" w:hAnsi="Arial" w:cs="Arial"/>
          <w:sz w:val="22"/>
          <w:szCs w:val="22"/>
        </w:rPr>
        <w:t>Tento dodatek nabývá platnosti</w:t>
      </w:r>
      <w:r w:rsidRPr="002E69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2E695B">
        <w:rPr>
          <w:rFonts w:ascii="Arial" w:hAnsi="Arial" w:cs="Arial"/>
          <w:sz w:val="22"/>
          <w:szCs w:val="22"/>
        </w:rPr>
        <w:t>dnem podpisu smluvními stranami a účinnosti</w:t>
      </w:r>
      <w:r>
        <w:rPr>
          <w:rFonts w:ascii="Arial" w:hAnsi="Arial" w:cs="Arial"/>
          <w:sz w:val="22"/>
          <w:szCs w:val="22"/>
        </w:rPr>
        <w:t xml:space="preserve"> dnem 1. 9</w:t>
      </w:r>
      <w:r w:rsidRPr="002E695B">
        <w:rPr>
          <w:rFonts w:ascii="Arial" w:hAnsi="Arial" w:cs="Arial"/>
          <w:sz w:val="22"/>
          <w:szCs w:val="22"/>
        </w:rPr>
        <w:t>. 2017</w:t>
      </w:r>
      <w:r>
        <w:rPr>
          <w:rFonts w:ascii="Arial" w:hAnsi="Arial" w:cs="Arial"/>
          <w:sz w:val="22"/>
          <w:szCs w:val="22"/>
        </w:rPr>
        <w:t>, nejdříve však dnem uveřejnění v registru smluv dle ustanovení § 6 odst. 1 zákona č. 340/2015 Sb., o zvláštních podmínkách účinnosti některých smluv, uveřejňování těchto smluv a o registru smluv (zákon o registru smluv)</w:t>
      </w:r>
      <w:r w:rsidRPr="002E695B">
        <w:rPr>
          <w:rFonts w:ascii="Arial" w:hAnsi="Arial" w:cs="Arial"/>
          <w:sz w:val="22"/>
          <w:szCs w:val="22"/>
        </w:rPr>
        <w:t>.</w:t>
      </w:r>
    </w:p>
    <w:p w:rsidR="00D138E0" w:rsidRPr="002E695B" w:rsidRDefault="00D138E0" w:rsidP="00D138E0">
      <w:pPr>
        <w:tabs>
          <w:tab w:val="left" w:pos="425"/>
        </w:tabs>
        <w:spacing w:after="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Uveřejnění tohoto dodatku v registru smluv zajistí pronajímatel.</w:t>
      </w:r>
    </w:p>
    <w:p w:rsidR="004E3752" w:rsidRPr="00D632BA" w:rsidRDefault="004E3752" w:rsidP="004E3752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320"/>
        <w:ind w:left="0" w:firstLine="0"/>
        <w:rPr>
          <w:rFonts w:ascii="Arial" w:hAnsi="Arial" w:cs="Arial"/>
          <w:iCs/>
          <w:sz w:val="22"/>
          <w:szCs w:val="22"/>
        </w:rPr>
      </w:pPr>
      <w:r w:rsidRPr="00D632BA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:rsidR="004F6B4C" w:rsidRPr="00D632BA" w:rsidRDefault="004E3752" w:rsidP="004274D9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720"/>
        <w:ind w:left="0" w:firstLine="0"/>
        <w:rPr>
          <w:rFonts w:ascii="Arial" w:hAnsi="Arial" w:cs="Arial"/>
          <w:sz w:val="22"/>
          <w:szCs w:val="22"/>
        </w:rPr>
      </w:pPr>
      <w:r w:rsidRPr="00D632BA">
        <w:rPr>
          <w:rFonts w:ascii="Arial" w:hAnsi="Arial" w:cs="Arial"/>
          <w:sz w:val="22"/>
          <w:szCs w:val="22"/>
        </w:rPr>
        <w:lastRenderedPageBreak/>
        <w:t>Smluvní strany po přečtení tohoto dodatku prohlašují, že s jeho obsahem souhlasí, a  že  je  shodným projevem jejich vážné a svobodné vůle, a na důkaz toho připojují své  podpisy</w:t>
      </w:r>
      <w:r w:rsidR="004F6B4C" w:rsidRPr="00D632BA">
        <w:rPr>
          <w:rFonts w:ascii="Arial" w:hAnsi="Arial" w:cs="Arial"/>
          <w:sz w:val="22"/>
          <w:szCs w:val="22"/>
        </w:rPr>
        <w:t>.</w:t>
      </w:r>
    </w:p>
    <w:p w:rsidR="00BA7E83" w:rsidRPr="00D632BA" w:rsidRDefault="006873F4" w:rsidP="00BA7E8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632BA">
        <w:rPr>
          <w:rFonts w:ascii="Arial" w:hAnsi="Arial" w:cs="Arial"/>
          <w:sz w:val="22"/>
          <w:szCs w:val="22"/>
        </w:rPr>
        <w:t xml:space="preserve">V Ostravě dne: </w:t>
      </w:r>
      <w:r w:rsidR="00807914" w:rsidRPr="00D632BA">
        <w:rPr>
          <w:rFonts w:ascii="Arial" w:hAnsi="Arial" w:cs="Arial"/>
          <w:sz w:val="22"/>
          <w:szCs w:val="22"/>
        </w:rPr>
        <w:t>…………………………</w:t>
      </w:r>
    </w:p>
    <w:p w:rsidR="00FE5DA9" w:rsidRPr="00D632BA" w:rsidRDefault="00FE5DA9">
      <w:pPr>
        <w:jc w:val="both"/>
        <w:rPr>
          <w:rFonts w:ascii="Arial" w:hAnsi="Arial" w:cs="Arial"/>
          <w:sz w:val="22"/>
          <w:szCs w:val="22"/>
        </w:rPr>
      </w:pPr>
    </w:p>
    <w:p w:rsidR="00FE5DA9" w:rsidRPr="00D632BA" w:rsidRDefault="00FE5DA9">
      <w:pPr>
        <w:jc w:val="both"/>
        <w:rPr>
          <w:rFonts w:ascii="Arial" w:hAnsi="Arial" w:cs="Arial"/>
          <w:sz w:val="22"/>
          <w:szCs w:val="22"/>
        </w:rPr>
      </w:pPr>
    </w:p>
    <w:p w:rsidR="00576676" w:rsidRPr="00D632BA" w:rsidRDefault="00576676">
      <w:pPr>
        <w:jc w:val="both"/>
        <w:rPr>
          <w:rFonts w:ascii="Arial" w:hAnsi="Arial" w:cs="Arial"/>
          <w:sz w:val="22"/>
          <w:szCs w:val="22"/>
        </w:rPr>
      </w:pPr>
    </w:p>
    <w:p w:rsidR="004E3752" w:rsidRPr="00D632BA" w:rsidRDefault="004E3752">
      <w:pPr>
        <w:jc w:val="both"/>
        <w:rPr>
          <w:rFonts w:ascii="Arial" w:hAnsi="Arial" w:cs="Arial"/>
          <w:sz w:val="22"/>
          <w:szCs w:val="22"/>
        </w:rPr>
      </w:pPr>
    </w:p>
    <w:p w:rsidR="00FE5DA9" w:rsidRPr="00D632BA" w:rsidRDefault="00FE5DA9">
      <w:pPr>
        <w:jc w:val="both"/>
        <w:rPr>
          <w:rFonts w:ascii="Arial" w:hAnsi="Arial" w:cs="Arial"/>
          <w:sz w:val="22"/>
          <w:szCs w:val="22"/>
        </w:rPr>
      </w:pPr>
    </w:p>
    <w:p w:rsidR="00807914" w:rsidRPr="00D632BA" w:rsidRDefault="00807914">
      <w:pPr>
        <w:jc w:val="both"/>
        <w:rPr>
          <w:rFonts w:ascii="Arial" w:hAnsi="Arial" w:cs="Arial"/>
          <w:sz w:val="22"/>
          <w:szCs w:val="22"/>
        </w:rPr>
      </w:pPr>
    </w:p>
    <w:p w:rsidR="00D138E0" w:rsidRDefault="004274D9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D632BA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17781</wp:posOffset>
                </wp:positionV>
                <wp:extent cx="2828925" cy="108585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4D9" w:rsidRPr="00D138E0" w:rsidRDefault="004274D9" w:rsidP="004274D9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D138E0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.………………………………………….</w:t>
                            </w:r>
                          </w:p>
                          <w:p w:rsidR="004274D9" w:rsidRPr="00D138E0" w:rsidRDefault="00D138E0" w:rsidP="00D138E0">
                            <w:pPr>
                              <w:spacing w:after="120"/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Opavice a.s.</w:t>
                            </w:r>
                          </w:p>
                          <w:p w:rsidR="004274D9" w:rsidRPr="00D138E0" w:rsidRDefault="00D138E0" w:rsidP="00D138E0">
                            <w:pPr>
                              <w:spacing w:after="360"/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Ing. Oldřich</w:t>
                            </w:r>
                            <w:r w:rsidR="004274D9" w:rsidRPr="00D138E0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pacing w:val="40"/>
                                <w:sz w:val="22"/>
                                <w:szCs w:val="24"/>
                              </w:rPr>
                              <w:t>Fojtík</w:t>
                            </w:r>
                            <w:r w:rsidR="004274D9" w:rsidRPr="00D138E0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 xml:space="preserve"> –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statutární ředitel</w:t>
                            </w:r>
                          </w:p>
                          <w:p w:rsidR="004274D9" w:rsidRPr="00D138E0" w:rsidRDefault="004274D9" w:rsidP="004274D9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D138E0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49.35pt;margin-top:1.4pt;width:222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" filled="f" stroked="f">
                <v:textbox>
                  <w:txbxContent>
                    <w:p w:rsidR="004274D9" w:rsidRPr="00D138E0" w:rsidRDefault="004274D9" w:rsidP="004274D9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D138E0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.………………………………………….</w:t>
                      </w:r>
                    </w:p>
                    <w:p w:rsidR="004274D9" w:rsidRPr="00D138E0" w:rsidRDefault="00D138E0" w:rsidP="00D138E0">
                      <w:pPr>
                        <w:spacing w:after="120"/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Opavice a.s.</w:t>
                      </w:r>
                    </w:p>
                    <w:p w:rsidR="004274D9" w:rsidRPr="00D138E0" w:rsidRDefault="00D138E0" w:rsidP="00D138E0">
                      <w:pPr>
                        <w:spacing w:after="360"/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Ing. Oldřich</w:t>
                      </w:r>
                      <w:r w:rsidR="004274D9" w:rsidRPr="00D138E0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Cs/>
                          <w:spacing w:val="40"/>
                          <w:sz w:val="22"/>
                          <w:szCs w:val="24"/>
                        </w:rPr>
                        <w:t>Fojtík</w:t>
                      </w:r>
                      <w:r w:rsidR="004274D9" w:rsidRPr="00D138E0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 xml:space="preserve"> – 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statutární ředitel</w:t>
                      </w:r>
                    </w:p>
                    <w:p w:rsidR="004274D9" w:rsidRPr="00D138E0" w:rsidRDefault="004274D9" w:rsidP="004274D9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D138E0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 w:rsidR="00CA6F7B" w:rsidRPr="00D632BA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19685</wp:posOffset>
                </wp:positionV>
                <wp:extent cx="3048000" cy="15036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0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DD8" w:rsidRPr="00D138E0" w:rsidRDefault="00334DD8" w:rsidP="00334DD8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D138E0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</w:p>
                          <w:p w:rsidR="004E3752" w:rsidRPr="00D138E0" w:rsidRDefault="004274D9" w:rsidP="004E3752">
                            <w:pPr>
                              <w:tabs>
                                <w:tab w:val="center" w:pos="4819"/>
                              </w:tabs>
                              <w:ind w:left="57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D138E0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Mgr</w:t>
                            </w:r>
                            <w:r w:rsidR="004E3752" w:rsidRPr="00D138E0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 xml:space="preserve">. </w:t>
                            </w:r>
                            <w:r w:rsidRPr="00D138E0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Dana</w:t>
                            </w:r>
                            <w:r w:rsidR="004E3752" w:rsidRPr="00D138E0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 xml:space="preserve">  </w:t>
                            </w:r>
                            <w:r w:rsidRPr="00D138E0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  <w:lang w:eastAsia="en-US"/>
                              </w:rPr>
                              <w:t>Lišková</w:t>
                            </w:r>
                          </w:p>
                          <w:p w:rsidR="004E3752" w:rsidRPr="00D138E0" w:rsidRDefault="00D138E0" w:rsidP="00D138E0">
                            <w:pPr>
                              <w:tabs>
                                <w:tab w:val="center" w:pos="4819"/>
                              </w:tabs>
                              <w:spacing w:after="240"/>
                              <w:ind w:left="57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D138E0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 xml:space="preserve">zástupkyně </w:t>
                            </w:r>
                            <w:r w:rsidR="004274D9" w:rsidRPr="00D138E0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ředitel</w:t>
                            </w:r>
                            <w:r w:rsidRPr="00D138E0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e</w:t>
                            </w:r>
                            <w:r w:rsidR="004274D9" w:rsidRPr="00D138E0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="004E3752" w:rsidRPr="00D138E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Krajského pozemkového úřadu </w:t>
                            </w:r>
                            <w:r w:rsidR="004E3752" w:rsidRPr="00D138E0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776E6C" w:rsidRPr="00D138E0" w:rsidRDefault="004E3752" w:rsidP="004E3752">
                            <w:pPr>
                              <w:ind w:left="57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D138E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9.85pt;margin-top:1.55pt;width:240pt;height:11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qlvgIAAME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" filled="f" stroked="f">
                <v:textbox>
                  <w:txbxContent>
                    <w:p w:rsidR="00334DD8" w:rsidRPr="00D138E0" w:rsidRDefault="00334DD8" w:rsidP="00334DD8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D138E0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</w:p>
                    <w:p w:rsidR="004E3752" w:rsidRPr="00D138E0" w:rsidRDefault="004274D9" w:rsidP="004E3752">
                      <w:pPr>
                        <w:tabs>
                          <w:tab w:val="center" w:pos="4819"/>
                        </w:tabs>
                        <w:ind w:left="57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D138E0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Mgr</w:t>
                      </w:r>
                      <w:r w:rsidR="004E3752" w:rsidRPr="00D138E0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 xml:space="preserve">. </w:t>
                      </w:r>
                      <w:r w:rsidRPr="00D138E0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Dana</w:t>
                      </w:r>
                      <w:r w:rsidR="004E3752" w:rsidRPr="00D138E0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 xml:space="preserve">  </w:t>
                      </w:r>
                      <w:r w:rsidRPr="00D138E0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  <w:lang w:eastAsia="en-US"/>
                        </w:rPr>
                        <w:t>Lišková</w:t>
                      </w:r>
                    </w:p>
                    <w:p w:rsidR="004E3752" w:rsidRPr="00D138E0" w:rsidRDefault="00D138E0" w:rsidP="00D138E0">
                      <w:pPr>
                        <w:tabs>
                          <w:tab w:val="center" w:pos="4819"/>
                        </w:tabs>
                        <w:spacing w:after="240"/>
                        <w:ind w:left="57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D138E0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 xml:space="preserve">zástupkyně </w:t>
                      </w:r>
                      <w:r w:rsidR="004274D9" w:rsidRPr="00D138E0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ředitel</w:t>
                      </w:r>
                      <w:r w:rsidRPr="00D138E0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e</w:t>
                      </w:r>
                      <w:r w:rsidR="004274D9" w:rsidRPr="00D138E0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 xml:space="preserve"> </w:t>
                      </w:r>
                      <w:r w:rsidR="004E3752" w:rsidRPr="00D138E0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Krajského pozemkového úřadu </w:t>
                      </w:r>
                      <w:r w:rsidR="004E3752" w:rsidRPr="00D138E0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776E6C" w:rsidRPr="00D138E0" w:rsidRDefault="004E3752" w:rsidP="004E3752">
                      <w:pPr>
                        <w:ind w:left="57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D138E0">
                        <w:rPr>
                          <w:rFonts w:ascii="Arial" w:hAnsi="Arial" w:cs="Arial"/>
                          <w:sz w:val="22"/>
                          <w:szCs w:val="24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D138E0" w:rsidRPr="00D138E0" w:rsidRDefault="00D138E0" w:rsidP="00D138E0"/>
    <w:p w:rsidR="00D138E0" w:rsidRPr="00D138E0" w:rsidRDefault="00D138E0" w:rsidP="00D138E0"/>
    <w:p w:rsidR="00D138E0" w:rsidRPr="00D138E0" w:rsidRDefault="00D138E0" w:rsidP="00D138E0"/>
    <w:p w:rsidR="00D138E0" w:rsidRPr="00D138E0" w:rsidRDefault="00D138E0" w:rsidP="00D138E0"/>
    <w:p w:rsidR="00D138E0" w:rsidRPr="00D138E0" w:rsidRDefault="00D138E0" w:rsidP="00D138E0"/>
    <w:p w:rsidR="00D138E0" w:rsidRPr="00D138E0" w:rsidRDefault="00D138E0" w:rsidP="00D138E0"/>
    <w:p w:rsidR="00D138E0" w:rsidRPr="00D138E0" w:rsidRDefault="00D138E0" w:rsidP="00D138E0"/>
    <w:p w:rsidR="00D138E0" w:rsidRPr="00D138E0" w:rsidRDefault="00D138E0" w:rsidP="00D138E0"/>
    <w:p w:rsidR="00D138E0" w:rsidRPr="00D138E0" w:rsidRDefault="00D138E0" w:rsidP="00D138E0"/>
    <w:p w:rsidR="00D138E0" w:rsidRPr="00D138E0" w:rsidRDefault="00D138E0" w:rsidP="00D138E0"/>
    <w:p w:rsidR="00D138E0" w:rsidRDefault="00D138E0" w:rsidP="00D138E0"/>
    <w:p w:rsidR="00D138E0" w:rsidRDefault="00D138E0" w:rsidP="00D138E0"/>
    <w:p w:rsidR="00D138E0" w:rsidRDefault="00D138E0" w:rsidP="00D138E0"/>
    <w:p w:rsidR="00D138E0" w:rsidRDefault="00D138E0" w:rsidP="00D138E0"/>
    <w:p w:rsidR="00D138E0" w:rsidRDefault="00D138E0" w:rsidP="00D138E0"/>
    <w:p w:rsidR="00D138E0" w:rsidRDefault="00D138E0" w:rsidP="00D138E0"/>
    <w:p w:rsidR="00D138E0" w:rsidRPr="00D138E0" w:rsidRDefault="00D138E0" w:rsidP="00D138E0"/>
    <w:p w:rsidR="00D138E0" w:rsidRDefault="00D138E0" w:rsidP="00D138E0"/>
    <w:p w:rsidR="00D138E0" w:rsidRDefault="00D138E0" w:rsidP="00D138E0"/>
    <w:p w:rsidR="00D138E0" w:rsidRPr="000E0DAB" w:rsidRDefault="00D138E0" w:rsidP="00D138E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>Tento dodatek byl uveřejněn v registru smluv dle zákona č. 340/2015 Sb., o zvláštních podmínkách účinnosti některých smluv, uveřejňování těchto smluv a o registru smluv (zákon o registru smluv).</w:t>
      </w:r>
    </w:p>
    <w:p w:rsidR="00D138E0" w:rsidRPr="000E0DAB" w:rsidRDefault="00D138E0" w:rsidP="00D138E0">
      <w:pPr>
        <w:tabs>
          <w:tab w:val="left" w:pos="1785"/>
        </w:tabs>
        <w:spacing w:after="24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Datum registrace ………………………</w:t>
      </w:r>
    </w:p>
    <w:p w:rsidR="00D138E0" w:rsidRPr="000E0DAB" w:rsidRDefault="00D138E0" w:rsidP="00D138E0">
      <w:pPr>
        <w:tabs>
          <w:tab w:val="left" w:pos="1785"/>
        </w:tabs>
        <w:spacing w:after="24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ID smlouvy ……………………………</w:t>
      </w:r>
    </w:p>
    <w:p w:rsidR="00D138E0" w:rsidRPr="000E0DAB" w:rsidRDefault="00D138E0" w:rsidP="00D138E0">
      <w:pPr>
        <w:tabs>
          <w:tab w:val="left" w:pos="1785"/>
        </w:tabs>
        <w:spacing w:after="24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ID verze ……………………………….</w:t>
      </w:r>
    </w:p>
    <w:p w:rsidR="00D138E0" w:rsidRPr="000E0DAB" w:rsidRDefault="00D138E0" w:rsidP="00D138E0">
      <w:pPr>
        <w:tabs>
          <w:tab w:val="left" w:pos="1785"/>
        </w:tabs>
        <w:spacing w:after="64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Registraci provedl …………………………………</w:t>
      </w:r>
    </w:p>
    <w:p w:rsidR="00D138E0" w:rsidRPr="000E0DAB" w:rsidRDefault="00D138E0" w:rsidP="00D138E0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V Ostravě dne …………………………</w:t>
      </w:r>
      <w:r w:rsidRPr="000E0DAB">
        <w:rPr>
          <w:rFonts w:ascii="Arial" w:hAnsi="Arial" w:cs="Arial"/>
          <w:sz w:val="22"/>
          <w:szCs w:val="24"/>
        </w:rPr>
        <w:tab/>
        <w:t>……………………………………</w:t>
      </w:r>
      <w:r>
        <w:rPr>
          <w:rFonts w:ascii="Arial" w:hAnsi="Arial" w:cs="Arial"/>
          <w:sz w:val="22"/>
          <w:szCs w:val="24"/>
        </w:rPr>
        <w:t>…</w:t>
      </w:r>
    </w:p>
    <w:p w:rsidR="00D138E0" w:rsidRPr="000E0DAB" w:rsidRDefault="00D138E0" w:rsidP="00D138E0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ab/>
      </w:r>
    </w:p>
    <w:p w:rsidR="00FE5DA9" w:rsidRPr="00D138E0" w:rsidRDefault="00FE5DA9" w:rsidP="00D138E0"/>
    <w:sectPr w:rsidR="00FE5DA9" w:rsidRPr="00D138E0" w:rsidSect="004274D9">
      <w:footerReference w:type="default" r:id="rId9"/>
      <w:type w:val="continuous"/>
      <w:pgSz w:w="11906" w:h="16838" w:code="9"/>
      <w:pgMar w:top="1418" w:right="1361" w:bottom="454" w:left="1418" w:header="709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B0" w:rsidRDefault="00CA48B0">
      <w:r>
        <w:separator/>
      </w:r>
    </w:p>
  </w:endnote>
  <w:endnote w:type="continuationSeparator" w:id="0">
    <w:p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4F6" w:rsidRDefault="003944F6" w:rsidP="003944F6">
    <w:pPr>
      <w:pStyle w:val="Zpat"/>
      <w:tabs>
        <w:tab w:val="clear" w:pos="4536"/>
        <w:tab w:val="clear" w:pos="9072"/>
        <w:tab w:val="left" w:pos="8505"/>
      </w:tabs>
      <w:rPr>
        <w:rStyle w:val="slostrnky"/>
        <w:rFonts w:ascii="Arial" w:hAnsi="Arial" w:cs="Arial"/>
        <w:sz w:val="22"/>
        <w:szCs w:val="20"/>
      </w:rPr>
    </w:pPr>
  </w:p>
  <w:p w:rsidR="003944F6" w:rsidRDefault="003944F6" w:rsidP="003944F6">
    <w:pPr>
      <w:pStyle w:val="Zpat"/>
      <w:tabs>
        <w:tab w:val="clear" w:pos="4536"/>
        <w:tab w:val="clear" w:pos="9072"/>
        <w:tab w:val="left" w:pos="8505"/>
      </w:tabs>
      <w:rPr>
        <w:rStyle w:val="slostrnky"/>
        <w:rFonts w:ascii="Arial" w:hAnsi="Arial" w:cs="Arial"/>
        <w:sz w:val="22"/>
        <w:szCs w:val="20"/>
      </w:rPr>
    </w:pPr>
  </w:p>
  <w:p w:rsidR="003944F6" w:rsidRDefault="003944F6" w:rsidP="003944F6">
    <w:pPr>
      <w:pStyle w:val="Zpat"/>
      <w:tabs>
        <w:tab w:val="clear" w:pos="4536"/>
        <w:tab w:val="clear" w:pos="9072"/>
        <w:tab w:val="left" w:pos="8505"/>
      </w:tabs>
      <w:rPr>
        <w:rStyle w:val="slostrnky"/>
        <w:rFonts w:ascii="Arial" w:hAnsi="Arial" w:cs="Arial"/>
        <w:sz w:val="22"/>
        <w:szCs w:val="20"/>
      </w:rPr>
    </w:pPr>
  </w:p>
  <w:p w:rsidR="003944F6" w:rsidRDefault="003944F6" w:rsidP="003944F6">
    <w:pPr>
      <w:pStyle w:val="Zpat"/>
      <w:tabs>
        <w:tab w:val="clear" w:pos="4536"/>
        <w:tab w:val="clear" w:pos="9072"/>
        <w:tab w:val="left" w:pos="8505"/>
      </w:tabs>
      <w:rPr>
        <w:rStyle w:val="slostrnky"/>
        <w:rFonts w:ascii="Arial" w:hAnsi="Arial" w:cs="Arial"/>
        <w:sz w:val="22"/>
        <w:szCs w:val="20"/>
      </w:rPr>
    </w:pPr>
    <w:r>
      <w:rPr>
        <w:rStyle w:val="slostrnky"/>
        <w:rFonts w:ascii="Arial" w:hAnsi="Arial" w:cs="Arial"/>
        <w:sz w:val="22"/>
        <w:szCs w:val="20"/>
      </w:rPr>
      <w:t>………………….</w:t>
    </w:r>
  </w:p>
  <w:p w:rsidR="009C69B7" w:rsidRPr="003944F6" w:rsidRDefault="003944F6" w:rsidP="003944F6">
    <w:pPr>
      <w:pStyle w:val="Zpat"/>
      <w:tabs>
        <w:tab w:val="clear" w:pos="4536"/>
        <w:tab w:val="clear" w:pos="9072"/>
        <w:tab w:val="left" w:pos="8505"/>
      </w:tabs>
      <w:rPr>
        <w:rFonts w:ascii="Arial" w:hAnsi="Arial" w:cs="Arial"/>
        <w:sz w:val="22"/>
        <w:szCs w:val="20"/>
      </w:rPr>
    </w:pPr>
    <w:r>
      <w:rPr>
        <w:rStyle w:val="slostrnky"/>
        <w:rFonts w:ascii="Arial" w:hAnsi="Arial" w:cs="Arial"/>
        <w:sz w:val="22"/>
        <w:szCs w:val="20"/>
      </w:rPr>
      <w:t>parafa pachtýře</w:t>
    </w:r>
    <w:r w:rsidR="00691FA7" w:rsidRPr="003944F6">
      <w:rPr>
        <w:rStyle w:val="slostrnky"/>
        <w:rFonts w:ascii="Arial" w:hAnsi="Arial" w:cs="Arial"/>
        <w:sz w:val="22"/>
        <w:szCs w:val="20"/>
      </w:rPr>
      <w:tab/>
      <w:t xml:space="preserve"> </w:t>
    </w:r>
    <w:r w:rsidR="009C69B7" w:rsidRPr="003944F6">
      <w:rPr>
        <w:rStyle w:val="slostrnky"/>
        <w:rFonts w:ascii="Arial" w:hAnsi="Arial" w:cs="Arial"/>
        <w:sz w:val="22"/>
        <w:szCs w:val="20"/>
      </w:rPr>
      <w:fldChar w:fldCharType="begin"/>
    </w:r>
    <w:r w:rsidR="009C69B7" w:rsidRPr="003944F6">
      <w:rPr>
        <w:rStyle w:val="slostrnky"/>
        <w:rFonts w:ascii="Arial" w:hAnsi="Arial" w:cs="Arial"/>
        <w:sz w:val="22"/>
        <w:szCs w:val="20"/>
      </w:rPr>
      <w:instrText xml:space="preserve"> PAGE </w:instrText>
    </w:r>
    <w:r w:rsidR="009C69B7" w:rsidRPr="003944F6">
      <w:rPr>
        <w:rStyle w:val="slostrnky"/>
        <w:rFonts w:ascii="Arial" w:hAnsi="Arial" w:cs="Arial"/>
        <w:sz w:val="22"/>
        <w:szCs w:val="20"/>
      </w:rPr>
      <w:fldChar w:fldCharType="separate"/>
    </w:r>
    <w:r w:rsidR="003208CD">
      <w:rPr>
        <w:rStyle w:val="slostrnky"/>
        <w:rFonts w:ascii="Arial" w:hAnsi="Arial" w:cs="Arial"/>
        <w:noProof/>
        <w:sz w:val="22"/>
        <w:szCs w:val="20"/>
      </w:rPr>
      <w:t>2</w:t>
    </w:r>
    <w:r w:rsidR="009C69B7" w:rsidRPr="003944F6">
      <w:rPr>
        <w:rStyle w:val="slostrnky"/>
        <w:rFonts w:ascii="Arial" w:hAnsi="Arial" w:cs="Arial"/>
        <w:sz w:val="22"/>
        <w:szCs w:val="20"/>
      </w:rPr>
      <w:fldChar w:fldCharType="end"/>
    </w:r>
    <w:r w:rsidR="009C69B7" w:rsidRPr="003944F6">
      <w:rPr>
        <w:rStyle w:val="slostrnky"/>
        <w:rFonts w:ascii="Arial" w:hAnsi="Arial" w:cs="Arial"/>
        <w:sz w:val="22"/>
        <w:szCs w:val="20"/>
      </w:rPr>
      <w:t xml:space="preserve"> / </w:t>
    </w:r>
    <w:r w:rsidR="009C69B7" w:rsidRPr="003944F6">
      <w:rPr>
        <w:rStyle w:val="slostrnky"/>
        <w:rFonts w:ascii="Arial" w:hAnsi="Arial" w:cs="Arial"/>
        <w:sz w:val="22"/>
        <w:szCs w:val="20"/>
      </w:rPr>
      <w:fldChar w:fldCharType="begin"/>
    </w:r>
    <w:r w:rsidR="009C69B7" w:rsidRPr="003944F6">
      <w:rPr>
        <w:rStyle w:val="slostrnky"/>
        <w:rFonts w:ascii="Arial" w:hAnsi="Arial" w:cs="Arial"/>
        <w:sz w:val="22"/>
        <w:szCs w:val="20"/>
      </w:rPr>
      <w:instrText xml:space="preserve"> NUMPAGES </w:instrText>
    </w:r>
    <w:r w:rsidR="009C69B7" w:rsidRPr="003944F6">
      <w:rPr>
        <w:rStyle w:val="slostrnky"/>
        <w:rFonts w:ascii="Arial" w:hAnsi="Arial" w:cs="Arial"/>
        <w:sz w:val="22"/>
        <w:szCs w:val="20"/>
      </w:rPr>
      <w:fldChar w:fldCharType="separate"/>
    </w:r>
    <w:r w:rsidR="003208CD">
      <w:rPr>
        <w:rStyle w:val="slostrnky"/>
        <w:rFonts w:ascii="Arial" w:hAnsi="Arial" w:cs="Arial"/>
        <w:noProof/>
        <w:sz w:val="22"/>
        <w:szCs w:val="20"/>
      </w:rPr>
      <w:t>3</w:t>
    </w:r>
    <w:r w:rsidR="009C69B7" w:rsidRPr="003944F6">
      <w:rPr>
        <w:rStyle w:val="slostrnky"/>
        <w:rFonts w:ascii="Arial" w:hAnsi="Arial" w:cs="Arial"/>
        <w:sz w:val="22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4F6" w:rsidRPr="003944F6" w:rsidRDefault="003944F6" w:rsidP="004E3752">
    <w:pPr>
      <w:pStyle w:val="Zpat"/>
      <w:spacing w:after="480"/>
      <w:rPr>
        <w:rStyle w:val="slostrnky"/>
        <w:rFonts w:ascii="Arial" w:hAnsi="Arial" w:cs="Arial"/>
        <w:sz w:val="22"/>
        <w:szCs w:val="20"/>
      </w:rPr>
    </w:pPr>
    <w:r w:rsidRPr="003944F6">
      <w:rPr>
        <w:rStyle w:val="slostrnky"/>
        <w:rFonts w:ascii="Arial" w:hAnsi="Arial" w:cs="Arial"/>
        <w:sz w:val="22"/>
        <w:szCs w:val="20"/>
      </w:rPr>
      <w:t>Za správnost</w:t>
    </w:r>
    <w:r>
      <w:rPr>
        <w:rStyle w:val="slostrnky"/>
        <w:rFonts w:ascii="Arial" w:hAnsi="Arial" w:cs="Arial"/>
        <w:sz w:val="22"/>
        <w:szCs w:val="20"/>
      </w:rPr>
      <w:t>: Mgr. Tereza Dubcová</w:t>
    </w:r>
  </w:p>
  <w:p w:rsidR="003944F6" w:rsidRDefault="003944F6" w:rsidP="00D138E0">
    <w:pPr>
      <w:pStyle w:val="Zpat"/>
      <w:tabs>
        <w:tab w:val="clear" w:pos="4536"/>
        <w:tab w:val="left" w:pos="8505"/>
      </w:tabs>
      <w:rPr>
        <w:sz w:val="20"/>
        <w:szCs w:val="20"/>
      </w:rPr>
    </w:pPr>
    <w:r w:rsidRPr="003944F6">
      <w:rPr>
        <w:rStyle w:val="slostrnky"/>
        <w:rFonts w:ascii="Arial" w:hAnsi="Arial" w:cs="Arial"/>
        <w:sz w:val="22"/>
        <w:szCs w:val="20"/>
      </w:rPr>
      <w:t>……………………………………</w:t>
    </w:r>
    <w:r>
      <w:rPr>
        <w:rStyle w:val="slostrnky"/>
        <w:rFonts w:ascii="Arial" w:hAnsi="Arial" w:cs="Arial"/>
        <w:sz w:val="22"/>
        <w:szCs w:val="20"/>
      </w:rPr>
      <w:t>…</w:t>
    </w:r>
    <w:r w:rsidRPr="003944F6">
      <w:rPr>
        <w:rStyle w:val="slostrnky"/>
        <w:rFonts w:ascii="Arial" w:hAnsi="Arial" w:cs="Arial"/>
        <w:sz w:val="22"/>
        <w:szCs w:val="20"/>
      </w:rPr>
      <w:t>…</w:t>
    </w:r>
    <w:r>
      <w:rPr>
        <w:rStyle w:val="slostrnky"/>
        <w:sz w:val="20"/>
        <w:szCs w:val="20"/>
      </w:rPr>
      <w:tab/>
    </w:r>
    <w:r w:rsidRPr="00D138E0">
      <w:rPr>
        <w:rStyle w:val="slostrnky"/>
        <w:rFonts w:ascii="Arial" w:hAnsi="Arial" w:cs="Arial"/>
        <w:sz w:val="22"/>
        <w:szCs w:val="20"/>
      </w:rPr>
      <w:t xml:space="preserve"> </w:t>
    </w:r>
    <w:r w:rsidRPr="00D138E0">
      <w:rPr>
        <w:rStyle w:val="slostrnky"/>
        <w:rFonts w:ascii="Arial" w:hAnsi="Arial" w:cs="Arial"/>
        <w:sz w:val="22"/>
        <w:szCs w:val="20"/>
      </w:rPr>
      <w:fldChar w:fldCharType="begin"/>
    </w:r>
    <w:r w:rsidRPr="00D138E0">
      <w:rPr>
        <w:rStyle w:val="slostrnky"/>
        <w:rFonts w:ascii="Arial" w:hAnsi="Arial" w:cs="Arial"/>
        <w:sz w:val="22"/>
        <w:szCs w:val="20"/>
      </w:rPr>
      <w:instrText xml:space="preserve"> PAGE </w:instrText>
    </w:r>
    <w:r w:rsidRPr="00D138E0">
      <w:rPr>
        <w:rStyle w:val="slostrnky"/>
        <w:rFonts w:ascii="Arial" w:hAnsi="Arial" w:cs="Arial"/>
        <w:sz w:val="22"/>
        <w:szCs w:val="20"/>
      </w:rPr>
      <w:fldChar w:fldCharType="separate"/>
    </w:r>
    <w:r w:rsidR="003208CD">
      <w:rPr>
        <w:rStyle w:val="slostrnky"/>
        <w:rFonts w:ascii="Arial" w:hAnsi="Arial" w:cs="Arial"/>
        <w:noProof/>
        <w:sz w:val="22"/>
        <w:szCs w:val="20"/>
      </w:rPr>
      <w:t>3</w:t>
    </w:r>
    <w:r w:rsidRPr="00D138E0">
      <w:rPr>
        <w:rStyle w:val="slostrnky"/>
        <w:rFonts w:ascii="Arial" w:hAnsi="Arial" w:cs="Arial"/>
        <w:sz w:val="22"/>
        <w:szCs w:val="20"/>
      </w:rPr>
      <w:fldChar w:fldCharType="end"/>
    </w:r>
    <w:r w:rsidRPr="00D138E0">
      <w:rPr>
        <w:rStyle w:val="slostrnky"/>
        <w:rFonts w:ascii="Arial" w:hAnsi="Arial" w:cs="Arial"/>
        <w:sz w:val="22"/>
        <w:szCs w:val="20"/>
      </w:rPr>
      <w:t xml:space="preserve"> / </w:t>
    </w:r>
    <w:r w:rsidRPr="00D138E0">
      <w:rPr>
        <w:rStyle w:val="slostrnky"/>
        <w:rFonts w:ascii="Arial" w:hAnsi="Arial" w:cs="Arial"/>
        <w:sz w:val="22"/>
        <w:szCs w:val="20"/>
      </w:rPr>
      <w:fldChar w:fldCharType="begin"/>
    </w:r>
    <w:r w:rsidRPr="00D138E0">
      <w:rPr>
        <w:rStyle w:val="slostrnky"/>
        <w:rFonts w:ascii="Arial" w:hAnsi="Arial" w:cs="Arial"/>
        <w:sz w:val="22"/>
        <w:szCs w:val="20"/>
      </w:rPr>
      <w:instrText xml:space="preserve"> NUMPAGES </w:instrText>
    </w:r>
    <w:r w:rsidRPr="00D138E0">
      <w:rPr>
        <w:rStyle w:val="slostrnky"/>
        <w:rFonts w:ascii="Arial" w:hAnsi="Arial" w:cs="Arial"/>
        <w:sz w:val="22"/>
        <w:szCs w:val="20"/>
      </w:rPr>
      <w:fldChar w:fldCharType="separate"/>
    </w:r>
    <w:r w:rsidR="003208CD">
      <w:rPr>
        <w:rStyle w:val="slostrnky"/>
        <w:rFonts w:ascii="Arial" w:hAnsi="Arial" w:cs="Arial"/>
        <w:noProof/>
        <w:sz w:val="22"/>
        <w:szCs w:val="20"/>
      </w:rPr>
      <w:t>3</w:t>
    </w:r>
    <w:r w:rsidRPr="00D138E0">
      <w:rPr>
        <w:rStyle w:val="slostrnky"/>
        <w:rFonts w:ascii="Arial" w:hAnsi="Arial" w:cs="Arial"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B0" w:rsidRDefault="00CA48B0">
      <w:r>
        <w:separator/>
      </w:r>
    </w:p>
  </w:footnote>
  <w:footnote w:type="continuationSeparator" w:id="0">
    <w:p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D4903F4"/>
    <w:multiLevelType w:val="hybridMultilevel"/>
    <w:tmpl w:val="9B9E86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18CF"/>
    <w:multiLevelType w:val="hybridMultilevel"/>
    <w:tmpl w:val="71E00632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201A"/>
    <w:rsid w:val="00005301"/>
    <w:rsid w:val="0001271B"/>
    <w:rsid w:val="00014DB6"/>
    <w:rsid w:val="00027FCD"/>
    <w:rsid w:val="00044588"/>
    <w:rsid w:val="00051CB5"/>
    <w:rsid w:val="00064DB2"/>
    <w:rsid w:val="000700D1"/>
    <w:rsid w:val="000747D3"/>
    <w:rsid w:val="0008533D"/>
    <w:rsid w:val="000925FA"/>
    <w:rsid w:val="000968D6"/>
    <w:rsid w:val="000B39E3"/>
    <w:rsid w:val="000C350E"/>
    <w:rsid w:val="000D029D"/>
    <w:rsid w:val="000E1878"/>
    <w:rsid w:val="000E6BF6"/>
    <w:rsid w:val="000F0B60"/>
    <w:rsid w:val="000F7DCB"/>
    <w:rsid w:val="001019FE"/>
    <w:rsid w:val="00101CFD"/>
    <w:rsid w:val="00104BD7"/>
    <w:rsid w:val="0011213C"/>
    <w:rsid w:val="00114C15"/>
    <w:rsid w:val="001336C0"/>
    <w:rsid w:val="00136A63"/>
    <w:rsid w:val="0014111D"/>
    <w:rsid w:val="00143D62"/>
    <w:rsid w:val="0014558E"/>
    <w:rsid w:val="001456AB"/>
    <w:rsid w:val="0015639F"/>
    <w:rsid w:val="0015781A"/>
    <w:rsid w:val="00165A20"/>
    <w:rsid w:val="00167AA8"/>
    <w:rsid w:val="0018203C"/>
    <w:rsid w:val="00183A69"/>
    <w:rsid w:val="00185461"/>
    <w:rsid w:val="001A3DF9"/>
    <w:rsid w:val="001A6981"/>
    <w:rsid w:val="001B02D0"/>
    <w:rsid w:val="001B28DB"/>
    <w:rsid w:val="001B33CE"/>
    <w:rsid w:val="001B712E"/>
    <w:rsid w:val="001C5E58"/>
    <w:rsid w:val="001C74DD"/>
    <w:rsid w:val="001D11A5"/>
    <w:rsid w:val="001D7334"/>
    <w:rsid w:val="001E63FC"/>
    <w:rsid w:val="00200012"/>
    <w:rsid w:val="00200DA4"/>
    <w:rsid w:val="00206043"/>
    <w:rsid w:val="00210AD3"/>
    <w:rsid w:val="00217588"/>
    <w:rsid w:val="00222C26"/>
    <w:rsid w:val="002427B9"/>
    <w:rsid w:val="00242A5A"/>
    <w:rsid w:val="0024730E"/>
    <w:rsid w:val="00261183"/>
    <w:rsid w:val="00264940"/>
    <w:rsid w:val="00270BC4"/>
    <w:rsid w:val="00273B8F"/>
    <w:rsid w:val="00280097"/>
    <w:rsid w:val="00296327"/>
    <w:rsid w:val="002A1645"/>
    <w:rsid w:val="002C5CB6"/>
    <w:rsid w:val="002D6F80"/>
    <w:rsid w:val="002F726E"/>
    <w:rsid w:val="003028EC"/>
    <w:rsid w:val="0031638B"/>
    <w:rsid w:val="003208CD"/>
    <w:rsid w:val="00334DD8"/>
    <w:rsid w:val="00336D7B"/>
    <w:rsid w:val="00337610"/>
    <w:rsid w:val="00341885"/>
    <w:rsid w:val="00341CD6"/>
    <w:rsid w:val="00343B3C"/>
    <w:rsid w:val="00353A0F"/>
    <w:rsid w:val="00357DC3"/>
    <w:rsid w:val="003623E7"/>
    <w:rsid w:val="003705D4"/>
    <w:rsid w:val="00371DEA"/>
    <w:rsid w:val="003750F3"/>
    <w:rsid w:val="003751C5"/>
    <w:rsid w:val="00377089"/>
    <w:rsid w:val="0038720F"/>
    <w:rsid w:val="003943DC"/>
    <w:rsid w:val="003944F6"/>
    <w:rsid w:val="003A2B02"/>
    <w:rsid w:val="003A2CE8"/>
    <w:rsid w:val="003A3FE8"/>
    <w:rsid w:val="003A58B1"/>
    <w:rsid w:val="003C3502"/>
    <w:rsid w:val="003E1FD9"/>
    <w:rsid w:val="003E2FE8"/>
    <w:rsid w:val="003E3068"/>
    <w:rsid w:val="003E3AC9"/>
    <w:rsid w:val="003F510F"/>
    <w:rsid w:val="0040501F"/>
    <w:rsid w:val="004060C6"/>
    <w:rsid w:val="0040721B"/>
    <w:rsid w:val="0042331B"/>
    <w:rsid w:val="004264BF"/>
    <w:rsid w:val="00427448"/>
    <w:rsid w:val="004274D9"/>
    <w:rsid w:val="00434DC7"/>
    <w:rsid w:val="00436627"/>
    <w:rsid w:val="004441FF"/>
    <w:rsid w:val="00445403"/>
    <w:rsid w:val="00481FAD"/>
    <w:rsid w:val="00482EBC"/>
    <w:rsid w:val="00483E5D"/>
    <w:rsid w:val="00485E87"/>
    <w:rsid w:val="004870BF"/>
    <w:rsid w:val="004A2E80"/>
    <w:rsid w:val="004A3958"/>
    <w:rsid w:val="004B3B47"/>
    <w:rsid w:val="004B690D"/>
    <w:rsid w:val="004D30E1"/>
    <w:rsid w:val="004E3752"/>
    <w:rsid w:val="004E50F9"/>
    <w:rsid w:val="004F059E"/>
    <w:rsid w:val="004F21DF"/>
    <w:rsid w:val="004F6A86"/>
    <w:rsid w:val="004F6B4C"/>
    <w:rsid w:val="005010AC"/>
    <w:rsid w:val="005011AD"/>
    <w:rsid w:val="00501FF4"/>
    <w:rsid w:val="00512A06"/>
    <w:rsid w:val="00516EDA"/>
    <w:rsid w:val="00527A04"/>
    <w:rsid w:val="00533EFA"/>
    <w:rsid w:val="00547AEF"/>
    <w:rsid w:val="00560A39"/>
    <w:rsid w:val="00565CD8"/>
    <w:rsid w:val="00572F7A"/>
    <w:rsid w:val="00576676"/>
    <w:rsid w:val="00584B85"/>
    <w:rsid w:val="00587780"/>
    <w:rsid w:val="00587E60"/>
    <w:rsid w:val="00590F9A"/>
    <w:rsid w:val="005A4388"/>
    <w:rsid w:val="005B7010"/>
    <w:rsid w:val="005C3AB9"/>
    <w:rsid w:val="005D2938"/>
    <w:rsid w:val="005D7FC6"/>
    <w:rsid w:val="005E1EA8"/>
    <w:rsid w:val="005E27F9"/>
    <w:rsid w:val="005F3100"/>
    <w:rsid w:val="00604FA9"/>
    <w:rsid w:val="0060767D"/>
    <w:rsid w:val="00626DA5"/>
    <w:rsid w:val="0064533A"/>
    <w:rsid w:val="00652330"/>
    <w:rsid w:val="00663264"/>
    <w:rsid w:val="00665234"/>
    <w:rsid w:val="00666407"/>
    <w:rsid w:val="0067332A"/>
    <w:rsid w:val="00674CD9"/>
    <w:rsid w:val="00676C2F"/>
    <w:rsid w:val="006873F4"/>
    <w:rsid w:val="00691FA7"/>
    <w:rsid w:val="0069477A"/>
    <w:rsid w:val="006A6E91"/>
    <w:rsid w:val="006A7635"/>
    <w:rsid w:val="006B4902"/>
    <w:rsid w:val="006B5FDA"/>
    <w:rsid w:val="006C10B8"/>
    <w:rsid w:val="006D0D5A"/>
    <w:rsid w:val="006D11E1"/>
    <w:rsid w:val="006D1D48"/>
    <w:rsid w:val="006D2932"/>
    <w:rsid w:val="006E048A"/>
    <w:rsid w:val="006E09BB"/>
    <w:rsid w:val="006F7DCD"/>
    <w:rsid w:val="00700A3C"/>
    <w:rsid w:val="007013AB"/>
    <w:rsid w:val="00703132"/>
    <w:rsid w:val="00706887"/>
    <w:rsid w:val="00747D51"/>
    <w:rsid w:val="00750F53"/>
    <w:rsid w:val="007540D7"/>
    <w:rsid w:val="00756D6C"/>
    <w:rsid w:val="00766706"/>
    <w:rsid w:val="007715B4"/>
    <w:rsid w:val="00773A8A"/>
    <w:rsid w:val="00774DB7"/>
    <w:rsid w:val="00776E6C"/>
    <w:rsid w:val="007867F9"/>
    <w:rsid w:val="00792536"/>
    <w:rsid w:val="00796A27"/>
    <w:rsid w:val="007B04C2"/>
    <w:rsid w:val="007D7E2F"/>
    <w:rsid w:val="007E4C52"/>
    <w:rsid w:val="007E5D4F"/>
    <w:rsid w:val="007F348E"/>
    <w:rsid w:val="00807914"/>
    <w:rsid w:val="00811794"/>
    <w:rsid w:val="008141DE"/>
    <w:rsid w:val="00815867"/>
    <w:rsid w:val="00816208"/>
    <w:rsid w:val="00840068"/>
    <w:rsid w:val="00866252"/>
    <w:rsid w:val="00866D40"/>
    <w:rsid w:val="00881352"/>
    <w:rsid w:val="008852D6"/>
    <w:rsid w:val="008A6E23"/>
    <w:rsid w:val="008B4FB6"/>
    <w:rsid w:val="008B6424"/>
    <w:rsid w:val="008C24B6"/>
    <w:rsid w:val="008D2A92"/>
    <w:rsid w:val="008D6216"/>
    <w:rsid w:val="008E2F0F"/>
    <w:rsid w:val="008E471E"/>
    <w:rsid w:val="0090172C"/>
    <w:rsid w:val="009036CE"/>
    <w:rsid w:val="00913D2C"/>
    <w:rsid w:val="00922853"/>
    <w:rsid w:val="009258DB"/>
    <w:rsid w:val="009369B2"/>
    <w:rsid w:val="00946BE3"/>
    <w:rsid w:val="00951BA2"/>
    <w:rsid w:val="009754F5"/>
    <w:rsid w:val="00981DAC"/>
    <w:rsid w:val="00982715"/>
    <w:rsid w:val="009A179F"/>
    <w:rsid w:val="009B04D8"/>
    <w:rsid w:val="009B33B0"/>
    <w:rsid w:val="009B6D42"/>
    <w:rsid w:val="009C69B7"/>
    <w:rsid w:val="009C69C6"/>
    <w:rsid w:val="009D0A8A"/>
    <w:rsid w:val="009D244A"/>
    <w:rsid w:val="009D7215"/>
    <w:rsid w:val="009E272E"/>
    <w:rsid w:val="009E31D0"/>
    <w:rsid w:val="009E6A32"/>
    <w:rsid w:val="009F56D9"/>
    <w:rsid w:val="009F5900"/>
    <w:rsid w:val="009F6291"/>
    <w:rsid w:val="00A00F37"/>
    <w:rsid w:val="00A05301"/>
    <w:rsid w:val="00A1698C"/>
    <w:rsid w:val="00A231D9"/>
    <w:rsid w:val="00A24E58"/>
    <w:rsid w:val="00A44654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7603"/>
    <w:rsid w:val="00AC7683"/>
    <w:rsid w:val="00AD7214"/>
    <w:rsid w:val="00AF325D"/>
    <w:rsid w:val="00AF3996"/>
    <w:rsid w:val="00B028A6"/>
    <w:rsid w:val="00B110FE"/>
    <w:rsid w:val="00B119C2"/>
    <w:rsid w:val="00B21CD6"/>
    <w:rsid w:val="00B2596F"/>
    <w:rsid w:val="00B3214C"/>
    <w:rsid w:val="00B34577"/>
    <w:rsid w:val="00B42E5B"/>
    <w:rsid w:val="00B55146"/>
    <w:rsid w:val="00B61680"/>
    <w:rsid w:val="00B8321C"/>
    <w:rsid w:val="00B85AB2"/>
    <w:rsid w:val="00B91146"/>
    <w:rsid w:val="00B91FFF"/>
    <w:rsid w:val="00B936BF"/>
    <w:rsid w:val="00BA7E83"/>
    <w:rsid w:val="00BE10D8"/>
    <w:rsid w:val="00BE31DA"/>
    <w:rsid w:val="00BE48A0"/>
    <w:rsid w:val="00BF78AB"/>
    <w:rsid w:val="00C04456"/>
    <w:rsid w:val="00C213A1"/>
    <w:rsid w:val="00C2717A"/>
    <w:rsid w:val="00C27740"/>
    <w:rsid w:val="00C3762A"/>
    <w:rsid w:val="00C4308F"/>
    <w:rsid w:val="00C56C5C"/>
    <w:rsid w:val="00C661D6"/>
    <w:rsid w:val="00C73871"/>
    <w:rsid w:val="00C934BF"/>
    <w:rsid w:val="00CA48B0"/>
    <w:rsid w:val="00CA6F7B"/>
    <w:rsid w:val="00CB0B2E"/>
    <w:rsid w:val="00CD767A"/>
    <w:rsid w:val="00CE3D34"/>
    <w:rsid w:val="00CE7FA0"/>
    <w:rsid w:val="00CF43C5"/>
    <w:rsid w:val="00D00648"/>
    <w:rsid w:val="00D00FCB"/>
    <w:rsid w:val="00D04EB9"/>
    <w:rsid w:val="00D128FD"/>
    <w:rsid w:val="00D138E0"/>
    <w:rsid w:val="00D16463"/>
    <w:rsid w:val="00D179CF"/>
    <w:rsid w:val="00D2312D"/>
    <w:rsid w:val="00D34F2C"/>
    <w:rsid w:val="00D354D4"/>
    <w:rsid w:val="00D44346"/>
    <w:rsid w:val="00D47922"/>
    <w:rsid w:val="00D47AF3"/>
    <w:rsid w:val="00D53833"/>
    <w:rsid w:val="00D632BA"/>
    <w:rsid w:val="00D75B3D"/>
    <w:rsid w:val="00D8199E"/>
    <w:rsid w:val="00D830DD"/>
    <w:rsid w:val="00D86389"/>
    <w:rsid w:val="00D86DAA"/>
    <w:rsid w:val="00DB146C"/>
    <w:rsid w:val="00DC0ADF"/>
    <w:rsid w:val="00DE0E29"/>
    <w:rsid w:val="00DE342B"/>
    <w:rsid w:val="00DF678F"/>
    <w:rsid w:val="00E15EA5"/>
    <w:rsid w:val="00E202B0"/>
    <w:rsid w:val="00E227F1"/>
    <w:rsid w:val="00E23D6C"/>
    <w:rsid w:val="00E3614C"/>
    <w:rsid w:val="00E37B99"/>
    <w:rsid w:val="00E37E37"/>
    <w:rsid w:val="00E4077F"/>
    <w:rsid w:val="00E419AA"/>
    <w:rsid w:val="00E7250D"/>
    <w:rsid w:val="00E72759"/>
    <w:rsid w:val="00E72BAD"/>
    <w:rsid w:val="00EA6B70"/>
    <w:rsid w:val="00EA7A43"/>
    <w:rsid w:val="00EC2CC4"/>
    <w:rsid w:val="00EC3D67"/>
    <w:rsid w:val="00EC77CD"/>
    <w:rsid w:val="00ED094C"/>
    <w:rsid w:val="00EE1860"/>
    <w:rsid w:val="00EF5110"/>
    <w:rsid w:val="00EF536C"/>
    <w:rsid w:val="00F12BF2"/>
    <w:rsid w:val="00F1354E"/>
    <w:rsid w:val="00F15BCF"/>
    <w:rsid w:val="00F16169"/>
    <w:rsid w:val="00F22090"/>
    <w:rsid w:val="00F2286A"/>
    <w:rsid w:val="00F33B62"/>
    <w:rsid w:val="00F37AD7"/>
    <w:rsid w:val="00F47043"/>
    <w:rsid w:val="00F56C3C"/>
    <w:rsid w:val="00F77B65"/>
    <w:rsid w:val="00F85F9B"/>
    <w:rsid w:val="00F91175"/>
    <w:rsid w:val="00F928F4"/>
    <w:rsid w:val="00FB1265"/>
    <w:rsid w:val="00FB50B9"/>
    <w:rsid w:val="00FB7371"/>
    <w:rsid w:val="00FC3F4A"/>
    <w:rsid w:val="00FC667F"/>
    <w:rsid w:val="00FD0DCA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5113E110"/>
  <w15:docId w15:val="{4D39568E-3CC6-4EB4-AE16-D853B89E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5E1EA8"/>
    <w:rPr>
      <w:rFonts w:ascii="Arial" w:hAnsi="Arial" w:cs="Arial"/>
      <w:bCs/>
      <w:sz w:val="24"/>
      <w:szCs w:val="24"/>
      <w:u w:val="single"/>
    </w:rPr>
  </w:style>
  <w:style w:type="character" w:customStyle="1" w:styleId="ZkladntextodsazenChar">
    <w:name w:val="Základní text odsazený Char"/>
    <w:link w:val="Zkladntextodsazen"/>
    <w:rsid w:val="00CA6F7B"/>
    <w:rPr>
      <w:rFonts w:ascii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13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69A0-9E69-4BAC-A1F0-3F27B8D2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786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Dubcová Tereza Bc.</cp:lastModifiedBy>
  <cp:revision>12</cp:revision>
  <cp:lastPrinted>2017-08-08T08:54:00Z</cp:lastPrinted>
  <dcterms:created xsi:type="dcterms:W3CDTF">2017-04-08T11:33:00Z</dcterms:created>
  <dcterms:modified xsi:type="dcterms:W3CDTF">2017-08-28T07:23:00Z</dcterms:modified>
</cp:coreProperties>
</file>