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1300"/>
        <w:gridCol w:w="960"/>
        <w:gridCol w:w="1144"/>
        <w:gridCol w:w="940"/>
        <w:gridCol w:w="1280"/>
        <w:gridCol w:w="960"/>
        <w:gridCol w:w="1320"/>
        <w:gridCol w:w="1240"/>
      </w:tblGrid>
      <w:tr w:rsidR="006D3ACB" w:rsidRPr="006D3ACB" w14:paraId="5D811C95" w14:textId="77777777" w:rsidTr="006D3ACB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3315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7E60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093B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0CE7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C60B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82D2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5848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7927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70369E12" wp14:editId="7A5AFF56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180975</wp:posOffset>
                  </wp:positionV>
                  <wp:extent cx="742950" cy="676275"/>
                  <wp:effectExtent l="0" t="0" r="0" b="0"/>
                  <wp:wrapNone/>
                  <wp:docPr id="2" name="Obrázek 2" descr="logo_hippo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5D3477A-F151-4B97-AF7D-00D3223A3A5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logo_hippo.jpg">
                            <a:extLst>
                              <a:ext uri="{FF2B5EF4-FFF2-40B4-BE49-F238E27FC236}">
                                <a16:creationId xmlns:a16="http://schemas.microsoft.com/office/drawing/2014/main" id="{E5D3477A-F151-4B97-AF7D-00D3223A3A5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6648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6D3ACB" w:rsidRPr="006D3ACB" w14:paraId="69EBF3EE" w14:textId="77777777">
              <w:trPr>
                <w:trHeight w:val="300"/>
                <w:tblCellSpacing w:w="0" w:type="dxa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37B371" w14:textId="77777777" w:rsidR="006D3ACB" w:rsidRPr="006D3ACB" w:rsidRDefault="006D3ACB" w:rsidP="006D3A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14:paraId="1BF9D14C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104C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ACB" w:rsidRPr="006D3ACB" w14:paraId="4DE37F1F" w14:textId="77777777" w:rsidTr="006D3ACB">
        <w:trPr>
          <w:trHeight w:val="49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26C53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29114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365F91"/>
                <w:sz w:val="44"/>
                <w:szCs w:val="44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i/>
                <w:iCs/>
                <w:color w:val="365F91"/>
                <w:sz w:val="44"/>
                <w:szCs w:val="44"/>
                <w:lang w:eastAsia="cs-CZ"/>
              </w:rPr>
              <w:t>Psychiatrická nemocnice v Dobřanech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49FCF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365F91"/>
                <w:sz w:val="44"/>
                <w:szCs w:val="44"/>
                <w:lang w:eastAsia="cs-CZ"/>
              </w:rPr>
            </w:pPr>
          </w:p>
        </w:tc>
      </w:tr>
      <w:tr w:rsidR="006D3ACB" w:rsidRPr="006D3ACB" w14:paraId="5622333E" w14:textId="77777777" w:rsidTr="006D3ACB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0A792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967AD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Ústavní ul., 334 41 Dobřany     IČ: 00669792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B374F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DIČ: CZ00669792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594E8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85DD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ACB" w:rsidRPr="006D3ACB" w14:paraId="22337080" w14:textId="77777777" w:rsidTr="006D3ACB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4C80F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BCEED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E2E17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B19F2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F40D6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74F7A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0A702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3A73B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626B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ACB" w:rsidRPr="006D3ACB" w14:paraId="7380877B" w14:textId="77777777" w:rsidTr="006D3ACB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98DF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86999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CA1A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3824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77BF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BCD8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77DF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71D7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180E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ACB" w:rsidRPr="006D3ACB" w14:paraId="6A60EC96" w14:textId="77777777" w:rsidTr="006D3ACB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74F1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13BF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6A32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B18A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EFDF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2EC7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704C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CB94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E0E7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D3ACB" w:rsidRPr="006D3ACB" w14:paraId="0054911A" w14:textId="77777777" w:rsidTr="006D3ACB">
        <w:trPr>
          <w:trHeight w:val="37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1B33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2BCC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Objednávka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1AC3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62AA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D398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6522" w14:textId="77777777" w:rsidR="006D3ACB" w:rsidRPr="006D3ACB" w:rsidRDefault="006D3ACB" w:rsidP="006D3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č.: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C8704" w14:textId="77777777" w:rsidR="006D3ACB" w:rsidRPr="006D3ACB" w:rsidRDefault="006D3ACB" w:rsidP="006D3A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156-25-UDR</w:t>
            </w:r>
          </w:p>
        </w:tc>
      </w:tr>
      <w:tr w:rsidR="006D3ACB" w:rsidRPr="006D3ACB" w14:paraId="3DCC4138" w14:textId="77777777" w:rsidTr="006D3ACB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549B" w14:textId="77777777" w:rsidR="006D3ACB" w:rsidRPr="006D3ACB" w:rsidRDefault="006D3ACB" w:rsidP="006D3A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A70F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D021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481F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A7B3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6114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416A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50CE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CBC0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D3ACB" w:rsidRPr="006D3ACB" w14:paraId="6E528054" w14:textId="77777777" w:rsidTr="006D3ACB">
        <w:trPr>
          <w:trHeight w:val="49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CB39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7274A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Dodavatel: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AB3D11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Odběratel:</w:t>
            </w:r>
          </w:p>
        </w:tc>
      </w:tr>
      <w:tr w:rsidR="006D3ACB" w:rsidRPr="006D3ACB" w14:paraId="57D52061" w14:textId="77777777" w:rsidTr="006D3ACB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F778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B898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Název: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7EC2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DM Color, s.r.o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7C4A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Název: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D1C57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PNvD</w:t>
            </w:r>
          </w:p>
        </w:tc>
      </w:tr>
      <w:tr w:rsidR="006D3ACB" w:rsidRPr="006D3ACB" w14:paraId="62BCAD28" w14:textId="77777777" w:rsidTr="006D3ACB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FCDC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52AC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Adresa: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66A6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Libřice 31, 503 44 Libřice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EA29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Adresa: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60A7A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Ústavní ul., 334 41 Dobřany</w:t>
            </w:r>
          </w:p>
        </w:tc>
      </w:tr>
      <w:tr w:rsidR="006D3ACB" w:rsidRPr="006D3ACB" w14:paraId="247B187E" w14:textId="77777777" w:rsidTr="006D3ACB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B244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E519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B670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27477673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D609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9C799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669792</w:t>
            </w:r>
          </w:p>
        </w:tc>
      </w:tr>
      <w:tr w:rsidR="006D3ACB" w:rsidRPr="006D3ACB" w14:paraId="4E7C614E" w14:textId="77777777" w:rsidTr="006D3ACB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606F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40D1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DIČ: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5821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CZ27477673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F1C3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DIČ: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67E69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CZ00669792</w:t>
            </w:r>
          </w:p>
        </w:tc>
      </w:tr>
      <w:tr w:rsidR="006D3ACB" w:rsidRPr="006D3ACB" w14:paraId="783CF98D" w14:textId="77777777" w:rsidTr="006D3ACB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BB0A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2FF8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Tel.: 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25EC" w14:textId="6F52DD7F" w:rsidR="006D3ACB" w:rsidRPr="006D3ACB" w:rsidRDefault="0073266A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……………………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86A2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BBA8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0ED3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729E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D3ACB" w:rsidRPr="006D3ACB" w14:paraId="47C7A7B4" w14:textId="77777777" w:rsidTr="006D3ACB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947A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E8B5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402B" w14:textId="7154A7F6" w:rsidR="006D3ACB" w:rsidRPr="006D3ACB" w:rsidRDefault="0073266A" w:rsidP="006D3AC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5" w:history="1">
              <w:r w:rsidRPr="00B7374C">
                <w:rPr>
                  <w:rStyle w:val="Hypertextovodkaz"/>
                </w:rPr>
                <w:t>....................</w:t>
              </w:r>
              <w:r w:rsidRPr="00B7374C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@dmcolor.cz</w:t>
              </w:r>
            </w:hyperlink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985A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695F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2F96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71AC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D3ACB" w:rsidRPr="006D3ACB" w14:paraId="194C176C" w14:textId="77777777" w:rsidTr="006D3ACB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8486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DE43E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9F705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61BC9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4C4DD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119C5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658FB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07ACA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568C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D3ACB" w:rsidRPr="006D3ACB" w14:paraId="2FD83589" w14:textId="77777777" w:rsidTr="006D3ACB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468E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7187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2DDE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9827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0FB3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FF80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9130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C76A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F358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D3ACB" w:rsidRPr="006D3ACB" w14:paraId="07F65E82" w14:textId="77777777" w:rsidTr="006D3ACB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95F3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74234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37DD6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F5661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1A6B3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4E43E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4CF60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48034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F4B4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D3ACB" w:rsidRPr="006D3ACB" w14:paraId="546544D7" w14:textId="77777777" w:rsidTr="006D3ACB">
        <w:trPr>
          <w:trHeight w:val="52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4EC9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F3949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Předmět objednávky:</w:t>
            </w:r>
          </w:p>
        </w:tc>
      </w:tr>
      <w:tr w:rsidR="006D3ACB" w:rsidRPr="006D3ACB" w14:paraId="0E043E46" w14:textId="77777777" w:rsidTr="006D3ACB">
        <w:trPr>
          <w:trHeight w:val="48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C319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76F6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Oddělení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B641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Popis položky: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8AE5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Rozpočtové náklady:</w:t>
            </w:r>
          </w:p>
        </w:tc>
      </w:tr>
      <w:tr w:rsidR="006D3ACB" w:rsidRPr="006D3ACB" w14:paraId="09A76BE1" w14:textId="77777777" w:rsidTr="006D3ACB">
        <w:trPr>
          <w:trHeight w:val="312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CE0F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EBFE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12A +12B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4140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Dobrý den . Prosím o výmalbu oddělení 12A a 12B dle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3DCCA" w14:textId="77777777" w:rsidR="006D3ACB" w:rsidRPr="006D3ACB" w:rsidRDefault="006D3ACB" w:rsidP="006D3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EF20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D3ACB" w:rsidRPr="006D3ACB" w14:paraId="568FB232" w14:textId="77777777" w:rsidTr="006D3ACB">
        <w:trPr>
          <w:trHeight w:val="33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54A0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7FAD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EBF0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zaslané cenové nabídky . Mluvil jsem se staniční sestrou,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B12BA" w14:textId="77777777" w:rsidR="006D3ACB" w:rsidRPr="006D3ACB" w:rsidRDefault="006D3ACB" w:rsidP="006D3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60C8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D3ACB" w:rsidRPr="006D3ACB" w14:paraId="648AA62E" w14:textId="77777777" w:rsidTr="006D3ACB">
        <w:trPr>
          <w:trHeight w:val="33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0453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CE06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AF45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počítají se středou 8 hodin . Děkuji .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2C3E7" w14:textId="77777777" w:rsidR="006D3ACB" w:rsidRPr="006D3ACB" w:rsidRDefault="006D3ACB" w:rsidP="006D3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6CF3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D3ACB" w:rsidRPr="006D3ACB" w14:paraId="029B7CA0" w14:textId="77777777" w:rsidTr="006D3ACB">
        <w:trPr>
          <w:trHeight w:val="33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0EF3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4AC3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BD14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AA8D7" w14:textId="77777777" w:rsidR="006D3ACB" w:rsidRPr="006D3ACB" w:rsidRDefault="006D3ACB" w:rsidP="006D3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349F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D3ACB" w:rsidRPr="006D3ACB" w14:paraId="0625634A" w14:textId="77777777" w:rsidTr="006D3ACB">
        <w:trPr>
          <w:trHeight w:val="33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B6D5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BF68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C1D7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20C68" w14:textId="77777777" w:rsidR="006D3ACB" w:rsidRPr="006D3ACB" w:rsidRDefault="006D3ACB" w:rsidP="006D3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A735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D3ACB" w:rsidRPr="006D3ACB" w14:paraId="028EA9D3" w14:textId="77777777" w:rsidTr="006D3ACB">
        <w:trPr>
          <w:trHeight w:val="33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C8D9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2B29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A72C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A36AC" w14:textId="77777777" w:rsidR="006D3ACB" w:rsidRPr="006D3ACB" w:rsidRDefault="006D3ACB" w:rsidP="006D3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4FB4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D3ACB" w:rsidRPr="006D3ACB" w14:paraId="5E46516F" w14:textId="77777777" w:rsidTr="006D3ACB">
        <w:trPr>
          <w:trHeight w:val="33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B9D4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BA01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ADDA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62549" w14:textId="77777777" w:rsidR="0073266A" w:rsidRDefault="0073266A" w:rsidP="006D3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462 770,30 Kč bez DPH</w:t>
            </w:r>
          </w:p>
          <w:p w14:paraId="520C56D7" w14:textId="7A819BE2" w:rsidR="006D3ACB" w:rsidRPr="006D3ACB" w:rsidRDefault="006D3ACB" w:rsidP="006D3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5D5B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D3ACB" w:rsidRPr="006D3ACB" w14:paraId="03A91607" w14:textId="77777777" w:rsidTr="006D3ACB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064F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1EF9F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28851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4784D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7D29A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7335E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A5353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B5724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DE90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D3ACB" w:rsidRPr="006D3ACB" w14:paraId="0A8E7BC4" w14:textId="77777777" w:rsidTr="006D3ACB">
        <w:trPr>
          <w:trHeight w:val="45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CA9C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F81C4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Platební podmínky:</w:t>
            </w:r>
          </w:p>
        </w:tc>
        <w:tc>
          <w:tcPr>
            <w:tcW w:w="688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1ED6E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FAKTURA - emailem na adresu   fakturace@pld.cz</w:t>
            </w:r>
          </w:p>
        </w:tc>
      </w:tr>
      <w:tr w:rsidR="006D3ACB" w:rsidRPr="006D3ACB" w14:paraId="0002C9FA" w14:textId="77777777" w:rsidTr="006D3ACB">
        <w:trPr>
          <w:trHeight w:val="45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C9C6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F73EA" w14:textId="77777777" w:rsidR="006D3ACB" w:rsidRPr="006D3ACB" w:rsidRDefault="006D3ACB" w:rsidP="006D3A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3A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Termín dodání:</w:t>
            </w:r>
          </w:p>
        </w:tc>
        <w:tc>
          <w:tcPr>
            <w:tcW w:w="6884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EC0AE" w14:textId="77777777" w:rsidR="006D3ACB" w:rsidRPr="006D3ACB" w:rsidRDefault="006D3ACB" w:rsidP="006D3A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D3ACB" w:rsidRPr="006D3ACB" w14:paraId="1A279223" w14:textId="77777777" w:rsidTr="006D3ACB">
        <w:trPr>
          <w:trHeight w:val="45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2B8E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28EBF" w14:textId="77777777" w:rsidR="006D3ACB" w:rsidRPr="006D3ACB" w:rsidRDefault="006D3ACB" w:rsidP="006D3A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3A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Místo dodání:</w:t>
            </w:r>
          </w:p>
        </w:tc>
        <w:tc>
          <w:tcPr>
            <w:tcW w:w="68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B2AD9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Psychiatrická nemocnice v Dobřanech</w:t>
            </w:r>
          </w:p>
        </w:tc>
      </w:tr>
      <w:tr w:rsidR="006D3ACB" w:rsidRPr="006D3ACB" w14:paraId="2B4E867C" w14:textId="77777777" w:rsidTr="006D3ACB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113E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7122" w14:textId="77777777" w:rsidR="006D3ACB" w:rsidRPr="006D3ACB" w:rsidRDefault="006D3ACB" w:rsidP="006D3A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3A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F7B3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5967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BA48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2B5B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1BAC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789D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04CB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D3ACB" w:rsidRPr="006D3ACB" w14:paraId="22ACBA44" w14:textId="77777777" w:rsidTr="006D3ACB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195D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F3B8" w14:textId="77777777" w:rsidR="006D3ACB" w:rsidRPr="006D3ACB" w:rsidRDefault="006D3ACB" w:rsidP="006D3A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3A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9D81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3887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64A3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BA00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6458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75B6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96C5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D3ACB" w:rsidRPr="006D3ACB" w14:paraId="4B12E5B1" w14:textId="77777777" w:rsidTr="006D3ACB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8D1B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2CCF" w14:textId="77777777" w:rsidR="006D3ACB" w:rsidRPr="006D3ACB" w:rsidRDefault="006D3ACB" w:rsidP="006D3A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3A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vystavení: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DF88" w14:textId="77777777" w:rsidR="006D3ACB" w:rsidRPr="006D3ACB" w:rsidRDefault="006D3ACB" w:rsidP="006D3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29.05.2025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588B" w14:textId="77777777" w:rsidR="006D3ACB" w:rsidRPr="006D3ACB" w:rsidRDefault="006D3ACB" w:rsidP="006D3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BB2B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1F09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81DF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2D89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D3ACB" w:rsidRPr="006D3ACB" w14:paraId="0166D633" w14:textId="77777777" w:rsidTr="006D3ACB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9A22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FD43C" w14:textId="77777777" w:rsidR="006D3ACB" w:rsidRPr="006D3ACB" w:rsidRDefault="006D3ACB" w:rsidP="006D3A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3A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DB905" w14:textId="77777777" w:rsidR="006D3ACB" w:rsidRPr="006D3ACB" w:rsidRDefault="006D3ACB" w:rsidP="006D3A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3A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FC9A3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73D5E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A201A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E874C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94036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03AC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D3ACB" w:rsidRPr="006D3ACB" w14:paraId="1111DCA6" w14:textId="77777777" w:rsidTr="006D3ACB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078A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2F00" w14:textId="77777777" w:rsidR="006D3ACB" w:rsidRPr="006D3ACB" w:rsidRDefault="006D3ACB" w:rsidP="006D3A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3A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C739" w14:textId="77777777" w:rsidR="006D3ACB" w:rsidRPr="006D3ACB" w:rsidRDefault="006D3ACB" w:rsidP="006D3A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C6B3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9792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8E03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D7FD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E904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0BB3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D3ACB" w:rsidRPr="006D3ACB" w14:paraId="15B4B49B" w14:textId="77777777" w:rsidTr="006D3ACB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8147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6ABE" w14:textId="77777777" w:rsidR="006D3ACB" w:rsidRPr="006D3ACB" w:rsidRDefault="006D3ACB" w:rsidP="006D3A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3A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Vystavil(a):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CEDE" w14:textId="268D764A" w:rsidR="006D3ACB" w:rsidRPr="006D3ACB" w:rsidRDefault="0073266A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…………………..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FE4E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C024" w14:textId="5C8F46C9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Tel.:  </w:t>
            </w:r>
            <w:r w:rsidR="0073266A">
              <w:rPr>
                <w:rFonts w:ascii="Calibri" w:eastAsia="Times New Roman" w:hAnsi="Calibri" w:cs="Calibri"/>
                <w:color w:val="000000"/>
                <w:lang w:eastAsia="cs-CZ"/>
              </w:rPr>
              <w:t>……………………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FBB1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D3ACB" w:rsidRPr="006D3ACB" w14:paraId="1BAF70A2" w14:textId="77777777" w:rsidTr="006D3ACB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6929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3558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3693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9BCA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6DEB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D2E6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8537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69A4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B08B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D3ACB" w:rsidRPr="006D3ACB" w14:paraId="51B827B8" w14:textId="77777777" w:rsidTr="006D3ACB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A9CE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F18BB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4900E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745ED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24A99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49D95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E3A57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0F3F2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6AAD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3A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D3ACB" w:rsidRPr="006D3ACB" w14:paraId="24EDEC80" w14:textId="77777777" w:rsidTr="006D3ACB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9284" w14:textId="77777777" w:rsidR="006D3ACB" w:rsidRPr="006D3ACB" w:rsidRDefault="006D3ACB" w:rsidP="006D3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8F2C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4DD2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4C08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811D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DD78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3DAD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1B13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59E1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ACB" w:rsidRPr="006D3ACB" w14:paraId="6448D415" w14:textId="77777777" w:rsidTr="006D3ACB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A338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8870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1C82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8FC1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A193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62AA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DA90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B91B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FEC7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ACB" w:rsidRPr="006D3ACB" w14:paraId="39C8B199" w14:textId="77777777" w:rsidTr="006D3ACB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27E2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E56B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E4F4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4F7D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6001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C7ED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A677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F521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BAEB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ACB" w:rsidRPr="006D3ACB" w14:paraId="6B6D3F29" w14:textId="77777777" w:rsidTr="006D3ACB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0775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FB47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C296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CEA2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E409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F62C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EC13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5292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7152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ACB" w:rsidRPr="006D3ACB" w14:paraId="3D168310" w14:textId="77777777" w:rsidTr="006D3ACB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0912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D713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BE14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FEB9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E9E8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35EF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E4B2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5674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9F86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ACB" w:rsidRPr="006D3ACB" w14:paraId="0C517852" w14:textId="77777777" w:rsidTr="006D3ACB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DD2C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AB18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5D7B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2680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EF24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0E9F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BBBC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EA33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6446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ACB" w:rsidRPr="006D3ACB" w14:paraId="608A4BB3" w14:textId="77777777" w:rsidTr="006D3ACB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9FAE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B167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7212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D21C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7781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691A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F118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2014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6A7F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ACB" w:rsidRPr="006D3ACB" w14:paraId="47BFFFE3" w14:textId="77777777" w:rsidTr="006D3ACB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E965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9997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FDC9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F03F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6DC4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B99D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ABD5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BE28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CBB8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ACB" w:rsidRPr="006D3ACB" w14:paraId="1E2F9185" w14:textId="77777777" w:rsidTr="006D3ACB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85D7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4725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3F91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7172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FF19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565E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50C2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D8A7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3EA8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ACB" w:rsidRPr="006D3ACB" w14:paraId="3BBA67F5" w14:textId="77777777" w:rsidTr="006D3ACB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50AB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702F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A086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32A2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57BB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638B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B7B1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E63A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329C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ACB" w:rsidRPr="006D3ACB" w14:paraId="729088C5" w14:textId="77777777" w:rsidTr="006D3ACB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014F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35B3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F390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A57E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A5DF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2059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C2FD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106B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AEAA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ACB" w:rsidRPr="006D3ACB" w14:paraId="3E34B51E" w14:textId="77777777" w:rsidTr="006D3ACB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E5AE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FE47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E13A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5C70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23F4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3DBA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EC9A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964E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F750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ACB" w:rsidRPr="006D3ACB" w14:paraId="0121B058" w14:textId="77777777" w:rsidTr="006D3ACB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1FCF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0EDB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CC6A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C4B8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81E3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C066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E836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53AE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21FD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ACB" w:rsidRPr="006D3ACB" w14:paraId="5C4375EB" w14:textId="77777777" w:rsidTr="006D3ACB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D3C0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0D91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6E71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BBD1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27CE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CC74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1D9D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CE99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CE21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ACB" w:rsidRPr="006D3ACB" w14:paraId="5CD88042" w14:textId="77777777" w:rsidTr="006D3ACB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9F7A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C7DD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3A22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03D0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3E20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F2E4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078C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3CDB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83D6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ACB" w:rsidRPr="006D3ACB" w14:paraId="7F758CE4" w14:textId="77777777" w:rsidTr="006D3ACB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43CF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4241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7A61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88A5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FEA2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4B6A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150C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5908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626B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ACB" w:rsidRPr="006D3ACB" w14:paraId="1353F848" w14:textId="77777777" w:rsidTr="006D3ACB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07DA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2E4E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46B2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E4C4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25B2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E61F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FF89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2787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2A26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ACB" w:rsidRPr="006D3ACB" w14:paraId="044F1716" w14:textId="77777777" w:rsidTr="006D3ACB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9B08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3037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6B33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465D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3885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4540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502F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1428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30C0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ACB" w:rsidRPr="006D3ACB" w14:paraId="3CD5781F" w14:textId="77777777" w:rsidTr="006D3ACB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5898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A280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D5D3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EADF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6A72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4D96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59D8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91F3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195A" w14:textId="77777777" w:rsidR="006D3ACB" w:rsidRPr="006D3ACB" w:rsidRDefault="006D3ACB" w:rsidP="006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46E22B6" w14:textId="77777777" w:rsidR="003D7889" w:rsidRDefault="003D7889"/>
    <w:sectPr w:rsidR="003D7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CB"/>
    <w:rsid w:val="00245043"/>
    <w:rsid w:val="003D7889"/>
    <w:rsid w:val="0052644B"/>
    <w:rsid w:val="006D3ACB"/>
    <w:rsid w:val="0073266A"/>
    <w:rsid w:val="00C8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12B9E"/>
  <w15:chartTrackingRefBased/>
  <w15:docId w15:val="{9D835915-20CD-475F-9285-CD2671E6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D3ACB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2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9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....................@dmcolor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Psychiatrická nemocnice v Dobřanech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Poslední</dc:creator>
  <cp:keywords/>
  <dc:description/>
  <cp:lastModifiedBy>Hana Šnebergerová DiS.</cp:lastModifiedBy>
  <cp:revision>3</cp:revision>
  <dcterms:created xsi:type="dcterms:W3CDTF">2025-07-28T08:31:00Z</dcterms:created>
  <dcterms:modified xsi:type="dcterms:W3CDTF">2025-07-28T08:35:00Z</dcterms:modified>
</cp:coreProperties>
</file>