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601476E2" w:rsidR="0069657B" w:rsidRPr="00C720AB" w:rsidRDefault="0069657B" w:rsidP="0069657B">
            <w:pPr>
              <w:rPr>
                <w:sz w:val="17"/>
                <w:szCs w:val="17"/>
              </w:rPr>
            </w:pPr>
            <w:r w:rsidRPr="00C720AB">
              <w:rPr>
                <w:sz w:val="17"/>
                <w:szCs w:val="17"/>
              </w:rPr>
              <w:t>Číslo smlouvy objednatele:</w:t>
            </w:r>
            <w:r w:rsidR="007856EF">
              <w:rPr>
                <w:sz w:val="17"/>
                <w:szCs w:val="17"/>
              </w:rPr>
              <w:t xml:space="preserve"> </w:t>
            </w:r>
            <w:r w:rsidR="00D6619A">
              <w:rPr>
                <w:sz w:val="17"/>
                <w:szCs w:val="17"/>
              </w:rPr>
              <w:t>202</w:t>
            </w:r>
            <w:r w:rsidR="004E2ADF">
              <w:rPr>
                <w:sz w:val="17"/>
                <w:szCs w:val="17"/>
              </w:rPr>
              <w:t>5</w:t>
            </w:r>
            <w:r w:rsidR="00C32CFC">
              <w:rPr>
                <w:sz w:val="17"/>
                <w:szCs w:val="17"/>
              </w:rPr>
              <w:t>1</w:t>
            </w:r>
            <w:r w:rsidR="00C80346">
              <w:rPr>
                <w:sz w:val="17"/>
                <w:szCs w:val="17"/>
              </w:rPr>
              <w:t>5</w:t>
            </w:r>
          </w:p>
        </w:tc>
        <w:tc>
          <w:tcPr>
            <w:tcW w:w="4889" w:type="dxa"/>
            <w:vAlign w:val="bottom"/>
          </w:tcPr>
          <w:p w14:paraId="33599EE6" w14:textId="7B096971" w:rsidR="0069657B" w:rsidRPr="00C720AB" w:rsidRDefault="0069657B" w:rsidP="0069657B">
            <w:pPr>
              <w:rPr>
                <w:sz w:val="17"/>
                <w:szCs w:val="17"/>
              </w:rPr>
            </w:pPr>
            <w:r w:rsidRPr="00C720AB">
              <w:rPr>
                <w:sz w:val="17"/>
                <w:szCs w:val="17"/>
              </w:rPr>
              <w:t>Číslo smlouvy zhotovitele:</w:t>
            </w:r>
            <w:r w:rsidR="007856EF">
              <w:rPr>
                <w:sz w:val="17"/>
                <w:szCs w:val="17"/>
              </w:rPr>
              <w:t xml:space="preserve"> </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proofErr w:type="spellStart"/>
      <w:r w:rsidRPr="00D655B8">
        <w:rPr>
          <w:rFonts w:cs="Verdana"/>
          <w:color w:val="000000"/>
          <w:sz w:val="17"/>
          <w:szCs w:val="17"/>
        </w:rPr>
        <w:t>shckbdf</w:t>
      </w:r>
      <w:proofErr w:type="spellEnd"/>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189C66BD" w14:textId="77777777" w:rsidR="00C63BEA" w:rsidRPr="00C720AB" w:rsidRDefault="00C63BEA" w:rsidP="00C63BEA">
      <w:pPr>
        <w:tabs>
          <w:tab w:val="left" w:pos="2835"/>
        </w:tabs>
        <w:rPr>
          <w:sz w:val="17"/>
          <w:szCs w:val="17"/>
        </w:rPr>
      </w:pPr>
      <w:r>
        <w:rPr>
          <w:sz w:val="17"/>
          <w:szCs w:val="17"/>
        </w:rPr>
        <w:t>firma</w:t>
      </w:r>
      <w:r w:rsidRPr="00C720AB">
        <w:rPr>
          <w:sz w:val="17"/>
          <w:szCs w:val="17"/>
        </w:rPr>
        <w:t>:</w:t>
      </w:r>
      <w:r w:rsidRPr="00C720AB">
        <w:rPr>
          <w:sz w:val="17"/>
          <w:szCs w:val="17"/>
        </w:rPr>
        <w:tab/>
      </w:r>
      <w:sdt>
        <w:sdtPr>
          <w:rPr>
            <w:sz w:val="17"/>
            <w:szCs w:val="17"/>
          </w:rPr>
          <w:id w:val="-2083053787"/>
          <w:placeholder>
            <w:docPart w:val="0ADB58BB56CF4DADA0D46E74C2A0DF2A"/>
          </w:placeholder>
        </w:sdtPr>
        <w:sdtContent>
          <w:r>
            <w:rPr>
              <w:sz w:val="17"/>
              <w:szCs w:val="17"/>
            </w:rPr>
            <w:t>Karel Duda – zednictví, strojní omítky</w:t>
          </w:r>
        </w:sdtContent>
      </w:sdt>
    </w:p>
    <w:p w14:paraId="431E1C61" w14:textId="77777777" w:rsidR="00C63BEA" w:rsidRPr="00C720AB" w:rsidRDefault="00C63BEA" w:rsidP="00C63BEA">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0ADB58BB56CF4DADA0D46E74C2A0DF2A"/>
          </w:placeholder>
        </w:sdtPr>
        <w:sdtContent>
          <w:r>
            <w:rPr>
              <w:sz w:val="17"/>
              <w:szCs w:val="17"/>
            </w:rPr>
            <w:t>Vidov 35, 370 07</w:t>
          </w:r>
        </w:sdtContent>
      </w:sdt>
    </w:p>
    <w:p w14:paraId="75338628" w14:textId="77777777" w:rsidR="00C63BEA" w:rsidRPr="00C720AB" w:rsidRDefault="00C63BEA" w:rsidP="00C63BEA">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0ADB58BB56CF4DADA0D46E74C2A0DF2A"/>
          </w:placeholder>
        </w:sdtPr>
        <w:sdtContent>
          <w:r w:rsidRPr="00750895">
            <w:rPr>
              <w:sz w:val="17"/>
              <w:szCs w:val="17"/>
            </w:rPr>
            <w:t>69096244</w:t>
          </w:r>
        </w:sdtContent>
      </w:sdt>
    </w:p>
    <w:p w14:paraId="54AEB354" w14:textId="77777777" w:rsidR="00C63BEA" w:rsidRPr="00C720AB" w:rsidRDefault="00C63BEA" w:rsidP="00C63BEA">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0ADB58BB56CF4DADA0D46E74C2A0DF2A"/>
          </w:placeholder>
        </w:sdtPr>
        <w:sdtContent>
          <w:r>
            <w:rPr>
              <w:sz w:val="17"/>
              <w:szCs w:val="17"/>
            </w:rPr>
            <w:t>CZ7903171210</w:t>
          </w:r>
        </w:sdtContent>
      </w:sdt>
    </w:p>
    <w:p w14:paraId="4D226EAA" w14:textId="77777777" w:rsidR="00C63BEA" w:rsidRPr="00C720AB" w:rsidRDefault="00C63BEA" w:rsidP="00C63BEA">
      <w:pPr>
        <w:tabs>
          <w:tab w:val="left" w:pos="2835"/>
        </w:tabs>
        <w:rPr>
          <w:sz w:val="17"/>
          <w:szCs w:val="17"/>
        </w:rPr>
      </w:pPr>
      <w:r>
        <w:rPr>
          <w:sz w:val="17"/>
          <w:szCs w:val="17"/>
        </w:rPr>
        <w:t>z</w:t>
      </w:r>
      <w:r w:rsidRPr="00C720AB">
        <w:rPr>
          <w:sz w:val="17"/>
          <w:szCs w:val="17"/>
        </w:rPr>
        <w:t>apsan</w:t>
      </w:r>
      <w:r>
        <w:rPr>
          <w:sz w:val="17"/>
          <w:szCs w:val="17"/>
        </w:rPr>
        <w:t xml:space="preserve">ý u živnostenského úřadu </w:t>
      </w:r>
      <w:sdt>
        <w:sdtPr>
          <w:rPr>
            <w:sz w:val="17"/>
            <w:szCs w:val="17"/>
          </w:rPr>
          <w:id w:val="-283737287"/>
          <w:placeholder>
            <w:docPart w:val="0ADB58BB56CF4DADA0D46E74C2A0DF2A"/>
          </w:placeholder>
        </w:sdtPr>
        <w:sdtContent>
          <w:r>
            <w:rPr>
              <w:sz w:val="17"/>
              <w:szCs w:val="17"/>
            </w:rPr>
            <w:t>Magistrátu města České Budějovice</w:t>
          </w:r>
        </w:sdtContent>
      </w:sdt>
    </w:p>
    <w:p w14:paraId="3CFC3EBC" w14:textId="77777777" w:rsidR="00C63BEA" w:rsidRPr="00C720AB" w:rsidRDefault="00C63BEA" w:rsidP="00C63BE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CC683C15EB9443309D7783C24B035627"/>
          </w:placeholder>
        </w:sdtPr>
        <w:sdtContent>
          <w:r>
            <w:rPr>
              <w:sz w:val="17"/>
              <w:szCs w:val="17"/>
            </w:rPr>
            <w:t>51-8986140267/0100</w:t>
          </w:r>
        </w:sdtContent>
      </w:sdt>
    </w:p>
    <w:p w14:paraId="33FF7702" w14:textId="77777777" w:rsidR="00C63BEA" w:rsidRDefault="00C63BEA" w:rsidP="00C63BEA">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0ADB58BB56CF4DADA0D46E74C2A0DF2A"/>
          </w:placeholder>
        </w:sdtPr>
        <w:sdtContent>
          <w:r>
            <w:rPr>
              <w:sz w:val="17"/>
              <w:szCs w:val="17"/>
            </w:rPr>
            <w:t>Komerční banka a. s.</w:t>
          </w:r>
        </w:sdtContent>
      </w:sdt>
    </w:p>
    <w:p w14:paraId="6A8550DB" w14:textId="77777777" w:rsidR="00C63BEA" w:rsidRPr="00C720AB" w:rsidRDefault="00C63BEA" w:rsidP="00C63BEA">
      <w:pPr>
        <w:tabs>
          <w:tab w:val="left" w:pos="2835"/>
        </w:tabs>
        <w:rPr>
          <w:sz w:val="17"/>
          <w:szCs w:val="17"/>
        </w:rPr>
      </w:pPr>
      <w:r>
        <w:rPr>
          <w:sz w:val="17"/>
          <w:szCs w:val="17"/>
        </w:rPr>
        <w:t>identifikátor DS:</w:t>
      </w:r>
      <w:r>
        <w:rPr>
          <w:sz w:val="17"/>
          <w:szCs w:val="17"/>
        </w:rPr>
        <w:tab/>
      </w:r>
      <w:sdt>
        <w:sdtPr>
          <w:rPr>
            <w:sz w:val="17"/>
            <w:szCs w:val="17"/>
          </w:rPr>
          <w:id w:val="-770928732"/>
          <w:placeholder>
            <w:docPart w:val="04A5EF8A6DDA42C681ABE594023BFC8B"/>
          </w:placeholder>
        </w:sdtPr>
        <w:sdtContent>
          <w:r>
            <w:rPr>
              <w:sz w:val="17"/>
              <w:szCs w:val="17"/>
            </w:rPr>
            <w:t>-</w:t>
          </w:r>
        </w:sdtContent>
      </w:sdt>
    </w:p>
    <w:p w14:paraId="177BC631" w14:textId="77777777" w:rsidR="00C63BEA" w:rsidRPr="00C720AB" w:rsidRDefault="00C63BEA" w:rsidP="00C63BEA">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0ADB58BB56CF4DADA0D46E74C2A0DF2A"/>
          </w:placeholder>
        </w:sdtPr>
        <w:sdtContent>
          <w:r>
            <w:rPr>
              <w:i/>
              <w:sz w:val="17"/>
              <w:szCs w:val="17"/>
            </w:rPr>
            <w:t>Karel Duda</w:t>
          </w:r>
        </w:sdtContent>
      </w:sdt>
    </w:p>
    <w:p w14:paraId="693625F7" w14:textId="6DDC08DD" w:rsidR="004A0B07" w:rsidRDefault="009C0F3C" w:rsidP="008D20DE">
      <w:pPr>
        <w:tabs>
          <w:tab w:val="left" w:pos="2835"/>
        </w:tabs>
        <w:spacing w:before="8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1C380980"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w:t>
      </w:r>
      <w:r w:rsidR="00F83E63">
        <w:rPr>
          <w:sz w:val="17"/>
          <w:szCs w:val="17"/>
          <w:lang w:eastAsia="ar-SA"/>
        </w:rPr>
        <w:t>výběru dodavatele</w:t>
      </w:r>
      <w:r w:rsidRPr="009B03EF">
        <w:rPr>
          <w:sz w:val="17"/>
          <w:szCs w:val="17"/>
          <w:lang w:eastAsia="ar-SA"/>
        </w:rPr>
        <w:t xml:space="preserve">,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bookmarkStart w:id="1" w:name="_Hlk204589157"/>
      <w:r w:rsidR="00C80346">
        <w:rPr>
          <w:rFonts w:ascii="Arial" w:hAnsi="Arial" w:cs="Arial"/>
          <w:b/>
          <w:color w:val="000000"/>
          <w:sz w:val="17"/>
          <w:szCs w:val="17"/>
        </w:rPr>
        <w:t xml:space="preserve">Zednické práce v </w:t>
      </w:r>
      <w:r w:rsidR="00235367">
        <w:rPr>
          <w:rFonts w:ascii="Arial" w:hAnsi="Arial" w:cs="Arial"/>
          <w:b/>
          <w:color w:val="000000"/>
          <w:sz w:val="17"/>
          <w:szCs w:val="17"/>
        </w:rPr>
        <w:t>laboratoří</w:t>
      </w:r>
      <w:r w:rsidR="00F1410C">
        <w:rPr>
          <w:rFonts w:ascii="Arial" w:hAnsi="Arial" w:cs="Arial"/>
          <w:b/>
          <w:color w:val="000000"/>
          <w:sz w:val="17"/>
          <w:szCs w:val="17"/>
        </w:rPr>
        <w:t>ch</w:t>
      </w:r>
      <w:r w:rsidR="00235367">
        <w:rPr>
          <w:rFonts w:ascii="Arial" w:hAnsi="Arial" w:cs="Arial"/>
          <w:b/>
          <w:color w:val="000000"/>
          <w:sz w:val="17"/>
          <w:szCs w:val="17"/>
        </w:rPr>
        <w:t xml:space="preserve"> </w:t>
      </w:r>
      <w:r w:rsidR="00587EDA" w:rsidRPr="00301BEF">
        <w:rPr>
          <w:rFonts w:ascii="Arial" w:hAnsi="Arial" w:cs="Arial"/>
          <w:b/>
          <w:color w:val="000000"/>
          <w:sz w:val="17"/>
          <w:szCs w:val="17"/>
        </w:rPr>
        <w:t>v objektu Střední průmyslové školy stavební, České Budějovice, Resslova 2</w:t>
      </w:r>
      <w:bookmarkEnd w:id="1"/>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vlastních zdrojů objednatele</w:t>
      </w:r>
      <w:r w:rsidR="00853DFD" w:rsidRPr="009B03EF">
        <w:rPr>
          <w:sz w:val="17"/>
          <w:szCs w:val="17"/>
          <w:lang w:eastAsia="ar-SA"/>
        </w:rPr>
        <w:t>.</w:t>
      </w:r>
    </w:p>
    <w:p w14:paraId="416A7087" w14:textId="1A04D8FF" w:rsidR="00AB5E29" w:rsidRPr="009B03EF" w:rsidRDefault="00AB5E29" w:rsidP="009B03EF">
      <w:pPr>
        <w:pStyle w:val="rove2-text"/>
        <w:spacing w:before="40" w:after="0"/>
        <w:rPr>
          <w:sz w:val="17"/>
          <w:szCs w:val="17"/>
          <w:lang w:eastAsia="ar-SA"/>
        </w:rPr>
      </w:pPr>
      <w:bookmarkStart w:id="2" w:name="_Ref374530825"/>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2"/>
    </w:p>
    <w:p w14:paraId="2B6BC3D6" w14:textId="77777777" w:rsidR="004610C0" w:rsidRPr="00C720AB" w:rsidRDefault="004610C0" w:rsidP="00CA1FAB">
      <w:pPr>
        <w:pStyle w:val="rove1-slolnku"/>
        <w:rPr>
          <w:sz w:val="17"/>
          <w:szCs w:val="17"/>
        </w:rPr>
      </w:pPr>
      <w:bookmarkStart w:id="3" w:name="_Ref374529472"/>
    </w:p>
    <w:bookmarkEnd w:id="3"/>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2FB33AE2" w14:textId="3C571501" w:rsidR="00AE78D8" w:rsidRDefault="00EE3E98" w:rsidP="00475259">
      <w:pPr>
        <w:pStyle w:val="rove2-slovantext"/>
        <w:spacing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301BEF" w:rsidRPr="00301BEF">
        <w:rPr>
          <w:sz w:val="17"/>
          <w:szCs w:val="17"/>
          <w:lang w:eastAsia="ar-SA"/>
        </w:rPr>
        <w:t>„</w:t>
      </w:r>
      <w:r w:rsidR="00F1410C">
        <w:rPr>
          <w:rFonts w:ascii="Arial" w:hAnsi="Arial" w:cs="Arial"/>
          <w:b/>
          <w:color w:val="000000"/>
          <w:sz w:val="17"/>
          <w:szCs w:val="17"/>
        </w:rPr>
        <w:t xml:space="preserve">Zednické práce v laboratořích </w:t>
      </w:r>
      <w:r w:rsidR="00F1410C" w:rsidRPr="00301BEF">
        <w:rPr>
          <w:rFonts w:ascii="Arial" w:hAnsi="Arial" w:cs="Arial"/>
          <w:b/>
          <w:color w:val="000000"/>
          <w:sz w:val="17"/>
          <w:szCs w:val="17"/>
        </w:rPr>
        <w:t>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w:t>
      </w:r>
      <w:r w:rsidR="00AE78D8">
        <w:rPr>
          <w:sz w:val="17"/>
          <w:szCs w:val="17"/>
          <w:lang w:eastAsia="ar-SA"/>
        </w:rPr>
        <w:t>v</w:t>
      </w:r>
      <w:r w:rsidR="00697490" w:rsidRPr="009B03EF">
        <w:rPr>
          <w:sz w:val="17"/>
          <w:szCs w:val="17"/>
          <w:lang w:eastAsia="ar-SA"/>
        </w:rPr>
        <w:t xml:space="preserve"> objektu</w:t>
      </w:r>
      <w:r w:rsidR="005F31DC" w:rsidRPr="009B03EF">
        <w:rPr>
          <w:sz w:val="17"/>
          <w:szCs w:val="17"/>
          <w:lang w:eastAsia="ar-SA"/>
        </w:rPr>
        <w:t xml:space="preserve"> Resslova 2, České Budějovice </w:t>
      </w:r>
      <w:r w:rsidR="006F3657" w:rsidRPr="009B03EF">
        <w:rPr>
          <w:sz w:val="17"/>
          <w:szCs w:val="17"/>
          <w:lang w:eastAsia="ar-SA"/>
        </w:rPr>
        <w:t>(dále jen „budova“), které spočívají především</w:t>
      </w:r>
    </w:p>
    <w:p w14:paraId="57FD3FA6" w14:textId="0D459B08" w:rsidR="002F646B" w:rsidRDefault="00D22460" w:rsidP="006E5C3E">
      <w:pPr>
        <w:pStyle w:val="rove2-text"/>
        <w:numPr>
          <w:ilvl w:val="0"/>
          <w:numId w:val="22"/>
        </w:numPr>
        <w:spacing w:before="40" w:after="0"/>
        <w:rPr>
          <w:sz w:val="17"/>
          <w:szCs w:val="17"/>
          <w:lang w:eastAsia="ar-SA"/>
        </w:rPr>
      </w:pPr>
      <w:r>
        <w:rPr>
          <w:sz w:val="17"/>
          <w:szCs w:val="17"/>
          <w:lang w:eastAsia="ar-SA"/>
        </w:rPr>
        <w:t>v zednických op</w:t>
      </w:r>
      <w:r w:rsidR="00F1410C">
        <w:rPr>
          <w:sz w:val="17"/>
          <w:szCs w:val="17"/>
          <w:lang w:eastAsia="ar-SA"/>
        </w:rPr>
        <w:t>rav</w:t>
      </w:r>
      <w:r>
        <w:rPr>
          <w:sz w:val="17"/>
          <w:szCs w:val="17"/>
          <w:lang w:eastAsia="ar-SA"/>
        </w:rPr>
        <w:t>ách</w:t>
      </w:r>
      <w:r w:rsidR="00F1410C">
        <w:rPr>
          <w:sz w:val="17"/>
          <w:szCs w:val="17"/>
          <w:lang w:eastAsia="ar-SA"/>
        </w:rPr>
        <w:t xml:space="preserve"> </w:t>
      </w:r>
      <w:r w:rsidR="00C44F5E">
        <w:rPr>
          <w:sz w:val="17"/>
          <w:szCs w:val="17"/>
          <w:lang w:eastAsia="ar-SA"/>
        </w:rPr>
        <w:t>zd</w:t>
      </w:r>
      <w:r w:rsidR="004A0905">
        <w:rPr>
          <w:sz w:val="17"/>
          <w:szCs w:val="17"/>
          <w:lang w:eastAsia="ar-SA"/>
        </w:rPr>
        <w:t>í</w:t>
      </w:r>
      <w:r w:rsidR="00C44F5E">
        <w:rPr>
          <w:sz w:val="17"/>
          <w:szCs w:val="17"/>
          <w:lang w:eastAsia="ar-SA"/>
        </w:rPr>
        <w:t xml:space="preserve"> a začištění výplní</w:t>
      </w:r>
      <w:r w:rsidR="002F646B">
        <w:rPr>
          <w:sz w:val="17"/>
          <w:szCs w:val="17"/>
          <w:lang w:eastAsia="ar-SA"/>
        </w:rPr>
        <w:t>;</w:t>
      </w:r>
    </w:p>
    <w:p w14:paraId="72C5D4C3" w14:textId="254BECEC" w:rsidR="00893939" w:rsidRPr="009B03EF" w:rsidRDefault="00893939" w:rsidP="006E5C3E">
      <w:pPr>
        <w:pStyle w:val="rove2-text"/>
        <w:numPr>
          <w:ilvl w:val="0"/>
          <w:numId w:val="22"/>
        </w:numPr>
        <w:spacing w:before="40" w:after="0"/>
        <w:rPr>
          <w:sz w:val="17"/>
          <w:szCs w:val="17"/>
          <w:lang w:eastAsia="ar-SA"/>
        </w:rPr>
      </w:pPr>
      <w:r>
        <w:rPr>
          <w:sz w:val="17"/>
          <w:szCs w:val="17"/>
          <w:lang w:eastAsia="ar-SA"/>
        </w:rPr>
        <w:t>v</w:t>
      </w:r>
      <w:r w:rsidR="00D22460">
        <w:rPr>
          <w:sz w:val="17"/>
          <w:szCs w:val="17"/>
          <w:lang w:eastAsia="ar-SA"/>
        </w:rPr>
        <w:t xml:space="preserve"> odvozu a </w:t>
      </w:r>
      <w:r>
        <w:rPr>
          <w:sz w:val="17"/>
          <w:szCs w:val="17"/>
          <w:lang w:eastAsia="ar-SA"/>
        </w:rPr>
        <w:t>likvidaci odpadu</w:t>
      </w:r>
      <w:r w:rsidR="00330FE6">
        <w:rPr>
          <w:sz w:val="17"/>
          <w:szCs w:val="17"/>
          <w:lang w:eastAsia="ar-SA"/>
        </w:rPr>
        <w:t>.</w:t>
      </w:r>
    </w:p>
    <w:p w14:paraId="1132412E" w14:textId="379A33C2" w:rsidR="00EE3E98" w:rsidRPr="009B03EF" w:rsidRDefault="004E7E98" w:rsidP="009B03EF">
      <w:pPr>
        <w:pStyle w:val="rove2-text"/>
        <w:spacing w:before="40" w:after="0"/>
        <w:rPr>
          <w:sz w:val="17"/>
          <w:szCs w:val="17"/>
          <w:lang w:eastAsia="ar-SA"/>
        </w:rPr>
      </w:pPr>
      <w:r w:rsidRPr="009B03EF">
        <w:rPr>
          <w:sz w:val="17"/>
          <w:szCs w:val="17"/>
          <w:lang w:eastAsia="ar-SA"/>
        </w:rPr>
        <w:t xml:space="preserve">Zhotovitel podpisem této smlouvy vše deklarované v tomto ustanovení </w:t>
      </w:r>
      <w:r w:rsidR="00D14D7C" w:rsidRPr="009B03EF">
        <w:rPr>
          <w:sz w:val="17"/>
          <w:szCs w:val="17"/>
          <w:lang w:eastAsia="ar-SA"/>
        </w:rPr>
        <w:t>s</w:t>
      </w:r>
      <w:r w:rsidRPr="009B03EF">
        <w:rPr>
          <w:sz w:val="17"/>
          <w:szCs w:val="17"/>
          <w:lang w:eastAsia="ar-SA"/>
        </w:rPr>
        <w:t>tvrzuje.</w:t>
      </w:r>
    </w:p>
    <w:p w14:paraId="4FFB320A" w14:textId="7CF91A7A"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w:t>
      </w:r>
      <w:r w:rsidRPr="00C720AB">
        <w:rPr>
          <w:sz w:val="17"/>
          <w:szCs w:val="17"/>
          <w:lang w:eastAsia="ar-SA"/>
        </w:rPr>
        <w:t>prací:</w:t>
      </w:r>
    </w:p>
    <w:p w14:paraId="72BB898A" w14:textId="0F7C9AC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101E90">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68E24E8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r w:rsidR="00C06740">
        <w:rPr>
          <w:sz w:val="17"/>
          <w:szCs w:val="17"/>
        </w:rPr>
        <w:t>.</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3E0AC24E"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sidRPr="006A4B67">
        <w:rPr>
          <w:i/>
          <w:sz w:val="17"/>
          <w:szCs w:val="17"/>
        </w:rPr>
        <w:t>„</w:t>
      </w:r>
      <w:r w:rsidR="00C44F5E" w:rsidRPr="00C44F5E">
        <w:rPr>
          <w:rFonts w:ascii="Arial" w:hAnsi="Arial" w:cs="Arial"/>
          <w:i/>
          <w:color w:val="000000"/>
          <w:sz w:val="17"/>
          <w:szCs w:val="17"/>
        </w:rPr>
        <w:t>Zednické práce v laboratořích v objektu Střední průmyslové školy stavební, České Budějovice, Resslova 2</w:t>
      </w:r>
      <w:r w:rsidR="00F569C4" w:rsidRPr="006A4B67">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w:t>
      </w:r>
      <w:proofErr w:type="spellStart"/>
      <w:r w:rsidR="005F31DC" w:rsidRPr="00A27502">
        <w:rPr>
          <w:i/>
          <w:sz w:val="17"/>
          <w:szCs w:val="17"/>
        </w:rPr>
        <w:t>parc</w:t>
      </w:r>
      <w:proofErr w:type="spellEnd"/>
      <w:r w:rsidR="005F31DC" w:rsidRPr="00A27502">
        <w:rPr>
          <w:i/>
          <w:sz w:val="17"/>
          <w:szCs w:val="17"/>
        </w:rPr>
        <w:t xml:space="preserve">.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5488A1C2" w:rsidR="00EE3E98" w:rsidRPr="00C720AB" w:rsidRDefault="00EE3E98" w:rsidP="00D6619A">
      <w:pPr>
        <w:pStyle w:val="rove2-slovantext"/>
        <w:keepN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01E9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6A65B3D1" w14:textId="296D71B2" w:rsidR="00EE3E98" w:rsidRPr="00C720AB" w:rsidRDefault="001370F0" w:rsidP="00DA1533">
      <w:pPr>
        <w:pStyle w:val="rove3-slovantext"/>
        <w:numPr>
          <w:ilvl w:val="0"/>
          <w:numId w:val="22"/>
        </w:numPr>
        <w:spacing w:before="40" w:after="0" w:line="276" w:lineRule="auto"/>
        <w:rPr>
          <w:sz w:val="17"/>
          <w:szCs w:val="17"/>
        </w:rPr>
      </w:pPr>
      <w:r>
        <w:rPr>
          <w:sz w:val="17"/>
          <w:szCs w:val="17"/>
        </w:rPr>
        <w:t>p</w:t>
      </w:r>
      <w:r w:rsidR="00EE3E98" w:rsidRPr="00C720AB">
        <w:rPr>
          <w:sz w:val="17"/>
          <w:szCs w:val="17"/>
        </w:rPr>
        <w:t>rovedení všech opatření</w:t>
      </w:r>
      <w:r w:rsidR="00F936D5">
        <w:rPr>
          <w:sz w:val="17"/>
          <w:szCs w:val="17"/>
        </w:rPr>
        <w:t xml:space="preserve"> </w:t>
      </w:r>
      <w:r w:rsidR="00F936D5" w:rsidRPr="00C720AB">
        <w:rPr>
          <w:sz w:val="17"/>
          <w:szCs w:val="17"/>
        </w:rPr>
        <w:t>v</w:t>
      </w:r>
      <w:r w:rsidR="00F936D5">
        <w:rPr>
          <w:sz w:val="17"/>
          <w:szCs w:val="17"/>
        </w:rPr>
        <w:t> </w:t>
      </w:r>
      <w:r w:rsidR="00EE3E98"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00EE3E98"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6742FE6D" w14:textId="68C80C30"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0138259D"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01E9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101E90">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7A2FF08B"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 xml:space="preserve">ocenil veškeré práce trvalého či dočasného charakteru včetně materiálu, které jsou </w:t>
      </w:r>
      <w:r w:rsidR="00D64BFB">
        <w:rPr>
          <w:sz w:val="17"/>
          <w:szCs w:val="17"/>
        </w:rPr>
        <w:t>potřebné pro realizaci díla</w:t>
      </w:r>
      <w:r w:rsidRPr="00C720AB">
        <w:rPr>
          <w:sz w:val="17"/>
          <w:szCs w:val="17"/>
        </w:rPr>
        <w:t xml:space="preserve">. </w:t>
      </w:r>
    </w:p>
    <w:p w14:paraId="290E8CA8" w14:textId="5D28BCCB"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01E9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4A6DADFD" w:rsidR="00610510" w:rsidRDefault="00F7276F" w:rsidP="00534FC8">
      <w:pPr>
        <w:pStyle w:val="rove2-slovantext"/>
        <w:rPr>
          <w:sz w:val="17"/>
          <w:szCs w:val="17"/>
        </w:rPr>
      </w:pPr>
      <w:bookmarkStart w:id="5" w:name="_Ref374530952"/>
      <w:r w:rsidRPr="00C720AB">
        <w:rPr>
          <w:sz w:val="17"/>
          <w:szCs w:val="17"/>
        </w:rPr>
        <w:t xml:space="preserve">Cena díla je stanovena na základě </w:t>
      </w:r>
      <w:r w:rsidR="00D64BFB">
        <w:rPr>
          <w:sz w:val="17"/>
          <w:szCs w:val="17"/>
        </w:rPr>
        <w:t>vzájemné dohody</w:t>
      </w:r>
      <w:r w:rsidR="0040731A">
        <w:rPr>
          <w:sz w:val="17"/>
          <w:szCs w:val="17"/>
        </w:rPr>
        <w:t>, z</w:t>
      </w:r>
      <w:r w:rsidR="003D4917" w:rsidRPr="00C720AB">
        <w:rPr>
          <w:sz w:val="17"/>
          <w:szCs w:val="17"/>
        </w:rPr>
        <w:t>e které</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w:t>
      </w:r>
      <w:r w:rsidR="0040731A">
        <w:rPr>
          <w:sz w:val="17"/>
          <w:szCs w:val="17"/>
        </w:rPr>
        <w:t>ou</w:t>
      </w:r>
      <w:r w:rsidR="008556D0" w:rsidRPr="00C720AB">
        <w:rPr>
          <w:sz w:val="17"/>
          <w:szCs w:val="17"/>
        </w:rPr>
        <w:t>.</w:t>
      </w:r>
      <w:bookmarkEnd w:id="5"/>
    </w:p>
    <w:p w14:paraId="439D1279" w14:textId="647EBB0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101E90">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C720AB" w14:paraId="30E6C2F9" w14:textId="77777777" w:rsidTr="00702AA2">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auto"/>
            <w:vAlign w:val="center"/>
          </w:tcPr>
          <w:p w14:paraId="06F2EFD0" w14:textId="32D1C693" w:rsidR="009B0361" w:rsidRPr="00C720AB" w:rsidRDefault="00FE2651" w:rsidP="005C68CE">
            <w:pPr>
              <w:spacing w:line="240" w:lineRule="auto"/>
              <w:jc w:val="center"/>
              <w:rPr>
                <w:sz w:val="17"/>
                <w:szCs w:val="17"/>
              </w:rPr>
            </w:pPr>
            <w:r>
              <w:rPr>
                <w:sz w:val="17"/>
                <w:szCs w:val="17"/>
              </w:rPr>
              <w:t>101</w:t>
            </w:r>
            <w:r w:rsidR="00585581">
              <w:rPr>
                <w:sz w:val="17"/>
                <w:szCs w:val="17"/>
              </w:rPr>
              <w:t> </w:t>
            </w:r>
            <w:r>
              <w:rPr>
                <w:sz w:val="17"/>
                <w:szCs w:val="17"/>
              </w:rPr>
              <w:t>73</w:t>
            </w:r>
            <w:r w:rsidR="00585581">
              <w:rPr>
                <w:sz w:val="17"/>
                <w:szCs w:val="17"/>
              </w:rPr>
              <w:t>5,</w:t>
            </w:r>
            <w:r w:rsidR="007B2FE5">
              <w:rPr>
                <w:sz w:val="17"/>
                <w:szCs w:val="17"/>
              </w:rPr>
              <w:t>00</w:t>
            </w:r>
            <w:r w:rsidR="00585581">
              <w:rPr>
                <w:sz w:val="17"/>
                <w:szCs w:val="17"/>
              </w:rPr>
              <w:t xml:space="preserve"> Kč</w:t>
            </w:r>
          </w:p>
        </w:tc>
      </w:tr>
      <w:tr w:rsidR="009B0361" w:rsidRPr="00C720AB" w14:paraId="2563539F" w14:textId="77777777" w:rsidTr="00702AA2">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auto"/>
            <w:vAlign w:val="center"/>
          </w:tcPr>
          <w:p w14:paraId="6E073403" w14:textId="147FB49A" w:rsidR="009B0361" w:rsidRPr="00C720AB" w:rsidRDefault="00FE2651" w:rsidP="005C68CE">
            <w:pPr>
              <w:spacing w:line="240" w:lineRule="auto"/>
              <w:jc w:val="center"/>
              <w:rPr>
                <w:sz w:val="17"/>
                <w:szCs w:val="17"/>
              </w:rPr>
            </w:pPr>
            <w:r>
              <w:rPr>
                <w:sz w:val="17"/>
                <w:szCs w:val="17"/>
              </w:rPr>
              <w:t>21</w:t>
            </w:r>
            <w:r w:rsidR="002D21FD">
              <w:rPr>
                <w:sz w:val="17"/>
                <w:szCs w:val="17"/>
              </w:rPr>
              <w:t> </w:t>
            </w:r>
            <w:r>
              <w:rPr>
                <w:sz w:val="17"/>
                <w:szCs w:val="17"/>
              </w:rPr>
              <w:t>364</w:t>
            </w:r>
            <w:r w:rsidR="002D21FD">
              <w:rPr>
                <w:sz w:val="17"/>
                <w:szCs w:val="17"/>
              </w:rPr>
              <w:t>,</w:t>
            </w:r>
            <w:r>
              <w:rPr>
                <w:sz w:val="17"/>
                <w:szCs w:val="17"/>
              </w:rPr>
              <w:t>3</w:t>
            </w:r>
            <w:r w:rsidR="002D21FD">
              <w:rPr>
                <w:sz w:val="17"/>
                <w:szCs w:val="17"/>
              </w:rPr>
              <w:t>5 Kč</w:t>
            </w:r>
          </w:p>
        </w:tc>
      </w:tr>
      <w:tr w:rsidR="009B0361" w:rsidRPr="00C720AB" w14:paraId="5F13020F" w14:textId="77777777" w:rsidTr="00702AA2">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auto"/>
            <w:vAlign w:val="center"/>
          </w:tcPr>
          <w:p w14:paraId="04C6F0DD" w14:textId="1ECE884D" w:rsidR="009B0361" w:rsidRPr="00C720AB" w:rsidRDefault="00AE26BD" w:rsidP="005C68CE">
            <w:pPr>
              <w:spacing w:line="240" w:lineRule="auto"/>
              <w:jc w:val="center"/>
              <w:rPr>
                <w:sz w:val="17"/>
                <w:szCs w:val="17"/>
              </w:rPr>
            </w:pPr>
            <w:r>
              <w:rPr>
                <w:sz w:val="17"/>
                <w:szCs w:val="17"/>
              </w:rPr>
              <w:t>123</w:t>
            </w:r>
            <w:r w:rsidR="002D21FD">
              <w:rPr>
                <w:sz w:val="17"/>
                <w:szCs w:val="17"/>
              </w:rPr>
              <w:t> </w:t>
            </w:r>
            <w:r>
              <w:rPr>
                <w:sz w:val="17"/>
                <w:szCs w:val="17"/>
              </w:rPr>
              <w:t>099</w:t>
            </w:r>
            <w:r w:rsidR="002D21FD">
              <w:rPr>
                <w:sz w:val="17"/>
                <w:szCs w:val="17"/>
              </w:rPr>
              <w:t>,</w:t>
            </w:r>
            <w:r>
              <w:rPr>
                <w:sz w:val="17"/>
                <w:szCs w:val="17"/>
              </w:rPr>
              <w:t>3</w:t>
            </w:r>
            <w:r w:rsidR="002D21FD">
              <w:rPr>
                <w:sz w:val="17"/>
                <w:szCs w:val="17"/>
              </w:rPr>
              <w:t>5 Kč</w:t>
            </w:r>
          </w:p>
        </w:tc>
      </w:tr>
    </w:tbl>
    <w:p w14:paraId="7742E6FE" w14:textId="77777777" w:rsidR="00EB1CA1" w:rsidRPr="00C720AB" w:rsidRDefault="00EB1CA1" w:rsidP="001E57D0">
      <w:pPr>
        <w:rPr>
          <w:sz w:val="17"/>
          <w:szCs w:val="17"/>
        </w:rPr>
      </w:pPr>
    </w:p>
    <w:p w14:paraId="5CA48D8A" w14:textId="2EFA268B" w:rsidR="00EB1CA1" w:rsidRPr="00C720AB" w:rsidRDefault="00EB1CA1" w:rsidP="00534FC8">
      <w:pPr>
        <w:pStyle w:val="rove2-slovantext"/>
        <w:rPr>
          <w:sz w:val="17"/>
          <w:szCs w:val="17"/>
        </w:rPr>
      </w:pPr>
      <w:r w:rsidRPr="00C720AB">
        <w:rPr>
          <w:sz w:val="17"/>
          <w:szCs w:val="17"/>
        </w:rPr>
        <w:t xml:space="preserve">Celková cena je stanovena na </w:t>
      </w:r>
      <w:r w:rsidR="001E5414">
        <w:rPr>
          <w:sz w:val="17"/>
          <w:szCs w:val="17"/>
        </w:rPr>
        <w:t xml:space="preserve">základě </w:t>
      </w:r>
      <w:r w:rsidR="00CA74D7">
        <w:rPr>
          <w:sz w:val="17"/>
          <w:szCs w:val="17"/>
        </w:rPr>
        <w:t>vzájemné dohody</w:t>
      </w:r>
      <w:r w:rsidRPr="00C720AB">
        <w:rPr>
          <w:sz w:val="17"/>
          <w:szCs w:val="17"/>
        </w:rPr>
        <w:t>.</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016222A6"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101E90">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41A11228" w:rsidR="00BD3A5F" w:rsidRPr="00024D97" w:rsidRDefault="00BD3A5F" w:rsidP="009D2782">
      <w:pPr>
        <w:pStyle w:val="rove2-slovantext"/>
        <w:rPr>
          <w:sz w:val="17"/>
          <w:szCs w:val="17"/>
        </w:rPr>
      </w:pPr>
      <w:r w:rsidRPr="00C720AB">
        <w:rPr>
          <w:sz w:val="17"/>
          <w:szCs w:val="17"/>
        </w:rPr>
        <w:t xml:space="preserve">Objednatel </w:t>
      </w:r>
      <w:r w:rsidR="00297003">
        <w:rPr>
          <w:sz w:val="17"/>
          <w:szCs w:val="17"/>
        </w:rPr>
        <w:t>ne</w:t>
      </w:r>
      <w:r w:rsidRPr="00C720AB">
        <w:rPr>
          <w:sz w:val="17"/>
          <w:szCs w:val="17"/>
        </w:rPr>
        <w:t>poskyt</w:t>
      </w:r>
      <w:r w:rsidR="00297003">
        <w:rPr>
          <w:sz w:val="17"/>
          <w:szCs w:val="17"/>
        </w:rPr>
        <w:t>uje</w:t>
      </w:r>
      <w:r w:rsidRPr="00C720AB">
        <w:rPr>
          <w:sz w:val="17"/>
          <w:szCs w:val="17"/>
        </w:rPr>
        <w:t xml:space="preserve"> </w:t>
      </w:r>
      <w:r w:rsidRPr="00024D97">
        <w:rPr>
          <w:sz w:val="17"/>
          <w:szCs w:val="17"/>
        </w:rPr>
        <w:t>zhotoviteli záloh</w:t>
      </w:r>
      <w:r w:rsidR="0044263B">
        <w:rPr>
          <w:sz w:val="17"/>
          <w:szCs w:val="17"/>
        </w:rPr>
        <w:t>u</w:t>
      </w:r>
      <w:r w:rsidR="000658C9">
        <w:rPr>
          <w:sz w:val="17"/>
          <w:szCs w:val="17"/>
        </w:rPr>
        <w:t>.</w:t>
      </w:r>
    </w:p>
    <w:p w14:paraId="70123457" w14:textId="1B2B40D9"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w:t>
      </w:r>
      <w:r w:rsidR="00753F31">
        <w:rPr>
          <w:sz w:val="17"/>
          <w:szCs w:val="17"/>
        </w:rPr>
        <w:t>é</w:t>
      </w:r>
      <w:r w:rsidRPr="00C720AB">
        <w:rPr>
          <w:sz w:val="17"/>
          <w:szCs w:val="17"/>
        </w:rPr>
        <w:t xml:space="preserve"> faktur</w:t>
      </w:r>
      <w:r w:rsidR="00753F31">
        <w:rPr>
          <w:sz w:val="17"/>
          <w:szCs w:val="17"/>
        </w:rPr>
        <w:t>y</w:t>
      </w:r>
      <w:r w:rsidRPr="00C720AB">
        <w:rPr>
          <w:sz w:val="17"/>
          <w:szCs w:val="17"/>
        </w:rPr>
        <w:t>.</w:t>
      </w:r>
    </w:p>
    <w:p w14:paraId="056ED60F" w14:textId="275DDDDC" w:rsidR="00BD3A5F" w:rsidRPr="00C720AB" w:rsidRDefault="00BD3A5F" w:rsidP="00087F59">
      <w:pPr>
        <w:pStyle w:val="rove2-slovantext"/>
        <w:rPr>
          <w:sz w:val="17"/>
          <w:szCs w:val="17"/>
        </w:rPr>
      </w:pPr>
      <w:r w:rsidRPr="00C720AB">
        <w:rPr>
          <w:sz w:val="17"/>
          <w:szCs w:val="17"/>
        </w:rPr>
        <w:t>Objednatel uhradí zhotoviteli oprávněně vystaven</w:t>
      </w:r>
      <w:r w:rsidR="00961CA8">
        <w:rPr>
          <w:sz w:val="17"/>
          <w:szCs w:val="17"/>
        </w:rPr>
        <w:t>ou</w:t>
      </w:r>
      <w:r w:rsidRPr="00C720AB">
        <w:rPr>
          <w:sz w:val="17"/>
          <w:szCs w:val="17"/>
        </w:rPr>
        <w:t xml:space="preserve"> faktur</w:t>
      </w:r>
      <w:r w:rsidR="00961CA8">
        <w:rPr>
          <w:sz w:val="17"/>
          <w:szCs w:val="17"/>
        </w:rPr>
        <w:t>u</w:t>
      </w:r>
      <w:r w:rsidRPr="00C720AB">
        <w:rPr>
          <w:sz w:val="17"/>
          <w:szCs w:val="17"/>
        </w:rPr>
        <w:t>.</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38E3384C"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EB3A92">
        <w:rPr>
          <w:b/>
          <w:sz w:val="17"/>
          <w:szCs w:val="17"/>
        </w:rPr>
        <w:t>15</w:t>
      </w:r>
      <w:r w:rsidR="00F936D5" w:rsidRPr="009B03EF">
        <w:rPr>
          <w:b/>
          <w:sz w:val="17"/>
          <w:szCs w:val="17"/>
        </w:rPr>
        <w:t>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D954AFD" w:rsidR="0092205F" w:rsidRPr="00A27502" w:rsidRDefault="00A27502" w:rsidP="007F08F8">
      <w:pPr>
        <w:pStyle w:val="rove2-slovantext"/>
        <w:keepNext/>
        <w:tabs>
          <w:tab w:val="left" w:pos="3686"/>
        </w:tabs>
        <w:rPr>
          <w:sz w:val="17"/>
          <w:szCs w:val="17"/>
        </w:rPr>
      </w:pPr>
      <w:r w:rsidRPr="00A27502">
        <w:rPr>
          <w:sz w:val="17"/>
          <w:szCs w:val="17"/>
        </w:rPr>
        <w:t xml:space="preserve">Termín zahájení stavby </w:t>
      </w:r>
      <w:r w:rsidR="00A12775">
        <w:rPr>
          <w:sz w:val="17"/>
          <w:szCs w:val="17"/>
        </w:rPr>
        <w:t>a dokončení stavby je stano</w:t>
      </w:r>
      <w:r w:rsidR="001540C4">
        <w:rPr>
          <w:sz w:val="17"/>
          <w:szCs w:val="17"/>
        </w:rPr>
        <w:t>ven takto:</w:t>
      </w:r>
    </w:p>
    <w:p w14:paraId="3A7E1FFF" w14:textId="41422350" w:rsidR="00A428E4" w:rsidRDefault="00A428E4" w:rsidP="007F08F8">
      <w:pPr>
        <w:pStyle w:val="rove2-slovantext"/>
        <w:keepNext/>
        <w:numPr>
          <w:ilvl w:val="0"/>
          <w:numId w:val="0"/>
        </w:numPr>
        <w:tabs>
          <w:tab w:val="left" w:pos="3686"/>
        </w:tabs>
        <w:ind w:left="4956" w:hanging="4559"/>
        <w:rPr>
          <w:sz w:val="17"/>
          <w:szCs w:val="17"/>
        </w:rPr>
      </w:pPr>
      <w:r>
        <w:rPr>
          <w:sz w:val="17"/>
          <w:szCs w:val="17"/>
        </w:rPr>
        <w:t>Termín pro zahájení stavby:</w:t>
      </w:r>
      <w:r>
        <w:rPr>
          <w:sz w:val="17"/>
          <w:szCs w:val="17"/>
        </w:rPr>
        <w:tab/>
      </w:r>
      <w:r w:rsidR="007F3DDA">
        <w:rPr>
          <w:b/>
          <w:bCs/>
          <w:sz w:val="17"/>
          <w:szCs w:val="17"/>
        </w:rPr>
        <w:t>1</w:t>
      </w:r>
      <w:r w:rsidR="000147CD">
        <w:rPr>
          <w:b/>
          <w:bCs/>
          <w:sz w:val="17"/>
          <w:szCs w:val="17"/>
        </w:rPr>
        <w:t>8</w:t>
      </w:r>
      <w:r w:rsidR="00AB5A7A" w:rsidRPr="00AB5A7A">
        <w:rPr>
          <w:b/>
          <w:bCs/>
          <w:sz w:val="17"/>
          <w:szCs w:val="17"/>
        </w:rPr>
        <w:t xml:space="preserve">. </w:t>
      </w:r>
      <w:r w:rsidR="000147CD">
        <w:rPr>
          <w:b/>
          <w:bCs/>
          <w:sz w:val="17"/>
          <w:szCs w:val="17"/>
        </w:rPr>
        <w:t>7</w:t>
      </w:r>
      <w:r w:rsidR="00AB5A7A" w:rsidRPr="00AB5A7A">
        <w:rPr>
          <w:b/>
          <w:bCs/>
          <w:sz w:val="17"/>
          <w:szCs w:val="17"/>
        </w:rPr>
        <w:t>. 202</w:t>
      </w:r>
      <w:r w:rsidR="007F3DDA">
        <w:rPr>
          <w:b/>
          <w:bCs/>
          <w:sz w:val="17"/>
          <w:szCs w:val="17"/>
        </w:rPr>
        <w:t>5</w:t>
      </w:r>
    </w:p>
    <w:p w14:paraId="6A4267BE" w14:textId="5A95F7AE"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12470E">
        <w:rPr>
          <w:b/>
          <w:sz w:val="17"/>
          <w:szCs w:val="17"/>
        </w:rPr>
        <w:t>24</w:t>
      </w:r>
      <w:r w:rsidR="002D3BC2">
        <w:rPr>
          <w:b/>
          <w:sz w:val="17"/>
          <w:szCs w:val="17"/>
        </w:rPr>
        <w:t xml:space="preserve">. </w:t>
      </w:r>
      <w:r w:rsidR="0012470E">
        <w:rPr>
          <w:b/>
          <w:sz w:val="17"/>
          <w:szCs w:val="17"/>
        </w:rPr>
        <w:t>7</w:t>
      </w:r>
      <w:r w:rsidR="002D3BC2">
        <w:rPr>
          <w:b/>
          <w:sz w:val="17"/>
          <w:szCs w:val="17"/>
        </w:rPr>
        <w:t>. 202</w:t>
      </w:r>
      <w:r w:rsidR="00DB290C">
        <w:rPr>
          <w:b/>
          <w:sz w:val="17"/>
          <w:szCs w:val="17"/>
        </w:rPr>
        <w:t>5</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3A98D21D" w:rsidR="000B1247" w:rsidRDefault="000B1247" w:rsidP="00073CDD">
      <w:pPr>
        <w:pStyle w:val="rove3-slovantext"/>
        <w:spacing w:before="40" w:after="0" w:line="276" w:lineRule="auto"/>
        <w:rPr>
          <w:sz w:val="17"/>
          <w:szCs w:val="17"/>
        </w:rPr>
      </w:pPr>
      <w:r>
        <w:rPr>
          <w:sz w:val="17"/>
          <w:szCs w:val="17"/>
        </w:rPr>
        <w:t>Práce budou probíhat za provozu s minimálními odstávkami podle dohody s objednatelem.</w:t>
      </w:r>
    </w:p>
    <w:p w14:paraId="6E6155B4" w14:textId="2B8276B7"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0F4AA9">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1CB9A2"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Pr="00A27502">
        <w:rPr>
          <w:sz w:val="17"/>
          <w:szCs w:val="17"/>
        </w:rPr>
        <w:t>.</w:t>
      </w:r>
    </w:p>
    <w:p w14:paraId="100CBE94" w14:textId="7675D3E2"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01E90">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p>
    <w:p w14:paraId="6AE76ABE" w14:textId="77777777" w:rsidR="004610C0" w:rsidRPr="00C720AB" w:rsidRDefault="004610C0" w:rsidP="0001797D">
      <w:pPr>
        <w:pStyle w:val="rove1-slolnku"/>
        <w:rPr>
          <w:sz w:val="17"/>
          <w:szCs w:val="17"/>
        </w:rPr>
      </w:pPr>
      <w:bookmarkStart w:id="8" w:name="_Ref374530210"/>
    </w:p>
    <w:bookmarkEnd w:id="8"/>
    <w:p w14:paraId="4AF6E280" w14:textId="46024ED4" w:rsidR="002C451B" w:rsidRPr="00C720AB" w:rsidRDefault="002C451B" w:rsidP="0001797D">
      <w:pPr>
        <w:pStyle w:val="rove1-nzevlnku"/>
        <w:rPr>
          <w:sz w:val="17"/>
          <w:szCs w:val="17"/>
        </w:rPr>
      </w:pPr>
      <w:r w:rsidRPr="00C720AB">
        <w:rPr>
          <w:sz w:val="17"/>
          <w:szCs w:val="17"/>
        </w:rPr>
        <w:t>Staveniště</w:t>
      </w:r>
    </w:p>
    <w:p w14:paraId="7C5C1C7E" w14:textId="4361352C"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w:t>
      </w:r>
      <w:r w:rsidR="00927C2B">
        <w:rPr>
          <w:sz w:val="17"/>
          <w:szCs w:val="17"/>
        </w:rPr>
        <w:t>dohody</w:t>
      </w:r>
      <w:r w:rsidR="00992BBA" w:rsidRPr="00C720AB">
        <w:rPr>
          <w:sz w:val="17"/>
          <w:szCs w:val="17"/>
        </w:rPr>
        <w:t>.</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lastRenderedPageBreak/>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3AAC4AD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Během provádění prací zhotovitel odpovídá za znemožnění vstupu nepovolaných osob na staveniště, případně na tu část staveniště, ve které provádí práce ke zhotovení díla.</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9" w:name="_Ref374529988"/>
    </w:p>
    <w:bookmarkEnd w:id="9"/>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323262BC"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dodržovat veškeré podmínky sjednané v této smlouvě. </w:t>
      </w:r>
      <w:r w:rsidR="007D4EA4" w:rsidRPr="00F246A6">
        <w:rPr>
          <w:sz w:val="17"/>
          <w:szCs w:val="17"/>
        </w:rPr>
        <w:t>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w:t>
      </w:r>
      <w:r w:rsidR="00A45FBC" w:rsidRPr="00F246A6">
        <w:rPr>
          <w:sz w:val="17"/>
          <w:szCs w:val="17"/>
        </w:rPr>
        <w:t>.</w:t>
      </w:r>
    </w:p>
    <w:p w14:paraId="31A4A634" w14:textId="59B9378C" w:rsidR="006B62AA" w:rsidRPr="00A347CB" w:rsidRDefault="00E20DDD" w:rsidP="00A347CB">
      <w:pPr>
        <w:pStyle w:val="rove2-slovantext"/>
        <w:rPr>
          <w:sz w:val="17"/>
          <w:szCs w:val="17"/>
        </w:rPr>
      </w:pPr>
      <w:bookmarkStart w:id="10" w:name="_Ref374530140"/>
      <w:r w:rsidRPr="00A347CB">
        <w:rPr>
          <w:sz w:val="17"/>
          <w:szCs w:val="17"/>
        </w:rPr>
        <w:t>Objednatel je oprávněn pověřit kontrolou provádění díla také třetí stran</w:t>
      </w:r>
      <w:r w:rsidR="006B62AA" w:rsidRPr="00A347CB">
        <w:rPr>
          <w:sz w:val="17"/>
          <w:szCs w:val="17"/>
        </w:rPr>
        <w:t>y</w:t>
      </w:r>
      <w:bookmarkEnd w:id="10"/>
      <w:r w:rsidR="00A347CB" w:rsidRPr="00A347CB">
        <w:rPr>
          <w:sz w:val="17"/>
          <w:szCs w:val="17"/>
        </w:rPr>
        <w:t>.</w:t>
      </w:r>
    </w:p>
    <w:p w14:paraId="65A0D86C" w14:textId="3D0BFA37" w:rsidR="00432020" w:rsidRPr="00C720AB" w:rsidRDefault="004610C0" w:rsidP="0001797D">
      <w:pPr>
        <w:pStyle w:val="rove2-slovantext"/>
        <w:rPr>
          <w:sz w:val="17"/>
          <w:szCs w:val="17"/>
        </w:rPr>
      </w:pPr>
      <w:bookmarkStart w:id="11"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 xml:space="preserve">náklady zhotovitel. </w:t>
      </w:r>
      <w:bookmarkEnd w:id="11"/>
    </w:p>
    <w:p w14:paraId="78C74FA5" w14:textId="12D1ECCD" w:rsidR="00A336CB" w:rsidRPr="00C720AB" w:rsidRDefault="00AD5C73" w:rsidP="0001797D">
      <w:pPr>
        <w:pStyle w:val="rove2-slovantext"/>
        <w:rPr>
          <w:sz w:val="17"/>
          <w:szCs w:val="17"/>
        </w:rPr>
      </w:pPr>
      <w:r w:rsidRPr="00C720AB">
        <w:rPr>
          <w:sz w:val="17"/>
          <w:szCs w:val="17"/>
        </w:rPr>
        <w:t xml:space="preserve">Objednatel je </w:t>
      </w:r>
      <w:r w:rsidR="005B160A" w:rsidRPr="00C720AB">
        <w:rPr>
          <w:sz w:val="17"/>
          <w:szCs w:val="17"/>
        </w:rPr>
        <w:t xml:space="preserve">oprávněn kdykoli v době trvání této smlouvy </w:t>
      </w:r>
      <w:r w:rsidR="009E79D7">
        <w:rPr>
          <w:sz w:val="17"/>
          <w:szCs w:val="17"/>
        </w:rPr>
        <w:t>kontrolovat a </w:t>
      </w:r>
      <w:r w:rsidR="005B160A" w:rsidRPr="002E45D1">
        <w:rPr>
          <w:sz w:val="17"/>
          <w:szCs w:val="17"/>
        </w:rPr>
        <w:t>vyžádat si jakékoliv informace ohledně průběhu provádění díla.</w:t>
      </w:r>
    </w:p>
    <w:p w14:paraId="11477191" w14:textId="37650D36"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67F2F7EF"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 xml:space="preserve">požádání objednatele podrobit dechové zkoušce. </w:t>
      </w:r>
      <w:r w:rsidR="009C3304" w:rsidRPr="00C720AB">
        <w:rPr>
          <w:sz w:val="17"/>
          <w:szCs w:val="17"/>
        </w:rPr>
        <w:t>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57569FD3"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144C187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Zhotovitel je povinen použít ke zhotovení díla pouze taková zařízení a</w:t>
      </w:r>
      <w:r w:rsidR="00487A77" w:rsidRPr="00C720AB">
        <w:rPr>
          <w:sz w:val="17"/>
          <w:szCs w:val="17"/>
        </w:rPr>
        <w:t> </w:t>
      </w:r>
      <w:r w:rsidRPr="00C720AB">
        <w:rPr>
          <w:sz w:val="17"/>
          <w:szCs w:val="17"/>
        </w:rPr>
        <w:t xml:space="preserve">stroje, jejichž technický </w:t>
      </w:r>
      <w:r w:rsidRPr="00C720AB">
        <w:rPr>
          <w:sz w:val="17"/>
          <w:szCs w:val="17"/>
        </w:rPr>
        <w:lastRenderedPageBreak/>
        <w:t>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E908307"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bourání </w:t>
      </w:r>
      <w:r w:rsidR="0006791B" w:rsidRPr="00C720AB">
        <w:rPr>
          <w:sz w:val="17"/>
          <w:szCs w:val="17"/>
        </w:rPr>
        <w:t>lešení</w:t>
      </w:r>
      <w:r w:rsidR="004610C0" w:rsidRPr="00C720AB">
        <w:rPr>
          <w:sz w:val="17"/>
          <w:szCs w:val="17"/>
        </w:rPr>
        <w:t xml:space="preserve">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2" w:name="_Ref374529859"/>
    </w:p>
    <w:bookmarkEnd w:id="12"/>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2D5C850A" w:rsidR="00892E4B" w:rsidRPr="00C720AB" w:rsidRDefault="00892E4B" w:rsidP="00ED75F3">
      <w:pPr>
        <w:pStyle w:val="rove2-slovantext"/>
        <w:rPr>
          <w:sz w:val="17"/>
          <w:szCs w:val="17"/>
        </w:rPr>
      </w:pPr>
      <w:r w:rsidRPr="00C720AB">
        <w:rPr>
          <w:sz w:val="17"/>
          <w:szCs w:val="17"/>
        </w:rPr>
        <w:t xml:space="preserve">Zhotovitel je povinen oznámit objednateli nejméně </w:t>
      </w:r>
      <w:r w:rsidR="00C90E63">
        <w:rPr>
          <w:sz w:val="17"/>
          <w:szCs w:val="17"/>
        </w:rPr>
        <w:t>1</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C90E63">
        <w:rPr>
          <w:sz w:val="17"/>
          <w:szCs w:val="17"/>
        </w:rPr>
        <w:t>1</w:t>
      </w:r>
      <w:r w:rsidR="00F936D5">
        <w:rPr>
          <w:sz w:val="17"/>
          <w:szCs w:val="17"/>
        </w:rPr>
        <w:t> </w:t>
      </w:r>
      <w:r w:rsidR="00F936D5" w:rsidRPr="00C720AB">
        <w:rPr>
          <w:sz w:val="17"/>
          <w:szCs w:val="17"/>
        </w:rPr>
        <w:t>d</w:t>
      </w:r>
      <w:r w:rsidR="00C90E63">
        <w:rPr>
          <w:sz w:val="17"/>
          <w:szCs w:val="17"/>
        </w:rPr>
        <w:t>ne</w:t>
      </w:r>
      <w:r w:rsidRPr="00C720AB">
        <w:rPr>
          <w:sz w:val="17"/>
          <w:szCs w:val="17"/>
        </w:rPr>
        <w:t xml:space="preserve">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35B37155" w:rsidR="00892E4B" w:rsidRPr="004A5104" w:rsidRDefault="00892E4B" w:rsidP="004A5104">
      <w:pPr>
        <w:pStyle w:val="rove2-slovantext"/>
        <w:rPr>
          <w:sz w:val="17"/>
          <w:szCs w:val="17"/>
        </w:rPr>
      </w:pPr>
      <w:bookmarkStart w:id="13"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dokončené dílo od zhotovitele převzít.</w:t>
      </w:r>
      <w:bookmarkEnd w:id="13"/>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1E10B39E" w14:textId="7A37F69F" w:rsidR="004F4303" w:rsidRDefault="004F4303" w:rsidP="00ED75F3">
      <w:pPr>
        <w:pStyle w:val="rove2-slovantext"/>
        <w:rPr>
          <w:sz w:val="17"/>
          <w:szCs w:val="17"/>
        </w:rPr>
      </w:pPr>
      <w:r w:rsidRPr="004F4303">
        <w:rPr>
          <w:sz w:val="17"/>
          <w:szCs w:val="17"/>
        </w:rPr>
        <w:lastRenderedPageBreak/>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C90E63">
        <w:rPr>
          <w:sz w:val="17"/>
          <w:szCs w:val="17"/>
        </w:rPr>
        <w:t>2</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w:t>
      </w:r>
      <w:r w:rsidRPr="004F4303">
        <w:rPr>
          <w:sz w:val="17"/>
          <w:szCs w:val="17"/>
        </w:rPr>
        <w:t>.</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4" w:name="_Ref374530156"/>
    </w:p>
    <w:bookmarkEnd w:id="14"/>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proofErr w:type="spellStart"/>
      <w:r w:rsidR="009E79D7" w:rsidRPr="00301BEF">
        <w:rPr>
          <w:sz w:val="17"/>
          <w:szCs w:val="17"/>
          <w:lang w:eastAsia="ar-SA"/>
        </w:rPr>
        <w:t>parc</w:t>
      </w:r>
      <w:proofErr w:type="spellEnd"/>
      <w:r w:rsidR="009E79D7" w:rsidRPr="00301BEF">
        <w:rPr>
          <w:sz w:val="17"/>
          <w:szCs w:val="17"/>
          <w:lang w:eastAsia="ar-SA"/>
        </w:rPr>
        <w:t xml:space="preserve">.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15" w:name="_Ref374530092"/>
    </w:p>
    <w:bookmarkEnd w:id="15"/>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16" w:name="_Ref374604848"/>
    </w:p>
    <w:bookmarkEnd w:id="16"/>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1CE64EB6" w14:textId="3B390450"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w:t>
      </w:r>
      <w:r w:rsidR="00C86740">
        <w:rPr>
          <w:sz w:val="17"/>
          <w:szCs w:val="17"/>
        </w:rPr>
        <w:t xml:space="preserve">. </w:t>
      </w:r>
      <w:r w:rsidRPr="00C720AB">
        <w:rPr>
          <w:sz w:val="17"/>
          <w:szCs w:val="17"/>
        </w:rPr>
        <w:t>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44C16E44" w14:textId="77777777" w:rsidR="0029284D" w:rsidRPr="00C720AB" w:rsidRDefault="0029284D" w:rsidP="0029284D">
      <w:pPr>
        <w:pStyle w:val="rove3-odrkovtext"/>
        <w:rPr>
          <w:sz w:val="17"/>
          <w:szCs w:val="17"/>
        </w:rPr>
      </w:pPr>
      <w:r w:rsidRPr="00C720AB">
        <w:rPr>
          <w:sz w:val="17"/>
          <w:szCs w:val="17"/>
        </w:rPr>
        <w:t>oprava věci</w:t>
      </w:r>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D80524">
      <w:pPr>
        <w:pStyle w:val="rove2-slovantext"/>
        <w:numPr>
          <w:ilvl w:val="1"/>
          <w:numId w:val="5"/>
        </w:numPr>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1EF614DC" w14:textId="77777777" w:rsidR="00892E4B" w:rsidRPr="00C720AB" w:rsidRDefault="00892E4B" w:rsidP="00B10CC4">
      <w:pPr>
        <w:pStyle w:val="rove1-slolnku"/>
        <w:rPr>
          <w:sz w:val="17"/>
          <w:szCs w:val="17"/>
        </w:rPr>
      </w:pPr>
      <w:bookmarkStart w:id="17" w:name="_Ref374529935"/>
    </w:p>
    <w:bookmarkEnd w:id="17"/>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493695">
      <w:pPr>
        <w:pStyle w:val="rove2-text"/>
        <w:tabs>
          <w:tab w:val="left" w:pos="2835"/>
        </w:tabs>
        <w:spacing w:before="60" w:after="60"/>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6561DE6F" w:rsidR="00892E4B" w:rsidRPr="00785D15" w:rsidRDefault="00892E4B" w:rsidP="00493695">
      <w:pPr>
        <w:pStyle w:val="rove2-text"/>
        <w:tabs>
          <w:tab w:val="left" w:pos="2835"/>
        </w:tabs>
        <w:spacing w:before="60" w:after="60"/>
        <w:rPr>
          <w:sz w:val="17"/>
          <w:szCs w:val="17"/>
        </w:rPr>
      </w:pPr>
      <w:r w:rsidRPr="00C720AB">
        <w:rPr>
          <w:sz w:val="17"/>
          <w:szCs w:val="17"/>
        </w:rPr>
        <w:t>Za zhotovitele:</w:t>
      </w:r>
      <w:r w:rsidR="00785D15">
        <w:rPr>
          <w:sz w:val="17"/>
          <w:szCs w:val="17"/>
        </w:rPr>
        <w:tab/>
      </w:r>
      <w:r w:rsidR="002A3D08">
        <w:rPr>
          <w:sz w:val="17"/>
          <w:szCs w:val="17"/>
        </w:rPr>
        <w:t>Karel Duda</w:t>
      </w:r>
    </w:p>
    <w:p w14:paraId="1637E7EA" w14:textId="77777777" w:rsidR="00892E4B" w:rsidRPr="00E11B78" w:rsidRDefault="00892E4B" w:rsidP="00493695">
      <w:pPr>
        <w:pStyle w:val="rove2-text"/>
        <w:spacing w:before="60" w:after="60"/>
        <w:rPr>
          <w:sz w:val="17"/>
          <w:szCs w:val="17"/>
        </w:rPr>
      </w:pPr>
      <w:r w:rsidRPr="00E11B78">
        <w:rPr>
          <w:sz w:val="17"/>
          <w:szCs w:val="17"/>
        </w:rPr>
        <w:t>Tito uvedení zástupci jsou oprávněni sjednat změnu smlouvy.</w:t>
      </w:r>
    </w:p>
    <w:p w14:paraId="79C8C5A9" w14:textId="77777777" w:rsidR="00892E4B" w:rsidRPr="00E11B78" w:rsidRDefault="00892E4B" w:rsidP="00493695">
      <w:pPr>
        <w:pStyle w:val="rove2-text"/>
        <w:spacing w:before="60" w:after="60"/>
        <w:rPr>
          <w:sz w:val="17"/>
          <w:szCs w:val="17"/>
        </w:rPr>
      </w:pPr>
      <w:r w:rsidRPr="00A40E60">
        <w:rPr>
          <w:b/>
          <w:sz w:val="17"/>
          <w:szCs w:val="17"/>
        </w:rPr>
        <w:t>Zástupci pro věci technické</w:t>
      </w:r>
      <w:r w:rsidRPr="00E11B78">
        <w:rPr>
          <w:sz w:val="17"/>
          <w:szCs w:val="17"/>
        </w:rPr>
        <w:t>:</w:t>
      </w:r>
    </w:p>
    <w:p w14:paraId="2653D371" w14:textId="1AC5336C" w:rsidR="00892E4B" w:rsidRPr="00E11B78" w:rsidRDefault="00892E4B" w:rsidP="00493695">
      <w:pPr>
        <w:pStyle w:val="rove2-text"/>
        <w:tabs>
          <w:tab w:val="left" w:pos="2835"/>
        </w:tabs>
        <w:spacing w:before="60" w:after="60"/>
        <w:rPr>
          <w:sz w:val="17"/>
          <w:szCs w:val="17"/>
        </w:rPr>
      </w:pPr>
      <w:r w:rsidRPr="00E11B78">
        <w:rPr>
          <w:sz w:val="17"/>
          <w:szCs w:val="17"/>
        </w:rPr>
        <w:t>Za objednatele:</w:t>
      </w:r>
      <w:r w:rsidRPr="00E11B78">
        <w:rPr>
          <w:sz w:val="17"/>
          <w:szCs w:val="17"/>
        </w:rPr>
        <w:tab/>
      </w:r>
      <w:r w:rsidR="00046329">
        <w:rPr>
          <w:sz w:val="17"/>
          <w:szCs w:val="17"/>
        </w:rPr>
        <w:t xml:space="preserve">Bc. Robert </w:t>
      </w:r>
      <w:proofErr w:type="spellStart"/>
      <w:r w:rsidR="00046329">
        <w:rPr>
          <w:sz w:val="17"/>
          <w:szCs w:val="17"/>
        </w:rPr>
        <w:t>Lefan</w:t>
      </w:r>
      <w:proofErr w:type="spellEnd"/>
    </w:p>
    <w:p w14:paraId="78E35104" w14:textId="68422856" w:rsidR="00892E4B" w:rsidRPr="00C720AB" w:rsidRDefault="00030924" w:rsidP="00493695">
      <w:pPr>
        <w:pStyle w:val="rove2-text"/>
        <w:tabs>
          <w:tab w:val="left" w:pos="2835"/>
        </w:tabs>
        <w:spacing w:before="60" w:after="60"/>
        <w:rPr>
          <w:sz w:val="17"/>
          <w:szCs w:val="17"/>
        </w:rPr>
      </w:pPr>
      <w:r w:rsidRPr="00E11B78">
        <w:rPr>
          <w:sz w:val="17"/>
          <w:szCs w:val="17"/>
        </w:rPr>
        <w:t>Za zhotovitele:</w:t>
      </w:r>
      <w:r w:rsidR="00785D15">
        <w:rPr>
          <w:sz w:val="17"/>
          <w:szCs w:val="17"/>
        </w:rPr>
        <w:tab/>
      </w:r>
      <w:r w:rsidR="002A3D08">
        <w:rPr>
          <w:sz w:val="17"/>
          <w:szCs w:val="17"/>
        </w:rPr>
        <w:t>Karel Duda</w:t>
      </w:r>
    </w:p>
    <w:p w14:paraId="43A804C8" w14:textId="77777777" w:rsidR="00892E4B" w:rsidRPr="00C720AB" w:rsidRDefault="00892E4B" w:rsidP="00485262">
      <w:pPr>
        <w:pStyle w:val="rove2-slovantext"/>
        <w:spacing w:after="0"/>
        <w:rPr>
          <w:b/>
          <w:sz w:val="17"/>
          <w:szCs w:val="17"/>
        </w:rPr>
      </w:pPr>
      <w:r w:rsidRPr="00C720AB">
        <w:rPr>
          <w:b/>
          <w:sz w:val="17"/>
          <w:szCs w:val="17"/>
        </w:rPr>
        <w:lastRenderedPageBreak/>
        <w:t>Zástupce objednatele pro věci technické je oprávněn:</w:t>
      </w:r>
    </w:p>
    <w:p w14:paraId="7C293740" w14:textId="44E3C9CD"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r w:rsidR="00B25D04" w:rsidRPr="00C720AB">
        <w:rPr>
          <w:sz w:val="17"/>
          <w:szCs w:val="17"/>
        </w:rPr>
        <w:t>díla</w:t>
      </w:r>
      <w:r w:rsidRPr="00C720AB">
        <w:rPr>
          <w:sz w:val="17"/>
          <w:szCs w:val="17"/>
        </w:rPr>
        <w:t xml:space="preserve"> apod.;</w:t>
      </w:r>
    </w:p>
    <w:p w14:paraId="54399B98" w14:textId="16407E63"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01E90">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68CCDA09" w:rsidR="00892E4B" w:rsidRDefault="00892E4B" w:rsidP="00485262">
      <w:pPr>
        <w:pStyle w:val="rove3-odrkovtext"/>
        <w:spacing w:line="271" w:lineRule="auto"/>
        <w:rPr>
          <w:sz w:val="17"/>
          <w:szCs w:val="17"/>
        </w:rPr>
      </w:pPr>
      <w:r w:rsidRPr="00C720AB">
        <w:rPr>
          <w:sz w:val="17"/>
          <w:szCs w:val="17"/>
        </w:rPr>
        <w:t>odsouhlasit soupis provedených;</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6DB742E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EA0744">
        <w:rPr>
          <w:sz w:val="17"/>
          <w:szCs w:val="17"/>
        </w:rPr>
        <w:t>.</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0B26240" w14:textId="25B54A57"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01E90">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969DDC2"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71F751B1"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101E90">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14529062" w:rsidR="00892E4B" w:rsidRPr="00C720AB" w:rsidRDefault="00892E4B" w:rsidP="0004509A">
      <w:pPr>
        <w:pStyle w:val="rove2-slovantext"/>
        <w:spacing w:after="0"/>
        <w:rPr>
          <w:sz w:val="17"/>
          <w:szCs w:val="17"/>
        </w:rPr>
      </w:pPr>
      <w:r w:rsidRPr="00C720AB">
        <w:rPr>
          <w:sz w:val="17"/>
          <w:szCs w:val="17"/>
        </w:rPr>
        <w:t xml:space="preserve">Tato smlouva je vyhotovena ve </w:t>
      </w:r>
      <w:r w:rsidR="002E1BD1">
        <w:rPr>
          <w:sz w:val="17"/>
          <w:szCs w:val="17"/>
        </w:rPr>
        <w:t>dvou</w:t>
      </w:r>
      <w:r w:rsidRPr="00C720AB">
        <w:rPr>
          <w:sz w:val="17"/>
          <w:szCs w:val="17"/>
        </w:rPr>
        <w:t xml:space="preserve"> stejnopisech, z nichž </w:t>
      </w:r>
      <w:r w:rsidR="002E1BD1">
        <w:rPr>
          <w:sz w:val="17"/>
          <w:szCs w:val="17"/>
        </w:rPr>
        <w:t>jeden</w:t>
      </w:r>
      <w:r w:rsidRPr="00C720AB">
        <w:rPr>
          <w:sz w:val="17"/>
          <w:szCs w:val="17"/>
        </w:rPr>
        <w:t xml:space="preserve">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3BDFB3C4"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w:t>
      </w:r>
      <w:r w:rsidR="001A6DAA">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160A9100" w:rsidR="00892E4B" w:rsidRPr="00C720AB" w:rsidRDefault="00892E4B" w:rsidP="001540C4">
            <w:pPr>
              <w:keepNext/>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E95F64">
              <w:rPr>
                <w:sz w:val="17"/>
                <w:szCs w:val="17"/>
              </w:rPr>
              <w:t>18</w:t>
            </w:r>
            <w:r w:rsidR="00B57F8B">
              <w:rPr>
                <w:sz w:val="17"/>
                <w:szCs w:val="17"/>
              </w:rPr>
              <w:t xml:space="preserve">. </w:t>
            </w:r>
            <w:r w:rsidR="00E95F64">
              <w:rPr>
                <w:sz w:val="17"/>
                <w:szCs w:val="17"/>
              </w:rPr>
              <w:t>července</w:t>
            </w:r>
            <w:r w:rsidR="00B57F8B">
              <w:rPr>
                <w:sz w:val="17"/>
                <w:szCs w:val="17"/>
              </w:rPr>
              <w:t xml:space="preserve"> 20</w:t>
            </w:r>
            <w:r w:rsidR="000D2372">
              <w:rPr>
                <w:sz w:val="17"/>
                <w:szCs w:val="17"/>
              </w:rPr>
              <w:t>2</w:t>
            </w:r>
            <w:r w:rsidR="00222EF8">
              <w:rPr>
                <w:sz w:val="17"/>
                <w:szCs w:val="17"/>
              </w:rPr>
              <w:t>5</w:t>
            </w:r>
          </w:p>
        </w:tc>
        <w:tc>
          <w:tcPr>
            <w:tcW w:w="2519" w:type="pct"/>
            <w:hideMark/>
          </w:tcPr>
          <w:p w14:paraId="2A61FCD6" w14:textId="35897C35" w:rsidR="00892E4B" w:rsidRPr="00C720AB" w:rsidRDefault="00B57F8B" w:rsidP="001540C4">
            <w:pPr>
              <w:keepNext/>
              <w:rPr>
                <w:sz w:val="17"/>
                <w:szCs w:val="17"/>
              </w:rPr>
            </w:pPr>
            <w:r w:rsidRPr="00C720AB">
              <w:rPr>
                <w:sz w:val="17"/>
                <w:szCs w:val="17"/>
              </w:rPr>
              <w:t>V</w:t>
            </w:r>
            <w:r>
              <w:rPr>
                <w:sz w:val="17"/>
                <w:szCs w:val="17"/>
              </w:rPr>
              <w:t> Českých Budějovicích</w:t>
            </w:r>
            <w:r w:rsidRPr="00C720AB">
              <w:rPr>
                <w:sz w:val="17"/>
                <w:szCs w:val="17"/>
              </w:rPr>
              <w:t xml:space="preserve">, </w:t>
            </w:r>
            <w:r w:rsidR="0019246C">
              <w:rPr>
                <w:sz w:val="17"/>
                <w:szCs w:val="17"/>
              </w:rPr>
              <w:t xml:space="preserve">dne </w:t>
            </w:r>
            <w:r w:rsidR="00E95F64">
              <w:rPr>
                <w:sz w:val="17"/>
                <w:szCs w:val="17"/>
              </w:rPr>
              <w:t>18</w:t>
            </w:r>
            <w:r w:rsidR="00206F6D">
              <w:rPr>
                <w:sz w:val="17"/>
                <w:szCs w:val="17"/>
              </w:rPr>
              <w:t xml:space="preserve">. </w:t>
            </w:r>
            <w:r w:rsidR="00E95F64">
              <w:rPr>
                <w:sz w:val="17"/>
                <w:szCs w:val="17"/>
              </w:rPr>
              <w:t>července</w:t>
            </w:r>
            <w:r w:rsidR="00206F6D">
              <w:rPr>
                <w:sz w:val="17"/>
                <w:szCs w:val="17"/>
              </w:rPr>
              <w:t xml:space="preserve"> 202</w:t>
            </w:r>
            <w:r w:rsidR="00222EF8">
              <w:rPr>
                <w:sz w:val="17"/>
                <w:szCs w:val="17"/>
              </w:rPr>
              <w:t>5</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0118DE">
            <w:pPr>
              <w:spacing w:line="240" w:lineRule="auto"/>
              <w:rPr>
                <w:b/>
                <w:sz w:val="17"/>
                <w:szCs w:val="17"/>
                <w:u w:val="single"/>
              </w:rPr>
            </w:pPr>
            <w:r w:rsidRPr="00C720AB">
              <w:rPr>
                <w:b/>
                <w:sz w:val="17"/>
                <w:szCs w:val="17"/>
              </w:rPr>
              <w:t>Objednatel:</w:t>
            </w:r>
          </w:p>
        </w:tc>
        <w:tc>
          <w:tcPr>
            <w:tcW w:w="2519" w:type="pct"/>
            <w:vAlign w:val="bottom"/>
          </w:tcPr>
          <w:p w14:paraId="3D93BC5C" w14:textId="787DA10D" w:rsidR="00892E4B" w:rsidRPr="00C720AB" w:rsidRDefault="00892E4B" w:rsidP="000118DE">
            <w:pPr>
              <w:spacing w:line="240" w:lineRule="auto"/>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4F864E0D" w:rsidR="00892E4B" w:rsidRDefault="002A3D08" w:rsidP="00B31E87">
            <w:pPr>
              <w:jc w:val="center"/>
              <w:rPr>
                <w:sz w:val="17"/>
                <w:szCs w:val="17"/>
              </w:rPr>
            </w:pPr>
            <w:r>
              <w:rPr>
                <w:sz w:val="17"/>
                <w:szCs w:val="17"/>
              </w:rPr>
              <w:t>Karel Duda</w:t>
            </w:r>
          </w:p>
          <w:p w14:paraId="7D31FEED" w14:textId="6E6D3631" w:rsidR="00723F2F" w:rsidRPr="00C720AB" w:rsidRDefault="00585581" w:rsidP="00585581">
            <w:pPr>
              <w:jc w:val="center"/>
              <w:rPr>
                <w:sz w:val="17"/>
                <w:szCs w:val="17"/>
              </w:rPr>
            </w:pPr>
            <w:r>
              <w:rPr>
                <w:sz w:val="17"/>
                <w:szCs w:val="17"/>
              </w:rPr>
              <w:t>l</w:t>
            </w:r>
          </w:p>
        </w:tc>
      </w:tr>
    </w:tbl>
    <w:p w14:paraId="63311F15" w14:textId="77777777" w:rsidR="00104FFB" w:rsidRPr="00C720AB" w:rsidRDefault="00104FFB" w:rsidP="000118DE">
      <w:pPr>
        <w:rPr>
          <w:sz w:val="17"/>
          <w:szCs w:val="17"/>
        </w:rPr>
      </w:pPr>
    </w:p>
    <w:sectPr w:rsidR="00104FFB" w:rsidRPr="00C720AB" w:rsidSect="000118DE">
      <w:headerReference w:type="even" r:id="rId11"/>
      <w:headerReference w:type="default" r:id="rId12"/>
      <w:footerReference w:type="default" r:id="rId13"/>
      <w:headerReference w:type="first" r:id="rId14"/>
      <w:footerReference w:type="first" r:id="rId15"/>
      <w:pgSz w:w="11906" w:h="16838" w:code="9"/>
      <w:pgMar w:top="1418"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AD31" w14:textId="77777777" w:rsidR="00486D9F" w:rsidRDefault="00486D9F">
      <w:r>
        <w:separator/>
      </w:r>
    </w:p>
  </w:endnote>
  <w:endnote w:type="continuationSeparator" w:id="0">
    <w:p w14:paraId="2BFF4DC6" w14:textId="77777777" w:rsidR="00486D9F" w:rsidRDefault="0048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4CCF" w14:textId="77777777" w:rsidR="00486D9F" w:rsidRDefault="00486D9F">
      <w:r>
        <w:separator/>
      </w:r>
    </w:p>
  </w:footnote>
  <w:footnote w:type="continuationSeparator" w:id="0">
    <w:p w14:paraId="73AF83EC" w14:textId="77777777" w:rsidR="00486D9F" w:rsidRDefault="00486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7D0828"/>
    <w:multiLevelType w:val="hybridMultilevel"/>
    <w:tmpl w:val="4BE2A0BC"/>
    <w:lvl w:ilvl="0" w:tplc="15887328">
      <w:numFmt w:val="bullet"/>
      <w:lvlText w:val="-"/>
      <w:lvlJc w:val="left"/>
      <w:pPr>
        <w:ind w:left="757" w:hanging="360"/>
      </w:pPr>
      <w:rPr>
        <w:rFonts w:ascii="Verdana" w:eastAsia="Times New Roman" w:hAnsi="Verdana"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094230497">
    <w:abstractNumId w:val="10"/>
  </w:num>
  <w:num w:numId="2" w16cid:durableId="1670330973">
    <w:abstractNumId w:val="2"/>
  </w:num>
  <w:num w:numId="3" w16cid:durableId="1954286216">
    <w:abstractNumId w:val="8"/>
  </w:num>
  <w:num w:numId="4" w16cid:durableId="126439402">
    <w:abstractNumId w:val="3"/>
  </w:num>
  <w:num w:numId="5" w16cid:durableId="216936415">
    <w:abstractNumId w:val="12"/>
  </w:num>
  <w:num w:numId="6" w16cid:durableId="88965046">
    <w:abstractNumId w:val="12"/>
  </w:num>
  <w:num w:numId="7" w16cid:durableId="1696734425">
    <w:abstractNumId w:val="12"/>
  </w:num>
  <w:num w:numId="8" w16cid:durableId="1312827066">
    <w:abstractNumId w:val="4"/>
  </w:num>
  <w:num w:numId="9" w16cid:durableId="1585384279">
    <w:abstractNumId w:val="0"/>
  </w:num>
  <w:num w:numId="10" w16cid:durableId="1300695919">
    <w:abstractNumId w:val="6"/>
  </w:num>
  <w:num w:numId="11" w16cid:durableId="1937900816">
    <w:abstractNumId w:val="3"/>
  </w:num>
  <w:num w:numId="12" w16cid:durableId="1522815771">
    <w:abstractNumId w:val="5"/>
  </w:num>
  <w:num w:numId="13" w16cid:durableId="1179462734">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510750394">
    <w:abstractNumId w:val="9"/>
  </w:num>
  <w:num w:numId="15" w16cid:durableId="212737588">
    <w:abstractNumId w:val="11"/>
  </w:num>
  <w:num w:numId="16" w16cid:durableId="624242148">
    <w:abstractNumId w:val="12"/>
  </w:num>
  <w:num w:numId="17" w16cid:durableId="66389454">
    <w:abstractNumId w:val="12"/>
  </w:num>
  <w:num w:numId="18" w16cid:durableId="2139838089">
    <w:abstractNumId w:val="12"/>
  </w:num>
  <w:num w:numId="19" w16cid:durableId="1280801318">
    <w:abstractNumId w:val="12"/>
  </w:num>
  <w:num w:numId="20" w16cid:durableId="1474374665">
    <w:abstractNumId w:val="12"/>
  </w:num>
  <w:num w:numId="21" w16cid:durableId="414324385">
    <w:abstractNumId w:val="12"/>
  </w:num>
  <w:num w:numId="22" w16cid:durableId="607466062">
    <w:abstractNumId w:val="7"/>
  </w:num>
  <w:num w:numId="23" w16cid:durableId="803159726">
    <w:abstractNumId w:val="12"/>
  </w:num>
  <w:num w:numId="24" w16cid:durableId="72852929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18DE"/>
    <w:rsid w:val="00012566"/>
    <w:rsid w:val="00012B42"/>
    <w:rsid w:val="000141DD"/>
    <w:rsid w:val="000146D9"/>
    <w:rsid w:val="000147CD"/>
    <w:rsid w:val="00014D66"/>
    <w:rsid w:val="000161B1"/>
    <w:rsid w:val="0001702E"/>
    <w:rsid w:val="0001797D"/>
    <w:rsid w:val="00017BBA"/>
    <w:rsid w:val="0002187D"/>
    <w:rsid w:val="00021E74"/>
    <w:rsid w:val="00022D29"/>
    <w:rsid w:val="00024C5D"/>
    <w:rsid w:val="00024D97"/>
    <w:rsid w:val="00030387"/>
    <w:rsid w:val="00030924"/>
    <w:rsid w:val="0003273E"/>
    <w:rsid w:val="00033C66"/>
    <w:rsid w:val="00035D88"/>
    <w:rsid w:val="0003724A"/>
    <w:rsid w:val="00041A92"/>
    <w:rsid w:val="000438F1"/>
    <w:rsid w:val="0004470A"/>
    <w:rsid w:val="00044976"/>
    <w:rsid w:val="00044C16"/>
    <w:rsid w:val="0004509A"/>
    <w:rsid w:val="00045F42"/>
    <w:rsid w:val="00046329"/>
    <w:rsid w:val="00046653"/>
    <w:rsid w:val="0005010A"/>
    <w:rsid w:val="00053E54"/>
    <w:rsid w:val="00055AD5"/>
    <w:rsid w:val="00056B1B"/>
    <w:rsid w:val="00056CFE"/>
    <w:rsid w:val="00056ED4"/>
    <w:rsid w:val="00057FE9"/>
    <w:rsid w:val="0006000F"/>
    <w:rsid w:val="000637C6"/>
    <w:rsid w:val="000658C9"/>
    <w:rsid w:val="0006791B"/>
    <w:rsid w:val="00071DD7"/>
    <w:rsid w:val="00072B92"/>
    <w:rsid w:val="00073CDD"/>
    <w:rsid w:val="00080178"/>
    <w:rsid w:val="000811FB"/>
    <w:rsid w:val="000836B2"/>
    <w:rsid w:val="00084D29"/>
    <w:rsid w:val="00086587"/>
    <w:rsid w:val="00086FA6"/>
    <w:rsid w:val="00087F59"/>
    <w:rsid w:val="00090828"/>
    <w:rsid w:val="00091511"/>
    <w:rsid w:val="000934AD"/>
    <w:rsid w:val="00093AEB"/>
    <w:rsid w:val="00094C4E"/>
    <w:rsid w:val="0009733C"/>
    <w:rsid w:val="000A154D"/>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372"/>
    <w:rsid w:val="000D2FAD"/>
    <w:rsid w:val="000D30F8"/>
    <w:rsid w:val="000D3651"/>
    <w:rsid w:val="000D553E"/>
    <w:rsid w:val="000D7F8B"/>
    <w:rsid w:val="000E0F59"/>
    <w:rsid w:val="000E7152"/>
    <w:rsid w:val="000E734F"/>
    <w:rsid w:val="000F062A"/>
    <w:rsid w:val="000F1D2D"/>
    <w:rsid w:val="000F4AA9"/>
    <w:rsid w:val="000F7852"/>
    <w:rsid w:val="00100398"/>
    <w:rsid w:val="00101725"/>
    <w:rsid w:val="00101E90"/>
    <w:rsid w:val="00104C1C"/>
    <w:rsid w:val="00104FFB"/>
    <w:rsid w:val="00111924"/>
    <w:rsid w:val="00115390"/>
    <w:rsid w:val="00121311"/>
    <w:rsid w:val="00121558"/>
    <w:rsid w:val="00123038"/>
    <w:rsid w:val="0012470E"/>
    <w:rsid w:val="00124B86"/>
    <w:rsid w:val="00124E96"/>
    <w:rsid w:val="00125E5E"/>
    <w:rsid w:val="001306BB"/>
    <w:rsid w:val="001310AC"/>
    <w:rsid w:val="00132C93"/>
    <w:rsid w:val="0013666C"/>
    <w:rsid w:val="001370F0"/>
    <w:rsid w:val="00137C5A"/>
    <w:rsid w:val="0014156B"/>
    <w:rsid w:val="00141F1A"/>
    <w:rsid w:val="00143F5C"/>
    <w:rsid w:val="00144D00"/>
    <w:rsid w:val="001451F8"/>
    <w:rsid w:val="00145815"/>
    <w:rsid w:val="00146A7D"/>
    <w:rsid w:val="001472AC"/>
    <w:rsid w:val="00153165"/>
    <w:rsid w:val="001540C4"/>
    <w:rsid w:val="00156015"/>
    <w:rsid w:val="00156963"/>
    <w:rsid w:val="0015700A"/>
    <w:rsid w:val="00157811"/>
    <w:rsid w:val="00160A27"/>
    <w:rsid w:val="00162C2F"/>
    <w:rsid w:val="00164E43"/>
    <w:rsid w:val="00170568"/>
    <w:rsid w:val="0017152D"/>
    <w:rsid w:val="001730B0"/>
    <w:rsid w:val="001749A2"/>
    <w:rsid w:val="00177A5D"/>
    <w:rsid w:val="00177E11"/>
    <w:rsid w:val="00182A6D"/>
    <w:rsid w:val="001840D2"/>
    <w:rsid w:val="001872CF"/>
    <w:rsid w:val="00190780"/>
    <w:rsid w:val="0019172E"/>
    <w:rsid w:val="0019246C"/>
    <w:rsid w:val="00193AAB"/>
    <w:rsid w:val="00194309"/>
    <w:rsid w:val="001A1442"/>
    <w:rsid w:val="001A47FD"/>
    <w:rsid w:val="001A4FFB"/>
    <w:rsid w:val="001A5355"/>
    <w:rsid w:val="001A60DB"/>
    <w:rsid w:val="001A6DAA"/>
    <w:rsid w:val="001A7A5F"/>
    <w:rsid w:val="001B0569"/>
    <w:rsid w:val="001B08A6"/>
    <w:rsid w:val="001B22CA"/>
    <w:rsid w:val="001B4522"/>
    <w:rsid w:val="001B6C67"/>
    <w:rsid w:val="001B7B37"/>
    <w:rsid w:val="001C3A61"/>
    <w:rsid w:val="001D0244"/>
    <w:rsid w:val="001D042A"/>
    <w:rsid w:val="001D08B5"/>
    <w:rsid w:val="001D3FD6"/>
    <w:rsid w:val="001E1F3F"/>
    <w:rsid w:val="001E2534"/>
    <w:rsid w:val="001E3B13"/>
    <w:rsid w:val="001E53C5"/>
    <w:rsid w:val="001E5414"/>
    <w:rsid w:val="001E57D0"/>
    <w:rsid w:val="001F0BD8"/>
    <w:rsid w:val="001F28A5"/>
    <w:rsid w:val="001F3026"/>
    <w:rsid w:val="001F48A7"/>
    <w:rsid w:val="00201970"/>
    <w:rsid w:val="00203066"/>
    <w:rsid w:val="002037C2"/>
    <w:rsid w:val="00206F6D"/>
    <w:rsid w:val="00210C47"/>
    <w:rsid w:val="00212D6C"/>
    <w:rsid w:val="0021597B"/>
    <w:rsid w:val="00215FDD"/>
    <w:rsid w:val="00216641"/>
    <w:rsid w:val="00217865"/>
    <w:rsid w:val="002201DF"/>
    <w:rsid w:val="00220EFC"/>
    <w:rsid w:val="00222EF8"/>
    <w:rsid w:val="002249F2"/>
    <w:rsid w:val="00225A0C"/>
    <w:rsid w:val="0022778A"/>
    <w:rsid w:val="0023041B"/>
    <w:rsid w:val="00235367"/>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23B4"/>
    <w:rsid w:val="0027389D"/>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03"/>
    <w:rsid w:val="00297086"/>
    <w:rsid w:val="002A2216"/>
    <w:rsid w:val="002A34A5"/>
    <w:rsid w:val="002A3D08"/>
    <w:rsid w:val="002A7B08"/>
    <w:rsid w:val="002A7D41"/>
    <w:rsid w:val="002B0D45"/>
    <w:rsid w:val="002B2998"/>
    <w:rsid w:val="002B7335"/>
    <w:rsid w:val="002C132A"/>
    <w:rsid w:val="002C2B67"/>
    <w:rsid w:val="002C31C8"/>
    <w:rsid w:val="002C38B1"/>
    <w:rsid w:val="002C435F"/>
    <w:rsid w:val="002C451B"/>
    <w:rsid w:val="002C4E91"/>
    <w:rsid w:val="002C5E2B"/>
    <w:rsid w:val="002C653E"/>
    <w:rsid w:val="002C7602"/>
    <w:rsid w:val="002D1D26"/>
    <w:rsid w:val="002D21FD"/>
    <w:rsid w:val="002D3294"/>
    <w:rsid w:val="002D3BC2"/>
    <w:rsid w:val="002D49CF"/>
    <w:rsid w:val="002D521F"/>
    <w:rsid w:val="002D57CE"/>
    <w:rsid w:val="002D5836"/>
    <w:rsid w:val="002E0015"/>
    <w:rsid w:val="002E0D2C"/>
    <w:rsid w:val="002E16C5"/>
    <w:rsid w:val="002E1BD1"/>
    <w:rsid w:val="002E2404"/>
    <w:rsid w:val="002E45D1"/>
    <w:rsid w:val="002E47F5"/>
    <w:rsid w:val="002E498E"/>
    <w:rsid w:val="002E4E3A"/>
    <w:rsid w:val="002E6D27"/>
    <w:rsid w:val="002E7327"/>
    <w:rsid w:val="002E73BF"/>
    <w:rsid w:val="002F3003"/>
    <w:rsid w:val="002F646B"/>
    <w:rsid w:val="002F6815"/>
    <w:rsid w:val="00301BEF"/>
    <w:rsid w:val="00302A21"/>
    <w:rsid w:val="00304674"/>
    <w:rsid w:val="00305EE4"/>
    <w:rsid w:val="003078A4"/>
    <w:rsid w:val="003107B5"/>
    <w:rsid w:val="00311D62"/>
    <w:rsid w:val="00311EEF"/>
    <w:rsid w:val="0031329A"/>
    <w:rsid w:val="00314BC7"/>
    <w:rsid w:val="00316B16"/>
    <w:rsid w:val="00316B32"/>
    <w:rsid w:val="00322BF5"/>
    <w:rsid w:val="003236A8"/>
    <w:rsid w:val="00323C26"/>
    <w:rsid w:val="00324547"/>
    <w:rsid w:val="0032456D"/>
    <w:rsid w:val="00324A1D"/>
    <w:rsid w:val="003257B6"/>
    <w:rsid w:val="003257D1"/>
    <w:rsid w:val="003304DC"/>
    <w:rsid w:val="00330C9E"/>
    <w:rsid w:val="00330FE6"/>
    <w:rsid w:val="0033313E"/>
    <w:rsid w:val="00334B56"/>
    <w:rsid w:val="0034234E"/>
    <w:rsid w:val="003425CA"/>
    <w:rsid w:val="00342D0D"/>
    <w:rsid w:val="003442D3"/>
    <w:rsid w:val="003460AD"/>
    <w:rsid w:val="00350BCC"/>
    <w:rsid w:val="00351A5E"/>
    <w:rsid w:val="00351BC5"/>
    <w:rsid w:val="00351D23"/>
    <w:rsid w:val="003525C5"/>
    <w:rsid w:val="00352DA3"/>
    <w:rsid w:val="00352EE3"/>
    <w:rsid w:val="003540CA"/>
    <w:rsid w:val="00354C6D"/>
    <w:rsid w:val="003564A2"/>
    <w:rsid w:val="003570E7"/>
    <w:rsid w:val="00357AF9"/>
    <w:rsid w:val="0036125D"/>
    <w:rsid w:val="00361AEE"/>
    <w:rsid w:val="0036331F"/>
    <w:rsid w:val="0037190F"/>
    <w:rsid w:val="00372A4C"/>
    <w:rsid w:val="003732D2"/>
    <w:rsid w:val="00377408"/>
    <w:rsid w:val="00377684"/>
    <w:rsid w:val="00380D2A"/>
    <w:rsid w:val="0038397F"/>
    <w:rsid w:val="003847A0"/>
    <w:rsid w:val="00386A07"/>
    <w:rsid w:val="00387160"/>
    <w:rsid w:val="00387724"/>
    <w:rsid w:val="00390F3E"/>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1562"/>
    <w:rsid w:val="003E402D"/>
    <w:rsid w:val="003E46E8"/>
    <w:rsid w:val="003E4CCB"/>
    <w:rsid w:val="003E6194"/>
    <w:rsid w:val="003E657B"/>
    <w:rsid w:val="003E702B"/>
    <w:rsid w:val="003E7688"/>
    <w:rsid w:val="003F0FA2"/>
    <w:rsid w:val="003F2693"/>
    <w:rsid w:val="003F2CA3"/>
    <w:rsid w:val="003F356E"/>
    <w:rsid w:val="003F3846"/>
    <w:rsid w:val="003F5720"/>
    <w:rsid w:val="00403FCD"/>
    <w:rsid w:val="00404580"/>
    <w:rsid w:val="00404AFA"/>
    <w:rsid w:val="00404DF9"/>
    <w:rsid w:val="00405FDC"/>
    <w:rsid w:val="0040731A"/>
    <w:rsid w:val="0041185D"/>
    <w:rsid w:val="00413788"/>
    <w:rsid w:val="004145B9"/>
    <w:rsid w:val="00416200"/>
    <w:rsid w:val="00416EEA"/>
    <w:rsid w:val="00416FB4"/>
    <w:rsid w:val="004240C1"/>
    <w:rsid w:val="00427D7C"/>
    <w:rsid w:val="004307FD"/>
    <w:rsid w:val="00431118"/>
    <w:rsid w:val="00432020"/>
    <w:rsid w:val="004330B5"/>
    <w:rsid w:val="004330CB"/>
    <w:rsid w:val="00433B35"/>
    <w:rsid w:val="004341C1"/>
    <w:rsid w:val="00441549"/>
    <w:rsid w:val="0044165E"/>
    <w:rsid w:val="0044263B"/>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3E3F"/>
    <w:rsid w:val="00474A42"/>
    <w:rsid w:val="00474C12"/>
    <w:rsid w:val="004750D7"/>
    <w:rsid w:val="00475259"/>
    <w:rsid w:val="004754FE"/>
    <w:rsid w:val="004801B6"/>
    <w:rsid w:val="00480751"/>
    <w:rsid w:val="00480BC0"/>
    <w:rsid w:val="00484DF4"/>
    <w:rsid w:val="00485262"/>
    <w:rsid w:val="00486D9F"/>
    <w:rsid w:val="00487A77"/>
    <w:rsid w:val="0049054C"/>
    <w:rsid w:val="00490E3A"/>
    <w:rsid w:val="00491FC8"/>
    <w:rsid w:val="004920F3"/>
    <w:rsid w:val="00493695"/>
    <w:rsid w:val="00497A55"/>
    <w:rsid w:val="004A03FF"/>
    <w:rsid w:val="004A0905"/>
    <w:rsid w:val="004A0B07"/>
    <w:rsid w:val="004A1D67"/>
    <w:rsid w:val="004A325F"/>
    <w:rsid w:val="004A5104"/>
    <w:rsid w:val="004A6ADC"/>
    <w:rsid w:val="004B12CE"/>
    <w:rsid w:val="004B1446"/>
    <w:rsid w:val="004B40C5"/>
    <w:rsid w:val="004B4A98"/>
    <w:rsid w:val="004B5496"/>
    <w:rsid w:val="004B5C33"/>
    <w:rsid w:val="004C0259"/>
    <w:rsid w:val="004C03CE"/>
    <w:rsid w:val="004C2FF5"/>
    <w:rsid w:val="004C406B"/>
    <w:rsid w:val="004C47E4"/>
    <w:rsid w:val="004C561D"/>
    <w:rsid w:val="004D1328"/>
    <w:rsid w:val="004D4945"/>
    <w:rsid w:val="004D7BD5"/>
    <w:rsid w:val="004E2ADF"/>
    <w:rsid w:val="004E7C11"/>
    <w:rsid w:val="004E7E98"/>
    <w:rsid w:val="004F20FF"/>
    <w:rsid w:val="004F32B3"/>
    <w:rsid w:val="004F387D"/>
    <w:rsid w:val="004F4303"/>
    <w:rsid w:val="004F538C"/>
    <w:rsid w:val="004F7558"/>
    <w:rsid w:val="0050029F"/>
    <w:rsid w:val="00501D70"/>
    <w:rsid w:val="00501FEB"/>
    <w:rsid w:val="005048B9"/>
    <w:rsid w:val="00504DE2"/>
    <w:rsid w:val="00505EA7"/>
    <w:rsid w:val="005067B3"/>
    <w:rsid w:val="005074F9"/>
    <w:rsid w:val="005075D6"/>
    <w:rsid w:val="005108B7"/>
    <w:rsid w:val="00511380"/>
    <w:rsid w:val="005115B2"/>
    <w:rsid w:val="00511680"/>
    <w:rsid w:val="005135A9"/>
    <w:rsid w:val="005150E8"/>
    <w:rsid w:val="00516BDB"/>
    <w:rsid w:val="00521822"/>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B55"/>
    <w:rsid w:val="00555D06"/>
    <w:rsid w:val="0055659B"/>
    <w:rsid w:val="00556AA8"/>
    <w:rsid w:val="00560415"/>
    <w:rsid w:val="00564104"/>
    <w:rsid w:val="005651A2"/>
    <w:rsid w:val="00565597"/>
    <w:rsid w:val="0057059C"/>
    <w:rsid w:val="005752AF"/>
    <w:rsid w:val="005777C3"/>
    <w:rsid w:val="00577FD0"/>
    <w:rsid w:val="00581236"/>
    <w:rsid w:val="00581767"/>
    <w:rsid w:val="00582DA4"/>
    <w:rsid w:val="00585581"/>
    <w:rsid w:val="00586035"/>
    <w:rsid w:val="005875B6"/>
    <w:rsid w:val="00587EDA"/>
    <w:rsid w:val="005907D8"/>
    <w:rsid w:val="005938A5"/>
    <w:rsid w:val="005952E6"/>
    <w:rsid w:val="005A0268"/>
    <w:rsid w:val="005A1A3A"/>
    <w:rsid w:val="005A3665"/>
    <w:rsid w:val="005A61AE"/>
    <w:rsid w:val="005B160A"/>
    <w:rsid w:val="005B409F"/>
    <w:rsid w:val="005B4E15"/>
    <w:rsid w:val="005C1215"/>
    <w:rsid w:val="005C4905"/>
    <w:rsid w:val="005C4F1B"/>
    <w:rsid w:val="005C57A2"/>
    <w:rsid w:val="005C68CE"/>
    <w:rsid w:val="005D0EE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43B3"/>
    <w:rsid w:val="00615DAE"/>
    <w:rsid w:val="006170D7"/>
    <w:rsid w:val="00621130"/>
    <w:rsid w:val="00621744"/>
    <w:rsid w:val="0062262D"/>
    <w:rsid w:val="00622C04"/>
    <w:rsid w:val="00624CCB"/>
    <w:rsid w:val="006300AB"/>
    <w:rsid w:val="0063400C"/>
    <w:rsid w:val="00634EBE"/>
    <w:rsid w:val="00634FB4"/>
    <w:rsid w:val="00636E0D"/>
    <w:rsid w:val="00637AD0"/>
    <w:rsid w:val="00647D47"/>
    <w:rsid w:val="00647D62"/>
    <w:rsid w:val="00652996"/>
    <w:rsid w:val="006564B3"/>
    <w:rsid w:val="00657523"/>
    <w:rsid w:val="00657B34"/>
    <w:rsid w:val="00662A30"/>
    <w:rsid w:val="006630C2"/>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5EB"/>
    <w:rsid w:val="00692E77"/>
    <w:rsid w:val="006933BA"/>
    <w:rsid w:val="00695944"/>
    <w:rsid w:val="0069657B"/>
    <w:rsid w:val="00696816"/>
    <w:rsid w:val="00696F4A"/>
    <w:rsid w:val="00697490"/>
    <w:rsid w:val="006A0939"/>
    <w:rsid w:val="006A109E"/>
    <w:rsid w:val="006A184A"/>
    <w:rsid w:val="006A1ABC"/>
    <w:rsid w:val="006A45D6"/>
    <w:rsid w:val="006A4B67"/>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C7471"/>
    <w:rsid w:val="006D289B"/>
    <w:rsid w:val="006D38DC"/>
    <w:rsid w:val="006D612C"/>
    <w:rsid w:val="006D7F46"/>
    <w:rsid w:val="006E323C"/>
    <w:rsid w:val="006E4A07"/>
    <w:rsid w:val="006E5271"/>
    <w:rsid w:val="006E5C3E"/>
    <w:rsid w:val="006F2C7A"/>
    <w:rsid w:val="006F31A2"/>
    <w:rsid w:val="006F3657"/>
    <w:rsid w:val="006F51A8"/>
    <w:rsid w:val="006F559D"/>
    <w:rsid w:val="006F74CA"/>
    <w:rsid w:val="006F7624"/>
    <w:rsid w:val="00702AA2"/>
    <w:rsid w:val="00703998"/>
    <w:rsid w:val="00704A95"/>
    <w:rsid w:val="0071118A"/>
    <w:rsid w:val="00711805"/>
    <w:rsid w:val="0072250C"/>
    <w:rsid w:val="00722B35"/>
    <w:rsid w:val="0072346A"/>
    <w:rsid w:val="00723496"/>
    <w:rsid w:val="00723F2F"/>
    <w:rsid w:val="00724F12"/>
    <w:rsid w:val="00725358"/>
    <w:rsid w:val="0072665C"/>
    <w:rsid w:val="007274B3"/>
    <w:rsid w:val="00727567"/>
    <w:rsid w:val="0072799E"/>
    <w:rsid w:val="007316C7"/>
    <w:rsid w:val="0073322B"/>
    <w:rsid w:val="007337A4"/>
    <w:rsid w:val="00733BD2"/>
    <w:rsid w:val="00740132"/>
    <w:rsid w:val="00745477"/>
    <w:rsid w:val="00750300"/>
    <w:rsid w:val="00750895"/>
    <w:rsid w:val="0075294A"/>
    <w:rsid w:val="00752A14"/>
    <w:rsid w:val="00753F31"/>
    <w:rsid w:val="007554E1"/>
    <w:rsid w:val="00757095"/>
    <w:rsid w:val="00766ED3"/>
    <w:rsid w:val="00767DB2"/>
    <w:rsid w:val="00773933"/>
    <w:rsid w:val="00776BC8"/>
    <w:rsid w:val="0077752C"/>
    <w:rsid w:val="007824F3"/>
    <w:rsid w:val="00784017"/>
    <w:rsid w:val="0078534E"/>
    <w:rsid w:val="007856EF"/>
    <w:rsid w:val="00785D15"/>
    <w:rsid w:val="0078690A"/>
    <w:rsid w:val="00790A7E"/>
    <w:rsid w:val="007924C9"/>
    <w:rsid w:val="00792B75"/>
    <w:rsid w:val="00795BE1"/>
    <w:rsid w:val="007A1CD5"/>
    <w:rsid w:val="007A3635"/>
    <w:rsid w:val="007A57C5"/>
    <w:rsid w:val="007A6CAD"/>
    <w:rsid w:val="007B1753"/>
    <w:rsid w:val="007B281A"/>
    <w:rsid w:val="007B2FE5"/>
    <w:rsid w:val="007B5A73"/>
    <w:rsid w:val="007B7DFC"/>
    <w:rsid w:val="007C0F55"/>
    <w:rsid w:val="007C11E2"/>
    <w:rsid w:val="007C13C6"/>
    <w:rsid w:val="007C157C"/>
    <w:rsid w:val="007C184E"/>
    <w:rsid w:val="007C23FC"/>
    <w:rsid w:val="007C5028"/>
    <w:rsid w:val="007C5B9C"/>
    <w:rsid w:val="007C7877"/>
    <w:rsid w:val="007D3190"/>
    <w:rsid w:val="007D4017"/>
    <w:rsid w:val="007D4EA4"/>
    <w:rsid w:val="007D5311"/>
    <w:rsid w:val="007D6221"/>
    <w:rsid w:val="007D75C3"/>
    <w:rsid w:val="007E04B4"/>
    <w:rsid w:val="007E1C85"/>
    <w:rsid w:val="007E4089"/>
    <w:rsid w:val="007E41CE"/>
    <w:rsid w:val="007F08F8"/>
    <w:rsid w:val="007F3DDA"/>
    <w:rsid w:val="007F441C"/>
    <w:rsid w:val="007F4CA2"/>
    <w:rsid w:val="007F5CDA"/>
    <w:rsid w:val="007F794B"/>
    <w:rsid w:val="007F79CB"/>
    <w:rsid w:val="007F7D7D"/>
    <w:rsid w:val="008001B4"/>
    <w:rsid w:val="0080162C"/>
    <w:rsid w:val="00804CC4"/>
    <w:rsid w:val="00805569"/>
    <w:rsid w:val="00806671"/>
    <w:rsid w:val="00807991"/>
    <w:rsid w:val="00812C69"/>
    <w:rsid w:val="008235EB"/>
    <w:rsid w:val="0082561B"/>
    <w:rsid w:val="00831745"/>
    <w:rsid w:val="00832101"/>
    <w:rsid w:val="00833DAA"/>
    <w:rsid w:val="008341E1"/>
    <w:rsid w:val="00837783"/>
    <w:rsid w:val="00843F96"/>
    <w:rsid w:val="00847C2F"/>
    <w:rsid w:val="00850D6B"/>
    <w:rsid w:val="00853DFD"/>
    <w:rsid w:val="008556D0"/>
    <w:rsid w:val="00857D1B"/>
    <w:rsid w:val="008609B5"/>
    <w:rsid w:val="00863012"/>
    <w:rsid w:val="0086330D"/>
    <w:rsid w:val="00866D0D"/>
    <w:rsid w:val="00867AC8"/>
    <w:rsid w:val="0087046F"/>
    <w:rsid w:val="008724B4"/>
    <w:rsid w:val="00873A03"/>
    <w:rsid w:val="00873E0D"/>
    <w:rsid w:val="00874674"/>
    <w:rsid w:val="00874983"/>
    <w:rsid w:val="00875308"/>
    <w:rsid w:val="008759CA"/>
    <w:rsid w:val="00876004"/>
    <w:rsid w:val="00876BEE"/>
    <w:rsid w:val="00882F80"/>
    <w:rsid w:val="00883B4B"/>
    <w:rsid w:val="00884C78"/>
    <w:rsid w:val="008851AA"/>
    <w:rsid w:val="00887F89"/>
    <w:rsid w:val="008909D7"/>
    <w:rsid w:val="00890EE4"/>
    <w:rsid w:val="00891DB0"/>
    <w:rsid w:val="00892E4B"/>
    <w:rsid w:val="00893939"/>
    <w:rsid w:val="00894E60"/>
    <w:rsid w:val="00894FF9"/>
    <w:rsid w:val="008952C8"/>
    <w:rsid w:val="008954E4"/>
    <w:rsid w:val="00897A86"/>
    <w:rsid w:val="008A27F1"/>
    <w:rsid w:val="008A2D1C"/>
    <w:rsid w:val="008A4060"/>
    <w:rsid w:val="008A5E92"/>
    <w:rsid w:val="008B005D"/>
    <w:rsid w:val="008B0CC3"/>
    <w:rsid w:val="008B0FED"/>
    <w:rsid w:val="008B1BE4"/>
    <w:rsid w:val="008B2BE4"/>
    <w:rsid w:val="008B43BD"/>
    <w:rsid w:val="008B4566"/>
    <w:rsid w:val="008B4F9E"/>
    <w:rsid w:val="008B5573"/>
    <w:rsid w:val="008B6AE8"/>
    <w:rsid w:val="008B7601"/>
    <w:rsid w:val="008C045C"/>
    <w:rsid w:val="008C276E"/>
    <w:rsid w:val="008C3D4B"/>
    <w:rsid w:val="008C5188"/>
    <w:rsid w:val="008C6F79"/>
    <w:rsid w:val="008D20DE"/>
    <w:rsid w:val="008D3ECA"/>
    <w:rsid w:val="008D59E8"/>
    <w:rsid w:val="008E2865"/>
    <w:rsid w:val="008E30B5"/>
    <w:rsid w:val="008F035F"/>
    <w:rsid w:val="008F08F0"/>
    <w:rsid w:val="008F2105"/>
    <w:rsid w:val="008F7960"/>
    <w:rsid w:val="00902828"/>
    <w:rsid w:val="0090285F"/>
    <w:rsid w:val="00902886"/>
    <w:rsid w:val="00905238"/>
    <w:rsid w:val="009059BE"/>
    <w:rsid w:val="00905A1E"/>
    <w:rsid w:val="009076AA"/>
    <w:rsid w:val="00911309"/>
    <w:rsid w:val="009126E0"/>
    <w:rsid w:val="00912786"/>
    <w:rsid w:val="00914C8E"/>
    <w:rsid w:val="00915350"/>
    <w:rsid w:val="009153BF"/>
    <w:rsid w:val="009208B6"/>
    <w:rsid w:val="00921474"/>
    <w:rsid w:val="0092205F"/>
    <w:rsid w:val="00922B6A"/>
    <w:rsid w:val="00924FED"/>
    <w:rsid w:val="009251B9"/>
    <w:rsid w:val="00927691"/>
    <w:rsid w:val="00927C2B"/>
    <w:rsid w:val="009304E4"/>
    <w:rsid w:val="00931978"/>
    <w:rsid w:val="009341B8"/>
    <w:rsid w:val="00936484"/>
    <w:rsid w:val="00937B4E"/>
    <w:rsid w:val="00937F67"/>
    <w:rsid w:val="00943B89"/>
    <w:rsid w:val="00946EEA"/>
    <w:rsid w:val="00946F64"/>
    <w:rsid w:val="00951DD3"/>
    <w:rsid w:val="00952C30"/>
    <w:rsid w:val="0095333B"/>
    <w:rsid w:val="0095590E"/>
    <w:rsid w:val="0095648B"/>
    <w:rsid w:val="0095774E"/>
    <w:rsid w:val="00960686"/>
    <w:rsid w:val="00961CA8"/>
    <w:rsid w:val="00962A96"/>
    <w:rsid w:val="0096430D"/>
    <w:rsid w:val="009650A7"/>
    <w:rsid w:val="00965253"/>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3CC"/>
    <w:rsid w:val="009C0F3C"/>
    <w:rsid w:val="009C3304"/>
    <w:rsid w:val="009C3B30"/>
    <w:rsid w:val="009C4D6E"/>
    <w:rsid w:val="009D2782"/>
    <w:rsid w:val="009D3188"/>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0D8"/>
    <w:rsid w:val="00A00A3E"/>
    <w:rsid w:val="00A0367B"/>
    <w:rsid w:val="00A05645"/>
    <w:rsid w:val="00A0596F"/>
    <w:rsid w:val="00A07186"/>
    <w:rsid w:val="00A10911"/>
    <w:rsid w:val="00A116DF"/>
    <w:rsid w:val="00A1196D"/>
    <w:rsid w:val="00A1265A"/>
    <w:rsid w:val="00A12775"/>
    <w:rsid w:val="00A12942"/>
    <w:rsid w:val="00A129E9"/>
    <w:rsid w:val="00A12AC7"/>
    <w:rsid w:val="00A13E6E"/>
    <w:rsid w:val="00A13F55"/>
    <w:rsid w:val="00A1415B"/>
    <w:rsid w:val="00A1462F"/>
    <w:rsid w:val="00A164A7"/>
    <w:rsid w:val="00A17851"/>
    <w:rsid w:val="00A20D16"/>
    <w:rsid w:val="00A211AD"/>
    <w:rsid w:val="00A21994"/>
    <w:rsid w:val="00A23FDD"/>
    <w:rsid w:val="00A25088"/>
    <w:rsid w:val="00A27502"/>
    <w:rsid w:val="00A27700"/>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2466"/>
    <w:rsid w:val="00A428E4"/>
    <w:rsid w:val="00A4361B"/>
    <w:rsid w:val="00A44261"/>
    <w:rsid w:val="00A444EC"/>
    <w:rsid w:val="00A44768"/>
    <w:rsid w:val="00A45BFA"/>
    <w:rsid w:val="00A45C47"/>
    <w:rsid w:val="00A45DE0"/>
    <w:rsid w:val="00A45FBC"/>
    <w:rsid w:val="00A4731B"/>
    <w:rsid w:val="00A558AE"/>
    <w:rsid w:val="00A56401"/>
    <w:rsid w:val="00A57672"/>
    <w:rsid w:val="00A62044"/>
    <w:rsid w:val="00A67AE0"/>
    <w:rsid w:val="00A70CA2"/>
    <w:rsid w:val="00A71B5C"/>
    <w:rsid w:val="00A72461"/>
    <w:rsid w:val="00A72E51"/>
    <w:rsid w:val="00A73F0C"/>
    <w:rsid w:val="00A83808"/>
    <w:rsid w:val="00A838B5"/>
    <w:rsid w:val="00A83F0B"/>
    <w:rsid w:val="00A84479"/>
    <w:rsid w:val="00A87ACB"/>
    <w:rsid w:val="00A905B1"/>
    <w:rsid w:val="00A90BB0"/>
    <w:rsid w:val="00A9229F"/>
    <w:rsid w:val="00A92B76"/>
    <w:rsid w:val="00A9471A"/>
    <w:rsid w:val="00A94F5B"/>
    <w:rsid w:val="00A953D1"/>
    <w:rsid w:val="00A9635C"/>
    <w:rsid w:val="00A96A6C"/>
    <w:rsid w:val="00A97607"/>
    <w:rsid w:val="00A97DB7"/>
    <w:rsid w:val="00AA007A"/>
    <w:rsid w:val="00AA011D"/>
    <w:rsid w:val="00AA16A5"/>
    <w:rsid w:val="00AA2524"/>
    <w:rsid w:val="00AA5736"/>
    <w:rsid w:val="00AB131D"/>
    <w:rsid w:val="00AB13CE"/>
    <w:rsid w:val="00AB1B16"/>
    <w:rsid w:val="00AB3444"/>
    <w:rsid w:val="00AB4B64"/>
    <w:rsid w:val="00AB5A7A"/>
    <w:rsid w:val="00AB5BC6"/>
    <w:rsid w:val="00AB5E29"/>
    <w:rsid w:val="00AB5E50"/>
    <w:rsid w:val="00AB7674"/>
    <w:rsid w:val="00AB7B65"/>
    <w:rsid w:val="00AC02D3"/>
    <w:rsid w:val="00AC0EA4"/>
    <w:rsid w:val="00AC3E55"/>
    <w:rsid w:val="00AC4F80"/>
    <w:rsid w:val="00AC54AC"/>
    <w:rsid w:val="00AD4213"/>
    <w:rsid w:val="00AD5C73"/>
    <w:rsid w:val="00AE00B4"/>
    <w:rsid w:val="00AE10D2"/>
    <w:rsid w:val="00AE1EED"/>
    <w:rsid w:val="00AE26BD"/>
    <w:rsid w:val="00AE4707"/>
    <w:rsid w:val="00AE529A"/>
    <w:rsid w:val="00AE5DD0"/>
    <w:rsid w:val="00AE78D8"/>
    <w:rsid w:val="00AF5686"/>
    <w:rsid w:val="00AF6040"/>
    <w:rsid w:val="00AF6256"/>
    <w:rsid w:val="00B0053F"/>
    <w:rsid w:val="00B00D99"/>
    <w:rsid w:val="00B00F7B"/>
    <w:rsid w:val="00B0158F"/>
    <w:rsid w:val="00B01CFB"/>
    <w:rsid w:val="00B02ACB"/>
    <w:rsid w:val="00B02C2A"/>
    <w:rsid w:val="00B10052"/>
    <w:rsid w:val="00B10758"/>
    <w:rsid w:val="00B10CC4"/>
    <w:rsid w:val="00B11757"/>
    <w:rsid w:val="00B11CF3"/>
    <w:rsid w:val="00B11F00"/>
    <w:rsid w:val="00B14C71"/>
    <w:rsid w:val="00B15212"/>
    <w:rsid w:val="00B15EC8"/>
    <w:rsid w:val="00B162BA"/>
    <w:rsid w:val="00B168CB"/>
    <w:rsid w:val="00B16961"/>
    <w:rsid w:val="00B17580"/>
    <w:rsid w:val="00B217E0"/>
    <w:rsid w:val="00B21FEB"/>
    <w:rsid w:val="00B24C5C"/>
    <w:rsid w:val="00B25D04"/>
    <w:rsid w:val="00B31E87"/>
    <w:rsid w:val="00B3276A"/>
    <w:rsid w:val="00B33291"/>
    <w:rsid w:val="00B40F50"/>
    <w:rsid w:val="00B410DC"/>
    <w:rsid w:val="00B4331E"/>
    <w:rsid w:val="00B4547F"/>
    <w:rsid w:val="00B45612"/>
    <w:rsid w:val="00B456A8"/>
    <w:rsid w:val="00B46B0B"/>
    <w:rsid w:val="00B46F5A"/>
    <w:rsid w:val="00B47492"/>
    <w:rsid w:val="00B47ECF"/>
    <w:rsid w:val="00B50ED6"/>
    <w:rsid w:val="00B51109"/>
    <w:rsid w:val="00B512DD"/>
    <w:rsid w:val="00B53A49"/>
    <w:rsid w:val="00B53E76"/>
    <w:rsid w:val="00B53E83"/>
    <w:rsid w:val="00B55846"/>
    <w:rsid w:val="00B57F8B"/>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9777D"/>
    <w:rsid w:val="00BA1252"/>
    <w:rsid w:val="00BA4597"/>
    <w:rsid w:val="00BA4F31"/>
    <w:rsid w:val="00BA7D4C"/>
    <w:rsid w:val="00BB0BB2"/>
    <w:rsid w:val="00BB1098"/>
    <w:rsid w:val="00BC165C"/>
    <w:rsid w:val="00BC3C5D"/>
    <w:rsid w:val="00BC4CF4"/>
    <w:rsid w:val="00BC74BC"/>
    <w:rsid w:val="00BC769E"/>
    <w:rsid w:val="00BD1033"/>
    <w:rsid w:val="00BD1283"/>
    <w:rsid w:val="00BD3A5F"/>
    <w:rsid w:val="00BD4054"/>
    <w:rsid w:val="00BD4E94"/>
    <w:rsid w:val="00BD50C3"/>
    <w:rsid w:val="00BD53CD"/>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2CCA"/>
    <w:rsid w:val="00C04DA5"/>
    <w:rsid w:val="00C06740"/>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2CFC"/>
    <w:rsid w:val="00C40B81"/>
    <w:rsid w:val="00C40E4B"/>
    <w:rsid w:val="00C41F93"/>
    <w:rsid w:val="00C42996"/>
    <w:rsid w:val="00C44F5E"/>
    <w:rsid w:val="00C4625C"/>
    <w:rsid w:val="00C53945"/>
    <w:rsid w:val="00C54702"/>
    <w:rsid w:val="00C56156"/>
    <w:rsid w:val="00C5624B"/>
    <w:rsid w:val="00C56363"/>
    <w:rsid w:val="00C602AF"/>
    <w:rsid w:val="00C60EB8"/>
    <w:rsid w:val="00C62007"/>
    <w:rsid w:val="00C6292D"/>
    <w:rsid w:val="00C63BEA"/>
    <w:rsid w:val="00C65B37"/>
    <w:rsid w:val="00C663BF"/>
    <w:rsid w:val="00C70A6A"/>
    <w:rsid w:val="00C720AB"/>
    <w:rsid w:val="00C73F97"/>
    <w:rsid w:val="00C764C6"/>
    <w:rsid w:val="00C76EA0"/>
    <w:rsid w:val="00C77DD5"/>
    <w:rsid w:val="00C80346"/>
    <w:rsid w:val="00C8253D"/>
    <w:rsid w:val="00C854CA"/>
    <w:rsid w:val="00C85877"/>
    <w:rsid w:val="00C86740"/>
    <w:rsid w:val="00C87041"/>
    <w:rsid w:val="00C90D1F"/>
    <w:rsid w:val="00C90E63"/>
    <w:rsid w:val="00C910B1"/>
    <w:rsid w:val="00C92596"/>
    <w:rsid w:val="00C929E6"/>
    <w:rsid w:val="00C948C2"/>
    <w:rsid w:val="00CA14B6"/>
    <w:rsid w:val="00CA1F03"/>
    <w:rsid w:val="00CA1FAB"/>
    <w:rsid w:val="00CA6B92"/>
    <w:rsid w:val="00CA6F02"/>
    <w:rsid w:val="00CA74D7"/>
    <w:rsid w:val="00CB1F1F"/>
    <w:rsid w:val="00CB5150"/>
    <w:rsid w:val="00CB648C"/>
    <w:rsid w:val="00CC0FE4"/>
    <w:rsid w:val="00CC1FAB"/>
    <w:rsid w:val="00CC2548"/>
    <w:rsid w:val="00CC303D"/>
    <w:rsid w:val="00CC4D20"/>
    <w:rsid w:val="00CC5157"/>
    <w:rsid w:val="00CC55C7"/>
    <w:rsid w:val="00CD2190"/>
    <w:rsid w:val="00CD2CD3"/>
    <w:rsid w:val="00CD2D13"/>
    <w:rsid w:val="00CD3A01"/>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0769"/>
    <w:rsid w:val="00D22164"/>
    <w:rsid w:val="00D22460"/>
    <w:rsid w:val="00D2512A"/>
    <w:rsid w:val="00D25F6A"/>
    <w:rsid w:val="00D262E7"/>
    <w:rsid w:val="00D2773D"/>
    <w:rsid w:val="00D27D52"/>
    <w:rsid w:val="00D30398"/>
    <w:rsid w:val="00D369D3"/>
    <w:rsid w:val="00D36ED7"/>
    <w:rsid w:val="00D37DA6"/>
    <w:rsid w:val="00D40434"/>
    <w:rsid w:val="00D40494"/>
    <w:rsid w:val="00D426A7"/>
    <w:rsid w:val="00D459D1"/>
    <w:rsid w:val="00D45B48"/>
    <w:rsid w:val="00D460F0"/>
    <w:rsid w:val="00D47934"/>
    <w:rsid w:val="00D502AD"/>
    <w:rsid w:val="00D512B3"/>
    <w:rsid w:val="00D5297F"/>
    <w:rsid w:val="00D52EAC"/>
    <w:rsid w:val="00D57725"/>
    <w:rsid w:val="00D57F39"/>
    <w:rsid w:val="00D614E3"/>
    <w:rsid w:val="00D62649"/>
    <w:rsid w:val="00D626C9"/>
    <w:rsid w:val="00D628E2"/>
    <w:rsid w:val="00D64BFB"/>
    <w:rsid w:val="00D655B8"/>
    <w:rsid w:val="00D6619A"/>
    <w:rsid w:val="00D661F8"/>
    <w:rsid w:val="00D676B7"/>
    <w:rsid w:val="00D67915"/>
    <w:rsid w:val="00D67F5E"/>
    <w:rsid w:val="00D70188"/>
    <w:rsid w:val="00D70C94"/>
    <w:rsid w:val="00D73872"/>
    <w:rsid w:val="00D73D79"/>
    <w:rsid w:val="00D740F2"/>
    <w:rsid w:val="00D7608A"/>
    <w:rsid w:val="00D76439"/>
    <w:rsid w:val="00D76A7D"/>
    <w:rsid w:val="00D76EC8"/>
    <w:rsid w:val="00D80524"/>
    <w:rsid w:val="00D84FD7"/>
    <w:rsid w:val="00D84FF1"/>
    <w:rsid w:val="00D85E52"/>
    <w:rsid w:val="00D92A76"/>
    <w:rsid w:val="00D95CC5"/>
    <w:rsid w:val="00D96FE4"/>
    <w:rsid w:val="00DA052C"/>
    <w:rsid w:val="00DA1533"/>
    <w:rsid w:val="00DA3270"/>
    <w:rsid w:val="00DA47FC"/>
    <w:rsid w:val="00DA5C60"/>
    <w:rsid w:val="00DA64F0"/>
    <w:rsid w:val="00DA6EA8"/>
    <w:rsid w:val="00DB2317"/>
    <w:rsid w:val="00DB2428"/>
    <w:rsid w:val="00DB290C"/>
    <w:rsid w:val="00DB3BD1"/>
    <w:rsid w:val="00DB42E6"/>
    <w:rsid w:val="00DB71AB"/>
    <w:rsid w:val="00DB71EB"/>
    <w:rsid w:val="00DC3027"/>
    <w:rsid w:val="00DC383F"/>
    <w:rsid w:val="00DC7A25"/>
    <w:rsid w:val="00DD0640"/>
    <w:rsid w:val="00DD680F"/>
    <w:rsid w:val="00DD72D6"/>
    <w:rsid w:val="00DD732A"/>
    <w:rsid w:val="00DD7B67"/>
    <w:rsid w:val="00DE149D"/>
    <w:rsid w:val="00DE3275"/>
    <w:rsid w:val="00DE63C8"/>
    <w:rsid w:val="00DE7473"/>
    <w:rsid w:val="00DF50E4"/>
    <w:rsid w:val="00DF554A"/>
    <w:rsid w:val="00E00888"/>
    <w:rsid w:val="00E016B0"/>
    <w:rsid w:val="00E03668"/>
    <w:rsid w:val="00E04342"/>
    <w:rsid w:val="00E0451E"/>
    <w:rsid w:val="00E0534B"/>
    <w:rsid w:val="00E062B5"/>
    <w:rsid w:val="00E10127"/>
    <w:rsid w:val="00E109C4"/>
    <w:rsid w:val="00E11746"/>
    <w:rsid w:val="00E11B78"/>
    <w:rsid w:val="00E1256E"/>
    <w:rsid w:val="00E127D1"/>
    <w:rsid w:val="00E1315F"/>
    <w:rsid w:val="00E145B8"/>
    <w:rsid w:val="00E15369"/>
    <w:rsid w:val="00E160E3"/>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4781F"/>
    <w:rsid w:val="00E50179"/>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17A"/>
    <w:rsid w:val="00E9338E"/>
    <w:rsid w:val="00E95F64"/>
    <w:rsid w:val="00EA0744"/>
    <w:rsid w:val="00EA0ECF"/>
    <w:rsid w:val="00EA2593"/>
    <w:rsid w:val="00EA4471"/>
    <w:rsid w:val="00EB1CA1"/>
    <w:rsid w:val="00EB2266"/>
    <w:rsid w:val="00EB30C9"/>
    <w:rsid w:val="00EB3A92"/>
    <w:rsid w:val="00EB4293"/>
    <w:rsid w:val="00EB4FE4"/>
    <w:rsid w:val="00EB6A4B"/>
    <w:rsid w:val="00EB6C21"/>
    <w:rsid w:val="00EB7548"/>
    <w:rsid w:val="00EB7E65"/>
    <w:rsid w:val="00EC0C01"/>
    <w:rsid w:val="00EC30DF"/>
    <w:rsid w:val="00EC4F53"/>
    <w:rsid w:val="00EC53DB"/>
    <w:rsid w:val="00ED1A2E"/>
    <w:rsid w:val="00ED6A08"/>
    <w:rsid w:val="00ED75F3"/>
    <w:rsid w:val="00EE0B68"/>
    <w:rsid w:val="00EE1608"/>
    <w:rsid w:val="00EE369C"/>
    <w:rsid w:val="00EE3AEC"/>
    <w:rsid w:val="00EE3E98"/>
    <w:rsid w:val="00EE6C42"/>
    <w:rsid w:val="00EF03CE"/>
    <w:rsid w:val="00EF07D2"/>
    <w:rsid w:val="00EF2FFB"/>
    <w:rsid w:val="00EF4547"/>
    <w:rsid w:val="00EF60AD"/>
    <w:rsid w:val="00EF7198"/>
    <w:rsid w:val="00EF7483"/>
    <w:rsid w:val="00EF77D1"/>
    <w:rsid w:val="00F00F97"/>
    <w:rsid w:val="00F01161"/>
    <w:rsid w:val="00F02A5F"/>
    <w:rsid w:val="00F03C68"/>
    <w:rsid w:val="00F04821"/>
    <w:rsid w:val="00F071D2"/>
    <w:rsid w:val="00F075D9"/>
    <w:rsid w:val="00F1221B"/>
    <w:rsid w:val="00F13E52"/>
    <w:rsid w:val="00F13EFA"/>
    <w:rsid w:val="00F1410C"/>
    <w:rsid w:val="00F168BC"/>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0FEA"/>
    <w:rsid w:val="00F42796"/>
    <w:rsid w:val="00F4367A"/>
    <w:rsid w:val="00F44742"/>
    <w:rsid w:val="00F478F3"/>
    <w:rsid w:val="00F51CF3"/>
    <w:rsid w:val="00F52D74"/>
    <w:rsid w:val="00F5371E"/>
    <w:rsid w:val="00F5396D"/>
    <w:rsid w:val="00F54AE3"/>
    <w:rsid w:val="00F569C4"/>
    <w:rsid w:val="00F57297"/>
    <w:rsid w:val="00F60485"/>
    <w:rsid w:val="00F639F0"/>
    <w:rsid w:val="00F65060"/>
    <w:rsid w:val="00F6565D"/>
    <w:rsid w:val="00F6699A"/>
    <w:rsid w:val="00F7037F"/>
    <w:rsid w:val="00F7276F"/>
    <w:rsid w:val="00F73014"/>
    <w:rsid w:val="00F732BC"/>
    <w:rsid w:val="00F74A7C"/>
    <w:rsid w:val="00F75E07"/>
    <w:rsid w:val="00F76970"/>
    <w:rsid w:val="00F775C3"/>
    <w:rsid w:val="00F77CF3"/>
    <w:rsid w:val="00F77F0E"/>
    <w:rsid w:val="00F80AA5"/>
    <w:rsid w:val="00F83E63"/>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2651"/>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62589594">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585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B58BB56CF4DADA0D46E74C2A0DF2A"/>
        <w:category>
          <w:name w:val="Obecné"/>
          <w:gallery w:val="placeholder"/>
        </w:category>
        <w:types>
          <w:type w:val="bbPlcHdr"/>
        </w:types>
        <w:behaviors>
          <w:behavior w:val="content"/>
        </w:behaviors>
        <w:guid w:val="{C515612C-5DFE-4855-8686-019A91668578}"/>
      </w:docPartPr>
      <w:docPartBody>
        <w:p w:rsidR="00000000" w:rsidRDefault="00087F0D" w:rsidP="00087F0D">
          <w:pPr>
            <w:pStyle w:val="0ADB58BB56CF4DADA0D46E74C2A0DF2A"/>
          </w:pPr>
          <w:r w:rsidRPr="00C248C4">
            <w:rPr>
              <w:rStyle w:val="Zstupntext"/>
            </w:rPr>
            <w:t>Klikněte sem a zadejte text.</w:t>
          </w:r>
        </w:p>
      </w:docPartBody>
    </w:docPart>
    <w:docPart>
      <w:docPartPr>
        <w:name w:val="CC683C15EB9443309D7783C24B035627"/>
        <w:category>
          <w:name w:val="Obecné"/>
          <w:gallery w:val="placeholder"/>
        </w:category>
        <w:types>
          <w:type w:val="bbPlcHdr"/>
        </w:types>
        <w:behaviors>
          <w:behavior w:val="content"/>
        </w:behaviors>
        <w:guid w:val="{7F44F3D4-364D-4B1F-9F71-078AB137C834}"/>
      </w:docPartPr>
      <w:docPartBody>
        <w:p w:rsidR="00000000" w:rsidRDefault="00087F0D" w:rsidP="00087F0D">
          <w:pPr>
            <w:pStyle w:val="CC683C15EB9443309D7783C24B035627"/>
          </w:pPr>
          <w:r w:rsidRPr="00C248C4">
            <w:rPr>
              <w:rStyle w:val="Zstupntext"/>
            </w:rPr>
            <w:t>Klikněte sem a zadejte text.</w:t>
          </w:r>
        </w:p>
      </w:docPartBody>
    </w:docPart>
    <w:docPart>
      <w:docPartPr>
        <w:name w:val="04A5EF8A6DDA42C681ABE594023BFC8B"/>
        <w:category>
          <w:name w:val="Obecné"/>
          <w:gallery w:val="placeholder"/>
        </w:category>
        <w:types>
          <w:type w:val="bbPlcHdr"/>
        </w:types>
        <w:behaviors>
          <w:behavior w:val="content"/>
        </w:behaviors>
        <w:guid w:val="{AF67BB25-FABF-40B4-B21B-918377FF73E3}"/>
      </w:docPartPr>
      <w:docPartBody>
        <w:p w:rsidR="00000000" w:rsidRDefault="00087F0D" w:rsidP="00087F0D">
          <w:pPr>
            <w:pStyle w:val="04A5EF8A6DDA42C681ABE594023BFC8B"/>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0D"/>
    <w:rsid w:val="00087F0D"/>
    <w:rsid w:val="005A0268"/>
    <w:rsid w:val="00C62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7F0D"/>
    <w:rPr>
      <w:color w:val="808080"/>
    </w:rPr>
  </w:style>
  <w:style w:type="paragraph" w:customStyle="1" w:styleId="0ADB58BB56CF4DADA0D46E74C2A0DF2A">
    <w:name w:val="0ADB58BB56CF4DADA0D46E74C2A0DF2A"/>
    <w:rsid w:val="00087F0D"/>
  </w:style>
  <w:style w:type="paragraph" w:customStyle="1" w:styleId="CC683C15EB9443309D7783C24B035627">
    <w:name w:val="CC683C15EB9443309D7783C24B035627"/>
    <w:rsid w:val="00087F0D"/>
  </w:style>
  <w:style w:type="paragraph" w:customStyle="1" w:styleId="04A5EF8A6DDA42C681ABE594023BFC8B">
    <w:name w:val="04A5EF8A6DDA42C681ABE594023BFC8B"/>
    <w:rsid w:val="00087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1A4D44D5C2324B902496E4E21E56BC" ma:contentTypeVersion="17" ma:contentTypeDescription="Vytvoří nový dokument" ma:contentTypeScope="" ma:versionID="fb25ccd22dfbc529b80c8a446ceca61f">
  <xsd:schema xmlns:xsd="http://www.w3.org/2001/XMLSchema" xmlns:xs="http://www.w3.org/2001/XMLSchema" xmlns:p="http://schemas.microsoft.com/office/2006/metadata/properties" xmlns:ns2="10710159-18b3-47bb-a989-bc0a2417e36e" xmlns:ns3="fed5ed9e-6331-45f9-a0ab-9f1832162bb1" targetNamespace="http://schemas.microsoft.com/office/2006/metadata/properties" ma:root="true" ma:fieldsID="f17d6f9458ea259af91a3357184c94e2" ns2:_="" ns3:_="">
    <xsd:import namespace="10710159-18b3-47bb-a989-bc0a2417e36e"/>
    <xsd:import namespace="fed5ed9e-6331-45f9-a0ab-9f1832162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0159-18b3-47bb-a989-bc0a2417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c7032ea-a815-4dfc-a91d-eac002c926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5ed9e-6331-45f9-a0ab-9f1832162b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38428f-e1da-4001-b0ed-0a8da52ed271}" ma:internalName="TaxCatchAll" ma:showField="CatchAllData" ma:web="fed5ed9e-6331-45f9-a0ab-9f1832162b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0710159-18b3-47bb-a989-bc0a2417e36e" xsi:nil="true"/>
    <SharedWithUsers xmlns="fed5ed9e-6331-45f9-a0ab-9f1832162bb1">
      <UserInfo>
        <DisplayName/>
        <AccountId xsi:nil="true"/>
        <AccountType/>
      </UserInfo>
    </SharedWithUsers>
    <lcf76f155ced4ddcb4097134ff3c332f xmlns="10710159-18b3-47bb-a989-bc0a2417e36e">
      <Terms xmlns="http://schemas.microsoft.com/office/infopath/2007/PartnerControls"/>
    </lcf76f155ced4ddcb4097134ff3c332f>
    <TaxCatchAll xmlns="fed5ed9e-6331-45f9-a0ab-9f1832162bb1" xsi:nil="true"/>
  </documentManagement>
</p:properties>
</file>

<file path=customXml/itemProps1.xml><?xml version="1.0" encoding="utf-8"?>
<ds:datastoreItem xmlns:ds="http://schemas.openxmlformats.org/officeDocument/2006/customXml" ds:itemID="{B4854E22-5B24-465F-87E7-FFEBDD231C46}">
  <ds:schemaRefs>
    <ds:schemaRef ds:uri="http://schemas.microsoft.com/sharepoint/v3/contenttype/forms"/>
  </ds:schemaRefs>
</ds:datastoreItem>
</file>

<file path=customXml/itemProps2.xml><?xml version="1.0" encoding="utf-8"?>
<ds:datastoreItem xmlns:ds="http://schemas.openxmlformats.org/officeDocument/2006/customXml" ds:itemID="{39B33C6A-ADA5-4853-8D19-717EFDA9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0159-18b3-47bb-a989-bc0a2417e36e"/>
    <ds:schemaRef ds:uri="fed5ed9e-6331-45f9-a0ab-9f18321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0587A-9ACD-4E99-815F-3E05141B1AD5}">
  <ds:schemaRefs>
    <ds:schemaRef ds:uri="http://schemas.openxmlformats.org/officeDocument/2006/bibliography"/>
  </ds:schemaRefs>
</ds:datastoreItem>
</file>

<file path=customXml/itemProps4.xml><?xml version="1.0" encoding="utf-8"?>
<ds:datastoreItem xmlns:ds="http://schemas.openxmlformats.org/officeDocument/2006/customXml" ds:itemID="{AD55B688-5B89-4829-BCB3-81510345BD1D}">
  <ds:schemaRefs>
    <ds:schemaRef ds:uri="http://schemas.microsoft.com/office/2006/metadata/properties"/>
    <ds:schemaRef ds:uri="http://schemas.microsoft.com/office/infopath/2007/PartnerControls"/>
    <ds:schemaRef ds:uri="10710159-18b3-47bb-a989-bc0a2417e36e"/>
    <ds:schemaRef ds:uri="fed5ed9e-6331-45f9-a0ab-9f1832162bb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4183</Words>
  <Characters>24684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Vladimír Kostka</cp:lastModifiedBy>
  <cp:revision>225</cp:revision>
  <cp:lastPrinted>2025-01-30T13:53:00Z</cp:lastPrinted>
  <dcterms:created xsi:type="dcterms:W3CDTF">2018-06-23T13:14:00Z</dcterms:created>
  <dcterms:modified xsi:type="dcterms:W3CDTF">2025-07-28T08:17:00Z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0x010100D91A4D44D5C2324B902496E4E21E56BC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