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DDDD" w14:textId="0315078C" w:rsidR="00A161D5" w:rsidRDefault="005A6A0B">
      <w:pPr>
        <w:pStyle w:val="Zkladntext20"/>
        <w:shd w:val="clear" w:color="auto" w:fill="auto"/>
        <w:spacing w:after="458" w:line="110" w:lineRule="exact"/>
      </w:pPr>
      <w:r>
        <w:rPr>
          <w:noProof/>
        </w:rPr>
        <mc:AlternateContent>
          <mc:Choice Requires="wps">
            <w:drawing>
              <wp:anchor distT="0" distB="295910" distL="63500" distR="484505" simplePos="0" relativeHeight="251657728" behindDoc="1" locked="0" layoutInCell="1" allowOverlap="1" wp14:anchorId="54CA3894" wp14:editId="69EB4DD0">
                <wp:simplePos x="0" y="0"/>
                <wp:positionH relativeFrom="margin">
                  <wp:posOffset>237490</wp:posOffset>
                </wp:positionH>
                <wp:positionV relativeFrom="paragraph">
                  <wp:posOffset>-3175</wp:posOffset>
                </wp:positionV>
                <wp:extent cx="1706880" cy="76200"/>
                <wp:effectExtent l="1905" t="1905" r="0" b="0"/>
                <wp:wrapSquare wrapText="right"/>
                <wp:docPr id="2122700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74012" w14:textId="77777777" w:rsidR="00A161D5" w:rsidRDefault="00000000">
                            <w:pPr>
                              <w:pStyle w:val="Zkladntext3"/>
                              <w:shd w:val="clear" w:color="auto" w:fill="auto"/>
                              <w:spacing w:line="120" w:lineRule="exact"/>
                            </w:pPr>
                            <w:r>
                              <w:t>Příloha č. 2 k pojistné smlouvě č. 52794369-13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A38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pt;margin-top:-.25pt;width:134.4pt;height:6pt;z-index:-251658752;visibility:visible;mso-wrap-style:square;mso-width-percent:0;mso-height-percent:0;mso-wrap-distance-left:5pt;mso-wrap-distance-top:0;mso-wrap-distance-right:38.15pt;mso-wrap-distance-bottom:2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" filled="f" stroked="f">
                <v:textbox style="mso-fit-shape-to-text:t" inset="0,0,0,0">
                  <w:txbxContent>
                    <w:p w14:paraId="76374012" w14:textId="77777777" w:rsidR="00A161D5" w:rsidRDefault="00000000">
                      <w:pPr>
                        <w:pStyle w:val="Zkladntext3"/>
                        <w:shd w:val="clear" w:color="auto" w:fill="auto"/>
                        <w:spacing w:line="120" w:lineRule="exact"/>
                      </w:pPr>
                      <w:r>
                        <w:t>Příloha č. 2 k pojistné smlouvě č. 52794369-13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0000">
        <w:t>Ředitelství silnic Zlínského kraje, příspěvková organizace- DODATEK č. 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600"/>
        <w:gridCol w:w="595"/>
        <w:gridCol w:w="600"/>
        <w:gridCol w:w="1162"/>
        <w:gridCol w:w="1502"/>
        <w:gridCol w:w="595"/>
        <w:gridCol w:w="600"/>
        <w:gridCol w:w="595"/>
        <w:gridCol w:w="600"/>
        <w:gridCol w:w="595"/>
        <w:gridCol w:w="1032"/>
        <w:gridCol w:w="960"/>
        <w:gridCol w:w="763"/>
        <w:gridCol w:w="595"/>
        <w:gridCol w:w="600"/>
        <w:gridCol w:w="595"/>
        <w:gridCol w:w="600"/>
        <w:gridCol w:w="595"/>
        <w:gridCol w:w="869"/>
      </w:tblGrid>
      <w:tr w:rsidR="00A161D5" w14:paraId="2F4AC8B7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748D8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00" w:lineRule="exact"/>
            </w:pPr>
            <w:r>
              <w:rPr>
                <w:rStyle w:val="Zkladntext2FranklinGothicHeavy45pt"/>
              </w:rPr>
              <w:t>Po</w:t>
            </w:r>
            <w:r>
              <w:rPr>
                <w:rStyle w:val="Zkladntext2TimesNewRoman5pt"/>
                <w:rFonts w:eastAsia="Microsoft Sans Serif"/>
              </w:rPr>
              <w:t>ř</w:t>
            </w:r>
            <w:r>
              <w:rPr>
                <w:rStyle w:val="Zkladntext2FranklinGothicHeavy45pt"/>
              </w:rPr>
              <w:t xml:space="preserve">. </w:t>
            </w:r>
            <w:r>
              <w:rPr>
                <w:rStyle w:val="Zkladntext2TimesNewRoman5pt"/>
                <w:rFonts w:eastAsia="Microsoft Sans Serif"/>
              </w:rPr>
              <w:t>č</w:t>
            </w:r>
            <w:r>
              <w:rPr>
                <w:rStyle w:val="Zkladntext2FranklinGothicHeavy45pt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24CF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Zkladntext2FranklinGothicHeavy45pt"/>
              </w:rPr>
              <w:t>RZ vozidla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FE9BC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Zkladntext2FranklinGothicHeavy45pt"/>
              </w:rPr>
              <w:t>Číslo TP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6C61D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Zkladntext2FranklinGothicHeavy45pt"/>
              </w:rPr>
              <w:t>Druh vozidla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B00D4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2FranklinGothicHeavy45pt"/>
              </w:rPr>
              <w:t>VIN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BAAFE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2FranklinGothicHeavy45pt"/>
              </w:rPr>
              <w:t>Tovární značka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BB448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2FranklinGothicHeavy45pt"/>
              </w:rPr>
              <w:t>Výkon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FF81D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2FranklinGothicHeavy45pt"/>
              </w:rPr>
              <w:t>Objem</w:t>
            </w:r>
          </w:p>
          <w:p w14:paraId="459E2EB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2FranklinGothicHeavy45pt"/>
              </w:rPr>
              <w:t>válců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36644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60" w:line="90" w:lineRule="exact"/>
            </w:pPr>
            <w:r>
              <w:rPr>
                <w:rStyle w:val="Zkladntext2FranklinGothicHeavy45pt"/>
              </w:rPr>
              <w:t>Celková</w:t>
            </w:r>
          </w:p>
          <w:p w14:paraId="46273098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before="60" w:after="0" w:line="90" w:lineRule="exact"/>
            </w:pPr>
            <w:r>
              <w:rPr>
                <w:rStyle w:val="Zkladntext2FranklinGothicHeavy45pt"/>
              </w:rPr>
              <w:t>hmotnost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014A7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Zkladntext2FranklinGothicHeavy45pt"/>
              </w:rPr>
              <w:t>Rok výroby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537EB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Zkladntext2FranklinGothicHeavy45pt"/>
              </w:rPr>
              <w:t>Počet míst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EDF68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44" w:lineRule="exact"/>
              <w:jc w:val="center"/>
            </w:pPr>
            <w:r>
              <w:rPr>
                <w:rStyle w:val="Zkladntext2FranklinGothicHeavy45pt"/>
              </w:rPr>
              <w:t>Držitel, I</w:t>
            </w:r>
            <w:r>
              <w:rPr>
                <w:rStyle w:val="Zkladntext2TimesNewRoman5pt"/>
                <w:rFonts w:eastAsia="Microsoft Sans Serif"/>
              </w:rPr>
              <w:t>Č</w:t>
            </w:r>
            <w:r>
              <w:rPr>
                <w:rStyle w:val="Zkladntext2FranklinGothicHeavy45pt"/>
              </w:rPr>
              <w:t>O, název, adresa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D52A0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44" w:lineRule="exact"/>
              <w:jc w:val="both"/>
            </w:pPr>
            <w:r>
              <w:rPr>
                <w:rStyle w:val="Zkladntext2FranklinGothicHeavy45pt"/>
              </w:rPr>
              <w:t>Vlastník, I</w:t>
            </w:r>
            <w:r>
              <w:rPr>
                <w:rStyle w:val="Zkladntext2TimesNewRoman5pt"/>
                <w:rFonts w:eastAsia="Microsoft Sans Serif"/>
              </w:rPr>
              <w:t>Č</w:t>
            </w:r>
            <w:r>
              <w:rPr>
                <w:rStyle w:val="Zkladntext2FranklinGothicHeavy45pt"/>
              </w:rPr>
              <w:t>O, název, adresa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7A6A8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34" w:lineRule="exact"/>
              <w:jc w:val="center"/>
            </w:pPr>
            <w:r>
              <w:rPr>
                <w:rStyle w:val="Zkladntext2FranklinGothicHeavy45pt"/>
              </w:rPr>
              <w:t xml:space="preserve">POV VIP SpeciálLimit plnění </w:t>
            </w:r>
            <w:r>
              <w:rPr>
                <w:rStyle w:val="Zkladntext2Corbel5ptMtko70"/>
              </w:rPr>
              <w:t xml:space="preserve">100 </w:t>
            </w:r>
            <w:r>
              <w:rPr>
                <w:rStyle w:val="Zkladntext2FranklinGothicHeavy45pt"/>
              </w:rPr>
              <w:t>mil.Kč/100 mil.Kč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14F67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Zkladntext2FranklinGothicHeavy45pt"/>
              </w:rPr>
              <w:t>Roční pojistné DPPA 2006 ALL Risk (Kč)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FEA20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Zkladntext2FranklinGothicHeavy45pt"/>
              </w:rPr>
              <w:t>Roční pojistné DPPS 2006 Čelní sklo (Kč)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5A0F1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Zkladntext2FranklinGothicHeavy45pt"/>
              </w:rPr>
              <w:t>DPPS2006 Čelní sklo (Kč) limit plnění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C3D28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54" w:lineRule="exact"/>
            </w:pPr>
            <w:r>
              <w:rPr>
                <w:rStyle w:val="Zkladntext2FranklinGothicHeavy45pt"/>
              </w:rPr>
              <w:t>Celkové</w:t>
            </w:r>
          </w:p>
          <w:p w14:paraId="55E2E7E5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Zkladntext2FranklinGothicHeavy45pt"/>
              </w:rPr>
              <w:t>roční</w:t>
            </w:r>
          </w:p>
          <w:p w14:paraId="7CE71727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54" w:lineRule="exact"/>
            </w:pPr>
            <w:r>
              <w:rPr>
                <w:rStyle w:val="Zkladntext2FranklinGothicHeavy45pt"/>
              </w:rPr>
              <w:t>pojistné</w:t>
            </w:r>
          </w:p>
          <w:p w14:paraId="487020A3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Zkladntext2FranklinGothicHeavy45pt"/>
              </w:rPr>
              <w:t>(Kč)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0F598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Zkladntext2FranklinGothicHeavy45pt"/>
              </w:rPr>
              <w:t>Datum</w:t>
            </w:r>
          </w:p>
          <w:p w14:paraId="09FA7CAC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54" w:lineRule="exact"/>
            </w:pPr>
            <w:r>
              <w:rPr>
                <w:rStyle w:val="Zkladntext2FranklinGothicHeavy45pt"/>
              </w:rPr>
              <w:t>ukončení</w:t>
            </w:r>
          </w:p>
          <w:p w14:paraId="698D8BA7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54" w:lineRule="exact"/>
            </w:pPr>
            <w:r>
              <w:rPr>
                <w:rStyle w:val="Zkladntext2FranklinGothicHeavy45pt"/>
              </w:rPr>
              <w:t>pojištění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37635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44" w:lineRule="exact"/>
              <w:jc w:val="center"/>
            </w:pPr>
            <w:r>
              <w:rPr>
                <w:rStyle w:val="Zkladntext2FranklinGothicHeavy45pt"/>
              </w:rPr>
              <w:t>přeplatek pojistného do 31.12.2025</w:t>
            </w:r>
          </w:p>
        </w:tc>
      </w:tr>
      <w:tr w:rsidR="00A161D5" w14:paraId="6B716F79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2D8E3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77672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5Z84658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7E886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UH217939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0594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Osobní</w:t>
            </w:r>
          </w:p>
          <w:p w14:paraId="5F2E220E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automobil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D5971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TMBEM6NJ8GZ170269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CFC2C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Škoda Fabia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2FFB2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83618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1197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FF5CF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1564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DDC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2016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A752F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E6E02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Zlínskeno kraje, příspěvková organizace, IČ 70934860, K majáku 5001, Zlín, 761</w:t>
            </w:r>
          </w:p>
          <w:p w14:paraId="6F1F05B6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AFFCC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 5001 ZKn 761 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3DF25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783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46476" w14:textId="77777777" w:rsidR="00A161D5" w:rsidRDefault="00A161D5">
            <w:pPr>
              <w:framePr w:w="14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CA6C" w14:textId="77777777" w:rsidR="00A161D5" w:rsidRDefault="00A161D5">
            <w:pPr>
              <w:framePr w:w="14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87CFC" w14:textId="77777777" w:rsidR="00A161D5" w:rsidRDefault="00A161D5">
            <w:pPr>
              <w:framePr w:w="14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F8AAB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2FranklinGothicHeavy45pt"/>
              </w:rPr>
              <w:t>783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781A8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25.02.2025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0B70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2FranklinGothicHeavy45pt"/>
              </w:rPr>
              <w:t>672</w:t>
            </w:r>
          </w:p>
        </w:tc>
      </w:tr>
      <w:tr w:rsidR="00A161D5" w14:paraId="2742F6FD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E601B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9D2FB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5Z16300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FEC09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UF693597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ECAB2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Osobní</w:t>
            </w:r>
          </w:p>
          <w:p w14:paraId="5432D5B2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automobil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CEEFF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TMBAJ6NHXE4027337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9849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Škoda Rapid Ambition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0EB3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CDD66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1598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656E9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1725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12613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2014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E8370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5460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 5001, Zlín, 761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CC1E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F769D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1075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62519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3458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A1589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9005D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20000 Kč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FB039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2FranklinGothicHeavy45pt"/>
              </w:rPr>
              <w:t>5 033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85CA3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01.04.2025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6C290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2FranklinGothicHeavy45pt"/>
              </w:rPr>
              <w:t>3 831</w:t>
            </w:r>
          </w:p>
        </w:tc>
      </w:tr>
      <w:tr w:rsidR="00A161D5" w14:paraId="3A1C0D92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A183C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084D8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4Z90389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54483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UE942601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21A98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Osobní</w:t>
            </w:r>
          </w:p>
          <w:p w14:paraId="09634497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automobil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B02A3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TMBEC25J8D3039319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10062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Škoda Fabia Ambiete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868EC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63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DFDD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1390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05F0D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1559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B3ACF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2012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BDCCF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2D83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 5001, Zlín, 761</w:t>
            </w:r>
          </w:p>
          <w:p w14:paraId="24ADF99F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E065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 5001 ZKn 761 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6905F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1052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D7902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2 149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81C2B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D5A50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20000 Kč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E8DD9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2FranklinGothicHeavy45pt"/>
              </w:rPr>
              <w:t>3 701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48F0D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07.04.2025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E207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2FranklinGothicHeavy45pt"/>
              </w:rPr>
              <w:t>2 755</w:t>
            </w:r>
          </w:p>
        </w:tc>
      </w:tr>
      <w:tr w:rsidR="00A161D5" w14:paraId="775DAD01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16A83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00094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right"/>
            </w:pPr>
            <w:r>
              <w:rPr>
                <w:rStyle w:val="Zkladntext24pt"/>
              </w:rPr>
              <w:t>3Z55946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2F134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UC682765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C1DA6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Osobní</w:t>
            </w:r>
          </w:p>
          <w:p w14:paraId="247A4744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automobil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CCD01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TMBBC25J493033642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155E9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Škoda Fabia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9AE7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63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75F33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1390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C226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1575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0EBC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2008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26F76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4ADBDC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34" w:lineRule="exact"/>
            </w:pPr>
            <w:r>
              <w:rPr>
                <w:rStyle w:val="Zkladntext24pt"/>
              </w:rPr>
              <w:t>Ředitelství silnic Zlínského kraje, příspěvková organizace, IČ 70934860, K majáku 5001, Zlín, 761 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E1402B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4pt"/>
              </w:rPr>
              <w:t>Ředitelství silnic Zlínského kraje, příspěvková organizace, IČ 70934860, K majáku 5001 Zlín 761 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782C5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1060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08E8B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1 899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92F35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Zkladntext24pt"/>
              </w:rPr>
              <w:t>500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4CD62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20 000 Kč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80D3B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2FranklinGothicHeavy45pt"/>
              </w:rPr>
              <w:t>3 459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80681A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Zkladntext24pt"/>
              </w:rPr>
              <w:t>07.04.2025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74D9" w14:textId="77777777" w:rsidR="00A161D5" w:rsidRDefault="00000000">
            <w:pPr>
              <w:pStyle w:val="Zkladntext20"/>
              <w:framePr w:w="14501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Zkladntext2FranklinGothicHeavy45pt"/>
              </w:rPr>
              <w:t>2 575</w:t>
            </w:r>
          </w:p>
        </w:tc>
      </w:tr>
    </w:tbl>
    <w:p w14:paraId="5FC2E916" w14:textId="77777777" w:rsidR="00A161D5" w:rsidRDefault="00000000">
      <w:pPr>
        <w:pStyle w:val="Titulektabulky0"/>
        <w:framePr w:w="14501" w:wrap="notBeside" w:vAnchor="text" w:hAnchor="text" w:xAlign="center" w:y="1"/>
        <w:shd w:val="clear" w:color="auto" w:fill="auto"/>
        <w:tabs>
          <w:tab w:val="left" w:pos="1603"/>
        </w:tabs>
        <w:spacing w:line="90" w:lineRule="exact"/>
      </w:pPr>
      <w:r>
        <w:t>12976</w:t>
      </w:r>
      <w:r>
        <w:tab/>
        <w:t>9833</w:t>
      </w:r>
    </w:p>
    <w:p w14:paraId="5374D638" w14:textId="77777777" w:rsidR="00A161D5" w:rsidRDefault="00A161D5">
      <w:pPr>
        <w:framePr w:w="14501" w:wrap="notBeside" w:vAnchor="text" w:hAnchor="text" w:xAlign="center" w:y="1"/>
        <w:rPr>
          <w:sz w:val="2"/>
          <w:szCs w:val="2"/>
        </w:rPr>
      </w:pPr>
    </w:p>
    <w:p w14:paraId="444B0B65" w14:textId="77777777" w:rsidR="00A161D5" w:rsidRDefault="00A161D5">
      <w:pPr>
        <w:rPr>
          <w:sz w:val="2"/>
          <w:szCs w:val="2"/>
        </w:rPr>
      </w:pPr>
    </w:p>
    <w:p w14:paraId="0E00EE7F" w14:textId="77777777" w:rsidR="00A161D5" w:rsidRDefault="00000000">
      <w:pPr>
        <w:pStyle w:val="Nadpis10"/>
        <w:keepNext/>
        <w:keepLines/>
        <w:shd w:val="clear" w:color="auto" w:fill="auto"/>
        <w:spacing w:before="1753"/>
        <w:ind w:left="10920" w:right="2200"/>
      </w:pPr>
      <w:bookmarkStart w:id="0" w:name="bookmark0"/>
      <w:r>
        <w:t>Digitálně podepsal Petra Smrčková</w:t>
      </w:r>
      <w:bookmarkEnd w:id="0"/>
    </w:p>
    <w:sectPr w:rsidR="00A161D5">
      <w:pgSz w:w="16840" w:h="11900" w:orient="landscape"/>
      <w:pgMar w:top="1103" w:right="1331" w:bottom="1103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1893B" w14:textId="77777777" w:rsidR="00144005" w:rsidRDefault="00144005">
      <w:r>
        <w:separator/>
      </w:r>
    </w:p>
  </w:endnote>
  <w:endnote w:type="continuationSeparator" w:id="0">
    <w:p w14:paraId="2E44A558" w14:textId="77777777" w:rsidR="00144005" w:rsidRDefault="0014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15262" w14:textId="77777777" w:rsidR="00144005" w:rsidRDefault="00144005"/>
  </w:footnote>
  <w:footnote w:type="continuationSeparator" w:id="0">
    <w:p w14:paraId="1AC0F950" w14:textId="77777777" w:rsidR="00144005" w:rsidRDefault="001440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D5"/>
    <w:rsid w:val="00045B5C"/>
    <w:rsid w:val="00144005"/>
    <w:rsid w:val="005A6A0B"/>
    <w:rsid w:val="00A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7EBC"/>
  <w15:docId w15:val="{51EF47D1-E3A1-470F-B4B8-C3CF339B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FranklinGothicHeavy45pt">
    <w:name w:val="Základní text (2) + Franklin Gothic Heavy;4;5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TimesNewRoman5pt">
    <w:name w:val="Základní text (2) + Times New Roman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orbel5ptMtko70">
    <w:name w:val="Základní text (2) + Corbel;5 pt;Měřítko 70%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0"/>
      <w:szCs w:val="10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0" w:lineRule="atLeast"/>
    </w:pPr>
    <w:rPr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0" w:line="221" w:lineRule="exact"/>
      <w:outlineLvl w:val="0"/>
    </w:pPr>
    <w:rPr>
      <w:rFonts w:ascii="Corbel" w:eastAsia="Corbel" w:hAnsi="Corbel" w:cs="Corbe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Uhlíková Ladislava</dc:creator>
  <cp:lastModifiedBy>Uhlíková Ladislava</cp:lastModifiedBy>
  <cp:revision>1</cp:revision>
  <dcterms:created xsi:type="dcterms:W3CDTF">2025-07-28T07:06:00Z</dcterms:created>
  <dcterms:modified xsi:type="dcterms:W3CDTF">2025-07-28T07:07:00Z</dcterms:modified>
</cp:coreProperties>
</file>