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4BA5" w14:textId="706B9313" w:rsidR="00E104FF" w:rsidRDefault="00CC5E28" w:rsidP="009F1FC4">
      <w:pPr>
        <w:jc w:val="center"/>
        <w:rPr>
          <w:rFonts w:ascii="Arial" w:hAnsi="Arial" w:cs="Arial"/>
          <w:b/>
          <w:caps/>
          <w:sz w:val="20"/>
          <w:szCs w:val="20"/>
        </w:rPr>
      </w:pPr>
      <w:r>
        <w:rPr>
          <w:rFonts w:ascii="Arial" w:hAnsi="Arial" w:cs="Arial"/>
          <w:b/>
          <w:caps/>
          <w:sz w:val="20"/>
          <w:szCs w:val="20"/>
        </w:rPr>
        <w:tab/>
      </w:r>
      <w:r w:rsidR="00D01AD9">
        <w:rPr>
          <w:rFonts w:ascii="Arial" w:hAnsi="Arial" w:cs="Arial"/>
          <w:b/>
          <w:caps/>
          <w:sz w:val="20"/>
          <w:szCs w:val="20"/>
        </w:rPr>
        <w:t>S</w:t>
      </w:r>
      <w:r w:rsidR="00E104FF" w:rsidRPr="007B197D">
        <w:rPr>
          <w:rFonts w:ascii="Arial" w:hAnsi="Arial" w:cs="Arial"/>
          <w:b/>
          <w:caps/>
          <w:sz w:val="20"/>
          <w:szCs w:val="20"/>
        </w:rPr>
        <w:t>mlouva o dílo</w:t>
      </w:r>
      <w:r w:rsidR="00950AA4" w:rsidRPr="007B197D">
        <w:rPr>
          <w:rFonts w:ascii="Arial" w:hAnsi="Arial" w:cs="Arial"/>
          <w:b/>
          <w:caps/>
          <w:sz w:val="20"/>
          <w:szCs w:val="20"/>
        </w:rPr>
        <w:t xml:space="preserve"> </w:t>
      </w:r>
      <w:r w:rsidR="009E4D04">
        <w:rPr>
          <w:rFonts w:ascii="Arial" w:hAnsi="Arial" w:cs="Arial"/>
          <w:b/>
          <w:sz w:val="20"/>
          <w:szCs w:val="20"/>
        </w:rPr>
        <w:t>Č</w:t>
      </w:r>
      <w:r w:rsidR="00E73144">
        <w:rPr>
          <w:rFonts w:ascii="Arial" w:hAnsi="Arial" w:cs="Arial"/>
          <w:b/>
          <w:caps/>
          <w:sz w:val="20"/>
          <w:szCs w:val="20"/>
        </w:rPr>
        <w:t xml:space="preserve">. </w:t>
      </w:r>
      <w:r w:rsidR="009E4D04">
        <w:rPr>
          <w:rFonts w:ascii="Arial" w:hAnsi="Arial" w:cs="Arial"/>
          <w:b/>
          <w:caps/>
          <w:sz w:val="20"/>
          <w:szCs w:val="20"/>
        </w:rPr>
        <w:t>SŘ/</w:t>
      </w:r>
      <w:r w:rsidR="008A37C7">
        <w:rPr>
          <w:rFonts w:ascii="Arial" w:hAnsi="Arial" w:cs="Arial"/>
          <w:b/>
          <w:caps/>
          <w:sz w:val="20"/>
          <w:szCs w:val="20"/>
        </w:rPr>
        <w:t>2507</w:t>
      </w:r>
      <w:r w:rsidR="009E4D04">
        <w:rPr>
          <w:rFonts w:ascii="Arial" w:hAnsi="Arial" w:cs="Arial"/>
          <w:b/>
          <w:caps/>
          <w:sz w:val="20"/>
          <w:szCs w:val="20"/>
        </w:rPr>
        <w:t>/2025</w:t>
      </w:r>
    </w:p>
    <w:p w14:paraId="54A3E828" w14:textId="750F5E56" w:rsidR="00EB79D1" w:rsidRPr="007B197D" w:rsidRDefault="00EB79D1" w:rsidP="009F1FC4">
      <w:pPr>
        <w:jc w:val="center"/>
        <w:rPr>
          <w:rFonts w:ascii="Arial" w:hAnsi="Arial" w:cs="Arial"/>
          <w:b/>
          <w:caps/>
          <w:sz w:val="20"/>
          <w:szCs w:val="20"/>
        </w:rPr>
      </w:pPr>
    </w:p>
    <w:p w14:paraId="74E18BE2" w14:textId="77777777" w:rsidR="00476BEA" w:rsidRPr="007B197D" w:rsidRDefault="00476BEA" w:rsidP="009F1FC4">
      <w:pPr>
        <w:jc w:val="center"/>
        <w:rPr>
          <w:rFonts w:ascii="Arial" w:hAnsi="Arial" w:cs="Arial"/>
          <w:b/>
          <w:caps/>
          <w:sz w:val="20"/>
          <w:szCs w:val="20"/>
        </w:rPr>
      </w:pPr>
    </w:p>
    <w:p w14:paraId="3015C84B" w14:textId="726F5BDC" w:rsidR="00E104FF" w:rsidRPr="007B197D" w:rsidRDefault="00E104FF" w:rsidP="009F1FC4">
      <w:pPr>
        <w:jc w:val="center"/>
        <w:rPr>
          <w:rFonts w:ascii="Arial" w:hAnsi="Arial" w:cs="Arial"/>
          <w:sz w:val="20"/>
          <w:szCs w:val="20"/>
        </w:rPr>
      </w:pPr>
      <w:r w:rsidRPr="007B197D">
        <w:rPr>
          <w:rFonts w:ascii="Arial" w:hAnsi="Arial" w:cs="Arial"/>
          <w:sz w:val="20"/>
          <w:szCs w:val="20"/>
        </w:rPr>
        <w:t xml:space="preserve">uzavřená podle </w:t>
      </w:r>
      <w:r w:rsidR="00AD3C34" w:rsidRPr="007B197D">
        <w:rPr>
          <w:rFonts w:ascii="Arial" w:hAnsi="Arial" w:cs="Arial"/>
          <w:sz w:val="20"/>
          <w:szCs w:val="20"/>
        </w:rPr>
        <w:t>ustanovení § 2586 a násl. zákona č. 89/2012 Sb., občanského zákoníku,</w:t>
      </w:r>
      <w:r w:rsidR="00224D78">
        <w:rPr>
          <w:rFonts w:ascii="Arial" w:hAnsi="Arial" w:cs="Arial"/>
          <w:sz w:val="20"/>
          <w:szCs w:val="20"/>
        </w:rPr>
        <w:t xml:space="preserve"> ve znění pozdějších předpisů</w:t>
      </w:r>
    </w:p>
    <w:p w14:paraId="4EB1A66F" w14:textId="77777777" w:rsidR="00222E76" w:rsidRPr="007B197D" w:rsidRDefault="00AD3C34" w:rsidP="009F1FC4">
      <w:pPr>
        <w:jc w:val="center"/>
        <w:rPr>
          <w:rFonts w:ascii="Arial" w:hAnsi="Arial" w:cs="Arial"/>
          <w:sz w:val="20"/>
          <w:szCs w:val="20"/>
        </w:rPr>
      </w:pPr>
      <w:r w:rsidRPr="007B197D">
        <w:rPr>
          <w:rFonts w:ascii="Arial" w:hAnsi="Arial" w:cs="Arial"/>
          <w:sz w:val="20"/>
          <w:szCs w:val="20"/>
        </w:rPr>
        <w:t>kterou níže uvedeného dne, měsíce a roku uzavřely:</w:t>
      </w:r>
    </w:p>
    <w:p w14:paraId="104ACB37" w14:textId="77777777" w:rsidR="009F1FC4" w:rsidRPr="007B197D" w:rsidRDefault="009F1FC4" w:rsidP="009F1FC4">
      <w:pPr>
        <w:rPr>
          <w:rFonts w:ascii="Arial" w:hAnsi="Arial" w:cs="Arial"/>
          <w:sz w:val="20"/>
          <w:szCs w:val="20"/>
        </w:rPr>
      </w:pPr>
      <w:bookmarkStart w:id="0" w:name="bookmark0"/>
    </w:p>
    <w:p w14:paraId="06FE1453" w14:textId="77777777" w:rsidR="00222E76" w:rsidRPr="007B197D" w:rsidRDefault="00AD3C34" w:rsidP="00865FC6">
      <w:pPr>
        <w:jc w:val="center"/>
        <w:rPr>
          <w:rFonts w:ascii="Arial" w:hAnsi="Arial" w:cs="Arial"/>
          <w:b/>
          <w:sz w:val="20"/>
          <w:szCs w:val="20"/>
        </w:rPr>
      </w:pPr>
      <w:r w:rsidRPr="007B197D">
        <w:rPr>
          <w:rFonts w:ascii="Arial" w:hAnsi="Arial" w:cs="Arial"/>
          <w:b/>
          <w:sz w:val="20"/>
          <w:szCs w:val="20"/>
        </w:rPr>
        <w:t>I.</w:t>
      </w:r>
      <w:bookmarkEnd w:id="0"/>
    </w:p>
    <w:p w14:paraId="5C5E6142" w14:textId="77777777" w:rsidR="00222E76" w:rsidRDefault="00AD3C34" w:rsidP="00865FC6">
      <w:pPr>
        <w:jc w:val="center"/>
        <w:rPr>
          <w:rFonts w:ascii="Arial" w:hAnsi="Arial" w:cs="Arial"/>
          <w:b/>
          <w:sz w:val="20"/>
          <w:szCs w:val="20"/>
        </w:rPr>
      </w:pPr>
      <w:r w:rsidRPr="007B197D">
        <w:rPr>
          <w:rFonts w:ascii="Arial" w:hAnsi="Arial" w:cs="Arial"/>
          <w:b/>
          <w:sz w:val="20"/>
          <w:szCs w:val="20"/>
        </w:rPr>
        <w:t>Smluvní strany</w:t>
      </w:r>
    </w:p>
    <w:p w14:paraId="05A46E5E" w14:textId="77777777" w:rsidR="00AB4F27" w:rsidRPr="007B197D" w:rsidRDefault="00AB4F27" w:rsidP="00865FC6">
      <w:pPr>
        <w:jc w:val="center"/>
        <w:rPr>
          <w:rFonts w:ascii="Arial" w:hAnsi="Arial" w:cs="Arial"/>
          <w:b/>
          <w:sz w:val="20"/>
          <w:szCs w:val="20"/>
        </w:rPr>
      </w:pPr>
    </w:p>
    <w:p w14:paraId="5E9036DD" w14:textId="440181E7" w:rsidR="00AF6052" w:rsidRPr="00AF6052" w:rsidRDefault="00AF6052" w:rsidP="00A073FF">
      <w:pPr>
        <w:pStyle w:val="Zkladntext"/>
        <w:rPr>
          <w:rFonts w:ascii="Arial" w:hAnsi="Arial" w:cs="Arial"/>
          <w:b/>
          <w:sz w:val="20"/>
        </w:rPr>
      </w:pPr>
      <w:bookmarkStart w:id="1" w:name="_Hlk87344446"/>
      <w:r w:rsidRPr="00AF6052">
        <w:rPr>
          <w:rFonts w:ascii="Arial" w:hAnsi="Arial" w:cs="Arial"/>
          <w:b/>
          <w:sz w:val="20"/>
        </w:rPr>
        <w:t>Střední průmyslová škola Otrokovice</w:t>
      </w:r>
    </w:p>
    <w:p w14:paraId="123AE99C" w14:textId="3F812390" w:rsidR="00A073FF" w:rsidRPr="007B197D" w:rsidRDefault="00A073FF" w:rsidP="00A073FF">
      <w:pPr>
        <w:pStyle w:val="Zkladntext"/>
        <w:rPr>
          <w:rFonts w:ascii="Arial" w:hAnsi="Arial" w:cs="Arial"/>
          <w:bCs/>
          <w:sz w:val="20"/>
        </w:rPr>
      </w:pPr>
      <w:r w:rsidRPr="007B197D">
        <w:rPr>
          <w:rFonts w:ascii="Arial" w:hAnsi="Arial" w:cs="Arial"/>
          <w:bCs/>
          <w:sz w:val="20"/>
        </w:rPr>
        <w:t xml:space="preserve">Sídlo: </w:t>
      </w:r>
      <w:r w:rsidR="00AD77A8">
        <w:rPr>
          <w:rFonts w:ascii="Arial" w:hAnsi="Arial" w:cs="Arial"/>
          <w:bCs/>
          <w:sz w:val="20"/>
        </w:rPr>
        <w:tab/>
        <w:t>tř. Tomáše Bati 1266, 765 02 Otrokovice</w:t>
      </w:r>
      <w:r w:rsidRPr="007B197D">
        <w:rPr>
          <w:rFonts w:ascii="Arial" w:hAnsi="Arial" w:cs="Arial"/>
          <w:bCs/>
          <w:sz w:val="20"/>
        </w:rPr>
        <w:tab/>
      </w:r>
      <w:r w:rsidR="00AB4F27">
        <w:rPr>
          <w:rFonts w:ascii="Arial" w:hAnsi="Arial" w:cs="Arial"/>
          <w:bCs/>
          <w:sz w:val="20"/>
        </w:rPr>
        <w:tab/>
      </w:r>
      <w:r w:rsidR="00AB4F27">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p>
    <w:p w14:paraId="24322681" w14:textId="08037FAC" w:rsidR="008D49D1" w:rsidRPr="007B197D" w:rsidRDefault="00A073FF" w:rsidP="00A073FF">
      <w:pPr>
        <w:pStyle w:val="Zkladntext"/>
        <w:ind w:left="3540" w:hanging="3540"/>
        <w:rPr>
          <w:rFonts w:ascii="Arial" w:hAnsi="Arial" w:cs="Arial"/>
          <w:bCs/>
          <w:sz w:val="20"/>
        </w:rPr>
      </w:pPr>
      <w:r w:rsidRPr="007B197D">
        <w:rPr>
          <w:rFonts w:ascii="Arial" w:hAnsi="Arial" w:cs="Arial"/>
          <w:bCs/>
          <w:sz w:val="20"/>
        </w:rPr>
        <w:t>Zastoupení:</w:t>
      </w:r>
      <w:r w:rsidR="00AD77A8">
        <w:rPr>
          <w:rFonts w:ascii="Arial" w:hAnsi="Arial" w:cs="Arial"/>
          <w:bCs/>
          <w:sz w:val="20"/>
        </w:rPr>
        <w:t xml:space="preserve"> Mgr. Libor Basel, MBA </w:t>
      </w:r>
      <w:r w:rsidR="00B26423" w:rsidRPr="007B197D">
        <w:rPr>
          <w:rFonts w:ascii="Arial" w:hAnsi="Arial" w:cs="Arial"/>
          <w:bCs/>
          <w:sz w:val="20"/>
        </w:rPr>
        <w:tab/>
      </w:r>
    </w:p>
    <w:p w14:paraId="79939FA5" w14:textId="31855B26" w:rsidR="00A073FF" w:rsidRPr="007B197D" w:rsidRDefault="00A073FF" w:rsidP="00A073FF">
      <w:pPr>
        <w:pStyle w:val="Zkladntext"/>
        <w:rPr>
          <w:rFonts w:ascii="Arial" w:hAnsi="Arial" w:cs="Arial"/>
          <w:bCs/>
          <w:sz w:val="20"/>
        </w:rPr>
      </w:pPr>
      <w:r w:rsidRPr="007B197D">
        <w:rPr>
          <w:rFonts w:ascii="Arial" w:hAnsi="Arial" w:cs="Arial"/>
          <w:bCs/>
          <w:sz w:val="20"/>
        </w:rPr>
        <w:t>IČ:</w:t>
      </w:r>
      <w:r w:rsidRPr="007B197D">
        <w:rPr>
          <w:rFonts w:ascii="Arial" w:hAnsi="Arial" w:cs="Arial"/>
          <w:bCs/>
          <w:sz w:val="20"/>
        </w:rPr>
        <w:tab/>
      </w:r>
      <w:r w:rsidR="00A30262">
        <w:rPr>
          <w:rFonts w:ascii="Arial" w:hAnsi="Arial" w:cs="Arial"/>
          <w:bCs/>
          <w:sz w:val="20"/>
        </w:rPr>
        <w:t>00128</w:t>
      </w:r>
      <w:r w:rsidR="00B12A38">
        <w:rPr>
          <w:rFonts w:ascii="Arial" w:hAnsi="Arial" w:cs="Arial"/>
          <w:bCs/>
          <w:sz w:val="20"/>
        </w:rPr>
        <w:t>198</w:t>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p>
    <w:p w14:paraId="2F6064DE" w14:textId="670A0400" w:rsidR="00A073FF" w:rsidRPr="007B197D" w:rsidRDefault="00A073FF" w:rsidP="00A073FF">
      <w:pPr>
        <w:pStyle w:val="Zkladntext"/>
        <w:rPr>
          <w:rFonts w:ascii="Arial" w:hAnsi="Arial" w:cs="Arial"/>
          <w:bCs/>
          <w:sz w:val="20"/>
        </w:rPr>
      </w:pPr>
      <w:r w:rsidRPr="007B197D">
        <w:rPr>
          <w:rFonts w:ascii="Arial" w:hAnsi="Arial" w:cs="Arial"/>
          <w:bCs/>
          <w:sz w:val="20"/>
        </w:rPr>
        <w:t xml:space="preserve">DIČ: </w:t>
      </w:r>
      <w:r w:rsidR="00B12A38">
        <w:rPr>
          <w:rFonts w:ascii="Arial" w:hAnsi="Arial" w:cs="Arial"/>
          <w:bCs/>
          <w:sz w:val="20"/>
        </w:rPr>
        <w:tab/>
        <w:t>CZ00128198</w:t>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p>
    <w:p w14:paraId="0853E313" w14:textId="024CFB16" w:rsidR="00A8765A" w:rsidRPr="007B197D" w:rsidRDefault="00A8765A" w:rsidP="00A8765A">
      <w:pPr>
        <w:pStyle w:val="Prosttext"/>
        <w:rPr>
          <w:rFonts w:ascii="Arial" w:hAnsi="Arial" w:cs="Arial"/>
        </w:rPr>
      </w:pPr>
      <w:r w:rsidRPr="007B197D">
        <w:rPr>
          <w:rFonts w:ascii="Arial" w:hAnsi="Arial" w:cs="Arial"/>
        </w:rPr>
        <w:t xml:space="preserve">bankovní spojení: </w:t>
      </w:r>
      <w:r w:rsidR="00B12A38">
        <w:rPr>
          <w:rFonts w:ascii="Arial" w:hAnsi="Arial" w:cs="Arial"/>
        </w:rPr>
        <w:t>Komerční banka</w:t>
      </w:r>
      <w:r w:rsidR="00126658">
        <w:rPr>
          <w:rFonts w:ascii="Arial" w:hAnsi="Arial" w:cs="Arial"/>
        </w:rPr>
        <w:t>,</w:t>
      </w:r>
      <w:r w:rsidR="00B12A38">
        <w:rPr>
          <w:rFonts w:ascii="Arial" w:hAnsi="Arial" w:cs="Arial"/>
        </w:rPr>
        <w:t xml:space="preserve"> </w:t>
      </w:r>
      <w:proofErr w:type="spellStart"/>
      <w:r w:rsidR="00B12A38">
        <w:rPr>
          <w:rFonts w:ascii="Arial" w:hAnsi="Arial" w:cs="Arial"/>
        </w:rPr>
        <w:t>a.s</w:t>
      </w:r>
      <w:proofErr w:type="spellEnd"/>
      <w:r w:rsidRPr="007B197D">
        <w:rPr>
          <w:rFonts w:ascii="Arial" w:hAnsi="Arial" w:cs="Arial"/>
        </w:rPr>
        <w:tab/>
      </w:r>
      <w:r w:rsidRPr="007B197D">
        <w:rPr>
          <w:rFonts w:ascii="Arial" w:hAnsi="Arial" w:cs="Arial"/>
        </w:rPr>
        <w:tab/>
      </w:r>
      <w:r w:rsidRPr="007B197D">
        <w:rPr>
          <w:rFonts w:ascii="Arial" w:hAnsi="Arial" w:cs="Arial"/>
        </w:rPr>
        <w:tab/>
      </w:r>
    </w:p>
    <w:p w14:paraId="3CCE15EC" w14:textId="583E2287" w:rsidR="00A8765A" w:rsidRPr="007B197D" w:rsidRDefault="00A8765A" w:rsidP="00A8765A">
      <w:pPr>
        <w:pStyle w:val="Zkladntext"/>
        <w:rPr>
          <w:rFonts w:ascii="Arial" w:hAnsi="Arial" w:cs="Arial"/>
          <w:bCs/>
          <w:sz w:val="20"/>
        </w:rPr>
      </w:pPr>
      <w:r w:rsidRPr="007B197D">
        <w:rPr>
          <w:rFonts w:ascii="Arial" w:hAnsi="Arial" w:cs="Arial"/>
          <w:bCs/>
          <w:sz w:val="20"/>
        </w:rPr>
        <w:t>číslo účtu:</w:t>
      </w:r>
      <w:r w:rsidR="00182A2C">
        <w:rPr>
          <w:rFonts w:ascii="Arial" w:hAnsi="Arial" w:cs="Arial"/>
          <w:bCs/>
          <w:sz w:val="20"/>
        </w:rPr>
        <w:t xml:space="preserve"> </w:t>
      </w:r>
      <w:r w:rsidR="00182A2C" w:rsidRPr="00182A2C">
        <w:rPr>
          <w:rFonts w:ascii="Arial" w:hAnsi="Arial" w:cs="Arial"/>
          <w:bCs/>
          <w:sz w:val="20"/>
          <w:lang w:bidi="cs-CZ"/>
        </w:rPr>
        <w:t>1037921/0100</w:t>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p>
    <w:p w14:paraId="5207D353" w14:textId="6974B198" w:rsidR="001654A6" w:rsidRPr="007B197D" w:rsidRDefault="001654A6" w:rsidP="00A8765A">
      <w:pPr>
        <w:pStyle w:val="Zkladntext"/>
        <w:rPr>
          <w:rFonts w:ascii="Arial" w:hAnsi="Arial" w:cs="Arial"/>
          <w:bCs/>
          <w:sz w:val="20"/>
        </w:rPr>
      </w:pPr>
      <w:r w:rsidRPr="007B197D">
        <w:rPr>
          <w:rFonts w:ascii="Arial" w:hAnsi="Arial" w:cs="Arial"/>
          <w:bCs/>
          <w:sz w:val="20"/>
        </w:rPr>
        <w:t>zástupce pro jednání:</w:t>
      </w:r>
      <w:r w:rsidRPr="007B197D">
        <w:rPr>
          <w:rFonts w:ascii="Arial" w:hAnsi="Arial" w:cs="Arial"/>
          <w:bCs/>
          <w:sz w:val="20"/>
        </w:rPr>
        <w:tab/>
      </w:r>
    </w:p>
    <w:p w14:paraId="51CA0E1E" w14:textId="77777777" w:rsidR="00BF388F" w:rsidRDefault="001654A6" w:rsidP="00A8765A">
      <w:pPr>
        <w:pStyle w:val="Zkladntext"/>
        <w:numPr>
          <w:ilvl w:val="0"/>
          <w:numId w:val="24"/>
        </w:numPr>
        <w:rPr>
          <w:rFonts w:ascii="Arial" w:hAnsi="Arial" w:cs="Arial"/>
          <w:bCs/>
          <w:sz w:val="20"/>
        </w:rPr>
      </w:pPr>
      <w:r w:rsidRPr="007B197D">
        <w:rPr>
          <w:rFonts w:ascii="Arial" w:hAnsi="Arial" w:cs="Arial"/>
          <w:bCs/>
          <w:sz w:val="20"/>
        </w:rPr>
        <w:t xml:space="preserve">ve smluvních záležitostech: </w:t>
      </w:r>
      <w:r w:rsidRPr="007B197D">
        <w:rPr>
          <w:rFonts w:ascii="Arial" w:hAnsi="Arial" w:cs="Arial"/>
          <w:bCs/>
          <w:sz w:val="20"/>
        </w:rPr>
        <w:tab/>
      </w:r>
      <w:r w:rsidR="00A321A7">
        <w:rPr>
          <w:rFonts w:ascii="Arial" w:hAnsi="Arial" w:cs="Arial"/>
          <w:bCs/>
          <w:sz w:val="20"/>
        </w:rPr>
        <w:t>Mgr. Libor Basel, MBA</w:t>
      </w:r>
      <w:r w:rsidR="00715B22" w:rsidRPr="007B197D">
        <w:rPr>
          <w:rFonts w:ascii="Arial" w:hAnsi="Arial" w:cs="Arial"/>
          <w:bCs/>
          <w:sz w:val="20"/>
        </w:rPr>
        <w:t>; tel</w:t>
      </w:r>
      <w:r w:rsidR="00BF388F">
        <w:rPr>
          <w:rFonts w:ascii="Arial" w:hAnsi="Arial" w:cs="Arial"/>
          <w:bCs/>
          <w:sz w:val="20"/>
        </w:rPr>
        <w:t xml:space="preserve">. </w:t>
      </w:r>
      <w:r w:rsidR="00082930">
        <w:rPr>
          <w:rFonts w:ascii="Arial" w:hAnsi="Arial" w:cs="Arial"/>
          <w:bCs/>
          <w:sz w:val="20"/>
        </w:rPr>
        <w:t>604</w:t>
      </w:r>
      <w:r w:rsidR="00BF388F">
        <w:rPr>
          <w:rFonts w:ascii="Arial" w:hAnsi="Arial" w:cs="Arial"/>
          <w:bCs/>
          <w:sz w:val="20"/>
        </w:rPr>
        <w:t> </w:t>
      </w:r>
      <w:r w:rsidR="00082930">
        <w:rPr>
          <w:rFonts w:ascii="Arial" w:hAnsi="Arial" w:cs="Arial"/>
          <w:bCs/>
          <w:sz w:val="20"/>
        </w:rPr>
        <w:t>207</w:t>
      </w:r>
      <w:r w:rsidR="00BF388F">
        <w:rPr>
          <w:rFonts w:ascii="Arial" w:hAnsi="Arial" w:cs="Arial"/>
          <w:bCs/>
          <w:sz w:val="20"/>
        </w:rPr>
        <w:t> </w:t>
      </w:r>
      <w:r w:rsidR="00082930">
        <w:rPr>
          <w:rFonts w:ascii="Arial" w:hAnsi="Arial" w:cs="Arial"/>
          <w:bCs/>
          <w:sz w:val="20"/>
        </w:rPr>
        <w:t>711</w:t>
      </w:r>
      <w:r w:rsidR="00715B22" w:rsidRPr="007B197D">
        <w:rPr>
          <w:rFonts w:ascii="Arial" w:hAnsi="Arial" w:cs="Arial"/>
          <w:bCs/>
          <w:sz w:val="20"/>
        </w:rPr>
        <w:t>,</w:t>
      </w:r>
    </w:p>
    <w:p w14:paraId="1142F2CB" w14:textId="37A7E822" w:rsidR="001654A6" w:rsidRPr="007B197D" w:rsidRDefault="00715B22" w:rsidP="00BF388F">
      <w:pPr>
        <w:pStyle w:val="Zkladntext"/>
        <w:ind w:left="720"/>
        <w:rPr>
          <w:rFonts w:ascii="Arial" w:hAnsi="Arial" w:cs="Arial"/>
          <w:bCs/>
          <w:sz w:val="20"/>
        </w:rPr>
      </w:pPr>
      <w:r w:rsidRPr="007B197D">
        <w:rPr>
          <w:rFonts w:ascii="Arial" w:hAnsi="Arial" w:cs="Arial"/>
          <w:bCs/>
          <w:sz w:val="20"/>
        </w:rPr>
        <w:t xml:space="preserve">e-mail: </w:t>
      </w:r>
      <w:r w:rsidR="00082930">
        <w:rPr>
          <w:rFonts w:ascii="Arial" w:hAnsi="Arial" w:cs="Arial"/>
          <w:bCs/>
          <w:sz w:val="20"/>
        </w:rPr>
        <w:t>skola@spsotrokovice.cz</w:t>
      </w:r>
    </w:p>
    <w:p w14:paraId="1336A262" w14:textId="4E594327" w:rsidR="00BF388F" w:rsidRPr="00BF388F" w:rsidRDefault="001654A6" w:rsidP="009D10DB">
      <w:pPr>
        <w:pStyle w:val="Zkladntext"/>
        <w:numPr>
          <w:ilvl w:val="0"/>
          <w:numId w:val="24"/>
        </w:numPr>
        <w:rPr>
          <w:rFonts w:ascii="Arial" w:hAnsi="Arial" w:cs="Arial"/>
          <w:sz w:val="20"/>
        </w:rPr>
      </w:pPr>
      <w:r w:rsidRPr="007B197D">
        <w:rPr>
          <w:rFonts w:ascii="Arial" w:hAnsi="Arial" w:cs="Arial"/>
          <w:bCs/>
          <w:sz w:val="20"/>
        </w:rPr>
        <w:t xml:space="preserve">v technických záležitostech: </w:t>
      </w:r>
      <w:r w:rsidRPr="007B197D">
        <w:rPr>
          <w:rFonts w:ascii="Arial" w:hAnsi="Arial" w:cs="Arial"/>
          <w:bCs/>
          <w:sz w:val="20"/>
        </w:rPr>
        <w:tab/>
      </w:r>
    </w:p>
    <w:p w14:paraId="4D8FAA3D" w14:textId="2FE3B9BD" w:rsidR="00A8765A" w:rsidRPr="007B197D" w:rsidRDefault="000D0770" w:rsidP="00BF388F">
      <w:pPr>
        <w:pStyle w:val="Zkladntext"/>
        <w:ind w:left="720"/>
        <w:rPr>
          <w:rFonts w:ascii="Arial" w:hAnsi="Arial" w:cs="Arial"/>
          <w:sz w:val="20"/>
        </w:rPr>
      </w:pPr>
      <w:r w:rsidRPr="007B197D">
        <w:rPr>
          <w:rFonts w:ascii="Arial" w:hAnsi="Arial" w:cs="Arial"/>
          <w:bCs/>
          <w:sz w:val="20"/>
          <w:lang w:bidi="cs-CZ"/>
        </w:rPr>
        <w:t xml:space="preserve">e-mail: </w:t>
      </w:r>
    </w:p>
    <w:p w14:paraId="1BFA7BDE" w14:textId="02F045C3" w:rsidR="00B208A4" w:rsidRPr="007B197D" w:rsidRDefault="00B208A4" w:rsidP="00B208A4">
      <w:pPr>
        <w:rPr>
          <w:rFonts w:ascii="Arial" w:hAnsi="Arial" w:cs="Arial"/>
          <w:sz w:val="20"/>
          <w:szCs w:val="20"/>
        </w:rPr>
      </w:pPr>
      <w:r w:rsidRPr="007B197D">
        <w:rPr>
          <w:rFonts w:ascii="Arial" w:hAnsi="Arial" w:cs="Arial"/>
          <w:sz w:val="20"/>
          <w:szCs w:val="20"/>
        </w:rPr>
        <w:t>(dále jen „</w:t>
      </w:r>
      <w:r w:rsidR="004D2829" w:rsidRPr="007B197D">
        <w:rPr>
          <w:rFonts w:ascii="Arial" w:hAnsi="Arial" w:cs="Arial"/>
          <w:b/>
          <w:sz w:val="20"/>
          <w:szCs w:val="20"/>
        </w:rPr>
        <w:t>Objednatel</w:t>
      </w:r>
      <w:r w:rsidRPr="007B197D">
        <w:rPr>
          <w:rFonts w:ascii="Arial" w:hAnsi="Arial" w:cs="Arial"/>
          <w:sz w:val="20"/>
          <w:szCs w:val="20"/>
        </w:rPr>
        <w:t xml:space="preserve">“) </w:t>
      </w:r>
    </w:p>
    <w:p w14:paraId="736EA1E0" w14:textId="77777777" w:rsidR="00B208A4" w:rsidRPr="007B197D" w:rsidRDefault="00B208A4" w:rsidP="00B208A4">
      <w:pPr>
        <w:rPr>
          <w:rFonts w:ascii="Arial" w:hAnsi="Arial" w:cs="Arial"/>
          <w:sz w:val="20"/>
          <w:szCs w:val="20"/>
        </w:rPr>
      </w:pPr>
    </w:p>
    <w:p w14:paraId="76451159" w14:textId="6E4F5D7A" w:rsidR="00222E76" w:rsidRDefault="009A7FB1" w:rsidP="009F1FC4">
      <w:pPr>
        <w:rPr>
          <w:rFonts w:ascii="Arial" w:hAnsi="Arial" w:cs="Arial"/>
          <w:sz w:val="20"/>
          <w:szCs w:val="20"/>
        </w:rPr>
      </w:pPr>
      <w:r>
        <w:rPr>
          <w:rFonts w:ascii="Arial" w:hAnsi="Arial" w:cs="Arial"/>
          <w:sz w:val="20"/>
          <w:szCs w:val="20"/>
        </w:rPr>
        <w:t>a</w:t>
      </w:r>
    </w:p>
    <w:p w14:paraId="31745ABA" w14:textId="77777777" w:rsidR="009A7FB1" w:rsidRPr="007B197D" w:rsidRDefault="009A7FB1" w:rsidP="009F1FC4">
      <w:pPr>
        <w:rPr>
          <w:rFonts w:ascii="Arial" w:hAnsi="Arial" w:cs="Arial"/>
          <w:sz w:val="20"/>
          <w:szCs w:val="20"/>
        </w:rPr>
      </w:pPr>
    </w:p>
    <w:p w14:paraId="48798FA3" w14:textId="36799797" w:rsidR="003D7EEB" w:rsidRPr="009A7FB1" w:rsidRDefault="00F86D2F" w:rsidP="000D0770">
      <w:pPr>
        <w:pStyle w:val="Zkladntext"/>
        <w:rPr>
          <w:rFonts w:ascii="Arial" w:hAnsi="Arial" w:cs="Arial"/>
          <w:b/>
          <w:sz w:val="20"/>
        </w:rPr>
      </w:pPr>
      <w:proofErr w:type="spellStart"/>
      <w:r w:rsidRPr="009A7FB1">
        <w:rPr>
          <w:rFonts w:ascii="Arial" w:hAnsi="Arial" w:cs="Arial"/>
          <w:b/>
          <w:sz w:val="20"/>
        </w:rPr>
        <w:t>WeRoof</w:t>
      </w:r>
      <w:proofErr w:type="spellEnd"/>
      <w:r w:rsidRPr="009A7FB1">
        <w:rPr>
          <w:rFonts w:ascii="Arial" w:hAnsi="Arial" w:cs="Arial"/>
          <w:b/>
          <w:sz w:val="20"/>
        </w:rPr>
        <w:t>, s.r.o.</w:t>
      </w:r>
    </w:p>
    <w:p w14:paraId="1CBB530D" w14:textId="009F2ADB" w:rsidR="000D0770" w:rsidRPr="007B197D" w:rsidRDefault="000D0770" w:rsidP="000D0770">
      <w:pPr>
        <w:pStyle w:val="Zkladntext"/>
        <w:rPr>
          <w:rFonts w:ascii="Arial" w:hAnsi="Arial" w:cs="Arial"/>
          <w:bCs/>
          <w:sz w:val="20"/>
        </w:rPr>
      </w:pPr>
      <w:r w:rsidRPr="007B197D">
        <w:rPr>
          <w:rFonts w:ascii="Arial" w:hAnsi="Arial" w:cs="Arial"/>
          <w:bCs/>
          <w:sz w:val="20"/>
        </w:rPr>
        <w:t xml:space="preserve">Sídlo: </w:t>
      </w:r>
      <w:r w:rsidRPr="007B197D">
        <w:rPr>
          <w:rFonts w:ascii="Arial" w:hAnsi="Arial" w:cs="Arial"/>
          <w:bCs/>
          <w:sz w:val="20"/>
        </w:rPr>
        <w:tab/>
      </w:r>
      <w:r w:rsidR="00F86D2F">
        <w:rPr>
          <w:rFonts w:ascii="Arial" w:hAnsi="Arial" w:cs="Arial"/>
          <w:bCs/>
          <w:sz w:val="20"/>
        </w:rPr>
        <w:t>Klimen</w:t>
      </w:r>
      <w:r w:rsidR="00375B7D">
        <w:rPr>
          <w:rFonts w:ascii="Arial" w:hAnsi="Arial" w:cs="Arial"/>
          <w:bCs/>
          <w:sz w:val="20"/>
        </w:rPr>
        <w:t>tská 1215/26, 110 00 Praha</w:t>
      </w:r>
      <w:r w:rsidR="002C734C">
        <w:rPr>
          <w:rFonts w:ascii="Arial" w:hAnsi="Arial" w:cs="Arial"/>
          <w:bCs/>
          <w:sz w:val="20"/>
        </w:rPr>
        <w:t xml:space="preserve"> 1 – Nové Město</w:t>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p>
    <w:p w14:paraId="596DCA5A" w14:textId="15E689EE" w:rsidR="000D0770" w:rsidRPr="007B197D" w:rsidRDefault="000D0770" w:rsidP="000D0770">
      <w:pPr>
        <w:pStyle w:val="Zkladntext"/>
        <w:ind w:left="3540" w:hanging="3540"/>
        <w:rPr>
          <w:rFonts w:ascii="Arial" w:hAnsi="Arial" w:cs="Arial"/>
          <w:bCs/>
          <w:sz w:val="20"/>
        </w:rPr>
      </w:pPr>
      <w:r w:rsidRPr="007B197D">
        <w:rPr>
          <w:rFonts w:ascii="Arial" w:hAnsi="Arial" w:cs="Arial"/>
          <w:bCs/>
          <w:sz w:val="20"/>
        </w:rPr>
        <w:t>Zastoupení:</w:t>
      </w:r>
      <w:r w:rsidR="00897559">
        <w:rPr>
          <w:rFonts w:ascii="Arial" w:hAnsi="Arial" w:cs="Arial"/>
          <w:bCs/>
          <w:sz w:val="20"/>
        </w:rPr>
        <w:t xml:space="preserve"> Roman Juřena</w:t>
      </w:r>
      <w:r w:rsidR="00D01AD9">
        <w:rPr>
          <w:rFonts w:ascii="Arial" w:hAnsi="Arial" w:cs="Arial"/>
          <w:bCs/>
          <w:sz w:val="20"/>
        </w:rPr>
        <w:t>, Jana Juřenová</w:t>
      </w:r>
      <w:r w:rsidRPr="007B197D">
        <w:rPr>
          <w:rFonts w:ascii="Arial" w:hAnsi="Arial" w:cs="Arial"/>
          <w:bCs/>
          <w:sz w:val="20"/>
        </w:rPr>
        <w:tab/>
      </w:r>
    </w:p>
    <w:p w14:paraId="63F8B41D" w14:textId="6A6D2D79" w:rsidR="000D0770" w:rsidRPr="007B197D" w:rsidRDefault="000D0770" w:rsidP="000D0770">
      <w:pPr>
        <w:pStyle w:val="Zkladntext"/>
        <w:rPr>
          <w:rFonts w:ascii="Arial" w:hAnsi="Arial" w:cs="Arial"/>
          <w:bCs/>
          <w:sz w:val="20"/>
        </w:rPr>
      </w:pPr>
      <w:r w:rsidRPr="007B197D">
        <w:rPr>
          <w:rFonts w:ascii="Arial" w:hAnsi="Arial" w:cs="Arial"/>
          <w:bCs/>
          <w:sz w:val="20"/>
        </w:rPr>
        <w:t>IČ:</w:t>
      </w:r>
      <w:r w:rsidRPr="007B197D">
        <w:rPr>
          <w:rFonts w:ascii="Arial" w:hAnsi="Arial" w:cs="Arial"/>
          <w:bCs/>
          <w:sz w:val="20"/>
        </w:rPr>
        <w:tab/>
      </w:r>
      <w:r w:rsidR="00FC5BEA">
        <w:rPr>
          <w:rFonts w:ascii="Arial" w:hAnsi="Arial" w:cs="Arial"/>
          <w:bCs/>
          <w:sz w:val="20"/>
        </w:rPr>
        <w:t>19630786</w:t>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p>
    <w:p w14:paraId="57229912" w14:textId="180E3863" w:rsidR="000D0770" w:rsidRPr="007B197D" w:rsidRDefault="000D0770" w:rsidP="000D0770">
      <w:pPr>
        <w:pStyle w:val="Zkladntext"/>
        <w:rPr>
          <w:rFonts w:ascii="Arial" w:hAnsi="Arial" w:cs="Arial"/>
          <w:bCs/>
          <w:sz w:val="20"/>
        </w:rPr>
      </w:pPr>
      <w:r w:rsidRPr="007B197D">
        <w:rPr>
          <w:rFonts w:ascii="Arial" w:hAnsi="Arial" w:cs="Arial"/>
          <w:bCs/>
          <w:sz w:val="20"/>
        </w:rPr>
        <w:t xml:space="preserve">DIČ: </w:t>
      </w:r>
      <w:r w:rsidRPr="007B197D">
        <w:rPr>
          <w:rFonts w:ascii="Arial" w:hAnsi="Arial" w:cs="Arial"/>
          <w:bCs/>
          <w:sz w:val="20"/>
        </w:rPr>
        <w:tab/>
      </w:r>
      <w:r w:rsidR="00FC5BEA">
        <w:rPr>
          <w:rFonts w:ascii="Arial" w:hAnsi="Arial" w:cs="Arial"/>
          <w:bCs/>
          <w:sz w:val="20"/>
        </w:rPr>
        <w:t>CZ19630786</w:t>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r w:rsidRPr="007B197D">
        <w:rPr>
          <w:rFonts w:ascii="Arial" w:hAnsi="Arial" w:cs="Arial"/>
          <w:bCs/>
          <w:sz w:val="20"/>
        </w:rPr>
        <w:tab/>
      </w:r>
    </w:p>
    <w:p w14:paraId="65572DE4" w14:textId="5F39A76D" w:rsidR="000D0770" w:rsidRPr="007B197D" w:rsidRDefault="000D0770" w:rsidP="000D0770">
      <w:pPr>
        <w:pStyle w:val="Prosttext"/>
        <w:rPr>
          <w:rFonts w:ascii="Arial" w:hAnsi="Arial" w:cs="Arial"/>
        </w:rPr>
      </w:pPr>
      <w:r w:rsidRPr="007B197D">
        <w:rPr>
          <w:rFonts w:ascii="Arial" w:hAnsi="Arial" w:cs="Arial"/>
        </w:rPr>
        <w:t xml:space="preserve">bankovní spojení: </w:t>
      </w:r>
      <w:r w:rsidR="00750149">
        <w:rPr>
          <w:rFonts w:ascii="Arial" w:hAnsi="Arial" w:cs="Arial"/>
        </w:rPr>
        <w:t>Československá obchodní banka, a.s.</w:t>
      </w:r>
      <w:r w:rsidRPr="007B197D">
        <w:rPr>
          <w:rFonts w:ascii="Arial" w:hAnsi="Arial" w:cs="Arial"/>
        </w:rPr>
        <w:tab/>
      </w:r>
      <w:r w:rsidRPr="007B197D">
        <w:rPr>
          <w:rFonts w:ascii="Arial" w:hAnsi="Arial" w:cs="Arial"/>
        </w:rPr>
        <w:tab/>
      </w:r>
    </w:p>
    <w:p w14:paraId="5C886250" w14:textId="07B2EF6B" w:rsidR="000D0770" w:rsidRPr="000C62B8" w:rsidRDefault="000D0770" w:rsidP="000D0770">
      <w:pPr>
        <w:pStyle w:val="Zkladntext"/>
        <w:rPr>
          <w:rFonts w:ascii="Arial" w:hAnsi="Arial" w:cs="Arial"/>
          <w:bCs/>
          <w:sz w:val="20"/>
        </w:rPr>
      </w:pPr>
      <w:r w:rsidRPr="000C62B8">
        <w:rPr>
          <w:rFonts w:ascii="Arial" w:hAnsi="Arial" w:cs="Arial"/>
          <w:bCs/>
          <w:sz w:val="20"/>
        </w:rPr>
        <w:t>číslo účtu:</w:t>
      </w:r>
      <w:r w:rsidR="003C4422" w:rsidRPr="000C62B8">
        <w:rPr>
          <w:rFonts w:ascii="Arial" w:hAnsi="Arial" w:cs="Arial"/>
          <w:bCs/>
          <w:sz w:val="20"/>
        </w:rPr>
        <w:t xml:space="preserve"> 328138476/0300</w:t>
      </w:r>
      <w:r w:rsidRPr="000C62B8">
        <w:rPr>
          <w:rFonts w:ascii="Arial" w:hAnsi="Arial" w:cs="Arial"/>
          <w:bCs/>
          <w:sz w:val="20"/>
        </w:rPr>
        <w:tab/>
      </w:r>
      <w:r w:rsidRPr="000C62B8">
        <w:rPr>
          <w:rFonts w:ascii="Arial" w:hAnsi="Arial" w:cs="Arial"/>
          <w:bCs/>
          <w:sz w:val="20"/>
        </w:rPr>
        <w:tab/>
      </w:r>
      <w:r w:rsidRPr="000C62B8">
        <w:rPr>
          <w:rFonts w:ascii="Arial" w:hAnsi="Arial" w:cs="Arial"/>
          <w:bCs/>
          <w:sz w:val="20"/>
        </w:rPr>
        <w:tab/>
      </w:r>
    </w:p>
    <w:p w14:paraId="773072C6" w14:textId="77777777" w:rsidR="000D0770" w:rsidRPr="000C62B8" w:rsidRDefault="000D0770" w:rsidP="000D0770">
      <w:pPr>
        <w:pStyle w:val="Zkladntext"/>
        <w:rPr>
          <w:rFonts w:ascii="Arial" w:hAnsi="Arial" w:cs="Arial"/>
          <w:bCs/>
          <w:sz w:val="20"/>
        </w:rPr>
      </w:pPr>
      <w:r w:rsidRPr="000C62B8">
        <w:rPr>
          <w:rFonts w:ascii="Arial" w:hAnsi="Arial" w:cs="Arial"/>
          <w:bCs/>
          <w:sz w:val="20"/>
        </w:rPr>
        <w:t>zástupce pro jednání:</w:t>
      </w:r>
      <w:r w:rsidRPr="000C62B8">
        <w:rPr>
          <w:rFonts w:ascii="Arial" w:hAnsi="Arial" w:cs="Arial"/>
          <w:bCs/>
          <w:sz w:val="20"/>
        </w:rPr>
        <w:tab/>
      </w:r>
    </w:p>
    <w:p w14:paraId="18AFFC5C" w14:textId="07B69608" w:rsidR="000D0770" w:rsidRPr="000C62B8" w:rsidRDefault="000D0770" w:rsidP="000D0770">
      <w:pPr>
        <w:pStyle w:val="Zkladntext"/>
        <w:numPr>
          <w:ilvl w:val="0"/>
          <w:numId w:val="24"/>
        </w:numPr>
        <w:rPr>
          <w:rFonts w:ascii="Arial" w:hAnsi="Arial" w:cs="Arial"/>
          <w:bCs/>
          <w:sz w:val="20"/>
        </w:rPr>
      </w:pPr>
      <w:r w:rsidRPr="000C62B8">
        <w:rPr>
          <w:rFonts w:ascii="Arial" w:hAnsi="Arial" w:cs="Arial"/>
          <w:bCs/>
          <w:sz w:val="20"/>
        </w:rPr>
        <w:t xml:space="preserve">ve smluvních záležitostech: </w:t>
      </w:r>
      <w:r w:rsidRPr="000C62B8">
        <w:rPr>
          <w:rFonts w:ascii="Arial" w:hAnsi="Arial" w:cs="Arial"/>
          <w:bCs/>
          <w:sz w:val="20"/>
        </w:rPr>
        <w:tab/>
      </w:r>
      <w:r w:rsidR="004E031C" w:rsidRPr="000C62B8">
        <w:rPr>
          <w:rFonts w:ascii="Arial" w:hAnsi="Arial" w:cs="Arial"/>
          <w:bCs/>
          <w:sz w:val="20"/>
        </w:rPr>
        <w:t>Roman Juřena</w:t>
      </w:r>
      <w:r w:rsidRPr="000C62B8">
        <w:rPr>
          <w:rFonts w:ascii="Arial" w:hAnsi="Arial" w:cs="Arial"/>
          <w:bCs/>
          <w:sz w:val="20"/>
        </w:rPr>
        <w:t>; tel.</w:t>
      </w:r>
      <w:r w:rsidR="00F94724" w:rsidRPr="000C62B8">
        <w:rPr>
          <w:rFonts w:ascii="Arial" w:hAnsi="Arial" w:cs="Arial"/>
          <w:bCs/>
          <w:sz w:val="20"/>
        </w:rPr>
        <w:t xml:space="preserve"> </w:t>
      </w:r>
      <w:r w:rsidRPr="000C62B8">
        <w:rPr>
          <w:rFonts w:ascii="Arial" w:hAnsi="Arial" w:cs="Arial"/>
          <w:bCs/>
          <w:sz w:val="20"/>
        </w:rPr>
        <w:t xml:space="preserve"> </w:t>
      </w:r>
      <w:r w:rsidR="00304342" w:rsidRPr="000C62B8">
        <w:rPr>
          <w:rFonts w:ascii="Arial" w:hAnsi="Arial" w:cs="Arial"/>
          <w:bCs/>
          <w:sz w:val="20"/>
        </w:rPr>
        <w:t>777 580 422</w:t>
      </w:r>
      <w:r w:rsidRPr="000C62B8">
        <w:rPr>
          <w:rFonts w:ascii="Arial" w:hAnsi="Arial" w:cs="Arial"/>
          <w:bCs/>
          <w:sz w:val="20"/>
        </w:rPr>
        <w:t xml:space="preserve">, e-mail: </w:t>
      </w:r>
      <w:hyperlink r:id="rId8" w:history="1">
        <w:r w:rsidR="00304342" w:rsidRPr="000C62B8">
          <w:rPr>
            <w:rStyle w:val="Hypertextovodkaz"/>
            <w:rFonts w:ascii="Arial" w:hAnsi="Arial" w:cs="Arial"/>
            <w:bCs/>
            <w:sz w:val="20"/>
          </w:rPr>
          <w:t>info@weroof.cz</w:t>
        </w:r>
      </w:hyperlink>
    </w:p>
    <w:p w14:paraId="660AD1FE" w14:textId="1B23F4E3" w:rsidR="00304342" w:rsidRPr="000C62B8" w:rsidRDefault="00304342" w:rsidP="00304342">
      <w:pPr>
        <w:pStyle w:val="Zkladntext"/>
        <w:ind w:left="3540"/>
        <w:rPr>
          <w:rFonts w:ascii="Arial" w:hAnsi="Arial" w:cs="Arial"/>
          <w:bCs/>
          <w:sz w:val="20"/>
        </w:rPr>
      </w:pPr>
      <w:r w:rsidRPr="000C62B8">
        <w:rPr>
          <w:rFonts w:ascii="Arial" w:hAnsi="Arial" w:cs="Arial"/>
          <w:bCs/>
          <w:sz w:val="20"/>
        </w:rPr>
        <w:t>Jana Juřenová: tel. 777 580 421</w:t>
      </w:r>
    </w:p>
    <w:p w14:paraId="1912ACE1" w14:textId="77777777" w:rsidR="008A37C7" w:rsidRPr="008A37C7" w:rsidRDefault="000D0770" w:rsidP="001244EC">
      <w:pPr>
        <w:pStyle w:val="Zkladntext"/>
        <w:numPr>
          <w:ilvl w:val="0"/>
          <w:numId w:val="24"/>
        </w:numPr>
        <w:rPr>
          <w:rFonts w:ascii="Arial" w:hAnsi="Arial" w:cs="Arial"/>
          <w:sz w:val="20"/>
        </w:rPr>
      </w:pPr>
      <w:r w:rsidRPr="008A37C7">
        <w:rPr>
          <w:rFonts w:ascii="Arial" w:hAnsi="Arial" w:cs="Arial"/>
          <w:bCs/>
          <w:sz w:val="20"/>
        </w:rPr>
        <w:t xml:space="preserve">v technických záležitostech: </w:t>
      </w:r>
      <w:r w:rsidRPr="008A37C7">
        <w:rPr>
          <w:rFonts w:ascii="Arial" w:hAnsi="Arial" w:cs="Arial"/>
          <w:bCs/>
          <w:sz w:val="20"/>
        </w:rPr>
        <w:tab/>
      </w:r>
    </w:p>
    <w:p w14:paraId="7CC44C9B" w14:textId="36ACAA6B" w:rsidR="00B208A4" w:rsidRPr="008A37C7" w:rsidRDefault="00B208A4" w:rsidP="008A37C7">
      <w:pPr>
        <w:pStyle w:val="Zkladntext"/>
        <w:rPr>
          <w:rFonts w:ascii="Arial" w:hAnsi="Arial" w:cs="Arial"/>
          <w:sz w:val="20"/>
        </w:rPr>
      </w:pPr>
      <w:r w:rsidRPr="008A37C7">
        <w:rPr>
          <w:rFonts w:ascii="Arial" w:hAnsi="Arial" w:cs="Arial"/>
          <w:sz w:val="20"/>
        </w:rPr>
        <w:t>(dále jen „</w:t>
      </w:r>
      <w:r w:rsidR="004D2829" w:rsidRPr="008A37C7">
        <w:rPr>
          <w:rFonts w:ascii="Arial" w:hAnsi="Arial" w:cs="Arial"/>
          <w:b/>
          <w:sz w:val="20"/>
        </w:rPr>
        <w:t>Zhotovitel</w:t>
      </w:r>
      <w:r w:rsidRPr="008A37C7">
        <w:rPr>
          <w:rFonts w:ascii="Arial" w:hAnsi="Arial" w:cs="Arial"/>
          <w:sz w:val="20"/>
        </w:rPr>
        <w:t>“)</w:t>
      </w:r>
    </w:p>
    <w:bookmarkEnd w:id="1"/>
    <w:p w14:paraId="11BBC62E" w14:textId="77777777" w:rsidR="00B208A4" w:rsidRPr="007B197D" w:rsidRDefault="00B208A4" w:rsidP="009F1FC4">
      <w:pPr>
        <w:rPr>
          <w:rFonts w:ascii="Arial" w:hAnsi="Arial" w:cs="Arial"/>
          <w:sz w:val="20"/>
          <w:szCs w:val="20"/>
        </w:rPr>
      </w:pPr>
    </w:p>
    <w:p w14:paraId="699B9CCE" w14:textId="77777777" w:rsidR="009953ED" w:rsidRPr="007B197D" w:rsidRDefault="009953ED" w:rsidP="00144088">
      <w:pPr>
        <w:jc w:val="center"/>
        <w:rPr>
          <w:rFonts w:ascii="Arial" w:hAnsi="Arial" w:cs="Arial"/>
          <w:sz w:val="20"/>
          <w:szCs w:val="20"/>
        </w:rPr>
      </w:pPr>
      <w:bookmarkStart w:id="2" w:name="bookmark1"/>
    </w:p>
    <w:p w14:paraId="22786470" w14:textId="6215639E" w:rsidR="00222E76" w:rsidRPr="007B197D" w:rsidRDefault="00AD3C34" w:rsidP="00A512ED">
      <w:pPr>
        <w:jc w:val="center"/>
        <w:rPr>
          <w:rFonts w:ascii="Arial" w:hAnsi="Arial" w:cs="Arial"/>
          <w:sz w:val="20"/>
          <w:szCs w:val="20"/>
        </w:rPr>
      </w:pPr>
      <w:r w:rsidRPr="007B197D">
        <w:rPr>
          <w:rFonts w:ascii="Arial" w:hAnsi="Arial" w:cs="Arial"/>
          <w:sz w:val="20"/>
          <w:szCs w:val="20"/>
        </w:rPr>
        <w:t>II.</w:t>
      </w:r>
      <w:bookmarkEnd w:id="2"/>
    </w:p>
    <w:p w14:paraId="7FB1E1D8" w14:textId="77777777" w:rsidR="00222E76" w:rsidRPr="007B197D" w:rsidRDefault="00AD3C34" w:rsidP="00A512ED">
      <w:pPr>
        <w:jc w:val="center"/>
        <w:rPr>
          <w:rFonts w:ascii="Arial" w:hAnsi="Arial" w:cs="Arial"/>
          <w:b/>
          <w:sz w:val="20"/>
          <w:szCs w:val="20"/>
        </w:rPr>
      </w:pPr>
      <w:r w:rsidRPr="007B197D">
        <w:rPr>
          <w:rFonts w:ascii="Arial" w:hAnsi="Arial" w:cs="Arial"/>
          <w:b/>
          <w:sz w:val="20"/>
          <w:szCs w:val="20"/>
        </w:rPr>
        <w:t>Předmět smlouvy</w:t>
      </w:r>
    </w:p>
    <w:p w14:paraId="66320E68" w14:textId="77777777" w:rsidR="009F1FC4" w:rsidRPr="007B197D" w:rsidRDefault="009F1FC4" w:rsidP="006171C8">
      <w:pPr>
        <w:jc w:val="both"/>
        <w:rPr>
          <w:rFonts w:ascii="Arial" w:hAnsi="Arial" w:cs="Arial"/>
          <w:b/>
          <w:sz w:val="20"/>
          <w:szCs w:val="20"/>
        </w:rPr>
      </w:pPr>
    </w:p>
    <w:p w14:paraId="47A15FE1" w14:textId="3184EBFE" w:rsidR="00865FC6" w:rsidRPr="007B197D" w:rsidRDefault="004D2829" w:rsidP="006171C8">
      <w:pPr>
        <w:pStyle w:val="Odstavecseseznamem"/>
        <w:numPr>
          <w:ilvl w:val="0"/>
          <w:numId w:val="10"/>
        </w:numPr>
        <w:jc w:val="both"/>
        <w:rPr>
          <w:rFonts w:ascii="Arial" w:hAnsi="Arial" w:cs="Arial"/>
          <w:sz w:val="20"/>
          <w:szCs w:val="20"/>
        </w:rPr>
      </w:pPr>
      <w:r w:rsidRPr="007B197D">
        <w:rPr>
          <w:rFonts w:ascii="Arial" w:hAnsi="Arial" w:cs="Arial"/>
          <w:sz w:val="20"/>
          <w:szCs w:val="20"/>
        </w:rPr>
        <w:t>Zhotovitel</w:t>
      </w:r>
      <w:r w:rsidR="00AD3C34" w:rsidRPr="007B197D">
        <w:rPr>
          <w:rFonts w:ascii="Arial" w:hAnsi="Arial" w:cs="Arial"/>
          <w:sz w:val="20"/>
          <w:szCs w:val="20"/>
        </w:rPr>
        <w:t xml:space="preserve"> se touto smlouvou zavazuje </w:t>
      </w:r>
      <w:r w:rsidR="009F1FC4" w:rsidRPr="007B197D">
        <w:rPr>
          <w:rFonts w:ascii="Arial" w:hAnsi="Arial" w:cs="Arial"/>
          <w:sz w:val="20"/>
          <w:szCs w:val="20"/>
        </w:rPr>
        <w:t xml:space="preserve">vlastními prostředky </w:t>
      </w:r>
      <w:r w:rsidR="00AD3C34" w:rsidRPr="007B197D">
        <w:rPr>
          <w:rFonts w:ascii="Arial" w:hAnsi="Arial" w:cs="Arial"/>
          <w:sz w:val="20"/>
          <w:szCs w:val="20"/>
        </w:rPr>
        <w:t xml:space="preserve">provést pro </w:t>
      </w:r>
      <w:r w:rsidRPr="007B197D">
        <w:rPr>
          <w:rFonts w:ascii="Arial" w:hAnsi="Arial" w:cs="Arial"/>
          <w:sz w:val="20"/>
          <w:szCs w:val="20"/>
        </w:rPr>
        <w:t>Objednatel</w:t>
      </w:r>
      <w:r w:rsidR="00AD3C34" w:rsidRPr="007B197D">
        <w:rPr>
          <w:rFonts w:ascii="Arial" w:hAnsi="Arial" w:cs="Arial"/>
          <w:sz w:val="20"/>
          <w:szCs w:val="20"/>
        </w:rPr>
        <w:t>e</w:t>
      </w:r>
      <w:r w:rsidR="009953ED" w:rsidRPr="007B197D">
        <w:rPr>
          <w:rFonts w:ascii="Arial" w:hAnsi="Arial" w:cs="Arial"/>
          <w:sz w:val="20"/>
          <w:szCs w:val="20"/>
        </w:rPr>
        <w:t xml:space="preserve"> dílo</w:t>
      </w:r>
      <w:r w:rsidR="00865FC6" w:rsidRPr="007B197D">
        <w:rPr>
          <w:rFonts w:ascii="Arial" w:hAnsi="Arial" w:cs="Arial"/>
          <w:sz w:val="20"/>
          <w:szCs w:val="20"/>
        </w:rPr>
        <w:t xml:space="preserve"> stanovené touto smlouvou; </w:t>
      </w:r>
      <w:r w:rsidRPr="007B197D">
        <w:rPr>
          <w:rFonts w:ascii="Arial" w:hAnsi="Arial" w:cs="Arial"/>
          <w:sz w:val="20"/>
          <w:szCs w:val="20"/>
        </w:rPr>
        <w:t>Objednatel</w:t>
      </w:r>
      <w:r w:rsidR="00865FC6" w:rsidRPr="007B197D">
        <w:rPr>
          <w:rFonts w:ascii="Arial" w:hAnsi="Arial" w:cs="Arial"/>
          <w:sz w:val="20"/>
          <w:szCs w:val="20"/>
        </w:rPr>
        <w:t xml:space="preserve"> se zavazuje řádně provedené dílo převzít a zaplatit </w:t>
      </w:r>
      <w:r w:rsidRPr="007B197D">
        <w:rPr>
          <w:rFonts w:ascii="Arial" w:hAnsi="Arial" w:cs="Arial"/>
          <w:sz w:val="20"/>
          <w:szCs w:val="20"/>
        </w:rPr>
        <w:t>Zhotovitel</w:t>
      </w:r>
      <w:r w:rsidR="00865FC6" w:rsidRPr="007B197D">
        <w:rPr>
          <w:rFonts w:ascii="Arial" w:hAnsi="Arial" w:cs="Arial"/>
          <w:sz w:val="20"/>
          <w:szCs w:val="20"/>
        </w:rPr>
        <w:t xml:space="preserve">i sjednanou cenu díla. </w:t>
      </w:r>
    </w:p>
    <w:p w14:paraId="16DF4A18" w14:textId="57F990BA" w:rsidR="00355596" w:rsidRPr="007B197D" w:rsidRDefault="00355596" w:rsidP="006171C8">
      <w:pPr>
        <w:pStyle w:val="Odstavecseseznamem"/>
        <w:numPr>
          <w:ilvl w:val="0"/>
          <w:numId w:val="10"/>
        </w:numPr>
        <w:spacing w:before="60" w:after="60"/>
        <w:ind w:left="357" w:hanging="357"/>
        <w:contextualSpacing w:val="0"/>
        <w:jc w:val="both"/>
        <w:rPr>
          <w:rFonts w:ascii="Arial" w:hAnsi="Arial" w:cs="Arial"/>
          <w:sz w:val="20"/>
          <w:szCs w:val="20"/>
        </w:rPr>
      </w:pPr>
      <w:r w:rsidRPr="007B197D">
        <w:rPr>
          <w:rFonts w:ascii="Arial" w:hAnsi="Arial" w:cs="Arial"/>
          <w:sz w:val="20"/>
          <w:szCs w:val="20"/>
        </w:rPr>
        <w:t>Předmětem díla je</w:t>
      </w:r>
      <w:r w:rsidR="00865FC6" w:rsidRPr="007B197D">
        <w:rPr>
          <w:rFonts w:ascii="Arial" w:hAnsi="Arial" w:cs="Arial"/>
          <w:sz w:val="20"/>
          <w:szCs w:val="20"/>
        </w:rPr>
        <w:t xml:space="preserve"> </w:t>
      </w:r>
      <w:r w:rsidR="009066FF" w:rsidRPr="00D41714">
        <w:rPr>
          <w:rFonts w:ascii="Arial" w:hAnsi="Arial" w:cs="Arial"/>
          <w:b/>
          <w:bCs/>
          <w:sz w:val="20"/>
          <w:szCs w:val="20"/>
        </w:rPr>
        <w:t>„</w:t>
      </w:r>
      <w:r w:rsidR="00322936" w:rsidRPr="00D41714">
        <w:rPr>
          <w:rFonts w:ascii="Arial" w:hAnsi="Arial" w:cs="Arial"/>
          <w:b/>
          <w:bCs/>
          <w:sz w:val="20"/>
          <w:szCs w:val="20"/>
        </w:rPr>
        <w:t xml:space="preserve">Havarijní </w:t>
      </w:r>
      <w:r w:rsidR="00D41714" w:rsidRPr="00D41714">
        <w:rPr>
          <w:rFonts w:ascii="Arial" w:hAnsi="Arial" w:cs="Arial"/>
          <w:b/>
          <w:bCs/>
          <w:sz w:val="20"/>
          <w:szCs w:val="20"/>
        </w:rPr>
        <w:t>o</w:t>
      </w:r>
      <w:r w:rsidR="00901A07" w:rsidRPr="00D41714">
        <w:rPr>
          <w:rFonts w:ascii="Arial" w:hAnsi="Arial" w:cs="Arial"/>
          <w:b/>
          <w:bCs/>
          <w:sz w:val="20"/>
          <w:szCs w:val="20"/>
        </w:rPr>
        <w:t>prava</w:t>
      </w:r>
      <w:r w:rsidR="00322936" w:rsidRPr="00D41714">
        <w:rPr>
          <w:rFonts w:ascii="Arial" w:hAnsi="Arial" w:cs="Arial"/>
          <w:b/>
          <w:bCs/>
          <w:sz w:val="20"/>
          <w:szCs w:val="20"/>
        </w:rPr>
        <w:t xml:space="preserve"> střechy na DM 2</w:t>
      </w:r>
      <w:r w:rsidR="00901A07" w:rsidRPr="00D41714">
        <w:rPr>
          <w:rFonts w:ascii="Arial" w:hAnsi="Arial" w:cs="Arial"/>
          <w:b/>
          <w:bCs/>
          <w:sz w:val="20"/>
          <w:szCs w:val="20"/>
        </w:rPr>
        <w:t xml:space="preserve"> </w:t>
      </w:r>
      <w:r w:rsidR="009066FF" w:rsidRPr="00D41714">
        <w:rPr>
          <w:rFonts w:ascii="Arial" w:hAnsi="Arial" w:cs="Arial"/>
          <w:b/>
          <w:bCs/>
          <w:sz w:val="20"/>
          <w:szCs w:val="20"/>
        </w:rPr>
        <w:t>“</w:t>
      </w:r>
      <w:r w:rsidR="009066FF" w:rsidRPr="007B197D">
        <w:rPr>
          <w:rFonts w:ascii="Arial" w:hAnsi="Arial" w:cs="Arial"/>
          <w:sz w:val="20"/>
          <w:szCs w:val="20"/>
        </w:rPr>
        <w:t xml:space="preserve"> v areálu </w:t>
      </w:r>
      <w:r w:rsidR="00D41714">
        <w:rPr>
          <w:rFonts w:ascii="Arial" w:hAnsi="Arial" w:cs="Arial"/>
          <w:sz w:val="20"/>
          <w:szCs w:val="20"/>
        </w:rPr>
        <w:t>Střední průmyslové školy Otrokovice</w:t>
      </w:r>
      <w:r w:rsidR="00810B57" w:rsidRPr="007B197D">
        <w:rPr>
          <w:rFonts w:ascii="Arial" w:hAnsi="Arial" w:cs="Arial"/>
          <w:sz w:val="20"/>
          <w:szCs w:val="20"/>
        </w:rPr>
        <w:t xml:space="preserve">, </w:t>
      </w:r>
      <w:r w:rsidR="000D0770" w:rsidRPr="007B197D">
        <w:rPr>
          <w:rFonts w:ascii="Arial" w:hAnsi="Arial" w:cs="Arial"/>
          <w:sz w:val="20"/>
          <w:szCs w:val="20"/>
        </w:rPr>
        <w:t xml:space="preserve">na adrese: </w:t>
      </w:r>
      <w:r w:rsidR="00D41714">
        <w:rPr>
          <w:rFonts w:ascii="Arial" w:hAnsi="Arial" w:cs="Arial"/>
          <w:sz w:val="20"/>
          <w:szCs w:val="20"/>
        </w:rPr>
        <w:t xml:space="preserve">tř. </w:t>
      </w:r>
      <w:r w:rsidR="006A521E">
        <w:rPr>
          <w:rFonts w:ascii="Arial" w:hAnsi="Arial" w:cs="Arial"/>
          <w:sz w:val="20"/>
          <w:szCs w:val="20"/>
        </w:rPr>
        <w:t>Tomáše Bati 1266, Otrokovice</w:t>
      </w:r>
      <w:r w:rsidR="00225D06" w:rsidRPr="007B197D">
        <w:rPr>
          <w:rFonts w:ascii="Arial" w:hAnsi="Arial" w:cs="Arial"/>
          <w:sz w:val="20"/>
          <w:szCs w:val="20"/>
        </w:rPr>
        <w:t>.</w:t>
      </w:r>
      <w:r w:rsidR="009066FF" w:rsidRPr="007B197D">
        <w:rPr>
          <w:rFonts w:ascii="Arial" w:hAnsi="Arial" w:cs="Arial"/>
          <w:sz w:val="20"/>
          <w:szCs w:val="20"/>
        </w:rPr>
        <w:t xml:space="preserve"> Rozsah prací je stanoven</w:t>
      </w:r>
      <w:r w:rsidR="00476BEA" w:rsidRPr="007B197D">
        <w:rPr>
          <w:rFonts w:ascii="Arial" w:hAnsi="Arial" w:cs="Arial"/>
          <w:sz w:val="20"/>
          <w:szCs w:val="20"/>
        </w:rPr>
        <w:t xml:space="preserve"> v cenové nabídce </w:t>
      </w:r>
      <w:r w:rsidR="00077946">
        <w:rPr>
          <w:rFonts w:ascii="Arial" w:hAnsi="Arial" w:cs="Arial"/>
          <w:sz w:val="20"/>
          <w:szCs w:val="20"/>
        </w:rPr>
        <w:t>Zhotovitel</w:t>
      </w:r>
      <w:r w:rsidR="00476BEA" w:rsidRPr="007B197D">
        <w:rPr>
          <w:rFonts w:ascii="Arial" w:hAnsi="Arial" w:cs="Arial"/>
          <w:sz w:val="20"/>
          <w:szCs w:val="20"/>
        </w:rPr>
        <w:t xml:space="preserve">e ze dne </w:t>
      </w:r>
      <w:r w:rsidR="004D2829" w:rsidRPr="007B197D">
        <w:rPr>
          <w:rFonts w:ascii="Arial" w:hAnsi="Arial" w:cs="Arial"/>
          <w:sz w:val="20"/>
          <w:szCs w:val="20"/>
        </w:rPr>
        <w:t>21.7.2025,</w:t>
      </w:r>
      <w:r w:rsidR="002862DB" w:rsidRPr="007B197D">
        <w:rPr>
          <w:rFonts w:ascii="Arial" w:hAnsi="Arial" w:cs="Arial"/>
          <w:sz w:val="20"/>
          <w:szCs w:val="20"/>
        </w:rPr>
        <w:t xml:space="preserve"> </w:t>
      </w:r>
      <w:r w:rsidR="00CA62FD" w:rsidRPr="007B197D">
        <w:rPr>
          <w:rFonts w:ascii="Arial" w:hAnsi="Arial" w:cs="Arial"/>
          <w:sz w:val="20"/>
          <w:szCs w:val="20"/>
        </w:rPr>
        <w:t>nabídka je přílohou této smlouvy.</w:t>
      </w:r>
    </w:p>
    <w:p w14:paraId="0F464E9A" w14:textId="2CE0DD28" w:rsidR="00476BEA" w:rsidRPr="007B197D" w:rsidRDefault="00865FC6" w:rsidP="006171C8">
      <w:pPr>
        <w:pStyle w:val="Odstavecseseznamem"/>
        <w:numPr>
          <w:ilvl w:val="0"/>
          <w:numId w:val="10"/>
        </w:numPr>
        <w:jc w:val="both"/>
        <w:rPr>
          <w:rFonts w:ascii="Arial" w:hAnsi="Arial" w:cs="Arial"/>
          <w:sz w:val="20"/>
          <w:szCs w:val="20"/>
        </w:rPr>
      </w:pPr>
      <w:r w:rsidRPr="007B197D">
        <w:rPr>
          <w:rFonts w:ascii="Arial" w:hAnsi="Arial" w:cs="Arial"/>
          <w:sz w:val="20"/>
          <w:szCs w:val="20"/>
        </w:rPr>
        <w:t xml:space="preserve">Tato </w:t>
      </w:r>
      <w:r w:rsidR="00536CB2">
        <w:rPr>
          <w:rFonts w:ascii="Arial" w:hAnsi="Arial" w:cs="Arial"/>
          <w:sz w:val="20"/>
          <w:szCs w:val="20"/>
        </w:rPr>
        <w:t>s</w:t>
      </w:r>
      <w:r w:rsidRPr="007B197D">
        <w:rPr>
          <w:rFonts w:ascii="Arial" w:hAnsi="Arial" w:cs="Arial"/>
          <w:sz w:val="20"/>
          <w:szCs w:val="20"/>
        </w:rPr>
        <w:t>mlouva upravuje práva a povinnosti smluvních stran při provádění činností podle této smlouvy.</w:t>
      </w:r>
    </w:p>
    <w:p w14:paraId="1542D237" w14:textId="6C6824BA" w:rsidR="00222E76" w:rsidRDefault="00865FC6" w:rsidP="006171C8">
      <w:pPr>
        <w:pStyle w:val="Odstavecseseznamem"/>
        <w:ind w:left="360"/>
        <w:jc w:val="both"/>
        <w:rPr>
          <w:rFonts w:ascii="Arial" w:hAnsi="Arial" w:cs="Arial"/>
          <w:sz w:val="20"/>
          <w:szCs w:val="20"/>
        </w:rPr>
      </w:pPr>
      <w:r w:rsidRPr="007B197D">
        <w:rPr>
          <w:rFonts w:ascii="Arial" w:hAnsi="Arial" w:cs="Arial"/>
          <w:sz w:val="20"/>
          <w:szCs w:val="20"/>
        </w:rPr>
        <w:t xml:space="preserve"> </w:t>
      </w:r>
      <w:r w:rsidR="00AD3C34" w:rsidRPr="007B197D">
        <w:rPr>
          <w:rFonts w:ascii="Arial" w:hAnsi="Arial" w:cs="Arial"/>
          <w:sz w:val="20"/>
          <w:szCs w:val="20"/>
        </w:rPr>
        <w:t>Smluvní strany prohlašují, že údaje uvedené v článku I. této smlouvy a taktéž oprávnění</w:t>
      </w:r>
      <w:r w:rsidR="009F1FC4" w:rsidRPr="007B197D">
        <w:rPr>
          <w:rFonts w:ascii="Arial" w:hAnsi="Arial" w:cs="Arial"/>
          <w:sz w:val="20"/>
          <w:szCs w:val="20"/>
        </w:rPr>
        <w:t xml:space="preserve"> </w:t>
      </w:r>
      <w:r w:rsidR="00AD3C34" w:rsidRPr="007B197D">
        <w:rPr>
          <w:rFonts w:ascii="Arial" w:hAnsi="Arial" w:cs="Arial"/>
          <w:sz w:val="20"/>
          <w:szCs w:val="20"/>
        </w:rPr>
        <w:t>k</w:t>
      </w:r>
      <w:r w:rsidR="004D2829" w:rsidRPr="007B197D">
        <w:rPr>
          <w:rFonts w:ascii="Arial" w:hAnsi="Arial" w:cs="Arial"/>
          <w:sz w:val="20"/>
          <w:szCs w:val="20"/>
        </w:rPr>
        <w:t xml:space="preserve"> jejich činnosti </w:t>
      </w:r>
      <w:r w:rsidR="00AD3C34" w:rsidRPr="007B197D">
        <w:rPr>
          <w:rFonts w:ascii="Arial" w:hAnsi="Arial" w:cs="Arial"/>
          <w:sz w:val="20"/>
          <w:szCs w:val="20"/>
        </w:rPr>
        <w:t>jsou v souladu s právní skutečností v době uzavření této smlouvy</w:t>
      </w:r>
      <w:r w:rsidR="009F1FC4" w:rsidRPr="007B197D">
        <w:rPr>
          <w:rFonts w:ascii="Arial" w:hAnsi="Arial" w:cs="Arial"/>
          <w:sz w:val="20"/>
          <w:szCs w:val="20"/>
        </w:rPr>
        <w:t xml:space="preserve"> a zavazují se je nepozbýt po dobu účinnosti této smlouvy</w:t>
      </w:r>
      <w:r w:rsidR="00AD3C34" w:rsidRPr="007B197D">
        <w:rPr>
          <w:rFonts w:ascii="Arial" w:hAnsi="Arial" w:cs="Arial"/>
          <w:sz w:val="20"/>
          <w:szCs w:val="20"/>
        </w:rPr>
        <w:t>. Smluvní strany se zavazují, že změny dotčených údajů</w:t>
      </w:r>
      <w:r w:rsidR="00536CB2">
        <w:rPr>
          <w:rFonts w:ascii="Arial" w:hAnsi="Arial" w:cs="Arial"/>
          <w:sz w:val="20"/>
          <w:szCs w:val="20"/>
        </w:rPr>
        <w:t xml:space="preserve"> </w:t>
      </w:r>
      <w:r w:rsidR="00AF6B1A">
        <w:rPr>
          <w:rFonts w:ascii="Arial" w:hAnsi="Arial" w:cs="Arial"/>
          <w:sz w:val="20"/>
          <w:szCs w:val="20"/>
        </w:rPr>
        <w:t>písemně</w:t>
      </w:r>
      <w:r w:rsidR="00AD3C34" w:rsidRPr="007B197D">
        <w:rPr>
          <w:rFonts w:ascii="Arial" w:hAnsi="Arial" w:cs="Arial"/>
          <w:sz w:val="20"/>
          <w:szCs w:val="20"/>
        </w:rPr>
        <w:t xml:space="preserve"> oznámí bez prodlení druhé smluvní straně. Smluvní strany prohlašují, že osoby podepisující tuto smlouvu jsou k tomuto úkonu oprávněny.</w:t>
      </w:r>
    </w:p>
    <w:p w14:paraId="2A909A8C" w14:textId="77777777" w:rsidR="00B33F02" w:rsidRDefault="00B33F02" w:rsidP="000370F0">
      <w:pPr>
        <w:pStyle w:val="Odstavecseseznamem"/>
        <w:ind w:left="360"/>
        <w:rPr>
          <w:rFonts w:ascii="Arial" w:hAnsi="Arial" w:cs="Arial"/>
          <w:sz w:val="20"/>
          <w:szCs w:val="20"/>
        </w:rPr>
      </w:pPr>
    </w:p>
    <w:p w14:paraId="152BE5D1" w14:textId="77777777" w:rsidR="000E5ACF" w:rsidRPr="007B197D" w:rsidRDefault="000E5ACF" w:rsidP="000370F0">
      <w:pPr>
        <w:pStyle w:val="Odstavecseseznamem"/>
        <w:ind w:left="360"/>
        <w:rPr>
          <w:rFonts w:ascii="Arial" w:hAnsi="Arial" w:cs="Arial"/>
          <w:sz w:val="20"/>
          <w:szCs w:val="20"/>
        </w:rPr>
      </w:pPr>
    </w:p>
    <w:p w14:paraId="0EF694C6" w14:textId="3AFF264A" w:rsidR="00B33F02" w:rsidRDefault="00231E74" w:rsidP="00B11E53">
      <w:pPr>
        <w:pStyle w:val="Odstavecseseznamem"/>
        <w:numPr>
          <w:ilvl w:val="0"/>
          <w:numId w:val="10"/>
        </w:numPr>
        <w:spacing w:before="60"/>
        <w:ind w:left="357" w:hanging="357"/>
        <w:contextualSpacing w:val="0"/>
        <w:jc w:val="both"/>
        <w:rPr>
          <w:rFonts w:ascii="Arial" w:hAnsi="Arial" w:cs="Arial"/>
          <w:sz w:val="20"/>
          <w:szCs w:val="20"/>
        </w:rPr>
      </w:pPr>
      <w:r>
        <w:rPr>
          <w:rFonts w:ascii="Arial" w:hAnsi="Arial" w:cs="Arial"/>
          <w:sz w:val="20"/>
          <w:szCs w:val="20"/>
        </w:rPr>
        <w:t>Zhotovitel</w:t>
      </w:r>
      <w:r w:rsidR="000C46BC">
        <w:rPr>
          <w:rFonts w:ascii="Arial" w:hAnsi="Arial" w:cs="Arial"/>
          <w:sz w:val="20"/>
          <w:szCs w:val="20"/>
        </w:rPr>
        <w:t xml:space="preserve"> odpovídá za to, že oprava bude realizována </w:t>
      </w:r>
      <w:r w:rsidR="00D51371">
        <w:rPr>
          <w:rFonts w:ascii="Arial" w:hAnsi="Arial" w:cs="Arial"/>
          <w:sz w:val="20"/>
          <w:szCs w:val="20"/>
        </w:rPr>
        <w:t>v souladu s cenovou nabídkou a touto smlouvou</w:t>
      </w:r>
      <w:r w:rsidR="000C01E7">
        <w:rPr>
          <w:rFonts w:ascii="Arial" w:hAnsi="Arial" w:cs="Arial"/>
          <w:sz w:val="20"/>
          <w:szCs w:val="20"/>
        </w:rPr>
        <w:t>.</w:t>
      </w:r>
    </w:p>
    <w:p w14:paraId="0CD4DCC3" w14:textId="77033439" w:rsidR="000C01E7" w:rsidRDefault="000C01E7" w:rsidP="00B11E53">
      <w:pPr>
        <w:pStyle w:val="Odstavecseseznamem"/>
        <w:numPr>
          <w:ilvl w:val="0"/>
          <w:numId w:val="10"/>
        </w:numPr>
        <w:spacing w:before="60"/>
        <w:ind w:left="357" w:hanging="357"/>
        <w:contextualSpacing w:val="0"/>
        <w:jc w:val="both"/>
        <w:rPr>
          <w:rFonts w:ascii="Arial" w:hAnsi="Arial" w:cs="Arial"/>
          <w:sz w:val="20"/>
          <w:szCs w:val="20"/>
        </w:rPr>
      </w:pPr>
      <w:r>
        <w:rPr>
          <w:rFonts w:ascii="Arial" w:hAnsi="Arial" w:cs="Arial"/>
          <w:sz w:val="20"/>
          <w:szCs w:val="20"/>
        </w:rPr>
        <w:t>Kompletní</w:t>
      </w:r>
      <w:r w:rsidR="00C85206">
        <w:rPr>
          <w:rFonts w:ascii="Arial" w:hAnsi="Arial" w:cs="Arial"/>
          <w:sz w:val="20"/>
          <w:szCs w:val="20"/>
        </w:rPr>
        <w:t>m</w:t>
      </w:r>
      <w:r>
        <w:rPr>
          <w:rFonts w:ascii="Arial" w:hAnsi="Arial" w:cs="Arial"/>
          <w:sz w:val="20"/>
          <w:szCs w:val="20"/>
        </w:rPr>
        <w:t xml:space="preserve"> provedení opravy</w:t>
      </w:r>
      <w:r w:rsidR="00C85206">
        <w:rPr>
          <w:rFonts w:ascii="Arial" w:hAnsi="Arial" w:cs="Arial"/>
          <w:sz w:val="20"/>
          <w:szCs w:val="20"/>
        </w:rPr>
        <w:t xml:space="preserve"> se ro</w:t>
      </w:r>
      <w:r w:rsidR="001B3F6C">
        <w:rPr>
          <w:rFonts w:ascii="Arial" w:hAnsi="Arial" w:cs="Arial"/>
          <w:sz w:val="20"/>
          <w:szCs w:val="20"/>
        </w:rPr>
        <w:t>zumí</w:t>
      </w:r>
      <w:r w:rsidR="00FC199B">
        <w:rPr>
          <w:rFonts w:ascii="Arial" w:hAnsi="Arial" w:cs="Arial"/>
          <w:sz w:val="20"/>
          <w:szCs w:val="20"/>
        </w:rPr>
        <w:t xml:space="preserve"> úplné, funkční a bezvadné provedení všech stavebních a montážních</w:t>
      </w:r>
      <w:r w:rsidR="005803D3">
        <w:rPr>
          <w:rFonts w:ascii="Arial" w:hAnsi="Arial" w:cs="Arial"/>
          <w:sz w:val="20"/>
          <w:szCs w:val="20"/>
        </w:rPr>
        <w:t xml:space="preserve"> prací, včetně dodávek potřebného materiálu</w:t>
      </w:r>
      <w:r w:rsidR="00586CEF">
        <w:rPr>
          <w:rFonts w:ascii="Arial" w:hAnsi="Arial" w:cs="Arial"/>
          <w:sz w:val="20"/>
          <w:szCs w:val="20"/>
        </w:rPr>
        <w:t>, výrobků, konstrukcí</w:t>
      </w:r>
      <w:r w:rsidR="004E4347">
        <w:rPr>
          <w:rFonts w:ascii="Arial" w:hAnsi="Arial" w:cs="Arial"/>
          <w:sz w:val="20"/>
          <w:szCs w:val="20"/>
        </w:rPr>
        <w:t>, strojů a zařízení pro řádné dokončení opravy</w:t>
      </w:r>
      <w:r w:rsidR="00F7007D">
        <w:rPr>
          <w:rFonts w:ascii="Arial" w:hAnsi="Arial" w:cs="Arial"/>
          <w:sz w:val="20"/>
          <w:szCs w:val="20"/>
        </w:rPr>
        <w:t>.</w:t>
      </w:r>
    </w:p>
    <w:p w14:paraId="00988787" w14:textId="0F27702C" w:rsidR="007A6FD4" w:rsidRDefault="007A6FD4" w:rsidP="00B11E53">
      <w:pPr>
        <w:pStyle w:val="Odstavecseseznamem"/>
        <w:numPr>
          <w:ilvl w:val="0"/>
          <w:numId w:val="10"/>
        </w:numPr>
        <w:spacing w:before="60"/>
        <w:ind w:left="357" w:hanging="357"/>
        <w:contextualSpacing w:val="0"/>
        <w:jc w:val="both"/>
        <w:rPr>
          <w:rFonts w:ascii="Arial" w:hAnsi="Arial" w:cs="Arial"/>
          <w:sz w:val="20"/>
          <w:szCs w:val="20"/>
        </w:rPr>
      </w:pPr>
      <w:r>
        <w:rPr>
          <w:rFonts w:ascii="Arial" w:hAnsi="Arial" w:cs="Arial"/>
          <w:sz w:val="20"/>
          <w:szCs w:val="20"/>
        </w:rPr>
        <w:t>Zhotovení díla zahrnuje i</w:t>
      </w:r>
      <w:r w:rsidR="00ED3462">
        <w:rPr>
          <w:rFonts w:ascii="Arial" w:hAnsi="Arial" w:cs="Arial"/>
          <w:sz w:val="20"/>
          <w:szCs w:val="20"/>
        </w:rPr>
        <w:t>:</w:t>
      </w:r>
    </w:p>
    <w:p w14:paraId="6BBEB337" w14:textId="583AB30E" w:rsidR="00345ED7" w:rsidRPr="00345ED7" w:rsidRDefault="00345ED7" w:rsidP="00345ED7">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zachování dopravní obslužnosti okolních objektů a pozemků při realizaci díla,</w:t>
      </w:r>
    </w:p>
    <w:p w14:paraId="0DEE36A6" w14:textId="58E89B7C" w:rsidR="00345ED7" w:rsidRPr="00345ED7" w:rsidRDefault="00345ED7" w:rsidP="00A77885">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projednání a zajištění případného zvláštního užívání komunikací a veřejných ploch,</w:t>
      </w:r>
    </w:p>
    <w:p w14:paraId="26B432DC" w14:textId="22970257" w:rsidR="00345ED7" w:rsidRPr="00345ED7" w:rsidRDefault="00345ED7" w:rsidP="00A77885">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 xml:space="preserve">uvedení všech povrchů a konstrukcí dotčených </w:t>
      </w:r>
      <w:r w:rsidR="00A77885">
        <w:rPr>
          <w:rFonts w:ascii="Arial" w:hAnsi="Arial" w:cs="Arial"/>
          <w:sz w:val="20"/>
          <w:szCs w:val="20"/>
        </w:rPr>
        <w:t xml:space="preserve">opravou </w:t>
      </w:r>
      <w:r w:rsidRPr="00345ED7">
        <w:rPr>
          <w:rFonts w:ascii="Arial" w:hAnsi="Arial" w:cs="Arial"/>
          <w:sz w:val="20"/>
          <w:szCs w:val="20"/>
        </w:rPr>
        <w:t>do původního stavu (komunikace, chodníky, zeleň, příkopy, propustky atd.) před dokončením díla,</w:t>
      </w:r>
    </w:p>
    <w:p w14:paraId="6A0FF012" w14:textId="0842FC53" w:rsidR="00345ED7" w:rsidRPr="00345ED7" w:rsidRDefault="00345ED7" w:rsidP="00721B36">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kompletační a koordinační činnost při realizaci stavby, tj. např. zajištění a provedení všech opatření organizačního a stavebně technologického charakteru</w:t>
      </w:r>
      <w:r w:rsidR="00721B36">
        <w:rPr>
          <w:rFonts w:ascii="Arial" w:hAnsi="Arial" w:cs="Arial"/>
          <w:sz w:val="20"/>
          <w:szCs w:val="20"/>
        </w:rPr>
        <w:t>,</w:t>
      </w:r>
    </w:p>
    <w:p w14:paraId="08659EC8" w14:textId="49577385" w:rsidR="00345ED7" w:rsidRPr="00345ED7" w:rsidRDefault="00345ED7" w:rsidP="001D1F93">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 xml:space="preserve">provést demolici a demontáž stávajících zařízení a stavebních konstrukcí, kdy </w:t>
      </w:r>
      <w:r w:rsidR="00077946">
        <w:rPr>
          <w:rFonts w:ascii="Arial" w:hAnsi="Arial" w:cs="Arial"/>
          <w:sz w:val="20"/>
          <w:szCs w:val="20"/>
        </w:rPr>
        <w:t>Zhotovitel</w:t>
      </w:r>
      <w:r w:rsidRPr="00345ED7">
        <w:rPr>
          <w:rFonts w:ascii="Arial" w:hAnsi="Arial" w:cs="Arial"/>
          <w:sz w:val="20"/>
          <w:szCs w:val="20"/>
        </w:rPr>
        <w:t xml:space="preserve">em demolovaný a demontovaný materiál se stává odpadem a </w:t>
      </w:r>
      <w:r w:rsidR="00077946">
        <w:rPr>
          <w:rFonts w:ascii="Arial" w:hAnsi="Arial" w:cs="Arial"/>
          <w:sz w:val="20"/>
          <w:szCs w:val="20"/>
        </w:rPr>
        <w:t>Zhotovitel</w:t>
      </w:r>
      <w:r w:rsidRPr="00345ED7">
        <w:rPr>
          <w:rFonts w:ascii="Arial" w:hAnsi="Arial" w:cs="Arial"/>
          <w:sz w:val="20"/>
          <w:szCs w:val="20"/>
        </w:rPr>
        <w:t xml:space="preserve"> jako původce odpadu s ním bude nakládat pouze v souladu se zákonem č. 541/2020 Sb., o odpadech, ve znění pozdějších předpisů, a jeho prováděcími předpisy,</w:t>
      </w:r>
    </w:p>
    <w:p w14:paraId="01F292E9" w14:textId="463043B8" w:rsidR="00A714F4" w:rsidRDefault="00345ED7" w:rsidP="003672FD">
      <w:pPr>
        <w:pStyle w:val="Odstavecseseznamem"/>
        <w:numPr>
          <w:ilvl w:val="0"/>
          <w:numId w:val="47"/>
        </w:numPr>
        <w:spacing w:before="60"/>
        <w:jc w:val="both"/>
        <w:rPr>
          <w:rFonts w:ascii="Arial" w:hAnsi="Arial" w:cs="Arial"/>
          <w:sz w:val="20"/>
          <w:szCs w:val="20"/>
        </w:rPr>
      </w:pPr>
      <w:r w:rsidRPr="00A714F4">
        <w:rPr>
          <w:rFonts w:ascii="Arial" w:hAnsi="Arial" w:cs="Arial"/>
          <w:sz w:val="20"/>
          <w:szCs w:val="20"/>
        </w:rPr>
        <w:t xml:space="preserve">demolovaný a demontovaný materiál nesmí být využit k obchodní činnosti </w:t>
      </w:r>
      <w:r w:rsidR="00077946">
        <w:rPr>
          <w:rFonts w:ascii="Arial" w:hAnsi="Arial" w:cs="Arial"/>
          <w:sz w:val="20"/>
          <w:szCs w:val="20"/>
        </w:rPr>
        <w:t>Zhotovitel</w:t>
      </w:r>
      <w:r w:rsidRPr="00A714F4">
        <w:rPr>
          <w:rFonts w:ascii="Arial" w:hAnsi="Arial" w:cs="Arial"/>
          <w:sz w:val="20"/>
          <w:szCs w:val="20"/>
        </w:rPr>
        <w:t>e za účelem dosažení zisku</w:t>
      </w:r>
      <w:r w:rsidR="00A714F4">
        <w:rPr>
          <w:rFonts w:ascii="Arial" w:hAnsi="Arial" w:cs="Arial"/>
          <w:sz w:val="20"/>
          <w:szCs w:val="20"/>
        </w:rPr>
        <w:t>,</w:t>
      </w:r>
    </w:p>
    <w:p w14:paraId="4FFC4357" w14:textId="4BE94C86" w:rsidR="00345ED7" w:rsidRPr="00A714F4" w:rsidRDefault="00345ED7" w:rsidP="003672FD">
      <w:pPr>
        <w:pStyle w:val="Odstavecseseznamem"/>
        <w:numPr>
          <w:ilvl w:val="0"/>
          <w:numId w:val="47"/>
        </w:numPr>
        <w:spacing w:before="60"/>
        <w:jc w:val="both"/>
        <w:rPr>
          <w:rFonts w:ascii="Arial" w:hAnsi="Arial" w:cs="Arial"/>
          <w:sz w:val="20"/>
          <w:szCs w:val="20"/>
        </w:rPr>
      </w:pPr>
      <w:r w:rsidRPr="00A714F4">
        <w:rPr>
          <w:rFonts w:ascii="Arial" w:hAnsi="Arial" w:cs="Arial"/>
          <w:sz w:val="20"/>
          <w:szCs w:val="20"/>
        </w:rPr>
        <w:t>průběžná likvidace odpadů a obalů v souladu se zákonem č. 541/2020 Sb., o odpadech, ve znění pozdějších předpisů, a dalších prováděcích předpisů vč. úhrady poplatků za likvidaci odpadu a doložení dokladů o likvidaci nejpozději při předání a převzetí díla,</w:t>
      </w:r>
    </w:p>
    <w:p w14:paraId="1BB03F78" w14:textId="61AD44EA" w:rsidR="00345ED7" w:rsidRPr="00345ED7" w:rsidRDefault="00345ED7" w:rsidP="003672FD">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zajištění bezpečnosti a ochrany zdraví při práci v souladu s platnými právními předpisy,</w:t>
      </w:r>
    </w:p>
    <w:p w14:paraId="537F906C" w14:textId="78746C41" w:rsidR="00345ED7" w:rsidRPr="00345ED7" w:rsidRDefault="00345ED7" w:rsidP="003672FD">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zajištění ochrany životního prostředí dle platných právních předpisů při provádění díla,</w:t>
      </w:r>
    </w:p>
    <w:p w14:paraId="2F316169" w14:textId="35A10692" w:rsidR="00077946" w:rsidRDefault="00345ED7" w:rsidP="003672FD">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umožnit provádění kontrolní prohlídky dle zákona č. 283/2021 Sb., stavební zákon, ve znění pozdějších předpisů (dále</w:t>
      </w:r>
      <w:r w:rsidR="00077946">
        <w:rPr>
          <w:rFonts w:ascii="Arial" w:hAnsi="Arial" w:cs="Arial"/>
          <w:sz w:val="20"/>
          <w:szCs w:val="20"/>
        </w:rPr>
        <w:t xml:space="preserve"> </w:t>
      </w:r>
      <w:r w:rsidRPr="00345ED7">
        <w:rPr>
          <w:rFonts w:ascii="Arial" w:hAnsi="Arial" w:cs="Arial"/>
          <w:sz w:val="20"/>
          <w:szCs w:val="20"/>
        </w:rPr>
        <w:t>jen „stavební zákon“),</w:t>
      </w:r>
    </w:p>
    <w:p w14:paraId="5FD4510E" w14:textId="566B059F" w:rsidR="00345ED7" w:rsidRPr="00345ED7" w:rsidRDefault="00077946" w:rsidP="003672FD">
      <w:pPr>
        <w:pStyle w:val="Odstavecseseznamem"/>
        <w:numPr>
          <w:ilvl w:val="0"/>
          <w:numId w:val="47"/>
        </w:numPr>
        <w:spacing w:before="60"/>
        <w:jc w:val="both"/>
        <w:rPr>
          <w:rFonts w:ascii="Arial" w:hAnsi="Arial" w:cs="Arial"/>
          <w:sz w:val="20"/>
          <w:szCs w:val="20"/>
        </w:rPr>
      </w:pPr>
      <w:r>
        <w:rPr>
          <w:rFonts w:ascii="Arial" w:hAnsi="Arial" w:cs="Arial"/>
          <w:sz w:val="20"/>
          <w:szCs w:val="20"/>
        </w:rPr>
        <w:t>povinnost Zhotovitele nejméně 3 dny předem vyrozumět Objednatele o zahájení demontáže stávající tepelné izolace, aby Objednatel měl možnost provést dokumentaci jejího poškození,</w:t>
      </w:r>
    </w:p>
    <w:p w14:paraId="08AD4B6E" w14:textId="26A931F2" w:rsidR="00345ED7" w:rsidRPr="00345ED7" w:rsidRDefault="00345ED7" w:rsidP="00FD204F">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bezodkladné odstranění případných závad zjištěných při závěrečné kontrolní prohlídce stavby,</w:t>
      </w:r>
    </w:p>
    <w:p w14:paraId="7B336777" w14:textId="2BD21B69" w:rsidR="00345ED7" w:rsidRPr="00345ED7" w:rsidRDefault="005A25D4" w:rsidP="00FD204F">
      <w:pPr>
        <w:pStyle w:val="Odstavecseseznamem"/>
        <w:numPr>
          <w:ilvl w:val="0"/>
          <w:numId w:val="47"/>
        </w:numPr>
        <w:spacing w:before="60"/>
        <w:jc w:val="both"/>
        <w:rPr>
          <w:rFonts w:ascii="Arial" w:hAnsi="Arial" w:cs="Arial"/>
          <w:sz w:val="20"/>
          <w:szCs w:val="20"/>
        </w:rPr>
      </w:pPr>
      <w:r>
        <w:rPr>
          <w:rFonts w:ascii="Arial" w:hAnsi="Arial" w:cs="Arial"/>
          <w:sz w:val="20"/>
          <w:szCs w:val="20"/>
        </w:rPr>
        <w:t xml:space="preserve">technické </w:t>
      </w:r>
      <w:r w:rsidR="00345ED7" w:rsidRPr="00345ED7">
        <w:rPr>
          <w:rFonts w:ascii="Arial" w:hAnsi="Arial" w:cs="Arial"/>
          <w:sz w:val="20"/>
          <w:szCs w:val="20"/>
        </w:rPr>
        <w:t xml:space="preserve">dokumentace skutečného provedení </w:t>
      </w:r>
      <w:r w:rsidR="003A75F8">
        <w:rPr>
          <w:rFonts w:ascii="Arial" w:hAnsi="Arial" w:cs="Arial"/>
          <w:sz w:val="20"/>
          <w:szCs w:val="20"/>
        </w:rPr>
        <w:t>skladby opravované střechy,</w:t>
      </w:r>
      <w:r w:rsidR="00345ED7" w:rsidRPr="00345ED7">
        <w:rPr>
          <w:rFonts w:ascii="Arial" w:hAnsi="Arial" w:cs="Arial"/>
          <w:sz w:val="20"/>
          <w:szCs w:val="20"/>
        </w:rPr>
        <w:t xml:space="preserve"> </w:t>
      </w:r>
    </w:p>
    <w:p w14:paraId="729B9494" w14:textId="1543D16A" w:rsidR="00345ED7" w:rsidRPr="00345ED7" w:rsidRDefault="00345ED7" w:rsidP="00AC66D0">
      <w:pPr>
        <w:pStyle w:val="Odstavecseseznamem"/>
        <w:numPr>
          <w:ilvl w:val="0"/>
          <w:numId w:val="47"/>
        </w:numPr>
        <w:spacing w:before="60"/>
        <w:jc w:val="both"/>
        <w:rPr>
          <w:rFonts w:ascii="Arial" w:hAnsi="Arial" w:cs="Arial"/>
          <w:sz w:val="20"/>
          <w:szCs w:val="20"/>
        </w:rPr>
      </w:pPr>
      <w:r w:rsidRPr="00345ED7">
        <w:rPr>
          <w:rFonts w:ascii="Arial" w:hAnsi="Arial" w:cs="Arial"/>
          <w:sz w:val="20"/>
          <w:szCs w:val="20"/>
        </w:rPr>
        <w:t xml:space="preserve">provedení veškerých právními předpisy předepsaných zkoušek díla včetně vystavení dokladů o jejich provedení, dále provedení revizí a vypracování revizních zpráv dle příslušných právních předpisů a norem ČSN, doložení atestů, certifikátů, prohlášení o shodě dle zákona č. 22/1997 Sb., o technických požadavcích na výrobky a o změně a doplnění některých zákonů, ve znění pozdějších předpisů a jeho prováděcích předpisů; veškeré dokumenty budou zpracovány v českém jazyce a </w:t>
      </w:r>
      <w:r w:rsidR="00077946">
        <w:rPr>
          <w:rFonts w:ascii="Arial" w:hAnsi="Arial" w:cs="Arial"/>
          <w:sz w:val="20"/>
          <w:szCs w:val="20"/>
        </w:rPr>
        <w:t>Zhotovitel</w:t>
      </w:r>
      <w:r w:rsidRPr="00345ED7">
        <w:rPr>
          <w:rFonts w:ascii="Arial" w:hAnsi="Arial" w:cs="Arial"/>
          <w:sz w:val="20"/>
          <w:szCs w:val="20"/>
        </w:rPr>
        <w:t xml:space="preserve"> zajistí jejich předání </w:t>
      </w:r>
      <w:r w:rsidR="00077946">
        <w:rPr>
          <w:rFonts w:ascii="Arial" w:hAnsi="Arial" w:cs="Arial"/>
          <w:sz w:val="20"/>
          <w:szCs w:val="20"/>
        </w:rPr>
        <w:t>Objednatel</w:t>
      </w:r>
      <w:r w:rsidRPr="00345ED7">
        <w:rPr>
          <w:rFonts w:ascii="Arial" w:hAnsi="Arial" w:cs="Arial"/>
          <w:sz w:val="20"/>
          <w:szCs w:val="20"/>
        </w:rPr>
        <w:t>i,</w:t>
      </w:r>
    </w:p>
    <w:p w14:paraId="7D763B55" w14:textId="59E069B6" w:rsidR="00345ED7" w:rsidRPr="00345ED7" w:rsidRDefault="00345ED7" w:rsidP="00C46532">
      <w:pPr>
        <w:pStyle w:val="Odstavecseseznamem"/>
        <w:numPr>
          <w:ilvl w:val="0"/>
          <w:numId w:val="47"/>
        </w:numPr>
        <w:jc w:val="both"/>
        <w:rPr>
          <w:rFonts w:ascii="Arial" w:hAnsi="Arial" w:cs="Arial"/>
          <w:sz w:val="20"/>
          <w:szCs w:val="20"/>
        </w:rPr>
      </w:pPr>
      <w:r w:rsidRPr="00345ED7">
        <w:rPr>
          <w:rFonts w:ascii="Arial" w:hAnsi="Arial" w:cs="Arial"/>
          <w:sz w:val="20"/>
          <w:szCs w:val="20"/>
        </w:rPr>
        <w:t xml:space="preserve">mít po celou dobu stavby do doby protokolárního předání a převzetí díla pojištění odpovědnosti za škodu způsobenou třetí osobě činností </w:t>
      </w:r>
      <w:r w:rsidR="00077946">
        <w:rPr>
          <w:rFonts w:ascii="Arial" w:hAnsi="Arial" w:cs="Arial"/>
          <w:sz w:val="20"/>
          <w:szCs w:val="20"/>
        </w:rPr>
        <w:t>Zhotovitel</w:t>
      </w:r>
      <w:r w:rsidRPr="00345ED7">
        <w:rPr>
          <w:rFonts w:ascii="Arial" w:hAnsi="Arial" w:cs="Arial"/>
          <w:sz w:val="20"/>
          <w:szCs w:val="20"/>
        </w:rPr>
        <w:t xml:space="preserve">e a stavebně montážní pojištění dle čl. </w:t>
      </w:r>
      <w:r w:rsidR="005A25D4">
        <w:rPr>
          <w:rFonts w:ascii="Arial" w:hAnsi="Arial" w:cs="Arial"/>
          <w:sz w:val="20"/>
          <w:szCs w:val="20"/>
        </w:rPr>
        <w:t>V.</w:t>
      </w:r>
      <w:r w:rsidRPr="00345ED7">
        <w:rPr>
          <w:rFonts w:ascii="Arial" w:hAnsi="Arial" w:cs="Arial"/>
          <w:sz w:val="20"/>
          <w:szCs w:val="20"/>
        </w:rPr>
        <w:t xml:space="preserve"> této smlouvy.</w:t>
      </w:r>
    </w:p>
    <w:p w14:paraId="3BCF1874" w14:textId="03D1BFF9" w:rsidR="00345ED7" w:rsidRPr="00F91EF5" w:rsidRDefault="00371195" w:rsidP="00C46532">
      <w:pPr>
        <w:pStyle w:val="Odstavecseseznamem"/>
        <w:numPr>
          <w:ilvl w:val="0"/>
          <w:numId w:val="47"/>
        </w:numPr>
        <w:contextualSpacing w:val="0"/>
        <w:jc w:val="both"/>
        <w:rPr>
          <w:rFonts w:ascii="Arial" w:hAnsi="Arial" w:cs="Arial"/>
          <w:sz w:val="20"/>
          <w:szCs w:val="20"/>
        </w:rPr>
      </w:pPr>
      <w:r>
        <w:rPr>
          <w:rFonts w:ascii="Arial" w:hAnsi="Arial" w:cs="Arial"/>
          <w:sz w:val="20"/>
          <w:szCs w:val="20"/>
        </w:rPr>
        <w:t>p</w:t>
      </w:r>
      <w:r w:rsidR="00345ED7" w:rsidRPr="00F91EF5">
        <w:rPr>
          <w:rFonts w:ascii="Arial" w:hAnsi="Arial" w:cs="Arial"/>
          <w:sz w:val="20"/>
          <w:szCs w:val="20"/>
        </w:rPr>
        <w:t xml:space="preserve">ořízení fotodokumentace </w:t>
      </w:r>
      <w:r w:rsidR="00F91EF5" w:rsidRPr="00F91EF5">
        <w:rPr>
          <w:rFonts w:ascii="Arial" w:hAnsi="Arial" w:cs="Arial"/>
          <w:sz w:val="20"/>
          <w:szCs w:val="20"/>
        </w:rPr>
        <w:t>opravované střechy</w:t>
      </w:r>
      <w:r w:rsidR="00345ED7" w:rsidRPr="00F91EF5">
        <w:rPr>
          <w:rFonts w:ascii="Arial" w:hAnsi="Arial" w:cs="Arial"/>
          <w:sz w:val="20"/>
          <w:szCs w:val="20"/>
        </w:rPr>
        <w:t xml:space="preserve"> před realizací, v průběhu </w:t>
      </w:r>
      <w:r w:rsidR="009231AF" w:rsidRPr="00F91EF5">
        <w:rPr>
          <w:rFonts w:ascii="Arial" w:hAnsi="Arial" w:cs="Arial"/>
          <w:sz w:val="20"/>
          <w:szCs w:val="20"/>
        </w:rPr>
        <w:t>opravy</w:t>
      </w:r>
      <w:r w:rsidR="00345ED7" w:rsidRPr="00F91EF5">
        <w:rPr>
          <w:rFonts w:ascii="Arial" w:hAnsi="Arial" w:cs="Arial"/>
          <w:sz w:val="20"/>
          <w:szCs w:val="20"/>
        </w:rPr>
        <w:t xml:space="preserve"> a po realizaci, </w:t>
      </w:r>
    </w:p>
    <w:p w14:paraId="74F0A923" w14:textId="03163CAE" w:rsidR="00637270" w:rsidRDefault="005A25D4" w:rsidP="00C46532">
      <w:pPr>
        <w:pStyle w:val="Odstavecseseznamem"/>
        <w:numPr>
          <w:ilvl w:val="0"/>
          <w:numId w:val="47"/>
        </w:numPr>
        <w:contextualSpacing w:val="0"/>
        <w:jc w:val="both"/>
        <w:rPr>
          <w:rFonts w:ascii="Arial" w:hAnsi="Arial" w:cs="Arial"/>
          <w:sz w:val="20"/>
          <w:szCs w:val="20"/>
        </w:rPr>
      </w:pPr>
      <w:r>
        <w:rPr>
          <w:rFonts w:ascii="Arial" w:hAnsi="Arial" w:cs="Arial"/>
          <w:sz w:val="20"/>
          <w:szCs w:val="20"/>
        </w:rPr>
        <w:t xml:space="preserve">vedení </w:t>
      </w:r>
      <w:r w:rsidR="00371195">
        <w:rPr>
          <w:rFonts w:ascii="Arial" w:hAnsi="Arial" w:cs="Arial"/>
          <w:sz w:val="20"/>
          <w:szCs w:val="20"/>
        </w:rPr>
        <w:t>stavební</w:t>
      </w:r>
      <w:r>
        <w:rPr>
          <w:rFonts w:ascii="Arial" w:hAnsi="Arial" w:cs="Arial"/>
          <w:sz w:val="20"/>
          <w:szCs w:val="20"/>
        </w:rPr>
        <w:t>ho</w:t>
      </w:r>
      <w:r w:rsidR="00371195">
        <w:rPr>
          <w:rFonts w:ascii="Arial" w:hAnsi="Arial" w:cs="Arial"/>
          <w:sz w:val="20"/>
          <w:szCs w:val="20"/>
        </w:rPr>
        <w:t xml:space="preserve"> deník</w:t>
      </w:r>
      <w:r>
        <w:rPr>
          <w:rFonts w:ascii="Arial" w:hAnsi="Arial" w:cs="Arial"/>
          <w:sz w:val="20"/>
          <w:szCs w:val="20"/>
        </w:rPr>
        <w:t>u.</w:t>
      </w:r>
    </w:p>
    <w:p w14:paraId="3F874F8A" w14:textId="0885C581" w:rsidR="00222E76" w:rsidRDefault="004D2829" w:rsidP="00B11E53">
      <w:pPr>
        <w:pStyle w:val="Odstavecseseznamem"/>
        <w:numPr>
          <w:ilvl w:val="0"/>
          <w:numId w:val="10"/>
        </w:numPr>
        <w:spacing w:before="60"/>
        <w:ind w:left="357" w:hanging="357"/>
        <w:contextualSpacing w:val="0"/>
        <w:jc w:val="both"/>
        <w:rPr>
          <w:rFonts w:ascii="Arial" w:hAnsi="Arial" w:cs="Arial"/>
          <w:sz w:val="20"/>
          <w:szCs w:val="20"/>
        </w:rPr>
      </w:pPr>
      <w:r w:rsidRPr="007B197D">
        <w:rPr>
          <w:rFonts w:ascii="Arial" w:hAnsi="Arial" w:cs="Arial"/>
          <w:sz w:val="20"/>
          <w:szCs w:val="20"/>
        </w:rPr>
        <w:t>Zhotovitel</w:t>
      </w:r>
      <w:r w:rsidR="00AD3C34" w:rsidRPr="007B197D">
        <w:rPr>
          <w:rFonts w:ascii="Arial" w:hAnsi="Arial" w:cs="Arial"/>
          <w:sz w:val="20"/>
          <w:szCs w:val="20"/>
        </w:rPr>
        <w:t xml:space="preserve"> prohlašuje, že je odborně způsobilý k zajištění předmětu </w:t>
      </w:r>
      <w:r w:rsidR="009953ED" w:rsidRPr="007B197D">
        <w:rPr>
          <w:rFonts w:ascii="Arial" w:hAnsi="Arial" w:cs="Arial"/>
          <w:sz w:val="20"/>
          <w:szCs w:val="20"/>
        </w:rPr>
        <w:t xml:space="preserve">této </w:t>
      </w:r>
      <w:r w:rsidR="00AD3C34" w:rsidRPr="007B197D">
        <w:rPr>
          <w:rFonts w:ascii="Arial" w:hAnsi="Arial" w:cs="Arial"/>
          <w:sz w:val="20"/>
          <w:szCs w:val="20"/>
        </w:rPr>
        <w:t>smlouv</w:t>
      </w:r>
      <w:r w:rsidR="009F1FC4" w:rsidRPr="007B197D">
        <w:rPr>
          <w:rFonts w:ascii="Arial" w:hAnsi="Arial" w:cs="Arial"/>
          <w:sz w:val="20"/>
          <w:szCs w:val="20"/>
        </w:rPr>
        <w:t>y</w:t>
      </w:r>
      <w:r w:rsidR="009953ED" w:rsidRPr="007B197D">
        <w:rPr>
          <w:rFonts w:ascii="Arial" w:hAnsi="Arial" w:cs="Arial"/>
          <w:sz w:val="20"/>
          <w:szCs w:val="20"/>
        </w:rPr>
        <w:t>.</w:t>
      </w:r>
    </w:p>
    <w:p w14:paraId="3D409CAF" w14:textId="77777777" w:rsidR="00A606D6" w:rsidRPr="007B197D" w:rsidRDefault="00A606D6" w:rsidP="00A606D6">
      <w:pPr>
        <w:pStyle w:val="Odstavecseseznamem"/>
        <w:spacing w:before="60"/>
        <w:ind w:left="357"/>
        <w:contextualSpacing w:val="0"/>
        <w:jc w:val="both"/>
        <w:rPr>
          <w:rFonts w:ascii="Arial" w:hAnsi="Arial" w:cs="Arial"/>
          <w:sz w:val="20"/>
          <w:szCs w:val="20"/>
        </w:rPr>
      </w:pPr>
    </w:p>
    <w:p w14:paraId="3004C8F3" w14:textId="34506818" w:rsidR="001654A6" w:rsidRPr="007B197D" w:rsidRDefault="001654A6" w:rsidP="001654A6">
      <w:pPr>
        <w:pStyle w:val="Zkladntext"/>
        <w:jc w:val="center"/>
        <w:rPr>
          <w:rFonts w:ascii="Arial" w:hAnsi="Arial" w:cs="Arial"/>
          <w:b/>
          <w:sz w:val="20"/>
        </w:rPr>
      </w:pPr>
      <w:r w:rsidRPr="007B197D">
        <w:rPr>
          <w:rFonts w:ascii="Arial" w:hAnsi="Arial" w:cs="Arial"/>
          <w:b/>
          <w:sz w:val="20"/>
        </w:rPr>
        <w:t>III.</w:t>
      </w:r>
    </w:p>
    <w:p w14:paraId="7C2F3A01" w14:textId="77777777" w:rsidR="00B60BC1" w:rsidRPr="007B197D" w:rsidRDefault="00B60BC1" w:rsidP="00B60BC1">
      <w:pPr>
        <w:tabs>
          <w:tab w:val="left" w:pos="2520"/>
        </w:tabs>
        <w:jc w:val="center"/>
        <w:rPr>
          <w:rFonts w:ascii="Arial" w:eastAsia="Times New Roman" w:hAnsi="Arial" w:cs="Arial"/>
          <w:b/>
          <w:color w:val="auto"/>
          <w:sz w:val="20"/>
          <w:szCs w:val="20"/>
          <w:lang w:bidi="ar-SA"/>
        </w:rPr>
      </w:pPr>
      <w:r w:rsidRPr="007B197D">
        <w:rPr>
          <w:rFonts w:ascii="Arial" w:eastAsia="Times New Roman" w:hAnsi="Arial" w:cs="Arial"/>
          <w:b/>
          <w:color w:val="auto"/>
          <w:sz w:val="20"/>
          <w:szCs w:val="20"/>
          <w:lang w:bidi="ar-SA"/>
        </w:rPr>
        <w:t>Místo a čas provedení díla</w:t>
      </w:r>
    </w:p>
    <w:p w14:paraId="3AD1447B" w14:textId="77777777" w:rsidR="00B60BC1" w:rsidRPr="007B197D" w:rsidRDefault="00B60BC1" w:rsidP="00B60BC1">
      <w:pPr>
        <w:tabs>
          <w:tab w:val="left" w:pos="2520"/>
        </w:tabs>
        <w:jc w:val="both"/>
        <w:rPr>
          <w:rFonts w:ascii="Arial" w:hAnsi="Arial" w:cs="Arial"/>
          <w:sz w:val="20"/>
          <w:szCs w:val="20"/>
        </w:rPr>
      </w:pPr>
    </w:p>
    <w:p w14:paraId="093CEFF0" w14:textId="77777777" w:rsidR="00B60BC1" w:rsidRPr="00710D79" w:rsidRDefault="00B60BC1" w:rsidP="00B60BC1">
      <w:pPr>
        <w:pStyle w:val="Zkladntext"/>
        <w:numPr>
          <w:ilvl w:val="0"/>
          <w:numId w:val="22"/>
        </w:numPr>
        <w:overflowPunct/>
        <w:autoSpaceDE/>
        <w:autoSpaceDN/>
        <w:adjustRightInd/>
        <w:textAlignment w:val="auto"/>
        <w:rPr>
          <w:rFonts w:ascii="Arial" w:hAnsi="Arial" w:cs="Arial"/>
          <w:sz w:val="20"/>
        </w:rPr>
      </w:pPr>
      <w:r w:rsidRPr="00710D79">
        <w:rPr>
          <w:rFonts w:ascii="Arial" w:hAnsi="Arial" w:cs="Arial"/>
          <w:sz w:val="20"/>
        </w:rPr>
        <w:t xml:space="preserve">Smluvní strany se dohodly na následujícím harmonogramu plnění dodávky díla: </w:t>
      </w:r>
    </w:p>
    <w:p w14:paraId="01CD8815" w14:textId="769FF09A" w:rsidR="00B60BC1" w:rsidRPr="00710D79" w:rsidRDefault="00B60BC1" w:rsidP="00B60BC1">
      <w:pPr>
        <w:pStyle w:val="Zkladntext"/>
        <w:numPr>
          <w:ilvl w:val="0"/>
          <w:numId w:val="26"/>
        </w:numPr>
        <w:overflowPunct/>
        <w:autoSpaceDE/>
        <w:autoSpaceDN/>
        <w:adjustRightInd/>
        <w:spacing w:before="60"/>
        <w:textAlignment w:val="auto"/>
        <w:rPr>
          <w:rFonts w:ascii="Arial" w:hAnsi="Arial" w:cs="Arial"/>
          <w:sz w:val="20"/>
        </w:rPr>
      </w:pPr>
      <w:r w:rsidRPr="00710D79">
        <w:rPr>
          <w:rFonts w:ascii="Arial" w:hAnsi="Arial" w:cs="Arial"/>
          <w:sz w:val="20"/>
        </w:rPr>
        <w:t>zahájení prací:</w:t>
      </w:r>
      <w:r w:rsidR="00314826" w:rsidRPr="00710D79">
        <w:rPr>
          <w:rFonts w:ascii="Arial" w:hAnsi="Arial" w:cs="Arial"/>
          <w:sz w:val="20"/>
        </w:rPr>
        <w:t xml:space="preserve"> </w:t>
      </w:r>
      <w:r w:rsidR="00314826" w:rsidRPr="00710D79">
        <w:rPr>
          <w:rFonts w:ascii="Arial" w:hAnsi="Arial" w:cs="Arial"/>
          <w:b/>
          <w:bCs/>
          <w:sz w:val="20"/>
        </w:rPr>
        <w:t xml:space="preserve">do </w:t>
      </w:r>
      <w:r w:rsidR="00304342" w:rsidRPr="00710D79">
        <w:rPr>
          <w:rFonts w:ascii="Arial" w:hAnsi="Arial" w:cs="Arial"/>
          <w:b/>
          <w:bCs/>
          <w:sz w:val="20"/>
        </w:rPr>
        <w:t xml:space="preserve">5 pracovních </w:t>
      </w:r>
      <w:r w:rsidR="003F2D93" w:rsidRPr="00710D79">
        <w:rPr>
          <w:rFonts w:ascii="Arial" w:hAnsi="Arial" w:cs="Arial"/>
          <w:b/>
          <w:bCs/>
          <w:sz w:val="20"/>
        </w:rPr>
        <w:t>dnů od podpisu smlouvy</w:t>
      </w:r>
      <w:r w:rsidR="006E7FB6" w:rsidRPr="00710D79">
        <w:rPr>
          <w:rFonts w:ascii="Arial" w:hAnsi="Arial" w:cs="Arial"/>
          <w:sz w:val="20"/>
        </w:rPr>
        <w:tab/>
      </w:r>
      <w:r w:rsidR="006E7FB6" w:rsidRPr="00710D79">
        <w:rPr>
          <w:rFonts w:ascii="Arial" w:hAnsi="Arial" w:cs="Arial"/>
          <w:sz w:val="20"/>
        </w:rPr>
        <w:tab/>
      </w:r>
      <w:r w:rsidR="006E7FB6" w:rsidRPr="00710D79">
        <w:rPr>
          <w:rFonts w:ascii="Arial" w:hAnsi="Arial" w:cs="Arial"/>
          <w:sz w:val="20"/>
        </w:rPr>
        <w:tab/>
      </w:r>
    </w:p>
    <w:p w14:paraId="23CB6406" w14:textId="7B26B188" w:rsidR="00B60BC1" w:rsidRPr="00710D79" w:rsidRDefault="00B60BC1" w:rsidP="00B60BC1">
      <w:pPr>
        <w:pStyle w:val="Zkladntext"/>
        <w:numPr>
          <w:ilvl w:val="0"/>
          <w:numId w:val="26"/>
        </w:numPr>
        <w:overflowPunct/>
        <w:autoSpaceDE/>
        <w:autoSpaceDN/>
        <w:adjustRightInd/>
        <w:textAlignment w:val="auto"/>
        <w:rPr>
          <w:rFonts w:ascii="Arial" w:hAnsi="Arial" w:cs="Arial"/>
          <w:sz w:val="20"/>
        </w:rPr>
      </w:pPr>
      <w:r w:rsidRPr="00710D79">
        <w:rPr>
          <w:rFonts w:ascii="Arial" w:hAnsi="Arial" w:cs="Arial"/>
          <w:sz w:val="20"/>
        </w:rPr>
        <w:t>provedení díla – odevzdání díla</w:t>
      </w:r>
      <w:r w:rsidR="00B20F54" w:rsidRPr="00710D79">
        <w:rPr>
          <w:rFonts w:ascii="Arial" w:hAnsi="Arial" w:cs="Arial"/>
          <w:sz w:val="20"/>
        </w:rPr>
        <w:t xml:space="preserve"> (bez vad a nedodělků)</w:t>
      </w:r>
      <w:r w:rsidRPr="00710D79">
        <w:rPr>
          <w:rFonts w:ascii="Arial" w:hAnsi="Arial" w:cs="Arial"/>
          <w:sz w:val="20"/>
        </w:rPr>
        <w:t xml:space="preserve">: </w:t>
      </w:r>
      <w:r w:rsidR="00025E7E" w:rsidRPr="00710D79">
        <w:rPr>
          <w:rFonts w:ascii="Arial" w:hAnsi="Arial" w:cs="Arial"/>
          <w:b/>
          <w:bCs/>
          <w:sz w:val="20"/>
        </w:rPr>
        <w:t>5 týdnů o</w:t>
      </w:r>
      <w:r w:rsidR="00616197" w:rsidRPr="00710D79">
        <w:rPr>
          <w:rFonts w:ascii="Arial" w:hAnsi="Arial" w:cs="Arial"/>
          <w:b/>
          <w:bCs/>
          <w:sz w:val="20"/>
        </w:rPr>
        <w:t>d</w:t>
      </w:r>
      <w:r w:rsidR="00025E7E" w:rsidRPr="00710D79">
        <w:rPr>
          <w:rFonts w:ascii="Arial" w:hAnsi="Arial" w:cs="Arial"/>
          <w:b/>
          <w:bCs/>
          <w:sz w:val="20"/>
        </w:rPr>
        <w:t xml:space="preserve"> </w:t>
      </w:r>
      <w:r w:rsidR="00D01AD9" w:rsidRPr="00710D79">
        <w:rPr>
          <w:rFonts w:ascii="Arial" w:hAnsi="Arial" w:cs="Arial"/>
          <w:b/>
          <w:bCs/>
          <w:sz w:val="20"/>
        </w:rPr>
        <w:t>ukončení zajišťovacích prací</w:t>
      </w:r>
      <w:r w:rsidR="00304342" w:rsidRPr="00710D79">
        <w:rPr>
          <w:rFonts w:ascii="Arial" w:hAnsi="Arial" w:cs="Arial"/>
          <w:b/>
          <w:bCs/>
          <w:sz w:val="20"/>
        </w:rPr>
        <w:t xml:space="preserve"> v závislosti na povětrnostních podmínkách</w:t>
      </w:r>
    </w:p>
    <w:p w14:paraId="63FEC07E" w14:textId="41EF44B6" w:rsidR="00264C94" w:rsidRDefault="00B60BC1">
      <w:pPr>
        <w:pStyle w:val="Zkladntext"/>
        <w:numPr>
          <w:ilvl w:val="0"/>
          <w:numId w:val="22"/>
        </w:numPr>
        <w:overflowPunct/>
        <w:autoSpaceDE/>
        <w:autoSpaceDN/>
        <w:adjustRightInd/>
        <w:spacing w:before="60"/>
        <w:textAlignment w:val="auto"/>
        <w:rPr>
          <w:rFonts w:ascii="Arial" w:hAnsi="Arial" w:cs="Arial"/>
          <w:sz w:val="20"/>
        </w:rPr>
      </w:pPr>
      <w:r w:rsidRPr="00710D79">
        <w:rPr>
          <w:rFonts w:ascii="Arial" w:hAnsi="Arial" w:cs="Arial"/>
          <w:sz w:val="20"/>
        </w:rPr>
        <w:t>Místem provádění díla:</w:t>
      </w:r>
      <w:r w:rsidR="000F2041" w:rsidRPr="00710D79">
        <w:rPr>
          <w:rFonts w:ascii="Arial" w:hAnsi="Arial" w:cs="Arial"/>
          <w:sz w:val="20"/>
        </w:rPr>
        <w:t xml:space="preserve"> </w:t>
      </w:r>
      <w:r w:rsidR="00476BEA" w:rsidRPr="00710D79">
        <w:rPr>
          <w:rFonts w:ascii="Arial" w:hAnsi="Arial" w:cs="Arial"/>
          <w:sz w:val="20"/>
        </w:rPr>
        <w:t>a</w:t>
      </w:r>
      <w:r w:rsidR="000F2041" w:rsidRPr="00710D79">
        <w:rPr>
          <w:rFonts w:ascii="Arial" w:hAnsi="Arial" w:cs="Arial"/>
          <w:sz w:val="20"/>
        </w:rPr>
        <w:t>reál</w:t>
      </w:r>
      <w:r w:rsidR="00025E7E" w:rsidRPr="00710D79">
        <w:rPr>
          <w:rFonts w:ascii="Arial" w:hAnsi="Arial" w:cs="Arial"/>
          <w:sz w:val="20"/>
        </w:rPr>
        <w:t xml:space="preserve"> Střední pr</w:t>
      </w:r>
      <w:r w:rsidR="00976C75" w:rsidRPr="00710D79">
        <w:rPr>
          <w:rFonts w:ascii="Arial" w:hAnsi="Arial" w:cs="Arial"/>
          <w:sz w:val="20"/>
        </w:rPr>
        <w:t>ůmyslová škola Otrokovice</w:t>
      </w:r>
      <w:r w:rsidR="00225D06" w:rsidRPr="00710D79">
        <w:rPr>
          <w:rFonts w:ascii="Arial" w:hAnsi="Arial" w:cs="Arial"/>
          <w:sz w:val="20"/>
        </w:rPr>
        <w:t xml:space="preserve">, </w:t>
      </w:r>
      <w:r w:rsidR="000D0770" w:rsidRPr="00710D79">
        <w:rPr>
          <w:rFonts w:ascii="Arial" w:hAnsi="Arial" w:cs="Arial"/>
          <w:sz w:val="20"/>
        </w:rPr>
        <w:t>adresa:</w:t>
      </w:r>
      <w:r w:rsidR="00121F47" w:rsidRPr="00710D79">
        <w:rPr>
          <w:rFonts w:ascii="Arial" w:hAnsi="Arial" w:cs="Arial"/>
          <w:sz w:val="20"/>
        </w:rPr>
        <w:t xml:space="preserve"> </w:t>
      </w:r>
      <w:r w:rsidR="00976C75" w:rsidRPr="00710D79">
        <w:rPr>
          <w:rFonts w:ascii="Arial" w:hAnsi="Arial" w:cs="Arial"/>
          <w:sz w:val="20"/>
        </w:rPr>
        <w:t>tř. Tomáše</w:t>
      </w:r>
      <w:r w:rsidR="00976C75">
        <w:rPr>
          <w:rFonts w:ascii="Arial" w:hAnsi="Arial" w:cs="Arial"/>
          <w:sz w:val="20"/>
        </w:rPr>
        <w:t xml:space="preserve"> Bati 1268, 765 02 Otrokovice</w:t>
      </w:r>
      <w:r w:rsidR="004D2829" w:rsidRPr="007B197D">
        <w:rPr>
          <w:rFonts w:ascii="Arial" w:hAnsi="Arial" w:cs="Arial"/>
          <w:sz w:val="20"/>
          <w:lang w:bidi="cs-CZ"/>
        </w:rPr>
        <w:t xml:space="preserve">, budova </w:t>
      </w:r>
      <w:r w:rsidR="005A25D4">
        <w:rPr>
          <w:rFonts w:ascii="Arial" w:hAnsi="Arial" w:cs="Arial"/>
          <w:sz w:val="20"/>
          <w:lang w:bidi="cs-CZ"/>
        </w:rPr>
        <w:t>D</w:t>
      </w:r>
      <w:r w:rsidR="00976C75" w:rsidRPr="005A25D4">
        <w:rPr>
          <w:rFonts w:ascii="Arial" w:hAnsi="Arial" w:cs="Arial"/>
          <w:sz w:val="20"/>
          <w:lang w:bidi="cs-CZ"/>
        </w:rPr>
        <w:t>omova mládeže 2.</w:t>
      </w:r>
    </w:p>
    <w:p w14:paraId="763074D0" w14:textId="50A5588C" w:rsidR="00565142" w:rsidRPr="00772903" w:rsidRDefault="00565142" w:rsidP="00772903">
      <w:pPr>
        <w:pStyle w:val="Zkladntext"/>
        <w:numPr>
          <w:ilvl w:val="0"/>
          <w:numId w:val="22"/>
        </w:numPr>
        <w:spacing w:before="60"/>
        <w:rPr>
          <w:rFonts w:ascii="Arial" w:hAnsi="Arial" w:cs="Arial"/>
          <w:sz w:val="20"/>
        </w:rPr>
      </w:pPr>
      <w:r w:rsidRPr="00772903">
        <w:rPr>
          <w:rFonts w:ascii="Arial" w:hAnsi="Arial" w:cs="Arial"/>
          <w:sz w:val="20"/>
        </w:rPr>
        <w:lastRenderedPageBreak/>
        <w:t xml:space="preserve">Zhotovitel je oprávněn </w:t>
      </w:r>
      <w:r w:rsidR="00354148" w:rsidRPr="00772903">
        <w:rPr>
          <w:rFonts w:ascii="Arial" w:hAnsi="Arial" w:cs="Arial"/>
          <w:sz w:val="20"/>
        </w:rPr>
        <w:t xml:space="preserve">oznámit Objednateli </w:t>
      </w:r>
      <w:r w:rsidRPr="00772903">
        <w:rPr>
          <w:rFonts w:ascii="Arial" w:hAnsi="Arial" w:cs="Arial"/>
          <w:sz w:val="20"/>
        </w:rPr>
        <w:t>prodloužení doby pro dokončení díla v případě výskyt</w:t>
      </w:r>
      <w:r w:rsidR="00772903">
        <w:rPr>
          <w:rFonts w:ascii="Arial" w:hAnsi="Arial" w:cs="Arial"/>
          <w:sz w:val="20"/>
        </w:rPr>
        <w:t>u</w:t>
      </w:r>
      <w:r w:rsidRPr="00772903">
        <w:rPr>
          <w:rFonts w:ascii="Arial" w:hAnsi="Arial" w:cs="Arial"/>
          <w:sz w:val="20"/>
        </w:rPr>
        <w:t xml:space="preserve"> nepříznivých klimatických podmínek majících vliv na dodržení nutných technologických postupů v rámci realizace díla</w:t>
      </w:r>
      <w:r w:rsidR="00772903">
        <w:rPr>
          <w:rFonts w:ascii="Arial" w:hAnsi="Arial" w:cs="Arial"/>
          <w:sz w:val="20"/>
        </w:rPr>
        <w:t xml:space="preserve">, v takovém případě se termín prodlužuje o dobu </w:t>
      </w:r>
      <w:r w:rsidR="00317DE8">
        <w:rPr>
          <w:rFonts w:ascii="Arial" w:hAnsi="Arial" w:cs="Arial"/>
          <w:sz w:val="20"/>
        </w:rPr>
        <w:t xml:space="preserve">jejich </w:t>
      </w:r>
      <w:r w:rsidR="00772903">
        <w:rPr>
          <w:rFonts w:ascii="Arial" w:hAnsi="Arial" w:cs="Arial"/>
          <w:sz w:val="20"/>
        </w:rPr>
        <w:t>trvání</w:t>
      </w:r>
      <w:r w:rsidR="00317DE8">
        <w:rPr>
          <w:rFonts w:ascii="Arial" w:hAnsi="Arial" w:cs="Arial"/>
          <w:sz w:val="20"/>
        </w:rPr>
        <w:t>.</w:t>
      </w:r>
    </w:p>
    <w:p w14:paraId="7EE8387A" w14:textId="6630865C" w:rsidR="00317DE8" w:rsidRDefault="00317DE8" w:rsidP="00C46532">
      <w:pPr>
        <w:jc w:val="center"/>
        <w:rPr>
          <w:rFonts w:ascii="Arial" w:hAnsi="Arial" w:cs="Arial"/>
          <w:b/>
          <w:sz w:val="20"/>
        </w:rPr>
      </w:pPr>
    </w:p>
    <w:p w14:paraId="5CF90482" w14:textId="77777777" w:rsidR="00317DE8" w:rsidRDefault="00317DE8" w:rsidP="00C46532">
      <w:pPr>
        <w:jc w:val="center"/>
        <w:rPr>
          <w:rFonts w:ascii="Arial" w:hAnsi="Arial" w:cs="Arial"/>
          <w:b/>
          <w:sz w:val="20"/>
        </w:rPr>
      </w:pPr>
    </w:p>
    <w:p w14:paraId="0A03EFC1" w14:textId="1060646B" w:rsidR="00B60BC1" w:rsidRPr="007B197D" w:rsidRDefault="00B60BC1" w:rsidP="00C46532">
      <w:pPr>
        <w:jc w:val="center"/>
        <w:rPr>
          <w:rFonts w:ascii="Arial" w:hAnsi="Arial" w:cs="Arial"/>
          <w:b/>
          <w:sz w:val="20"/>
        </w:rPr>
      </w:pPr>
      <w:r w:rsidRPr="007B197D">
        <w:rPr>
          <w:rFonts w:ascii="Arial" w:hAnsi="Arial" w:cs="Arial"/>
          <w:b/>
          <w:sz w:val="20"/>
        </w:rPr>
        <w:t>IV.</w:t>
      </w:r>
    </w:p>
    <w:p w14:paraId="429DDA0F" w14:textId="208EEC29" w:rsidR="001654A6" w:rsidRPr="007B197D" w:rsidRDefault="001654A6" w:rsidP="001654A6">
      <w:pPr>
        <w:pStyle w:val="Zkladntext"/>
        <w:jc w:val="center"/>
        <w:rPr>
          <w:rFonts w:ascii="Arial" w:hAnsi="Arial" w:cs="Arial"/>
          <w:b/>
          <w:sz w:val="20"/>
        </w:rPr>
      </w:pPr>
      <w:r w:rsidRPr="007B197D">
        <w:rPr>
          <w:rFonts w:ascii="Arial" w:hAnsi="Arial" w:cs="Arial"/>
          <w:b/>
          <w:sz w:val="20"/>
        </w:rPr>
        <w:t xml:space="preserve">Způsob provádění díla </w:t>
      </w:r>
    </w:p>
    <w:p w14:paraId="3CC34BBD" w14:textId="77777777" w:rsidR="001654A6" w:rsidRPr="007B197D" w:rsidRDefault="001654A6" w:rsidP="001654A6">
      <w:pPr>
        <w:pStyle w:val="Zkladntext"/>
        <w:rPr>
          <w:rFonts w:ascii="Arial" w:hAnsi="Arial" w:cs="Arial"/>
          <w:sz w:val="20"/>
        </w:rPr>
      </w:pPr>
    </w:p>
    <w:p w14:paraId="2B3D66C8" w14:textId="735A7409" w:rsidR="001654A6" w:rsidRPr="007B197D" w:rsidRDefault="004D2829" w:rsidP="00B60BC1">
      <w:pPr>
        <w:pStyle w:val="Zkladntext"/>
        <w:numPr>
          <w:ilvl w:val="0"/>
          <w:numId w:val="27"/>
        </w:numPr>
        <w:overflowPunct/>
        <w:autoSpaceDE/>
        <w:autoSpaceDN/>
        <w:adjustRightInd/>
        <w:textAlignment w:val="auto"/>
        <w:rPr>
          <w:rFonts w:ascii="Arial" w:hAnsi="Arial" w:cs="Arial"/>
          <w:sz w:val="20"/>
        </w:rPr>
      </w:pPr>
      <w:r w:rsidRPr="007B197D">
        <w:rPr>
          <w:rFonts w:ascii="Arial" w:hAnsi="Arial" w:cs="Arial"/>
          <w:sz w:val="20"/>
        </w:rPr>
        <w:t>Zhotovitel</w:t>
      </w:r>
      <w:r w:rsidR="001654A6" w:rsidRPr="007B197D">
        <w:rPr>
          <w:rFonts w:ascii="Arial" w:hAnsi="Arial" w:cs="Arial"/>
          <w:sz w:val="20"/>
        </w:rPr>
        <w:t xml:space="preserve"> se zavazuje provádět dílo na svůj náklad a nebezpečí v souladu s vymezením díla v této smlouvě, k provádění díla či jeho části je oprávněn pověřit třetí osoby jen s předchozím </w:t>
      </w:r>
      <w:r w:rsidR="005161AC">
        <w:rPr>
          <w:rFonts w:ascii="Arial" w:hAnsi="Arial" w:cs="Arial"/>
          <w:sz w:val="20"/>
        </w:rPr>
        <w:t xml:space="preserve">písemným </w:t>
      </w:r>
      <w:r w:rsidR="001654A6" w:rsidRPr="007B197D">
        <w:rPr>
          <w:rFonts w:ascii="Arial" w:hAnsi="Arial" w:cs="Arial"/>
          <w:sz w:val="20"/>
        </w:rPr>
        <w:t xml:space="preserve">souhlasem </w:t>
      </w:r>
      <w:r w:rsidRPr="007B197D">
        <w:rPr>
          <w:rFonts w:ascii="Arial" w:hAnsi="Arial" w:cs="Arial"/>
          <w:sz w:val="20"/>
        </w:rPr>
        <w:t>Objednatel</w:t>
      </w:r>
      <w:r w:rsidR="001654A6" w:rsidRPr="007B197D">
        <w:rPr>
          <w:rFonts w:ascii="Arial" w:hAnsi="Arial" w:cs="Arial"/>
          <w:sz w:val="20"/>
        </w:rPr>
        <w:t>e.</w:t>
      </w:r>
    </w:p>
    <w:p w14:paraId="58DA7095" w14:textId="4B8BB67C" w:rsidR="00CA62FD" w:rsidRPr="007B197D" w:rsidRDefault="004D2829" w:rsidP="00B2578B">
      <w:pPr>
        <w:pStyle w:val="Odstavecseseznamem"/>
        <w:numPr>
          <w:ilvl w:val="0"/>
          <w:numId w:val="27"/>
        </w:numPr>
        <w:spacing w:before="120"/>
        <w:contextualSpacing w:val="0"/>
        <w:jc w:val="both"/>
        <w:rPr>
          <w:rFonts w:ascii="Arial" w:hAnsi="Arial" w:cs="Arial"/>
          <w:sz w:val="20"/>
          <w:szCs w:val="20"/>
        </w:rPr>
      </w:pPr>
      <w:r w:rsidRPr="007B197D">
        <w:rPr>
          <w:rFonts w:ascii="Arial" w:hAnsi="Arial" w:cs="Arial"/>
          <w:sz w:val="20"/>
          <w:szCs w:val="20"/>
        </w:rPr>
        <w:t>Zhotovitel</w:t>
      </w:r>
      <w:r w:rsidR="006C6043" w:rsidRPr="007B197D">
        <w:rPr>
          <w:rFonts w:ascii="Arial" w:hAnsi="Arial" w:cs="Arial"/>
          <w:sz w:val="20"/>
          <w:szCs w:val="20"/>
        </w:rPr>
        <w:t xml:space="preserve"> se zavazuje, že dílo (oprava střešního pláště) bude po jeho provedení splňovat veškeré technické a užitné parametry stanovené příslušnými právními předpisy, normami, projektovou dokumentací a touto smlouvou. </w:t>
      </w:r>
      <w:r w:rsidRPr="007B197D">
        <w:rPr>
          <w:rFonts w:ascii="Arial" w:hAnsi="Arial" w:cs="Arial"/>
          <w:sz w:val="20"/>
          <w:szCs w:val="20"/>
        </w:rPr>
        <w:t>Zhotovitel</w:t>
      </w:r>
      <w:r w:rsidR="006C6043" w:rsidRPr="007B197D">
        <w:rPr>
          <w:rFonts w:ascii="Arial" w:hAnsi="Arial" w:cs="Arial"/>
          <w:sz w:val="20"/>
          <w:szCs w:val="20"/>
        </w:rPr>
        <w:t xml:space="preserve"> dále odpovídá za to, že opravená střecha bude řádně plnit svou funkci, zejména bude zajišťovat ochranu objektu před povětrnostními vlivy a zabrání vnikání vody do budovy.</w:t>
      </w:r>
    </w:p>
    <w:p w14:paraId="0A9A1DC4" w14:textId="612E646D" w:rsidR="006C6043" w:rsidRPr="007B197D" w:rsidRDefault="004D2829" w:rsidP="00B60BC1">
      <w:pPr>
        <w:pStyle w:val="Zkladntext"/>
        <w:numPr>
          <w:ilvl w:val="0"/>
          <w:numId w:val="27"/>
        </w:numPr>
        <w:overflowPunct/>
        <w:autoSpaceDE/>
        <w:autoSpaceDN/>
        <w:adjustRightInd/>
        <w:spacing w:before="60" w:after="60"/>
        <w:textAlignment w:val="auto"/>
        <w:rPr>
          <w:rFonts w:ascii="Arial" w:hAnsi="Arial" w:cs="Arial"/>
          <w:sz w:val="20"/>
        </w:rPr>
      </w:pPr>
      <w:r w:rsidRPr="007B197D">
        <w:rPr>
          <w:rFonts w:ascii="Arial" w:hAnsi="Arial" w:cs="Arial"/>
          <w:sz w:val="20"/>
          <w:lang w:bidi="cs-CZ"/>
        </w:rPr>
        <w:t>Zhotovitel</w:t>
      </w:r>
      <w:r w:rsidR="006C6043" w:rsidRPr="007B197D">
        <w:rPr>
          <w:rFonts w:ascii="Arial" w:hAnsi="Arial" w:cs="Arial"/>
          <w:sz w:val="20"/>
          <w:lang w:bidi="cs-CZ"/>
        </w:rPr>
        <w:t xml:space="preserve"> odpovídá za to, že použité materiály a technologie budou vhodné pro daný typ opravy a zajišťují požadovanou životnost a odolnost střešního pláště.</w:t>
      </w:r>
    </w:p>
    <w:p w14:paraId="06E1E017" w14:textId="76678986" w:rsidR="006C6043" w:rsidRPr="007B197D" w:rsidRDefault="004D2829" w:rsidP="00B60BC1">
      <w:pPr>
        <w:pStyle w:val="Zkladntext"/>
        <w:numPr>
          <w:ilvl w:val="0"/>
          <w:numId w:val="27"/>
        </w:numPr>
        <w:overflowPunct/>
        <w:autoSpaceDE/>
        <w:autoSpaceDN/>
        <w:adjustRightInd/>
        <w:spacing w:before="60" w:after="60"/>
        <w:textAlignment w:val="auto"/>
        <w:rPr>
          <w:rFonts w:ascii="Arial" w:hAnsi="Arial" w:cs="Arial"/>
          <w:sz w:val="20"/>
        </w:rPr>
      </w:pPr>
      <w:r w:rsidRPr="007B197D">
        <w:rPr>
          <w:rFonts w:ascii="Arial" w:hAnsi="Arial" w:cs="Arial"/>
          <w:sz w:val="20"/>
          <w:lang w:bidi="cs-CZ"/>
        </w:rPr>
        <w:t>Zhotovitel</w:t>
      </w:r>
      <w:r w:rsidR="006C6043" w:rsidRPr="007B197D">
        <w:rPr>
          <w:rFonts w:ascii="Arial" w:hAnsi="Arial" w:cs="Arial"/>
          <w:sz w:val="20"/>
          <w:lang w:bidi="cs-CZ"/>
        </w:rPr>
        <w:t xml:space="preserve"> je povinen při provádění díla učinit veškerá potřebná opatření k ochraně budovy před poškozením, zejména zabránit zatékání vody do objektu po dobu provádění opravy střechy.</w:t>
      </w:r>
    </w:p>
    <w:p w14:paraId="4EF9F531" w14:textId="7D0ACB50" w:rsidR="006C6043" w:rsidRPr="007B197D" w:rsidRDefault="006C6043" w:rsidP="00B60BC1">
      <w:pPr>
        <w:pStyle w:val="Zkladntext"/>
        <w:numPr>
          <w:ilvl w:val="0"/>
          <w:numId w:val="27"/>
        </w:numPr>
        <w:overflowPunct/>
        <w:autoSpaceDE/>
        <w:autoSpaceDN/>
        <w:adjustRightInd/>
        <w:spacing w:before="60" w:after="60"/>
        <w:textAlignment w:val="auto"/>
        <w:rPr>
          <w:rFonts w:ascii="Arial" w:hAnsi="Arial" w:cs="Arial"/>
          <w:sz w:val="20"/>
        </w:rPr>
      </w:pPr>
      <w:r w:rsidRPr="007B197D">
        <w:rPr>
          <w:rFonts w:ascii="Arial" w:hAnsi="Arial" w:cs="Arial"/>
          <w:sz w:val="20"/>
          <w:lang w:bidi="cs-CZ"/>
        </w:rPr>
        <w:t xml:space="preserve">V případě, že v průběhu provádění díla dojde k poškození budovy, zejména vniknutím vody do objektu, je </w:t>
      </w:r>
      <w:r w:rsidR="004D2829" w:rsidRPr="007B197D">
        <w:rPr>
          <w:rFonts w:ascii="Arial" w:hAnsi="Arial" w:cs="Arial"/>
          <w:sz w:val="20"/>
          <w:lang w:bidi="cs-CZ"/>
        </w:rPr>
        <w:t>Zhotovitel</w:t>
      </w:r>
      <w:r w:rsidRPr="007B197D">
        <w:rPr>
          <w:rFonts w:ascii="Arial" w:hAnsi="Arial" w:cs="Arial"/>
          <w:sz w:val="20"/>
          <w:lang w:bidi="cs-CZ"/>
        </w:rPr>
        <w:t xml:space="preserve"> povinen na vlastní náklady bezodkladně odstranit veškeré vzniklé škody.</w:t>
      </w:r>
    </w:p>
    <w:p w14:paraId="6CA6364C" w14:textId="0683FE7B" w:rsidR="0054633B" w:rsidRPr="007B197D" w:rsidRDefault="001654A6" w:rsidP="00B60BC1">
      <w:pPr>
        <w:pStyle w:val="Zkladntext"/>
        <w:numPr>
          <w:ilvl w:val="0"/>
          <w:numId w:val="27"/>
        </w:numPr>
        <w:overflowPunct/>
        <w:autoSpaceDE/>
        <w:autoSpaceDN/>
        <w:adjustRightInd/>
        <w:spacing w:before="60" w:after="60"/>
        <w:textAlignment w:val="auto"/>
        <w:rPr>
          <w:rFonts w:ascii="Arial" w:hAnsi="Arial" w:cs="Arial"/>
          <w:sz w:val="20"/>
        </w:rPr>
      </w:pPr>
      <w:r w:rsidRPr="007B197D">
        <w:rPr>
          <w:rFonts w:ascii="Arial" w:hAnsi="Arial" w:cs="Arial"/>
          <w:sz w:val="20"/>
        </w:rPr>
        <w:t xml:space="preserve">V rámci provádění díla je </w:t>
      </w:r>
      <w:r w:rsidR="004D2829" w:rsidRPr="007B197D">
        <w:rPr>
          <w:rFonts w:ascii="Arial" w:hAnsi="Arial" w:cs="Arial"/>
          <w:sz w:val="20"/>
        </w:rPr>
        <w:t>Objednatel</w:t>
      </w:r>
      <w:r w:rsidRPr="007B197D">
        <w:rPr>
          <w:rFonts w:ascii="Arial" w:hAnsi="Arial" w:cs="Arial"/>
          <w:sz w:val="20"/>
        </w:rPr>
        <w:t xml:space="preserve"> povinen řádně a včas poskytovat </w:t>
      </w:r>
      <w:r w:rsidR="004D2829" w:rsidRPr="007B197D">
        <w:rPr>
          <w:rFonts w:ascii="Arial" w:hAnsi="Arial" w:cs="Arial"/>
          <w:sz w:val="20"/>
        </w:rPr>
        <w:t>Zhotovitel</w:t>
      </w:r>
      <w:r w:rsidRPr="007B197D">
        <w:rPr>
          <w:rFonts w:ascii="Arial" w:hAnsi="Arial" w:cs="Arial"/>
          <w:sz w:val="20"/>
        </w:rPr>
        <w:t xml:space="preserve">i potřebnou součinnost, tak aby </w:t>
      </w:r>
      <w:r w:rsidR="004D2829" w:rsidRPr="007B197D">
        <w:rPr>
          <w:rFonts w:ascii="Arial" w:hAnsi="Arial" w:cs="Arial"/>
          <w:sz w:val="20"/>
        </w:rPr>
        <w:t>Zhotovitel</w:t>
      </w:r>
      <w:r w:rsidRPr="007B197D">
        <w:rPr>
          <w:rFonts w:ascii="Arial" w:hAnsi="Arial" w:cs="Arial"/>
          <w:sz w:val="20"/>
        </w:rPr>
        <w:t xml:space="preserve"> mohl řádně a včas postupovat v plnění svých povinností podle této smlouvy. </w:t>
      </w:r>
    </w:p>
    <w:p w14:paraId="78F39A53" w14:textId="242F9A3E" w:rsidR="00B13D48" w:rsidRPr="007B197D" w:rsidRDefault="00B13D48" w:rsidP="00B60BC1">
      <w:pPr>
        <w:pStyle w:val="Zkladntext"/>
        <w:numPr>
          <w:ilvl w:val="0"/>
          <w:numId w:val="27"/>
        </w:numPr>
        <w:overflowPunct/>
        <w:autoSpaceDE/>
        <w:autoSpaceDN/>
        <w:adjustRightInd/>
        <w:spacing w:before="60" w:after="60"/>
        <w:textAlignment w:val="auto"/>
        <w:rPr>
          <w:rFonts w:ascii="Arial" w:hAnsi="Arial" w:cs="Arial"/>
          <w:sz w:val="20"/>
        </w:rPr>
      </w:pPr>
      <w:r w:rsidRPr="007B197D">
        <w:rPr>
          <w:rFonts w:ascii="Arial" w:hAnsi="Arial" w:cs="Arial"/>
          <w:sz w:val="20"/>
        </w:rPr>
        <w:t xml:space="preserve">Pokud by vznikly překážky pro provádění díla na straně </w:t>
      </w:r>
      <w:r w:rsidR="004D2829" w:rsidRPr="007B197D">
        <w:rPr>
          <w:rFonts w:ascii="Arial" w:hAnsi="Arial" w:cs="Arial"/>
          <w:sz w:val="20"/>
        </w:rPr>
        <w:t>Objednatel</w:t>
      </w:r>
      <w:r w:rsidR="00D950BE" w:rsidRPr="007B197D">
        <w:rPr>
          <w:rFonts w:ascii="Arial" w:hAnsi="Arial" w:cs="Arial"/>
          <w:sz w:val="20"/>
        </w:rPr>
        <w:t>e</w:t>
      </w:r>
      <w:r w:rsidRPr="007B197D">
        <w:rPr>
          <w:rFonts w:ascii="Arial" w:hAnsi="Arial" w:cs="Arial"/>
          <w:sz w:val="20"/>
        </w:rPr>
        <w:t xml:space="preserve">, vzniká </w:t>
      </w:r>
      <w:r w:rsidR="004D2829" w:rsidRPr="007B197D">
        <w:rPr>
          <w:rFonts w:ascii="Arial" w:hAnsi="Arial" w:cs="Arial"/>
          <w:sz w:val="20"/>
        </w:rPr>
        <w:t>Zhotovitel</w:t>
      </w:r>
      <w:r w:rsidRPr="007B197D">
        <w:rPr>
          <w:rFonts w:ascii="Arial" w:hAnsi="Arial" w:cs="Arial"/>
          <w:sz w:val="20"/>
        </w:rPr>
        <w:t xml:space="preserve">i nárok na odpovídající prodloužení termínu předání díla.  </w:t>
      </w:r>
    </w:p>
    <w:p w14:paraId="6D9CC751" w14:textId="2F6D4103" w:rsidR="001654A6" w:rsidRPr="007B197D" w:rsidRDefault="001654A6" w:rsidP="00B60BC1">
      <w:pPr>
        <w:pStyle w:val="Zkladntext"/>
        <w:numPr>
          <w:ilvl w:val="0"/>
          <w:numId w:val="27"/>
        </w:numPr>
        <w:overflowPunct/>
        <w:autoSpaceDE/>
        <w:autoSpaceDN/>
        <w:adjustRightInd/>
        <w:spacing w:before="60" w:after="60"/>
        <w:textAlignment w:val="auto"/>
        <w:rPr>
          <w:rFonts w:ascii="Arial" w:hAnsi="Arial" w:cs="Arial"/>
          <w:sz w:val="20"/>
        </w:rPr>
      </w:pPr>
      <w:r w:rsidRPr="007B197D">
        <w:rPr>
          <w:rFonts w:ascii="Arial" w:hAnsi="Arial" w:cs="Arial"/>
          <w:sz w:val="20"/>
        </w:rPr>
        <w:t xml:space="preserve">Zástupce </w:t>
      </w:r>
      <w:r w:rsidR="004D2829" w:rsidRPr="007B197D">
        <w:rPr>
          <w:rFonts w:ascii="Arial" w:hAnsi="Arial" w:cs="Arial"/>
          <w:sz w:val="20"/>
        </w:rPr>
        <w:t>Objednatel</w:t>
      </w:r>
      <w:r w:rsidRPr="007B197D">
        <w:rPr>
          <w:rFonts w:ascii="Arial" w:hAnsi="Arial" w:cs="Arial"/>
          <w:sz w:val="20"/>
        </w:rPr>
        <w:t xml:space="preserve">e pro technické záležitosti </w:t>
      </w:r>
      <w:r w:rsidR="0054633B" w:rsidRPr="007B197D">
        <w:rPr>
          <w:rFonts w:ascii="Arial" w:hAnsi="Arial" w:cs="Arial"/>
          <w:sz w:val="20"/>
        </w:rPr>
        <w:t xml:space="preserve">je oprávněn udělovat </w:t>
      </w:r>
      <w:r w:rsidRPr="007B197D">
        <w:rPr>
          <w:rFonts w:ascii="Arial" w:hAnsi="Arial" w:cs="Arial"/>
          <w:sz w:val="20"/>
        </w:rPr>
        <w:t xml:space="preserve">pokyny </w:t>
      </w:r>
      <w:r w:rsidR="0054633B" w:rsidRPr="007B197D">
        <w:rPr>
          <w:rFonts w:ascii="Arial" w:hAnsi="Arial" w:cs="Arial"/>
          <w:sz w:val="20"/>
        </w:rPr>
        <w:t xml:space="preserve">k provádění díla, jeho pokyny </w:t>
      </w:r>
      <w:r w:rsidRPr="007B197D">
        <w:rPr>
          <w:rFonts w:ascii="Arial" w:hAnsi="Arial" w:cs="Arial"/>
          <w:sz w:val="20"/>
        </w:rPr>
        <w:t xml:space="preserve">jsou pro </w:t>
      </w:r>
      <w:r w:rsidR="004D2829" w:rsidRPr="007B197D">
        <w:rPr>
          <w:rFonts w:ascii="Arial" w:hAnsi="Arial" w:cs="Arial"/>
          <w:sz w:val="20"/>
        </w:rPr>
        <w:t>Zhotovitel</w:t>
      </w:r>
      <w:r w:rsidRPr="007B197D">
        <w:rPr>
          <w:rFonts w:ascii="Arial" w:hAnsi="Arial" w:cs="Arial"/>
          <w:sz w:val="20"/>
        </w:rPr>
        <w:t>e závazné.</w:t>
      </w:r>
    </w:p>
    <w:p w14:paraId="32976543" w14:textId="6C9D9AF5" w:rsidR="001654A6" w:rsidRDefault="004D2829" w:rsidP="00B60BC1">
      <w:pPr>
        <w:pStyle w:val="Zkladntext"/>
        <w:numPr>
          <w:ilvl w:val="0"/>
          <w:numId w:val="27"/>
        </w:numPr>
        <w:overflowPunct/>
        <w:autoSpaceDE/>
        <w:autoSpaceDN/>
        <w:adjustRightInd/>
        <w:spacing w:before="60" w:after="60"/>
        <w:textAlignment w:val="auto"/>
        <w:rPr>
          <w:rFonts w:ascii="Arial" w:hAnsi="Arial" w:cs="Arial"/>
          <w:sz w:val="20"/>
        </w:rPr>
      </w:pPr>
      <w:r w:rsidRPr="007B197D">
        <w:rPr>
          <w:rFonts w:ascii="Arial" w:hAnsi="Arial" w:cs="Arial"/>
          <w:sz w:val="20"/>
        </w:rPr>
        <w:t>Zhotovitel</w:t>
      </w:r>
      <w:r w:rsidR="001654A6" w:rsidRPr="007B197D">
        <w:rPr>
          <w:rFonts w:ascii="Arial" w:hAnsi="Arial" w:cs="Arial"/>
          <w:sz w:val="20"/>
        </w:rPr>
        <w:t xml:space="preserve"> se zavazuje respektovat pokyny </w:t>
      </w:r>
      <w:r w:rsidRPr="007B197D">
        <w:rPr>
          <w:rFonts w:ascii="Arial" w:hAnsi="Arial" w:cs="Arial"/>
          <w:sz w:val="20"/>
        </w:rPr>
        <w:t>Objednatel</w:t>
      </w:r>
      <w:r w:rsidR="001654A6" w:rsidRPr="007B197D">
        <w:rPr>
          <w:rFonts w:ascii="Arial" w:hAnsi="Arial" w:cs="Arial"/>
          <w:sz w:val="20"/>
        </w:rPr>
        <w:t xml:space="preserve">e, nejsou-li takové pokyny nevhodné; v takovém případě je </w:t>
      </w:r>
      <w:r w:rsidRPr="007B197D">
        <w:rPr>
          <w:rFonts w:ascii="Arial" w:hAnsi="Arial" w:cs="Arial"/>
          <w:sz w:val="20"/>
        </w:rPr>
        <w:t>Zhotovitel</w:t>
      </w:r>
      <w:r w:rsidR="001654A6" w:rsidRPr="007B197D">
        <w:rPr>
          <w:rFonts w:ascii="Arial" w:hAnsi="Arial" w:cs="Arial"/>
          <w:sz w:val="20"/>
        </w:rPr>
        <w:t xml:space="preserve"> </w:t>
      </w:r>
      <w:r w:rsidR="0054633B" w:rsidRPr="007B197D">
        <w:rPr>
          <w:rFonts w:ascii="Arial" w:hAnsi="Arial" w:cs="Arial"/>
          <w:sz w:val="20"/>
        </w:rPr>
        <w:t xml:space="preserve">povinen </w:t>
      </w:r>
      <w:r w:rsidR="001654A6" w:rsidRPr="007B197D">
        <w:rPr>
          <w:rFonts w:ascii="Arial" w:hAnsi="Arial" w:cs="Arial"/>
          <w:sz w:val="20"/>
        </w:rPr>
        <w:t xml:space="preserve">na jejich nevhodnost </w:t>
      </w:r>
      <w:r w:rsidRPr="007B197D">
        <w:rPr>
          <w:rFonts w:ascii="Arial" w:hAnsi="Arial" w:cs="Arial"/>
          <w:sz w:val="20"/>
        </w:rPr>
        <w:t>Objednatel</w:t>
      </w:r>
      <w:r w:rsidR="001654A6" w:rsidRPr="007B197D">
        <w:rPr>
          <w:rFonts w:ascii="Arial" w:hAnsi="Arial" w:cs="Arial"/>
          <w:sz w:val="20"/>
        </w:rPr>
        <w:t>e neprodleně písemně upozorn</w:t>
      </w:r>
      <w:r w:rsidR="00B60BC1" w:rsidRPr="007B197D">
        <w:rPr>
          <w:rFonts w:ascii="Arial" w:hAnsi="Arial" w:cs="Arial"/>
          <w:sz w:val="20"/>
        </w:rPr>
        <w:t>it</w:t>
      </w:r>
      <w:r w:rsidR="001654A6" w:rsidRPr="007B197D">
        <w:rPr>
          <w:rFonts w:ascii="Arial" w:hAnsi="Arial" w:cs="Arial"/>
          <w:sz w:val="20"/>
        </w:rPr>
        <w:t xml:space="preserve">, trvá-li </w:t>
      </w:r>
      <w:r w:rsidRPr="007B197D">
        <w:rPr>
          <w:rFonts w:ascii="Arial" w:hAnsi="Arial" w:cs="Arial"/>
          <w:sz w:val="20"/>
        </w:rPr>
        <w:t>Objednatel</w:t>
      </w:r>
      <w:r w:rsidR="001654A6" w:rsidRPr="007B197D">
        <w:rPr>
          <w:rFonts w:ascii="Arial" w:hAnsi="Arial" w:cs="Arial"/>
          <w:sz w:val="20"/>
        </w:rPr>
        <w:t xml:space="preserve"> i přes to na splnění takového pokynu, </w:t>
      </w:r>
      <w:r w:rsidRPr="007B197D">
        <w:rPr>
          <w:rFonts w:ascii="Arial" w:hAnsi="Arial" w:cs="Arial"/>
          <w:sz w:val="20"/>
        </w:rPr>
        <w:t>Zhotovitel</w:t>
      </w:r>
      <w:r w:rsidR="001654A6" w:rsidRPr="007B197D">
        <w:rPr>
          <w:rFonts w:ascii="Arial" w:hAnsi="Arial" w:cs="Arial"/>
          <w:sz w:val="20"/>
        </w:rPr>
        <w:t xml:space="preserve"> jej provede. </w:t>
      </w:r>
    </w:p>
    <w:p w14:paraId="559A9556" w14:textId="132BD41C" w:rsidR="00B3087D" w:rsidRPr="007B197D" w:rsidRDefault="00A409CE" w:rsidP="00B60BC1">
      <w:pPr>
        <w:pStyle w:val="Zkladntext"/>
        <w:numPr>
          <w:ilvl w:val="0"/>
          <w:numId w:val="27"/>
        </w:numPr>
        <w:overflowPunct/>
        <w:autoSpaceDE/>
        <w:autoSpaceDN/>
        <w:adjustRightInd/>
        <w:spacing w:before="60" w:after="60"/>
        <w:textAlignment w:val="auto"/>
        <w:rPr>
          <w:rFonts w:ascii="Arial" w:hAnsi="Arial" w:cs="Arial"/>
          <w:sz w:val="20"/>
        </w:rPr>
      </w:pPr>
      <w:r w:rsidRPr="00A409CE">
        <w:rPr>
          <w:rFonts w:ascii="Arial" w:hAnsi="Arial" w:cs="Arial"/>
          <w:sz w:val="20"/>
        </w:rPr>
        <w:t xml:space="preserve">S ohledem na druh a způsob využití stavby, v níž je prováděno dílo, je </w:t>
      </w:r>
      <w:r w:rsidR="00077946">
        <w:rPr>
          <w:rFonts w:ascii="Arial" w:hAnsi="Arial" w:cs="Arial"/>
          <w:sz w:val="20"/>
        </w:rPr>
        <w:t>Objednatel</w:t>
      </w:r>
      <w:r w:rsidRPr="00A409CE">
        <w:rPr>
          <w:rFonts w:ascii="Arial" w:hAnsi="Arial" w:cs="Arial"/>
          <w:sz w:val="20"/>
        </w:rPr>
        <w:t xml:space="preserve"> povinen zajistit dodržování zákazu kouření na staveništi všemi osobami podílejícími se na provádění díla, po celou dobu provádění díla.  </w:t>
      </w:r>
    </w:p>
    <w:p w14:paraId="75149879" w14:textId="60D678AF" w:rsidR="001654A6" w:rsidRDefault="001654A6" w:rsidP="00B60BC1">
      <w:pPr>
        <w:pStyle w:val="Zkladntext"/>
        <w:numPr>
          <w:ilvl w:val="0"/>
          <w:numId w:val="27"/>
        </w:numPr>
        <w:overflowPunct/>
        <w:autoSpaceDE/>
        <w:autoSpaceDN/>
        <w:adjustRightInd/>
        <w:textAlignment w:val="auto"/>
        <w:rPr>
          <w:rFonts w:ascii="Arial" w:hAnsi="Arial" w:cs="Arial"/>
          <w:sz w:val="20"/>
        </w:rPr>
      </w:pPr>
      <w:r w:rsidRPr="007B197D">
        <w:rPr>
          <w:rFonts w:ascii="Arial" w:hAnsi="Arial" w:cs="Arial"/>
          <w:sz w:val="20"/>
        </w:rPr>
        <w:t xml:space="preserve">Dílo bude provedeno – ukončeno předáním a převzetím plnění </w:t>
      </w:r>
      <w:r w:rsidR="00B20F54">
        <w:rPr>
          <w:rFonts w:ascii="Arial" w:hAnsi="Arial" w:cs="Arial"/>
          <w:sz w:val="20"/>
        </w:rPr>
        <w:t xml:space="preserve">(bez vad a nedodělků) </w:t>
      </w:r>
      <w:r w:rsidR="004D2829" w:rsidRPr="007B197D">
        <w:rPr>
          <w:rFonts w:ascii="Arial" w:hAnsi="Arial" w:cs="Arial"/>
          <w:sz w:val="20"/>
        </w:rPr>
        <w:t>Objednatel</w:t>
      </w:r>
      <w:r w:rsidRPr="007B197D">
        <w:rPr>
          <w:rFonts w:ascii="Arial" w:hAnsi="Arial" w:cs="Arial"/>
          <w:sz w:val="20"/>
        </w:rPr>
        <w:t xml:space="preserve">em, o tomto bude sepsán protokol. </w:t>
      </w:r>
    </w:p>
    <w:p w14:paraId="70E98B02" w14:textId="6FD1A12B" w:rsidR="00272875" w:rsidRDefault="00272875" w:rsidP="00B60BC1">
      <w:pPr>
        <w:pStyle w:val="Zkladntext"/>
        <w:numPr>
          <w:ilvl w:val="0"/>
          <w:numId w:val="27"/>
        </w:numPr>
        <w:overflowPunct/>
        <w:autoSpaceDE/>
        <w:autoSpaceDN/>
        <w:adjustRightInd/>
        <w:textAlignment w:val="auto"/>
        <w:rPr>
          <w:rFonts w:ascii="Arial" w:hAnsi="Arial" w:cs="Arial"/>
          <w:sz w:val="20"/>
        </w:rPr>
      </w:pPr>
      <w:r w:rsidRPr="00272875">
        <w:rPr>
          <w:rFonts w:ascii="Arial" w:hAnsi="Arial" w:cs="Arial"/>
          <w:sz w:val="20"/>
        </w:rPr>
        <w:t xml:space="preserve">Zhotovitel prohlašuje, že si je vědom skutečnosti, že </w:t>
      </w:r>
      <w:r>
        <w:rPr>
          <w:rFonts w:ascii="Arial" w:hAnsi="Arial" w:cs="Arial"/>
          <w:sz w:val="20"/>
        </w:rPr>
        <w:t>O</w:t>
      </w:r>
      <w:r w:rsidRPr="00272875">
        <w:rPr>
          <w:rFonts w:ascii="Arial" w:hAnsi="Arial" w:cs="Arial"/>
          <w:sz w:val="20"/>
        </w:rPr>
        <w:t xml:space="preserve">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(resp. plnění předmětu této smlouvy) podílejí a bez ohledu na to, zda budou činnosti prováděné v rámci realizace plnění předmětu smlouvy prováděny </w:t>
      </w:r>
      <w:r>
        <w:rPr>
          <w:rFonts w:ascii="Arial" w:hAnsi="Arial" w:cs="Arial"/>
          <w:sz w:val="20"/>
        </w:rPr>
        <w:t>Z</w:t>
      </w:r>
      <w:r w:rsidRPr="00272875">
        <w:rPr>
          <w:rFonts w:ascii="Arial" w:hAnsi="Arial" w:cs="Arial"/>
          <w:sz w:val="20"/>
        </w:rPr>
        <w:t>hotovitelem či jeho poddodavatelem.</w:t>
      </w:r>
    </w:p>
    <w:p w14:paraId="494290BE" w14:textId="31D04390" w:rsidR="001755A2" w:rsidRPr="001755A2" w:rsidRDefault="001755A2" w:rsidP="001755A2">
      <w:pPr>
        <w:pStyle w:val="Odstavecseseznamem"/>
        <w:numPr>
          <w:ilvl w:val="0"/>
          <w:numId w:val="27"/>
        </w:numPr>
        <w:rPr>
          <w:rFonts w:ascii="Arial" w:eastAsia="Times New Roman" w:hAnsi="Arial" w:cs="Arial"/>
          <w:color w:val="auto"/>
          <w:sz w:val="20"/>
          <w:szCs w:val="20"/>
          <w:lang w:bidi="ar-SA"/>
        </w:rPr>
      </w:pPr>
      <w:r w:rsidRPr="001755A2">
        <w:rPr>
          <w:rFonts w:ascii="Arial" w:eastAsia="Times New Roman" w:hAnsi="Arial" w:cs="Arial"/>
          <w:color w:val="auto"/>
          <w:sz w:val="20"/>
          <w:szCs w:val="20"/>
          <w:lang w:bidi="ar-SA"/>
        </w:rPr>
        <w:t xml:space="preserve">Zhotovitel je povinen odstranit zařízení staveniště a staveniště vyklidit do 10 pracovních dnů ode dne protokolárního předání a převzetí díla </w:t>
      </w:r>
      <w:r>
        <w:rPr>
          <w:rFonts w:ascii="Arial" w:eastAsia="Times New Roman" w:hAnsi="Arial" w:cs="Arial"/>
          <w:color w:val="auto"/>
          <w:sz w:val="20"/>
          <w:szCs w:val="20"/>
          <w:lang w:bidi="ar-SA"/>
        </w:rPr>
        <w:t>O</w:t>
      </w:r>
      <w:r w:rsidRPr="001755A2">
        <w:rPr>
          <w:rFonts w:ascii="Arial" w:eastAsia="Times New Roman" w:hAnsi="Arial" w:cs="Arial"/>
          <w:color w:val="auto"/>
          <w:sz w:val="20"/>
          <w:szCs w:val="20"/>
          <w:lang w:bidi="ar-SA"/>
        </w:rPr>
        <w:t>bjednatelem, nebude-li smluvními stranami při přejímacím řízení dohodnuto jinak.</w:t>
      </w:r>
    </w:p>
    <w:p w14:paraId="53A5C4E6" w14:textId="5BE52B63" w:rsidR="004D6A80" w:rsidRPr="004D6A80" w:rsidRDefault="004D6A80" w:rsidP="004D6A80">
      <w:pPr>
        <w:pStyle w:val="Zkladntext"/>
        <w:numPr>
          <w:ilvl w:val="0"/>
          <w:numId w:val="27"/>
        </w:numPr>
        <w:rPr>
          <w:rFonts w:ascii="Arial" w:hAnsi="Arial" w:cs="Arial"/>
          <w:sz w:val="20"/>
        </w:rPr>
      </w:pPr>
      <w:r w:rsidRPr="004D6A80">
        <w:rPr>
          <w:rFonts w:ascii="Arial" w:hAnsi="Arial" w:cs="Arial"/>
          <w:sz w:val="20"/>
        </w:rPr>
        <w:t xml:space="preserve">Zhotovitel se tímto zavazuje, že jakékoli dílo, které bude součástí stavby a které bude naplňovat znaky autorského díla dle § 2 zákona č. 121/2000 Sb., autorský zákon, ve znění pozdějších předpisů, bude </w:t>
      </w:r>
      <w:r>
        <w:rPr>
          <w:rFonts w:ascii="Arial" w:hAnsi="Arial" w:cs="Arial"/>
          <w:sz w:val="20"/>
        </w:rPr>
        <w:t>O</w:t>
      </w:r>
      <w:r w:rsidRPr="004D6A80">
        <w:rPr>
          <w:rFonts w:ascii="Arial" w:hAnsi="Arial" w:cs="Arial"/>
          <w:sz w:val="20"/>
        </w:rPr>
        <w:t xml:space="preserve">bjednatel oprávněn užít jakýmkoli způsobem (včetně jeho poskytnutí  nebo postoupení na 3. osobu) a v rozsahu bez jakýchkoli omezení, a že vůči </w:t>
      </w:r>
      <w:r>
        <w:rPr>
          <w:rFonts w:ascii="Arial" w:hAnsi="Arial" w:cs="Arial"/>
          <w:sz w:val="20"/>
        </w:rPr>
        <w:t>O</w:t>
      </w:r>
      <w:r w:rsidRPr="004D6A80">
        <w:rPr>
          <w:rFonts w:ascii="Arial" w:hAnsi="Arial" w:cs="Arial"/>
          <w:sz w:val="20"/>
        </w:rPr>
        <w:t xml:space="preserve">bjednateli nebudou uplatněny oprávněné nároky </w:t>
      </w:r>
      <w:r w:rsidRPr="004D6A80">
        <w:rPr>
          <w:rFonts w:ascii="Arial" w:hAnsi="Arial" w:cs="Arial"/>
          <w:sz w:val="20"/>
        </w:rPr>
        <w:lastRenderedPageBreak/>
        <w:t xml:space="preserve">vlastníků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tímto poskytuje </w:t>
      </w:r>
      <w:r>
        <w:rPr>
          <w:rFonts w:ascii="Arial" w:hAnsi="Arial" w:cs="Arial"/>
          <w:sz w:val="20"/>
        </w:rPr>
        <w:t>O</w:t>
      </w:r>
      <w:r w:rsidRPr="004D6A80">
        <w:rPr>
          <w:rFonts w:ascii="Arial" w:hAnsi="Arial" w:cs="Arial"/>
          <w:sz w:val="20"/>
        </w:rPr>
        <w:t xml:space="preserve">bjednateli oprávnění k výkonu práva dílo užít ke všem způsobům užití známým v době uzavření této smlouvy v rozsahu neomezeném, co se týká času, množství užití díla a oprávnění upravit či jinak měnit dílo nebo dílo spojit s jiným dílem. Objednatel může svá oprávnění k dílu nebo jeho část postoupit či poskytnout třetí osobě a </w:t>
      </w:r>
      <w:r>
        <w:rPr>
          <w:rFonts w:ascii="Arial" w:hAnsi="Arial" w:cs="Arial"/>
          <w:sz w:val="20"/>
        </w:rPr>
        <w:t>Z</w:t>
      </w:r>
      <w:r w:rsidRPr="004D6A80">
        <w:rPr>
          <w:rFonts w:ascii="Arial" w:hAnsi="Arial" w:cs="Arial"/>
          <w:sz w:val="20"/>
        </w:rPr>
        <w:t xml:space="preserve">hotovitel dává k takovému postoupení či poskytnutí tímto svůj výslovný souhlas. Licence ke všem oprávněním </w:t>
      </w:r>
      <w:r w:rsidR="00445B79">
        <w:rPr>
          <w:rFonts w:ascii="Arial" w:hAnsi="Arial" w:cs="Arial"/>
          <w:sz w:val="20"/>
        </w:rPr>
        <w:t>O</w:t>
      </w:r>
      <w:r w:rsidRPr="004D6A80">
        <w:rPr>
          <w:rFonts w:ascii="Arial" w:hAnsi="Arial" w:cs="Arial"/>
          <w:sz w:val="20"/>
        </w:rPr>
        <w:t xml:space="preserve">bjednatele podle této smlouvy je pro </w:t>
      </w:r>
      <w:r w:rsidR="00445B79">
        <w:rPr>
          <w:rFonts w:ascii="Arial" w:hAnsi="Arial" w:cs="Arial"/>
          <w:sz w:val="20"/>
        </w:rPr>
        <w:t>O</w:t>
      </w:r>
      <w:r w:rsidRPr="004D6A80">
        <w:rPr>
          <w:rFonts w:ascii="Arial" w:hAnsi="Arial" w:cs="Arial"/>
          <w:sz w:val="20"/>
        </w:rPr>
        <w:t>bjednatele podle této smlouvy sjednána jako bezúplatná.</w:t>
      </w:r>
    </w:p>
    <w:p w14:paraId="197F9E46" w14:textId="13A80AC2" w:rsidR="004D6A80" w:rsidRPr="004D6A80" w:rsidRDefault="004D6A80" w:rsidP="004D6A80">
      <w:pPr>
        <w:pStyle w:val="Zkladntext"/>
        <w:numPr>
          <w:ilvl w:val="0"/>
          <w:numId w:val="27"/>
        </w:numPr>
        <w:rPr>
          <w:rFonts w:ascii="Arial" w:hAnsi="Arial" w:cs="Arial"/>
          <w:sz w:val="20"/>
        </w:rPr>
      </w:pPr>
      <w:r w:rsidRPr="004D6A80">
        <w:rPr>
          <w:rFonts w:ascii="Arial" w:hAnsi="Arial" w:cs="Arial"/>
          <w:sz w:val="20"/>
        </w:rPr>
        <w:t xml:space="preserve">Zhotovitel je povinen uspořádat si své právní vztahy s autory autorských děl tak, aby splnění poskytnutí nebo postoupení práv nebránily žádné právní překážky. Zhotovitel není oprávněn k provedení jakýchkoli právních úkonů omezujících užití díla </w:t>
      </w:r>
      <w:r w:rsidR="008F0AA1">
        <w:rPr>
          <w:rFonts w:ascii="Arial" w:hAnsi="Arial" w:cs="Arial"/>
          <w:sz w:val="20"/>
        </w:rPr>
        <w:t>O</w:t>
      </w:r>
      <w:r w:rsidRPr="004D6A80">
        <w:rPr>
          <w:rFonts w:ascii="Arial" w:hAnsi="Arial" w:cs="Arial"/>
          <w:sz w:val="20"/>
        </w:rPr>
        <w:t xml:space="preserve">bjednatelem nebo zakládajících jakékoli jiné nároky </w:t>
      </w:r>
      <w:r w:rsidR="008F0AA1">
        <w:rPr>
          <w:rFonts w:ascii="Arial" w:hAnsi="Arial" w:cs="Arial"/>
          <w:sz w:val="20"/>
        </w:rPr>
        <w:t>Z</w:t>
      </w:r>
      <w:r w:rsidRPr="004D6A80">
        <w:rPr>
          <w:rFonts w:ascii="Arial" w:hAnsi="Arial" w:cs="Arial"/>
          <w:sz w:val="20"/>
        </w:rPr>
        <w:t>hotovitele nebo třetích osob, než jaké jsou stanoveny touto smlouvou.</w:t>
      </w:r>
    </w:p>
    <w:p w14:paraId="2D211028" w14:textId="77777777" w:rsidR="001755A2" w:rsidRPr="007B197D" w:rsidRDefault="001755A2" w:rsidP="00C46532">
      <w:pPr>
        <w:pStyle w:val="Zkladntext"/>
        <w:overflowPunct/>
        <w:autoSpaceDE/>
        <w:autoSpaceDN/>
        <w:adjustRightInd/>
        <w:ind w:left="360"/>
        <w:textAlignment w:val="auto"/>
        <w:rPr>
          <w:rFonts w:ascii="Arial" w:hAnsi="Arial" w:cs="Arial"/>
          <w:sz w:val="20"/>
        </w:rPr>
      </w:pPr>
    </w:p>
    <w:p w14:paraId="490E245F" w14:textId="77777777" w:rsidR="00D01AD9" w:rsidRPr="007B197D" w:rsidRDefault="00D01AD9" w:rsidP="00190E67">
      <w:pPr>
        <w:spacing w:before="60"/>
        <w:jc w:val="both"/>
        <w:rPr>
          <w:rFonts w:ascii="Arial" w:hAnsi="Arial" w:cs="Arial"/>
          <w:sz w:val="20"/>
          <w:szCs w:val="20"/>
        </w:rPr>
      </w:pPr>
    </w:p>
    <w:p w14:paraId="3ECE1461" w14:textId="0F79C60B" w:rsidR="006C6043" w:rsidRPr="007B197D" w:rsidRDefault="006C6043" w:rsidP="006C6043">
      <w:pPr>
        <w:spacing w:before="60"/>
        <w:jc w:val="center"/>
        <w:rPr>
          <w:rFonts w:ascii="Arial" w:hAnsi="Arial" w:cs="Arial"/>
          <w:b/>
          <w:bCs/>
          <w:sz w:val="20"/>
          <w:szCs w:val="20"/>
        </w:rPr>
      </w:pPr>
      <w:r w:rsidRPr="007B197D">
        <w:rPr>
          <w:rFonts w:ascii="Arial" w:hAnsi="Arial" w:cs="Arial"/>
          <w:b/>
          <w:bCs/>
          <w:sz w:val="20"/>
          <w:szCs w:val="20"/>
        </w:rPr>
        <w:t>V.</w:t>
      </w:r>
    </w:p>
    <w:p w14:paraId="24A657B4" w14:textId="06334B9C" w:rsidR="006C6043" w:rsidRPr="007B197D" w:rsidRDefault="006C6043" w:rsidP="006C6043">
      <w:pPr>
        <w:spacing w:before="60"/>
        <w:jc w:val="center"/>
        <w:rPr>
          <w:rFonts w:ascii="Arial" w:hAnsi="Arial" w:cs="Arial"/>
          <w:b/>
          <w:bCs/>
          <w:sz w:val="20"/>
          <w:szCs w:val="20"/>
        </w:rPr>
      </w:pPr>
      <w:r w:rsidRPr="007B197D">
        <w:rPr>
          <w:rFonts w:ascii="Arial" w:hAnsi="Arial" w:cs="Arial"/>
          <w:b/>
          <w:bCs/>
          <w:sz w:val="20"/>
          <w:szCs w:val="20"/>
        </w:rPr>
        <w:t xml:space="preserve">Odpovědnostní pojištění </w:t>
      </w:r>
      <w:r w:rsidR="004D2829" w:rsidRPr="007B197D">
        <w:rPr>
          <w:rFonts w:ascii="Arial" w:hAnsi="Arial" w:cs="Arial"/>
          <w:b/>
          <w:bCs/>
          <w:sz w:val="20"/>
          <w:szCs w:val="20"/>
        </w:rPr>
        <w:t>Zhotovitel</w:t>
      </w:r>
      <w:r w:rsidRPr="007B197D">
        <w:rPr>
          <w:rFonts w:ascii="Arial" w:hAnsi="Arial" w:cs="Arial"/>
          <w:b/>
          <w:bCs/>
          <w:sz w:val="20"/>
          <w:szCs w:val="20"/>
        </w:rPr>
        <w:t>e za škodu</w:t>
      </w:r>
    </w:p>
    <w:p w14:paraId="1C7F4998" w14:textId="23229FC0" w:rsidR="006C6043" w:rsidRPr="000C62B8" w:rsidRDefault="004D2829" w:rsidP="00EC1302">
      <w:pPr>
        <w:pStyle w:val="Zkladntext"/>
        <w:numPr>
          <w:ilvl w:val="0"/>
          <w:numId w:val="40"/>
        </w:numPr>
        <w:overflowPunct/>
        <w:autoSpaceDE/>
        <w:autoSpaceDN/>
        <w:adjustRightInd/>
        <w:spacing w:before="120"/>
        <w:textAlignment w:val="auto"/>
        <w:rPr>
          <w:rFonts w:ascii="Arial" w:hAnsi="Arial" w:cs="Arial"/>
          <w:sz w:val="20"/>
        </w:rPr>
      </w:pPr>
      <w:r w:rsidRPr="007B197D">
        <w:rPr>
          <w:rFonts w:ascii="Arial" w:hAnsi="Arial" w:cs="Arial"/>
          <w:sz w:val="20"/>
        </w:rPr>
        <w:t>Zhotovitel</w:t>
      </w:r>
      <w:r w:rsidR="006C6043" w:rsidRPr="007B197D">
        <w:rPr>
          <w:rFonts w:ascii="Arial" w:hAnsi="Arial" w:cs="Arial"/>
          <w:sz w:val="20"/>
        </w:rPr>
        <w:t xml:space="preserve"> je povinen být po celou dobu platnosti této smlouvy pojištěn pro případ odpovědnosti za škodu způsobenou třetím osobám v souvislosti s prováděním díla, a to včetně škod způsobených na majetku </w:t>
      </w:r>
      <w:r w:rsidRPr="007B197D">
        <w:rPr>
          <w:rFonts w:ascii="Arial" w:hAnsi="Arial" w:cs="Arial"/>
          <w:sz w:val="20"/>
        </w:rPr>
        <w:t>Objednatel</w:t>
      </w:r>
      <w:r w:rsidR="006C6043" w:rsidRPr="007B197D">
        <w:rPr>
          <w:rFonts w:ascii="Arial" w:hAnsi="Arial" w:cs="Arial"/>
          <w:sz w:val="20"/>
        </w:rPr>
        <w:t xml:space="preserve">e či jiných osob, a to </w:t>
      </w:r>
      <w:r w:rsidR="006C6043" w:rsidRPr="000C62B8">
        <w:rPr>
          <w:rFonts w:ascii="Arial" w:hAnsi="Arial" w:cs="Arial"/>
          <w:sz w:val="20"/>
        </w:rPr>
        <w:t xml:space="preserve">minimálně do výše </w:t>
      </w:r>
      <w:r w:rsidR="00EC1302" w:rsidRPr="000C62B8">
        <w:rPr>
          <w:rFonts w:ascii="Arial" w:hAnsi="Arial" w:cs="Arial"/>
          <w:sz w:val="20"/>
        </w:rPr>
        <w:t>20</w:t>
      </w:r>
      <w:r w:rsidR="006C6043" w:rsidRPr="000C62B8">
        <w:rPr>
          <w:rFonts w:ascii="Arial" w:hAnsi="Arial" w:cs="Arial"/>
          <w:sz w:val="20"/>
        </w:rPr>
        <w:t>.000.000 Kč pro jednu pojistnou událost.</w:t>
      </w:r>
    </w:p>
    <w:p w14:paraId="2DA76132" w14:textId="7BFA4274" w:rsidR="00287BF0" w:rsidRPr="007B197D" w:rsidRDefault="004D2829" w:rsidP="00EC1302">
      <w:pPr>
        <w:pStyle w:val="Zkladntext"/>
        <w:numPr>
          <w:ilvl w:val="0"/>
          <w:numId w:val="40"/>
        </w:numPr>
        <w:overflowPunct/>
        <w:autoSpaceDE/>
        <w:autoSpaceDN/>
        <w:adjustRightInd/>
        <w:spacing w:before="60"/>
        <w:textAlignment w:val="auto"/>
        <w:rPr>
          <w:rFonts w:ascii="Arial" w:hAnsi="Arial" w:cs="Arial"/>
          <w:sz w:val="20"/>
        </w:rPr>
      </w:pPr>
      <w:r w:rsidRPr="000C62B8">
        <w:rPr>
          <w:rFonts w:ascii="Arial" w:hAnsi="Arial" w:cs="Arial"/>
          <w:sz w:val="20"/>
        </w:rPr>
        <w:t>Zhotovitel</w:t>
      </w:r>
      <w:r w:rsidR="00287BF0" w:rsidRPr="000C62B8">
        <w:rPr>
          <w:rFonts w:ascii="Arial" w:hAnsi="Arial" w:cs="Arial"/>
          <w:sz w:val="20"/>
        </w:rPr>
        <w:t xml:space="preserve"> je povinen být po celou dobu platnosti této smlouvy pojištěn stavebně-montážním</w:t>
      </w:r>
      <w:r w:rsidR="00287BF0" w:rsidRPr="007B197D">
        <w:rPr>
          <w:rFonts w:ascii="Arial" w:hAnsi="Arial" w:cs="Arial"/>
          <w:sz w:val="20"/>
        </w:rPr>
        <w:t xml:space="preserve"> pojištěním rizik</w:t>
      </w:r>
      <w:r w:rsidR="00EC1302" w:rsidRPr="007B197D">
        <w:rPr>
          <w:rFonts w:ascii="Arial" w:hAnsi="Arial" w:cs="Arial"/>
          <w:sz w:val="20"/>
        </w:rPr>
        <w:t>,</w:t>
      </w:r>
      <w:r w:rsidR="00287BF0" w:rsidRPr="007B197D">
        <w:rPr>
          <w:rFonts w:ascii="Arial" w:hAnsi="Arial" w:cs="Arial"/>
          <w:sz w:val="20"/>
        </w:rPr>
        <w:t xml:space="preserve"> </w:t>
      </w:r>
      <w:r w:rsidR="00EC1302" w:rsidRPr="007B197D">
        <w:rPr>
          <w:rFonts w:ascii="Arial" w:hAnsi="Arial" w:cs="Arial"/>
          <w:sz w:val="20"/>
        </w:rPr>
        <w:t>která mohou vzniknout v průběhu montáže nebo stavby, na pojistnou částku ve výši minimálně </w:t>
      </w:r>
      <w:proofErr w:type="gramStart"/>
      <w:r w:rsidR="00EC1302" w:rsidRPr="007B197D">
        <w:rPr>
          <w:rFonts w:ascii="Arial" w:hAnsi="Arial" w:cs="Arial"/>
          <w:sz w:val="20"/>
        </w:rPr>
        <w:t>20.000.000,-</w:t>
      </w:r>
      <w:proofErr w:type="gramEnd"/>
      <w:r w:rsidR="00EC1302" w:rsidRPr="007B197D">
        <w:rPr>
          <w:rFonts w:ascii="Arial" w:hAnsi="Arial" w:cs="Arial"/>
          <w:sz w:val="20"/>
        </w:rPr>
        <w:t xml:space="preserve"> Kč.</w:t>
      </w:r>
    </w:p>
    <w:p w14:paraId="5A36FE58" w14:textId="67D68CEE" w:rsidR="006C6043" w:rsidRPr="007B197D" w:rsidRDefault="004D2829" w:rsidP="00EC1302">
      <w:pPr>
        <w:pStyle w:val="Zkladntext"/>
        <w:numPr>
          <w:ilvl w:val="0"/>
          <w:numId w:val="40"/>
        </w:numPr>
        <w:overflowPunct/>
        <w:autoSpaceDE/>
        <w:autoSpaceDN/>
        <w:adjustRightInd/>
        <w:spacing w:before="60"/>
        <w:textAlignment w:val="auto"/>
        <w:rPr>
          <w:rFonts w:ascii="Arial" w:hAnsi="Arial" w:cs="Arial"/>
          <w:sz w:val="20"/>
        </w:rPr>
      </w:pPr>
      <w:r w:rsidRPr="007B197D">
        <w:rPr>
          <w:rFonts w:ascii="Arial" w:hAnsi="Arial" w:cs="Arial"/>
          <w:sz w:val="20"/>
        </w:rPr>
        <w:t>Zhotovitel</w:t>
      </w:r>
      <w:r w:rsidR="006C6043" w:rsidRPr="007B197D">
        <w:rPr>
          <w:rFonts w:ascii="Arial" w:hAnsi="Arial" w:cs="Arial"/>
          <w:sz w:val="20"/>
        </w:rPr>
        <w:t xml:space="preserve"> je povinen před zahájením prací předložit </w:t>
      </w:r>
      <w:r w:rsidRPr="007B197D">
        <w:rPr>
          <w:rFonts w:ascii="Arial" w:hAnsi="Arial" w:cs="Arial"/>
          <w:sz w:val="20"/>
        </w:rPr>
        <w:t>Objednatel</w:t>
      </w:r>
      <w:r w:rsidR="006C6043" w:rsidRPr="007B197D">
        <w:rPr>
          <w:rFonts w:ascii="Arial" w:hAnsi="Arial" w:cs="Arial"/>
          <w:sz w:val="20"/>
        </w:rPr>
        <w:t>i doklad o existenci a platnosti pojištění</w:t>
      </w:r>
      <w:r w:rsidR="00EC1302" w:rsidRPr="007B197D">
        <w:rPr>
          <w:rFonts w:ascii="Arial" w:hAnsi="Arial" w:cs="Arial"/>
          <w:sz w:val="20"/>
        </w:rPr>
        <w:t>.</w:t>
      </w:r>
    </w:p>
    <w:p w14:paraId="0AC863AB" w14:textId="12E93294" w:rsidR="006C6043" w:rsidRPr="007B197D" w:rsidRDefault="004D2829" w:rsidP="00EC1302">
      <w:pPr>
        <w:pStyle w:val="Zkladntext"/>
        <w:numPr>
          <w:ilvl w:val="0"/>
          <w:numId w:val="40"/>
        </w:numPr>
        <w:overflowPunct/>
        <w:autoSpaceDE/>
        <w:autoSpaceDN/>
        <w:adjustRightInd/>
        <w:spacing w:before="60"/>
        <w:textAlignment w:val="auto"/>
        <w:rPr>
          <w:rFonts w:ascii="Arial" w:hAnsi="Arial" w:cs="Arial"/>
          <w:sz w:val="20"/>
        </w:rPr>
      </w:pPr>
      <w:r w:rsidRPr="007B197D">
        <w:rPr>
          <w:rFonts w:ascii="Arial" w:hAnsi="Arial" w:cs="Arial"/>
          <w:sz w:val="20"/>
        </w:rPr>
        <w:t>Zhotovitel</w:t>
      </w:r>
      <w:r w:rsidR="006C6043" w:rsidRPr="007B197D">
        <w:rPr>
          <w:rFonts w:ascii="Arial" w:hAnsi="Arial" w:cs="Arial"/>
          <w:sz w:val="20"/>
        </w:rPr>
        <w:t xml:space="preserve"> se zavazuje pojištění udržovat v platnosti po celou dobu provádění díla až do jeho řádného předání a převzetí </w:t>
      </w:r>
      <w:r w:rsidRPr="007B197D">
        <w:rPr>
          <w:rFonts w:ascii="Arial" w:hAnsi="Arial" w:cs="Arial"/>
          <w:sz w:val="20"/>
        </w:rPr>
        <w:t>Objednatel</w:t>
      </w:r>
      <w:r w:rsidR="006C6043" w:rsidRPr="007B197D">
        <w:rPr>
          <w:rFonts w:ascii="Arial" w:hAnsi="Arial" w:cs="Arial"/>
          <w:sz w:val="20"/>
        </w:rPr>
        <w:t>em.</w:t>
      </w:r>
    </w:p>
    <w:p w14:paraId="44A4479A" w14:textId="75CDF3D2" w:rsidR="006C6043" w:rsidRDefault="004D2829" w:rsidP="00EC1302">
      <w:pPr>
        <w:pStyle w:val="Zkladntext"/>
        <w:numPr>
          <w:ilvl w:val="0"/>
          <w:numId w:val="40"/>
        </w:numPr>
        <w:overflowPunct/>
        <w:autoSpaceDE/>
        <w:autoSpaceDN/>
        <w:adjustRightInd/>
        <w:spacing w:before="60"/>
        <w:textAlignment w:val="auto"/>
        <w:rPr>
          <w:rFonts w:ascii="Arial" w:hAnsi="Arial" w:cs="Arial"/>
          <w:sz w:val="20"/>
        </w:rPr>
      </w:pPr>
      <w:r w:rsidRPr="007B197D">
        <w:rPr>
          <w:rFonts w:ascii="Arial" w:hAnsi="Arial" w:cs="Arial"/>
          <w:sz w:val="20"/>
        </w:rPr>
        <w:t>Zhotovitel</w:t>
      </w:r>
      <w:r w:rsidR="006C6043" w:rsidRPr="007B197D">
        <w:rPr>
          <w:rFonts w:ascii="Arial" w:hAnsi="Arial" w:cs="Arial"/>
          <w:sz w:val="20"/>
        </w:rPr>
        <w:t xml:space="preserve"> je povinen bez zbytečného odkladu informovat </w:t>
      </w:r>
      <w:r w:rsidRPr="007B197D">
        <w:rPr>
          <w:rFonts w:ascii="Arial" w:hAnsi="Arial" w:cs="Arial"/>
          <w:sz w:val="20"/>
        </w:rPr>
        <w:t>Objednatel</w:t>
      </w:r>
      <w:r w:rsidR="006C6043" w:rsidRPr="007B197D">
        <w:rPr>
          <w:rFonts w:ascii="Arial" w:hAnsi="Arial" w:cs="Arial"/>
          <w:sz w:val="20"/>
        </w:rPr>
        <w:t>e o jakékoliv změně nebo zániku pojistné smlouvy, a pokud by toto pojištění z jakéhokoliv důvodu zaniklo nebo přestalo být účinné, je povinen neprodleně sjednat nové pojištění v odpovídajícím rozsahu.</w:t>
      </w:r>
    </w:p>
    <w:p w14:paraId="24A93C3C" w14:textId="37F76222" w:rsidR="00A8526A" w:rsidRPr="007B197D" w:rsidRDefault="00A8526A" w:rsidP="00FA2260">
      <w:pPr>
        <w:pStyle w:val="Zkladntext"/>
        <w:overflowPunct/>
        <w:autoSpaceDE/>
        <w:autoSpaceDN/>
        <w:adjustRightInd/>
        <w:spacing w:before="60"/>
        <w:ind w:left="360"/>
        <w:textAlignment w:val="auto"/>
        <w:rPr>
          <w:rFonts w:ascii="Arial" w:hAnsi="Arial" w:cs="Arial"/>
          <w:sz w:val="20"/>
        </w:rPr>
      </w:pPr>
    </w:p>
    <w:p w14:paraId="2EDD3390" w14:textId="77777777" w:rsidR="006C6043" w:rsidRPr="007B197D" w:rsidRDefault="006C6043" w:rsidP="00190E67">
      <w:pPr>
        <w:spacing w:before="60"/>
        <w:jc w:val="both"/>
        <w:rPr>
          <w:rFonts w:ascii="Arial" w:hAnsi="Arial" w:cs="Arial"/>
          <w:sz w:val="20"/>
          <w:szCs w:val="20"/>
        </w:rPr>
      </w:pPr>
    </w:p>
    <w:p w14:paraId="1B580359" w14:textId="77777777" w:rsidR="00EC1302" w:rsidRPr="007B197D" w:rsidRDefault="00EC1302" w:rsidP="00264C94">
      <w:pPr>
        <w:pStyle w:val="Nadpis1"/>
        <w:numPr>
          <w:ilvl w:val="0"/>
          <w:numId w:val="0"/>
        </w:numPr>
        <w:spacing w:before="0" w:after="0"/>
        <w:ind w:left="431" w:hanging="431"/>
        <w:rPr>
          <w:rFonts w:ascii="Arial" w:hAnsi="Arial" w:cs="Arial"/>
          <w:sz w:val="20"/>
          <w:szCs w:val="20"/>
          <w:lang w:val="cs-CZ"/>
        </w:rPr>
      </w:pPr>
    </w:p>
    <w:p w14:paraId="3FD5FB90" w14:textId="1A851F03" w:rsidR="00264C94" w:rsidRPr="007B197D" w:rsidRDefault="00264C94" w:rsidP="00264C94">
      <w:pPr>
        <w:pStyle w:val="Nadpis1"/>
        <w:numPr>
          <w:ilvl w:val="0"/>
          <w:numId w:val="0"/>
        </w:numPr>
        <w:spacing w:before="0" w:after="0"/>
        <w:ind w:left="431" w:hanging="431"/>
        <w:rPr>
          <w:rFonts w:ascii="Arial" w:hAnsi="Arial" w:cs="Arial"/>
          <w:sz w:val="20"/>
          <w:szCs w:val="20"/>
        </w:rPr>
      </w:pPr>
      <w:r w:rsidRPr="007B197D">
        <w:rPr>
          <w:rFonts w:ascii="Arial" w:hAnsi="Arial" w:cs="Arial"/>
          <w:sz w:val="20"/>
          <w:szCs w:val="20"/>
        </w:rPr>
        <w:t>V</w:t>
      </w:r>
      <w:r w:rsidR="00EC1302" w:rsidRPr="007B197D">
        <w:rPr>
          <w:rFonts w:ascii="Arial" w:hAnsi="Arial" w:cs="Arial"/>
          <w:sz w:val="20"/>
          <w:szCs w:val="20"/>
        </w:rPr>
        <w:t>I</w:t>
      </w:r>
      <w:r w:rsidRPr="007B197D">
        <w:rPr>
          <w:rFonts w:ascii="Arial" w:hAnsi="Arial" w:cs="Arial"/>
          <w:sz w:val="20"/>
          <w:szCs w:val="20"/>
        </w:rPr>
        <w:t>.</w:t>
      </w:r>
    </w:p>
    <w:p w14:paraId="17C161C1" w14:textId="4D303DE9" w:rsidR="00264C94" w:rsidRPr="007B197D" w:rsidRDefault="00264C94" w:rsidP="00264C94">
      <w:pPr>
        <w:pStyle w:val="Nadpis1"/>
        <w:numPr>
          <w:ilvl w:val="0"/>
          <w:numId w:val="0"/>
        </w:numPr>
        <w:spacing w:before="0" w:after="0"/>
        <w:ind w:left="431" w:hanging="431"/>
        <w:rPr>
          <w:rFonts w:ascii="Arial" w:hAnsi="Arial" w:cs="Arial"/>
          <w:sz w:val="20"/>
          <w:szCs w:val="20"/>
        </w:rPr>
      </w:pPr>
      <w:r w:rsidRPr="007B197D">
        <w:rPr>
          <w:rFonts w:ascii="Arial" w:hAnsi="Arial" w:cs="Arial"/>
          <w:sz w:val="20"/>
          <w:szCs w:val="20"/>
        </w:rPr>
        <w:t>Předání díla</w:t>
      </w:r>
    </w:p>
    <w:p w14:paraId="4EC3EFF5" w14:textId="77777777" w:rsidR="00264C94" w:rsidRPr="007B197D" w:rsidRDefault="00264C94" w:rsidP="00264C94">
      <w:pPr>
        <w:rPr>
          <w:rFonts w:ascii="Arial" w:hAnsi="Arial" w:cs="Arial"/>
          <w:sz w:val="20"/>
          <w:szCs w:val="20"/>
          <w:lang w:val="en-US" w:eastAsia="en-US" w:bidi="en-US"/>
        </w:rPr>
      </w:pPr>
    </w:p>
    <w:p w14:paraId="70CFEC89" w14:textId="49910473" w:rsidR="00264C94" w:rsidRPr="007B197D" w:rsidRDefault="00264C94" w:rsidP="00264C94">
      <w:pPr>
        <w:pStyle w:val="Zkladntext"/>
        <w:numPr>
          <w:ilvl w:val="0"/>
          <w:numId w:val="32"/>
        </w:numPr>
        <w:overflowPunct/>
        <w:autoSpaceDE/>
        <w:autoSpaceDN/>
        <w:adjustRightInd/>
        <w:textAlignment w:val="auto"/>
        <w:rPr>
          <w:rFonts w:ascii="Arial" w:hAnsi="Arial" w:cs="Arial"/>
          <w:sz w:val="20"/>
        </w:rPr>
      </w:pPr>
      <w:r w:rsidRPr="007B197D">
        <w:rPr>
          <w:rFonts w:ascii="Arial" w:hAnsi="Arial" w:cs="Arial"/>
          <w:sz w:val="20"/>
        </w:rPr>
        <w:t xml:space="preserve">Řádně dokončené dílo bez zbytečného odkladu předá </w:t>
      </w:r>
      <w:r w:rsidR="004D2829" w:rsidRPr="007B197D">
        <w:rPr>
          <w:rFonts w:ascii="Arial" w:hAnsi="Arial" w:cs="Arial"/>
          <w:sz w:val="20"/>
        </w:rPr>
        <w:t>Zhotovitel</w:t>
      </w:r>
      <w:r w:rsidRPr="007B197D">
        <w:rPr>
          <w:rFonts w:ascii="Arial" w:hAnsi="Arial" w:cs="Arial"/>
          <w:sz w:val="20"/>
        </w:rPr>
        <w:t xml:space="preserve"> </w:t>
      </w:r>
      <w:r w:rsidR="004D2829" w:rsidRPr="007B197D">
        <w:rPr>
          <w:rFonts w:ascii="Arial" w:hAnsi="Arial" w:cs="Arial"/>
          <w:sz w:val="20"/>
        </w:rPr>
        <w:t>Objednatel</w:t>
      </w:r>
      <w:r w:rsidRPr="007B197D">
        <w:rPr>
          <w:rFonts w:ascii="Arial" w:hAnsi="Arial" w:cs="Arial"/>
          <w:sz w:val="20"/>
        </w:rPr>
        <w:t xml:space="preserve">i a </w:t>
      </w:r>
      <w:r w:rsidR="004D2829" w:rsidRPr="007B197D">
        <w:rPr>
          <w:rFonts w:ascii="Arial" w:hAnsi="Arial" w:cs="Arial"/>
          <w:sz w:val="20"/>
        </w:rPr>
        <w:t>Objednatel</w:t>
      </w:r>
      <w:r w:rsidRPr="007B197D">
        <w:rPr>
          <w:rFonts w:ascii="Arial" w:hAnsi="Arial" w:cs="Arial"/>
          <w:sz w:val="20"/>
        </w:rPr>
        <w:t xml:space="preserve"> jej od </w:t>
      </w:r>
      <w:r w:rsidR="004D2829" w:rsidRPr="007B197D">
        <w:rPr>
          <w:rFonts w:ascii="Arial" w:hAnsi="Arial" w:cs="Arial"/>
          <w:sz w:val="20"/>
        </w:rPr>
        <w:t>Zhotovitel</w:t>
      </w:r>
      <w:r w:rsidRPr="007B197D">
        <w:rPr>
          <w:rFonts w:ascii="Arial" w:hAnsi="Arial" w:cs="Arial"/>
          <w:sz w:val="20"/>
        </w:rPr>
        <w:t xml:space="preserve">e převezme. </w:t>
      </w:r>
      <w:r w:rsidR="004D2829" w:rsidRPr="007B197D">
        <w:rPr>
          <w:rFonts w:ascii="Arial" w:hAnsi="Arial" w:cs="Arial"/>
          <w:sz w:val="20"/>
        </w:rPr>
        <w:t>Objednatel</w:t>
      </w:r>
      <w:r w:rsidRPr="007B197D">
        <w:rPr>
          <w:rFonts w:ascii="Arial" w:hAnsi="Arial" w:cs="Arial"/>
          <w:sz w:val="20"/>
        </w:rPr>
        <w:t xml:space="preserve"> je oprávněn odmítnout převzít dílo za předpokladu, že dílo není hotové</w:t>
      </w:r>
      <w:r w:rsidR="00B2578B" w:rsidRPr="007B197D">
        <w:rPr>
          <w:rFonts w:ascii="Arial" w:hAnsi="Arial" w:cs="Arial"/>
          <w:sz w:val="20"/>
        </w:rPr>
        <w:t>,</w:t>
      </w:r>
      <w:r w:rsidRPr="007B197D">
        <w:rPr>
          <w:rFonts w:ascii="Arial" w:hAnsi="Arial" w:cs="Arial"/>
          <w:sz w:val="20"/>
        </w:rPr>
        <w:t xml:space="preserve"> ne</w:t>
      </w:r>
      <w:r w:rsidR="00B2578B" w:rsidRPr="007B197D">
        <w:rPr>
          <w:rFonts w:ascii="Arial" w:hAnsi="Arial" w:cs="Arial"/>
          <w:sz w:val="20"/>
        </w:rPr>
        <w:t>bo má zjevné vady</w:t>
      </w:r>
      <w:r w:rsidRPr="007B197D">
        <w:rPr>
          <w:rFonts w:ascii="Arial" w:hAnsi="Arial" w:cs="Arial"/>
          <w:sz w:val="20"/>
        </w:rPr>
        <w:t xml:space="preserve">. </w:t>
      </w:r>
    </w:p>
    <w:p w14:paraId="12C3CCF5" w14:textId="6EBF37BE" w:rsidR="005048BF" w:rsidRDefault="00264C94" w:rsidP="005048BF">
      <w:pPr>
        <w:pStyle w:val="Zkladntext"/>
        <w:numPr>
          <w:ilvl w:val="0"/>
          <w:numId w:val="32"/>
        </w:numPr>
        <w:overflowPunct/>
        <w:autoSpaceDE/>
        <w:autoSpaceDN/>
        <w:adjustRightInd/>
        <w:spacing w:before="60" w:after="60"/>
        <w:textAlignment w:val="auto"/>
        <w:rPr>
          <w:rFonts w:ascii="Arial" w:hAnsi="Arial" w:cs="Arial"/>
          <w:sz w:val="20"/>
        </w:rPr>
      </w:pPr>
      <w:r w:rsidRPr="007B197D">
        <w:rPr>
          <w:rFonts w:ascii="Arial" w:hAnsi="Arial" w:cs="Arial"/>
          <w:sz w:val="20"/>
        </w:rPr>
        <w:t xml:space="preserve">O předání a převzetí díla </w:t>
      </w:r>
      <w:r w:rsidR="005048BF" w:rsidRPr="007B197D">
        <w:rPr>
          <w:rFonts w:ascii="Arial" w:hAnsi="Arial" w:cs="Arial"/>
          <w:sz w:val="20"/>
        </w:rPr>
        <w:t xml:space="preserve">bude sepsán </w:t>
      </w:r>
      <w:r w:rsidRPr="007B197D">
        <w:rPr>
          <w:rFonts w:ascii="Arial" w:hAnsi="Arial" w:cs="Arial"/>
          <w:sz w:val="20"/>
        </w:rPr>
        <w:t xml:space="preserve">protokol o předání a převzetí díla (dále jen „předávací protokol“). </w:t>
      </w:r>
    </w:p>
    <w:p w14:paraId="6C06B9B9" w14:textId="59A01177" w:rsidR="00DA05A6" w:rsidRPr="007B197D" w:rsidRDefault="000272A9" w:rsidP="005048BF">
      <w:pPr>
        <w:pStyle w:val="Zkladntext"/>
        <w:numPr>
          <w:ilvl w:val="0"/>
          <w:numId w:val="32"/>
        </w:numPr>
        <w:overflowPunct/>
        <w:autoSpaceDE/>
        <w:autoSpaceDN/>
        <w:adjustRightInd/>
        <w:spacing w:before="60" w:after="60"/>
        <w:textAlignment w:val="auto"/>
        <w:rPr>
          <w:rFonts w:ascii="Arial" w:hAnsi="Arial" w:cs="Arial"/>
          <w:sz w:val="20"/>
        </w:rPr>
      </w:pPr>
      <w:r>
        <w:rPr>
          <w:rFonts w:ascii="Arial" w:hAnsi="Arial" w:cs="Arial"/>
          <w:sz w:val="20"/>
        </w:rPr>
        <w:t xml:space="preserve">Při předání budou </w:t>
      </w:r>
      <w:r w:rsidR="005C353E">
        <w:rPr>
          <w:rFonts w:ascii="Arial" w:hAnsi="Arial" w:cs="Arial"/>
          <w:sz w:val="20"/>
        </w:rPr>
        <w:t xml:space="preserve">předány doklady vyplývající z článku II. </w:t>
      </w:r>
      <w:r w:rsidR="00691E7D">
        <w:rPr>
          <w:rFonts w:ascii="Arial" w:hAnsi="Arial" w:cs="Arial"/>
          <w:sz w:val="20"/>
        </w:rPr>
        <w:t>B</w:t>
      </w:r>
      <w:r w:rsidR="005C353E">
        <w:rPr>
          <w:rFonts w:ascii="Arial" w:hAnsi="Arial" w:cs="Arial"/>
          <w:sz w:val="20"/>
        </w:rPr>
        <w:t>odu</w:t>
      </w:r>
      <w:r w:rsidR="00691E7D">
        <w:rPr>
          <w:rFonts w:ascii="Arial" w:hAnsi="Arial" w:cs="Arial"/>
          <w:sz w:val="20"/>
        </w:rPr>
        <w:t xml:space="preserve"> 6.</w:t>
      </w:r>
      <w:r>
        <w:rPr>
          <w:rFonts w:ascii="Arial" w:hAnsi="Arial" w:cs="Arial"/>
          <w:sz w:val="20"/>
        </w:rPr>
        <w:t xml:space="preserve"> </w:t>
      </w:r>
    </w:p>
    <w:p w14:paraId="447AF037" w14:textId="1B4CA381" w:rsidR="005048BF" w:rsidRPr="007B197D" w:rsidRDefault="004D2829">
      <w:pPr>
        <w:pStyle w:val="Zkladntext"/>
        <w:numPr>
          <w:ilvl w:val="0"/>
          <w:numId w:val="32"/>
        </w:numPr>
        <w:overflowPunct/>
        <w:autoSpaceDE/>
        <w:autoSpaceDN/>
        <w:adjustRightInd/>
        <w:spacing w:before="60" w:after="60"/>
        <w:textAlignment w:val="auto"/>
        <w:rPr>
          <w:rFonts w:ascii="Arial" w:hAnsi="Arial" w:cs="Arial"/>
          <w:sz w:val="20"/>
        </w:rPr>
      </w:pPr>
      <w:r w:rsidRPr="007B197D">
        <w:rPr>
          <w:rFonts w:ascii="Arial" w:hAnsi="Arial" w:cs="Arial"/>
          <w:sz w:val="20"/>
        </w:rPr>
        <w:t>Objednatel</w:t>
      </w:r>
      <w:r w:rsidR="00264C94" w:rsidRPr="007B197D">
        <w:rPr>
          <w:rFonts w:ascii="Arial" w:hAnsi="Arial" w:cs="Arial"/>
          <w:sz w:val="20"/>
        </w:rPr>
        <w:t xml:space="preserve"> převezme </w:t>
      </w:r>
      <w:r w:rsidR="006D2FD6" w:rsidRPr="007B197D">
        <w:rPr>
          <w:rFonts w:ascii="Arial" w:hAnsi="Arial" w:cs="Arial"/>
          <w:sz w:val="20"/>
        </w:rPr>
        <w:t xml:space="preserve">funkční </w:t>
      </w:r>
      <w:r w:rsidR="00264C94" w:rsidRPr="007B197D">
        <w:rPr>
          <w:rFonts w:ascii="Arial" w:hAnsi="Arial" w:cs="Arial"/>
          <w:sz w:val="20"/>
        </w:rPr>
        <w:t>dílo</w:t>
      </w:r>
      <w:r w:rsidR="002862DB" w:rsidRPr="007B197D">
        <w:rPr>
          <w:rFonts w:ascii="Arial" w:hAnsi="Arial" w:cs="Arial"/>
          <w:sz w:val="20"/>
        </w:rPr>
        <w:t>.</w:t>
      </w:r>
      <w:bookmarkStart w:id="3" w:name="bookmark3"/>
    </w:p>
    <w:p w14:paraId="6E902511" w14:textId="77777777" w:rsidR="00287BF0" w:rsidRPr="007B197D" w:rsidRDefault="00287BF0" w:rsidP="00287BF0">
      <w:pPr>
        <w:pStyle w:val="Zkladntext"/>
        <w:overflowPunct/>
        <w:autoSpaceDE/>
        <w:autoSpaceDN/>
        <w:adjustRightInd/>
        <w:spacing w:before="60" w:after="60"/>
        <w:ind w:left="360"/>
        <w:textAlignment w:val="auto"/>
        <w:rPr>
          <w:rFonts w:ascii="Arial" w:hAnsi="Arial" w:cs="Arial"/>
          <w:sz w:val="20"/>
        </w:rPr>
      </w:pPr>
    </w:p>
    <w:p w14:paraId="42D4111A" w14:textId="44AA553C" w:rsidR="00222E76" w:rsidRPr="007B197D" w:rsidRDefault="00AD3C34" w:rsidP="00287BF0">
      <w:pPr>
        <w:jc w:val="center"/>
        <w:rPr>
          <w:rFonts w:ascii="Arial" w:hAnsi="Arial" w:cs="Arial"/>
          <w:b/>
          <w:sz w:val="20"/>
          <w:szCs w:val="20"/>
        </w:rPr>
      </w:pPr>
      <w:r w:rsidRPr="007B197D">
        <w:rPr>
          <w:rFonts w:ascii="Arial" w:hAnsi="Arial" w:cs="Arial"/>
          <w:b/>
          <w:sz w:val="20"/>
          <w:szCs w:val="20"/>
        </w:rPr>
        <w:t>V</w:t>
      </w:r>
      <w:r w:rsidR="00EC1302" w:rsidRPr="007B197D">
        <w:rPr>
          <w:rFonts w:ascii="Arial" w:hAnsi="Arial" w:cs="Arial"/>
          <w:b/>
          <w:sz w:val="20"/>
          <w:szCs w:val="20"/>
        </w:rPr>
        <w:t>I</w:t>
      </w:r>
      <w:r w:rsidR="005048BF" w:rsidRPr="007B197D">
        <w:rPr>
          <w:rFonts w:ascii="Arial" w:hAnsi="Arial" w:cs="Arial"/>
          <w:b/>
          <w:sz w:val="20"/>
          <w:szCs w:val="20"/>
        </w:rPr>
        <w:t>I</w:t>
      </w:r>
      <w:r w:rsidRPr="007B197D">
        <w:rPr>
          <w:rFonts w:ascii="Arial" w:hAnsi="Arial" w:cs="Arial"/>
          <w:b/>
          <w:sz w:val="20"/>
          <w:szCs w:val="20"/>
        </w:rPr>
        <w:t>.</w:t>
      </w:r>
      <w:bookmarkEnd w:id="3"/>
    </w:p>
    <w:p w14:paraId="5CA0DB59" w14:textId="13657E4E" w:rsidR="00222E76" w:rsidRPr="007B197D" w:rsidRDefault="00AD3C34" w:rsidP="00311503">
      <w:pPr>
        <w:jc w:val="center"/>
        <w:rPr>
          <w:rFonts w:ascii="Arial" w:hAnsi="Arial" w:cs="Arial"/>
          <w:b/>
          <w:sz w:val="20"/>
          <w:szCs w:val="20"/>
        </w:rPr>
      </w:pPr>
      <w:bookmarkStart w:id="4" w:name="bookmark4"/>
      <w:r w:rsidRPr="007B197D">
        <w:rPr>
          <w:rFonts w:ascii="Arial" w:hAnsi="Arial" w:cs="Arial"/>
          <w:b/>
          <w:sz w:val="20"/>
          <w:szCs w:val="20"/>
        </w:rPr>
        <w:t>Cena plnění, platební podmínky</w:t>
      </w:r>
      <w:bookmarkEnd w:id="4"/>
      <w:r w:rsidR="00311503" w:rsidRPr="007B197D">
        <w:rPr>
          <w:rFonts w:ascii="Arial" w:hAnsi="Arial" w:cs="Arial"/>
          <w:b/>
          <w:sz w:val="20"/>
          <w:szCs w:val="20"/>
        </w:rPr>
        <w:t>, prodlení</w:t>
      </w:r>
    </w:p>
    <w:p w14:paraId="37AB2252" w14:textId="77777777" w:rsidR="00B60BC1" w:rsidRPr="007B197D" w:rsidRDefault="00B60BC1" w:rsidP="00311503">
      <w:pPr>
        <w:jc w:val="center"/>
        <w:rPr>
          <w:rFonts w:ascii="Arial" w:hAnsi="Arial" w:cs="Arial"/>
          <w:b/>
          <w:sz w:val="20"/>
          <w:szCs w:val="20"/>
        </w:rPr>
      </w:pPr>
    </w:p>
    <w:p w14:paraId="68D2E326" w14:textId="77777777" w:rsidR="002E367B" w:rsidRDefault="002E367B" w:rsidP="00B60BC1">
      <w:pPr>
        <w:pStyle w:val="Odstavecseseznamem"/>
        <w:numPr>
          <w:ilvl w:val="0"/>
          <w:numId w:val="13"/>
        </w:numPr>
        <w:jc w:val="both"/>
        <w:rPr>
          <w:rFonts w:ascii="Arial" w:hAnsi="Arial" w:cs="Arial"/>
          <w:sz w:val="20"/>
          <w:szCs w:val="20"/>
        </w:rPr>
      </w:pPr>
      <w:r>
        <w:rPr>
          <w:rFonts w:ascii="Arial" w:hAnsi="Arial" w:cs="Arial"/>
          <w:sz w:val="20"/>
          <w:szCs w:val="20"/>
        </w:rPr>
        <w:t xml:space="preserve">Objednatel neposkytuje zálohy. </w:t>
      </w:r>
    </w:p>
    <w:p w14:paraId="0AE0A70A" w14:textId="7EAB331A" w:rsidR="00351BEF" w:rsidRPr="001C7FAA" w:rsidRDefault="00AD3C34" w:rsidP="00B60BC1">
      <w:pPr>
        <w:pStyle w:val="Odstavecseseznamem"/>
        <w:numPr>
          <w:ilvl w:val="0"/>
          <w:numId w:val="13"/>
        </w:numPr>
        <w:jc w:val="both"/>
        <w:rPr>
          <w:rFonts w:ascii="Arial" w:hAnsi="Arial" w:cs="Arial"/>
          <w:sz w:val="20"/>
          <w:szCs w:val="20"/>
        </w:rPr>
      </w:pPr>
      <w:r w:rsidRPr="007B197D">
        <w:rPr>
          <w:rFonts w:ascii="Arial" w:hAnsi="Arial" w:cs="Arial"/>
          <w:sz w:val="20"/>
          <w:szCs w:val="20"/>
        </w:rPr>
        <w:t>Cen</w:t>
      </w:r>
      <w:r w:rsidR="00521CA9" w:rsidRPr="007B197D">
        <w:rPr>
          <w:rFonts w:ascii="Arial" w:hAnsi="Arial" w:cs="Arial"/>
          <w:sz w:val="20"/>
          <w:szCs w:val="20"/>
        </w:rPr>
        <w:t>a</w:t>
      </w:r>
      <w:r w:rsidRPr="007B197D">
        <w:rPr>
          <w:rFonts w:ascii="Arial" w:hAnsi="Arial" w:cs="Arial"/>
          <w:sz w:val="20"/>
          <w:szCs w:val="20"/>
        </w:rPr>
        <w:t xml:space="preserve"> za dílo prováděné dle této smlouvy </w:t>
      </w:r>
      <w:r w:rsidR="00311503" w:rsidRPr="007B197D">
        <w:rPr>
          <w:rFonts w:ascii="Arial" w:hAnsi="Arial" w:cs="Arial"/>
          <w:sz w:val="20"/>
          <w:szCs w:val="20"/>
        </w:rPr>
        <w:t xml:space="preserve">je sjednána </w:t>
      </w:r>
      <w:r w:rsidR="00351BEF" w:rsidRPr="007B197D">
        <w:rPr>
          <w:rFonts w:ascii="Arial" w:hAnsi="Arial" w:cs="Arial"/>
          <w:sz w:val="20"/>
          <w:szCs w:val="20"/>
        </w:rPr>
        <w:t>takto:</w:t>
      </w:r>
      <w:r w:rsidR="00326F7A">
        <w:rPr>
          <w:rFonts w:ascii="Arial" w:hAnsi="Arial" w:cs="Arial"/>
          <w:sz w:val="20"/>
          <w:szCs w:val="20"/>
        </w:rPr>
        <w:t xml:space="preserve"> </w:t>
      </w:r>
      <w:r w:rsidR="00326F7A" w:rsidRPr="001C7FAA">
        <w:rPr>
          <w:rFonts w:ascii="Arial" w:hAnsi="Arial" w:cs="Arial"/>
          <w:sz w:val="20"/>
          <w:szCs w:val="20"/>
        </w:rPr>
        <w:t>3</w:t>
      </w:r>
      <w:r w:rsidR="00610B96" w:rsidRPr="001C7FAA">
        <w:rPr>
          <w:rFonts w:ascii="Arial" w:hAnsi="Arial" w:cs="Arial"/>
          <w:sz w:val="20"/>
          <w:szCs w:val="20"/>
        </w:rPr>
        <w:t> 191 713,00</w:t>
      </w:r>
      <w:r w:rsidR="008F5E6F" w:rsidRPr="001C7FAA">
        <w:rPr>
          <w:rFonts w:ascii="Arial" w:hAnsi="Arial" w:cs="Arial"/>
          <w:sz w:val="20"/>
          <w:szCs w:val="20"/>
        </w:rPr>
        <w:t xml:space="preserve"> Kč  </w:t>
      </w:r>
      <w:r w:rsidR="001C7FAA">
        <w:rPr>
          <w:rFonts w:ascii="Arial" w:hAnsi="Arial" w:cs="Arial"/>
          <w:sz w:val="20"/>
          <w:szCs w:val="20"/>
        </w:rPr>
        <w:t xml:space="preserve"> </w:t>
      </w:r>
      <w:r w:rsidR="008F5E6F" w:rsidRPr="001C7FAA">
        <w:rPr>
          <w:rFonts w:ascii="Arial" w:hAnsi="Arial" w:cs="Arial"/>
          <w:sz w:val="20"/>
          <w:szCs w:val="20"/>
        </w:rPr>
        <w:t>cena bez DPH</w:t>
      </w:r>
    </w:p>
    <w:p w14:paraId="7808F191" w14:textId="57522745" w:rsidR="00D80AF2" w:rsidRPr="001C7FAA" w:rsidRDefault="00C951D3" w:rsidP="00A85250">
      <w:pPr>
        <w:pStyle w:val="Odstavecseseznamem"/>
        <w:ind w:left="5664"/>
        <w:jc w:val="both"/>
        <w:rPr>
          <w:rFonts w:ascii="Arial" w:hAnsi="Arial" w:cs="Arial"/>
          <w:sz w:val="20"/>
          <w:szCs w:val="20"/>
        </w:rPr>
      </w:pPr>
      <w:r w:rsidRPr="001C7FAA">
        <w:rPr>
          <w:rFonts w:ascii="Arial" w:hAnsi="Arial" w:cs="Arial"/>
          <w:sz w:val="20"/>
          <w:szCs w:val="20"/>
        </w:rPr>
        <w:t xml:space="preserve">   670</w:t>
      </w:r>
      <w:r w:rsidR="000A2592" w:rsidRPr="001C7FAA">
        <w:rPr>
          <w:rFonts w:ascii="Arial" w:hAnsi="Arial" w:cs="Arial"/>
          <w:sz w:val="20"/>
          <w:szCs w:val="20"/>
        </w:rPr>
        <w:t> </w:t>
      </w:r>
      <w:r w:rsidRPr="001C7FAA">
        <w:rPr>
          <w:rFonts w:ascii="Arial" w:hAnsi="Arial" w:cs="Arial"/>
          <w:sz w:val="20"/>
          <w:szCs w:val="20"/>
        </w:rPr>
        <w:t>259</w:t>
      </w:r>
      <w:r w:rsidR="000A2592" w:rsidRPr="001C7FAA">
        <w:rPr>
          <w:rFonts w:ascii="Arial" w:hAnsi="Arial" w:cs="Arial"/>
          <w:sz w:val="20"/>
          <w:szCs w:val="20"/>
        </w:rPr>
        <w:t>,73 Kč   DPH 21%</w:t>
      </w:r>
    </w:p>
    <w:p w14:paraId="79C41609" w14:textId="4AD23E41" w:rsidR="000A2592" w:rsidRPr="001C7FAA" w:rsidRDefault="007A69E2" w:rsidP="00A85250">
      <w:pPr>
        <w:pStyle w:val="Odstavecseseznamem"/>
        <w:ind w:left="5664"/>
        <w:jc w:val="both"/>
        <w:rPr>
          <w:rFonts w:ascii="Arial" w:hAnsi="Arial" w:cs="Arial"/>
          <w:sz w:val="20"/>
          <w:szCs w:val="20"/>
        </w:rPr>
      </w:pPr>
      <w:r w:rsidRPr="001C7FAA">
        <w:rPr>
          <w:rFonts w:ascii="Arial" w:hAnsi="Arial" w:cs="Arial"/>
          <w:sz w:val="20"/>
          <w:szCs w:val="20"/>
        </w:rPr>
        <w:t xml:space="preserve">3 861 972,73 Kč </w:t>
      </w:r>
      <w:r w:rsidR="001C7FAA" w:rsidRPr="001C7FAA">
        <w:rPr>
          <w:rFonts w:ascii="Arial" w:hAnsi="Arial" w:cs="Arial"/>
          <w:sz w:val="20"/>
          <w:szCs w:val="20"/>
        </w:rPr>
        <w:t xml:space="preserve">  cena včetně DPH</w:t>
      </w:r>
    </w:p>
    <w:p w14:paraId="44D0B6DF" w14:textId="29668A77" w:rsidR="003D63C8" w:rsidRPr="00850AF0" w:rsidRDefault="00CD72E1" w:rsidP="00C46532">
      <w:pPr>
        <w:pStyle w:val="Odstavecseseznamem"/>
        <w:numPr>
          <w:ilvl w:val="0"/>
          <w:numId w:val="13"/>
        </w:numPr>
        <w:jc w:val="both"/>
        <w:rPr>
          <w:rFonts w:ascii="Arial" w:hAnsi="Arial" w:cs="Arial"/>
          <w:sz w:val="20"/>
          <w:szCs w:val="20"/>
        </w:rPr>
      </w:pPr>
      <w:r w:rsidRPr="00F4488D">
        <w:rPr>
          <w:rFonts w:ascii="Arial" w:hAnsi="Arial" w:cs="Arial"/>
          <w:sz w:val="20"/>
          <w:szCs w:val="20"/>
        </w:rPr>
        <w:t>Změny dí</w:t>
      </w:r>
      <w:r w:rsidR="005A25D4">
        <w:rPr>
          <w:rFonts w:ascii="Arial" w:hAnsi="Arial" w:cs="Arial"/>
          <w:sz w:val="20"/>
          <w:szCs w:val="20"/>
        </w:rPr>
        <w:t>l</w:t>
      </w:r>
      <w:r w:rsidRPr="00F4488D">
        <w:rPr>
          <w:rFonts w:ascii="Arial" w:hAnsi="Arial" w:cs="Arial"/>
          <w:sz w:val="20"/>
          <w:szCs w:val="20"/>
        </w:rPr>
        <w:t>a a vícepráce budou oceněny</w:t>
      </w:r>
      <w:r w:rsidR="00CF2578">
        <w:rPr>
          <w:rFonts w:ascii="Arial" w:hAnsi="Arial" w:cs="Arial"/>
          <w:sz w:val="20"/>
          <w:szCs w:val="20"/>
        </w:rPr>
        <w:t xml:space="preserve"> ceníkem užitým v</w:t>
      </w:r>
      <w:r w:rsidR="005A25D4">
        <w:rPr>
          <w:rFonts w:ascii="Arial" w:hAnsi="Arial" w:cs="Arial"/>
          <w:sz w:val="20"/>
          <w:szCs w:val="20"/>
        </w:rPr>
        <w:t> </w:t>
      </w:r>
      <w:r w:rsidR="00CF2578">
        <w:rPr>
          <w:rFonts w:ascii="Arial" w:hAnsi="Arial" w:cs="Arial"/>
          <w:sz w:val="20"/>
          <w:szCs w:val="20"/>
        </w:rPr>
        <w:t>nabídce</w:t>
      </w:r>
      <w:r w:rsidR="005A25D4">
        <w:rPr>
          <w:rFonts w:ascii="Arial" w:hAnsi="Arial" w:cs="Arial"/>
          <w:sz w:val="20"/>
          <w:szCs w:val="20"/>
        </w:rPr>
        <w:t>. P</w:t>
      </w:r>
      <w:r w:rsidR="00F2764A">
        <w:rPr>
          <w:rFonts w:ascii="Arial" w:hAnsi="Arial" w:cs="Arial"/>
          <w:sz w:val="20"/>
          <w:szCs w:val="20"/>
        </w:rPr>
        <w:t>okud ne</w:t>
      </w:r>
      <w:r w:rsidR="005A25D4">
        <w:rPr>
          <w:rFonts w:ascii="Arial" w:hAnsi="Arial" w:cs="Arial"/>
          <w:sz w:val="20"/>
          <w:szCs w:val="20"/>
        </w:rPr>
        <w:t xml:space="preserve">ní </w:t>
      </w:r>
      <w:r w:rsidR="00A43F47">
        <w:rPr>
          <w:rFonts w:ascii="Arial" w:hAnsi="Arial" w:cs="Arial"/>
          <w:sz w:val="20"/>
          <w:szCs w:val="20"/>
        </w:rPr>
        <w:t xml:space="preserve">požadovaná položka </w:t>
      </w:r>
      <w:r w:rsidR="005A25D4">
        <w:rPr>
          <w:rFonts w:ascii="Arial" w:hAnsi="Arial" w:cs="Arial"/>
          <w:sz w:val="20"/>
          <w:szCs w:val="20"/>
        </w:rPr>
        <w:t xml:space="preserve">zahrnuta </w:t>
      </w:r>
      <w:r w:rsidR="00A43F47">
        <w:rPr>
          <w:rFonts w:ascii="Arial" w:hAnsi="Arial" w:cs="Arial"/>
          <w:sz w:val="20"/>
          <w:szCs w:val="20"/>
        </w:rPr>
        <w:t>v</w:t>
      </w:r>
      <w:r w:rsidR="00172D8D">
        <w:rPr>
          <w:rFonts w:ascii="Arial" w:hAnsi="Arial" w:cs="Arial"/>
          <w:sz w:val="20"/>
          <w:szCs w:val="20"/>
        </w:rPr>
        <w:t> </w:t>
      </w:r>
      <w:r w:rsidR="00A43F47">
        <w:rPr>
          <w:rFonts w:ascii="Arial" w:hAnsi="Arial" w:cs="Arial"/>
          <w:sz w:val="20"/>
          <w:szCs w:val="20"/>
        </w:rPr>
        <w:t>ceníku</w:t>
      </w:r>
      <w:r w:rsidR="00172D8D">
        <w:rPr>
          <w:rFonts w:ascii="Arial" w:hAnsi="Arial" w:cs="Arial"/>
          <w:sz w:val="20"/>
          <w:szCs w:val="20"/>
        </w:rPr>
        <w:t xml:space="preserve"> bude použita </w:t>
      </w:r>
      <w:r w:rsidRPr="00F4488D">
        <w:rPr>
          <w:rFonts w:ascii="Arial" w:hAnsi="Arial" w:cs="Arial"/>
          <w:sz w:val="20"/>
          <w:szCs w:val="20"/>
        </w:rPr>
        <w:t>individuální kalkulac</w:t>
      </w:r>
      <w:r w:rsidR="00172D8D">
        <w:rPr>
          <w:rFonts w:ascii="Arial" w:hAnsi="Arial" w:cs="Arial"/>
          <w:sz w:val="20"/>
          <w:szCs w:val="20"/>
        </w:rPr>
        <w:t>e</w:t>
      </w:r>
      <w:r w:rsidRPr="00F4488D">
        <w:rPr>
          <w:rFonts w:ascii="Arial" w:hAnsi="Arial" w:cs="Arial"/>
          <w:sz w:val="20"/>
          <w:szCs w:val="20"/>
        </w:rPr>
        <w:t xml:space="preserve"> </w:t>
      </w:r>
      <w:r w:rsidR="004D2829" w:rsidRPr="00F4488D">
        <w:rPr>
          <w:rFonts w:ascii="Arial" w:hAnsi="Arial" w:cs="Arial"/>
          <w:sz w:val="20"/>
          <w:szCs w:val="20"/>
        </w:rPr>
        <w:t>Zhotovitel</w:t>
      </w:r>
      <w:r w:rsidRPr="00F4488D">
        <w:rPr>
          <w:rFonts w:ascii="Arial" w:hAnsi="Arial" w:cs="Arial"/>
          <w:sz w:val="20"/>
          <w:szCs w:val="20"/>
        </w:rPr>
        <w:t>e</w:t>
      </w:r>
      <w:r w:rsidR="005A25D4">
        <w:rPr>
          <w:rFonts w:ascii="Arial" w:hAnsi="Arial" w:cs="Arial"/>
          <w:sz w:val="20"/>
          <w:szCs w:val="20"/>
        </w:rPr>
        <w:t xml:space="preserve">. Změny a nacenění budou </w:t>
      </w:r>
      <w:r w:rsidRPr="00F4488D">
        <w:rPr>
          <w:rFonts w:ascii="Arial" w:hAnsi="Arial" w:cs="Arial"/>
          <w:sz w:val="20"/>
          <w:szCs w:val="20"/>
        </w:rPr>
        <w:t>vzájemně odsouhlaseny před provedením</w:t>
      </w:r>
      <w:r w:rsidR="006D2FD6" w:rsidRPr="00F4488D">
        <w:rPr>
          <w:rFonts w:ascii="Arial" w:hAnsi="Arial" w:cs="Arial"/>
          <w:sz w:val="20"/>
          <w:szCs w:val="20"/>
        </w:rPr>
        <w:t xml:space="preserve"> </w:t>
      </w:r>
      <w:r w:rsidR="005A25D4">
        <w:rPr>
          <w:rFonts w:ascii="Arial" w:hAnsi="Arial" w:cs="Arial"/>
          <w:sz w:val="20"/>
          <w:szCs w:val="20"/>
        </w:rPr>
        <w:t xml:space="preserve">plnění </w:t>
      </w:r>
      <w:r w:rsidR="006D2FD6" w:rsidRPr="00F4488D">
        <w:rPr>
          <w:rFonts w:ascii="Arial" w:hAnsi="Arial" w:cs="Arial"/>
          <w:sz w:val="20"/>
          <w:szCs w:val="20"/>
        </w:rPr>
        <w:t xml:space="preserve">a budou písemně podchyceny v „Zápisu o dohodnutých </w:t>
      </w:r>
      <w:r w:rsidR="006D2FD6" w:rsidRPr="00850AF0">
        <w:rPr>
          <w:rFonts w:ascii="Arial" w:hAnsi="Arial" w:cs="Arial"/>
          <w:sz w:val="20"/>
          <w:szCs w:val="20"/>
        </w:rPr>
        <w:lastRenderedPageBreak/>
        <w:t>vícepracích“.</w:t>
      </w:r>
      <w:r w:rsidR="00F4488D" w:rsidRPr="008E522B">
        <w:rPr>
          <w:rFonts w:ascii="Arial" w:hAnsi="Arial"/>
          <w:sz w:val="20"/>
        </w:rPr>
        <w:t xml:space="preserve"> </w:t>
      </w:r>
      <w:r w:rsidR="00F4488D" w:rsidRPr="00850AF0">
        <w:rPr>
          <w:rFonts w:ascii="Arial" w:hAnsi="Arial" w:cs="Arial"/>
          <w:sz w:val="20"/>
          <w:szCs w:val="20"/>
        </w:rPr>
        <w:t>Cena za dílo může být změněna jen dodatkem smlouvy.</w:t>
      </w:r>
    </w:p>
    <w:p w14:paraId="4A5F530C" w14:textId="78C1B675" w:rsidR="007E127F" w:rsidRPr="008E522B" w:rsidRDefault="007E127F" w:rsidP="008E522B">
      <w:pPr>
        <w:pStyle w:val="Odstavecseseznamem"/>
        <w:numPr>
          <w:ilvl w:val="0"/>
          <w:numId w:val="13"/>
        </w:numPr>
        <w:jc w:val="both"/>
        <w:rPr>
          <w:rFonts w:ascii="Arial" w:hAnsi="Arial"/>
          <w:sz w:val="20"/>
        </w:rPr>
      </w:pPr>
      <w:bookmarkStart w:id="5" w:name="bookmark5"/>
      <w:r w:rsidRPr="008E522B">
        <w:rPr>
          <w:rFonts w:ascii="Arial" w:hAnsi="Arial"/>
          <w:sz w:val="20"/>
        </w:rPr>
        <w:t xml:space="preserve">Faktura za práce spadající do režimu přenesené daňové povinnosti musí být vystavena v souladu s </w:t>
      </w:r>
      <w:proofErr w:type="spellStart"/>
      <w:r w:rsidRPr="008E522B">
        <w:rPr>
          <w:rFonts w:ascii="Arial" w:hAnsi="Arial"/>
          <w:sz w:val="20"/>
        </w:rPr>
        <w:t>ust</w:t>
      </w:r>
      <w:proofErr w:type="spellEnd"/>
      <w:r w:rsidRPr="008E522B">
        <w:rPr>
          <w:rFonts w:ascii="Arial" w:hAnsi="Arial"/>
          <w:sz w:val="20"/>
        </w:rPr>
        <w:t>. § 92a - § 92e zákona o DPH. Faktura musí zároveň obsahovat sdělení, že „daň odvede zákazník“ (</w:t>
      </w:r>
      <w:r w:rsidR="00077946" w:rsidRPr="008E522B">
        <w:rPr>
          <w:rFonts w:ascii="Arial" w:hAnsi="Arial"/>
          <w:sz w:val="20"/>
        </w:rPr>
        <w:t>Objednatel</w:t>
      </w:r>
      <w:r w:rsidRPr="008E522B">
        <w:rPr>
          <w:rFonts w:ascii="Arial" w:hAnsi="Arial"/>
          <w:sz w:val="20"/>
        </w:rPr>
        <w:t>), tedy že je faktura vystavena v režimu přenesené daňové povinnosti.</w:t>
      </w:r>
    </w:p>
    <w:p w14:paraId="3B437A28" w14:textId="77777777" w:rsidR="00F30BD6" w:rsidRPr="008E522B" w:rsidRDefault="00F30BD6" w:rsidP="008E522B">
      <w:pPr>
        <w:pStyle w:val="Odstavecseseznamem"/>
        <w:widowControl/>
        <w:numPr>
          <w:ilvl w:val="0"/>
          <w:numId w:val="13"/>
        </w:numPr>
        <w:spacing w:after="160" w:line="278" w:lineRule="auto"/>
        <w:jc w:val="both"/>
        <w:rPr>
          <w:rFonts w:ascii="Arial" w:hAnsi="Arial"/>
          <w:sz w:val="20"/>
        </w:rPr>
      </w:pPr>
      <w:r w:rsidRPr="008E522B">
        <w:rPr>
          <w:rFonts w:ascii="Arial" w:hAnsi="Arial"/>
          <w:sz w:val="20"/>
        </w:rPr>
        <w:t>Smluvní strany se dohodly, v souladu se zákonem o DPH, na hrazení ceny za dílo postupně (dílčí plnění) na základě dílčích daňových dokladů (faktur).</w:t>
      </w:r>
    </w:p>
    <w:p w14:paraId="26B22F64" w14:textId="77777777" w:rsidR="00F30BD6" w:rsidRPr="008E522B" w:rsidRDefault="00F30BD6" w:rsidP="008E522B">
      <w:pPr>
        <w:pStyle w:val="Odstavecseseznamem"/>
        <w:widowControl/>
        <w:numPr>
          <w:ilvl w:val="0"/>
          <w:numId w:val="13"/>
        </w:numPr>
        <w:spacing w:after="160" w:line="278" w:lineRule="auto"/>
        <w:jc w:val="both"/>
        <w:rPr>
          <w:rFonts w:ascii="Arial" w:hAnsi="Arial"/>
          <w:sz w:val="20"/>
        </w:rPr>
      </w:pPr>
      <w:r w:rsidRPr="008E522B">
        <w:rPr>
          <w:rFonts w:ascii="Arial" w:hAnsi="Arial"/>
          <w:sz w:val="20"/>
        </w:rPr>
        <w:t>Faktury budou vystavovány měsíčně dle skutečně provedených stavebních prací, dodávek a služeb na základě objednatelem schválených zjišťovacích protokolů/ soupisů provedených stavebních prací, dodávek a služeb s využitím cenových údajů z cenové nabídky zhotovitele (příloha č.1 této smlouvy) pro ocenění materiálů a částí díla. Datem zdanitelného plnění je poslední den příslušného měsíce.</w:t>
      </w:r>
    </w:p>
    <w:p w14:paraId="1CD0E785" w14:textId="77777777" w:rsidR="00F30BD6" w:rsidRPr="008E522B" w:rsidRDefault="00F30BD6" w:rsidP="008E522B">
      <w:pPr>
        <w:pStyle w:val="Odstavecseseznamem"/>
        <w:widowControl/>
        <w:numPr>
          <w:ilvl w:val="0"/>
          <w:numId w:val="13"/>
        </w:numPr>
        <w:spacing w:after="160" w:line="278" w:lineRule="auto"/>
        <w:jc w:val="both"/>
        <w:rPr>
          <w:rFonts w:ascii="Arial" w:hAnsi="Arial"/>
          <w:sz w:val="20"/>
        </w:rPr>
      </w:pPr>
      <w:r w:rsidRPr="008E522B">
        <w:rPr>
          <w:rFonts w:ascii="Arial" w:hAnsi="Arial"/>
          <w:sz w:val="20"/>
        </w:rPr>
        <w:t>Faktura musí obsahovat náležitosti vyplývající z obecně závazných předpisů, tj. zákona č. 563/1991 Sb., o účetnictví, ve znění pozdějších předpisů, a zákona č. 235/2004 Sb., o dani z přidané hodnoty, ve znění pozdějších předpisů.</w:t>
      </w:r>
    </w:p>
    <w:p w14:paraId="154EAB24" w14:textId="77777777" w:rsidR="00F30BD6" w:rsidRPr="008E522B" w:rsidRDefault="00F30BD6" w:rsidP="008E522B">
      <w:pPr>
        <w:pStyle w:val="Odstavecseseznamem"/>
        <w:widowControl/>
        <w:numPr>
          <w:ilvl w:val="0"/>
          <w:numId w:val="13"/>
        </w:numPr>
        <w:spacing w:after="160" w:line="278" w:lineRule="auto"/>
        <w:jc w:val="both"/>
        <w:rPr>
          <w:rFonts w:ascii="Arial" w:hAnsi="Arial"/>
          <w:sz w:val="20"/>
        </w:rPr>
      </w:pPr>
      <w:r w:rsidRPr="008E522B">
        <w:rPr>
          <w:rFonts w:ascii="Arial" w:hAnsi="Arial"/>
          <w:sz w:val="20"/>
        </w:rPr>
        <w:t xml:space="preserve">Přílohou faktury musí být písemně odsouhlasený zjišťovací protokol/soupis provedených stavebních prací, dodávek a služeb podepsaný zástupcem objednatele, u závěrečné faktury pak i protokol o předání a převzetí díla a seznam všech dosud vystavených faktur. </w:t>
      </w:r>
    </w:p>
    <w:p w14:paraId="0608450B" w14:textId="77777777" w:rsidR="00F30BD6" w:rsidRPr="008E522B" w:rsidRDefault="00F30BD6" w:rsidP="008E522B">
      <w:pPr>
        <w:pStyle w:val="Odstavecseseznamem"/>
        <w:widowControl/>
        <w:numPr>
          <w:ilvl w:val="0"/>
          <w:numId w:val="13"/>
        </w:numPr>
        <w:spacing w:after="160" w:line="278" w:lineRule="auto"/>
        <w:jc w:val="both"/>
        <w:rPr>
          <w:rFonts w:ascii="Arial" w:hAnsi="Arial"/>
          <w:sz w:val="20"/>
        </w:rPr>
      </w:pPr>
      <w:r w:rsidRPr="008E522B">
        <w:rPr>
          <w:rFonts w:ascii="Arial" w:hAnsi="Arial"/>
          <w:sz w:val="20"/>
        </w:rPr>
        <w:t>Platí následující</w:t>
      </w:r>
    </w:p>
    <w:p w14:paraId="064D7CFC"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 xml:space="preserve">Zhotovitel bude předkládat oceněný položkový soupis provedených prací, dodávek a služeb k odsouhlasení objednateli, a to nejpozději do 3 kalendářních dnů po skončení měsíce za plnění provedené v příslušném fakturačním měsíci. </w:t>
      </w:r>
    </w:p>
    <w:p w14:paraId="65C075AF"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 xml:space="preserve">Objednatel provede kontrolu správnosti každého soupisu provedených prací, dodávek a služeb a zjišťovacího protokolu do 5 kalendářních dnů od jejich předložení. </w:t>
      </w:r>
    </w:p>
    <w:p w14:paraId="236FA5E0"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 xml:space="preserve">Pokud objednatel nemá k předloženému soupisu provedených stavebních prací, dodávek a služeb a zjišťovacímu protokolu výhrady, vrátí je potvrzené zpět zhotoviteli neprodleně po provedení kontroly.  V opačném případě objednatel vrátí soupis stavebních prací, dodávek a služeb a zjišťovací protokol ve lhůtě 5 kalendářních dnů od jejich předložení s uvedením výhrad k přepracování zhotoviteli. </w:t>
      </w:r>
    </w:p>
    <w:p w14:paraId="0D3B3A0D"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 xml:space="preserve">Zhotovitel je povinen předložit opravený soupis stavebních prací, dodávek a služeb a zjišťovací protokol objednateli do 3 kalendářních dnů od jejich vrácení k přepracování. </w:t>
      </w:r>
    </w:p>
    <w:p w14:paraId="342EB6A0"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Nedojde-li ani následně mezi oběma stranami k dohodě o odsouhlasení množství a druhu provedených stavebních prací, dodávek a služeb, je zhotovitel oprávněn fakturovat v příslušném fakturačním měsíci pouze ty práce, dodávky služby, u kterých nedošlo k rozporu. Sporná část bude řešena soudně.</w:t>
      </w:r>
    </w:p>
    <w:p w14:paraId="7F20F0E9" w14:textId="77777777" w:rsidR="00F30BD6" w:rsidRPr="008E522B" w:rsidRDefault="00F30BD6" w:rsidP="008E522B">
      <w:pPr>
        <w:pStyle w:val="Odstavecseseznamem"/>
        <w:widowControl/>
        <w:numPr>
          <w:ilvl w:val="0"/>
          <w:numId w:val="13"/>
        </w:numPr>
        <w:spacing w:after="160" w:line="278" w:lineRule="auto"/>
        <w:jc w:val="both"/>
        <w:rPr>
          <w:rFonts w:ascii="Arial" w:hAnsi="Arial"/>
          <w:sz w:val="20"/>
        </w:rPr>
      </w:pPr>
      <w:r w:rsidRPr="008E522B">
        <w:rPr>
          <w:rFonts w:ascii="Arial" w:hAnsi="Arial"/>
          <w:sz w:val="20"/>
        </w:rPr>
        <w:t>Fakturace:</w:t>
      </w:r>
    </w:p>
    <w:p w14:paraId="2DC72437"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Odsouhlasené faktury vystavené v souladu se zákonem o DPH musí být předány zhotovitelem objednateli nejpozději 13. kalendářní den ode dne uskutečnění zdanitelného plnění a řádně doloženy nezbytnými doklady, které umožní objednateli provést jejich kontrolu. Pokud bude faktura vrácena zhotoviteli technickým dozorem stavebníka k přepracování a tato opravená faktura nebude doručena objednateli nejpozději 13. den ode dne uskutečnění zdanitelného plnění, nebude taková faktura objednatelem přijata a provedené práce budou vypořádány až v následné faktuře.</w:t>
      </w:r>
    </w:p>
    <w:p w14:paraId="4BC51856"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 xml:space="preserve">Splatnost faktur je 14 dnů ode dne jejich prokazatelného doručení do sídla objednatele. Smluvní strany se shodly, že v případě nejasností ve věci data doručení faktury byla faktura doručena do sídla objednatele třetí den ode dne odeslání. </w:t>
      </w:r>
    </w:p>
    <w:p w14:paraId="63438A95"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 xml:space="preserve">Je-li oprávněnost fakturované částky nebo její části objednatelem zpochybněna, nebo neobsahuje-li faktura smluvené přílohy, je objednatel povinen tuto skutečnost do 4 kalendářních dnů písemně oznámit a vrátit nesprávně vystavenou fakturu zhotoviteli s uvedením důvodu nesprávnosti. Zhotovitel je v tomto případě povinen vystavit novou fakturu. Doručením nové </w:t>
      </w:r>
      <w:r w:rsidRPr="008E522B">
        <w:rPr>
          <w:rFonts w:ascii="Arial" w:hAnsi="Arial"/>
          <w:sz w:val="20"/>
        </w:rPr>
        <w:lastRenderedPageBreak/>
        <w:t>faktury běží nová lhůta splatnosti. Zhotovitel bere na vědomí, že v případě oprávněného vrácení faktury nemá nárok na úrok z prodlení.</w:t>
      </w:r>
    </w:p>
    <w:p w14:paraId="3128732F"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 xml:space="preserve">Cena za dílo nebo jeho dílčí část je uhrazena dnem připsání příslušné částky na účet poskytovatele platebních služeb zhotovitele. </w:t>
      </w:r>
    </w:p>
    <w:p w14:paraId="77D7B1FB" w14:textId="77777777" w:rsidR="00F30BD6" w:rsidRPr="008E522B" w:rsidRDefault="00F30BD6" w:rsidP="008E522B">
      <w:pPr>
        <w:pStyle w:val="Odstavecseseznamem"/>
        <w:widowControl/>
        <w:numPr>
          <w:ilvl w:val="1"/>
          <w:numId w:val="48"/>
        </w:numPr>
        <w:spacing w:after="160" w:line="278" w:lineRule="auto"/>
        <w:jc w:val="both"/>
        <w:rPr>
          <w:rFonts w:ascii="Arial" w:hAnsi="Arial"/>
          <w:sz w:val="20"/>
        </w:rPr>
      </w:pPr>
      <w:r w:rsidRPr="008E522B">
        <w:rPr>
          <w:rFonts w:ascii="Arial" w:hAnsi="Arial"/>
          <w:sz w:val="20"/>
        </w:rPr>
        <w:t>Případné dosud nevyúčtované dílčí faktury a smluvní sankce budou vypořádány v konečné faktuře.</w:t>
      </w:r>
    </w:p>
    <w:p w14:paraId="28D3D735" w14:textId="77777777" w:rsidR="00F30BD6" w:rsidRPr="008E522B" w:rsidRDefault="00F30BD6" w:rsidP="008E522B">
      <w:pPr>
        <w:pStyle w:val="Odstavecseseznamem"/>
        <w:widowControl/>
        <w:numPr>
          <w:ilvl w:val="0"/>
          <w:numId w:val="13"/>
        </w:numPr>
        <w:spacing w:after="160" w:line="278" w:lineRule="auto"/>
        <w:jc w:val="both"/>
        <w:rPr>
          <w:rFonts w:ascii="Arial" w:hAnsi="Arial"/>
          <w:sz w:val="20"/>
        </w:rPr>
      </w:pPr>
      <w:r w:rsidRPr="008E522B">
        <w:rPr>
          <w:rFonts w:ascii="Arial" w:hAnsi="Arial"/>
          <w:sz w:val="20"/>
        </w:rPr>
        <w:t>Smluvní strany se dohodly na pozastávce (zádržném) ve výši 10 % z ceny díla bez DPH dle této smlouvy. Objednatel uhradí faktury až do výše 90 % celkové ceny bez DPH a DPH v plné výši. Pozastávka (zádržné) bude uvolněna po odstranění všech vad a nedodělků, které byly zjištěny v rámci přejímacího řízení a uvedeny v protokolu o předání a převzetí díla</w:t>
      </w:r>
    </w:p>
    <w:p w14:paraId="61F3CAD1" w14:textId="77777777" w:rsidR="00F30BD6" w:rsidRPr="008E522B" w:rsidRDefault="00F30BD6" w:rsidP="008E522B">
      <w:pPr>
        <w:pStyle w:val="Odstavecseseznamem"/>
        <w:widowControl/>
        <w:numPr>
          <w:ilvl w:val="0"/>
          <w:numId w:val="13"/>
        </w:numPr>
        <w:spacing w:after="160" w:line="278" w:lineRule="auto"/>
        <w:jc w:val="both"/>
        <w:rPr>
          <w:rFonts w:ascii="Arial" w:hAnsi="Arial"/>
          <w:sz w:val="20"/>
        </w:rPr>
      </w:pPr>
      <w:r w:rsidRPr="008E522B">
        <w:rPr>
          <w:rFonts w:ascii="Arial" w:hAnsi="Arial"/>
          <w:sz w:val="20"/>
        </w:rPr>
        <w:t>Zhotovitel prohlašuje, že:</w:t>
      </w:r>
    </w:p>
    <w:p w14:paraId="60B8A777"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nemá v úmyslu nezaplatit daň z přidané hodnoty u zdanitelného plnění podle této smlouvy,</w:t>
      </w:r>
    </w:p>
    <w:p w14:paraId="26FD5D85"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mu nejsou známy skutečnosti, nasvědčující tomu, že se dostane do postavení, kdy nemůže daň zaplatit a ani se ke dni podpisu této smlouvy v takovém postavení nenachází,</w:t>
      </w:r>
    </w:p>
    <w:p w14:paraId="60F97043"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nezkrátí daň nebo nevyláká daňovou výhodu</w:t>
      </w:r>
    </w:p>
    <w:p w14:paraId="5C5495FA"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úplata za plnění dle smlouvy není odchylná od obvyklé ceny,</w:t>
      </w:r>
    </w:p>
    <w:p w14:paraId="340A7748"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úplata za plnění dle smlouvy nebude poskytnuta zcela nebo zčásti bezhotovostním převodem na účet vedený poskytovatelem platebních služeb mimo tuzemsko</w:t>
      </w:r>
    </w:p>
    <w:p w14:paraId="108EC85F"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nebude nespolehlivým plátcem,</w:t>
      </w:r>
    </w:p>
    <w:p w14:paraId="50A9955D"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bude mít u správce daně registrován bankovní účet používaný pro ekonomickou činnost,</w:t>
      </w:r>
    </w:p>
    <w:p w14:paraId="14D3FB1D"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23553159" w14:textId="77777777" w:rsidR="00F30BD6" w:rsidRPr="008E522B" w:rsidRDefault="00F30BD6" w:rsidP="008E522B">
      <w:pPr>
        <w:pStyle w:val="Odstavecseseznamem"/>
        <w:widowControl/>
        <w:numPr>
          <w:ilvl w:val="0"/>
          <w:numId w:val="49"/>
        </w:numPr>
        <w:spacing w:after="160" w:line="278" w:lineRule="auto"/>
        <w:jc w:val="both"/>
        <w:rPr>
          <w:rFonts w:ascii="Arial" w:hAnsi="Arial"/>
          <w:sz w:val="20"/>
        </w:rPr>
      </w:pPr>
      <w:r w:rsidRPr="008E522B">
        <w:rPr>
          <w:rFonts w:ascii="Arial" w:hAnsi="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755DD328" w14:textId="77777777" w:rsidR="00F30BD6" w:rsidRPr="008E522B" w:rsidRDefault="00F30BD6" w:rsidP="008E522B">
      <w:pPr>
        <w:rPr>
          <w:rFonts w:ascii="Arial" w:hAnsi="Arial" w:cs="Arial"/>
          <w:sz w:val="20"/>
          <w:szCs w:val="20"/>
        </w:rPr>
      </w:pPr>
    </w:p>
    <w:p w14:paraId="0877A2A7" w14:textId="77777777" w:rsidR="006C6043" w:rsidRPr="007B197D" w:rsidRDefault="006C6043" w:rsidP="002862DB">
      <w:pPr>
        <w:spacing w:before="60"/>
        <w:jc w:val="both"/>
        <w:rPr>
          <w:rFonts w:ascii="Arial" w:hAnsi="Arial" w:cs="Arial"/>
          <w:sz w:val="20"/>
          <w:szCs w:val="20"/>
        </w:rPr>
      </w:pPr>
    </w:p>
    <w:p w14:paraId="27E70B2A" w14:textId="5594C107" w:rsidR="00222E76" w:rsidRPr="007B197D" w:rsidRDefault="00AD3C34" w:rsidP="00850D35">
      <w:pPr>
        <w:jc w:val="center"/>
        <w:rPr>
          <w:rFonts w:ascii="Arial" w:hAnsi="Arial" w:cs="Arial"/>
          <w:b/>
          <w:sz w:val="20"/>
          <w:szCs w:val="20"/>
        </w:rPr>
      </w:pPr>
      <w:bookmarkStart w:id="6" w:name="bookmark7"/>
      <w:bookmarkEnd w:id="5"/>
      <w:r w:rsidRPr="007B197D">
        <w:rPr>
          <w:rFonts w:ascii="Arial" w:hAnsi="Arial" w:cs="Arial"/>
          <w:b/>
          <w:sz w:val="20"/>
          <w:szCs w:val="20"/>
        </w:rPr>
        <w:t>V</w:t>
      </w:r>
      <w:r w:rsidR="005048BF" w:rsidRPr="007B197D">
        <w:rPr>
          <w:rFonts w:ascii="Arial" w:hAnsi="Arial" w:cs="Arial"/>
          <w:b/>
          <w:sz w:val="20"/>
          <w:szCs w:val="20"/>
        </w:rPr>
        <w:t>I</w:t>
      </w:r>
      <w:r w:rsidR="00EC1302" w:rsidRPr="007B197D">
        <w:rPr>
          <w:rFonts w:ascii="Arial" w:hAnsi="Arial" w:cs="Arial"/>
          <w:b/>
          <w:sz w:val="20"/>
          <w:szCs w:val="20"/>
        </w:rPr>
        <w:t>I</w:t>
      </w:r>
      <w:r w:rsidRPr="007B197D">
        <w:rPr>
          <w:rFonts w:ascii="Arial" w:hAnsi="Arial" w:cs="Arial"/>
          <w:b/>
          <w:sz w:val="20"/>
          <w:szCs w:val="20"/>
        </w:rPr>
        <w:t>I.</w:t>
      </w:r>
      <w:bookmarkEnd w:id="6"/>
    </w:p>
    <w:p w14:paraId="65DEDF62" w14:textId="3D4F7B5B" w:rsidR="00222E76" w:rsidRPr="007B197D" w:rsidRDefault="00AD3C34" w:rsidP="00C03DDE">
      <w:pPr>
        <w:jc w:val="center"/>
        <w:rPr>
          <w:rFonts w:ascii="Arial" w:hAnsi="Arial" w:cs="Arial"/>
          <w:b/>
          <w:sz w:val="20"/>
          <w:szCs w:val="20"/>
        </w:rPr>
      </w:pPr>
      <w:bookmarkStart w:id="7" w:name="bookmark8"/>
      <w:r w:rsidRPr="007B197D">
        <w:rPr>
          <w:rFonts w:ascii="Arial" w:hAnsi="Arial" w:cs="Arial"/>
          <w:b/>
          <w:sz w:val="20"/>
          <w:szCs w:val="20"/>
        </w:rPr>
        <w:t>Záruční podmínky</w:t>
      </w:r>
      <w:bookmarkEnd w:id="7"/>
    </w:p>
    <w:p w14:paraId="322C9462" w14:textId="30DE8A56" w:rsidR="00222E76" w:rsidRPr="007B197D" w:rsidRDefault="004D2829" w:rsidP="00850D35">
      <w:pPr>
        <w:pStyle w:val="Odstavecseseznamem"/>
        <w:numPr>
          <w:ilvl w:val="0"/>
          <w:numId w:val="16"/>
        </w:numPr>
        <w:spacing w:before="60"/>
        <w:contextualSpacing w:val="0"/>
        <w:jc w:val="both"/>
        <w:rPr>
          <w:rFonts w:ascii="Arial" w:hAnsi="Arial" w:cs="Arial"/>
          <w:sz w:val="20"/>
          <w:szCs w:val="20"/>
        </w:rPr>
      </w:pPr>
      <w:r w:rsidRPr="007B197D">
        <w:rPr>
          <w:rFonts w:ascii="Arial" w:hAnsi="Arial" w:cs="Arial"/>
          <w:sz w:val="20"/>
          <w:szCs w:val="20"/>
        </w:rPr>
        <w:t>Zhotovitel</w:t>
      </w:r>
      <w:r w:rsidR="006C6043" w:rsidRPr="007B197D">
        <w:rPr>
          <w:rFonts w:ascii="Arial" w:hAnsi="Arial" w:cs="Arial"/>
          <w:sz w:val="20"/>
          <w:szCs w:val="20"/>
        </w:rPr>
        <w:t xml:space="preserve"> poskytuje </w:t>
      </w:r>
      <w:r w:rsidRPr="007B197D">
        <w:rPr>
          <w:rFonts w:ascii="Arial" w:hAnsi="Arial" w:cs="Arial"/>
          <w:sz w:val="20"/>
          <w:szCs w:val="20"/>
        </w:rPr>
        <w:t>Objednatel</w:t>
      </w:r>
      <w:r w:rsidR="006C6043" w:rsidRPr="007B197D">
        <w:rPr>
          <w:rFonts w:ascii="Arial" w:hAnsi="Arial" w:cs="Arial"/>
          <w:sz w:val="20"/>
          <w:szCs w:val="20"/>
        </w:rPr>
        <w:t xml:space="preserve">i za jakost díla záruční dobu v délce </w:t>
      </w:r>
      <w:r w:rsidR="006C6043" w:rsidRPr="007B197D">
        <w:rPr>
          <w:rFonts w:ascii="Arial" w:hAnsi="Arial" w:cs="Arial"/>
          <w:b/>
          <w:bCs/>
          <w:sz w:val="20"/>
          <w:szCs w:val="20"/>
        </w:rPr>
        <w:t>60 měsíců</w:t>
      </w:r>
      <w:r w:rsidR="006C6043" w:rsidRPr="007B197D">
        <w:rPr>
          <w:rFonts w:ascii="Arial" w:hAnsi="Arial" w:cs="Arial"/>
          <w:sz w:val="20"/>
          <w:szCs w:val="20"/>
        </w:rPr>
        <w:t xml:space="preserve"> ode dne řádného předání a převzetí díla.</w:t>
      </w:r>
      <w:r w:rsidR="00AD3C34" w:rsidRPr="007B197D">
        <w:rPr>
          <w:rFonts w:ascii="Arial" w:hAnsi="Arial" w:cs="Arial"/>
          <w:sz w:val="20"/>
          <w:szCs w:val="20"/>
        </w:rPr>
        <w:t xml:space="preserve"> </w:t>
      </w:r>
    </w:p>
    <w:p w14:paraId="5DFE3976" w14:textId="53BD617E" w:rsidR="006C6043" w:rsidRPr="007B197D" w:rsidRDefault="00AD3C34" w:rsidP="006C6043">
      <w:pPr>
        <w:pStyle w:val="Odstavecseseznamem"/>
        <w:numPr>
          <w:ilvl w:val="0"/>
          <w:numId w:val="16"/>
        </w:numPr>
        <w:spacing w:before="60"/>
        <w:contextualSpacing w:val="0"/>
        <w:jc w:val="both"/>
        <w:rPr>
          <w:rFonts w:ascii="Arial" w:hAnsi="Arial" w:cs="Arial"/>
          <w:sz w:val="20"/>
          <w:szCs w:val="20"/>
        </w:rPr>
      </w:pPr>
      <w:r w:rsidRPr="007B197D">
        <w:rPr>
          <w:rFonts w:ascii="Arial" w:hAnsi="Arial" w:cs="Arial"/>
          <w:sz w:val="20"/>
          <w:szCs w:val="20"/>
        </w:rPr>
        <w:t xml:space="preserve">Záruční doba začíná plynout </w:t>
      </w:r>
      <w:r w:rsidR="00D37741" w:rsidRPr="007B197D">
        <w:rPr>
          <w:rFonts w:ascii="Arial" w:hAnsi="Arial" w:cs="Arial"/>
          <w:sz w:val="20"/>
          <w:szCs w:val="20"/>
        </w:rPr>
        <w:t xml:space="preserve">od okamžiku </w:t>
      </w:r>
      <w:r w:rsidRPr="007B197D">
        <w:rPr>
          <w:rFonts w:ascii="Arial" w:hAnsi="Arial" w:cs="Arial"/>
          <w:sz w:val="20"/>
          <w:szCs w:val="20"/>
        </w:rPr>
        <w:t xml:space="preserve">předání díla </w:t>
      </w:r>
      <w:r w:rsidR="004D2829" w:rsidRPr="007B197D">
        <w:rPr>
          <w:rFonts w:ascii="Arial" w:hAnsi="Arial" w:cs="Arial"/>
          <w:sz w:val="20"/>
          <w:szCs w:val="20"/>
        </w:rPr>
        <w:t>Objednatel</w:t>
      </w:r>
      <w:r w:rsidRPr="007B197D">
        <w:rPr>
          <w:rFonts w:ascii="Arial" w:hAnsi="Arial" w:cs="Arial"/>
          <w:sz w:val="20"/>
          <w:szCs w:val="20"/>
        </w:rPr>
        <w:t>i.</w:t>
      </w:r>
      <w:r w:rsidR="006C6043" w:rsidRPr="007B197D">
        <w:rPr>
          <w:rFonts w:ascii="Arial" w:hAnsi="Arial" w:cs="Arial"/>
          <w:sz w:val="20"/>
          <w:szCs w:val="20"/>
        </w:rPr>
        <w:t xml:space="preserve"> Záruční doba neběží po dobu, po kterou nemůže </w:t>
      </w:r>
      <w:r w:rsidR="004D2829" w:rsidRPr="007B197D">
        <w:rPr>
          <w:rFonts w:ascii="Arial" w:hAnsi="Arial" w:cs="Arial"/>
          <w:sz w:val="20"/>
          <w:szCs w:val="20"/>
        </w:rPr>
        <w:t>Objednatel</w:t>
      </w:r>
      <w:r w:rsidR="006C6043" w:rsidRPr="007B197D">
        <w:rPr>
          <w:rFonts w:ascii="Arial" w:hAnsi="Arial" w:cs="Arial"/>
          <w:sz w:val="20"/>
          <w:szCs w:val="20"/>
        </w:rPr>
        <w:t xml:space="preserve"> dílo užívat pro vady, za které odpovídá </w:t>
      </w:r>
      <w:r w:rsidR="004D2829" w:rsidRPr="007B197D">
        <w:rPr>
          <w:rFonts w:ascii="Arial" w:hAnsi="Arial" w:cs="Arial"/>
          <w:sz w:val="20"/>
          <w:szCs w:val="20"/>
        </w:rPr>
        <w:t>Zhotovitel</w:t>
      </w:r>
      <w:r w:rsidR="006C6043" w:rsidRPr="007B197D">
        <w:rPr>
          <w:rFonts w:ascii="Arial" w:hAnsi="Arial" w:cs="Arial"/>
          <w:sz w:val="20"/>
          <w:szCs w:val="20"/>
        </w:rPr>
        <w:t>.</w:t>
      </w:r>
      <w:r w:rsidR="006C6043" w:rsidRPr="007B197D">
        <w:rPr>
          <w:rFonts w:ascii="Arial" w:hAnsi="Arial" w:cs="Arial"/>
          <w:iCs/>
          <w:sz w:val="20"/>
          <w:szCs w:val="20"/>
        </w:rPr>
        <w:t xml:space="preserve"> </w:t>
      </w:r>
    </w:p>
    <w:p w14:paraId="37292E23" w14:textId="0F81C377" w:rsidR="006C6043" w:rsidRPr="007B197D" w:rsidRDefault="006C6043" w:rsidP="00850D35">
      <w:pPr>
        <w:pStyle w:val="Odstavecseseznamem"/>
        <w:numPr>
          <w:ilvl w:val="0"/>
          <w:numId w:val="16"/>
        </w:numPr>
        <w:spacing w:before="60"/>
        <w:contextualSpacing w:val="0"/>
        <w:jc w:val="both"/>
        <w:rPr>
          <w:rFonts w:ascii="Arial" w:hAnsi="Arial" w:cs="Arial"/>
          <w:sz w:val="20"/>
          <w:szCs w:val="20"/>
        </w:rPr>
      </w:pPr>
      <w:r w:rsidRPr="007B197D">
        <w:rPr>
          <w:rFonts w:ascii="Arial" w:hAnsi="Arial" w:cs="Arial"/>
          <w:sz w:val="20"/>
          <w:szCs w:val="20"/>
        </w:rPr>
        <w:t xml:space="preserve">Po dobu záruční doby je </w:t>
      </w:r>
      <w:r w:rsidR="004D2829" w:rsidRPr="007B197D">
        <w:rPr>
          <w:rFonts w:ascii="Arial" w:hAnsi="Arial" w:cs="Arial"/>
          <w:sz w:val="20"/>
          <w:szCs w:val="20"/>
        </w:rPr>
        <w:t>Zhotovitel</w:t>
      </w:r>
      <w:r w:rsidRPr="007B197D">
        <w:rPr>
          <w:rFonts w:ascii="Arial" w:hAnsi="Arial" w:cs="Arial"/>
          <w:sz w:val="20"/>
          <w:szCs w:val="20"/>
        </w:rPr>
        <w:t xml:space="preserve"> povinen na základě písemného oznámení </w:t>
      </w:r>
      <w:r w:rsidR="004D2829" w:rsidRPr="007B197D">
        <w:rPr>
          <w:rFonts w:ascii="Arial" w:hAnsi="Arial" w:cs="Arial"/>
          <w:sz w:val="20"/>
          <w:szCs w:val="20"/>
        </w:rPr>
        <w:t>Objednatel</w:t>
      </w:r>
      <w:r w:rsidRPr="007B197D">
        <w:rPr>
          <w:rFonts w:ascii="Arial" w:hAnsi="Arial" w:cs="Arial"/>
          <w:sz w:val="20"/>
          <w:szCs w:val="20"/>
        </w:rPr>
        <w:t xml:space="preserve">e bez zbytečného odkladu odstranit veškeré vady, které se na novém střešním plášti </w:t>
      </w:r>
      <w:r w:rsidR="00447F3B">
        <w:rPr>
          <w:rFonts w:ascii="Arial" w:hAnsi="Arial" w:cs="Arial"/>
          <w:sz w:val="20"/>
          <w:szCs w:val="20"/>
        </w:rPr>
        <w:t xml:space="preserve">(díle) </w:t>
      </w:r>
      <w:r w:rsidRPr="007B197D">
        <w:rPr>
          <w:rFonts w:ascii="Arial" w:hAnsi="Arial" w:cs="Arial"/>
          <w:sz w:val="20"/>
          <w:szCs w:val="20"/>
        </w:rPr>
        <w:t>vyskytly a které nebyly způsobeny běžným opotřebením, neodborným zásahem třetí osoby nebo vyšší mocí.</w:t>
      </w:r>
    </w:p>
    <w:p w14:paraId="417CC511" w14:textId="39CF23FF" w:rsidR="00C00791" w:rsidRPr="007B197D" w:rsidRDefault="00C00791" w:rsidP="00850D35">
      <w:pPr>
        <w:pStyle w:val="Odstavecseseznamem"/>
        <w:numPr>
          <w:ilvl w:val="0"/>
          <w:numId w:val="16"/>
        </w:numPr>
        <w:spacing w:before="60"/>
        <w:contextualSpacing w:val="0"/>
        <w:jc w:val="both"/>
        <w:rPr>
          <w:rFonts w:ascii="Arial" w:hAnsi="Arial" w:cs="Arial"/>
          <w:sz w:val="20"/>
          <w:szCs w:val="20"/>
        </w:rPr>
      </w:pPr>
      <w:r w:rsidRPr="007B197D">
        <w:rPr>
          <w:rFonts w:ascii="Arial" w:hAnsi="Arial" w:cs="Arial"/>
          <w:sz w:val="20"/>
          <w:szCs w:val="20"/>
        </w:rPr>
        <w:t xml:space="preserve">Případné reklamace uplatní </w:t>
      </w:r>
      <w:r w:rsidR="004D2829" w:rsidRPr="007B197D">
        <w:rPr>
          <w:rFonts w:ascii="Arial" w:hAnsi="Arial" w:cs="Arial"/>
          <w:sz w:val="20"/>
          <w:szCs w:val="20"/>
        </w:rPr>
        <w:t>Objednatel</w:t>
      </w:r>
      <w:r w:rsidRPr="007B197D">
        <w:rPr>
          <w:rFonts w:ascii="Arial" w:hAnsi="Arial" w:cs="Arial"/>
          <w:sz w:val="20"/>
          <w:szCs w:val="20"/>
        </w:rPr>
        <w:t xml:space="preserve"> u </w:t>
      </w:r>
      <w:r w:rsidR="004D2829" w:rsidRPr="007B197D">
        <w:rPr>
          <w:rFonts w:ascii="Arial" w:hAnsi="Arial" w:cs="Arial"/>
          <w:sz w:val="20"/>
          <w:szCs w:val="20"/>
        </w:rPr>
        <w:t>Zhotovitel</w:t>
      </w:r>
      <w:r w:rsidRPr="007B197D">
        <w:rPr>
          <w:rFonts w:ascii="Arial" w:hAnsi="Arial" w:cs="Arial"/>
          <w:sz w:val="20"/>
          <w:szCs w:val="20"/>
        </w:rPr>
        <w:t>e e-mailem a telefonicky bude dohodnut termín opravy.</w:t>
      </w:r>
    </w:p>
    <w:p w14:paraId="09807761" w14:textId="3B2DBEE7" w:rsidR="00850D35" w:rsidRPr="007B197D" w:rsidRDefault="00AD3C34" w:rsidP="00850D35">
      <w:pPr>
        <w:pStyle w:val="Odstavecseseznamem"/>
        <w:numPr>
          <w:ilvl w:val="0"/>
          <w:numId w:val="16"/>
        </w:numPr>
        <w:spacing w:before="60"/>
        <w:contextualSpacing w:val="0"/>
        <w:jc w:val="both"/>
        <w:rPr>
          <w:rFonts w:ascii="Arial" w:hAnsi="Arial" w:cs="Arial"/>
          <w:sz w:val="20"/>
          <w:szCs w:val="20"/>
        </w:rPr>
      </w:pPr>
      <w:r w:rsidRPr="007B197D">
        <w:rPr>
          <w:rFonts w:ascii="Arial" w:hAnsi="Arial" w:cs="Arial"/>
          <w:sz w:val="20"/>
          <w:szCs w:val="20"/>
        </w:rPr>
        <w:t xml:space="preserve">V případě, že </w:t>
      </w:r>
      <w:r w:rsidR="004D2829" w:rsidRPr="007B197D">
        <w:rPr>
          <w:rFonts w:ascii="Arial" w:hAnsi="Arial" w:cs="Arial"/>
          <w:sz w:val="20"/>
          <w:szCs w:val="20"/>
        </w:rPr>
        <w:t>Zhotovitel</w:t>
      </w:r>
      <w:r w:rsidRPr="007B197D">
        <w:rPr>
          <w:rFonts w:ascii="Arial" w:hAnsi="Arial" w:cs="Arial"/>
          <w:sz w:val="20"/>
          <w:szCs w:val="20"/>
        </w:rPr>
        <w:t xml:space="preserve"> </w:t>
      </w:r>
      <w:r w:rsidR="00850D35" w:rsidRPr="007B197D">
        <w:rPr>
          <w:rFonts w:ascii="Arial" w:hAnsi="Arial" w:cs="Arial"/>
          <w:sz w:val="20"/>
          <w:szCs w:val="20"/>
        </w:rPr>
        <w:t xml:space="preserve">v rozporu s touto smlouvou </w:t>
      </w:r>
      <w:r w:rsidRPr="007B197D">
        <w:rPr>
          <w:rFonts w:ascii="Arial" w:hAnsi="Arial" w:cs="Arial"/>
          <w:sz w:val="20"/>
          <w:szCs w:val="20"/>
        </w:rPr>
        <w:t xml:space="preserve">nenastoupí ve </w:t>
      </w:r>
      <w:r w:rsidR="00850D35" w:rsidRPr="007B197D">
        <w:rPr>
          <w:rFonts w:ascii="Arial" w:hAnsi="Arial" w:cs="Arial"/>
          <w:sz w:val="20"/>
          <w:szCs w:val="20"/>
        </w:rPr>
        <w:t xml:space="preserve">sjednané </w:t>
      </w:r>
      <w:r w:rsidRPr="007B197D">
        <w:rPr>
          <w:rFonts w:ascii="Arial" w:hAnsi="Arial" w:cs="Arial"/>
          <w:sz w:val="20"/>
          <w:szCs w:val="20"/>
        </w:rPr>
        <w:t xml:space="preserve">lhůtě k odstranění vady nebo nesplní svoji povinnost, </w:t>
      </w:r>
      <w:r w:rsidR="00850D35" w:rsidRPr="007B197D">
        <w:rPr>
          <w:rFonts w:ascii="Arial" w:hAnsi="Arial" w:cs="Arial"/>
          <w:sz w:val="20"/>
          <w:szCs w:val="20"/>
        </w:rPr>
        <w:t xml:space="preserve">je </w:t>
      </w:r>
      <w:r w:rsidR="004D2829" w:rsidRPr="007B197D">
        <w:rPr>
          <w:rFonts w:ascii="Arial" w:hAnsi="Arial" w:cs="Arial"/>
          <w:sz w:val="20"/>
          <w:szCs w:val="20"/>
        </w:rPr>
        <w:t>Objednatel</w:t>
      </w:r>
      <w:r w:rsidRPr="007B197D">
        <w:rPr>
          <w:rFonts w:ascii="Arial" w:hAnsi="Arial" w:cs="Arial"/>
          <w:sz w:val="20"/>
          <w:szCs w:val="20"/>
        </w:rPr>
        <w:t xml:space="preserve"> </w:t>
      </w:r>
      <w:r w:rsidR="00850D35" w:rsidRPr="007B197D">
        <w:rPr>
          <w:rFonts w:ascii="Arial" w:hAnsi="Arial" w:cs="Arial"/>
          <w:sz w:val="20"/>
          <w:szCs w:val="20"/>
        </w:rPr>
        <w:t xml:space="preserve">oprávněn zajistit </w:t>
      </w:r>
      <w:r w:rsidRPr="007B197D">
        <w:rPr>
          <w:rFonts w:ascii="Arial" w:hAnsi="Arial" w:cs="Arial"/>
          <w:sz w:val="20"/>
          <w:szCs w:val="20"/>
        </w:rPr>
        <w:t xml:space="preserve">odstranění vady </w:t>
      </w:r>
      <w:r w:rsidR="00447F3B">
        <w:rPr>
          <w:rFonts w:ascii="Arial" w:hAnsi="Arial" w:cs="Arial"/>
          <w:sz w:val="20"/>
          <w:szCs w:val="20"/>
        </w:rPr>
        <w:t>jiným subjektem</w:t>
      </w:r>
      <w:r w:rsidRPr="007B197D">
        <w:rPr>
          <w:rFonts w:ascii="Arial" w:hAnsi="Arial" w:cs="Arial"/>
          <w:sz w:val="20"/>
          <w:szCs w:val="20"/>
        </w:rPr>
        <w:t xml:space="preserve"> a náklady s tím spojené je </w:t>
      </w:r>
      <w:r w:rsidR="004D2829" w:rsidRPr="007B197D">
        <w:rPr>
          <w:rFonts w:ascii="Arial" w:hAnsi="Arial" w:cs="Arial"/>
          <w:sz w:val="20"/>
          <w:szCs w:val="20"/>
        </w:rPr>
        <w:t>Zhotovitel</w:t>
      </w:r>
      <w:r w:rsidRPr="007B197D">
        <w:rPr>
          <w:rFonts w:ascii="Arial" w:hAnsi="Arial" w:cs="Arial"/>
          <w:sz w:val="20"/>
          <w:szCs w:val="20"/>
        </w:rPr>
        <w:t xml:space="preserve"> povinen </w:t>
      </w:r>
      <w:r w:rsidR="004D2829" w:rsidRPr="007B197D">
        <w:rPr>
          <w:rFonts w:ascii="Arial" w:hAnsi="Arial" w:cs="Arial"/>
          <w:sz w:val="20"/>
          <w:szCs w:val="20"/>
        </w:rPr>
        <w:t>Objednatel</w:t>
      </w:r>
      <w:r w:rsidRPr="007B197D">
        <w:rPr>
          <w:rFonts w:ascii="Arial" w:hAnsi="Arial" w:cs="Arial"/>
          <w:sz w:val="20"/>
          <w:szCs w:val="20"/>
        </w:rPr>
        <w:t>i uhradit v plné výši včetně náhrady škod</w:t>
      </w:r>
      <w:r w:rsidR="00D37741" w:rsidRPr="007B197D">
        <w:rPr>
          <w:rFonts w:ascii="Arial" w:hAnsi="Arial" w:cs="Arial"/>
          <w:sz w:val="20"/>
          <w:szCs w:val="20"/>
        </w:rPr>
        <w:t>y</w:t>
      </w:r>
      <w:r w:rsidR="00850D35" w:rsidRPr="007B197D">
        <w:rPr>
          <w:rFonts w:ascii="Arial" w:hAnsi="Arial" w:cs="Arial"/>
          <w:sz w:val="20"/>
          <w:szCs w:val="20"/>
        </w:rPr>
        <w:t>.</w:t>
      </w:r>
    </w:p>
    <w:p w14:paraId="20707AF0" w14:textId="65017EE1" w:rsidR="00850D35" w:rsidRPr="007B197D" w:rsidRDefault="00AD3C34" w:rsidP="009F1FC4">
      <w:pPr>
        <w:pStyle w:val="Odstavecseseznamem"/>
        <w:numPr>
          <w:ilvl w:val="0"/>
          <w:numId w:val="16"/>
        </w:numPr>
        <w:spacing w:before="60"/>
        <w:contextualSpacing w:val="0"/>
        <w:jc w:val="both"/>
        <w:rPr>
          <w:rFonts w:ascii="Arial" w:hAnsi="Arial" w:cs="Arial"/>
          <w:sz w:val="20"/>
          <w:szCs w:val="20"/>
        </w:rPr>
      </w:pPr>
      <w:r w:rsidRPr="007B197D">
        <w:rPr>
          <w:rFonts w:ascii="Arial" w:hAnsi="Arial" w:cs="Arial"/>
          <w:sz w:val="20"/>
          <w:szCs w:val="20"/>
        </w:rPr>
        <w:t xml:space="preserve">Provedenou opravu vady </w:t>
      </w:r>
      <w:r w:rsidR="004D2829" w:rsidRPr="007B197D">
        <w:rPr>
          <w:rFonts w:ascii="Arial" w:hAnsi="Arial" w:cs="Arial"/>
          <w:sz w:val="20"/>
          <w:szCs w:val="20"/>
        </w:rPr>
        <w:t>Zhotovitel</w:t>
      </w:r>
      <w:r w:rsidRPr="007B197D">
        <w:rPr>
          <w:rFonts w:ascii="Arial" w:hAnsi="Arial" w:cs="Arial"/>
          <w:sz w:val="20"/>
          <w:szCs w:val="20"/>
        </w:rPr>
        <w:t xml:space="preserve"> </w:t>
      </w:r>
      <w:r w:rsidR="004D2829" w:rsidRPr="007B197D">
        <w:rPr>
          <w:rFonts w:ascii="Arial" w:hAnsi="Arial" w:cs="Arial"/>
          <w:sz w:val="20"/>
          <w:szCs w:val="20"/>
        </w:rPr>
        <w:t>Objednatel</w:t>
      </w:r>
      <w:r w:rsidRPr="007B197D">
        <w:rPr>
          <w:rFonts w:ascii="Arial" w:hAnsi="Arial" w:cs="Arial"/>
          <w:sz w:val="20"/>
          <w:szCs w:val="20"/>
        </w:rPr>
        <w:t xml:space="preserve">i předá písemným protokolem a </w:t>
      </w:r>
      <w:r w:rsidR="004D2829" w:rsidRPr="007B197D">
        <w:rPr>
          <w:rFonts w:ascii="Arial" w:hAnsi="Arial" w:cs="Arial"/>
          <w:sz w:val="20"/>
          <w:szCs w:val="20"/>
        </w:rPr>
        <w:t>Objednatel</w:t>
      </w:r>
      <w:r w:rsidRPr="007B197D">
        <w:rPr>
          <w:rFonts w:ascii="Arial" w:hAnsi="Arial" w:cs="Arial"/>
          <w:sz w:val="20"/>
          <w:szCs w:val="20"/>
        </w:rPr>
        <w:t xml:space="preserve"> </w:t>
      </w:r>
      <w:r w:rsidR="00447F3B">
        <w:rPr>
          <w:rFonts w:ascii="Arial" w:hAnsi="Arial" w:cs="Arial"/>
          <w:sz w:val="20"/>
          <w:szCs w:val="20"/>
        </w:rPr>
        <w:t xml:space="preserve">řádně provedenou </w:t>
      </w:r>
      <w:r w:rsidRPr="007B197D">
        <w:rPr>
          <w:rFonts w:ascii="Arial" w:hAnsi="Arial" w:cs="Arial"/>
          <w:sz w:val="20"/>
          <w:szCs w:val="20"/>
        </w:rPr>
        <w:t>opravu musí odsouhlasit a protokol podepsat.</w:t>
      </w:r>
    </w:p>
    <w:p w14:paraId="1C5D8954" w14:textId="77777777" w:rsidR="006D1D5F" w:rsidRDefault="006D1D5F">
      <w:pPr>
        <w:rPr>
          <w:rFonts w:ascii="Arial" w:hAnsi="Arial" w:cs="Arial"/>
          <w:b/>
          <w:sz w:val="20"/>
          <w:szCs w:val="20"/>
        </w:rPr>
      </w:pPr>
      <w:bookmarkStart w:id="8" w:name="bookmark9"/>
      <w:r>
        <w:rPr>
          <w:rFonts w:ascii="Arial" w:hAnsi="Arial" w:cs="Arial"/>
          <w:b/>
          <w:sz w:val="20"/>
          <w:szCs w:val="20"/>
        </w:rPr>
        <w:br w:type="page"/>
      </w:r>
    </w:p>
    <w:p w14:paraId="6415CAA3" w14:textId="69F62E1F" w:rsidR="00B67EA5" w:rsidRPr="007B197D" w:rsidRDefault="00AA4677" w:rsidP="008A37C7">
      <w:pPr>
        <w:spacing w:before="60"/>
        <w:jc w:val="center"/>
        <w:rPr>
          <w:rFonts w:ascii="Arial" w:hAnsi="Arial" w:cs="Arial"/>
          <w:b/>
          <w:sz w:val="20"/>
          <w:szCs w:val="20"/>
        </w:rPr>
      </w:pPr>
      <w:r>
        <w:rPr>
          <w:rFonts w:ascii="Arial" w:hAnsi="Arial" w:cs="Arial"/>
          <w:b/>
          <w:sz w:val="20"/>
          <w:szCs w:val="20"/>
        </w:rPr>
        <w:lastRenderedPageBreak/>
        <w:t xml:space="preserve"> </w:t>
      </w:r>
      <w:r w:rsidR="00B67EA5" w:rsidRPr="007B197D">
        <w:rPr>
          <w:rFonts w:ascii="Arial" w:hAnsi="Arial" w:cs="Arial"/>
          <w:b/>
          <w:sz w:val="20"/>
          <w:szCs w:val="20"/>
        </w:rPr>
        <w:t>I</w:t>
      </w:r>
      <w:r w:rsidR="004D2829" w:rsidRPr="007B197D">
        <w:rPr>
          <w:rFonts w:ascii="Arial" w:hAnsi="Arial" w:cs="Arial"/>
          <w:b/>
          <w:sz w:val="20"/>
          <w:szCs w:val="20"/>
        </w:rPr>
        <w:t>X</w:t>
      </w:r>
      <w:r w:rsidR="00B67EA5" w:rsidRPr="007B197D">
        <w:rPr>
          <w:rFonts w:ascii="Arial" w:hAnsi="Arial" w:cs="Arial"/>
          <w:b/>
          <w:sz w:val="20"/>
          <w:szCs w:val="20"/>
        </w:rPr>
        <w:t>.</w:t>
      </w:r>
    </w:p>
    <w:p w14:paraId="330BB6EB" w14:textId="4437FBE1" w:rsidR="00B67EA5" w:rsidRPr="007B197D" w:rsidRDefault="00B67EA5" w:rsidP="00B67EA5">
      <w:pPr>
        <w:jc w:val="center"/>
        <w:rPr>
          <w:rFonts w:ascii="Arial" w:hAnsi="Arial" w:cs="Arial"/>
          <w:b/>
          <w:sz w:val="20"/>
          <w:szCs w:val="20"/>
        </w:rPr>
      </w:pPr>
      <w:r w:rsidRPr="007B197D">
        <w:rPr>
          <w:rFonts w:ascii="Arial" w:hAnsi="Arial" w:cs="Arial"/>
          <w:b/>
          <w:sz w:val="20"/>
          <w:szCs w:val="20"/>
        </w:rPr>
        <w:t>Reklamace</w:t>
      </w:r>
      <w:r w:rsidR="00287BF0" w:rsidRPr="007B197D">
        <w:rPr>
          <w:rFonts w:ascii="Arial" w:hAnsi="Arial" w:cs="Arial"/>
          <w:b/>
          <w:sz w:val="20"/>
          <w:szCs w:val="20"/>
        </w:rPr>
        <w:t xml:space="preserve">                                                                                                                                                                                                                                                                                                                                                                                                                                                                                                                                                                                                                                                                                                                                                                </w:t>
      </w:r>
    </w:p>
    <w:p w14:paraId="3C417A41" w14:textId="2E9B3FCC" w:rsidR="00B67EA5" w:rsidRPr="007B197D" w:rsidRDefault="004D2829" w:rsidP="00287BF0">
      <w:pPr>
        <w:pStyle w:val="Odstavecseseznamem"/>
        <w:numPr>
          <w:ilvl w:val="0"/>
          <w:numId w:val="38"/>
        </w:numPr>
        <w:spacing w:before="60"/>
        <w:contextualSpacing w:val="0"/>
        <w:jc w:val="both"/>
        <w:rPr>
          <w:rFonts w:ascii="Arial" w:hAnsi="Arial" w:cs="Arial"/>
          <w:sz w:val="20"/>
          <w:szCs w:val="20"/>
        </w:rPr>
      </w:pPr>
      <w:bookmarkStart w:id="9" w:name="bookmark11"/>
      <w:bookmarkEnd w:id="8"/>
      <w:r w:rsidRPr="007B197D">
        <w:rPr>
          <w:rFonts w:ascii="Arial" w:hAnsi="Arial" w:cs="Arial"/>
          <w:sz w:val="20"/>
          <w:szCs w:val="20"/>
        </w:rPr>
        <w:t>Zhotovitel</w:t>
      </w:r>
      <w:r w:rsidR="00B67EA5" w:rsidRPr="007B197D">
        <w:rPr>
          <w:rFonts w:ascii="Arial" w:hAnsi="Arial" w:cs="Arial"/>
          <w:sz w:val="20"/>
          <w:szCs w:val="20"/>
        </w:rPr>
        <w:t xml:space="preserve"> potvrdí </w:t>
      </w:r>
      <w:r w:rsidRPr="007B197D">
        <w:rPr>
          <w:rFonts w:ascii="Arial" w:hAnsi="Arial" w:cs="Arial"/>
          <w:sz w:val="20"/>
          <w:szCs w:val="20"/>
        </w:rPr>
        <w:t>Objednatel</w:t>
      </w:r>
      <w:r w:rsidR="00B67EA5" w:rsidRPr="007B197D">
        <w:rPr>
          <w:rFonts w:ascii="Arial" w:hAnsi="Arial" w:cs="Arial"/>
          <w:sz w:val="20"/>
          <w:szCs w:val="20"/>
        </w:rPr>
        <w:t xml:space="preserve">i datovou zprávou do datové schránky nebo písemně přijetí reklamace a do 3 pracovních dnů od obdržení reklamace (tj. počítáno již od obdržení telefonické reklamace, pokud byla touto formou učiněna) začne s odstraňováním vad, nedohodnou-li se smluvní strany jinak. </w:t>
      </w:r>
    </w:p>
    <w:p w14:paraId="2947CE5E" w14:textId="314FE9F6" w:rsidR="00B67EA5" w:rsidRPr="007B197D" w:rsidRDefault="00B67EA5" w:rsidP="00287BF0">
      <w:pPr>
        <w:pStyle w:val="Odstavecseseznamem"/>
        <w:numPr>
          <w:ilvl w:val="0"/>
          <w:numId w:val="38"/>
        </w:numPr>
        <w:spacing w:before="60"/>
        <w:contextualSpacing w:val="0"/>
        <w:jc w:val="both"/>
        <w:rPr>
          <w:rFonts w:ascii="Arial" w:hAnsi="Arial" w:cs="Arial"/>
          <w:sz w:val="20"/>
          <w:szCs w:val="20"/>
        </w:rPr>
      </w:pPr>
      <w:r w:rsidRPr="007B197D">
        <w:rPr>
          <w:rFonts w:ascii="Arial" w:hAnsi="Arial" w:cs="Arial"/>
          <w:sz w:val="20"/>
          <w:szCs w:val="20"/>
        </w:rPr>
        <w:t xml:space="preserve">Bez ohledu na to, zda bylo možné zjistit vadu již dříve, je </w:t>
      </w:r>
      <w:r w:rsidR="004D2829" w:rsidRPr="007B197D">
        <w:rPr>
          <w:rFonts w:ascii="Arial" w:hAnsi="Arial" w:cs="Arial"/>
          <w:sz w:val="20"/>
          <w:szCs w:val="20"/>
        </w:rPr>
        <w:t>Zhotovitel</w:t>
      </w:r>
      <w:r w:rsidRPr="007B197D">
        <w:rPr>
          <w:rFonts w:ascii="Arial" w:hAnsi="Arial" w:cs="Arial"/>
          <w:sz w:val="20"/>
          <w:szCs w:val="20"/>
        </w:rPr>
        <w:t xml:space="preserve"> povinen vadu v co možná nejkratší technicky obhajitelné lhůtě odstranit, nebude-li dohodnuto jinak, a to buď opravou, nebo výměnou vadných částí za části nové. </w:t>
      </w:r>
    </w:p>
    <w:p w14:paraId="4FD8EC65" w14:textId="056D6B36" w:rsidR="00B67EA5" w:rsidRPr="007B197D" w:rsidRDefault="00B67EA5" w:rsidP="00287BF0">
      <w:pPr>
        <w:pStyle w:val="Odstavecseseznamem"/>
        <w:numPr>
          <w:ilvl w:val="0"/>
          <w:numId w:val="38"/>
        </w:numPr>
        <w:spacing w:before="60"/>
        <w:contextualSpacing w:val="0"/>
        <w:jc w:val="both"/>
        <w:rPr>
          <w:rFonts w:ascii="Arial" w:hAnsi="Arial" w:cs="Arial"/>
          <w:sz w:val="20"/>
          <w:szCs w:val="20"/>
        </w:rPr>
      </w:pPr>
      <w:r w:rsidRPr="007B197D">
        <w:rPr>
          <w:rFonts w:ascii="Arial" w:hAnsi="Arial" w:cs="Arial"/>
          <w:sz w:val="20"/>
          <w:szCs w:val="20"/>
        </w:rPr>
        <w:t xml:space="preserve">Nedojde-li mezi oběma smluvními stranami k dohodě o termínu odstranění reklamované vady, berou smluvní strany na vědomí, že vada musí být odstraněna nejpozději do 14 dnů ode dne </w:t>
      </w:r>
      <w:r w:rsidR="00513569">
        <w:rPr>
          <w:rFonts w:ascii="Arial" w:hAnsi="Arial" w:cs="Arial"/>
          <w:sz w:val="20"/>
          <w:szCs w:val="20"/>
        </w:rPr>
        <w:t>obdržení reklamace (</w:t>
      </w:r>
      <w:r w:rsidR="00851393" w:rsidRPr="007B197D">
        <w:rPr>
          <w:rFonts w:ascii="Arial" w:hAnsi="Arial" w:cs="Arial"/>
          <w:sz w:val="20"/>
          <w:szCs w:val="20"/>
        </w:rPr>
        <w:t>tj. počítáno již od obdržení telefonické reklamace, pokud byla touto formou učiněna</w:t>
      </w:r>
      <w:r w:rsidR="00851393">
        <w:rPr>
          <w:rFonts w:ascii="Arial" w:hAnsi="Arial" w:cs="Arial"/>
          <w:sz w:val="20"/>
          <w:szCs w:val="20"/>
        </w:rPr>
        <w:t>)</w:t>
      </w:r>
      <w:r w:rsidR="00EC1302" w:rsidRPr="007B197D">
        <w:rPr>
          <w:rFonts w:ascii="Arial" w:hAnsi="Arial" w:cs="Arial"/>
          <w:sz w:val="20"/>
          <w:szCs w:val="20"/>
        </w:rPr>
        <w:t>.</w:t>
      </w:r>
    </w:p>
    <w:p w14:paraId="4FF1D168" w14:textId="0943AB2F" w:rsidR="00B67EA5" w:rsidRPr="007B197D" w:rsidRDefault="00B67EA5" w:rsidP="00287BF0">
      <w:pPr>
        <w:pStyle w:val="Odstavecseseznamem"/>
        <w:numPr>
          <w:ilvl w:val="0"/>
          <w:numId w:val="38"/>
        </w:numPr>
        <w:spacing w:before="60"/>
        <w:contextualSpacing w:val="0"/>
        <w:jc w:val="both"/>
        <w:rPr>
          <w:rFonts w:ascii="Arial" w:hAnsi="Arial" w:cs="Arial"/>
          <w:sz w:val="20"/>
          <w:szCs w:val="20"/>
        </w:rPr>
      </w:pPr>
      <w:r w:rsidRPr="007B197D">
        <w:rPr>
          <w:rFonts w:ascii="Arial" w:hAnsi="Arial" w:cs="Arial"/>
          <w:sz w:val="20"/>
          <w:szCs w:val="20"/>
        </w:rPr>
        <w:t xml:space="preserve">Jestliže se během záruční doby vyskytnou jakékoli vady dodaného díla nebo jeho části, které vedou, nebo mohou vést k poškození zdraví osob, nebo majetku, jedná se o havarijní stav. Po oznámení havarijního stavu </w:t>
      </w:r>
      <w:r w:rsidR="004D2829" w:rsidRPr="007B197D">
        <w:rPr>
          <w:rFonts w:ascii="Arial" w:hAnsi="Arial" w:cs="Arial"/>
          <w:sz w:val="20"/>
          <w:szCs w:val="20"/>
        </w:rPr>
        <w:t>Objednatel</w:t>
      </w:r>
      <w:r w:rsidRPr="007B197D">
        <w:rPr>
          <w:rFonts w:ascii="Arial" w:hAnsi="Arial" w:cs="Arial"/>
          <w:sz w:val="20"/>
          <w:szCs w:val="20"/>
        </w:rPr>
        <w:t xml:space="preserve">em </w:t>
      </w:r>
      <w:r w:rsidR="004D2829" w:rsidRPr="007B197D">
        <w:rPr>
          <w:rFonts w:ascii="Arial" w:hAnsi="Arial" w:cs="Arial"/>
          <w:sz w:val="20"/>
          <w:szCs w:val="20"/>
        </w:rPr>
        <w:t>Zhotovitel</w:t>
      </w:r>
      <w:r w:rsidRPr="007B197D">
        <w:rPr>
          <w:rFonts w:ascii="Arial" w:hAnsi="Arial" w:cs="Arial"/>
          <w:sz w:val="20"/>
          <w:szCs w:val="20"/>
        </w:rPr>
        <w:t xml:space="preserve"> započne s pracemi na odstranění havarijního stavu (nastoupení k odstranění havárie) nejpozději do 24 hodin </w:t>
      </w:r>
      <w:r w:rsidR="004F26FC">
        <w:rPr>
          <w:rFonts w:ascii="Arial" w:hAnsi="Arial" w:cs="Arial"/>
          <w:sz w:val="20"/>
          <w:szCs w:val="20"/>
        </w:rPr>
        <w:t xml:space="preserve">od oznámení </w:t>
      </w:r>
      <w:r w:rsidRPr="007B197D">
        <w:rPr>
          <w:rFonts w:ascii="Arial" w:hAnsi="Arial" w:cs="Arial"/>
          <w:sz w:val="20"/>
          <w:szCs w:val="20"/>
        </w:rPr>
        <w:t>a je povinen tento stav odstranit nejpozději do 48 hodin od jeho oznámení.</w:t>
      </w:r>
    </w:p>
    <w:p w14:paraId="0AFB6025" w14:textId="6D643DD8" w:rsidR="00B67EA5" w:rsidRPr="007B197D" w:rsidRDefault="00EC1302" w:rsidP="00287BF0">
      <w:pPr>
        <w:pStyle w:val="Odstavecseseznamem"/>
        <w:numPr>
          <w:ilvl w:val="0"/>
          <w:numId w:val="38"/>
        </w:numPr>
        <w:spacing w:before="60"/>
        <w:contextualSpacing w:val="0"/>
        <w:jc w:val="both"/>
        <w:rPr>
          <w:rFonts w:ascii="Arial" w:hAnsi="Arial" w:cs="Arial"/>
          <w:sz w:val="20"/>
          <w:szCs w:val="20"/>
        </w:rPr>
      </w:pPr>
      <w:r w:rsidRPr="007B197D">
        <w:rPr>
          <w:rFonts w:ascii="Arial" w:hAnsi="Arial" w:cs="Arial"/>
          <w:sz w:val="20"/>
          <w:szCs w:val="20"/>
        </w:rPr>
        <w:t xml:space="preserve">O </w:t>
      </w:r>
      <w:r w:rsidR="00B67EA5" w:rsidRPr="007B197D">
        <w:rPr>
          <w:rFonts w:ascii="Arial" w:hAnsi="Arial" w:cs="Arial"/>
          <w:sz w:val="20"/>
          <w:szCs w:val="20"/>
        </w:rPr>
        <w:t xml:space="preserve">odstranění reklamované vady sepíší smluvní strany protokol, ve kterém </w:t>
      </w:r>
      <w:r w:rsidR="004D2829" w:rsidRPr="007B197D">
        <w:rPr>
          <w:rFonts w:ascii="Arial" w:hAnsi="Arial" w:cs="Arial"/>
          <w:sz w:val="20"/>
          <w:szCs w:val="20"/>
        </w:rPr>
        <w:t>Objednatel</w:t>
      </w:r>
      <w:r w:rsidR="00B67EA5" w:rsidRPr="007B197D">
        <w:rPr>
          <w:rFonts w:ascii="Arial" w:hAnsi="Arial" w:cs="Arial"/>
          <w:sz w:val="20"/>
          <w:szCs w:val="20"/>
        </w:rPr>
        <w:t xml:space="preserve"> potvrdí odstranění vady včetně termínu, nebo uvede důvody, pro které odmítá opravu převzít.</w:t>
      </w:r>
    </w:p>
    <w:p w14:paraId="7D201992" w14:textId="52F2BD22" w:rsidR="00B67EA5" w:rsidRPr="007B197D" w:rsidRDefault="004D2829" w:rsidP="00287BF0">
      <w:pPr>
        <w:pStyle w:val="Odstavecseseznamem"/>
        <w:numPr>
          <w:ilvl w:val="0"/>
          <w:numId w:val="38"/>
        </w:numPr>
        <w:spacing w:before="60"/>
        <w:contextualSpacing w:val="0"/>
        <w:jc w:val="both"/>
        <w:rPr>
          <w:rFonts w:ascii="Arial" w:hAnsi="Arial" w:cs="Arial"/>
          <w:sz w:val="20"/>
          <w:szCs w:val="20"/>
        </w:rPr>
      </w:pPr>
      <w:r w:rsidRPr="007B197D">
        <w:rPr>
          <w:rFonts w:ascii="Arial" w:hAnsi="Arial" w:cs="Arial"/>
          <w:sz w:val="20"/>
          <w:szCs w:val="20"/>
        </w:rPr>
        <w:t>Zhotovitel</w:t>
      </w:r>
      <w:r w:rsidR="00B67EA5" w:rsidRPr="007B197D">
        <w:rPr>
          <w:rFonts w:ascii="Arial" w:hAnsi="Arial" w:cs="Arial"/>
          <w:sz w:val="20"/>
          <w:szCs w:val="20"/>
        </w:rPr>
        <w:t xml:space="preserve"> neodpovídá za vady, které byly způsobeny po převzetí díla </w:t>
      </w:r>
      <w:r w:rsidRPr="007B197D">
        <w:rPr>
          <w:rFonts w:ascii="Arial" w:hAnsi="Arial" w:cs="Arial"/>
          <w:sz w:val="20"/>
          <w:szCs w:val="20"/>
        </w:rPr>
        <w:t>Objednatel</w:t>
      </w:r>
      <w:r w:rsidR="00B67EA5" w:rsidRPr="007B197D">
        <w:rPr>
          <w:rFonts w:ascii="Arial" w:hAnsi="Arial" w:cs="Arial"/>
          <w:sz w:val="20"/>
          <w:szCs w:val="20"/>
        </w:rPr>
        <w:t xml:space="preserve">em jeho nesprávným jednáním nebo nesprávným jednáním třetích osob, či neodvratitelnými událostmi bez zapříčinění </w:t>
      </w:r>
      <w:r w:rsidRPr="007B197D">
        <w:rPr>
          <w:rFonts w:ascii="Arial" w:hAnsi="Arial" w:cs="Arial"/>
          <w:sz w:val="20"/>
          <w:szCs w:val="20"/>
        </w:rPr>
        <w:t>Zhotovitel</w:t>
      </w:r>
      <w:r w:rsidR="00B67EA5" w:rsidRPr="007B197D">
        <w:rPr>
          <w:rFonts w:ascii="Arial" w:hAnsi="Arial" w:cs="Arial"/>
          <w:sz w:val="20"/>
          <w:szCs w:val="20"/>
        </w:rPr>
        <w:t xml:space="preserve">e. </w:t>
      </w:r>
      <w:r w:rsidRPr="007B197D">
        <w:rPr>
          <w:rFonts w:ascii="Arial" w:hAnsi="Arial" w:cs="Arial"/>
          <w:sz w:val="20"/>
          <w:szCs w:val="20"/>
        </w:rPr>
        <w:t>Zhotovitel</w:t>
      </w:r>
      <w:r w:rsidR="00B67EA5" w:rsidRPr="007B197D">
        <w:rPr>
          <w:rFonts w:ascii="Arial" w:hAnsi="Arial" w:cs="Arial"/>
          <w:sz w:val="20"/>
          <w:szCs w:val="20"/>
        </w:rPr>
        <w:t xml:space="preserve"> neodpovídá za vady způsobené postupem podle nevhodných pokynů, popřípadě podle nesprávné projektové dokumentace, dodané mu </w:t>
      </w:r>
      <w:r w:rsidRPr="007B197D">
        <w:rPr>
          <w:rFonts w:ascii="Arial" w:hAnsi="Arial" w:cs="Arial"/>
          <w:sz w:val="20"/>
          <w:szCs w:val="20"/>
        </w:rPr>
        <w:t>Objednatel</w:t>
      </w:r>
      <w:r w:rsidR="00B67EA5" w:rsidRPr="007B197D">
        <w:rPr>
          <w:rFonts w:ascii="Arial" w:hAnsi="Arial" w:cs="Arial"/>
          <w:sz w:val="20"/>
          <w:szCs w:val="20"/>
        </w:rPr>
        <w:t xml:space="preserve">em, jestliže </w:t>
      </w:r>
      <w:r w:rsidRPr="007B197D">
        <w:rPr>
          <w:rFonts w:ascii="Arial" w:hAnsi="Arial" w:cs="Arial"/>
          <w:sz w:val="20"/>
          <w:szCs w:val="20"/>
        </w:rPr>
        <w:t>Zhotovitel</w:t>
      </w:r>
      <w:r w:rsidR="00B67EA5" w:rsidRPr="007B197D">
        <w:rPr>
          <w:rFonts w:ascii="Arial" w:hAnsi="Arial" w:cs="Arial"/>
          <w:sz w:val="20"/>
          <w:szCs w:val="20"/>
        </w:rPr>
        <w:t xml:space="preserve"> na nevhodnost těchto pokynů písemně upozornil a </w:t>
      </w:r>
      <w:r w:rsidRPr="007B197D">
        <w:rPr>
          <w:rFonts w:ascii="Arial" w:hAnsi="Arial" w:cs="Arial"/>
          <w:sz w:val="20"/>
          <w:szCs w:val="20"/>
        </w:rPr>
        <w:t>Objednatel</w:t>
      </w:r>
      <w:r w:rsidR="00B67EA5" w:rsidRPr="007B197D">
        <w:rPr>
          <w:rFonts w:ascii="Arial" w:hAnsi="Arial" w:cs="Arial"/>
          <w:sz w:val="20"/>
          <w:szCs w:val="20"/>
        </w:rPr>
        <w:t xml:space="preserve"> na jejich dodržení písemně trval, nebo jestliže </w:t>
      </w:r>
      <w:r w:rsidRPr="007B197D">
        <w:rPr>
          <w:rFonts w:ascii="Arial" w:hAnsi="Arial" w:cs="Arial"/>
          <w:sz w:val="20"/>
          <w:szCs w:val="20"/>
        </w:rPr>
        <w:t>Zhotovitel</w:t>
      </w:r>
      <w:r w:rsidR="00B67EA5" w:rsidRPr="007B197D">
        <w:rPr>
          <w:rFonts w:ascii="Arial" w:hAnsi="Arial" w:cs="Arial"/>
          <w:sz w:val="20"/>
          <w:szCs w:val="20"/>
        </w:rPr>
        <w:t xml:space="preserve"> nemohl tuto nevhodnost při vynaložení odborné péče zjistit.</w:t>
      </w:r>
    </w:p>
    <w:p w14:paraId="5AECFBDA" w14:textId="5DC49FF7" w:rsidR="000E1F7B" w:rsidRPr="007B197D" w:rsidRDefault="00B67EA5" w:rsidP="00287BF0">
      <w:pPr>
        <w:pStyle w:val="Odstavecseseznamem"/>
        <w:numPr>
          <w:ilvl w:val="0"/>
          <w:numId w:val="38"/>
        </w:numPr>
        <w:spacing w:before="60"/>
        <w:contextualSpacing w:val="0"/>
        <w:jc w:val="both"/>
        <w:rPr>
          <w:rFonts w:ascii="Arial" w:hAnsi="Arial" w:cs="Arial"/>
          <w:bCs/>
          <w:sz w:val="20"/>
          <w:szCs w:val="20"/>
        </w:rPr>
      </w:pPr>
      <w:r w:rsidRPr="007B197D">
        <w:rPr>
          <w:rFonts w:ascii="Arial" w:hAnsi="Arial" w:cs="Arial"/>
          <w:sz w:val="20"/>
          <w:szCs w:val="20"/>
        </w:rPr>
        <w:t xml:space="preserve">Prokáže-li se ve sporných případech, že </w:t>
      </w:r>
      <w:r w:rsidR="004D2829" w:rsidRPr="007B197D">
        <w:rPr>
          <w:rFonts w:ascii="Arial" w:hAnsi="Arial" w:cs="Arial"/>
          <w:sz w:val="20"/>
          <w:szCs w:val="20"/>
        </w:rPr>
        <w:t>Objednatel</w:t>
      </w:r>
      <w:r w:rsidRPr="007B197D">
        <w:rPr>
          <w:rFonts w:ascii="Arial" w:hAnsi="Arial" w:cs="Arial"/>
          <w:sz w:val="20"/>
          <w:szCs w:val="20"/>
        </w:rPr>
        <w:t xml:space="preserve"> reklamoval neoprávněně, tzn., že za reklamovanou vadu neodpovídá </w:t>
      </w:r>
      <w:r w:rsidR="004D2829" w:rsidRPr="007B197D">
        <w:rPr>
          <w:rFonts w:ascii="Arial" w:hAnsi="Arial" w:cs="Arial"/>
          <w:sz w:val="20"/>
          <w:szCs w:val="20"/>
        </w:rPr>
        <w:t>Zhotovitel</w:t>
      </w:r>
      <w:r w:rsidRPr="007B197D">
        <w:rPr>
          <w:rFonts w:ascii="Arial" w:hAnsi="Arial" w:cs="Arial"/>
          <w:sz w:val="20"/>
          <w:szCs w:val="20"/>
        </w:rPr>
        <w:t xml:space="preserve"> a že se na ni nevztahuje záruka, resp., že vadu způsobil nevhodným užíváním díla jeho provozovatel nebo jiná třetí osoba, je </w:t>
      </w:r>
      <w:r w:rsidR="004D2829" w:rsidRPr="007B197D">
        <w:rPr>
          <w:rFonts w:ascii="Arial" w:hAnsi="Arial" w:cs="Arial"/>
          <w:sz w:val="20"/>
          <w:szCs w:val="20"/>
        </w:rPr>
        <w:t>Objednatel</w:t>
      </w:r>
      <w:r w:rsidRPr="007B197D">
        <w:rPr>
          <w:rFonts w:ascii="Arial" w:hAnsi="Arial" w:cs="Arial"/>
          <w:sz w:val="20"/>
          <w:szCs w:val="20"/>
        </w:rPr>
        <w:t xml:space="preserve"> povinen uhradit</w:t>
      </w:r>
      <w:r w:rsidRPr="007B197D">
        <w:rPr>
          <w:rFonts w:ascii="Arial" w:hAnsi="Arial" w:cs="Arial"/>
          <w:bCs/>
          <w:sz w:val="20"/>
          <w:szCs w:val="20"/>
        </w:rPr>
        <w:t xml:space="preserve"> </w:t>
      </w:r>
      <w:r w:rsidR="004D2829" w:rsidRPr="007B197D">
        <w:rPr>
          <w:rFonts w:ascii="Arial" w:hAnsi="Arial" w:cs="Arial"/>
          <w:bCs/>
          <w:sz w:val="20"/>
          <w:szCs w:val="20"/>
        </w:rPr>
        <w:t>Zhotovitel</w:t>
      </w:r>
      <w:r w:rsidRPr="007B197D">
        <w:rPr>
          <w:rFonts w:ascii="Arial" w:hAnsi="Arial" w:cs="Arial"/>
          <w:bCs/>
          <w:sz w:val="20"/>
          <w:szCs w:val="20"/>
        </w:rPr>
        <w:t>i účelně vynaložené náklady spojené s takto neoprávněnou reklamací.</w:t>
      </w:r>
    </w:p>
    <w:p w14:paraId="58B9C8CD" w14:textId="77777777" w:rsidR="00B67EA5" w:rsidRPr="007B197D" w:rsidRDefault="00B67EA5" w:rsidP="00B67EA5">
      <w:pPr>
        <w:rPr>
          <w:rFonts w:ascii="Arial" w:hAnsi="Arial" w:cs="Arial"/>
          <w:b/>
          <w:sz w:val="20"/>
          <w:szCs w:val="20"/>
        </w:rPr>
      </w:pPr>
    </w:p>
    <w:p w14:paraId="0B5B19A2" w14:textId="77777777" w:rsidR="00287BF0" w:rsidRPr="007B197D" w:rsidRDefault="00287BF0" w:rsidP="00850D35">
      <w:pPr>
        <w:jc w:val="center"/>
        <w:rPr>
          <w:rFonts w:ascii="Arial" w:hAnsi="Arial" w:cs="Arial"/>
          <w:b/>
          <w:sz w:val="20"/>
          <w:szCs w:val="20"/>
        </w:rPr>
      </w:pPr>
    </w:p>
    <w:p w14:paraId="6CFC7625" w14:textId="68289F48" w:rsidR="00222E76" w:rsidRPr="007B197D" w:rsidRDefault="004D2829" w:rsidP="00850D35">
      <w:pPr>
        <w:jc w:val="center"/>
        <w:rPr>
          <w:rFonts w:ascii="Arial" w:hAnsi="Arial" w:cs="Arial"/>
          <w:b/>
          <w:sz w:val="20"/>
          <w:szCs w:val="20"/>
        </w:rPr>
      </w:pPr>
      <w:r w:rsidRPr="007B197D">
        <w:rPr>
          <w:rFonts w:ascii="Arial" w:hAnsi="Arial" w:cs="Arial"/>
          <w:b/>
          <w:sz w:val="20"/>
          <w:szCs w:val="20"/>
        </w:rPr>
        <w:t>X</w:t>
      </w:r>
      <w:r w:rsidR="00AD3C34" w:rsidRPr="007B197D">
        <w:rPr>
          <w:rFonts w:ascii="Arial" w:hAnsi="Arial" w:cs="Arial"/>
          <w:b/>
          <w:sz w:val="20"/>
          <w:szCs w:val="20"/>
        </w:rPr>
        <w:t>.</w:t>
      </w:r>
      <w:bookmarkEnd w:id="9"/>
    </w:p>
    <w:p w14:paraId="1875CA74" w14:textId="221A3027" w:rsidR="000E1F7B" w:rsidRPr="007B197D" w:rsidRDefault="000E1F7B" w:rsidP="00850D35">
      <w:pPr>
        <w:jc w:val="center"/>
        <w:rPr>
          <w:rFonts w:ascii="Arial" w:hAnsi="Arial" w:cs="Arial"/>
          <w:b/>
          <w:sz w:val="20"/>
          <w:szCs w:val="20"/>
        </w:rPr>
      </w:pPr>
      <w:r w:rsidRPr="007B197D">
        <w:rPr>
          <w:rFonts w:ascii="Arial" w:hAnsi="Arial" w:cs="Arial"/>
          <w:b/>
          <w:sz w:val="20"/>
          <w:szCs w:val="20"/>
        </w:rPr>
        <w:t>Smluvní sankce</w:t>
      </w:r>
    </w:p>
    <w:p w14:paraId="57D5ABBC" w14:textId="20D1D1C6" w:rsidR="000E1F7B" w:rsidRPr="007B197D" w:rsidRDefault="004D2829" w:rsidP="000E1F7B">
      <w:pPr>
        <w:pStyle w:val="Odstavecseseznamem"/>
        <w:numPr>
          <w:ilvl w:val="0"/>
          <w:numId w:val="36"/>
        </w:numPr>
        <w:spacing w:before="120"/>
        <w:ind w:left="357" w:hanging="357"/>
        <w:contextualSpacing w:val="0"/>
        <w:jc w:val="both"/>
        <w:rPr>
          <w:rFonts w:ascii="Arial" w:hAnsi="Arial" w:cs="Arial"/>
          <w:bCs/>
          <w:sz w:val="20"/>
          <w:szCs w:val="20"/>
        </w:rPr>
      </w:pPr>
      <w:r w:rsidRPr="007B197D">
        <w:rPr>
          <w:rFonts w:ascii="Arial" w:hAnsi="Arial" w:cs="Arial"/>
          <w:bCs/>
          <w:sz w:val="20"/>
          <w:szCs w:val="20"/>
        </w:rPr>
        <w:t>Zhotovitel</w:t>
      </w:r>
      <w:r w:rsidR="000E1F7B" w:rsidRPr="007B197D">
        <w:rPr>
          <w:rFonts w:ascii="Arial" w:hAnsi="Arial" w:cs="Arial"/>
          <w:bCs/>
          <w:sz w:val="20"/>
          <w:szCs w:val="20"/>
        </w:rPr>
        <w:t xml:space="preserve"> zaplatí </w:t>
      </w:r>
      <w:r w:rsidRPr="007B197D">
        <w:rPr>
          <w:rFonts w:ascii="Arial" w:hAnsi="Arial" w:cs="Arial"/>
          <w:bCs/>
          <w:sz w:val="20"/>
          <w:szCs w:val="20"/>
        </w:rPr>
        <w:t>Objednatel</w:t>
      </w:r>
      <w:r w:rsidR="000E1F7B" w:rsidRPr="007B197D">
        <w:rPr>
          <w:rFonts w:ascii="Arial" w:hAnsi="Arial" w:cs="Arial"/>
          <w:bCs/>
          <w:sz w:val="20"/>
          <w:szCs w:val="20"/>
        </w:rPr>
        <w:t>i smluvní pokutu ve výši 0,1 % ze sjednané ceny díla bez DPH za každý započatý kalendářní den prodlení s předáním díla bez vad a nedodělků oproti termínu řádného dokončení díla</w:t>
      </w:r>
      <w:r w:rsidR="00D21A56">
        <w:rPr>
          <w:rFonts w:ascii="Arial" w:hAnsi="Arial" w:cs="Arial"/>
          <w:bCs/>
          <w:sz w:val="20"/>
          <w:szCs w:val="20"/>
        </w:rPr>
        <w:t xml:space="preserve">, tato smluvní pokuta však nepřesáhne </w:t>
      </w:r>
      <w:proofErr w:type="gramStart"/>
      <w:r w:rsidR="00792D73">
        <w:rPr>
          <w:rFonts w:ascii="Arial" w:hAnsi="Arial" w:cs="Arial"/>
          <w:bCs/>
          <w:sz w:val="20"/>
          <w:szCs w:val="20"/>
        </w:rPr>
        <w:t>10%</w:t>
      </w:r>
      <w:proofErr w:type="gramEnd"/>
      <w:r w:rsidR="00792D73">
        <w:rPr>
          <w:rFonts w:ascii="Arial" w:hAnsi="Arial" w:cs="Arial"/>
          <w:bCs/>
          <w:sz w:val="20"/>
          <w:szCs w:val="20"/>
        </w:rPr>
        <w:t xml:space="preserve"> z ceny díla</w:t>
      </w:r>
      <w:r w:rsidR="000E1F7B" w:rsidRPr="007B197D">
        <w:rPr>
          <w:rFonts w:ascii="Arial" w:hAnsi="Arial" w:cs="Arial"/>
          <w:bCs/>
          <w:sz w:val="20"/>
          <w:szCs w:val="20"/>
        </w:rPr>
        <w:t>.</w:t>
      </w:r>
    </w:p>
    <w:p w14:paraId="5C946DBA" w14:textId="3D5A69B9" w:rsidR="000E1F7B" w:rsidRPr="007B197D" w:rsidRDefault="004D2829" w:rsidP="000E1F7B">
      <w:pPr>
        <w:pStyle w:val="Odstavecseseznamem"/>
        <w:numPr>
          <w:ilvl w:val="0"/>
          <w:numId w:val="36"/>
        </w:numPr>
        <w:spacing w:before="120"/>
        <w:ind w:left="357" w:hanging="357"/>
        <w:contextualSpacing w:val="0"/>
        <w:jc w:val="both"/>
        <w:rPr>
          <w:rFonts w:ascii="Arial" w:hAnsi="Arial" w:cs="Arial"/>
          <w:bCs/>
          <w:sz w:val="20"/>
          <w:szCs w:val="20"/>
        </w:rPr>
      </w:pPr>
      <w:r w:rsidRPr="007B197D">
        <w:rPr>
          <w:rFonts w:ascii="Arial" w:hAnsi="Arial" w:cs="Arial"/>
          <w:bCs/>
          <w:sz w:val="20"/>
          <w:szCs w:val="20"/>
        </w:rPr>
        <w:t>Zhotovitel</w:t>
      </w:r>
      <w:r w:rsidR="000E1F7B" w:rsidRPr="007B197D">
        <w:rPr>
          <w:rFonts w:ascii="Arial" w:hAnsi="Arial" w:cs="Arial"/>
          <w:bCs/>
          <w:sz w:val="20"/>
          <w:szCs w:val="20"/>
        </w:rPr>
        <w:t xml:space="preserve"> zaplatí </w:t>
      </w:r>
      <w:r w:rsidRPr="007B197D">
        <w:rPr>
          <w:rFonts w:ascii="Arial" w:hAnsi="Arial" w:cs="Arial"/>
          <w:bCs/>
          <w:sz w:val="20"/>
          <w:szCs w:val="20"/>
        </w:rPr>
        <w:t>Objednatel</w:t>
      </w:r>
      <w:r w:rsidR="000E1F7B" w:rsidRPr="007B197D">
        <w:rPr>
          <w:rFonts w:ascii="Arial" w:hAnsi="Arial" w:cs="Arial"/>
          <w:bCs/>
          <w:sz w:val="20"/>
          <w:szCs w:val="20"/>
        </w:rPr>
        <w:t>i smluvní pokutu za prodlení s termínem nastoupení k odstranění reklamovaných vad v záruční době ve výši 0,05 % z celkové ceny díla bez DPH za každou vadu a započatý kalendářní den prodlení</w:t>
      </w:r>
      <w:r w:rsidR="00EC1302" w:rsidRPr="007B197D">
        <w:rPr>
          <w:rFonts w:ascii="Arial" w:hAnsi="Arial" w:cs="Arial"/>
          <w:bCs/>
          <w:sz w:val="20"/>
          <w:szCs w:val="20"/>
        </w:rPr>
        <w:t>.</w:t>
      </w:r>
    </w:p>
    <w:p w14:paraId="45426BBC" w14:textId="79FD3BBA" w:rsidR="000E1F7B" w:rsidRPr="007B197D" w:rsidRDefault="004D2829" w:rsidP="000E1F7B">
      <w:pPr>
        <w:pStyle w:val="Odstavecseseznamem"/>
        <w:numPr>
          <w:ilvl w:val="0"/>
          <w:numId w:val="36"/>
        </w:numPr>
        <w:spacing w:before="120"/>
        <w:ind w:left="357" w:hanging="357"/>
        <w:contextualSpacing w:val="0"/>
        <w:jc w:val="both"/>
        <w:rPr>
          <w:rFonts w:ascii="Arial" w:hAnsi="Arial" w:cs="Arial"/>
          <w:bCs/>
          <w:sz w:val="20"/>
          <w:szCs w:val="20"/>
        </w:rPr>
      </w:pPr>
      <w:r w:rsidRPr="007B197D">
        <w:rPr>
          <w:rFonts w:ascii="Arial" w:hAnsi="Arial" w:cs="Arial"/>
          <w:bCs/>
          <w:sz w:val="20"/>
          <w:szCs w:val="20"/>
        </w:rPr>
        <w:t>Zhotovitel</w:t>
      </w:r>
      <w:r w:rsidR="000E1F7B" w:rsidRPr="007B197D">
        <w:rPr>
          <w:rFonts w:ascii="Arial" w:hAnsi="Arial" w:cs="Arial"/>
          <w:bCs/>
          <w:sz w:val="20"/>
          <w:szCs w:val="20"/>
        </w:rPr>
        <w:t xml:space="preserve"> zaplatí </w:t>
      </w:r>
      <w:r w:rsidRPr="007B197D">
        <w:rPr>
          <w:rFonts w:ascii="Arial" w:hAnsi="Arial" w:cs="Arial"/>
          <w:bCs/>
          <w:sz w:val="20"/>
          <w:szCs w:val="20"/>
        </w:rPr>
        <w:t>Objednatel</w:t>
      </w:r>
      <w:r w:rsidR="000E1F7B" w:rsidRPr="007B197D">
        <w:rPr>
          <w:rFonts w:ascii="Arial" w:hAnsi="Arial" w:cs="Arial"/>
          <w:bCs/>
          <w:sz w:val="20"/>
          <w:szCs w:val="20"/>
        </w:rPr>
        <w:t>i smluvní pokutu za prodlení s odstraněním reklamované vady ve lhůtě dle této smlouvy ve výši 0,05 % z celkové ceny díla bez DPH za každou vadu a započatý kalendářní den prodlení od dohodnutého termínu odstranění vady</w:t>
      </w:r>
      <w:r w:rsidR="00EC1302" w:rsidRPr="007B197D">
        <w:rPr>
          <w:rFonts w:ascii="Arial" w:hAnsi="Arial" w:cs="Arial"/>
          <w:bCs/>
          <w:sz w:val="20"/>
          <w:szCs w:val="20"/>
        </w:rPr>
        <w:t>.</w:t>
      </w:r>
    </w:p>
    <w:p w14:paraId="749E3023" w14:textId="046344E4" w:rsidR="000E1F7B" w:rsidRPr="007B197D" w:rsidRDefault="004D2829" w:rsidP="000E1F7B">
      <w:pPr>
        <w:pStyle w:val="Odstavecseseznamem"/>
        <w:numPr>
          <w:ilvl w:val="0"/>
          <w:numId w:val="36"/>
        </w:numPr>
        <w:spacing w:before="120"/>
        <w:ind w:left="357" w:hanging="357"/>
        <w:contextualSpacing w:val="0"/>
        <w:jc w:val="both"/>
        <w:rPr>
          <w:rFonts w:ascii="Arial" w:hAnsi="Arial" w:cs="Arial"/>
          <w:bCs/>
          <w:sz w:val="20"/>
          <w:szCs w:val="20"/>
        </w:rPr>
      </w:pPr>
      <w:r w:rsidRPr="007B197D">
        <w:rPr>
          <w:rFonts w:ascii="Arial" w:hAnsi="Arial" w:cs="Arial"/>
          <w:bCs/>
          <w:sz w:val="20"/>
          <w:szCs w:val="20"/>
        </w:rPr>
        <w:t>Zhotovitel</w:t>
      </w:r>
      <w:r w:rsidR="000E1F7B" w:rsidRPr="007B197D">
        <w:rPr>
          <w:rFonts w:ascii="Arial" w:hAnsi="Arial" w:cs="Arial"/>
          <w:bCs/>
          <w:sz w:val="20"/>
          <w:szCs w:val="20"/>
        </w:rPr>
        <w:t xml:space="preserve"> zaplatí </w:t>
      </w:r>
      <w:r w:rsidRPr="007B197D">
        <w:rPr>
          <w:rFonts w:ascii="Arial" w:hAnsi="Arial" w:cs="Arial"/>
          <w:bCs/>
          <w:sz w:val="20"/>
          <w:szCs w:val="20"/>
        </w:rPr>
        <w:t>Objednatel</w:t>
      </w:r>
      <w:r w:rsidR="000E1F7B" w:rsidRPr="007B197D">
        <w:rPr>
          <w:rFonts w:ascii="Arial" w:hAnsi="Arial" w:cs="Arial"/>
          <w:bCs/>
          <w:sz w:val="20"/>
          <w:szCs w:val="20"/>
        </w:rPr>
        <w:t>i smluvní pokutu za prodlení s termínem nastoupení k odstranění havárie v záruční době ve výši 0,75 % z celkové ceny díla bez DPH za každých započatých 24 hodin prodlení</w:t>
      </w:r>
      <w:r w:rsidR="00EC1302" w:rsidRPr="007B197D">
        <w:rPr>
          <w:rFonts w:ascii="Arial" w:hAnsi="Arial" w:cs="Arial"/>
          <w:bCs/>
          <w:sz w:val="20"/>
          <w:szCs w:val="20"/>
        </w:rPr>
        <w:t>.</w:t>
      </w:r>
    </w:p>
    <w:p w14:paraId="73A9B296" w14:textId="02E95479" w:rsidR="000E1F7B" w:rsidRDefault="004D2829" w:rsidP="000E1F7B">
      <w:pPr>
        <w:pStyle w:val="Odstavecseseznamem"/>
        <w:numPr>
          <w:ilvl w:val="0"/>
          <w:numId w:val="36"/>
        </w:numPr>
        <w:spacing w:before="120"/>
        <w:ind w:left="357" w:hanging="357"/>
        <w:contextualSpacing w:val="0"/>
        <w:jc w:val="both"/>
        <w:rPr>
          <w:rFonts w:ascii="Arial" w:hAnsi="Arial" w:cs="Arial"/>
          <w:bCs/>
          <w:sz w:val="20"/>
          <w:szCs w:val="20"/>
        </w:rPr>
      </w:pPr>
      <w:r w:rsidRPr="007B197D">
        <w:rPr>
          <w:rFonts w:ascii="Arial" w:hAnsi="Arial" w:cs="Arial"/>
          <w:bCs/>
          <w:sz w:val="20"/>
          <w:szCs w:val="20"/>
        </w:rPr>
        <w:t>Zhotovitel</w:t>
      </w:r>
      <w:r w:rsidR="000E1F7B" w:rsidRPr="007B197D">
        <w:rPr>
          <w:rFonts w:ascii="Arial" w:hAnsi="Arial" w:cs="Arial"/>
          <w:bCs/>
          <w:sz w:val="20"/>
          <w:szCs w:val="20"/>
        </w:rPr>
        <w:t xml:space="preserve"> zaplatí </w:t>
      </w:r>
      <w:r w:rsidRPr="007B197D">
        <w:rPr>
          <w:rFonts w:ascii="Arial" w:hAnsi="Arial" w:cs="Arial"/>
          <w:bCs/>
          <w:sz w:val="20"/>
          <w:szCs w:val="20"/>
        </w:rPr>
        <w:t>Objednatel</w:t>
      </w:r>
      <w:r w:rsidR="000E1F7B" w:rsidRPr="007B197D">
        <w:rPr>
          <w:rFonts w:ascii="Arial" w:hAnsi="Arial" w:cs="Arial"/>
          <w:bCs/>
          <w:sz w:val="20"/>
          <w:szCs w:val="20"/>
        </w:rPr>
        <w:t xml:space="preserve">i smluvní pokutu za prodlení s odstraněním havárie ve lhůtě </w:t>
      </w:r>
      <w:r w:rsidR="00297F32">
        <w:rPr>
          <w:rFonts w:ascii="Arial" w:hAnsi="Arial" w:cs="Arial"/>
          <w:bCs/>
          <w:sz w:val="20"/>
          <w:szCs w:val="20"/>
        </w:rPr>
        <w:t>dle</w:t>
      </w:r>
      <w:r w:rsidR="000E1F7B" w:rsidRPr="007B197D">
        <w:rPr>
          <w:rFonts w:ascii="Arial" w:hAnsi="Arial" w:cs="Arial"/>
          <w:bCs/>
          <w:sz w:val="20"/>
          <w:szCs w:val="20"/>
        </w:rPr>
        <w:t xml:space="preserve"> této smlouvy, a to ve výši 8.000 Kč za každých započatých 24 hodin prodlení s odstraněním havárie</w:t>
      </w:r>
      <w:r w:rsidR="00EC1302" w:rsidRPr="007B197D">
        <w:rPr>
          <w:rFonts w:ascii="Arial" w:hAnsi="Arial" w:cs="Arial"/>
          <w:bCs/>
          <w:sz w:val="20"/>
          <w:szCs w:val="20"/>
        </w:rPr>
        <w:t>.</w:t>
      </w:r>
    </w:p>
    <w:p w14:paraId="5C9F5F93" w14:textId="58A1ACA2" w:rsidR="008D78A0" w:rsidRPr="007B197D" w:rsidRDefault="008D78A0" w:rsidP="000E1F7B">
      <w:pPr>
        <w:pStyle w:val="Odstavecseseznamem"/>
        <w:numPr>
          <w:ilvl w:val="0"/>
          <w:numId w:val="36"/>
        </w:numPr>
        <w:spacing w:before="120"/>
        <w:ind w:left="357" w:hanging="357"/>
        <w:contextualSpacing w:val="0"/>
        <w:jc w:val="both"/>
        <w:rPr>
          <w:rFonts w:ascii="Arial" w:hAnsi="Arial" w:cs="Arial"/>
          <w:bCs/>
          <w:sz w:val="20"/>
          <w:szCs w:val="20"/>
        </w:rPr>
      </w:pPr>
      <w:r w:rsidRPr="008D78A0">
        <w:rPr>
          <w:rFonts w:ascii="Arial" w:hAnsi="Arial" w:cs="Arial"/>
          <w:bCs/>
          <w:sz w:val="20"/>
          <w:szCs w:val="20"/>
        </w:rPr>
        <w:t>Zhotovitel zaplatí</w:t>
      </w:r>
      <w:r>
        <w:rPr>
          <w:rFonts w:ascii="Arial" w:hAnsi="Arial" w:cs="Arial"/>
          <w:bCs/>
          <w:sz w:val="20"/>
          <w:szCs w:val="20"/>
        </w:rPr>
        <w:t xml:space="preserve"> O</w:t>
      </w:r>
      <w:r w:rsidRPr="008D78A0">
        <w:rPr>
          <w:rFonts w:ascii="Arial" w:hAnsi="Arial" w:cs="Arial"/>
          <w:bCs/>
          <w:sz w:val="20"/>
          <w:szCs w:val="20"/>
        </w:rPr>
        <w:t xml:space="preserve">bjednateli smluvní pokutu za včas nevyklizené </w:t>
      </w:r>
      <w:r>
        <w:rPr>
          <w:rFonts w:ascii="Arial" w:hAnsi="Arial" w:cs="Arial"/>
          <w:bCs/>
          <w:sz w:val="20"/>
          <w:szCs w:val="20"/>
        </w:rPr>
        <w:t xml:space="preserve">staveniště </w:t>
      </w:r>
      <w:r w:rsidRPr="008D78A0">
        <w:rPr>
          <w:rFonts w:ascii="Arial" w:hAnsi="Arial" w:cs="Arial"/>
          <w:bCs/>
          <w:sz w:val="20"/>
          <w:szCs w:val="20"/>
        </w:rPr>
        <w:t>ve výši 0,01 % celkové ceny díla bez DPH za každý započatý kalendářní den prodlení se splněním dané povinnosti</w:t>
      </w:r>
      <w:r>
        <w:rPr>
          <w:rFonts w:ascii="Arial" w:hAnsi="Arial" w:cs="Arial"/>
          <w:bCs/>
          <w:sz w:val="20"/>
          <w:szCs w:val="20"/>
        </w:rPr>
        <w:t>.</w:t>
      </w:r>
    </w:p>
    <w:p w14:paraId="44341AAB" w14:textId="4C5A49D9" w:rsidR="000E1F7B" w:rsidRPr="007B197D" w:rsidRDefault="004D2829" w:rsidP="000E1F7B">
      <w:pPr>
        <w:pStyle w:val="Odstavecseseznamem"/>
        <w:numPr>
          <w:ilvl w:val="0"/>
          <w:numId w:val="36"/>
        </w:numPr>
        <w:spacing w:before="120"/>
        <w:ind w:left="357" w:hanging="357"/>
        <w:contextualSpacing w:val="0"/>
        <w:jc w:val="both"/>
        <w:rPr>
          <w:rFonts w:ascii="Arial" w:hAnsi="Arial" w:cs="Arial"/>
          <w:bCs/>
          <w:sz w:val="20"/>
          <w:szCs w:val="20"/>
        </w:rPr>
      </w:pPr>
      <w:r w:rsidRPr="007B197D">
        <w:rPr>
          <w:rFonts w:ascii="Arial" w:hAnsi="Arial" w:cs="Arial"/>
          <w:bCs/>
          <w:sz w:val="20"/>
          <w:szCs w:val="20"/>
        </w:rPr>
        <w:t>Objednatel</w:t>
      </w:r>
      <w:r w:rsidR="000E1F7B" w:rsidRPr="007B197D">
        <w:rPr>
          <w:rFonts w:ascii="Arial" w:hAnsi="Arial" w:cs="Arial"/>
          <w:bCs/>
          <w:sz w:val="20"/>
          <w:szCs w:val="20"/>
        </w:rPr>
        <w:t xml:space="preserve"> zaplatí </w:t>
      </w:r>
      <w:r w:rsidRPr="007B197D">
        <w:rPr>
          <w:rFonts w:ascii="Arial" w:hAnsi="Arial" w:cs="Arial"/>
          <w:bCs/>
          <w:sz w:val="20"/>
          <w:szCs w:val="20"/>
        </w:rPr>
        <w:t>Zhotovitel</w:t>
      </w:r>
      <w:r w:rsidR="000E1F7B" w:rsidRPr="007B197D">
        <w:rPr>
          <w:rFonts w:ascii="Arial" w:hAnsi="Arial" w:cs="Arial"/>
          <w:bCs/>
          <w:sz w:val="20"/>
          <w:szCs w:val="20"/>
        </w:rPr>
        <w:t xml:space="preserve">i za prodlení s úhradou úplné faktury, oprávněně a řádně vystavené po splnění podmínek stanovených touto smlouvou a doručené </w:t>
      </w:r>
      <w:r w:rsidRPr="007B197D">
        <w:rPr>
          <w:rFonts w:ascii="Arial" w:hAnsi="Arial" w:cs="Arial"/>
          <w:bCs/>
          <w:sz w:val="20"/>
          <w:szCs w:val="20"/>
        </w:rPr>
        <w:t>Objednatel</w:t>
      </w:r>
      <w:r w:rsidR="000E1F7B" w:rsidRPr="007B197D">
        <w:rPr>
          <w:rFonts w:ascii="Arial" w:hAnsi="Arial" w:cs="Arial"/>
          <w:bCs/>
          <w:sz w:val="20"/>
          <w:szCs w:val="20"/>
        </w:rPr>
        <w:t>i zákonný úrok z prodlení z dlužné částky.</w:t>
      </w:r>
    </w:p>
    <w:p w14:paraId="1DEFED03" w14:textId="133D5AC9" w:rsidR="000E1F7B" w:rsidRPr="007B197D" w:rsidRDefault="000E1F7B" w:rsidP="000E1F7B">
      <w:pPr>
        <w:pStyle w:val="Odstavecseseznamem"/>
        <w:numPr>
          <w:ilvl w:val="0"/>
          <w:numId w:val="36"/>
        </w:numPr>
        <w:spacing w:before="120"/>
        <w:ind w:left="357" w:hanging="357"/>
        <w:contextualSpacing w:val="0"/>
        <w:jc w:val="both"/>
        <w:rPr>
          <w:rFonts w:ascii="Arial" w:hAnsi="Arial" w:cs="Arial"/>
          <w:bCs/>
          <w:sz w:val="20"/>
          <w:szCs w:val="20"/>
        </w:rPr>
      </w:pPr>
      <w:r w:rsidRPr="007B197D">
        <w:rPr>
          <w:rFonts w:ascii="Arial" w:hAnsi="Arial" w:cs="Arial"/>
          <w:bCs/>
          <w:sz w:val="20"/>
          <w:szCs w:val="20"/>
        </w:rPr>
        <w:lastRenderedPageBreak/>
        <w:t xml:space="preserve">Smluvní strany sjednávají splatnost smluvních pokut na 14 kalendářních dnů ode dne doručení jejich vyúčtování. </w:t>
      </w:r>
      <w:r w:rsidR="004D2829" w:rsidRPr="007B197D">
        <w:rPr>
          <w:rFonts w:ascii="Arial" w:hAnsi="Arial" w:cs="Arial"/>
          <w:bCs/>
          <w:sz w:val="20"/>
          <w:szCs w:val="20"/>
        </w:rPr>
        <w:t>Objednatel</w:t>
      </w:r>
      <w:r w:rsidRPr="007B197D">
        <w:rPr>
          <w:rFonts w:ascii="Arial" w:hAnsi="Arial" w:cs="Arial"/>
          <w:bCs/>
          <w:sz w:val="20"/>
          <w:szCs w:val="20"/>
        </w:rPr>
        <w:t xml:space="preserve"> je oprávněn jednostranně započíst smluvní pokuty dle této smlouvy oproti ceně za dílo/jeho část z nejbližšího </w:t>
      </w:r>
      <w:r w:rsidR="004D2829" w:rsidRPr="007B197D">
        <w:rPr>
          <w:rFonts w:ascii="Arial" w:hAnsi="Arial" w:cs="Arial"/>
          <w:bCs/>
          <w:sz w:val="20"/>
          <w:szCs w:val="20"/>
        </w:rPr>
        <w:t>Zhotovitel</w:t>
      </w:r>
      <w:r w:rsidRPr="007B197D">
        <w:rPr>
          <w:rFonts w:ascii="Arial" w:hAnsi="Arial" w:cs="Arial"/>
          <w:bCs/>
          <w:sz w:val="20"/>
          <w:szCs w:val="20"/>
        </w:rPr>
        <w:t>em vystaveného daňového dokladu.</w:t>
      </w:r>
    </w:p>
    <w:p w14:paraId="44000B80" w14:textId="3185D6C4" w:rsidR="000E1F7B" w:rsidRPr="007B197D" w:rsidRDefault="000E1F7B" w:rsidP="000E1F7B">
      <w:pPr>
        <w:pStyle w:val="Odstavecseseznamem"/>
        <w:numPr>
          <w:ilvl w:val="0"/>
          <w:numId w:val="36"/>
        </w:numPr>
        <w:spacing w:before="120"/>
        <w:ind w:left="357" w:hanging="357"/>
        <w:contextualSpacing w:val="0"/>
        <w:jc w:val="both"/>
        <w:rPr>
          <w:rFonts w:ascii="Arial" w:hAnsi="Arial" w:cs="Arial"/>
          <w:bCs/>
          <w:sz w:val="20"/>
          <w:szCs w:val="20"/>
        </w:rPr>
      </w:pPr>
      <w:r w:rsidRPr="007B197D">
        <w:rPr>
          <w:rFonts w:ascii="Arial" w:hAnsi="Arial" w:cs="Arial"/>
          <w:bCs/>
          <w:sz w:val="20"/>
          <w:szCs w:val="20"/>
        </w:rPr>
        <w:t>Zaplacením jakékoli smluvní pokuty dle této smlouvy, není dotčeno právo oprávněné strany na náhradu škody způsobené porušením povinností dle této smlouvy ve výši přesahující uhrazenou smluvní pokutu.</w:t>
      </w:r>
    </w:p>
    <w:p w14:paraId="1B456C6B" w14:textId="0BE59B4D" w:rsidR="00594D18" w:rsidRPr="007B197D" w:rsidRDefault="00594D18" w:rsidP="00594D18">
      <w:pPr>
        <w:rPr>
          <w:rFonts w:ascii="Arial" w:hAnsi="Arial" w:cs="Arial"/>
          <w:b/>
          <w:sz w:val="20"/>
          <w:szCs w:val="20"/>
        </w:rPr>
      </w:pPr>
    </w:p>
    <w:p w14:paraId="78A2F898" w14:textId="77777777" w:rsidR="00594D18" w:rsidRPr="007B197D" w:rsidRDefault="00594D18" w:rsidP="00594D18">
      <w:pPr>
        <w:rPr>
          <w:rFonts w:ascii="Arial" w:hAnsi="Arial" w:cs="Arial"/>
          <w:b/>
          <w:sz w:val="20"/>
          <w:szCs w:val="20"/>
        </w:rPr>
      </w:pPr>
    </w:p>
    <w:p w14:paraId="40C06094" w14:textId="5BDE4F53" w:rsidR="00594D18" w:rsidRPr="007B197D" w:rsidRDefault="00594D18" w:rsidP="00594D18">
      <w:pPr>
        <w:jc w:val="center"/>
        <w:rPr>
          <w:rFonts w:ascii="Arial" w:hAnsi="Arial" w:cs="Arial"/>
          <w:b/>
          <w:sz w:val="20"/>
          <w:szCs w:val="20"/>
        </w:rPr>
      </w:pPr>
      <w:r w:rsidRPr="007B197D">
        <w:rPr>
          <w:rFonts w:ascii="Arial" w:hAnsi="Arial" w:cs="Arial"/>
          <w:b/>
          <w:sz w:val="20"/>
          <w:szCs w:val="20"/>
        </w:rPr>
        <w:t>X</w:t>
      </w:r>
      <w:r w:rsidR="004D2829" w:rsidRPr="007B197D">
        <w:rPr>
          <w:rFonts w:ascii="Arial" w:hAnsi="Arial" w:cs="Arial"/>
          <w:b/>
          <w:sz w:val="20"/>
          <w:szCs w:val="20"/>
        </w:rPr>
        <w:t>I</w:t>
      </w:r>
      <w:r w:rsidRPr="007B197D">
        <w:rPr>
          <w:rFonts w:ascii="Arial" w:hAnsi="Arial" w:cs="Arial"/>
          <w:b/>
          <w:sz w:val="20"/>
          <w:szCs w:val="20"/>
        </w:rPr>
        <w:t>.</w:t>
      </w:r>
    </w:p>
    <w:p w14:paraId="25C028EC" w14:textId="2F45F6AB" w:rsidR="00594D18" w:rsidRPr="007B197D" w:rsidRDefault="00594D18" w:rsidP="00594D18">
      <w:pPr>
        <w:jc w:val="center"/>
        <w:rPr>
          <w:rFonts w:ascii="Arial" w:hAnsi="Arial" w:cs="Arial"/>
          <w:b/>
          <w:sz w:val="20"/>
          <w:szCs w:val="20"/>
        </w:rPr>
      </w:pPr>
      <w:r w:rsidRPr="007B197D">
        <w:rPr>
          <w:rFonts w:ascii="Arial" w:hAnsi="Arial" w:cs="Arial"/>
          <w:b/>
          <w:sz w:val="20"/>
          <w:szCs w:val="20"/>
        </w:rPr>
        <w:t>Ukončení smlouvy</w:t>
      </w:r>
    </w:p>
    <w:p w14:paraId="0E2D4792" w14:textId="77777777" w:rsidR="00594D18" w:rsidRPr="007B197D" w:rsidRDefault="00594D18" w:rsidP="00594D18">
      <w:pPr>
        <w:pStyle w:val="Odstavecseseznamem"/>
        <w:numPr>
          <w:ilvl w:val="0"/>
          <w:numId w:val="41"/>
        </w:numPr>
        <w:spacing w:before="120"/>
        <w:jc w:val="both"/>
        <w:rPr>
          <w:rFonts w:ascii="Arial" w:hAnsi="Arial" w:cs="Arial"/>
          <w:bCs/>
          <w:sz w:val="20"/>
          <w:szCs w:val="20"/>
        </w:rPr>
      </w:pPr>
      <w:r w:rsidRPr="007B197D">
        <w:rPr>
          <w:rFonts w:ascii="Arial" w:hAnsi="Arial" w:cs="Arial"/>
          <w:bCs/>
          <w:sz w:val="20"/>
          <w:szCs w:val="20"/>
        </w:rPr>
        <w:t xml:space="preserve">Tato smlouva zanikne splněním závazku dle ustanovení </w:t>
      </w:r>
      <w:proofErr w:type="spellStart"/>
      <w:r w:rsidRPr="007B197D">
        <w:rPr>
          <w:rFonts w:ascii="Arial" w:hAnsi="Arial" w:cs="Arial"/>
          <w:bCs/>
          <w:sz w:val="20"/>
          <w:szCs w:val="20"/>
        </w:rPr>
        <w:t>ust</w:t>
      </w:r>
      <w:proofErr w:type="spellEnd"/>
      <w:r w:rsidRPr="007B197D">
        <w:rPr>
          <w:rFonts w:ascii="Arial" w:hAnsi="Arial" w:cs="Arial"/>
          <w:bCs/>
          <w:sz w:val="20"/>
          <w:szCs w:val="20"/>
        </w:rPr>
        <w:t xml:space="preserve">. § 1908 občanského zákoníku nebo před uplynutím lhůty plnění z důvodu podstatného porušení povinností smluvních stran – jednostranným právním úkonem, tj. odstoupením od smlouvy. Dále může tato smlouva zaniknout dohodou smluvních stran. </w:t>
      </w:r>
    </w:p>
    <w:p w14:paraId="2F36F450" w14:textId="23853A86" w:rsidR="00594D18" w:rsidRPr="007B197D" w:rsidRDefault="00594D18" w:rsidP="00594D18">
      <w:pPr>
        <w:pStyle w:val="Odstavecseseznamem"/>
        <w:numPr>
          <w:ilvl w:val="0"/>
          <w:numId w:val="41"/>
        </w:numPr>
        <w:spacing w:before="120"/>
        <w:ind w:left="357" w:hanging="357"/>
        <w:contextualSpacing w:val="0"/>
        <w:jc w:val="both"/>
        <w:rPr>
          <w:rFonts w:ascii="Arial" w:hAnsi="Arial" w:cs="Arial"/>
          <w:bCs/>
          <w:sz w:val="20"/>
          <w:szCs w:val="20"/>
        </w:rPr>
      </w:pPr>
      <w:r w:rsidRPr="007B197D">
        <w:rPr>
          <w:rFonts w:ascii="Arial" w:hAnsi="Arial" w:cs="Arial"/>
          <w:bCs/>
          <w:sz w:val="20"/>
          <w:szCs w:val="20"/>
        </w:rPr>
        <w:t xml:space="preserve">Kterákoliv smluvní strana je povinna písemně oznámit druhé straně, že poruší své povinnosti plynoucí ze závazkového vztahu. Také je povinna oznámit skutečnosti, které se týkají podstatného zhoršení výrobních poměrů, majetkových poměrů, v případě </w:t>
      </w:r>
      <w:r w:rsidR="004D2829" w:rsidRPr="007B197D">
        <w:rPr>
          <w:rFonts w:ascii="Arial" w:hAnsi="Arial" w:cs="Arial"/>
          <w:bCs/>
          <w:sz w:val="20"/>
          <w:szCs w:val="20"/>
        </w:rPr>
        <w:t>Zhotovitel</w:t>
      </w:r>
      <w:r w:rsidRPr="007B197D">
        <w:rPr>
          <w:rFonts w:ascii="Arial" w:hAnsi="Arial" w:cs="Arial"/>
          <w:bCs/>
          <w:sz w:val="20"/>
          <w:szCs w:val="20"/>
        </w:rPr>
        <w:t>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přičemž se smluvní strany dohodly, že za lhůtu bez zbytečného odkladu pokládají lhůtu v délce 10 kalendářních dnů.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032705D1" w14:textId="77777777" w:rsidR="00594D18" w:rsidRPr="007B197D" w:rsidRDefault="00594D18" w:rsidP="00594D18">
      <w:pPr>
        <w:pStyle w:val="Odstavecseseznamem"/>
        <w:numPr>
          <w:ilvl w:val="0"/>
          <w:numId w:val="41"/>
        </w:numPr>
        <w:spacing w:before="120"/>
        <w:ind w:left="357" w:hanging="357"/>
        <w:contextualSpacing w:val="0"/>
        <w:jc w:val="both"/>
        <w:rPr>
          <w:rFonts w:ascii="Arial" w:hAnsi="Arial" w:cs="Arial"/>
          <w:bCs/>
          <w:sz w:val="20"/>
          <w:szCs w:val="20"/>
        </w:rPr>
      </w:pPr>
      <w:r w:rsidRPr="007B197D">
        <w:rPr>
          <w:rFonts w:ascii="Arial" w:hAnsi="Arial" w:cs="Arial"/>
          <w:bCs/>
          <w:sz w:val="20"/>
          <w:szCs w:val="20"/>
        </w:rPr>
        <w:t>Odstoupení od smlouvy musí strana odstupující oznámit druhé straně písemně bez zbytečného odkladu poté, co se dozvěděla o podstatném porušení smlouvy. Lhůta pro doručení písemného oznámení o odstoupení od smlouvy se stanovuje pro obě strany na 30 dnů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40DD2AD0" w14:textId="77777777" w:rsidR="00594D18" w:rsidRPr="007B197D" w:rsidRDefault="00594D18" w:rsidP="00594D18">
      <w:pPr>
        <w:pStyle w:val="Odstavecseseznamem"/>
        <w:numPr>
          <w:ilvl w:val="0"/>
          <w:numId w:val="41"/>
        </w:numPr>
        <w:spacing w:before="120"/>
        <w:ind w:left="357" w:hanging="357"/>
        <w:contextualSpacing w:val="0"/>
        <w:jc w:val="both"/>
        <w:rPr>
          <w:rFonts w:ascii="Arial" w:hAnsi="Arial" w:cs="Arial"/>
          <w:bCs/>
          <w:sz w:val="20"/>
          <w:szCs w:val="20"/>
        </w:rPr>
      </w:pPr>
      <w:r w:rsidRPr="007B197D">
        <w:rPr>
          <w:rFonts w:ascii="Arial" w:hAnsi="Arial" w:cs="Arial"/>
          <w:bCs/>
          <w:sz w:val="20"/>
          <w:szCs w:val="20"/>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3979BA1" w14:textId="61582F3B" w:rsidR="00594D18" w:rsidRPr="007B197D" w:rsidRDefault="00594D18" w:rsidP="00594D18">
      <w:pPr>
        <w:pStyle w:val="Odstavecseseznamem"/>
        <w:numPr>
          <w:ilvl w:val="0"/>
          <w:numId w:val="41"/>
        </w:numPr>
        <w:spacing w:before="120"/>
        <w:ind w:left="357" w:hanging="357"/>
        <w:contextualSpacing w:val="0"/>
        <w:jc w:val="both"/>
        <w:rPr>
          <w:rFonts w:ascii="Arial" w:hAnsi="Arial" w:cs="Arial"/>
          <w:bCs/>
          <w:sz w:val="20"/>
          <w:szCs w:val="20"/>
        </w:rPr>
      </w:pPr>
      <w:r w:rsidRPr="007B197D">
        <w:rPr>
          <w:rFonts w:ascii="Arial" w:hAnsi="Arial" w:cs="Arial"/>
          <w:bCs/>
          <w:sz w:val="20"/>
          <w:szCs w:val="20"/>
        </w:rPr>
        <w:t xml:space="preserve">Za podstatné porušení smlouvy opravňující </w:t>
      </w:r>
      <w:r w:rsidR="004D2829" w:rsidRPr="007B197D">
        <w:rPr>
          <w:rFonts w:ascii="Arial" w:hAnsi="Arial" w:cs="Arial"/>
          <w:bCs/>
          <w:sz w:val="20"/>
          <w:szCs w:val="20"/>
        </w:rPr>
        <w:t>Objednatel</w:t>
      </w:r>
      <w:r w:rsidRPr="007B197D">
        <w:rPr>
          <w:rFonts w:ascii="Arial" w:hAnsi="Arial" w:cs="Arial"/>
          <w:bCs/>
          <w:sz w:val="20"/>
          <w:szCs w:val="20"/>
        </w:rPr>
        <w:t>e odstoupit od této smlouvy mimo ujednání uvedená v jiných článcích této smlouvy je považováno:</w:t>
      </w:r>
    </w:p>
    <w:p w14:paraId="1A3A6E92" w14:textId="3482320D" w:rsidR="00594D18" w:rsidRPr="007B197D" w:rsidRDefault="00594D18" w:rsidP="00594D18">
      <w:pPr>
        <w:pStyle w:val="Odstavecseseznamem"/>
        <w:numPr>
          <w:ilvl w:val="0"/>
          <w:numId w:val="42"/>
        </w:numPr>
        <w:spacing w:before="120"/>
        <w:jc w:val="both"/>
        <w:rPr>
          <w:rFonts w:ascii="Arial" w:hAnsi="Arial" w:cs="Arial"/>
          <w:bCs/>
          <w:sz w:val="20"/>
          <w:szCs w:val="20"/>
        </w:rPr>
      </w:pPr>
      <w:r w:rsidRPr="007B197D">
        <w:rPr>
          <w:rFonts w:ascii="Arial" w:hAnsi="Arial" w:cs="Arial"/>
          <w:bCs/>
          <w:sz w:val="20"/>
          <w:szCs w:val="20"/>
        </w:rPr>
        <w:t xml:space="preserve">prodlení </w:t>
      </w:r>
      <w:r w:rsidR="004D2829" w:rsidRPr="007B197D">
        <w:rPr>
          <w:rFonts w:ascii="Arial" w:hAnsi="Arial" w:cs="Arial"/>
          <w:bCs/>
          <w:sz w:val="20"/>
          <w:szCs w:val="20"/>
        </w:rPr>
        <w:t>Zhotovitel</w:t>
      </w:r>
      <w:r w:rsidRPr="007B197D">
        <w:rPr>
          <w:rFonts w:ascii="Arial" w:hAnsi="Arial" w:cs="Arial"/>
          <w:bCs/>
          <w:sz w:val="20"/>
          <w:szCs w:val="20"/>
        </w:rPr>
        <w:t xml:space="preserve">e se zahájením provádění díla delší než </w:t>
      </w:r>
      <w:r w:rsidR="00F62E7F">
        <w:rPr>
          <w:rFonts w:ascii="Arial" w:hAnsi="Arial" w:cs="Arial"/>
          <w:bCs/>
          <w:sz w:val="20"/>
          <w:szCs w:val="20"/>
        </w:rPr>
        <w:t>3</w:t>
      </w:r>
      <w:r w:rsidR="00F62E7F" w:rsidRPr="007B197D">
        <w:rPr>
          <w:rFonts w:ascii="Arial" w:hAnsi="Arial" w:cs="Arial"/>
          <w:bCs/>
          <w:sz w:val="20"/>
          <w:szCs w:val="20"/>
        </w:rPr>
        <w:t xml:space="preserve"> </w:t>
      </w:r>
      <w:r w:rsidRPr="007B197D">
        <w:rPr>
          <w:rFonts w:ascii="Arial" w:hAnsi="Arial" w:cs="Arial"/>
          <w:bCs/>
          <w:sz w:val="20"/>
          <w:szCs w:val="20"/>
        </w:rPr>
        <w:t>kalendářní dn</w:t>
      </w:r>
      <w:r w:rsidR="00F62E7F">
        <w:rPr>
          <w:rFonts w:ascii="Arial" w:hAnsi="Arial" w:cs="Arial"/>
          <w:bCs/>
          <w:sz w:val="20"/>
          <w:szCs w:val="20"/>
        </w:rPr>
        <w:t>y</w:t>
      </w:r>
    </w:p>
    <w:p w14:paraId="4EB08CE9" w14:textId="01C6E795" w:rsidR="00594D18" w:rsidRPr="007B197D" w:rsidRDefault="00594D18" w:rsidP="00594D18">
      <w:pPr>
        <w:pStyle w:val="Odstavecseseznamem"/>
        <w:numPr>
          <w:ilvl w:val="0"/>
          <w:numId w:val="42"/>
        </w:numPr>
        <w:spacing w:before="120"/>
        <w:jc w:val="both"/>
        <w:rPr>
          <w:rFonts w:ascii="Arial" w:hAnsi="Arial" w:cs="Arial"/>
          <w:bCs/>
          <w:sz w:val="20"/>
          <w:szCs w:val="20"/>
        </w:rPr>
      </w:pPr>
      <w:r w:rsidRPr="007B197D">
        <w:rPr>
          <w:rFonts w:ascii="Arial" w:hAnsi="Arial" w:cs="Arial"/>
          <w:bCs/>
          <w:sz w:val="20"/>
          <w:szCs w:val="20"/>
        </w:rPr>
        <w:t xml:space="preserve">prodlení </w:t>
      </w:r>
      <w:r w:rsidR="004D2829" w:rsidRPr="007B197D">
        <w:rPr>
          <w:rFonts w:ascii="Arial" w:hAnsi="Arial" w:cs="Arial"/>
          <w:bCs/>
          <w:sz w:val="20"/>
          <w:szCs w:val="20"/>
        </w:rPr>
        <w:t>Zhotovitel</w:t>
      </w:r>
      <w:r w:rsidRPr="007B197D">
        <w:rPr>
          <w:rFonts w:ascii="Arial" w:hAnsi="Arial" w:cs="Arial"/>
          <w:bCs/>
          <w:sz w:val="20"/>
          <w:szCs w:val="20"/>
        </w:rPr>
        <w:t xml:space="preserve">e s dokončením/předáním díla delší než </w:t>
      </w:r>
      <w:r w:rsidR="00F62E7F">
        <w:rPr>
          <w:rFonts w:ascii="Arial" w:hAnsi="Arial" w:cs="Arial"/>
          <w:bCs/>
          <w:sz w:val="20"/>
          <w:szCs w:val="20"/>
        </w:rPr>
        <w:t>7</w:t>
      </w:r>
      <w:r w:rsidRPr="007B197D">
        <w:rPr>
          <w:rFonts w:ascii="Arial" w:hAnsi="Arial" w:cs="Arial"/>
          <w:bCs/>
          <w:sz w:val="20"/>
          <w:szCs w:val="20"/>
        </w:rPr>
        <w:t xml:space="preserve"> kalendářních dnů </w:t>
      </w:r>
    </w:p>
    <w:p w14:paraId="07A9879D" w14:textId="77777777" w:rsidR="00594D18" w:rsidRPr="007B197D" w:rsidRDefault="00594D18" w:rsidP="00594D18">
      <w:pPr>
        <w:pStyle w:val="Odstavecseseznamem"/>
        <w:numPr>
          <w:ilvl w:val="0"/>
          <w:numId w:val="42"/>
        </w:numPr>
        <w:spacing w:before="120"/>
        <w:jc w:val="both"/>
        <w:rPr>
          <w:rFonts w:ascii="Arial" w:hAnsi="Arial" w:cs="Arial"/>
          <w:bCs/>
          <w:sz w:val="20"/>
          <w:szCs w:val="20"/>
        </w:rPr>
      </w:pPr>
      <w:r w:rsidRPr="007B197D">
        <w:rPr>
          <w:rFonts w:ascii="Arial" w:hAnsi="Arial" w:cs="Arial"/>
          <w:bCs/>
          <w:sz w:val="20"/>
          <w:szCs w:val="20"/>
        </w:rPr>
        <w:t>neumožnění kontroly provádění díla a postupu prací na něm</w:t>
      </w:r>
    </w:p>
    <w:p w14:paraId="2CCB6C46" w14:textId="34DD835B" w:rsidR="00594D18" w:rsidRPr="007B197D" w:rsidRDefault="00594D18" w:rsidP="00594D18">
      <w:pPr>
        <w:pStyle w:val="Odstavecseseznamem"/>
        <w:numPr>
          <w:ilvl w:val="0"/>
          <w:numId w:val="42"/>
        </w:numPr>
        <w:spacing w:before="120"/>
        <w:jc w:val="both"/>
        <w:rPr>
          <w:rFonts w:ascii="Arial" w:hAnsi="Arial" w:cs="Arial"/>
          <w:bCs/>
          <w:sz w:val="20"/>
          <w:szCs w:val="20"/>
        </w:rPr>
      </w:pPr>
      <w:r w:rsidRPr="007B197D">
        <w:rPr>
          <w:rFonts w:ascii="Arial" w:hAnsi="Arial" w:cs="Arial"/>
          <w:bCs/>
          <w:sz w:val="20"/>
          <w:szCs w:val="20"/>
        </w:rPr>
        <w:t xml:space="preserve">byl-li podán insolvenční návrh na zahájení insolvenčního řízení ve věci </w:t>
      </w:r>
      <w:r w:rsidR="004D2829" w:rsidRPr="007B197D">
        <w:rPr>
          <w:rFonts w:ascii="Arial" w:hAnsi="Arial" w:cs="Arial"/>
          <w:bCs/>
          <w:sz w:val="20"/>
          <w:szCs w:val="20"/>
        </w:rPr>
        <w:t>Zhotovitel</w:t>
      </w:r>
      <w:r w:rsidRPr="007B197D">
        <w:rPr>
          <w:rFonts w:ascii="Arial" w:hAnsi="Arial" w:cs="Arial"/>
          <w:bCs/>
          <w:sz w:val="20"/>
          <w:szCs w:val="20"/>
        </w:rPr>
        <w:t xml:space="preserve">e, nebo probíhá-li insolvenční řízení, v němž je řešen úpadek nebo hrozící úpadek </w:t>
      </w:r>
      <w:r w:rsidR="004D2829" w:rsidRPr="007B197D">
        <w:rPr>
          <w:rFonts w:ascii="Arial" w:hAnsi="Arial" w:cs="Arial"/>
          <w:bCs/>
          <w:sz w:val="20"/>
          <w:szCs w:val="20"/>
        </w:rPr>
        <w:t>Zhotovitel</w:t>
      </w:r>
      <w:r w:rsidRPr="007B197D">
        <w:rPr>
          <w:rFonts w:ascii="Arial" w:hAnsi="Arial" w:cs="Arial"/>
          <w:bCs/>
          <w:sz w:val="20"/>
          <w:szCs w:val="20"/>
        </w:rPr>
        <w:t xml:space="preserve">e, nebo bylo-li rozhodnuto o zrušení </w:t>
      </w:r>
      <w:r w:rsidR="004D2829" w:rsidRPr="007B197D">
        <w:rPr>
          <w:rFonts w:ascii="Arial" w:hAnsi="Arial" w:cs="Arial"/>
          <w:bCs/>
          <w:sz w:val="20"/>
          <w:szCs w:val="20"/>
        </w:rPr>
        <w:t>Zhotovitel</w:t>
      </w:r>
      <w:r w:rsidRPr="007B197D">
        <w:rPr>
          <w:rFonts w:ascii="Arial" w:hAnsi="Arial" w:cs="Arial"/>
          <w:bCs/>
          <w:sz w:val="20"/>
          <w:szCs w:val="20"/>
        </w:rPr>
        <w:t>e.</w:t>
      </w:r>
    </w:p>
    <w:p w14:paraId="22B5E658" w14:textId="452897DA" w:rsidR="00594D18" w:rsidRPr="007B197D" w:rsidRDefault="004D2829" w:rsidP="00594D18">
      <w:pPr>
        <w:pStyle w:val="Odstavecseseznamem"/>
        <w:numPr>
          <w:ilvl w:val="0"/>
          <w:numId w:val="41"/>
        </w:numPr>
        <w:spacing w:before="120"/>
        <w:ind w:left="357" w:hanging="357"/>
        <w:contextualSpacing w:val="0"/>
        <w:jc w:val="both"/>
        <w:rPr>
          <w:rFonts w:ascii="Arial" w:hAnsi="Arial" w:cs="Arial"/>
          <w:bCs/>
          <w:sz w:val="20"/>
          <w:szCs w:val="20"/>
        </w:rPr>
      </w:pPr>
      <w:r w:rsidRPr="007B197D">
        <w:rPr>
          <w:rFonts w:ascii="Arial" w:hAnsi="Arial" w:cs="Arial"/>
          <w:bCs/>
          <w:sz w:val="20"/>
          <w:szCs w:val="20"/>
        </w:rPr>
        <w:t>Objednatel</w:t>
      </w:r>
      <w:r w:rsidR="00594D18" w:rsidRPr="007B197D">
        <w:rPr>
          <w:rFonts w:ascii="Arial" w:hAnsi="Arial" w:cs="Arial"/>
          <w:bCs/>
          <w:sz w:val="20"/>
          <w:szCs w:val="20"/>
        </w:rPr>
        <w:t xml:space="preserve"> je oprávněn odstoupit od této smlouvy, pokud při provádění díla </w:t>
      </w:r>
      <w:r w:rsidRPr="007B197D">
        <w:rPr>
          <w:rFonts w:ascii="Arial" w:hAnsi="Arial" w:cs="Arial"/>
          <w:bCs/>
          <w:sz w:val="20"/>
          <w:szCs w:val="20"/>
        </w:rPr>
        <w:t>Zhotovitel</w:t>
      </w:r>
      <w:r w:rsidR="00594D18" w:rsidRPr="007B197D">
        <w:rPr>
          <w:rFonts w:ascii="Arial" w:hAnsi="Arial" w:cs="Arial"/>
          <w:bCs/>
          <w:sz w:val="20"/>
          <w:szCs w:val="20"/>
        </w:rPr>
        <w:t xml:space="preserve"> opakovaně (tj. více než 2x) porušuje své povinnosti vyplývající z této smlouvy nebo z právních či technických předpisů. </w:t>
      </w:r>
    </w:p>
    <w:p w14:paraId="3752872D" w14:textId="27A1029C" w:rsidR="00594D18" w:rsidRPr="007B197D" w:rsidRDefault="004D2829" w:rsidP="00594D18">
      <w:pPr>
        <w:pStyle w:val="Odstavecseseznamem"/>
        <w:numPr>
          <w:ilvl w:val="0"/>
          <w:numId w:val="41"/>
        </w:numPr>
        <w:spacing w:before="120"/>
        <w:ind w:left="357" w:hanging="357"/>
        <w:contextualSpacing w:val="0"/>
        <w:jc w:val="both"/>
        <w:rPr>
          <w:rFonts w:ascii="Arial" w:hAnsi="Arial" w:cs="Arial"/>
          <w:bCs/>
          <w:sz w:val="20"/>
          <w:szCs w:val="20"/>
        </w:rPr>
      </w:pPr>
      <w:r w:rsidRPr="007B197D">
        <w:rPr>
          <w:rFonts w:ascii="Arial" w:hAnsi="Arial" w:cs="Arial"/>
          <w:bCs/>
          <w:sz w:val="20"/>
          <w:szCs w:val="20"/>
        </w:rPr>
        <w:t>Objednatel</w:t>
      </w:r>
      <w:r w:rsidR="00594D18" w:rsidRPr="007B197D">
        <w:rPr>
          <w:rFonts w:ascii="Arial" w:hAnsi="Arial" w:cs="Arial"/>
          <w:bCs/>
          <w:sz w:val="20"/>
          <w:szCs w:val="20"/>
        </w:rPr>
        <w:t xml:space="preserve"> je oprávněn odstoupit od této smlouvy též v případě, že </w:t>
      </w:r>
      <w:r w:rsidRPr="007B197D">
        <w:rPr>
          <w:rFonts w:ascii="Arial" w:hAnsi="Arial" w:cs="Arial"/>
          <w:bCs/>
          <w:sz w:val="20"/>
          <w:szCs w:val="20"/>
        </w:rPr>
        <w:t>Zhotovitel</w:t>
      </w:r>
      <w:r w:rsidR="00594D18" w:rsidRPr="007B197D">
        <w:rPr>
          <w:rFonts w:ascii="Arial" w:hAnsi="Arial" w:cs="Arial"/>
          <w:bCs/>
          <w:sz w:val="20"/>
          <w:szCs w:val="20"/>
        </w:rPr>
        <w:t xml:space="preserve"> provádí dílo takovým způsobem, že se lze oprávněně domnívat, že jsou porušovány dané či zavedené technologické postupy, což může mít za následek, že dílo nebude zhotoveno v jakosti obvyklé nebo očekávané. </w:t>
      </w:r>
    </w:p>
    <w:p w14:paraId="6D22BDAC" w14:textId="4AB2F6E1" w:rsidR="00594D18" w:rsidRPr="007B197D" w:rsidRDefault="00594D18" w:rsidP="00594D18">
      <w:pPr>
        <w:pStyle w:val="Odstavecseseznamem"/>
        <w:numPr>
          <w:ilvl w:val="0"/>
          <w:numId w:val="41"/>
        </w:numPr>
        <w:spacing w:before="120"/>
        <w:ind w:left="357" w:hanging="357"/>
        <w:contextualSpacing w:val="0"/>
        <w:jc w:val="both"/>
        <w:rPr>
          <w:rFonts w:ascii="Arial" w:hAnsi="Arial" w:cs="Arial"/>
          <w:bCs/>
          <w:sz w:val="20"/>
          <w:szCs w:val="20"/>
        </w:rPr>
      </w:pPr>
      <w:r w:rsidRPr="007B197D">
        <w:rPr>
          <w:rFonts w:ascii="Arial" w:hAnsi="Arial" w:cs="Arial"/>
          <w:bCs/>
          <w:sz w:val="20"/>
          <w:szCs w:val="20"/>
        </w:rPr>
        <w:t>Důsledky odstoupení od této smlouvy:</w:t>
      </w:r>
    </w:p>
    <w:p w14:paraId="68D35DB4" w14:textId="29C54923" w:rsidR="00594D18" w:rsidRPr="007B197D" w:rsidRDefault="00594D18" w:rsidP="00594D18">
      <w:pPr>
        <w:pStyle w:val="Odstavecseseznamem"/>
        <w:numPr>
          <w:ilvl w:val="0"/>
          <w:numId w:val="43"/>
        </w:numPr>
        <w:spacing w:before="120"/>
        <w:jc w:val="both"/>
        <w:rPr>
          <w:rFonts w:ascii="Arial" w:hAnsi="Arial" w:cs="Arial"/>
          <w:bCs/>
          <w:sz w:val="20"/>
          <w:szCs w:val="20"/>
        </w:rPr>
      </w:pPr>
      <w:r w:rsidRPr="007B197D">
        <w:rPr>
          <w:rFonts w:ascii="Arial" w:hAnsi="Arial" w:cs="Arial"/>
          <w:bCs/>
          <w:sz w:val="20"/>
          <w:szCs w:val="20"/>
        </w:rPr>
        <w:t xml:space="preserve">Smlouva zaniká odstoupením od smlouvy, tj. doručením písemného projevu vůle o odstoupení </w:t>
      </w:r>
      <w:r w:rsidRPr="007B197D">
        <w:rPr>
          <w:rFonts w:ascii="Arial" w:hAnsi="Arial" w:cs="Arial"/>
          <w:bCs/>
          <w:sz w:val="20"/>
          <w:szCs w:val="20"/>
        </w:rPr>
        <w:lastRenderedPageBreak/>
        <w:t>druhé smluvní straně.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FBEA3BA" w14:textId="0B176048" w:rsidR="00594D18" w:rsidRPr="007B197D" w:rsidRDefault="004D2829" w:rsidP="00594D18">
      <w:pPr>
        <w:pStyle w:val="Odstavecseseznamem"/>
        <w:numPr>
          <w:ilvl w:val="0"/>
          <w:numId w:val="43"/>
        </w:numPr>
        <w:spacing w:before="120"/>
        <w:jc w:val="both"/>
        <w:rPr>
          <w:rFonts w:ascii="Arial" w:hAnsi="Arial" w:cs="Arial"/>
          <w:bCs/>
          <w:sz w:val="20"/>
          <w:szCs w:val="20"/>
        </w:rPr>
      </w:pPr>
      <w:r w:rsidRPr="007B197D">
        <w:rPr>
          <w:rFonts w:ascii="Arial" w:hAnsi="Arial" w:cs="Arial"/>
          <w:bCs/>
          <w:sz w:val="20"/>
          <w:szCs w:val="20"/>
        </w:rPr>
        <w:t>Zhotovitel</w:t>
      </w:r>
      <w:r w:rsidR="00594D18" w:rsidRPr="007B197D">
        <w:rPr>
          <w:rFonts w:ascii="Arial" w:hAnsi="Arial" w:cs="Arial"/>
          <w:bCs/>
          <w:sz w:val="20"/>
          <w:szCs w:val="20"/>
        </w:rPr>
        <w:t xml:space="preserve">ovy závazky, pokud jde o jakost, odstraňování vad a nedodělků, a také záruky za jakost prací, které byly </w:t>
      </w:r>
      <w:r w:rsidRPr="007B197D">
        <w:rPr>
          <w:rFonts w:ascii="Arial" w:hAnsi="Arial" w:cs="Arial"/>
          <w:bCs/>
          <w:sz w:val="20"/>
          <w:szCs w:val="20"/>
        </w:rPr>
        <w:t>Zhotovitel</w:t>
      </w:r>
      <w:r w:rsidR="00594D18" w:rsidRPr="007B197D">
        <w:rPr>
          <w:rFonts w:ascii="Arial" w:hAnsi="Arial" w:cs="Arial"/>
          <w:bCs/>
          <w:sz w:val="20"/>
          <w:szCs w:val="20"/>
        </w:rPr>
        <w:t xml:space="preserve">em provedeny do doby jakéhokoliv odstoupení od smlouvy, platí i po takovém odstoupení, a to pro tu část díla, kterou </w:t>
      </w:r>
      <w:r w:rsidRPr="007B197D">
        <w:rPr>
          <w:rFonts w:ascii="Arial" w:hAnsi="Arial" w:cs="Arial"/>
          <w:bCs/>
          <w:sz w:val="20"/>
          <w:szCs w:val="20"/>
        </w:rPr>
        <w:t>Zhotovitel</w:t>
      </w:r>
      <w:r w:rsidR="00594D18" w:rsidRPr="007B197D">
        <w:rPr>
          <w:rFonts w:ascii="Arial" w:hAnsi="Arial" w:cs="Arial"/>
          <w:bCs/>
          <w:sz w:val="20"/>
          <w:szCs w:val="20"/>
        </w:rPr>
        <w:t xml:space="preserve"> do takového odstoupení realizoval.</w:t>
      </w:r>
    </w:p>
    <w:p w14:paraId="1F9BC82D" w14:textId="3D429C2B" w:rsidR="00594D18" w:rsidRPr="007B197D" w:rsidRDefault="00594D18" w:rsidP="00594D18">
      <w:pPr>
        <w:pStyle w:val="Odstavecseseznamem"/>
        <w:numPr>
          <w:ilvl w:val="0"/>
          <w:numId w:val="43"/>
        </w:numPr>
        <w:spacing w:before="120"/>
        <w:jc w:val="both"/>
        <w:rPr>
          <w:rFonts w:ascii="Arial" w:hAnsi="Arial" w:cs="Arial"/>
          <w:bCs/>
          <w:sz w:val="20"/>
          <w:szCs w:val="20"/>
        </w:rPr>
      </w:pPr>
      <w:r w:rsidRPr="007B197D">
        <w:rPr>
          <w:rFonts w:ascii="Arial" w:hAnsi="Arial" w:cs="Arial"/>
          <w:bCs/>
          <w:sz w:val="20"/>
          <w:szCs w:val="20"/>
        </w:rPr>
        <w:t>Odstoupí-li některá ze stran od této smlouvy na základě ujednání z této smlouvy vyplývajících, smluvní strany vypořádají své závazky z předmětné smlouvy takto:</w:t>
      </w:r>
    </w:p>
    <w:p w14:paraId="365B2344" w14:textId="08672B27" w:rsidR="00594D18" w:rsidRPr="007B197D" w:rsidRDefault="004D2829" w:rsidP="00594D18">
      <w:pPr>
        <w:pStyle w:val="Odstavecseseznamem"/>
        <w:numPr>
          <w:ilvl w:val="0"/>
          <w:numId w:val="44"/>
        </w:numPr>
        <w:spacing w:before="120"/>
        <w:jc w:val="both"/>
        <w:rPr>
          <w:rFonts w:ascii="Arial" w:hAnsi="Arial" w:cs="Arial"/>
          <w:bCs/>
          <w:sz w:val="20"/>
          <w:szCs w:val="20"/>
        </w:rPr>
      </w:pPr>
      <w:r w:rsidRPr="007B197D">
        <w:rPr>
          <w:rFonts w:ascii="Arial" w:hAnsi="Arial" w:cs="Arial"/>
          <w:bCs/>
          <w:sz w:val="20"/>
          <w:szCs w:val="20"/>
        </w:rPr>
        <w:t>Zhotovitel</w:t>
      </w:r>
      <w:r w:rsidR="00594D18" w:rsidRPr="007B197D">
        <w:rPr>
          <w:rFonts w:ascii="Arial" w:hAnsi="Arial" w:cs="Arial"/>
          <w:bCs/>
          <w:sz w:val="20"/>
          <w:szCs w:val="20"/>
        </w:rPr>
        <w:t xml:space="preserve"> provede soupis všech provedených prací a činností oceněných způsobem, kterým je stanovena cena díla;</w:t>
      </w:r>
    </w:p>
    <w:p w14:paraId="6164B507" w14:textId="0C96D2D9" w:rsidR="00594D18" w:rsidRPr="007B197D" w:rsidRDefault="004D2829" w:rsidP="00594D18">
      <w:pPr>
        <w:pStyle w:val="Odstavecseseznamem"/>
        <w:numPr>
          <w:ilvl w:val="0"/>
          <w:numId w:val="44"/>
        </w:numPr>
        <w:spacing w:before="120"/>
        <w:jc w:val="both"/>
        <w:rPr>
          <w:rFonts w:ascii="Arial" w:hAnsi="Arial" w:cs="Arial"/>
          <w:bCs/>
          <w:sz w:val="20"/>
          <w:szCs w:val="20"/>
        </w:rPr>
      </w:pPr>
      <w:r w:rsidRPr="007B197D">
        <w:rPr>
          <w:rFonts w:ascii="Arial" w:hAnsi="Arial" w:cs="Arial"/>
          <w:bCs/>
          <w:sz w:val="20"/>
          <w:szCs w:val="20"/>
        </w:rPr>
        <w:t>Zhotovitel</w:t>
      </w:r>
      <w:r w:rsidR="00594D18" w:rsidRPr="007B197D">
        <w:rPr>
          <w:rFonts w:ascii="Arial" w:hAnsi="Arial" w:cs="Arial"/>
          <w:bCs/>
          <w:sz w:val="20"/>
          <w:szCs w:val="20"/>
        </w:rPr>
        <w:t xml:space="preserve"> provede finanční vyčíslení provedených prací a zpracuje "dílčí“ konečnou fakturu;</w:t>
      </w:r>
    </w:p>
    <w:p w14:paraId="6F81B8C3" w14:textId="16DDA576" w:rsidR="00594D18" w:rsidRPr="007B197D" w:rsidRDefault="004D2829" w:rsidP="00594D18">
      <w:pPr>
        <w:pStyle w:val="Odstavecseseznamem"/>
        <w:numPr>
          <w:ilvl w:val="0"/>
          <w:numId w:val="44"/>
        </w:numPr>
        <w:spacing w:before="120"/>
        <w:jc w:val="both"/>
        <w:rPr>
          <w:rFonts w:ascii="Arial" w:hAnsi="Arial" w:cs="Arial"/>
          <w:bCs/>
          <w:sz w:val="20"/>
          <w:szCs w:val="20"/>
        </w:rPr>
      </w:pPr>
      <w:r w:rsidRPr="007B197D">
        <w:rPr>
          <w:rFonts w:ascii="Arial" w:hAnsi="Arial" w:cs="Arial"/>
          <w:bCs/>
          <w:sz w:val="20"/>
          <w:szCs w:val="20"/>
        </w:rPr>
        <w:t>Zhotovitel</w:t>
      </w:r>
      <w:r w:rsidR="00594D18" w:rsidRPr="007B197D">
        <w:rPr>
          <w:rFonts w:ascii="Arial" w:hAnsi="Arial" w:cs="Arial"/>
          <w:bCs/>
          <w:sz w:val="20"/>
          <w:szCs w:val="20"/>
        </w:rPr>
        <w:t xml:space="preserve"> vyzve </w:t>
      </w:r>
      <w:r w:rsidRPr="007B197D">
        <w:rPr>
          <w:rFonts w:ascii="Arial" w:hAnsi="Arial" w:cs="Arial"/>
          <w:bCs/>
          <w:sz w:val="20"/>
          <w:szCs w:val="20"/>
        </w:rPr>
        <w:t>Objednatel</w:t>
      </w:r>
      <w:r w:rsidR="00594D18" w:rsidRPr="007B197D">
        <w:rPr>
          <w:rFonts w:ascii="Arial" w:hAnsi="Arial" w:cs="Arial"/>
          <w:bCs/>
          <w:sz w:val="20"/>
          <w:szCs w:val="20"/>
        </w:rPr>
        <w:t xml:space="preserve">e k "dílčímu předání díla" a </w:t>
      </w:r>
      <w:r w:rsidRPr="007B197D">
        <w:rPr>
          <w:rFonts w:ascii="Arial" w:hAnsi="Arial" w:cs="Arial"/>
          <w:bCs/>
          <w:sz w:val="20"/>
          <w:szCs w:val="20"/>
        </w:rPr>
        <w:t>Objednatel</w:t>
      </w:r>
      <w:r w:rsidR="00594D18" w:rsidRPr="007B197D">
        <w:rPr>
          <w:rFonts w:ascii="Arial" w:hAnsi="Arial" w:cs="Arial"/>
          <w:bCs/>
          <w:sz w:val="20"/>
          <w:szCs w:val="20"/>
        </w:rPr>
        <w:t xml:space="preserve"> je povinen do 3 pracovních dnů od obdržení výzvy zahájit "dílčí přejímací řízení"; </w:t>
      </w:r>
    </w:p>
    <w:p w14:paraId="5E9A0E45" w14:textId="7DC50CAE" w:rsidR="00594D18" w:rsidRPr="007B197D" w:rsidRDefault="004D2829" w:rsidP="00594D18">
      <w:pPr>
        <w:pStyle w:val="Odstavecseseznamem"/>
        <w:numPr>
          <w:ilvl w:val="0"/>
          <w:numId w:val="44"/>
        </w:numPr>
        <w:spacing w:before="120"/>
        <w:jc w:val="both"/>
        <w:rPr>
          <w:rFonts w:ascii="Arial" w:hAnsi="Arial" w:cs="Arial"/>
          <w:bCs/>
          <w:sz w:val="20"/>
          <w:szCs w:val="20"/>
        </w:rPr>
      </w:pPr>
      <w:r w:rsidRPr="007B197D">
        <w:rPr>
          <w:rFonts w:ascii="Arial" w:hAnsi="Arial" w:cs="Arial"/>
          <w:bCs/>
          <w:sz w:val="20"/>
          <w:szCs w:val="20"/>
        </w:rPr>
        <w:t>Objednatel</w:t>
      </w:r>
      <w:r w:rsidR="00594D18" w:rsidRPr="007B197D">
        <w:rPr>
          <w:rFonts w:ascii="Arial" w:hAnsi="Arial" w:cs="Arial"/>
          <w:bCs/>
          <w:sz w:val="20"/>
          <w:szCs w:val="20"/>
        </w:rPr>
        <w:t xml:space="preserve"> uhradí </w:t>
      </w:r>
      <w:r w:rsidRPr="007B197D">
        <w:rPr>
          <w:rFonts w:ascii="Arial" w:hAnsi="Arial" w:cs="Arial"/>
          <w:bCs/>
          <w:sz w:val="20"/>
          <w:szCs w:val="20"/>
        </w:rPr>
        <w:t>Zhotovitel</w:t>
      </w:r>
      <w:r w:rsidR="00594D18" w:rsidRPr="007B197D">
        <w:rPr>
          <w:rFonts w:ascii="Arial" w:hAnsi="Arial" w:cs="Arial"/>
          <w:bCs/>
          <w:sz w:val="20"/>
          <w:szCs w:val="20"/>
        </w:rPr>
        <w:t xml:space="preserve">i práce </w:t>
      </w:r>
      <w:r w:rsidR="0059381E">
        <w:rPr>
          <w:rFonts w:ascii="Arial" w:hAnsi="Arial" w:cs="Arial"/>
          <w:bCs/>
          <w:sz w:val="20"/>
          <w:szCs w:val="20"/>
        </w:rPr>
        <w:t xml:space="preserve">řádně </w:t>
      </w:r>
      <w:r w:rsidR="00594D18" w:rsidRPr="007B197D">
        <w:rPr>
          <w:rFonts w:ascii="Arial" w:hAnsi="Arial" w:cs="Arial"/>
          <w:bCs/>
          <w:sz w:val="20"/>
          <w:szCs w:val="20"/>
        </w:rPr>
        <w:t>provedené do doby odstoupení od smlouvy na základě vystavené faktury.</w:t>
      </w:r>
    </w:p>
    <w:p w14:paraId="15BDD766" w14:textId="77777777" w:rsidR="000E1F7B" w:rsidRPr="007B197D" w:rsidRDefault="000E1F7B" w:rsidP="00850D35">
      <w:pPr>
        <w:jc w:val="center"/>
        <w:rPr>
          <w:rFonts w:ascii="Arial" w:hAnsi="Arial" w:cs="Arial"/>
          <w:b/>
          <w:sz w:val="20"/>
          <w:szCs w:val="20"/>
        </w:rPr>
      </w:pPr>
      <w:bookmarkStart w:id="10" w:name="bookmark12"/>
    </w:p>
    <w:p w14:paraId="6662C61D" w14:textId="0E8D8541" w:rsidR="00F62E7F" w:rsidRDefault="00F62E7F">
      <w:pPr>
        <w:rPr>
          <w:rFonts w:ascii="Arial" w:hAnsi="Arial" w:cs="Arial"/>
          <w:b/>
          <w:sz w:val="20"/>
          <w:szCs w:val="20"/>
        </w:rPr>
      </w:pPr>
    </w:p>
    <w:p w14:paraId="67C2F326" w14:textId="369AA96F" w:rsidR="00594D18" w:rsidRPr="007B197D" w:rsidRDefault="00594D18" w:rsidP="00850D35">
      <w:pPr>
        <w:jc w:val="center"/>
        <w:rPr>
          <w:rFonts w:ascii="Arial" w:hAnsi="Arial" w:cs="Arial"/>
          <w:b/>
          <w:sz w:val="20"/>
          <w:szCs w:val="20"/>
        </w:rPr>
      </w:pPr>
      <w:r w:rsidRPr="007B197D">
        <w:rPr>
          <w:rFonts w:ascii="Arial" w:hAnsi="Arial" w:cs="Arial"/>
          <w:b/>
          <w:sz w:val="20"/>
          <w:szCs w:val="20"/>
        </w:rPr>
        <w:t>X</w:t>
      </w:r>
      <w:r w:rsidR="004D2829" w:rsidRPr="007B197D">
        <w:rPr>
          <w:rFonts w:ascii="Arial" w:hAnsi="Arial" w:cs="Arial"/>
          <w:b/>
          <w:sz w:val="20"/>
          <w:szCs w:val="20"/>
        </w:rPr>
        <w:t>II</w:t>
      </w:r>
      <w:r w:rsidRPr="007B197D">
        <w:rPr>
          <w:rFonts w:ascii="Arial" w:hAnsi="Arial" w:cs="Arial"/>
          <w:b/>
          <w:sz w:val="20"/>
          <w:szCs w:val="20"/>
        </w:rPr>
        <w:t xml:space="preserve">. </w:t>
      </w:r>
    </w:p>
    <w:p w14:paraId="2C4D52A4" w14:textId="6E2A4C6D" w:rsidR="00222E76" w:rsidRPr="007B197D" w:rsidRDefault="00AD3C34" w:rsidP="00850D35">
      <w:pPr>
        <w:jc w:val="center"/>
        <w:rPr>
          <w:rFonts w:ascii="Arial" w:hAnsi="Arial" w:cs="Arial"/>
          <w:b/>
          <w:sz w:val="20"/>
          <w:szCs w:val="20"/>
        </w:rPr>
      </w:pPr>
      <w:r w:rsidRPr="007B197D">
        <w:rPr>
          <w:rFonts w:ascii="Arial" w:hAnsi="Arial" w:cs="Arial"/>
          <w:b/>
          <w:sz w:val="20"/>
          <w:szCs w:val="20"/>
        </w:rPr>
        <w:t>Závěrečná ujednání</w:t>
      </w:r>
      <w:bookmarkEnd w:id="10"/>
    </w:p>
    <w:p w14:paraId="1D90AB48" w14:textId="4D506DAC" w:rsidR="00594D18" w:rsidRPr="007B197D" w:rsidRDefault="004D2829" w:rsidP="00594D18">
      <w:pPr>
        <w:pStyle w:val="Odstavecseseznamem"/>
        <w:numPr>
          <w:ilvl w:val="0"/>
          <w:numId w:val="46"/>
        </w:numPr>
        <w:spacing w:before="60"/>
        <w:jc w:val="both"/>
        <w:rPr>
          <w:rFonts w:ascii="Arial" w:hAnsi="Arial" w:cs="Arial"/>
          <w:sz w:val="20"/>
          <w:szCs w:val="20"/>
        </w:rPr>
      </w:pPr>
      <w:r w:rsidRPr="007B197D">
        <w:rPr>
          <w:rFonts w:ascii="Arial" w:hAnsi="Arial" w:cs="Arial"/>
          <w:sz w:val="20"/>
          <w:szCs w:val="20"/>
        </w:rPr>
        <w:t>Zhotovitel</w:t>
      </w:r>
      <w:r w:rsidR="00594D18" w:rsidRPr="007B197D">
        <w:rPr>
          <w:rFonts w:ascii="Arial" w:hAnsi="Arial" w:cs="Arial"/>
          <w:sz w:val="20"/>
          <w:szCs w:val="20"/>
        </w:rPr>
        <w:t xml:space="preserve">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„nařízení Rady (EU) č. 2022/576“):</w:t>
      </w:r>
    </w:p>
    <w:p w14:paraId="5207A399" w14:textId="1A7782BA" w:rsidR="00594D18" w:rsidRPr="007B197D" w:rsidRDefault="00594D18" w:rsidP="00594D18">
      <w:pPr>
        <w:pStyle w:val="Odstavecseseznamem"/>
        <w:numPr>
          <w:ilvl w:val="0"/>
          <w:numId w:val="45"/>
        </w:numPr>
        <w:spacing w:before="60"/>
        <w:contextualSpacing w:val="0"/>
        <w:jc w:val="both"/>
        <w:rPr>
          <w:rFonts w:ascii="Arial" w:hAnsi="Arial" w:cs="Arial"/>
          <w:sz w:val="20"/>
          <w:szCs w:val="20"/>
        </w:rPr>
      </w:pPr>
      <w:r w:rsidRPr="007B197D">
        <w:rPr>
          <w:rFonts w:ascii="Arial" w:hAnsi="Arial" w:cs="Arial"/>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7B197D">
        <w:rPr>
          <w:rFonts w:ascii="Arial" w:hAnsi="Arial" w:cs="Arial"/>
          <w:sz w:val="20"/>
          <w:szCs w:val="20"/>
        </w:rPr>
        <w:t>ii</w:t>
      </w:r>
      <w:proofErr w:type="spellEnd"/>
      <w:r w:rsidRPr="007B197D">
        <w:rPr>
          <w:rFonts w:ascii="Arial" w:hAnsi="Arial" w:cs="Arial"/>
          <w:sz w:val="20"/>
          <w:szCs w:val="20"/>
        </w:rPr>
        <w:t xml:space="preserve">) kterákoli z osob, jejichž kapacity bude </w:t>
      </w:r>
      <w:r w:rsidR="004D2829" w:rsidRPr="007B197D">
        <w:rPr>
          <w:rFonts w:ascii="Arial" w:hAnsi="Arial" w:cs="Arial"/>
          <w:sz w:val="20"/>
          <w:szCs w:val="20"/>
        </w:rPr>
        <w:t>Zhotovitel</w:t>
      </w:r>
      <w:r w:rsidRPr="007B197D">
        <w:rPr>
          <w:rFonts w:ascii="Arial" w:hAnsi="Arial" w:cs="Arial"/>
          <w:sz w:val="20"/>
          <w:szCs w:val="20"/>
        </w:rPr>
        <w:t xml:space="preserve"> využívat, a to v rozsahu více než 10 % celkové ceny díla uvedené v článku 5. odst. 5.2 této smlouvy:</w:t>
      </w:r>
    </w:p>
    <w:p w14:paraId="0A1C1880" w14:textId="77777777" w:rsidR="00594D18" w:rsidRPr="007B197D" w:rsidRDefault="00594D18" w:rsidP="00594D18">
      <w:pPr>
        <w:spacing w:before="60"/>
        <w:ind w:left="1065"/>
        <w:jc w:val="both"/>
        <w:rPr>
          <w:rFonts w:ascii="Arial" w:hAnsi="Arial" w:cs="Arial"/>
          <w:sz w:val="20"/>
          <w:szCs w:val="20"/>
        </w:rPr>
      </w:pPr>
      <w:proofErr w:type="spellStart"/>
      <w:r w:rsidRPr="007B197D">
        <w:rPr>
          <w:rFonts w:ascii="Arial" w:hAnsi="Arial" w:cs="Arial"/>
          <w:sz w:val="20"/>
          <w:szCs w:val="20"/>
        </w:rPr>
        <w:t>aa</w:t>
      </w:r>
      <w:proofErr w:type="spellEnd"/>
      <w:r w:rsidRPr="007B197D">
        <w:rPr>
          <w:rFonts w:ascii="Arial" w:hAnsi="Arial" w:cs="Arial"/>
          <w:sz w:val="20"/>
          <w:szCs w:val="20"/>
        </w:rPr>
        <w:t>)</w:t>
      </w:r>
      <w:r w:rsidRPr="007B197D">
        <w:rPr>
          <w:rFonts w:ascii="Arial" w:hAnsi="Arial" w:cs="Arial"/>
          <w:sz w:val="20"/>
          <w:szCs w:val="20"/>
        </w:rPr>
        <w:tab/>
        <w:t>není ruským státním příslušníkem, fyzickou či právnickou osobou nebo subjektem či orgánem se sídlem v Rusku,</w:t>
      </w:r>
    </w:p>
    <w:p w14:paraId="72E499E6" w14:textId="77777777" w:rsidR="00594D18" w:rsidRPr="007B197D" w:rsidRDefault="00594D18" w:rsidP="00594D18">
      <w:pPr>
        <w:pStyle w:val="Odstavecseseznamem"/>
        <w:spacing w:before="60"/>
        <w:ind w:left="714" w:firstLine="351"/>
        <w:contextualSpacing w:val="0"/>
        <w:jc w:val="both"/>
        <w:rPr>
          <w:rFonts w:ascii="Arial" w:hAnsi="Arial" w:cs="Arial"/>
          <w:sz w:val="20"/>
          <w:szCs w:val="20"/>
        </w:rPr>
      </w:pPr>
      <w:r w:rsidRPr="007B197D">
        <w:rPr>
          <w:rFonts w:ascii="Arial" w:hAnsi="Arial" w:cs="Arial"/>
          <w:sz w:val="20"/>
          <w:szCs w:val="20"/>
        </w:rPr>
        <w:t>ab)</w:t>
      </w:r>
      <w:r w:rsidRPr="007B197D">
        <w:rPr>
          <w:rFonts w:ascii="Arial" w:hAnsi="Arial" w:cs="Arial"/>
          <w:sz w:val="20"/>
          <w:szCs w:val="20"/>
        </w:rPr>
        <w:tab/>
        <w:t xml:space="preserve">není z více než 50 % přímo či nepřímo vlastněn některým ze subjektů uvedených v písmeni </w:t>
      </w:r>
      <w:proofErr w:type="spellStart"/>
      <w:r w:rsidRPr="007B197D">
        <w:rPr>
          <w:rFonts w:ascii="Arial" w:hAnsi="Arial" w:cs="Arial"/>
          <w:sz w:val="20"/>
          <w:szCs w:val="20"/>
        </w:rPr>
        <w:t>aa</w:t>
      </w:r>
      <w:proofErr w:type="spellEnd"/>
      <w:r w:rsidRPr="007B197D">
        <w:rPr>
          <w:rFonts w:ascii="Arial" w:hAnsi="Arial" w:cs="Arial"/>
          <w:sz w:val="20"/>
          <w:szCs w:val="20"/>
        </w:rPr>
        <w:t>), ani</w:t>
      </w:r>
    </w:p>
    <w:p w14:paraId="46F0FD9F" w14:textId="77777777" w:rsidR="00594D18" w:rsidRPr="007B197D" w:rsidRDefault="00594D18" w:rsidP="00594D18">
      <w:pPr>
        <w:pStyle w:val="Odstavecseseznamem"/>
        <w:spacing w:before="60"/>
        <w:ind w:left="714" w:firstLine="351"/>
        <w:contextualSpacing w:val="0"/>
        <w:jc w:val="both"/>
        <w:rPr>
          <w:rFonts w:ascii="Arial" w:hAnsi="Arial" w:cs="Arial"/>
          <w:sz w:val="20"/>
          <w:szCs w:val="20"/>
        </w:rPr>
      </w:pPr>
      <w:proofErr w:type="spellStart"/>
      <w:r w:rsidRPr="007B197D">
        <w:rPr>
          <w:rFonts w:ascii="Arial" w:hAnsi="Arial" w:cs="Arial"/>
          <w:sz w:val="20"/>
          <w:szCs w:val="20"/>
        </w:rPr>
        <w:t>ac</w:t>
      </w:r>
      <w:proofErr w:type="spellEnd"/>
      <w:r w:rsidRPr="007B197D">
        <w:rPr>
          <w:rFonts w:ascii="Arial" w:hAnsi="Arial" w:cs="Arial"/>
          <w:sz w:val="20"/>
          <w:szCs w:val="20"/>
        </w:rPr>
        <w:t>)</w:t>
      </w:r>
      <w:r w:rsidRPr="007B197D">
        <w:rPr>
          <w:rFonts w:ascii="Arial" w:hAnsi="Arial" w:cs="Arial"/>
          <w:sz w:val="20"/>
          <w:szCs w:val="20"/>
        </w:rPr>
        <w:tab/>
        <w:t xml:space="preserve">nejedná jménem nebo na pokyn některého ze subjektů uvedených v písmeni </w:t>
      </w:r>
      <w:proofErr w:type="spellStart"/>
      <w:r w:rsidRPr="007B197D">
        <w:rPr>
          <w:rFonts w:ascii="Arial" w:hAnsi="Arial" w:cs="Arial"/>
          <w:sz w:val="20"/>
          <w:szCs w:val="20"/>
        </w:rPr>
        <w:t>aa</w:t>
      </w:r>
      <w:proofErr w:type="spellEnd"/>
      <w:r w:rsidRPr="007B197D">
        <w:rPr>
          <w:rFonts w:ascii="Arial" w:hAnsi="Arial" w:cs="Arial"/>
          <w:sz w:val="20"/>
          <w:szCs w:val="20"/>
        </w:rPr>
        <w:t>) nebo ab);</w:t>
      </w:r>
    </w:p>
    <w:p w14:paraId="36054F7D" w14:textId="77777777" w:rsidR="00594D18" w:rsidRPr="007B197D" w:rsidRDefault="00594D18" w:rsidP="00594D18">
      <w:pPr>
        <w:pStyle w:val="Odstavecseseznamem"/>
        <w:numPr>
          <w:ilvl w:val="0"/>
          <w:numId w:val="45"/>
        </w:numPr>
        <w:spacing w:before="60"/>
        <w:contextualSpacing w:val="0"/>
        <w:jc w:val="both"/>
        <w:rPr>
          <w:rFonts w:ascii="Arial" w:hAnsi="Arial" w:cs="Arial"/>
          <w:sz w:val="20"/>
          <w:szCs w:val="20"/>
        </w:rPr>
      </w:pPr>
      <w:r w:rsidRPr="007B197D">
        <w:rPr>
          <w:rFonts w:ascii="Arial" w:hAnsi="Arial" w:cs="Arial"/>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„nařízení Rady (EU) č. 269/2014“) nebo nařízení Rady (ES) č. 765/2006 ze dne 18. května 2006 o omezujících opatřeních vůči prezidentu Lukašenkovi a některým představitelům Běloruska (ve znění pozdějších aktualizací)  (dále jen „nařízení Rady (ES) č. 765/2006“)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„nařízení Rady (EU) č.  208/2014“);</w:t>
      </w:r>
    </w:p>
    <w:p w14:paraId="4AB41D27" w14:textId="3EBEBA7E" w:rsidR="00594D18" w:rsidRPr="007B197D" w:rsidRDefault="00594D18" w:rsidP="00594D18">
      <w:pPr>
        <w:pStyle w:val="Odstavecseseznamem"/>
        <w:numPr>
          <w:ilvl w:val="0"/>
          <w:numId w:val="45"/>
        </w:numPr>
        <w:spacing w:before="60"/>
        <w:contextualSpacing w:val="0"/>
        <w:jc w:val="both"/>
        <w:rPr>
          <w:rFonts w:ascii="Arial" w:hAnsi="Arial" w:cs="Arial"/>
          <w:sz w:val="20"/>
          <w:szCs w:val="20"/>
        </w:rPr>
      </w:pPr>
      <w:r w:rsidRPr="007B197D">
        <w:rPr>
          <w:rFonts w:ascii="Arial" w:hAnsi="Arial" w:cs="Arial"/>
          <w:sz w:val="20"/>
          <w:szCs w:val="20"/>
        </w:rPr>
        <w:t>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ve spojení s prováděcím nařízením Rady (EU) č. 2022/581 ze dne 8. dubna 2022, kterým se provádí nařízení (EU) č. 269/2014 o omezujících opatřeních vzhledem k činnostem narušujícím nebo ohrožujícím územní celistvost, svrchovanost a nezávislost Ukrajiny (dále jen „prováděcí nařízení Rady (EU) č. 2022/581“), nařízení Rady (EU) č. 208/2014 nebo nařízení Rady (ES) č. 765/2006;</w:t>
      </w:r>
    </w:p>
    <w:p w14:paraId="7ACF2C51" w14:textId="77777777" w:rsidR="00594D18" w:rsidRPr="007B197D" w:rsidRDefault="00594D18" w:rsidP="004D2829">
      <w:pPr>
        <w:pStyle w:val="Odstavecseseznamem"/>
        <w:numPr>
          <w:ilvl w:val="0"/>
          <w:numId w:val="18"/>
        </w:numPr>
        <w:spacing w:before="60"/>
        <w:ind w:left="709" w:hanging="359"/>
        <w:contextualSpacing w:val="0"/>
        <w:jc w:val="both"/>
        <w:rPr>
          <w:rFonts w:ascii="Arial" w:hAnsi="Arial" w:cs="Arial"/>
          <w:sz w:val="20"/>
          <w:szCs w:val="20"/>
        </w:rPr>
      </w:pPr>
      <w:r w:rsidRPr="007B197D">
        <w:rPr>
          <w:rFonts w:ascii="Arial" w:hAnsi="Arial" w:cs="Arial"/>
          <w:sz w:val="20"/>
          <w:szCs w:val="20"/>
        </w:rPr>
        <w:t xml:space="preserve">že neobchoduje se sankcionovaným zbožím, které se nachází v Rusku nebo Bělorusku či z Ruska </w:t>
      </w:r>
      <w:r w:rsidRPr="007B197D">
        <w:rPr>
          <w:rFonts w:ascii="Arial" w:hAnsi="Arial" w:cs="Arial"/>
          <w:sz w:val="20"/>
          <w:szCs w:val="20"/>
        </w:rPr>
        <w:lastRenderedPageBreak/>
        <w:t>nebo Běloruska pochází a nenabízí takové zboží v rámci plnění veřejných zakázek (potažmo plnění předmětu této smlouvy);</w:t>
      </w:r>
    </w:p>
    <w:p w14:paraId="78E426BE" w14:textId="77777777" w:rsidR="00594D18" w:rsidRPr="007B197D" w:rsidRDefault="00594D18" w:rsidP="004D2829">
      <w:pPr>
        <w:pStyle w:val="Odstavecseseznamem"/>
        <w:numPr>
          <w:ilvl w:val="0"/>
          <w:numId w:val="18"/>
        </w:numPr>
        <w:spacing w:before="60"/>
        <w:ind w:left="709" w:hanging="359"/>
        <w:contextualSpacing w:val="0"/>
        <w:jc w:val="both"/>
        <w:rPr>
          <w:rFonts w:ascii="Arial" w:hAnsi="Arial" w:cs="Arial"/>
          <w:sz w:val="20"/>
          <w:szCs w:val="20"/>
        </w:rPr>
      </w:pPr>
      <w:r w:rsidRPr="007B197D">
        <w:rPr>
          <w:rFonts w:ascii="Arial" w:hAnsi="Arial" w:cs="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3B5B3F30" w14:textId="64546611" w:rsidR="004D2829" w:rsidRPr="007B197D" w:rsidRDefault="00594D18"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V případě změny skutečností uvedených v</w:t>
      </w:r>
      <w:r w:rsidR="004D2829" w:rsidRPr="007B197D">
        <w:rPr>
          <w:rFonts w:ascii="Arial" w:hAnsi="Arial" w:cs="Arial"/>
          <w:sz w:val="20"/>
          <w:szCs w:val="20"/>
        </w:rPr>
        <w:t> </w:t>
      </w:r>
      <w:r w:rsidRPr="007B197D">
        <w:rPr>
          <w:rFonts w:ascii="Arial" w:hAnsi="Arial" w:cs="Arial"/>
          <w:sz w:val="20"/>
          <w:szCs w:val="20"/>
        </w:rPr>
        <w:t>odstavci</w:t>
      </w:r>
      <w:r w:rsidR="004D2829" w:rsidRPr="007B197D">
        <w:rPr>
          <w:rFonts w:ascii="Arial" w:hAnsi="Arial" w:cs="Arial"/>
          <w:sz w:val="20"/>
          <w:szCs w:val="20"/>
        </w:rPr>
        <w:t xml:space="preserve"> </w:t>
      </w:r>
      <w:r w:rsidRPr="007B197D">
        <w:rPr>
          <w:rFonts w:ascii="Arial" w:hAnsi="Arial" w:cs="Arial"/>
          <w:sz w:val="20"/>
          <w:szCs w:val="20"/>
        </w:rPr>
        <w:t>1</w:t>
      </w:r>
      <w:r w:rsidR="004D2829" w:rsidRPr="007B197D">
        <w:rPr>
          <w:rFonts w:ascii="Arial" w:hAnsi="Arial" w:cs="Arial"/>
          <w:sz w:val="20"/>
          <w:szCs w:val="20"/>
        </w:rPr>
        <w:t>.</w:t>
      </w:r>
      <w:r w:rsidRPr="007B197D">
        <w:rPr>
          <w:rFonts w:ascii="Arial" w:hAnsi="Arial" w:cs="Arial"/>
          <w:sz w:val="20"/>
          <w:szCs w:val="20"/>
        </w:rPr>
        <w:t xml:space="preserve"> tohoto článku se </w:t>
      </w:r>
      <w:r w:rsidR="004D2829" w:rsidRPr="007B197D">
        <w:rPr>
          <w:rFonts w:ascii="Arial" w:hAnsi="Arial" w:cs="Arial"/>
          <w:sz w:val="20"/>
          <w:szCs w:val="20"/>
        </w:rPr>
        <w:t>Zhotovitel</w:t>
      </w:r>
      <w:r w:rsidRPr="007B197D">
        <w:rPr>
          <w:rFonts w:ascii="Arial" w:hAnsi="Arial" w:cs="Arial"/>
          <w:sz w:val="20"/>
          <w:szCs w:val="20"/>
        </w:rPr>
        <w:t xml:space="preserve"> zavazuje o těchto změnách </w:t>
      </w:r>
      <w:r w:rsidR="004D2829" w:rsidRPr="007B197D">
        <w:rPr>
          <w:rFonts w:ascii="Arial" w:hAnsi="Arial" w:cs="Arial"/>
          <w:sz w:val="20"/>
          <w:szCs w:val="20"/>
        </w:rPr>
        <w:t>Objednatel</w:t>
      </w:r>
      <w:r w:rsidRPr="007B197D">
        <w:rPr>
          <w:rFonts w:ascii="Arial" w:hAnsi="Arial" w:cs="Arial"/>
          <w:sz w:val="20"/>
          <w:szCs w:val="20"/>
        </w:rPr>
        <w:t xml:space="preserve">e neprodleně informovat. </w:t>
      </w:r>
      <w:r w:rsidR="004D2829" w:rsidRPr="007B197D">
        <w:rPr>
          <w:rFonts w:ascii="Arial" w:hAnsi="Arial" w:cs="Arial"/>
          <w:sz w:val="20"/>
          <w:szCs w:val="20"/>
        </w:rPr>
        <w:t>Zhotovitel</w:t>
      </w:r>
      <w:r w:rsidRPr="007B197D">
        <w:rPr>
          <w:rFonts w:ascii="Arial" w:hAnsi="Arial" w:cs="Arial"/>
          <w:sz w:val="20"/>
          <w:szCs w:val="20"/>
        </w:rPr>
        <w:t xml:space="preserve"> se rovněž zavazuje nevyužít pro plnění předmětu této smlouvy osoby nebo poddodavatele, na které se vztahují mezinárodní sankce </w:t>
      </w:r>
      <w:r w:rsidR="004D2829" w:rsidRPr="007B197D">
        <w:rPr>
          <w:rFonts w:ascii="Arial" w:hAnsi="Arial" w:cs="Arial"/>
          <w:sz w:val="20"/>
          <w:szCs w:val="20"/>
        </w:rPr>
        <w:t xml:space="preserve">shora </w:t>
      </w:r>
      <w:r w:rsidRPr="007B197D">
        <w:rPr>
          <w:rFonts w:ascii="Arial" w:hAnsi="Arial" w:cs="Arial"/>
          <w:sz w:val="20"/>
          <w:szCs w:val="20"/>
        </w:rPr>
        <w:t>uvedené.</w:t>
      </w:r>
    </w:p>
    <w:p w14:paraId="303F7EA2" w14:textId="6DF8CE76" w:rsidR="004D2829" w:rsidRPr="007B197D" w:rsidRDefault="00594D18"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 xml:space="preserve">V souladu s § 2 písm. e) zákona č. 320/2001 Sb., o finanční kontrole, ve znění pozdějších předpisů je </w:t>
      </w:r>
      <w:r w:rsidR="004D2829" w:rsidRPr="007B197D">
        <w:rPr>
          <w:rFonts w:ascii="Arial" w:hAnsi="Arial" w:cs="Arial"/>
          <w:sz w:val="20"/>
          <w:szCs w:val="20"/>
        </w:rPr>
        <w:t>Zhotovitel</w:t>
      </w:r>
      <w:r w:rsidRPr="007B197D">
        <w:rPr>
          <w:rFonts w:ascii="Arial" w:hAnsi="Arial" w:cs="Arial"/>
          <w:sz w:val="20"/>
          <w:szCs w:val="20"/>
        </w:rPr>
        <w:t xml:space="preserve"> povinen poskytnout kontrolním orgánům a </w:t>
      </w:r>
      <w:r w:rsidR="004D2829" w:rsidRPr="007B197D">
        <w:rPr>
          <w:rFonts w:ascii="Arial" w:hAnsi="Arial" w:cs="Arial"/>
          <w:sz w:val="20"/>
          <w:szCs w:val="20"/>
        </w:rPr>
        <w:t>Objednatel</w:t>
      </w:r>
      <w:r w:rsidRPr="007B197D">
        <w:rPr>
          <w:rFonts w:ascii="Arial" w:hAnsi="Arial" w:cs="Arial"/>
          <w:sz w:val="20"/>
          <w:szCs w:val="20"/>
        </w:rPr>
        <w:t>i veškerou potřebnou součinnost při výkonu finanční kontroly a obdobně zavázat i své případné poddodavatele.</w:t>
      </w:r>
    </w:p>
    <w:p w14:paraId="33067D7B" w14:textId="39774523" w:rsidR="004D2829" w:rsidRPr="007B197D" w:rsidRDefault="00594D18"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 xml:space="preserve">Smluvní strany se dohodly, že </w:t>
      </w:r>
      <w:r w:rsidR="004D2829" w:rsidRPr="007B197D">
        <w:rPr>
          <w:rFonts w:ascii="Arial" w:hAnsi="Arial" w:cs="Arial"/>
          <w:sz w:val="20"/>
          <w:szCs w:val="20"/>
        </w:rPr>
        <w:t>Objednatel</w:t>
      </w:r>
      <w:r w:rsidRPr="007B197D">
        <w:rPr>
          <w:rFonts w:ascii="Arial" w:hAnsi="Arial" w:cs="Arial"/>
          <w:sz w:val="20"/>
          <w:szCs w:val="20"/>
        </w:rPr>
        <w:t xml:space="preserve"> v zákonné lhůtě odešle smlouvu k řádnému uveřejnění do registru smluv vedeného Ministerstvem vnitra ČR.</w:t>
      </w:r>
    </w:p>
    <w:p w14:paraId="2CC28FB3" w14:textId="476243B0" w:rsidR="004D2829" w:rsidRPr="007B197D" w:rsidRDefault="004D2829"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Zhotovitel</w:t>
      </w:r>
      <w:r w:rsidR="00594D18" w:rsidRPr="007B197D">
        <w:rPr>
          <w:rFonts w:ascii="Arial" w:hAnsi="Arial" w:cs="Arial"/>
          <w:sz w:val="20"/>
          <w:szCs w:val="20"/>
        </w:rPr>
        <w:t xml:space="preserve"> nesmí převádět plně ani zčásti své závazky ani práva a povinnosti, které má plnit podle této smlouvy, aniž by předem obdržel od </w:t>
      </w:r>
      <w:r w:rsidRPr="007B197D">
        <w:rPr>
          <w:rFonts w:ascii="Arial" w:hAnsi="Arial" w:cs="Arial"/>
          <w:sz w:val="20"/>
          <w:szCs w:val="20"/>
        </w:rPr>
        <w:t>Objednatel</w:t>
      </w:r>
      <w:r w:rsidR="00594D18" w:rsidRPr="007B197D">
        <w:rPr>
          <w:rFonts w:ascii="Arial" w:hAnsi="Arial" w:cs="Arial"/>
          <w:sz w:val="20"/>
          <w:szCs w:val="20"/>
        </w:rPr>
        <w:t xml:space="preserve">e písemný souhlas s převodem. To se netýká práv a povinností vyplývajících ze smluv o dílo uzavřených mezi </w:t>
      </w:r>
      <w:r w:rsidRPr="007B197D">
        <w:rPr>
          <w:rFonts w:ascii="Arial" w:hAnsi="Arial" w:cs="Arial"/>
          <w:sz w:val="20"/>
          <w:szCs w:val="20"/>
        </w:rPr>
        <w:t>Zhotovitel</w:t>
      </w:r>
      <w:r w:rsidR="00594D18" w:rsidRPr="007B197D">
        <w:rPr>
          <w:rFonts w:ascii="Arial" w:hAnsi="Arial" w:cs="Arial"/>
          <w:sz w:val="20"/>
          <w:szCs w:val="20"/>
        </w:rPr>
        <w:t>em a jeho poddodavateli díla.</w:t>
      </w:r>
    </w:p>
    <w:p w14:paraId="1E3B08BC" w14:textId="77777777" w:rsidR="004D2829" w:rsidRPr="007B197D" w:rsidRDefault="00594D18"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 xml:space="preserve">Tato smlouva nabývá platnosti dnem jejího uzavření, tj. dnem jejího podpisu oběma smluvními stranami, nebo osobami jimi zmocněnými. Tato smlouva nabývá účinnosti dnem jejího uveřejnění v registru smluv dle </w:t>
      </w:r>
      <w:proofErr w:type="spellStart"/>
      <w:r w:rsidRPr="007B197D">
        <w:rPr>
          <w:rFonts w:ascii="Arial" w:hAnsi="Arial" w:cs="Arial"/>
          <w:sz w:val="20"/>
          <w:szCs w:val="20"/>
        </w:rPr>
        <w:t>ust</w:t>
      </w:r>
      <w:proofErr w:type="spellEnd"/>
      <w:r w:rsidRPr="007B197D">
        <w:rPr>
          <w:rFonts w:ascii="Arial" w:hAnsi="Arial" w:cs="Arial"/>
          <w:sz w:val="20"/>
          <w:szCs w:val="20"/>
        </w:rPr>
        <w:t>. § 6 zákona č. 340/2015 Sb.</w:t>
      </w:r>
    </w:p>
    <w:p w14:paraId="4A9B62E0" w14:textId="2F8C4526" w:rsidR="004D2829" w:rsidRPr="007B197D" w:rsidRDefault="004D2829"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Zhotovitel</w:t>
      </w:r>
      <w:r w:rsidR="00594D18" w:rsidRPr="007B197D">
        <w:rPr>
          <w:rFonts w:ascii="Arial" w:hAnsi="Arial" w:cs="Arial"/>
          <w:sz w:val="20"/>
          <w:szCs w:val="20"/>
        </w:rPr>
        <w:t xml:space="preserve"> bere na vědomí, že osobní údaje uvedené v této smlouvě </w:t>
      </w:r>
      <w:r w:rsidRPr="007B197D">
        <w:rPr>
          <w:rFonts w:ascii="Arial" w:hAnsi="Arial" w:cs="Arial"/>
          <w:sz w:val="20"/>
          <w:szCs w:val="20"/>
        </w:rPr>
        <w:t>Objednatel</w:t>
      </w:r>
      <w:r w:rsidR="00594D18" w:rsidRPr="007B197D">
        <w:rPr>
          <w:rFonts w:ascii="Arial" w:hAnsi="Arial" w:cs="Arial"/>
          <w:sz w:val="20"/>
          <w:szCs w:val="20"/>
        </w:rPr>
        <w:t xml:space="preserve">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sidRPr="007B197D">
        <w:rPr>
          <w:rFonts w:ascii="Arial" w:hAnsi="Arial" w:cs="Arial"/>
          <w:sz w:val="20"/>
          <w:szCs w:val="20"/>
        </w:rPr>
        <w:t>Objednatel</w:t>
      </w:r>
      <w:r w:rsidR="00594D18" w:rsidRPr="007B197D">
        <w:rPr>
          <w:rFonts w:ascii="Arial" w:hAnsi="Arial" w:cs="Arial"/>
          <w:sz w:val="20"/>
          <w:szCs w:val="20"/>
        </w:rPr>
        <w:t>e jakožto správce, pověřence pro ochranu osobních údajů, informace o právech subjektu údajů a další informace ke zpracování osobních údajů jsou dostupné na webových stránkách</w:t>
      </w:r>
      <w:r w:rsidR="0083296D">
        <w:rPr>
          <w:rFonts w:ascii="Arial" w:hAnsi="Arial" w:cs="Arial"/>
          <w:sz w:val="20"/>
          <w:szCs w:val="20"/>
        </w:rPr>
        <w:t xml:space="preserve"> </w:t>
      </w:r>
      <w:r w:rsidR="009778D3">
        <w:rPr>
          <w:rFonts w:ascii="Arial" w:hAnsi="Arial" w:cs="Arial"/>
          <w:sz w:val="20"/>
          <w:szCs w:val="20"/>
        </w:rPr>
        <w:t>Střední průmyslové školy Otrokovice</w:t>
      </w:r>
      <w:r w:rsidR="00594D18" w:rsidRPr="007B197D">
        <w:rPr>
          <w:rFonts w:ascii="Arial" w:hAnsi="Arial" w:cs="Arial"/>
          <w:sz w:val="20"/>
          <w:szCs w:val="20"/>
        </w:rPr>
        <w:t xml:space="preserve"> www.</w:t>
      </w:r>
      <w:r w:rsidR="0083296D">
        <w:rPr>
          <w:rFonts w:ascii="Arial" w:hAnsi="Arial" w:cs="Arial"/>
          <w:sz w:val="20"/>
          <w:szCs w:val="20"/>
        </w:rPr>
        <w:t>spsotrokovice</w:t>
      </w:r>
      <w:r w:rsidR="00594D18" w:rsidRPr="007B197D">
        <w:rPr>
          <w:rFonts w:ascii="Arial" w:hAnsi="Arial" w:cs="Arial"/>
          <w:sz w:val="20"/>
          <w:szCs w:val="20"/>
        </w:rPr>
        <w:t xml:space="preserve">.cz v sekci Úřad, Ochrana osobních údajů (GDPR). </w:t>
      </w:r>
    </w:p>
    <w:p w14:paraId="095FA215" w14:textId="77777777" w:rsidR="004D2829" w:rsidRPr="007B197D" w:rsidRDefault="00594D18"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Obě strany prohlašují, že došlo k dohodě o celém rozsahu této smlouvy.</w:t>
      </w:r>
    </w:p>
    <w:p w14:paraId="22DA4630" w14:textId="740CAF76" w:rsidR="004D2829" w:rsidRPr="007B197D" w:rsidRDefault="00594D18"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 xml:space="preserve">Dnem </w:t>
      </w:r>
      <w:r w:rsidR="00077946">
        <w:rPr>
          <w:rFonts w:ascii="Arial" w:hAnsi="Arial" w:cs="Arial"/>
          <w:sz w:val="20"/>
          <w:szCs w:val="20"/>
        </w:rPr>
        <w:t xml:space="preserve">účinnosti </w:t>
      </w:r>
      <w:r w:rsidRPr="007B197D">
        <w:rPr>
          <w:rFonts w:ascii="Arial" w:hAnsi="Arial" w:cs="Arial"/>
          <w:sz w:val="20"/>
          <w:szCs w:val="20"/>
        </w:rPr>
        <w:t>této smlouvy pozbývají platnosti všechna předchozí písemná i ústní ujednání smluvních stran vztahující se k dílu.</w:t>
      </w:r>
    </w:p>
    <w:p w14:paraId="2F79E4AB" w14:textId="77777777" w:rsidR="004D2829" w:rsidRPr="007B197D" w:rsidRDefault="00594D18"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B0C7EA6" w14:textId="77777777" w:rsidR="004D2829" w:rsidRPr="007B197D" w:rsidRDefault="004D2829"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S</w:t>
      </w:r>
      <w:r w:rsidR="00594D18" w:rsidRPr="007B197D">
        <w:rPr>
          <w:rFonts w:ascii="Arial" w:hAnsi="Arial" w:cs="Arial"/>
          <w:sz w:val="20"/>
          <w:szCs w:val="20"/>
        </w:rPr>
        <w:t xml:space="preserve">oučástí této smlouvy je její příloha č. 1 </w:t>
      </w:r>
      <w:r w:rsidRPr="007B197D">
        <w:rPr>
          <w:rFonts w:ascii="Arial" w:hAnsi="Arial" w:cs="Arial"/>
          <w:sz w:val="20"/>
          <w:szCs w:val="20"/>
        </w:rPr>
        <w:t>–</w:t>
      </w:r>
      <w:r w:rsidR="00594D18" w:rsidRPr="007B197D">
        <w:rPr>
          <w:rFonts w:ascii="Arial" w:hAnsi="Arial" w:cs="Arial"/>
          <w:sz w:val="20"/>
          <w:szCs w:val="20"/>
        </w:rPr>
        <w:t xml:space="preserve"> </w:t>
      </w:r>
      <w:r w:rsidRPr="007B197D">
        <w:rPr>
          <w:rFonts w:ascii="Arial" w:hAnsi="Arial" w:cs="Arial"/>
          <w:sz w:val="20"/>
          <w:szCs w:val="20"/>
        </w:rPr>
        <w:t>cenová nabídka ze dne 21.7.2025.</w:t>
      </w:r>
    </w:p>
    <w:p w14:paraId="6EC146B6" w14:textId="7614DFE5" w:rsidR="004D2829" w:rsidRPr="007B197D" w:rsidRDefault="00AD3C34"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 xml:space="preserve">Smluvní strany se dohodly, že tato smlouva se bude v případech neupravených touto smlouvou řídit příslušnými ustanoveními zákona </w:t>
      </w:r>
      <w:r w:rsidR="000601B4" w:rsidRPr="007B197D">
        <w:rPr>
          <w:rFonts w:ascii="Arial" w:hAnsi="Arial" w:cs="Arial"/>
          <w:sz w:val="20"/>
          <w:szCs w:val="20"/>
        </w:rPr>
        <w:t>č</w:t>
      </w:r>
      <w:r w:rsidRPr="007B197D">
        <w:rPr>
          <w:rFonts w:ascii="Arial" w:hAnsi="Arial" w:cs="Arial"/>
          <w:sz w:val="20"/>
          <w:szCs w:val="20"/>
        </w:rPr>
        <w:t>. 89/2012 Sb., občanského zákoníku, v</w:t>
      </w:r>
      <w:r w:rsidR="0059381E">
        <w:rPr>
          <w:rFonts w:ascii="Arial" w:hAnsi="Arial" w:cs="Arial"/>
          <w:sz w:val="20"/>
          <w:szCs w:val="20"/>
        </w:rPr>
        <w:t>e</w:t>
      </w:r>
      <w:r w:rsidRPr="007B197D">
        <w:rPr>
          <w:rFonts w:ascii="Arial" w:hAnsi="Arial" w:cs="Arial"/>
          <w:sz w:val="20"/>
          <w:szCs w:val="20"/>
        </w:rPr>
        <w:t xml:space="preserve"> znění</w:t>
      </w:r>
      <w:r w:rsidR="0059381E">
        <w:rPr>
          <w:rFonts w:ascii="Arial" w:hAnsi="Arial" w:cs="Arial"/>
          <w:sz w:val="20"/>
          <w:szCs w:val="20"/>
        </w:rPr>
        <w:t xml:space="preserve"> pozdějších předpisů</w:t>
      </w:r>
      <w:r w:rsidRPr="007B197D">
        <w:rPr>
          <w:rFonts w:ascii="Arial" w:hAnsi="Arial" w:cs="Arial"/>
          <w:sz w:val="20"/>
          <w:szCs w:val="20"/>
        </w:rPr>
        <w:t>.</w:t>
      </w:r>
    </w:p>
    <w:p w14:paraId="163D16F1" w14:textId="1FA8095C" w:rsidR="004D2829" w:rsidRPr="007B197D" w:rsidRDefault="00AD3C34"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Tato smlouva</w:t>
      </w:r>
      <w:r w:rsidR="005A7F76" w:rsidRPr="007B197D">
        <w:rPr>
          <w:rFonts w:ascii="Arial" w:hAnsi="Arial" w:cs="Arial"/>
          <w:sz w:val="20"/>
          <w:szCs w:val="20"/>
        </w:rPr>
        <w:t xml:space="preserve"> </w:t>
      </w:r>
      <w:r w:rsidRPr="007B197D">
        <w:rPr>
          <w:rFonts w:ascii="Arial" w:hAnsi="Arial" w:cs="Arial"/>
          <w:sz w:val="20"/>
          <w:szCs w:val="20"/>
        </w:rPr>
        <w:t xml:space="preserve">je vyhotovena ve dvou stejnopisech s platností originálu, z nichž </w:t>
      </w:r>
      <w:r w:rsidR="004D2829" w:rsidRPr="007B197D">
        <w:rPr>
          <w:rFonts w:ascii="Arial" w:hAnsi="Arial" w:cs="Arial"/>
          <w:sz w:val="20"/>
          <w:szCs w:val="20"/>
        </w:rPr>
        <w:t>Objednatel</w:t>
      </w:r>
      <w:r w:rsidRPr="007B197D">
        <w:rPr>
          <w:rFonts w:ascii="Arial" w:hAnsi="Arial" w:cs="Arial"/>
          <w:sz w:val="20"/>
          <w:szCs w:val="20"/>
        </w:rPr>
        <w:t xml:space="preserve"> i </w:t>
      </w:r>
      <w:r w:rsidR="004D2829" w:rsidRPr="007B197D">
        <w:rPr>
          <w:rFonts w:ascii="Arial" w:hAnsi="Arial" w:cs="Arial"/>
          <w:sz w:val="20"/>
          <w:szCs w:val="20"/>
        </w:rPr>
        <w:t>Zhotovitel</w:t>
      </w:r>
      <w:r w:rsidRPr="007B197D">
        <w:rPr>
          <w:rFonts w:ascii="Arial" w:hAnsi="Arial" w:cs="Arial"/>
          <w:sz w:val="20"/>
          <w:szCs w:val="20"/>
        </w:rPr>
        <w:t xml:space="preserve"> obdrží každý po jednom vyhotovení.</w:t>
      </w:r>
    </w:p>
    <w:p w14:paraId="01443BD6" w14:textId="77777777" w:rsidR="004D2829" w:rsidRPr="007B197D" w:rsidRDefault="00AD3C34"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Změny a doplňky smlouvy jsou možné pouze písemnou formou.</w:t>
      </w:r>
    </w:p>
    <w:p w14:paraId="7D46AB1F" w14:textId="1753B49A" w:rsidR="00222E76" w:rsidRPr="007B197D" w:rsidRDefault="00AD3C34" w:rsidP="004D2829">
      <w:pPr>
        <w:pStyle w:val="Odstavecseseznamem"/>
        <w:numPr>
          <w:ilvl w:val="0"/>
          <w:numId w:val="46"/>
        </w:numPr>
        <w:spacing w:before="60"/>
        <w:ind w:left="357" w:hanging="357"/>
        <w:contextualSpacing w:val="0"/>
        <w:jc w:val="both"/>
        <w:rPr>
          <w:rFonts w:ascii="Arial" w:hAnsi="Arial" w:cs="Arial"/>
          <w:sz w:val="20"/>
          <w:szCs w:val="20"/>
        </w:rPr>
      </w:pPr>
      <w:r w:rsidRPr="007B197D">
        <w:rPr>
          <w:rFonts w:ascii="Arial" w:hAnsi="Arial" w:cs="Arial"/>
          <w:sz w:val="20"/>
          <w:szCs w:val="20"/>
        </w:rPr>
        <w:t>Smluvní strany prohlašují, že tato smlouva byla sepsána na základě jejich pravé a svobodné vůle, na důkaz, čeho připojují své vlastnoruční podpisy.</w:t>
      </w:r>
    </w:p>
    <w:p w14:paraId="7E68F9A6" w14:textId="160DF8EC" w:rsidR="00035675" w:rsidRDefault="00035675" w:rsidP="00B208A4">
      <w:pPr>
        <w:spacing w:before="60"/>
        <w:jc w:val="both"/>
        <w:rPr>
          <w:rFonts w:ascii="Arial" w:hAnsi="Arial" w:cs="Arial"/>
          <w:sz w:val="20"/>
          <w:szCs w:val="20"/>
        </w:rPr>
      </w:pPr>
    </w:p>
    <w:p w14:paraId="587090BE" w14:textId="4E13058E" w:rsidR="00077946" w:rsidRDefault="00077946" w:rsidP="00B208A4">
      <w:pPr>
        <w:spacing w:before="60"/>
        <w:jc w:val="both"/>
        <w:rPr>
          <w:rFonts w:ascii="Arial" w:hAnsi="Arial" w:cs="Arial"/>
          <w:sz w:val="20"/>
          <w:szCs w:val="20"/>
        </w:rPr>
      </w:pPr>
      <w:r>
        <w:rPr>
          <w:rFonts w:ascii="Arial" w:hAnsi="Arial" w:cs="Arial"/>
          <w:sz w:val="20"/>
          <w:szCs w:val="20"/>
        </w:rPr>
        <w:t xml:space="preserve">Otrokovice </w:t>
      </w:r>
      <w:r w:rsidR="0062519F">
        <w:rPr>
          <w:rFonts w:ascii="Arial" w:hAnsi="Arial" w:cs="Arial"/>
          <w:sz w:val="20"/>
          <w:szCs w:val="20"/>
        </w:rPr>
        <w:t>dne 25.07.2025</w:t>
      </w:r>
    </w:p>
    <w:p w14:paraId="1C01C965" w14:textId="3B0DCD5B" w:rsidR="00035675" w:rsidRDefault="004D2829" w:rsidP="008A37C7">
      <w:pPr>
        <w:pStyle w:val="Zkladntext"/>
        <w:spacing w:before="120"/>
        <w:rPr>
          <w:rFonts w:ascii="Arial" w:hAnsi="Arial" w:cs="Arial"/>
          <w:sz w:val="20"/>
        </w:rPr>
      </w:pPr>
      <w:r w:rsidRPr="007B197D">
        <w:rPr>
          <w:rFonts w:ascii="Arial" w:hAnsi="Arial" w:cs="Arial"/>
          <w:sz w:val="20"/>
        </w:rPr>
        <w:t>Objednatel</w:t>
      </w:r>
      <w:r w:rsidR="00035675" w:rsidRPr="007B197D">
        <w:rPr>
          <w:rFonts w:ascii="Arial" w:hAnsi="Arial" w:cs="Arial"/>
          <w:sz w:val="20"/>
        </w:rPr>
        <w:t>:</w:t>
      </w:r>
      <w:r w:rsidRPr="007B197D">
        <w:rPr>
          <w:rFonts w:ascii="Arial" w:hAnsi="Arial" w:cs="Arial"/>
          <w:sz w:val="20"/>
        </w:rPr>
        <w:tab/>
      </w:r>
      <w:r w:rsidRPr="007B197D">
        <w:rPr>
          <w:rFonts w:ascii="Arial" w:hAnsi="Arial" w:cs="Arial"/>
          <w:sz w:val="20"/>
        </w:rPr>
        <w:tab/>
      </w:r>
      <w:r w:rsidR="00035675" w:rsidRPr="007B197D">
        <w:rPr>
          <w:rFonts w:ascii="Arial" w:hAnsi="Arial" w:cs="Arial"/>
          <w:sz w:val="20"/>
        </w:rPr>
        <w:tab/>
      </w:r>
      <w:r w:rsidR="00035675" w:rsidRPr="007B197D">
        <w:rPr>
          <w:rFonts w:ascii="Arial" w:hAnsi="Arial" w:cs="Arial"/>
          <w:sz w:val="20"/>
        </w:rPr>
        <w:tab/>
      </w:r>
      <w:r w:rsidR="00035675" w:rsidRPr="007B197D">
        <w:rPr>
          <w:rFonts w:ascii="Arial" w:hAnsi="Arial" w:cs="Arial"/>
          <w:sz w:val="20"/>
        </w:rPr>
        <w:tab/>
      </w:r>
      <w:r w:rsidR="00035675" w:rsidRPr="007B197D">
        <w:rPr>
          <w:rFonts w:ascii="Arial" w:hAnsi="Arial" w:cs="Arial"/>
          <w:sz w:val="20"/>
        </w:rPr>
        <w:tab/>
      </w:r>
      <w:r w:rsidRPr="007B197D">
        <w:rPr>
          <w:rFonts w:ascii="Arial" w:hAnsi="Arial" w:cs="Arial"/>
          <w:sz w:val="20"/>
        </w:rPr>
        <w:t>Zhotovitel</w:t>
      </w:r>
      <w:r w:rsidR="00035675" w:rsidRPr="007B197D">
        <w:rPr>
          <w:rFonts w:ascii="Arial" w:hAnsi="Arial" w:cs="Arial"/>
          <w:sz w:val="20"/>
        </w:rPr>
        <w:t>:</w:t>
      </w:r>
      <w:r w:rsidR="00FA46A6" w:rsidRPr="007B197D">
        <w:rPr>
          <w:rFonts w:ascii="Arial" w:hAnsi="Arial" w:cs="Arial"/>
          <w:sz w:val="20"/>
        </w:rPr>
        <w:t xml:space="preserve"> </w:t>
      </w:r>
    </w:p>
    <w:p w14:paraId="621E088D" w14:textId="77777777" w:rsidR="008A37C7" w:rsidRDefault="008A37C7" w:rsidP="008A37C7">
      <w:pPr>
        <w:pStyle w:val="Zkladntext"/>
        <w:spacing w:before="120"/>
        <w:rPr>
          <w:rFonts w:ascii="Arial" w:hAnsi="Arial" w:cs="Arial"/>
          <w:sz w:val="20"/>
        </w:rPr>
      </w:pPr>
    </w:p>
    <w:p w14:paraId="6A049B1A" w14:textId="77777777" w:rsidR="0062519F" w:rsidRDefault="0062519F" w:rsidP="006C23E5">
      <w:pPr>
        <w:pStyle w:val="Zkladntext"/>
        <w:rPr>
          <w:rFonts w:ascii="Arial" w:hAnsi="Arial" w:cs="Arial"/>
          <w:color w:val="000000"/>
          <w:sz w:val="20"/>
        </w:rPr>
      </w:pPr>
    </w:p>
    <w:p w14:paraId="598B427B" w14:textId="243A420C" w:rsidR="00FA46A6" w:rsidRPr="007B197D" w:rsidRDefault="00EB3D3F" w:rsidP="006C23E5">
      <w:pPr>
        <w:pStyle w:val="Zkladntext"/>
        <w:rPr>
          <w:rFonts w:ascii="Arial" w:hAnsi="Arial" w:cs="Arial"/>
          <w:sz w:val="20"/>
        </w:rPr>
      </w:pPr>
      <w:r w:rsidRPr="007B197D">
        <w:rPr>
          <w:rFonts w:ascii="Arial" w:hAnsi="Arial" w:cs="Arial"/>
          <w:color w:val="000000"/>
          <w:sz w:val="20"/>
        </w:rPr>
        <w:t>________________________</w:t>
      </w:r>
      <w:r w:rsidRPr="007B197D">
        <w:rPr>
          <w:rFonts w:ascii="Arial" w:hAnsi="Arial" w:cs="Arial"/>
          <w:color w:val="000000"/>
          <w:sz w:val="20"/>
        </w:rPr>
        <w:tab/>
      </w:r>
      <w:r w:rsidRPr="007B197D">
        <w:rPr>
          <w:rFonts w:ascii="Arial" w:hAnsi="Arial" w:cs="Arial"/>
          <w:color w:val="000000"/>
          <w:sz w:val="20"/>
        </w:rPr>
        <w:tab/>
      </w:r>
      <w:r w:rsidRPr="007B197D">
        <w:rPr>
          <w:rFonts w:ascii="Arial" w:hAnsi="Arial" w:cs="Arial"/>
          <w:color w:val="000000"/>
          <w:sz w:val="20"/>
        </w:rPr>
        <w:tab/>
      </w:r>
      <w:r w:rsidRPr="007B197D">
        <w:rPr>
          <w:rFonts w:ascii="Arial" w:hAnsi="Arial" w:cs="Arial"/>
          <w:color w:val="000000"/>
          <w:sz w:val="20"/>
        </w:rPr>
        <w:tab/>
        <w:t>_________________________</w:t>
      </w:r>
    </w:p>
    <w:sectPr w:rsidR="00FA46A6" w:rsidRPr="007B197D" w:rsidSect="00E104FF">
      <w:pgSz w:w="12240" w:h="15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AECB" w14:textId="77777777" w:rsidR="00A5307B" w:rsidRDefault="00A5307B">
      <w:r>
        <w:separator/>
      </w:r>
    </w:p>
  </w:endnote>
  <w:endnote w:type="continuationSeparator" w:id="0">
    <w:p w14:paraId="3B9C343D" w14:textId="77777777" w:rsidR="00A5307B" w:rsidRDefault="00A5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22AA" w14:textId="77777777" w:rsidR="00A5307B" w:rsidRDefault="00A5307B"/>
  </w:footnote>
  <w:footnote w:type="continuationSeparator" w:id="0">
    <w:p w14:paraId="1705A6AF" w14:textId="77777777" w:rsidR="00A5307B" w:rsidRDefault="00A530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86291E"/>
    <w:lvl w:ilvl="0">
      <w:numFmt w:val="decimal"/>
      <w:lvlText w:val="*"/>
      <w:lvlJc w:val="left"/>
    </w:lvl>
  </w:abstractNum>
  <w:abstractNum w:abstractNumId="1" w15:restartNumberingAfterBreak="0">
    <w:nsid w:val="02216477"/>
    <w:multiLevelType w:val="multilevel"/>
    <w:tmpl w:val="09DE0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67DD7"/>
    <w:multiLevelType w:val="hybridMultilevel"/>
    <w:tmpl w:val="C5189F62"/>
    <w:lvl w:ilvl="0" w:tplc="E49E0450">
      <w:numFmt w:val="bullet"/>
      <w:lvlText w:val="-"/>
      <w:lvlJc w:val="left"/>
      <w:pPr>
        <w:ind w:left="720" w:hanging="360"/>
      </w:pPr>
      <w:rPr>
        <w:rFonts w:ascii="Calibri" w:eastAsia="Courier New"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7B32A3"/>
    <w:multiLevelType w:val="hybridMultilevel"/>
    <w:tmpl w:val="ACE2F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C74289"/>
    <w:multiLevelType w:val="multilevel"/>
    <w:tmpl w:val="9B6AC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164EE"/>
    <w:multiLevelType w:val="hybridMultilevel"/>
    <w:tmpl w:val="60E249D6"/>
    <w:lvl w:ilvl="0" w:tplc="04050001">
      <w:start w:val="1"/>
      <w:numFmt w:val="bullet"/>
      <w:lvlText w:val=""/>
      <w:lvlJc w:val="left"/>
      <w:pPr>
        <w:ind w:left="1074" w:hanging="360"/>
      </w:pPr>
      <w:rPr>
        <w:rFonts w:ascii="Symbol" w:hAnsi="Symbol"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6" w15:restartNumberingAfterBreak="0">
    <w:nsid w:val="19947D5E"/>
    <w:multiLevelType w:val="hybridMultilevel"/>
    <w:tmpl w:val="B8B22F92"/>
    <w:lvl w:ilvl="0" w:tplc="EF762ED8">
      <w:start w:val="1"/>
      <w:numFmt w:val="decimal"/>
      <w:lvlText w:val="%1."/>
      <w:lvlJc w:val="left"/>
      <w:pPr>
        <w:ind w:left="720" w:hanging="360"/>
      </w:pPr>
      <w:rPr>
        <w:rFonts w:ascii="Calibri" w:hAnsi="Calibri" w:cs="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927C8D"/>
    <w:multiLevelType w:val="hybridMultilevel"/>
    <w:tmpl w:val="89F85E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2B3694"/>
    <w:multiLevelType w:val="multilevel"/>
    <w:tmpl w:val="302C7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E45649"/>
    <w:multiLevelType w:val="hybridMultilevel"/>
    <w:tmpl w:val="FAC03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39158A"/>
    <w:multiLevelType w:val="multilevel"/>
    <w:tmpl w:val="2C484E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725220"/>
    <w:multiLevelType w:val="multilevel"/>
    <w:tmpl w:val="956E03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615F1"/>
    <w:multiLevelType w:val="multilevel"/>
    <w:tmpl w:val="2A6490D4"/>
    <w:lvl w:ilvl="0">
      <w:start w:val="1"/>
      <w:numFmt w:val="upperRoman"/>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2CF164F3"/>
    <w:multiLevelType w:val="hybridMultilevel"/>
    <w:tmpl w:val="F604C36A"/>
    <w:lvl w:ilvl="0" w:tplc="247644A6">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4" w15:restartNumberingAfterBreak="0">
    <w:nsid w:val="308511ED"/>
    <w:multiLevelType w:val="hybridMultilevel"/>
    <w:tmpl w:val="E3109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36A80"/>
    <w:multiLevelType w:val="hybridMultilevel"/>
    <w:tmpl w:val="754C5E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91E630B"/>
    <w:multiLevelType w:val="hybridMultilevel"/>
    <w:tmpl w:val="BC126EDA"/>
    <w:lvl w:ilvl="0" w:tplc="B486291E">
      <w:start w:val="1"/>
      <w:numFmt w:val="bullet"/>
      <w:lvlText w:val="-"/>
      <w:lvlJc w:val="left"/>
      <w:pPr>
        <w:ind w:left="1080" w:hanging="360"/>
      </w:pPr>
      <w:rPr>
        <w:rFonts w:ascii="Courier New" w:hAnsi="Courier New" w:cs="Courier New" w:hint="default"/>
        <w:color w:val="000000"/>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ABC0F6C"/>
    <w:multiLevelType w:val="hybridMultilevel"/>
    <w:tmpl w:val="E34C7C9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3DEE0488"/>
    <w:multiLevelType w:val="hybridMultilevel"/>
    <w:tmpl w:val="023E3CA8"/>
    <w:lvl w:ilvl="0" w:tplc="0405000F">
      <w:start w:val="1"/>
      <w:numFmt w:val="decimal"/>
      <w:lvlText w:val="%1."/>
      <w:lvlJc w:val="left"/>
      <w:pPr>
        <w:ind w:left="720" w:hanging="360"/>
      </w:pPr>
    </w:lvl>
    <w:lvl w:ilvl="1" w:tplc="69BA93B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A447CF"/>
    <w:multiLevelType w:val="hybridMultilevel"/>
    <w:tmpl w:val="824E7EC6"/>
    <w:lvl w:ilvl="0" w:tplc="14B0E58C">
      <w:start w:val="1"/>
      <w:numFmt w:val="decimal"/>
      <w:lvlText w:val="%1."/>
      <w:lvlJc w:val="left"/>
      <w:pPr>
        <w:ind w:left="360" w:hanging="360"/>
      </w:pPr>
      <w:rPr>
        <w:rFonts w:ascii="Calibri" w:hAnsi="Calibri" w:cs="Calibri"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181E0E"/>
    <w:multiLevelType w:val="hybridMultilevel"/>
    <w:tmpl w:val="5A3E57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AF3975"/>
    <w:multiLevelType w:val="multilevel"/>
    <w:tmpl w:val="0180F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A033A4"/>
    <w:multiLevelType w:val="multilevel"/>
    <w:tmpl w:val="9C6ED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104118"/>
    <w:multiLevelType w:val="hybridMultilevel"/>
    <w:tmpl w:val="89F85E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C790B80"/>
    <w:multiLevelType w:val="hybridMultilevel"/>
    <w:tmpl w:val="C22CB4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9C1890"/>
    <w:multiLevelType w:val="hybridMultilevel"/>
    <w:tmpl w:val="9DE296C4"/>
    <w:lvl w:ilvl="0" w:tplc="456CC0AE">
      <w:start w:val="4"/>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FA6C15"/>
    <w:multiLevelType w:val="hybridMultilevel"/>
    <w:tmpl w:val="DD50FC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14B03AD"/>
    <w:multiLevelType w:val="hybridMultilevel"/>
    <w:tmpl w:val="DD50FC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2E901C4"/>
    <w:multiLevelType w:val="hybridMultilevel"/>
    <w:tmpl w:val="4E14D69A"/>
    <w:lvl w:ilvl="0" w:tplc="AF3C0724">
      <w:start w:val="3"/>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7C136D"/>
    <w:multiLevelType w:val="hybridMultilevel"/>
    <w:tmpl w:val="D2BE6F8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734A0"/>
    <w:multiLevelType w:val="singleLevel"/>
    <w:tmpl w:val="AC1673FE"/>
    <w:lvl w:ilvl="0">
      <w:start w:val="1"/>
      <w:numFmt w:val="decimal"/>
      <w:lvlText w:val="%1)"/>
      <w:legacy w:legacy="1" w:legacySpace="120" w:legacyIndent="360"/>
      <w:lvlJc w:val="left"/>
      <w:pPr>
        <w:ind w:left="360" w:hanging="360"/>
      </w:pPr>
      <w:rPr>
        <w:sz w:val="24"/>
      </w:rPr>
    </w:lvl>
  </w:abstractNum>
  <w:abstractNum w:abstractNumId="31" w15:restartNumberingAfterBreak="0">
    <w:nsid w:val="54905457"/>
    <w:multiLevelType w:val="hybridMultilevel"/>
    <w:tmpl w:val="DD50FC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7EB2910"/>
    <w:multiLevelType w:val="hybridMultilevel"/>
    <w:tmpl w:val="FEAE1CDC"/>
    <w:lvl w:ilvl="0" w:tplc="9EB28972">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464AD7"/>
    <w:multiLevelType w:val="hybridMultilevel"/>
    <w:tmpl w:val="2DD0CBA2"/>
    <w:lvl w:ilvl="0" w:tplc="04050001">
      <w:start w:val="1"/>
      <w:numFmt w:val="bullet"/>
      <w:lvlText w:val=""/>
      <w:lvlJc w:val="left"/>
      <w:pPr>
        <w:ind w:left="1080" w:hanging="360"/>
      </w:pPr>
      <w:rPr>
        <w:rFonts w:ascii="Symbol" w:hAnsi="Symbol" w:hint="default"/>
      </w:rPr>
    </w:lvl>
    <w:lvl w:ilvl="1" w:tplc="C14AAD3A">
      <w:numFmt w:val="bullet"/>
      <w:lvlText w:val="-"/>
      <w:lvlJc w:val="left"/>
      <w:pPr>
        <w:ind w:left="1800" w:hanging="360"/>
      </w:pPr>
      <w:rPr>
        <w:rFonts w:ascii="Calibri" w:eastAsia="Times New Roman" w:hAnsi="Calibri" w:cs="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9F716B8"/>
    <w:multiLevelType w:val="hybridMultilevel"/>
    <w:tmpl w:val="ACE2F9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ADE4E0A"/>
    <w:multiLevelType w:val="hybridMultilevel"/>
    <w:tmpl w:val="4A9A4996"/>
    <w:lvl w:ilvl="0" w:tplc="61508FA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C7427C0"/>
    <w:multiLevelType w:val="hybridMultilevel"/>
    <w:tmpl w:val="89F85E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EF351DB"/>
    <w:multiLevelType w:val="hybridMultilevel"/>
    <w:tmpl w:val="113EFEE6"/>
    <w:lvl w:ilvl="0" w:tplc="6F044666">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4629C4"/>
    <w:multiLevelType w:val="hybridMultilevel"/>
    <w:tmpl w:val="FD509732"/>
    <w:lvl w:ilvl="0" w:tplc="E364F5DE">
      <w:start w:val="1"/>
      <w:numFmt w:val="decimal"/>
      <w:lvlText w:val="%1."/>
      <w:lvlJc w:val="left"/>
      <w:pPr>
        <w:ind w:left="360" w:hanging="360"/>
      </w:pPr>
      <w:rPr>
        <w:rFonts w:ascii="Arial" w:hAnsi="Arial" w:cs="Calibri"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2CD3057"/>
    <w:multiLevelType w:val="hybridMultilevel"/>
    <w:tmpl w:val="225EF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914B15"/>
    <w:multiLevelType w:val="hybridMultilevel"/>
    <w:tmpl w:val="8C228EEE"/>
    <w:lvl w:ilvl="0" w:tplc="AB28BCC0">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F431BC"/>
    <w:multiLevelType w:val="multilevel"/>
    <w:tmpl w:val="63CE3F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EF5361"/>
    <w:multiLevelType w:val="multilevel"/>
    <w:tmpl w:val="C9B6DF9C"/>
    <w:lvl w:ilvl="0">
      <w:start w:val="1"/>
      <w:numFmt w:val="decimal"/>
      <w:lvlText w:val="%1."/>
      <w:lvlJc w:val="left"/>
      <w:pPr>
        <w:ind w:left="360" w:hanging="360"/>
      </w:pPr>
      <w:rPr>
        <w:rFonts w:ascii="Arial" w:hAnsi="Arial" w:cs="Calibri" w:hint="default"/>
        <w:sz w:val="20"/>
        <w:szCs w:val="2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25B533D"/>
    <w:multiLevelType w:val="hybridMultilevel"/>
    <w:tmpl w:val="09A436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5F5FE3"/>
    <w:multiLevelType w:val="hybridMultilevel"/>
    <w:tmpl w:val="DD50FC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AB5BFC"/>
    <w:multiLevelType w:val="hybridMultilevel"/>
    <w:tmpl w:val="13D0790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15:restartNumberingAfterBreak="0">
    <w:nsid w:val="7DF15CE0"/>
    <w:multiLevelType w:val="hybridMultilevel"/>
    <w:tmpl w:val="B95EF4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E0965C6"/>
    <w:multiLevelType w:val="multilevel"/>
    <w:tmpl w:val="69A8D7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5362A6"/>
    <w:multiLevelType w:val="hybridMultilevel"/>
    <w:tmpl w:val="A394CF1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16cid:durableId="1770352652">
    <w:abstractNumId w:val="21"/>
  </w:num>
  <w:num w:numId="2" w16cid:durableId="1535967734">
    <w:abstractNumId w:val="22"/>
  </w:num>
  <w:num w:numId="3" w16cid:durableId="1763336483">
    <w:abstractNumId w:val="4"/>
  </w:num>
  <w:num w:numId="4" w16cid:durableId="1148479848">
    <w:abstractNumId w:val="8"/>
  </w:num>
  <w:num w:numId="5" w16cid:durableId="434985300">
    <w:abstractNumId w:val="11"/>
  </w:num>
  <w:num w:numId="6" w16cid:durableId="1293292567">
    <w:abstractNumId w:val="10"/>
  </w:num>
  <w:num w:numId="7" w16cid:durableId="404962947">
    <w:abstractNumId w:val="47"/>
  </w:num>
  <w:num w:numId="8" w16cid:durableId="983437269">
    <w:abstractNumId w:val="1"/>
  </w:num>
  <w:num w:numId="9" w16cid:durableId="918902774">
    <w:abstractNumId w:val="41"/>
  </w:num>
  <w:num w:numId="10" w16cid:durableId="1964581680">
    <w:abstractNumId w:val="3"/>
  </w:num>
  <w:num w:numId="11" w16cid:durableId="596713254">
    <w:abstractNumId w:val="34"/>
  </w:num>
  <w:num w:numId="12" w16cid:durableId="374626180">
    <w:abstractNumId w:val="28"/>
  </w:num>
  <w:num w:numId="13" w16cid:durableId="1815871696">
    <w:abstractNumId w:val="46"/>
  </w:num>
  <w:num w:numId="14" w16cid:durableId="1267080206">
    <w:abstractNumId w:val="7"/>
  </w:num>
  <w:num w:numId="15" w16cid:durableId="1425225432">
    <w:abstractNumId w:val="24"/>
  </w:num>
  <w:num w:numId="16" w16cid:durableId="166332386">
    <w:abstractNumId w:val="23"/>
  </w:num>
  <w:num w:numId="17" w16cid:durableId="2130662134">
    <w:abstractNumId w:val="20"/>
  </w:num>
  <w:num w:numId="18" w16cid:durableId="646667000">
    <w:abstractNumId w:val="5"/>
  </w:num>
  <w:num w:numId="19" w16cid:durableId="2082829338">
    <w:abstractNumId w:val="2"/>
  </w:num>
  <w:num w:numId="20" w16cid:durableId="1054235388">
    <w:abstractNumId w:val="18"/>
  </w:num>
  <w:num w:numId="21" w16cid:durableId="142091082">
    <w:abstractNumId w:val="16"/>
  </w:num>
  <w:num w:numId="22" w16cid:durableId="1945068715">
    <w:abstractNumId w:val="44"/>
  </w:num>
  <w:num w:numId="23" w16cid:durableId="2113820790">
    <w:abstractNumId w:val="0"/>
    <w:lvlOverride w:ilvl="0">
      <w:lvl w:ilvl="0">
        <w:start w:val="1"/>
        <w:numFmt w:val="bullet"/>
        <w:lvlText w:val="·"/>
        <w:legacy w:legacy="1" w:legacySpace="0" w:legacyIndent="397"/>
        <w:lvlJc w:val="left"/>
        <w:rPr>
          <w:rFonts w:ascii="Symbol" w:hAnsi="Symbol" w:hint="default"/>
          <w:color w:val="000000"/>
        </w:rPr>
      </w:lvl>
    </w:lvlOverride>
  </w:num>
  <w:num w:numId="24" w16cid:durableId="306784004">
    <w:abstractNumId w:val="39"/>
  </w:num>
  <w:num w:numId="25" w16cid:durableId="2010867256">
    <w:abstractNumId w:val="14"/>
  </w:num>
  <w:num w:numId="26" w16cid:durableId="1771579753">
    <w:abstractNumId w:val="33"/>
  </w:num>
  <w:num w:numId="27" w16cid:durableId="1838033632">
    <w:abstractNumId w:val="27"/>
  </w:num>
  <w:num w:numId="28" w16cid:durableId="1050808346">
    <w:abstractNumId w:val="43"/>
  </w:num>
  <w:num w:numId="29" w16cid:durableId="1271740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7006886">
    <w:abstractNumId w:val="30"/>
    <w:lvlOverride w:ilvl="0">
      <w:startOverride w:val="1"/>
    </w:lvlOverride>
  </w:num>
  <w:num w:numId="31" w16cid:durableId="1778452290">
    <w:abstractNumId w:val="13"/>
  </w:num>
  <w:num w:numId="32" w16cid:durableId="1301349952">
    <w:abstractNumId w:val="31"/>
  </w:num>
  <w:num w:numId="33" w16cid:durableId="1325086296">
    <w:abstractNumId w:val="48"/>
  </w:num>
  <w:num w:numId="34" w16cid:durableId="2086609438">
    <w:abstractNumId w:val="15"/>
  </w:num>
  <w:num w:numId="35" w16cid:durableId="210189017">
    <w:abstractNumId w:val="40"/>
  </w:num>
  <w:num w:numId="36" w16cid:durableId="825247862">
    <w:abstractNumId w:val="38"/>
  </w:num>
  <w:num w:numId="37" w16cid:durableId="328364131">
    <w:abstractNumId w:val="19"/>
  </w:num>
  <w:num w:numId="38" w16cid:durableId="782647831">
    <w:abstractNumId w:val="36"/>
  </w:num>
  <w:num w:numId="39" w16cid:durableId="1924021716">
    <w:abstractNumId w:val="6"/>
  </w:num>
  <w:num w:numId="40" w16cid:durableId="2037466859">
    <w:abstractNumId w:val="26"/>
  </w:num>
  <w:num w:numId="41" w16cid:durableId="1886990207">
    <w:abstractNumId w:val="42"/>
  </w:num>
  <w:num w:numId="42" w16cid:durableId="364988621">
    <w:abstractNumId w:val="9"/>
  </w:num>
  <w:num w:numId="43" w16cid:durableId="722680395">
    <w:abstractNumId w:val="32"/>
  </w:num>
  <w:num w:numId="44" w16cid:durableId="533465597">
    <w:abstractNumId w:val="45"/>
  </w:num>
  <w:num w:numId="45" w16cid:durableId="1603606784">
    <w:abstractNumId w:val="17"/>
  </w:num>
  <w:num w:numId="46" w16cid:durableId="837617659">
    <w:abstractNumId w:val="35"/>
  </w:num>
  <w:num w:numId="47" w16cid:durableId="555705107">
    <w:abstractNumId w:val="37"/>
  </w:num>
  <w:num w:numId="48" w16cid:durableId="976226275">
    <w:abstractNumId w:val="25"/>
  </w:num>
  <w:num w:numId="49" w16cid:durableId="20598947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76"/>
    <w:rsid w:val="00025E7E"/>
    <w:rsid w:val="000272A9"/>
    <w:rsid w:val="00035675"/>
    <w:rsid w:val="000370F0"/>
    <w:rsid w:val="00037E4C"/>
    <w:rsid w:val="000601B4"/>
    <w:rsid w:val="00077946"/>
    <w:rsid w:val="00082930"/>
    <w:rsid w:val="000A2592"/>
    <w:rsid w:val="000B5229"/>
    <w:rsid w:val="000B5A40"/>
    <w:rsid w:val="000C01E7"/>
    <w:rsid w:val="000C1CE1"/>
    <w:rsid w:val="000C46BC"/>
    <w:rsid w:val="000C62B8"/>
    <w:rsid w:val="000D0770"/>
    <w:rsid w:val="000D2914"/>
    <w:rsid w:val="000E1F7B"/>
    <w:rsid w:val="000E5ACF"/>
    <w:rsid w:val="000F0795"/>
    <w:rsid w:val="000F2041"/>
    <w:rsid w:val="000F7CBE"/>
    <w:rsid w:val="00105DF5"/>
    <w:rsid w:val="00110628"/>
    <w:rsid w:val="001143DB"/>
    <w:rsid w:val="00116790"/>
    <w:rsid w:val="00121F47"/>
    <w:rsid w:val="001246FD"/>
    <w:rsid w:val="00124728"/>
    <w:rsid w:val="00126658"/>
    <w:rsid w:val="00130D3F"/>
    <w:rsid w:val="00142F40"/>
    <w:rsid w:val="00144088"/>
    <w:rsid w:val="00156F29"/>
    <w:rsid w:val="001654A6"/>
    <w:rsid w:val="001728CB"/>
    <w:rsid w:val="00172D8D"/>
    <w:rsid w:val="001755A2"/>
    <w:rsid w:val="00182A2C"/>
    <w:rsid w:val="00184633"/>
    <w:rsid w:val="00190E67"/>
    <w:rsid w:val="001A785A"/>
    <w:rsid w:val="001B1195"/>
    <w:rsid w:val="001B3F6C"/>
    <w:rsid w:val="001C7FAA"/>
    <w:rsid w:val="001D1F93"/>
    <w:rsid w:val="001D2367"/>
    <w:rsid w:val="001D453D"/>
    <w:rsid w:val="001D7B79"/>
    <w:rsid w:val="001E2BCE"/>
    <w:rsid w:val="002100CD"/>
    <w:rsid w:val="002100D0"/>
    <w:rsid w:val="00211433"/>
    <w:rsid w:val="00222E76"/>
    <w:rsid w:val="00224D78"/>
    <w:rsid w:val="00225D06"/>
    <w:rsid w:val="00231E74"/>
    <w:rsid w:val="002326BE"/>
    <w:rsid w:val="0023789C"/>
    <w:rsid w:val="00264C94"/>
    <w:rsid w:val="00266983"/>
    <w:rsid w:val="00270E3D"/>
    <w:rsid w:val="00272875"/>
    <w:rsid w:val="00274CB1"/>
    <w:rsid w:val="002833E4"/>
    <w:rsid w:val="002862DB"/>
    <w:rsid w:val="00287BF0"/>
    <w:rsid w:val="00290369"/>
    <w:rsid w:val="00290CAB"/>
    <w:rsid w:val="00297F32"/>
    <w:rsid w:val="002B1349"/>
    <w:rsid w:val="002C1F64"/>
    <w:rsid w:val="002C2140"/>
    <w:rsid w:val="002C734C"/>
    <w:rsid w:val="002E367B"/>
    <w:rsid w:val="002F2CBE"/>
    <w:rsid w:val="00304342"/>
    <w:rsid w:val="00311503"/>
    <w:rsid w:val="00313EFC"/>
    <w:rsid w:val="00314826"/>
    <w:rsid w:val="00317DE8"/>
    <w:rsid w:val="00322936"/>
    <w:rsid w:val="00326F7A"/>
    <w:rsid w:val="003323CC"/>
    <w:rsid w:val="00340A21"/>
    <w:rsid w:val="00343322"/>
    <w:rsid w:val="00344623"/>
    <w:rsid w:val="00345ED7"/>
    <w:rsid w:val="00351BEF"/>
    <w:rsid w:val="00354148"/>
    <w:rsid w:val="00355596"/>
    <w:rsid w:val="00363B35"/>
    <w:rsid w:val="003672FD"/>
    <w:rsid w:val="00371195"/>
    <w:rsid w:val="00375B7D"/>
    <w:rsid w:val="0039130F"/>
    <w:rsid w:val="003A75F8"/>
    <w:rsid w:val="003C4422"/>
    <w:rsid w:val="003D340A"/>
    <w:rsid w:val="003D63C8"/>
    <w:rsid w:val="003D7EEB"/>
    <w:rsid w:val="003E538C"/>
    <w:rsid w:val="003E74E1"/>
    <w:rsid w:val="003F2D93"/>
    <w:rsid w:val="003F3D9C"/>
    <w:rsid w:val="004113F3"/>
    <w:rsid w:val="004126C5"/>
    <w:rsid w:val="004202C0"/>
    <w:rsid w:val="00420F19"/>
    <w:rsid w:val="00443BC0"/>
    <w:rsid w:val="00445B79"/>
    <w:rsid w:val="00447F3B"/>
    <w:rsid w:val="0045070D"/>
    <w:rsid w:val="004659F0"/>
    <w:rsid w:val="00476BEA"/>
    <w:rsid w:val="00487AA8"/>
    <w:rsid w:val="004D2829"/>
    <w:rsid w:val="004D6A80"/>
    <w:rsid w:val="004E031C"/>
    <w:rsid w:val="004E4347"/>
    <w:rsid w:val="004F26FC"/>
    <w:rsid w:val="004F7C2A"/>
    <w:rsid w:val="00501584"/>
    <w:rsid w:val="005048BF"/>
    <w:rsid w:val="00513569"/>
    <w:rsid w:val="005161AC"/>
    <w:rsid w:val="00521CA9"/>
    <w:rsid w:val="00522C53"/>
    <w:rsid w:val="00536CB2"/>
    <w:rsid w:val="0054633B"/>
    <w:rsid w:val="0056070F"/>
    <w:rsid w:val="00565142"/>
    <w:rsid w:val="005803D3"/>
    <w:rsid w:val="00585831"/>
    <w:rsid w:val="00586CEF"/>
    <w:rsid w:val="0059381E"/>
    <w:rsid w:val="00594D18"/>
    <w:rsid w:val="005A25D4"/>
    <w:rsid w:val="005A7F76"/>
    <w:rsid w:val="005C353E"/>
    <w:rsid w:val="005D690F"/>
    <w:rsid w:val="00602AF9"/>
    <w:rsid w:val="00610B96"/>
    <w:rsid w:val="006146C8"/>
    <w:rsid w:val="00616197"/>
    <w:rsid w:val="006171C8"/>
    <w:rsid w:val="0062519F"/>
    <w:rsid w:val="00636F98"/>
    <w:rsid w:val="00637270"/>
    <w:rsid w:val="00643983"/>
    <w:rsid w:val="00667F48"/>
    <w:rsid w:val="006825AE"/>
    <w:rsid w:val="00684CFB"/>
    <w:rsid w:val="00684FD9"/>
    <w:rsid w:val="00691E7D"/>
    <w:rsid w:val="0069631F"/>
    <w:rsid w:val="006A34FB"/>
    <w:rsid w:val="006A521E"/>
    <w:rsid w:val="006A526E"/>
    <w:rsid w:val="006A6AA2"/>
    <w:rsid w:val="006B429E"/>
    <w:rsid w:val="006B7AC8"/>
    <w:rsid w:val="006C1B90"/>
    <w:rsid w:val="006C23E5"/>
    <w:rsid w:val="006C43C8"/>
    <w:rsid w:val="006C6043"/>
    <w:rsid w:val="006D0AE4"/>
    <w:rsid w:val="006D1D5F"/>
    <w:rsid w:val="006D2FD6"/>
    <w:rsid w:val="006D51A8"/>
    <w:rsid w:val="006E1985"/>
    <w:rsid w:val="006E7FB6"/>
    <w:rsid w:val="006F1E14"/>
    <w:rsid w:val="006F3DBB"/>
    <w:rsid w:val="00710D79"/>
    <w:rsid w:val="007131EC"/>
    <w:rsid w:val="00715B22"/>
    <w:rsid w:val="00721B36"/>
    <w:rsid w:val="0072245F"/>
    <w:rsid w:val="00726D92"/>
    <w:rsid w:val="0074692B"/>
    <w:rsid w:val="00750149"/>
    <w:rsid w:val="00750D86"/>
    <w:rsid w:val="007535B7"/>
    <w:rsid w:val="00772903"/>
    <w:rsid w:val="007734A9"/>
    <w:rsid w:val="00776192"/>
    <w:rsid w:val="00791C8A"/>
    <w:rsid w:val="00792D73"/>
    <w:rsid w:val="00795664"/>
    <w:rsid w:val="007A1638"/>
    <w:rsid w:val="007A2EFE"/>
    <w:rsid w:val="007A69E2"/>
    <w:rsid w:val="007A6FD4"/>
    <w:rsid w:val="007B197D"/>
    <w:rsid w:val="007D5144"/>
    <w:rsid w:val="007E127F"/>
    <w:rsid w:val="007E69A9"/>
    <w:rsid w:val="007F7595"/>
    <w:rsid w:val="008044DB"/>
    <w:rsid w:val="00810B57"/>
    <w:rsid w:val="0083296D"/>
    <w:rsid w:val="00836D4A"/>
    <w:rsid w:val="0083715B"/>
    <w:rsid w:val="00840610"/>
    <w:rsid w:val="00850AF0"/>
    <w:rsid w:val="00850D35"/>
    <w:rsid w:val="00851393"/>
    <w:rsid w:val="00860E6F"/>
    <w:rsid w:val="00865FC6"/>
    <w:rsid w:val="00897559"/>
    <w:rsid w:val="008A37C7"/>
    <w:rsid w:val="008B64EB"/>
    <w:rsid w:val="008C4A4F"/>
    <w:rsid w:val="008D2E3E"/>
    <w:rsid w:val="008D49D1"/>
    <w:rsid w:val="008D78A0"/>
    <w:rsid w:val="008D7C78"/>
    <w:rsid w:val="008E522B"/>
    <w:rsid w:val="008F0AA1"/>
    <w:rsid w:val="008F5E6F"/>
    <w:rsid w:val="008F6C46"/>
    <w:rsid w:val="00901A07"/>
    <w:rsid w:val="009066FF"/>
    <w:rsid w:val="00917721"/>
    <w:rsid w:val="009231AF"/>
    <w:rsid w:val="00940097"/>
    <w:rsid w:val="00950AA4"/>
    <w:rsid w:val="00950D00"/>
    <w:rsid w:val="009527D0"/>
    <w:rsid w:val="0097080A"/>
    <w:rsid w:val="00976C75"/>
    <w:rsid w:val="009778D3"/>
    <w:rsid w:val="00984FBD"/>
    <w:rsid w:val="009853FE"/>
    <w:rsid w:val="009953ED"/>
    <w:rsid w:val="009A53FC"/>
    <w:rsid w:val="009A7FB1"/>
    <w:rsid w:val="009C5F92"/>
    <w:rsid w:val="009C7F10"/>
    <w:rsid w:val="009E2BD9"/>
    <w:rsid w:val="009E4D04"/>
    <w:rsid w:val="009F1FC4"/>
    <w:rsid w:val="009F774F"/>
    <w:rsid w:val="00A03751"/>
    <w:rsid w:val="00A04315"/>
    <w:rsid w:val="00A07394"/>
    <w:rsid w:val="00A073FF"/>
    <w:rsid w:val="00A30262"/>
    <w:rsid w:val="00A30668"/>
    <w:rsid w:val="00A31003"/>
    <w:rsid w:val="00A321A7"/>
    <w:rsid w:val="00A409CE"/>
    <w:rsid w:val="00A43F47"/>
    <w:rsid w:val="00A512ED"/>
    <w:rsid w:val="00A5307B"/>
    <w:rsid w:val="00A60165"/>
    <w:rsid w:val="00A606D6"/>
    <w:rsid w:val="00A61F23"/>
    <w:rsid w:val="00A714F4"/>
    <w:rsid w:val="00A71C9A"/>
    <w:rsid w:val="00A71F45"/>
    <w:rsid w:val="00A77885"/>
    <w:rsid w:val="00A81445"/>
    <w:rsid w:val="00A85250"/>
    <w:rsid w:val="00A8526A"/>
    <w:rsid w:val="00A8765A"/>
    <w:rsid w:val="00A978A8"/>
    <w:rsid w:val="00AA0636"/>
    <w:rsid w:val="00AA1AE6"/>
    <w:rsid w:val="00AA4677"/>
    <w:rsid w:val="00AB3BEA"/>
    <w:rsid w:val="00AB4F27"/>
    <w:rsid w:val="00AC66D0"/>
    <w:rsid w:val="00AD3C34"/>
    <w:rsid w:val="00AD77A8"/>
    <w:rsid w:val="00AE3971"/>
    <w:rsid w:val="00AF1C2C"/>
    <w:rsid w:val="00AF6052"/>
    <w:rsid w:val="00AF6B1A"/>
    <w:rsid w:val="00B01086"/>
    <w:rsid w:val="00B11E53"/>
    <w:rsid w:val="00B12A38"/>
    <w:rsid w:val="00B13D48"/>
    <w:rsid w:val="00B208A4"/>
    <w:rsid w:val="00B20F54"/>
    <w:rsid w:val="00B2578B"/>
    <w:rsid w:val="00B26423"/>
    <w:rsid w:val="00B3087D"/>
    <w:rsid w:val="00B3219A"/>
    <w:rsid w:val="00B33F02"/>
    <w:rsid w:val="00B42709"/>
    <w:rsid w:val="00B60BC1"/>
    <w:rsid w:val="00B6613A"/>
    <w:rsid w:val="00B67EA5"/>
    <w:rsid w:val="00B90085"/>
    <w:rsid w:val="00B97A97"/>
    <w:rsid w:val="00BA2641"/>
    <w:rsid w:val="00BB19AF"/>
    <w:rsid w:val="00BD60ED"/>
    <w:rsid w:val="00BE5029"/>
    <w:rsid w:val="00BF388F"/>
    <w:rsid w:val="00C00791"/>
    <w:rsid w:val="00C0172B"/>
    <w:rsid w:val="00C03DDE"/>
    <w:rsid w:val="00C06501"/>
    <w:rsid w:val="00C27B96"/>
    <w:rsid w:val="00C33470"/>
    <w:rsid w:val="00C46532"/>
    <w:rsid w:val="00C567B0"/>
    <w:rsid w:val="00C8519F"/>
    <w:rsid w:val="00C85206"/>
    <w:rsid w:val="00C951D3"/>
    <w:rsid w:val="00CA530A"/>
    <w:rsid w:val="00CA62FD"/>
    <w:rsid w:val="00CC5E28"/>
    <w:rsid w:val="00CD0C44"/>
    <w:rsid w:val="00CD2A92"/>
    <w:rsid w:val="00CD72E1"/>
    <w:rsid w:val="00CE507A"/>
    <w:rsid w:val="00CF1428"/>
    <w:rsid w:val="00CF2578"/>
    <w:rsid w:val="00D01AD9"/>
    <w:rsid w:val="00D21A56"/>
    <w:rsid w:val="00D239DF"/>
    <w:rsid w:val="00D31B31"/>
    <w:rsid w:val="00D37741"/>
    <w:rsid w:val="00D41714"/>
    <w:rsid w:val="00D45CA7"/>
    <w:rsid w:val="00D51371"/>
    <w:rsid w:val="00D51B82"/>
    <w:rsid w:val="00D546C9"/>
    <w:rsid w:val="00D80AF2"/>
    <w:rsid w:val="00D934CD"/>
    <w:rsid w:val="00D950BE"/>
    <w:rsid w:val="00D95D0E"/>
    <w:rsid w:val="00D97FD4"/>
    <w:rsid w:val="00DA05A6"/>
    <w:rsid w:val="00DA6CEC"/>
    <w:rsid w:val="00DE1758"/>
    <w:rsid w:val="00DF5558"/>
    <w:rsid w:val="00E01CA2"/>
    <w:rsid w:val="00E104FF"/>
    <w:rsid w:val="00E207AA"/>
    <w:rsid w:val="00E23CFA"/>
    <w:rsid w:val="00E24AF3"/>
    <w:rsid w:val="00E27A35"/>
    <w:rsid w:val="00E453D1"/>
    <w:rsid w:val="00E52878"/>
    <w:rsid w:val="00E53101"/>
    <w:rsid w:val="00E659E3"/>
    <w:rsid w:val="00E66C0E"/>
    <w:rsid w:val="00E73144"/>
    <w:rsid w:val="00E76DC7"/>
    <w:rsid w:val="00E83554"/>
    <w:rsid w:val="00EA3E2A"/>
    <w:rsid w:val="00EB2AF3"/>
    <w:rsid w:val="00EB3D3F"/>
    <w:rsid w:val="00EB79D1"/>
    <w:rsid w:val="00EC1302"/>
    <w:rsid w:val="00ED3462"/>
    <w:rsid w:val="00EF6CE1"/>
    <w:rsid w:val="00EF72F7"/>
    <w:rsid w:val="00F206AC"/>
    <w:rsid w:val="00F2764A"/>
    <w:rsid w:val="00F30BD6"/>
    <w:rsid w:val="00F441DC"/>
    <w:rsid w:val="00F4488D"/>
    <w:rsid w:val="00F55720"/>
    <w:rsid w:val="00F62E7F"/>
    <w:rsid w:val="00F7007D"/>
    <w:rsid w:val="00F71CE6"/>
    <w:rsid w:val="00F81900"/>
    <w:rsid w:val="00F86D2F"/>
    <w:rsid w:val="00F91DB3"/>
    <w:rsid w:val="00F91EF5"/>
    <w:rsid w:val="00F94724"/>
    <w:rsid w:val="00F96FE9"/>
    <w:rsid w:val="00FA2260"/>
    <w:rsid w:val="00FA46A6"/>
    <w:rsid w:val="00FA5479"/>
    <w:rsid w:val="00FC10EE"/>
    <w:rsid w:val="00FC199B"/>
    <w:rsid w:val="00FC5BEA"/>
    <w:rsid w:val="00FD204F"/>
    <w:rsid w:val="00FF6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4DB9B"/>
  <w15:docId w15:val="{ECA1055E-E858-4054-8F65-04E80E7A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D2829"/>
    <w:rPr>
      <w:color w:val="000000"/>
    </w:rPr>
  </w:style>
  <w:style w:type="paragraph" w:styleId="Nadpis1">
    <w:name w:val="heading 1"/>
    <w:basedOn w:val="Normln"/>
    <w:next w:val="Normln"/>
    <w:link w:val="Nadpis1Char"/>
    <w:uiPriority w:val="9"/>
    <w:qFormat/>
    <w:rsid w:val="00264C94"/>
    <w:pPr>
      <w:keepNext/>
      <w:widowControl/>
      <w:numPr>
        <w:numId w:val="29"/>
      </w:numPr>
      <w:spacing w:before="480" w:after="60"/>
      <w:jc w:val="center"/>
      <w:outlineLvl w:val="0"/>
    </w:pPr>
    <w:rPr>
      <w:rFonts w:ascii="Calibri" w:eastAsia="Times New Roman" w:hAnsi="Calibri" w:cs="Times New Roman"/>
      <w:b/>
      <w:bCs/>
      <w:noProof/>
      <w:color w:val="auto"/>
      <w:kern w:val="32"/>
      <w:sz w:val="32"/>
      <w:szCs w:val="32"/>
      <w:lang w:val="en-US" w:eastAsia="en-US" w:bidi="en-US"/>
    </w:rPr>
  </w:style>
  <w:style w:type="paragraph" w:styleId="Nadpis2">
    <w:name w:val="heading 2"/>
    <w:basedOn w:val="Normln"/>
    <w:next w:val="Normln"/>
    <w:link w:val="Nadpis2Char"/>
    <w:uiPriority w:val="9"/>
    <w:semiHidden/>
    <w:unhideWhenUsed/>
    <w:qFormat/>
    <w:rsid w:val="00264C94"/>
    <w:pPr>
      <w:keepNext/>
      <w:widowControl/>
      <w:numPr>
        <w:ilvl w:val="1"/>
        <w:numId w:val="29"/>
      </w:numPr>
      <w:spacing w:before="240" w:after="60"/>
      <w:outlineLvl w:val="1"/>
    </w:pPr>
    <w:rPr>
      <w:rFonts w:ascii="Cambria" w:eastAsia="Times New Roman" w:hAnsi="Cambria" w:cs="Times New Roman"/>
      <w:b/>
      <w:bCs/>
      <w:i/>
      <w:iCs/>
      <w:color w:val="auto"/>
      <w:sz w:val="28"/>
      <w:szCs w:val="28"/>
      <w:lang w:val="en-US" w:eastAsia="en-US" w:bidi="en-US"/>
    </w:rPr>
  </w:style>
  <w:style w:type="paragraph" w:styleId="Nadpis3">
    <w:name w:val="heading 3"/>
    <w:basedOn w:val="Normln"/>
    <w:next w:val="Normln"/>
    <w:link w:val="Nadpis3Char"/>
    <w:uiPriority w:val="9"/>
    <w:semiHidden/>
    <w:unhideWhenUsed/>
    <w:qFormat/>
    <w:rsid w:val="00264C94"/>
    <w:pPr>
      <w:keepNext/>
      <w:widowControl/>
      <w:numPr>
        <w:ilvl w:val="2"/>
        <w:numId w:val="29"/>
      </w:numPr>
      <w:spacing w:before="240" w:after="60"/>
      <w:outlineLvl w:val="2"/>
    </w:pPr>
    <w:rPr>
      <w:rFonts w:ascii="Cambria" w:eastAsia="Times New Roman" w:hAnsi="Cambria" w:cs="Times New Roman"/>
      <w:b/>
      <w:bCs/>
      <w:color w:val="auto"/>
      <w:sz w:val="26"/>
      <w:szCs w:val="26"/>
      <w:lang w:val="en-US" w:eastAsia="en-US" w:bidi="en-US"/>
    </w:rPr>
  </w:style>
  <w:style w:type="paragraph" w:styleId="Nadpis4">
    <w:name w:val="heading 4"/>
    <w:basedOn w:val="Normln"/>
    <w:next w:val="Normln"/>
    <w:link w:val="Nadpis4Char"/>
    <w:uiPriority w:val="9"/>
    <w:semiHidden/>
    <w:unhideWhenUsed/>
    <w:qFormat/>
    <w:rsid w:val="00264C94"/>
    <w:pPr>
      <w:keepNext/>
      <w:widowControl/>
      <w:numPr>
        <w:ilvl w:val="3"/>
        <w:numId w:val="29"/>
      </w:numPr>
      <w:spacing w:before="240" w:after="60"/>
      <w:outlineLvl w:val="3"/>
    </w:pPr>
    <w:rPr>
      <w:rFonts w:ascii="Calibri" w:eastAsia="Times New Roman" w:hAnsi="Calibri" w:cs="Times New Roman"/>
      <w:b/>
      <w:bCs/>
      <w:color w:val="auto"/>
      <w:sz w:val="28"/>
      <w:szCs w:val="28"/>
      <w:lang w:val="en-US" w:eastAsia="en-US" w:bidi="en-US"/>
    </w:rPr>
  </w:style>
  <w:style w:type="paragraph" w:styleId="Nadpis5">
    <w:name w:val="heading 5"/>
    <w:basedOn w:val="Normln"/>
    <w:next w:val="Normln"/>
    <w:link w:val="Nadpis5Char"/>
    <w:uiPriority w:val="9"/>
    <w:semiHidden/>
    <w:unhideWhenUsed/>
    <w:qFormat/>
    <w:rsid w:val="00264C94"/>
    <w:pPr>
      <w:widowControl/>
      <w:numPr>
        <w:ilvl w:val="4"/>
        <w:numId w:val="29"/>
      </w:numPr>
      <w:spacing w:before="240" w:after="60"/>
      <w:outlineLvl w:val="4"/>
    </w:pPr>
    <w:rPr>
      <w:rFonts w:ascii="Calibri" w:eastAsia="Times New Roman" w:hAnsi="Calibri" w:cs="Times New Roman"/>
      <w:b/>
      <w:bCs/>
      <w:i/>
      <w:iCs/>
      <w:color w:val="auto"/>
      <w:sz w:val="26"/>
      <w:szCs w:val="26"/>
      <w:lang w:val="en-US" w:eastAsia="en-US" w:bidi="en-US"/>
    </w:rPr>
  </w:style>
  <w:style w:type="paragraph" w:styleId="Nadpis6">
    <w:name w:val="heading 6"/>
    <w:basedOn w:val="Normln"/>
    <w:next w:val="Normln"/>
    <w:link w:val="Nadpis6Char"/>
    <w:uiPriority w:val="9"/>
    <w:semiHidden/>
    <w:unhideWhenUsed/>
    <w:qFormat/>
    <w:rsid w:val="00264C94"/>
    <w:pPr>
      <w:widowControl/>
      <w:numPr>
        <w:ilvl w:val="5"/>
        <w:numId w:val="29"/>
      </w:numPr>
      <w:spacing w:before="240" w:after="60"/>
      <w:outlineLvl w:val="5"/>
    </w:pPr>
    <w:rPr>
      <w:rFonts w:ascii="Calibri" w:eastAsia="Times New Roman" w:hAnsi="Calibri" w:cs="Times New Roman"/>
      <w:b/>
      <w:bCs/>
      <w:color w:val="auto"/>
      <w:sz w:val="22"/>
      <w:szCs w:val="22"/>
      <w:lang w:val="en-US" w:eastAsia="en-US" w:bidi="en-US"/>
    </w:rPr>
  </w:style>
  <w:style w:type="paragraph" w:styleId="Nadpis7">
    <w:name w:val="heading 7"/>
    <w:basedOn w:val="Normln"/>
    <w:next w:val="Normln"/>
    <w:link w:val="Nadpis7Char"/>
    <w:uiPriority w:val="9"/>
    <w:semiHidden/>
    <w:unhideWhenUsed/>
    <w:qFormat/>
    <w:rsid w:val="00264C94"/>
    <w:pPr>
      <w:widowControl/>
      <w:numPr>
        <w:ilvl w:val="6"/>
        <w:numId w:val="29"/>
      </w:numPr>
      <w:spacing w:before="240" w:after="60"/>
      <w:outlineLvl w:val="6"/>
    </w:pPr>
    <w:rPr>
      <w:rFonts w:ascii="Calibri" w:eastAsia="Times New Roman" w:hAnsi="Calibri" w:cs="Times New Roman"/>
      <w:color w:val="auto"/>
      <w:lang w:val="en-US" w:eastAsia="en-US" w:bidi="en-US"/>
    </w:rPr>
  </w:style>
  <w:style w:type="paragraph" w:styleId="Nadpis8">
    <w:name w:val="heading 8"/>
    <w:basedOn w:val="Normln"/>
    <w:next w:val="Normln"/>
    <w:link w:val="Nadpis8Char"/>
    <w:uiPriority w:val="9"/>
    <w:semiHidden/>
    <w:unhideWhenUsed/>
    <w:qFormat/>
    <w:rsid w:val="00264C94"/>
    <w:pPr>
      <w:widowControl/>
      <w:numPr>
        <w:ilvl w:val="7"/>
        <w:numId w:val="29"/>
      </w:numPr>
      <w:spacing w:before="240" w:after="60"/>
      <w:outlineLvl w:val="7"/>
    </w:pPr>
    <w:rPr>
      <w:rFonts w:ascii="Calibri" w:eastAsia="Times New Roman" w:hAnsi="Calibri" w:cs="Times New Roman"/>
      <w:i/>
      <w:iCs/>
      <w:color w:val="auto"/>
      <w:lang w:val="en-US" w:eastAsia="en-US" w:bidi="en-US"/>
    </w:rPr>
  </w:style>
  <w:style w:type="paragraph" w:styleId="Nadpis9">
    <w:name w:val="heading 9"/>
    <w:basedOn w:val="Normln"/>
    <w:next w:val="Normln"/>
    <w:link w:val="Nadpis9Char"/>
    <w:uiPriority w:val="9"/>
    <w:semiHidden/>
    <w:unhideWhenUsed/>
    <w:qFormat/>
    <w:rsid w:val="00264C94"/>
    <w:pPr>
      <w:widowControl/>
      <w:numPr>
        <w:ilvl w:val="8"/>
        <w:numId w:val="29"/>
      </w:numPr>
      <w:spacing w:before="240" w:after="60"/>
      <w:outlineLvl w:val="8"/>
    </w:pPr>
    <w:rPr>
      <w:rFonts w:ascii="Cambria" w:eastAsia="Times New Roman" w:hAnsi="Cambria" w:cs="Times New Roman"/>
      <w:color w:val="auto"/>
      <w:sz w:val="22"/>
      <w:szCs w:val="2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Standardnpsmoodstavce"/>
    <w:link w:val="Headerorfooter1"/>
    <w:rPr>
      <w:rFonts w:ascii="Times New Roman" w:eastAsia="Times New Roman" w:hAnsi="Times New Roman" w:cs="Times New Roman"/>
      <w:b/>
      <w:bCs/>
      <w:i w:val="0"/>
      <w:iCs w:val="0"/>
      <w:smallCaps w:val="0"/>
      <w:strike w:val="0"/>
      <w:sz w:val="26"/>
      <w:szCs w:val="26"/>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Heading4">
    <w:name w:val="Heading #4_"/>
    <w:basedOn w:val="Standardnpsmoodstavce"/>
    <w:link w:val="Heading40"/>
    <w:rPr>
      <w:rFonts w:ascii="Times New Roman" w:eastAsia="Times New Roman" w:hAnsi="Times New Roman" w:cs="Times New Roman"/>
      <w:b/>
      <w:bCs/>
      <w:i w:val="0"/>
      <w:iCs w:val="0"/>
      <w:smallCaps w:val="0"/>
      <w:strike w:val="0"/>
      <w:sz w:val="22"/>
      <w:szCs w:val="22"/>
      <w:u w:val="none"/>
    </w:rPr>
  </w:style>
  <w:style w:type="character" w:customStyle="1" w:styleId="Bodytext2Bold5">
    <w:name w:val="Body text (2) + Bold5"/>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Bold4">
    <w:name w:val="Body text (2) + Bold4"/>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Bold3">
    <w:name w:val="Body text (2) + Bold3"/>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Bold2">
    <w:name w:val="Body text (2) + Bold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BoldItalicSpacing2pt">
    <w:name w:val="Body text (2) + Bold;Italic;Spacing 2 pt"/>
    <w:basedOn w:val="Bodytext2"/>
    <w:rPr>
      <w:rFonts w:ascii="Times New Roman" w:eastAsia="Times New Roman" w:hAnsi="Times New Roman" w:cs="Times New Roman"/>
      <w:b/>
      <w:bCs/>
      <w:i/>
      <w:iCs/>
      <w:smallCaps w:val="0"/>
      <w:strike w:val="0"/>
      <w:color w:val="000000"/>
      <w:spacing w:val="40"/>
      <w:w w:val="100"/>
      <w:position w:val="0"/>
      <w:sz w:val="22"/>
      <w:szCs w:val="22"/>
      <w:u w:val="none"/>
      <w:lang w:val="cs-CZ" w:eastAsia="cs-CZ" w:bidi="cs-CZ"/>
    </w:rPr>
  </w:style>
  <w:style w:type="character" w:customStyle="1" w:styleId="Bodytext212ptBold">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HeaderorfooterSpacing0pt">
    <w:name w:val="Header or footer + Spacing 0 pt"/>
    <w:basedOn w:val="Headerorfooter"/>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Bodytext5Exact">
    <w:name w:val="Body text (5) Exact"/>
    <w:basedOn w:val="Standardnpsmoodstavce"/>
    <w:link w:val="Bodytext5"/>
    <w:rPr>
      <w:rFonts w:ascii="Times New Roman" w:eastAsia="Times New Roman" w:hAnsi="Times New Roman" w:cs="Times New Roman"/>
      <w:b/>
      <w:bCs/>
      <w:i w:val="0"/>
      <w:iCs w:val="0"/>
      <w:smallCaps w:val="0"/>
      <w:strike w:val="0"/>
      <w:sz w:val="26"/>
      <w:szCs w:val="26"/>
      <w:u w:val="none"/>
    </w:rPr>
  </w:style>
  <w:style w:type="character" w:customStyle="1" w:styleId="Bodytext213ptBold">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Bodytext2Bold1">
    <w:name w:val="Body text (2) + Bold1"/>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2Arial95pt">
    <w:name w:val="Body text (2) + Arial;9.5 p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Times New Roman" w:eastAsia="Times New Roman" w:hAnsi="Times New Roman" w:cs="Times New Roman"/>
      <w:b/>
      <w:bCs/>
      <w:i w:val="0"/>
      <w:iCs w:val="0"/>
      <w:smallCaps w:val="0"/>
      <w:strike w:val="0"/>
      <w:sz w:val="30"/>
      <w:szCs w:val="30"/>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12">
    <w:name w:val="Heading #1 (2)_"/>
    <w:basedOn w:val="Standardnpsmoodstavce"/>
    <w:link w:val="Heading120"/>
    <w:rPr>
      <w:rFonts w:ascii="Times New Roman" w:eastAsia="Times New Roman" w:hAnsi="Times New Roman" w:cs="Times New Roman"/>
      <w:b/>
      <w:bCs/>
      <w:i w:val="0"/>
      <w:iCs w:val="0"/>
      <w:smallCaps w:val="0"/>
      <w:strike w:val="0"/>
      <w:sz w:val="22"/>
      <w:szCs w:val="22"/>
      <w:u w:val="none"/>
    </w:rPr>
  </w:style>
  <w:style w:type="paragraph" w:customStyle="1" w:styleId="Bodytext21">
    <w:name w:val="Body text (2)1"/>
    <w:basedOn w:val="Normln"/>
    <w:link w:val="Bodytext2"/>
    <w:pPr>
      <w:shd w:val="clear" w:color="auto" w:fill="FFFFFF"/>
      <w:spacing w:after="60" w:line="0" w:lineRule="atLeast"/>
      <w:ind w:hanging="9"/>
      <w:jc w:val="center"/>
    </w:pPr>
    <w:rPr>
      <w:rFonts w:ascii="Times New Roman" w:eastAsia="Times New Roman" w:hAnsi="Times New Roman" w:cs="Times New Roman"/>
      <w:sz w:val="22"/>
      <w:szCs w:val="22"/>
    </w:rPr>
  </w:style>
  <w:style w:type="paragraph" w:customStyle="1" w:styleId="Headerorfooter1">
    <w:name w:val="Header or footer1"/>
    <w:basedOn w:val="Normln"/>
    <w:link w:val="Headerorfooter"/>
    <w:pPr>
      <w:shd w:val="clear" w:color="auto" w:fill="FFFFFF"/>
      <w:spacing w:line="0" w:lineRule="atLeast"/>
      <w:ind w:firstLine="31"/>
    </w:pPr>
    <w:rPr>
      <w:rFonts w:ascii="Times New Roman" w:eastAsia="Times New Roman" w:hAnsi="Times New Roman" w:cs="Times New Roman"/>
      <w:b/>
      <w:bCs/>
      <w:sz w:val="26"/>
      <w:szCs w:val="26"/>
    </w:rPr>
  </w:style>
  <w:style w:type="paragraph" w:customStyle="1" w:styleId="Heading10">
    <w:name w:val="Heading #1"/>
    <w:basedOn w:val="Normln"/>
    <w:link w:val="Heading1"/>
    <w:pPr>
      <w:shd w:val="clear" w:color="auto" w:fill="FFFFFF"/>
      <w:spacing w:before="600" w:after="60" w:line="0" w:lineRule="atLeast"/>
      <w:ind w:hanging="5"/>
      <w:outlineLvl w:val="0"/>
    </w:pPr>
    <w:rPr>
      <w:rFonts w:ascii="Times New Roman" w:eastAsia="Times New Roman" w:hAnsi="Times New Roman" w:cs="Times New Roman"/>
      <w:b/>
      <w:bCs/>
      <w:sz w:val="22"/>
      <w:szCs w:val="22"/>
    </w:rPr>
  </w:style>
  <w:style w:type="paragraph" w:customStyle="1" w:styleId="Bodytext30">
    <w:name w:val="Body text (3)"/>
    <w:basedOn w:val="Normln"/>
    <w:link w:val="Bodytext3"/>
    <w:pPr>
      <w:shd w:val="clear" w:color="auto" w:fill="FFFFFF"/>
      <w:spacing w:before="60" w:after="60" w:line="0" w:lineRule="atLeast"/>
      <w:jc w:val="center"/>
    </w:pPr>
    <w:rPr>
      <w:rFonts w:ascii="Times New Roman" w:eastAsia="Times New Roman" w:hAnsi="Times New Roman" w:cs="Times New Roman"/>
      <w:b/>
      <w:bCs/>
      <w:sz w:val="22"/>
      <w:szCs w:val="22"/>
    </w:rPr>
  </w:style>
  <w:style w:type="paragraph" w:customStyle="1" w:styleId="Heading30">
    <w:name w:val="Heading #3"/>
    <w:basedOn w:val="Normln"/>
    <w:link w:val="Heading3"/>
    <w:pPr>
      <w:shd w:val="clear" w:color="auto" w:fill="FFFFFF"/>
      <w:spacing w:before="180" w:after="300" w:line="0" w:lineRule="atLeast"/>
      <w:ind w:hanging="10"/>
      <w:outlineLvl w:val="2"/>
    </w:pPr>
    <w:rPr>
      <w:rFonts w:ascii="Times New Roman" w:eastAsia="Times New Roman" w:hAnsi="Times New Roman" w:cs="Times New Roman"/>
      <w:b/>
      <w:bCs/>
      <w:sz w:val="22"/>
      <w:szCs w:val="22"/>
    </w:rPr>
  </w:style>
  <w:style w:type="paragraph" w:customStyle="1" w:styleId="Heading40">
    <w:name w:val="Heading #4"/>
    <w:basedOn w:val="Normln"/>
    <w:link w:val="Heading4"/>
    <w:pPr>
      <w:shd w:val="clear" w:color="auto" w:fill="FFFFFF"/>
      <w:spacing w:after="60" w:line="0" w:lineRule="atLeast"/>
      <w:ind w:hanging="7"/>
      <w:outlineLvl w:val="3"/>
    </w:pPr>
    <w:rPr>
      <w:rFonts w:ascii="Times New Roman" w:eastAsia="Times New Roman" w:hAnsi="Times New Roman" w:cs="Times New Roman"/>
      <w:b/>
      <w:bCs/>
      <w:sz w:val="22"/>
      <w:szCs w:val="22"/>
    </w:rPr>
  </w:style>
  <w:style w:type="paragraph" w:customStyle="1" w:styleId="Bodytext5">
    <w:name w:val="Body text (5)"/>
    <w:basedOn w:val="Normln"/>
    <w:link w:val="Bodytext5Exact"/>
    <w:pPr>
      <w:shd w:val="clear" w:color="auto" w:fill="FFFFFF"/>
      <w:spacing w:line="0" w:lineRule="atLeast"/>
      <w:ind w:firstLine="31"/>
    </w:pPr>
    <w:rPr>
      <w:rFonts w:ascii="Times New Roman" w:eastAsia="Times New Roman" w:hAnsi="Times New Roman" w:cs="Times New Roman"/>
      <w:b/>
      <w:bCs/>
      <w:sz w:val="26"/>
      <w:szCs w:val="26"/>
    </w:rPr>
  </w:style>
  <w:style w:type="paragraph" w:customStyle="1" w:styleId="Bodytext40">
    <w:name w:val="Body text (4)"/>
    <w:basedOn w:val="Normln"/>
    <w:link w:val="Bodytext4"/>
    <w:pPr>
      <w:shd w:val="clear" w:color="auto" w:fill="FFFFFF"/>
      <w:spacing w:after="420" w:line="0" w:lineRule="atLeast"/>
      <w:ind w:firstLine="37"/>
    </w:pPr>
    <w:rPr>
      <w:rFonts w:ascii="Times New Roman" w:eastAsia="Times New Roman" w:hAnsi="Times New Roman" w:cs="Times New Roman"/>
      <w:b/>
      <w:bCs/>
      <w:sz w:val="30"/>
      <w:szCs w:val="30"/>
    </w:rPr>
  </w:style>
  <w:style w:type="paragraph" w:customStyle="1" w:styleId="Heading20">
    <w:name w:val="Heading #2"/>
    <w:basedOn w:val="Normln"/>
    <w:link w:val="Heading2"/>
    <w:pPr>
      <w:shd w:val="clear" w:color="auto" w:fill="FFFFFF"/>
      <w:spacing w:after="300" w:line="0" w:lineRule="atLeast"/>
      <w:ind w:hanging="8"/>
      <w:outlineLvl w:val="1"/>
    </w:pPr>
    <w:rPr>
      <w:rFonts w:ascii="Times New Roman" w:eastAsia="Times New Roman" w:hAnsi="Times New Roman" w:cs="Times New Roman"/>
      <w:b/>
      <w:bCs/>
      <w:sz w:val="26"/>
      <w:szCs w:val="26"/>
    </w:rPr>
  </w:style>
  <w:style w:type="paragraph" w:customStyle="1" w:styleId="Heading120">
    <w:name w:val="Heading #1 (2)"/>
    <w:basedOn w:val="Normln"/>
    <w:link w:val="Heading12"/>
    <w:pPr>
      <w:shd w:val="clear" w:color="auto" w:fill="FFFFFF"/>
      <w:spacing w:before="300" w:after="60" w:line="0" w:lineRule="atLeast"/>
      <w:ind w:hanging="3"/>
      <w:outlineLvl w:val="0"/>
    </w:pPr>
    <w:rPr>
      <w:rFonts w:ascii="Times New Roman" w:eastAsia="Times New Roman" w:hAnsi="Times New Roman" w:cs="Times New Roman"/>
      <w:b/>
      <w:bCs/>
      <w:sz w:val="22"/>
      <w:szCs w:val="22"/>
    </w:rPr>
  </w:style>
  <w:style w:type="character" w:styleId="Hypertextovodkaz">
    <w:name w:val="Hyperlink"/>
    <w:basedOn w:val="Standardnpsmoodstavce"/>
    <w:uiPriority w:val="99"/>
    <w:unhideWhenUsed/>
    <w:rsid w:val="00E104FF"/>
    <w:rPr>
      <w:color w:val="0563C1" w:themeColor="hyperlink"/>
      <w:u w:val="single"/>
    </w:rPr>
  </w:style>
  <w:style w:type="paragraph" w:styleId="Vrazncitt">
    <w:name w:val="Intense Quote"/>
    <w:basedOn w:val="Normln"/>
    <w:next w:val="Normln"/>
    <w:link w:val="VrazncittChar"/>
    <w:uiPriority w:val="30"/>
    <w:qFormat/>
    <w:rsid w:val="00E104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104FF"/>
    <w:rPr>
      <w:i/>
      <w:iCs/>
      <w:color w:val="4472C4" w:themeColor="accent1"/>
    </w:rPr>
  </w:style>
  <w:style w:type="paragraph" w:styleId="Zhlav">
    <w:name w:val="header"/>
    <w:basedOn w:val="Normln"/>
    <w:link w:val="ZhlavChar"/>
    <w:uiPriority w:val="99"/>
    <w:unhideWhenUsed/>
    <w:rsid w:val="00E104FF"/>
    <w:pPr>
      <w:tabs>
        <w:tab w:val="center" w:pos="4536"/>
        <w:tab w:val="right" w:pos="9072"/>
      </w:tabs>
    </w:pPr>
  </w:style>
  <w:style w:type="character" w:customStyle="1" w:styleId="ZhlavChar">
    <w:name w:val="Záhlaví Char"/>
    <w:basedOn w:val="Standardnpsmoodstavce"/>
    <w:link w:val="Zhlav"/>
    <w:uiPriority w:val="99"/>
    <w:rsid w:val="00E104FF"/>
    <w:rPr>
      <w:color w:val="000000"/>
    </w:rPr>
  </w:style>
  <w:style w:type="paragraph" w:styleId="Zpat">
    <w:name w:val="footer"/>
    <w:basedOn w:val="Normln"/>
    <w:link w:val="ZpatChar"/>
    <w:uiPriority w:val="99"/>
    <w:unhideWhenUsed/>
    <w:rsid w:val="00E104FF"/>
    <w:pPr>
      <w:tabs>
        <w:tab w:val="center" w:pos="4536"/>
        <w:tab w:val="right" w:pos="9072"/>
      </w:tabs>
    </w:pPr>
  </w:style>
  <w:style w:type="character" w:customStyle="1" w:styleId="ZpatChar">
    <w:name w:val="Zápatí Char"/>
    <w:basedOn w:val="Standardnpsmoodstavce"/>
    <w:link w:val="Zpat"/>
    <w:uiPriority w:val="99"/>
    <w:rsid w:val="00E104FF"/>
    <w:rPr>
      <w:color w:val="000000"/>
    </w:rPr>
  </w:style>
  <w:style w:type="character" w:customStyle="1" w:styleId="platne1">
    <w:name w:val="platne1"/>
    <w:uiPriority w:val="99"/>
    <w:rsid w:val="00E104FF"/>
    <w:rPr>
      <w:rFonts w:ascii="Times New Roman" w:hAnsi="Times New Roman" w:cs="Times New Roman" w:hint="default"/>
    </w:rPr>
  </w:style>
  <w:style w:type="paragraph" w:styleId="Odstavecseseznamem">
    <w:name w:val="List Paragraph"/>
    <w:basedOn w:val="Normln"/>
    <w:uiPriority w:val="34"/>
    <w:qFormat/>
    <w:rsid w:val="009F1FC4"/>
    <w:pPr>
      <w:ind w:left="720"/>
      <w:contextualSpacing/>
    </w:pPr>
  </w:style>
  <w:style w:type="character" w:customStyle="1" w:styleId="Zkladntext2">
    <w:name w:val="Základní text (2)_"/>
    <w:basedOn w:val="Standardnpsmoodstavce"/>
    <w:link w:val="Zkladntext20"/>
    <w:rsid w:val="00B208A4"/>
    <w:rPr>
      <w:rFonts w:ascii="Tahoma" w:eastAsia="Tahoma" w:hAnsi="Tahoma" w:cs="Tahoma"/>
      <w:shd w:val="clear" w:color="auto" w:fill="FFFFFF"/>
    </w:rPr>
  </w:style>
  <w:style w:type="paragraph" w:customStyle="1" w:styleId="Zkladntext20">
    <w:name w:val="Základní text (2)"/>
    <w:basedOn w:val="Normln"/>
    <w:link w:val="Zkladntext2"/>
    <w:rsid w:val="00B208A4"/>
    <w:pPr>
      <w:shd w:val="clear" w:color="auto" w:fill="FFFFFF"/>
      <w:spacing w:before="300" w:after="300" w:line="288" w:lineRule="exact"/>
      <w:ind w:hanging="1000"/>
      <w:jc w:val="both"/>
    </w:pPr>
    <w:rPr>
      <w:rFonts w:ascii="Tahoma" w:eastAsia="Tahoma" w:hAnsi="Tahoma" w:cs="Tahoma"/>
      <w:color w:val="auto"/>
    </w:rPr>
  </w:style>
  <w:style w:type="paragraph" w:styleId="Zkladntext">
    <w:name w:val="Body Text"/>
    <w:basedOn w:val="Normln"/>
    <w:link w:val="ZkladntextChar"/>
    <w:rsid w:val="00A073FF"/>
    <w:pPr>
      <w:widowControl/>
      <w:overflowPunct w:val="0"/>
      <w:autoSpaceDE w:val="0"/>
      <w:autoSpaceDN w:val="0"/>
      <w:adjustRightInd w:val="0"/>
      <w:jc w:val="both"/>
      <w:textAlignment w:val="baseline"/>
    </w:pPr>
    <w:rPr>
      <w:rFonts w:ascii="Times New Roman" w:eastAsia="Times New Roman" w:hAnsi="Times New Roman" w:cs="Times New Roman"/>
      <w:color w:val="auto"/>
      <w:szCs w:val="20"/>
      <w:lang w:bidi="ar-SA"/>
    </w:rPr>
  </w:style>
  <w:style w:type="character" w:customStyle="1" w:styleId="ZkladntextChar">
    <w:name w:val="Základní text Char"/>
    <w:basedOn w:val="Standardnpsmoodstavce"/>
    <w:link w:val="Zkladntext"/>
    <w:rsid w:val="00A073FF"/>
    <w:rPr>
      <w:rFonts w:ascii="Times New Roman" w:eastAsia="Times New Roman" w:hAnsi="Times New Roman" w:cs="Times New Roman"/>
      <w:szCs w:val="20"/>
      <w:lang w:bidi="ar-SA"/>
    </w:rPr>
  </w:style>
  <w:style w:type="paragraph" w:customStyle="1" w:styleId="s4">
    <w:name w:val="s4"/>
    <w:basedOn w:val="Normln"/>
    <w:rsid w:val="00A073F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7">
    <w:name w:val="s7"/>
    <w:rsid w:val="00A073FF"/>
  </w:style>
  <w:style w:type="paragraph" w:styleId="Zkladntextodsazen">
    <w:name w:val="Body Text Indent"/>
    <w:basedOn w:val="Normln"/>
    <w:link w:val="ZkladntextodsazenChar"/>
    <w:uiPriority w:val="99"/>
    <w:semiHidden/>
    <w:unhideWhenUsed/>
    <w:rsid w:val="009953ED"/>
    <w:pPr>
      <w:widowControl/>
      <w:spacing w:after="120"/>
      <w:ind w:left="283"/>
    </w:pPr>
    <w:rPr>
      <w:rFonts w:ascii="Times New Roman" w:eastAsia="Times New Roman" w:hAnsi="Times New Roman" w:cs="Times New Roman"/>
      <w:color w:val="auto"/>
      <w:sz w:val="20"/>
      <w:szCs w:val="20"/>
      <w:lang w:bidi="ar-SA"/>
    </w:rPr>
  </w:style>
  <w:style w:type="character" w:customStyle="1" w:styleId="ZkladntextodsazenChar">
    <w:name w:val="Základní text odsazený Char"/>
    <w:basedOn w:val="Standardnpsmoodstavce"/>
    <w:link w:val="Zkladntextodsazen"/>
    <w:uiPriority w:val="99"/>
    <w:semiHidden/>
    <w:rsid w:val="009953ED"/>
    <w:rPr>
      <w:rFonts w:ascii="Times New Roman" w:eastAsia="Times New Roman" w:hAnsi="Times New Roman" w:cs="Times New Roman"/>
      <w:sz w:val="20"/>
      <w:szCs w:val="20"/>
      <w:lang w:bidi="ar-SA"/>
    </w:rPr>
  </w:style>
  <w:style w:type="paragraph" w:styleId="Zkladntext21">
    <w:name w:val="Body Text 2"/>
    <w:basedOn w:val="Normln"/>
    <w:link w:val="Zkladntext2Char"/>
    <w:uiPriority w:val="99"/>
    <w:unhideWhenUsed/>
    <w:rsid w:val="001654A6"/>
    <w:pPr>
      <w:spacing w:after="120" w:line="480" w:lineRule="auto"/>
    </w:pPr>
  </w:style>
  <w:style w:type="character" w:customStyle="1" w:styleId="Zkladntext2Char">
    <w:name w:val="Základní text 2 Char"/>
    <w:basedOn w:val="Standardnpsmoodstavce"/>
    <w:link w:val="Zkladntext21"/>
    <w:uiPriority w:val="99"/>
    <w:rsid w:val="001654A6"/>
    <w:rPr>
      <w:color w:val="000000"/>
    </w:rPr>
  </w:style>
  <w:style w:type="paragraph" w:styleId="Prosttext">
    <w:name w:val="Plain Text"/>
    <w:basedOn w:val="Normln"/>
    <w:link w:val="ProsttextChar"/>
    <w:rsid w:val="001654A6"/>
    <w:rPr>
      <w:rFonts w:eastAsia="Times New Roman" w:cs="Times New Roman"/>
      <w:color w:val="auto"/>
      <w:sz w:val="20"/>
      <w:szCs w:val="20"/>
      <w:lang w:bidi="ar-SA"/>
    </w:rPr>
  </w:style>
  <w:style w:type="character" w:customStyle="1" w:styleId="ProsttextChar">
    <w:name w:val="Prostý text Char"/>
    <w:basedOn w:val="Standardnpsmoodstavce"/>
    <w:link w:val="Prosttext"/>
    <w:rsid w:val="001654A6"/>
    <w:rPr>
      <w:rFonts w:eastAsia="Times New Roman" w:cs="Times New Roman"/>
      <w:sz w:val="20"/>
      <w:szCs w:val="20"/>
      <w:lang w:bidi="ar-SA"/>
    </w:rPr>
  </w:style>
  <w:style w:type="character" w:customStyle="1" w:styleId="Nadpis1Char">
    <w:name w:val="Nadpis 1 Char"/>
    <w:basedOn w:val="Standardnpsmoodstavce"/>
    <w:link w:val="Nadpis1"/>
    <w:uiPriority w:val="9"/>
    <w:rsid w:val="00264C94"/>
    <w:rPr>
      <w:rFonts w:ascii="Calibri" w:eastAsia="Times New Roman" w:hAnsi="Calibri" w:cs="Times New Roman"/>
      <w:b/>
      <w:bCs/>
      <w:noProof/>
      <w:kern w:val="32"/>
      <w:sz w:val="32"/>
      <w:szCs w:val="32"/>
      <w:lang w:val="en-US" w:eastAsia="en-US" w:bidi="en-US"/>
    </w:rPr>
  </w:style>
  <w:style w:type="character" w:customStyle="1" w:styleId="Nadpis2Char">
    <w:name w:val="Nadpis 2 Char"/>
    <w:basedOn w:val="Standardnpsmoodstavce"/>
    <w:link w:val="Nadpis2"/>
    <w:uiPriority w:val="9"/>
    <w:semiHidden/>
    <w:rsid w:val="00264C94"/>
    <w:rPr>
      <w:rFonts w:ascii="Cambria" w:eastAsia="Times New Roman" w:hAnsi="Cambria" w:cs="Times New Roman"/>
      <w:b/>
      <w:bCs/>
      <w:i/>
      <w:iCs/>
      <w:sz w:val="28"/>
      <w:szCs w:val="28"/>
      <w:lang w:val="en-US" w:eastAsia="en-US" w:bidi="en-US"/>
    </w:rPr>
  </w:style>
  <w:style w:type="character" w:customStyle="1" w:styleId="Nadpis3Char">
    <w:name w:val="Nadpis 3 Char"/>
    <w:basedOn w:val="Standardnpsmoodstavce"/>
    <w:link w:val="Nadpis3"/>
    <w:uiPriority w:val="9"/>
    <w:semiHidden/>
    <w:rsid w:val="00264C94"/>
    <w:rPr>
      <w:rFonts w:ascii="Cambria" w:eastAsia="Times New Roman" w:hAnsi="Cambria" w:cs="Times New Roman"/>
      <w:b/>
      <w:bCs/>
      <w:sz w:val="26"/>
      <w:szCs w:val="26"/>
      <w:lang w:val="en-US" w:eastAsia="en-US" w:bidi="en-US"/>
    </w:rPr>
  </w:style>
  <w:style w:type="character" w:customStyle="1" w:styleId="Nadpis4Char">
    <w:name w:val="Nadpis 4 Char"/>
    <w:basedOn w:val="Standardnpsmoodstavce"/>
    <w:link w:val="Nadpis4"/>
    <w:uiPriority w:val="9"/>
    <w:semiHidden/>
    <w:rsid w:val="00264C94"/>
    <w:rPr>
      <w:rFonts w:ascii="Calibri" w:eastAsia="Times New Roman" w:hAnsi="Calibri" w:cs="Times New Roman"/>
      <w:b/>
      <w:bCs/>
      <w:sz w:val="28"/>
      <w:szCs w:val="28"/>
      <w:lang w:val="en-US" w:eastAsia="en-US" w:bidi="en-US"/>
    </w:rPr>
  </w:style>
  <w:style w:type="character" w:customStyle="1" w:styleId="Nadpis5Char">
    <w:name w:val="Nadpis 5 Char"/>
    <w:basedOn w:val="Standardnpsmoodstavce"/>
    <w:link w:val="Nadpis5"/>
    <w:uiPriority w:val="9"/>
    <w:semiHidden/>
    <w:rsid w:val="00264C94"/>
    <w:rPr>
      <w:rFonts w:ascii="Calibri" w:eastAsia="Times New Roman" w:hAnsi="Calibri" w:cs="Times New Roman"/>
      <w:b/>
      <w:bCs/>
      <w:i/>
      <w:iCs/>
      <w:sz w:val="26"/>
      <w:szCs w:val="26"/>
      <w:lang w:val="en-US" w:eastAsia="en-US" w:bidi="en-US"/>
    </w:rPr>
  </w:style>
  <w:style w:type="character" w:customStyle="1" w:styleId="Nadpis6Char">
    <w:name w:val="Nadpis 6 Char"/>
    <w:basedOn w:val="Standardnpsmoodstavce"/>
    <w:link w:val="Nadpis6"/>
    <w:uiPriority w:val="9"/>
    <w:semiHidden/>
    <w:rsid w:val="00264C94"/>
    <w:rPr>
      <w:rFonts w:ascii="Calibri" w:eastAsia="Times New Roman" w:hAnsi="Calibri" w:cs="Times New Roman"/>
      <w:b/>
      <w:bCs/>
      <w:sz w:val="22"/>
      <w:szCs w:val="22"/>
      <w:lang w:val="en-US" w:eastAsia="en-US" w:bidi="en-US"/>
    </w:rPr>
  </w:style>
  <w:style w:type="character" w:customStyle="1" w:styleId="Nadpis7Char">
    <w:name w:val="Nadpis 7 Char"/>
    <w:basedOn w:val="Standardnpsmoodstavce"/>
    <w:link w:val="Nadpis7"/>
    <w:uiPriority w:val="9"/>
    <w:semiHidden/>
    <w:rsid w:val="00264C94"/>
    <w:rPr>
      <w:rFonts w:ascii="Calibri" w:eastAsia="Times New Roman" w:hAnsi="Calibri" w:cs="Times New Roman"/>
      <w:lang w:val="en-US" w:eastAsia="en-US" w:bidi="en-US"/>
    </w:rPr>
  </w:style>
  <w:style w:type="character" w:customStyle="1" w:styleId="Nadpis8Char">
    <w:name w:val="Nadpis 8 Char"/>
    <w:basedOn w:val="Standardnpsmoodstavce"/>
    <w:link w:val="Nadpis8"/>
    <w:uiPriority w:val="9"/>
    <w:semiHidden/>
    <w:rsid w:val="00264C94"/>
    <w:rPr>
      <w:rFonts w:ascii="Calibri" w:eastAsia="Times New Roman" w:hAnsi="Calibri" w:cs="Times New Roman"/>
      <w:i/>
      <w:iCs/>
      <w:lang w:val="en-US" w:eastAsia="en-US" w:bidi="en-US"/>
    </w:rPr>
  </w:style>
  <w:style w:type="character" w:customStyle="1" w:styleId="Nadpis9Char">
    <w:name w:val="Nadpis 9 Char"/>
    <w:basedOn w:val="Standardnpsmoodstavce"/>
    <w:link w:val="Nadpis9"/>
    <w:uiPriority w:val="9"/>
    <w:semiHidden/>
    <w:rsid w:val="00264C94"/>
    <w:rPr>
      <w:rFonts w:ascii="Cambria" w:eastAsia="Times New Roman" w:hAnsi="Cambria" w:cs="Times New Roman"/>
      <w:sz w:val="22"/>
      <w:szCs w:val="22"/>
      <w:lang w:val="en-US" w:eastAsia="en-US" w:bidi="en-US"/>
    </w:rPr>
  </w:style>
  <w:style w:type="paragraph" w:customStyle="1" w:styleId="Odrka">
    <w:name w:val="Odrážka"/>
    <w:basedOn w:val="Normln"/>
    <w:rsid w:val="00264C94"/>
    <w:pPr>
      <w:widowControl/>
      <w:tabs>
        <w:tab w:val="left" w:pos="397"/>
        <w:tab w:val="left" w:pos="426"/>
        <w:tab w:val="left" w:pos="1985"/>
        <w:tab w:val="left" w:pos="3544"/>
      </w:tabs>
      <w:overflowPunct w:val="0"/>
      <w:autoSpaceDE w:val="0"/>
      <w:autoSpaceDN w:val="0"/>
      <w:adjustRightInd w:val="0"/>
      <w:ind w:left="397" w:hanging="397"/>
      <w:jc w:val="both"/>
    </w:pPr>
    <w:rPr>
      <w:rFonts w:ascii="Calibri" w:eastAsia="Times New Roman" w:hAnsi="Calibri" w:cs="Times New Roman"/>
      <w:noProof/>
      <w:color w:val="auto"/>
      <w:szCs w:val="20"/>
      <w:lang w:val="en-US" w:eastAsia="en-US" w:bidi="en-US"/>
    </w:rPr>
  </w:style>
  <w:style w:type="character" w:styleId="Nevyeenzmnka">
    <w:name w:val="Unresolved Mention"/>
    <w:basedOn w:val="Standardnpsmoodstavce"/>
    <w:uiPriority w:val="99"/>
    <w:semiHidden/>
    <w:unhideWhenUsed/>
    <w:rsid w:val="004659F0"/>
    <w:rPr>
      <w:color w:val="605E5C"/>
      <w:shd w:val="clear" w:color="auto" w:fill="E1DFDD"/>
    </w:rPr>
  </w:style>
  <w:style w:type="paragraph" w:styleId="Revize">
    <w:name w:val="Revision"/>
    <w:hidden/>
    <w:uiPriority w:val="99"/>
    <w:semiHidden/>
    <w:rsid w:val="00A31003"/>
    <w:pPr>
      <w:widowControl/>
    </w:pPr>
    <w:rPr>
      <w:color w:val="000000"/>
    </w:rPr>
  </w:style>
  <w:style w:type="character" w:styleId="Odkaznakoment">
    <w:name w:val="annotation reference"/>
    <w:basedOn w:val="Standardnpsmoodstavce"/>
    <w:uiPriority w:val="99"/>
    <w:semiHidden/>
    <w:unhideWhenUsed/>
    <w:rsid w:val="00B20F54"/>
    <w:rPr>
      <w:sz w:val="16"/>
      <w:szCs w:val="16"/>
    </w:rPr>
  </w:style>
  <w:style w:type="paragraph" w:styleId="Textkomente">
    <w:name w:val="annotation text"/>
    <w:basedOn w:val="Normln"/>
    <w:link w:val="TextkomenteChar"/>
    <w:uiPriority w:val="99"/>
    <w:unhideWhenUsed/>
    <w:rsid w:val="00B20F54"/>
    <w:rPr>
      <w:sz w:val="20"/>
      <w:szCs w:val="20"/>
    </w:rPr>
  </w:style>
  <w:style w:type="character" w:customStyle="1" w:styleId="TextkomenteChar">
    <w:name w:val="Text komentáře Char"/>
    <w:basedOn w:val="Standardnpsmoodstavce"/>
    <w:link w:val="Textkomente"/>
    <w:uiPriority w:val="99"/>
    <w:rsid w:val="00B20F54"/>
    <w:rPr>
      <w:color w:val="000000"/>
      <w:sz w:val="20"/>
      <w:szCs w:val="20"/>
    </w:rPr>
  </w:style>
  <w:style w:type="paragraph" w:styleId="Pedmtkomente">
    <w:name w:val="annotation subject"/>
    <w:basedOn w:val="Textkomente"/>
    <w:next w:val="Textkomente"/>
    <w:link w:val="PedmtkomenteChar"/>
    <w:uiPriority w:val="99"/>
    <w:semiHidden/>
    <w:unhideWhenUsed/>
    <w:rsid w:val="00B20F54"/>
    <w:rPr>
      <w:b/>
      <w:bCs/>
    </w:rPr>
  </w:style>
  <w:style w:type="character" w:customStyle="1" w:styleId="PedmtkomenteChar">
    <w:name w:val="Předmět komentáře Char"/>
    <w:basedOn w:val="TextkomenteChar"/>
    <w:link w:val="Pedmtkomente"/>
    <w:uiPriority w:val="99"/>
    <w:semiHidden/>
    <w:rsid w:val="00B20F5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6558">
      <w:bodyDiv w:val="1"/>
      <w:marLeft w:val="0"/>
      <w:marRight w:val="0"/>
      <w:marTop w:val="0"/>
      <w:marBottom w:val="0"/>
      <w:divBdr>
        <w:top w:val="none" w:sz="0" w:space="0" w:color="auto"/>
        <w:left w:val="none" w:sz="0" w:space="0" w:color="auto"/>
        <w:bottom w:val="none" w:sz="0" w:space="0" w:color="auto"/>
        <w:right w:val="none" w:sz="0" w:space="0" w:color="auto"/>
      </w:divBdr>
    </w:div>
    <w:div w:id="452210151">
      <w:bodyDiv w:val="1"/>
      <w:marLeft w:val="0"/>
      <w:marRight w:val="0"/>
      <w:marTop w:val="0"/>
      <w:marBottom w:val="0"/>
      <w:divBdr>
        <w:top w:val="none" w:sz="0" w:space="0" w:color="auto"/>
        <w:left w:val="none" w:sz="0" w:space="0" w:color="auto"/>
        <w:bottom w:val="none" w:sz="0" w:space="0" w:color="auto"/>
        <w:right w:val="none" w:sz="0" w:space="0" w:color="auto"/>
      </w:divBdr>
    </w:div>
    <w:div w:id="520977668">
      <w:bodyDiv w:val="1"/>
      <w:marLeft w:val="0"/>
      <w:marRight w:val="0"/>
      <w:marTop w:val="0"/>
      <w:marBottom w:val="0"/>
      <w:divBdr>
        <w:top w:val="none" w:sz="0" w:space="0" w:color="auto"/>
        <w:left w:val="none" w:sz="0" w:space="0" w:color="auto"/>
        <w:bottom w:val="none" w:sz="0" w:space="0" w:color="auto"/>
        <w:right w:val="none" w:sz="0" w:space="0" w:color="auto"/>
      </w:divBdr>
    </w:div>
    <w:div w:id="685325846">
      <w:bodyDiv w:val="1"/>
      <w:marLeft w:val="0"/>
      <w:marRight w:val="0"/>
      <w:marTop w:val="0"/>
      <w:marBottom w:val="0"/>
      <w:divBdr>
        <w:top w:val="none" w:sz="0" w:space="0" w:color="auto"/>
        <w:left w:val="none" w:sz="0" w:space="0" w:color="auto"/>
        <w:bottom w:val="none" w:sz="0" w:space="0" w:color="auto"/>
        <w:right w:val="none" w:sz="0" w:space="0" w:color="auto"/>
      </w:divBdr>
    </w:div>
    <w:div w:id="812790997">
      <w:bodyDiv w:val="1"/>
      <w:marLeft w:val="0"/>
      <w:marRight w:val="0"/>
      <w:marTop w:val="0"/>
      <w:marBottom w:val="0"/>
      <w:divBdr>
        <w:top w:val="none" w:sz="0" w:space="0" w:color="auto"/>
        <w:left w:val="none" w:sz="0" w:space="0" w:color="auto"/>
        <w:bottom w:val="none" w:sz="0" w:space="0" w:color="auto"/>
        <w:right w:val="none" w:sz="0" w:space="0" w:color="auto"/>
      </w:divBdr>
    </w:div>
    <w:div w:id="954799091">
      <w:bodyDiv w:val="1"/>
      <w:marLeft w:val="0"/>
      <w:marRight w:val="0"/>
      <w:marTop w:val="0"/>
      <w:marBottom w:val="0"/>
      <w:divBdr>
        <w:top w:val="none" w:sz="0" w:space="0" w:color="auto"/>
        <w:left w:val="none" w:sz="0" w:space="0" w:color="auto"/>
        <w:bottom w:val="none" w:sz="0" w:space="0" w:color="auto"/>
        <w:right w:val="none" w:sz="0" w:space="0" w:color="auto"/>
      </w:divBdr>
    </w:div>
    <w:div w:id="967395581">
      <w:bodyDiv w:val="1"/>
      <w:marLeft w:val="0"/>
      <w:marRight w:val="0"/>
      <w:marTop w:val="0"/>
      <w:marBottom w:val="0"/>
      <w:divBdr>
        <w:top w:val="none" w:sz="0" w:space="0" w:color="auto"/>
        <w:left w:val="none" w:sz="0" w:space="0" w:color="auto"/>
        <w:bottom w:val="none" w:sz="0" w:space="0" w:color="auto"/>
        <w:right w:val="none" w:sz="0" w:space="0" w:color="auto"/>
      </w:divBdr>
    </w:div>
    <w:div w:id="985355240">
      <w:bodyDiv w:val="1"/>
      <w:marLeft w:val="0"/>
      <w:marRight w:val="0"/>
      <w:marTop w:val="0"/>
      <w:marBottom w:val="0"/>
      <w:divBdr>
        <w:top w:val="none" w:sz="0" w:space="0" w:color="auto"/>
        <w:left w:val="none" w:sz="0" w:space="0" w:color="auto"/>
        <w:bottom w:val="none" w:sz="0" w:space="0" w:color="auto"/>
        <w:right w:val="none" w:sz="0" w:space="0" w:color="auto"/>
      </w:divBdr>
    </w:div>
    <w:div w:id="1210874642">
      <w:bodyDiv w:val="1"/>
      <w:marLeft w:val="0"/>
      <w:marRight w:val="0"/>
      <w:marTop w:val="0"/>
      <w:marBottom w:val="0"/>
      <w:divBdr>
        <w:top w:val="none" w:sz="0" w:space="0" w:color="auto"/>
        <w:left w:val="none" w:sz="0" w:space="0" w:color="auto"/>
        <w:bottom w:val="none" w:sz="0" w:space="0" w:color="auto"/>
        <w:right w:val="none" w:sz="0" w:space="0" w:color="auto"/>
      </w:divBdr>
    </w:div>
    <w:div w:id="1770075495">
      <w:bodyDiv w:val="1"/>
      <w:marLeft w:val="0"/>
      <w:marRight w:val="0"/>
      <w:marTop w:val="0"/>
      <w:marBottom w:val="0"/>
      <w:divBdr>
        <w:top w:val="none" w:sz="0" w:space="0" w:color="auto"/>
        <w:left w:val="none" w:sz="0" w:space="0" w:color="auto"/>
        <w:bottom w:val="none" w:sz="0" w:space="0" w:color="auto"/>
        <w:right w:val="none" w:sz="0" w:space="0" w:color="auto"/>
      </w:divBdr>
    </w:div>
    <w:div w:id="203102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roof.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AC58-C1D0-46FC-810A-463D666F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5297</Words>
  <Characters>31256</Characters>
  <Application>Microsoft Office Word</Application>
  <DocSecurity>4</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Kalman</dc:creator>
  <cp:keywords/>
  <dc:description/>
  <cp:lastModifiedBy>Baťová Irena</cp:lastModifiedBy>
  <cp:revision>2</cp:revision>
  <cp:lastPrinted>2025-07-25T09:59:00Z</cp:lastPrinted>
  <dcterms:created xsi:type="dcterms:W3CDTF">2025-07-25T10:02:00Z</dcterms:created>
  <dcterms:modified xsi:type="dcterms:W3CDTF">2025-07-25T10:02:00Z</dcterms:modified>
</cp:coreProperties>
</file>