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F1EA" w14:textId="77777777" w:rsidR="00595DAC" w:rsidRDefault="00595DAC" w:rsidP="00595DAC">
      <w:pPr>
        <w:jc w:val="center"/>
        <w:rPr>
          <w:rFonts w:ascii="Calibri" w:hAnsi="Calibri" w:cs="Calibri"/>
          <w:b/>
          <w:spacing w:val="-4"/>
          <w:sz w:val="28"/>
          <w:szCs w:val="28"/>
        </w:rPr>
      </w:pPr>
    </w:p>
    <w:p w14:paraId="704E1940" w14:textId="26408235" w:rsidR="00595DAC" w:rsidRPr="00B61905" w:rsidRDefault="00595DAC" w:rsidP="00595DAC">
      <w:pPr>
        <w:jc w:val="center"/>
        <w:rPr>
          <w:rFonts w:ascii="Calibri" w:hAnsi="Calibri" w:cs="Calibri"/>
          <w:b/>
          <w:spacing w:val="-4"/>
          <w:sz w:val="28"/>
          <w:szCs w:val="28"/>
        </w:rPr>
      </w:pPr>
      <w:r w:rsidRPr="00B61905">
        <w:rPr>
          <w:rFonts w:ascii="Calibri" w:hAnsi="Calibri" w:cs="Calibri"/>
          <w:b/>
          <w:spacing w:val="-4"/>
          <w:sz w:val="28"/>
          <w:szCs w:val="28"/>
        </w:rPr>
        <w:t xml:space="preserve">Objednávka č. </w:t>
      </w:r>
      <w:r>
        <w:rPr>
          <w:rFonts w:ascii="Calibri" w:hAnsi="Calibri" w:cs="Calibri"/>
          <w:b/>
          <w:spacing w:val="-4"/>
          <w:sz w:val="28"/>
          <w:szCs w:val="28"/>
        </w:rPr>
        <w:t>38</w:t>
      </w:r>
      <w:r w:rsidRPr="00B61905">
        <w:rPr>
          <w:rFonts w:ascii="Calibri" w:hAnsi="Calibri" w:cs="Calibri"/>
          <w:b/>
          <w:spacing w:val="-4"/>
          <w:sz w:val="28"/>
          <w:szCs w:val="28"/>
        </w:rPr>
        <w:t>/202</w:t>
      </w:r>
      <w:r>
        <w:rPr>
          <w:rFonts w:ascii="Calibri" w:hAnsi="Calibri" w:cs="Calibri"/>
          <w:b/>
          <w:spacing w:val="-4"/>
          <w:sz w:val="28"/>
          <w:szCs w:val="28"/>
        </w:rPr>
        <w:t>5</w:t>
      </w:r>
    </w:p>
    <w:p w14:paraId="7F2BAAA7" w14:textId="77777777" w:rsidR="00595DAC" w:rsidRPr="00B61905" w:rsidRDefault="00595DAC" w:rsidP="00595DAC">
      <w:pPr>
        <w:jc w:val="center"/>
        <w:rPr>
          <w:rFonts w:ascii="Calibri" w:hAnsi="Calibri" w:cs="Calibri"/>
          <w:b/>
          <w:sz w:val="24"/>
          <w:szCs w:val="24"/>
        </w:rPr>
      </w:pPr>
    </w:p>
    <w:p w14:paraId="493EB2FE" w14:textId="77777777" w:rsidR="00595DAC" w:rsidRPr="00B61905" w:rsidRDefault="00595DAC" w:rsidP="00595DA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b/>
          <w:kern w:val="0"/>
        </w:rPr>
      </w:pPr>
      <w:r w:rsidRPr="00B61905">
        <w:rPr>
          <w:rFonts w:ascii="Calibri" w:hAnsi="Calibri" w:cs="Calibri"/>
          <w:b/>
        </w:rPr>
        <w:t>Objednatel</w:t>
      </w:r>
      <w:r w:rsidRPr="00B61905">
        <w:rPr>
          <w:rFonts w:ascii="Calibri" w:hAnsi="Calibri" w:cs="Calibri"/>
          <w:b/>
          <w:bCs/>
          <w:color w:val="000000"/>
          <w:spacing w:val="1"/>
        </w:rPr>
        <w:t>:</w:t>
      </w:r>
      <w:r w:rsidRPr="00B61905">
        <w:rPr>
          <w:rFonts w:ascii="Calibri" w:hAnsi="Calibri" w:cs="Calibri"/>
          <w:b/>
          <w:bCs/>
          <w:color w:val="000000"/>
          <w:spacing w:val="1"/>
        </w:rPr>
        <w:tab/>
      </w:r>
      <w:r w:rsidRPr="00B61905">
        <w:rPr>
          <w:rFonts w:ascii="Calibri" w:hAnsi="Calibri" w:cs="Calibri"/>
          <w:b/>
          <w:kern w:val="0"/>
        </w:rPr>
        <w:t>Střední škola polytechnická, České Budějovice, Nerudova 59</w:t>
      </w:r>
    </w:p>
    <w:p w14:paraId="05658A87" w14:textId="77777777" w:rsidR="00595DAC" w:rsidRPr="00B61905" w:rsidRDefault="00595DAC" w:rsidP="00595DA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  <w:t>se sídlem: Nerudova 859/59, 370 04 České Budějovice</w:t>
      </w:r>
    </w:p>
    <w:p w14:paraId="237FFEC3" w14:textId="77777777" w:rsidR="00595DAC" w:rsidRPr="00B61905" w:rsidRDefault="00595DAC" w:rsidP="00595DA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  <w:t>zastoupená: Ing. Luboš Kubát, ředitel školy</w:t>
      </w:r>
    </w:p>
    <w:p w14:paraId="005D4EA5" w14:textId="77777777" w:rsidR="00595DAC" w:rsidRPr="00B61905" w:rsidRDefault="00595DAC" w:rsidP="00595DA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</w:r>
      <w:r w:rsidRPr="00B61905">
        <w:rPr>
          <w:rFonts w:ascii="Calibri" w:hAnsi="Calibri" w:cs="Calibri"/>
          <w:kern w:val="0"/>
        </w:rPr>
        <w:tab/>
        <w:t>IČ: 00582336</w:t>
      </w:r>
      <w:r w:rsidRPr="00B61905">
        <w:rPr>
          <w:rFonts w:ascii="Calibri" w:hAnsi="Calibri" w:cs="Calibri"/>
          <w:kern w:val="0"/>
        </w:rPr>
        <w:tab/>
      </w:r>
      <w:r w:rsidRPr="00B61905">
        <w:rPr>
          <w:rFonts w:ascii="Calibri" w:hAnsi="Calibri" w:cs="Calibri"/>
          <w:kern w:val="0"/>
        </w:rPr>
        <w:tab/>
      </w:r>
    </w:p>
    <w:p w14:paraId="169EAE37" w14:textId="77777777" w:rsidR="00595DAC" w:rsidRDefault="00595DAC" w:rsidP="00595DA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</w:r>
      <w:r w:rsidRPr="00B61905">
        <w:rPr>
          <w:rFonts w:ascii="Calibri" w:hAnsi="Calibri" w:cs="Calibri"/>
          <w:kern w:val="0"/>
        </w:rPr>
        <w:tab/>
        <w:t>DIČ: CZ00582336</w:t>
      </w:r>
    </w:p>
    <w:p w14:paraId="608E3624" w14:textId="77777777" w:rsidR="00595DAC" w:rsidRPr="00B61905" w:rsidRDefault="00595DAC" w:rsidP="00595DA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kern w:val="0"/>
        </w:rPr>
      </w:pPr>
      <w:r w:rsidRPr="00B61905">
        <w:rPr>
          <w:rFonts w:ascii="Calibri" w:hAnsi="Calibri" w:cs="Calibri"/>
          <w:kern w:val="0"/>
        </w:rPr>
        <w:tab/>
      </w:r>
    </w:p>
    <w:p w14:paraId="4ABFFA32" w14:textId="2B805C80" w:rsidR="00595DAC" w:rsidRDefault="00595DAC" w:rsidP="00595DA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  <w:b/>
          <w:bCs/>
        </w:rPr>
      </w:pPr>
      <w:r w:rsidRPr="00827D95">
        <w:rPr>
          <w:rFonts w:ascii="Calibri" w:hAnsi="Calibri" w:cs="Calibri"/>
          <w:b/>
          <w:bCs/>
          <w:color w:val="000000"/>
        </w:rPr>
        <w:t>Dodavatel:</w:t>
      </w:r>
      <w:r w:rsidRPr="00827D95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</w:rPr>
        <w:t>MP stavby CB s. r. o.</w:t>
      </w:r>
    </w:p>
    <w:p w14:paraId="41EE2A87" w14:textId="77777777" w:rsidR="00595DAC" w:rsidRPr="00C57D2E" w:rsidRDefault="00595DAC" w:rsidP="00595DA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Martina Stáhalíka 755/3</w:t>
      </w:r>
    </w:p>
    <w:p w14:paraId="68E25921" w14:textId="77777777" w:rsidR="00595DAC" w:rsidRPr="00C57D2E" w:rsidRDefault="00595DAC" w:rsidP="00595DA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</w:rPr>
      </w:pPr>
      <w:r w:rsidRPr="00C57D2E">
        <w:rPr>
          <w:rFonts w:ascii="Calibri" w:hAnsi="Calibri" w:cs="Calibri"/>
        </w:rPr>
        <w:tab/>
      </w:r>
      <w:r w:rsidRPr="00C57D2E">
        <w:rPr>
          <w:rFonts w:ascii="Calibri" w:hAnsi="Calibri" w:cs="Calibri"/>
        </w:rPr>
        <w:tab/>
      </w:r>
      <w:r>
        <w:rPr>
          <w:rFonts w:ascii="Calibri" w:hAnsi="Calibri" w:cs="Calibri"/>
        </w:rPr>
        <w:t>373 71 Rudolfov</w:t>
      </w:r>
    </w:p>
    <w:p w14:paraId="4E8229E5" w14:textId="766960B4" w:rsidR="00595DAC" w:rsidRPr="00A516CF" w:rsidRDefault="00595DAC" w:rsidP="00595DA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A516CF">
        <w:rPr>
          <w:rFonts w:ascii="Calibri" w:hAnsi="Calibri" w:cs="Calibri"/>
        </w:rPr>
        <w:t xml:space="preserve">IČ: </w:t>
      </w:r>
      <w:r>
        <w:rPr>
          <w:rFonts w:ascii="Calibri" w:hAnsi="Calibri" w:cs="Calibri"/>
        </w:rPr>
        <w:t>26071321</w:t>
      </w:r>
    </w:p>
    <w:p w14:paraId="728E0709" w14:textId="77777777" w:rsidR="00595DAC" w:rsidRPr="00A516CF" w:rsidRDefault="00595DAC" w:rsidP="00595DAC">
      <w:pPr>
        <w:ind w:left="1440" w:firstLine="720"/>
        <w:rPr>
          <w:rFonts w:ascii="Calibri" w:hAnsi="Calibri" w:cs="Calibri"/>
          <w:sz w:val="24"/>
          <w:szCs w:val="24"/>
        </w:rPr>
      </w:pPr>
      <w:r w:rsidRPr="00A516CF">
        <w:rPr>
          <w:rFonts w:ascii="Calibri" w:hAnsi="Calibri" w:cs="Calibri"/>
          <w:sz w:val="24"/>
          <w:szCs w:val="24"/>
        </w:rPr>
        <w:t xml:space="preserve">DIČ: </w:t>
      </w:r>
      <w:r>
        <w:rPr>
          <w:rFonts w:ascii="Calibri" w:hAnsi="Calibri" w:cs="Calibri"/>
          <w:sz w:val="24"/>
          <w:szCs w:val="24"/>
        </w:rPr>
        <w:t>CZ26071321</w:t>
      </w:r>
    </w:p>
    <w:p w14:paraId="4DB0E419" w14:textId="77777777" w:rsidR="00595DAC" w:rsidRPr="00A516CF" w:rsidRDefault="00595DAC" w:rsidP="00595DAC">
      <w:pPr>
        <w:ind w:left="1440" w:firstLine="720"/>
        <w:rPr>
          <w:rFonts w:ascii="Calibri" w:hAnsi="Calibri" w:cs="Calibri"/>
          <w:sz w:val="24"/>
          <w:szCs w:val="24"/>
        </w:rPr>
      </w:pPr>
    </w:p>
    <w:p w14:paraId="162B686E" w14:textId="77777777" w:rsidR="00595DAC" w:rsidRPr="000B463B" w:rsidRDefault="00595DAC" w:rsidP="00595DAC">
      <w:pPr>
        <w:shd w:val="clear" w:color="auto" w:fill="FFFFFF"/>
        <w:tabs>
          <w:tab w:val="left" w:pos="2127"/>
        </w:tabs>
        <w:ind w:left="5"/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</w:pPr>
      <w:r w:rsidRPr="000B463B"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Předmět plnění:</w:t>
      </w:r>
    </w:p>
    <w:p w14:paraId="1A51F32B" w14:textId="77777777" w:rsidR="00595DAC" w:rsidRPr="00FE4B49" w:rsidRDefault="00595DAC" w:rsidP="00595DAC">
      <w:pPr>
        <w:pStyle w:val="Default"/>
        <w:rPr>
          <w:rFonts w:ascii="Century Gothic" w:hAnsi="Century Gothic" w:cs="Century Gothic"/>
        </w:rPr>
      </w:pPr>
      <w:r>
        <w:rPr>
          <w:rFonts w:ascii="Calibri" w:hAnsi="Calibri" w:cs="Calibri"/>
        </w:rPr>
        <w:t>Objednáváme u Vás opravu střechy na učebnovém pavilonu školy, Jírovcova 2827/</w:t>
      </w:r>
      <w:proofErr w:type="gramStart"/>
      <w:r>
        <w:rPr>
          <w:rFonts w:ascii="Calibri" w:hAnsi="Calibri" w:cs="Calibri"/>
        </w:rPr>
        <w:t>66a</w:t>
      </w:r>
      <w:proofErr w:type="gramEnd"/>
      <w:r>
        <w:rPr>
          <w:rFonts w:ascii="Calibri" w:hAnsi="Calibri" w:cs="Calibri"/>
        </w:rPr>
        <w:t>, České Budějovice, dle Vaší cenové nabídky ze dne 21. 7. 2025.</w:t>
      </w:r>
    </w:p>
    <w:p w14:paraId="54EA7CBB" w14:textId="77777777" w:rsidR="00595DAC" w:rsidRPr="00B61905" w:rsidRDefault="00595DAC" w:rsidP="00595DAC">
      <w:pPr>
        <w:pStyle w:val="Odstavecseseznamem"/>
        <w:spacing w:before="240" w:line="360" w:lineRule="auto"/>
        <w:ind w:left="0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Cena a fakturace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>:</w:t>
      </w:r>
    </w:p>
    <w:p w14:paraId="42BFF00B" w14:textId="77777777" w:rsidR="00595DAC" w:rsidRPr="00B61905" w:rsidRDefault="00595DAC" w:rsidP="00595DAC">
      <w:pPr>
        <w:pStyle w:val="Odstavecseseznamem"/>
        <w:numPr>
          <w:ilvl w:val="0"/>
          <w:numId w:val="3"/>
        </w:numPr>
        <w:spacing w:line="259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>Dohodnutá cena bez DPH</w:t>
      </w:r>
      <w:r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  <w:t>292 188,75 Kč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pacing w:val="-5"/>
          <w:sz w:val="24"/>
          <w:szCs w:val="24"/>
        </w:rPr>
        <w:t xml:space="preserve">  </w:t>
      </w:r>
    </w:p>
    <w:p w14:paraId="5868B53B" w14:textId="77777777" w:rsidR="00595DAC" w:rsidRPr="00B61905" w:rsidRDefault="00595DAC" w:rsidP="00595DAC">
      <w:pPr>
        <w:pStyle w:val="Odstavecseseznamem"/>
        <w:numPr>
          <w:ilvl w:val="0"/>
          <w:numId w:val="3"/>
        </w:numPr>
        <w:spacing w:line="259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>DPH 21 %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  <w:t xml:space="preserve">   </w:t>
      </w:r>
      <w:r w:rsidRPr="00F32EED">
        <w:rPr>
          <w:rFonts w:ascii="Calibri" w:hAnsi="Calibri" w:cs="Calibri"/>
          <w:color w:val="000000"/>
          <w:spacing w:val="-5"/>
          <w:sz w:val="24"/>
          <w:szCs w:val="24"/>
        </w:rPr>
        <w:t>61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 </w:t>
      </w:r>
      <w:r w:rsidRPr="00F32EED">
        <w:rPr>
          <w:rFonts w:ascii="Calibri" w:hAnsi="Calibri" w:cs="Calibri"/>
          <w:color w:val="000000"/>
          <w:spacing w:val="-5"/>
          <w:sz w:val="24"/>
          <w:szCs w:val="24"/>
        </w:rPr>
        <w:t>359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>,</w:t>
      </w:r>
      <w:r w:rsidRPr="00F32EED">
        <w:rPr>
          <w:rFonts w:ascii="Calibri" w:hAnsi="Calibri" w:cs="Calibri"/>
          <w:color w:val="000000"/>
          <w:spacing w:val="-5"/>
          <w:sz w:val="24"/>
          <w:szCs w:val="24"/>
        </w:rPr>
        <w:t>64</w:t>
      </w:r>
      <w:r>
        <w:rPr>
          <w:rFonts w:ascii="Calibri" w:hAnsi="Calibri" w:cs="Calibri"/>
          <w:color w:val="000000"/>
          <w:spacing w:val="-5"/>
          <w:sz w:val="24"/>
          <w:szCs w:val="24"/>
        </w:rPr>
        <w:t xml:space="preserve"> </w:t>
      </w:r>
      <w:r w:rsidRPr="00F32EED">
        <w:rPr>
          <w:rFonts w:ascii="Calibri" w:hAnsi="Calibri" w:cs="Calibri"/>
          <w:color w:val="000000"/>
          <w:spacing w:val="-5"/>
          <w:sz w:val="24"/>
          <w:szCs w:val="24"/>
        </w:rPr>
        <w:t>Kč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  <w:t xml:space="preserve">   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</w:p>
    <w:p w14:paraId="43FD6D1A" w14:textId="77777777" w:rsidR="00595DAC" w:rsidRPr="00FE4B49" w:rsidRDefault="00595DAC" w:rsidP="00595DAC">
      <w:pPr>
        <w:pStyle w:val="Odstavecseseznamem"/>
        <w:numPr>
          <w:ilvl w:val="0"/>
          <w:numId w:val="3"/>
        </w:numPr>
        <w:spacing w:line="259" w:lineRule="auto"/>
        <w:ind w:left="357" w:hanging="357"/>
        <w:jc w:val="both"/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</w:pPr>
      <w:r w:rsidRPr="00FE4B49">
        <w:rPr>
          <w:rFonts w:ascii="Calibri" w:hAnsi="Calibri" w:cs="Calibri"/>
          <w:bCs/>
          <w:color w:val="000000"/>
          <w:spacing w:val="-5"/>
          <w:sz w:val="24"/>
          <w:szCs w:val="24"/>
        </w:rPr>
        <w:t>Cena včetně DPH</w:t>
      </w:r>
      <w:r w:rsidRPr="00FE4B49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  <w:t xml:space="preserve"> 353 548,39 Kč</w:t>
      </w:r>
      <w:r w:rsidRPr="00FE4B49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  <w:r w:rsidRPr="00FE4B49">
        <w:rPr>
          <w:rFonts w:ascii="Calibri" w:hAnsi="Calibri" w:cs="Calibri"/>
          <w:bCs/>
          <w:color w:val="000000"/>
          <w:spacing w:val="-5"/>
          <w:sz w:val="24"/>
          <w:szCs w:val="24"/>
        </w:rPr>
        <w:tab/>
      </w:r>
    </w:p>
    <w:p w14:paraId="6C4F6206" w14:textId="77777777" w:rsidR="00595DAC" w:rsidRDefault="00595DAC" w:rsidP="00595DAC">
      <w:pPr>
        <w:pStyle w:val="Odstavecseseznamem"/>
        <w:spacing w:before="120" w:line="360" w:lineRule="auto"/>
        <w:ind w:left="0"/>
        <w:jc w:val="both"/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</w:pPr>
    </w:p>
    <w:p w14:paraId="3C706961" w14:textId="77777777" w:rsidR="00595DAC" w:rsidRPr="00B61905" w:rsidRDefault="00595DAC" w:rsidP="00595DAC">
      <w:pPr>
        <w:pStyle w:val="Odstavecseseznamem"/>
        <w:spacing w:before="120" w:line="360" w:lineRule="auto"/>
        <w:ind w:left="0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Místo plnění: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 xml:space="preserve"> </w:t>
      </w:r>
    </w:p>
    <w:p w14:paraId="3F8788FA" w14:textId="77777777" w:rsidR="00595DAC" w:rsidRPr="003C33EE" w:rsidRDefault="00595DAC" w:rsidP="00595DAC">
      <w:pPr>
        <w:pStyle w:val="Odstavecseseznamem"/>
        <w:numPr>
          <w:ilvl w:val="0"/>
          <w:numId w:val="5"/>
        </w:numPr>
        <w:spacing w:before="120" w:line="360" w:lineRule="auto"/>
        <w:ind w:left="357" w:hanging="357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Střední škola polytechnická, učebnový pavilon Jírovcova 2827/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66a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, České Budějovice </w:t>
      </w:r>
    </w:p>
    <w:p w14:paraId="4D9EB763" w14:textId="77777777" w:rsidR="00595DAC" w:rsidRPr="00B61905" w:rsidRDefault="00595DAC" w:rsidP="00595DAC">
      <w:pPr>
        <w:pStyle w:val="Odstavecseseznamem"/>
        <w:spacing w:line="259" w:lineRule="auto"/>
        <w:ind w:left="142"/>
        <w:jc w:val="both"/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</w:pPr>
    </w:p>
    <w:p w14:paraId="5CEE1F43" w14:textId="77777777" w:rsidR="00595DAC" w:rsidRDefault="00595DAC" w:rsidP="00595DAC">
      <w:pPr>
        <w:pStyle w:val="Odstavecseseznamem"/>
        <w:spacing w:line="360" w:lineRule="auto"/>
        <w:ind w:left="0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Termín plnění: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 xml:space="preserve"> </w:t>
      </w:r>
    </w:p>
    <w:p w14:paraId="3632466D" w14:textId="77777777" w:rsidR="00595DAC" w:rsidRDefault="00595DAC" w:rsidP="00595DAC">
      <w:pPr>
        <w:pStyle w:val="Odstavecseseznamem"/>
        <w:spacing w:line="360" w:lineRule="auto"/>
        <w:ind w:left="0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proofErr w:type="gramStart"/>
      <w:r>
        <w:rPr>
          <w:rFonts w:ascii="Calibri" w:hAnsi="Calibri" w:cs="Calibri"/>
          <w:bCs/>
          <w:color w:val="000000"/>
          <w:spacing w:val="-5"/>
          <w:sz w:val="24"/>
          <w:szCs w:val="24"/>
        </w:rPr>
        <w:t>červenec - srpen</w:t>
      </w:r>
      <w:proofErr w:type="gramEnd"/>
      <w:r>
        <w:rPr>
          <w:rFonts w:ascii="Calibri" w:hAnsi="Calibri" w:cs="Calibri"/>
          <w:bCs/>
          <w:color w:val="000000"/>
          <w:spacing w:val="-5"/>
          <w:sz w:val="24"/>
          <w:szCs w:val="24"/>
        </w:rPr>
        <w:t xml:space="preserve"> 2025</w:t>
      </w:r>
    </w:p>
    <w:p w14:paraId="41C48B74" w14:textId="77777777" w:rsidR="00595DAC" w:rsidRPr="00B61905" w:rsidRDefault="00595DAC" w:rsidP="00595DAC">
      <w:pPr>
        <w:pStyle w:val="Odstavecseseznamem"/>
        <w:spacing w:line="259" w:lineRule="auto"/>
        <w:ind w:left="142"/>
        <w:jc w:val="both"/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</w:pPr>
    </w:p>
    <w:p w14:paraId="2C26C266" w14:textId="77777777" w:rsidR="00595DAC" w:rsidRPr="00B61905" w:rsidRDefault="00595DAC" w:rsidP="00595DAC">
      <w:pPr>
        <w:pStyle w:val="Odstavecseseznamem"/>
        <w:spacing w:line="360" w:lineRule="auto"/>
        <w:ind w:left="0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/>
          <w:bCs/>
          <w:color w:val="000000"/>
          <w:spacing w:val="-5"/>
          <w:sz w:val="24"/>
          <w:szCs w:val="24"/>
        </w:rPr>
        <w:t>Cena a fakturace</w:t>
      </w: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 xml:space="preserve">: </w:t>
      </w:r>
    </w:p>
    <w:p w14:paraId="65FC940D" w14:textId="77777777" w:rsidR="00595DAC" w:rsidRPr="00B61905" w:rsidRDefault="00595DAC" w:rsidP="00595DAC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>Uvedená cena je konečná, zahrnuje práce včetně materiálu a případných jiných souvisejících</w:t>
      </w:r>
    </w:p>
    <w:p w14:paraId="25C89E20" w14:textId="77777777" w:rsidR="00595DAC" w:rsidRPr="00B61905" w:rsidRDefault="00595DAC" w:rsidP="00595DAC">
      <w:pPr>
        <w:pStyle w:val="Odstavecseseznamem"/>
        <w:spacing w:line="259" w:lineRule="auto"/>
        <w:ind w:left="360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 xml:space="preserve">nákladů. </w:t>
      </w:r>
    </w:p>
    <w:p w14:paraId="1C66FE94" w14:textId="77777777" w:rsidR="00595DAC" w:rsidRPr="00B61905" w:rsidRDefault="00595DAC" w:rsidP="00595DAC">
      <w:pPr>
        <w:pStyle w:val="Odstavecseseznamem"/>
        <w:numPr>
          <w:ilvl w:val="0"/>
          <w:numId w:val="4"/>
        </w:numPr>
        <w:spacing w:line="259" w:lineRule="auto"/>
        <w:ind w:left="357" w:hanging="357"/>
        <w:jc w:val="both"/>
        <w:rPr>
          <w:rFonts w:ascii="Calibri" w:hAnsi="Calibri" w:cs="Calibri"/>
          <w:bCs/>
          <w:color w:val="000000"/>
          <w:spacing w:val="-5"/>
          <w:sz w:val="24"/>
          <w:szCs w:val="24"/>
        </w:rPr>
      </w:pPr>
      <w:r w:rsidRPr="00B61905">
        <w:rPr>
          <w:rFonts w:ascii="Calibri" w:hAnsi="Calibri" w:cs="Calibri"/>
          <w:bCs/>
          <w:color w:val="000000"/>
          <w:spacing w:val="-5"/>
          <w:sz w:val="24"/>
          <w:szCs w:val="24"/>
        </w:rPr>
        <w:t>Cena bude vyplacena bezhotovostně na základě předložené faktury objednateli, splatnost faktury bude činit 14 dní od doručení faktury odběrateli.</w:t>
      </w:r>
    </w:p>
    <w:p w14:paraId="36413C26" w14:textId="77777777" w:rsidR="00595DAC" w:rsidRDefault="00595DAC" w:rsidP="00595DAC">
      <w:pPr>
        <w:spacing w:before="240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14:paraId="7FAD431C" w14:textId="77777777" w:rsidR="00595DAC" w:rsidRDefault="00595DAC" w:rsidP="00595DAC">
      <w:pPr>
        <w:spacing w:before="240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14:paraId="34F48A0D" w14:textId="77777777" w:rsidR="00595DAC" w:rsidRDefault="00595DAC" w:rsidP="00595DAC">
      <w:pPr>
        <w:spacing w:before="240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14:paraId="2460D863" w14:textId="77777777" w:rsidR="00595DAC" w:rsidRDefault="00595DAC" w:rsidP="00595DAC">
      <w:pPr>
        <w:spacing w:before="240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14:paraId="325A0244" w14:textId="77777777" w:rsidR="00595DAC" w:rsidRDefault="00595DAC" w:rsidP="00595DAC">
      <w:pPr>
        <w:spacing w:before="240"/>
        <w:ind w:left="142"/>
        <w:jc w:val="both"/>
        <w:rPr>
          <w:rFonts w:ascii="Calibri" w:hAnsi="Calibri" w:cs="Calibri"/>
          <w:b/>
          <w:sz w:val="24"/>
          <w:szCs w:val="24"/>
        </w:rPr>
      </w:pPr>
    </w:p>
    <w:p w14:paraId="56E5A865" w14:textId="77777777" w:rsidR="00595DAC" w:rsidRPr="00B61905" w:rsidRDefault="00595DAC" w:rsidP="00595DAC">
      <w:pPr>
        <w:spacing w:before="240"/>
        <w:ind w:left="142"/>
        <w:jc w:val="both"/>
        <w:rPr>
          <w:rFonts w:ascii="Calibri" w:hAnsi="Calibri" w:cs="Calibri"/>
          <w:b/>
          <w:sz w:val="24"/>
          <w:szCs w:val="24"/>
        </w:rPr>
      </w:pPr>
      <w:r w:rsidRPr="00B61905">
        <w:rPr>
          <w:rFonts w:ascii="Calibri" w:hAnsi="Calibri" w:cs="Calibri"/>
          <w:b/>
          <w:sz w:val="24"/>
          <w:szCs w:val="24"/>
        </w:rPr>
        <w:t>Další ujednání:</w:t>
      </w:r>
    </w:p>
    <w:p w14:paraId="4379FD0A" w14:textId="77777777" w:rsidR="00595DAC" w:rsidRPr="00B61905" w:rsidRDefault="00595DAC" w:rsidP="00595DAC">
      <w:pPr>
        <w:numPr>
          <w:ilvl w:val="0"/>
          <w:numId w:val="2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  <w:sz w:val="24"/>
          <w:szCs w:val="24"/>
        </w:rPr>
      </w:pPr>
      <w:r w:rsidRPr="00B61905">
        <w:rPr>
          <w:rFonts w:ascii="Calibri" w:hAnsi="Calibri" w:cs="Calibri"/>
          <w:color w:val="000000"/>
          <w:spacing w:val="-4"/>
          <w:sz w:val="24"/>
          <w:szCs w:val="24"/>
        </w:rPr>
        <w:t>Odpovědnost za vady se řídí příslušnými ustanoveními občanského zákoníku.</w:t>
      </w:r>
    </w:p>
    <w:p w14:paraId="39ED3403" w14:textId="77777777" w:rsidR="00595DAC" w:rsidRPr="00B61905" w:rsidRDefault="00595DAC" w:rsidP="00595DAC">
      <w:pPr>
        <w:numPr>
          <w:ilvl w:val="0"/>
          <w:numId w:val="2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  <w:sz w:val="24"/>
          <w:szCs w:val="24"/>
        </w:rPr>
      </w:pPr>
      <w:r w:rsidRPr="00B61905">
        <w:rPr>
          <w:rFonts w:ascii="Calibri" w:hAnsi="Calibri" w:cs="Calibri"/>
          <w:iCs/>
          <w:sz w:val="24"/>
          <w:szCs w:val="24"/>
        </w:rPr>
        <w:t>Smluvní strany berou na vědomí, že tato objednávka včetně jejích dodatků bude uveřejněna v registru smluv podle zákona č.  340/2015 Sb., o zvláštních podmínkách účinnosti některých smluv, uveřejňování těchto smluv a o registru smluv (zákon o registru smluv), ve znění pozdějších předpisů</w:t>
      </w:r>
    </w:p>
    <w:p w14:paraId="5BF12696" w14:textId="77777777" w:rsidR="00595DAC" w:rsidRPr="00B61905" w:rsidRDefault="00595DAC" w:rsidP="00595DAC">
      <w:pPr>
        <w:numPr>
          <w:ilvl w:val="0"/>
          <w:numId w:val="2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rFonts w:ascii="Calibri" w:hAnsi="Calibri" w:cs="Calibri"/>
          <w:color w:val="000000"/>
          <w:spacing w:val="-17"/>
          <w:sz w:val="24"/>
          <w:szCs w:val="24"/>
        </w:rPr>
      </w:pPr>
      <w:r w:rsidRPr="00B61905">
        <w:rPr>
          <w:rFonts w:ascii="Calibri" w:hAnsi="Calibri" w:cs="Calibri"/>
          <w:iCs/>
          <w:sz w:val="24"/>
          <w:szCs w:val="24"/>
        </w:rPr>
        <w:t>Smluvní strany prohlašují, že smlouva neobsahuje žádné obchodní tajemství.</w:t>
      </w:r>
    </w:p>
    <w:p w14:paraId="4D623DFB" w14:textId="77777777" w:rsidR="00595DAC" w:rsidRPr="00B61905" w:rsidRDefault="00595DAC" w:rsidP="00595DAC">
      <w:pPr>
        <w:rPr>
          <w:rFonts w:ascii="Calibri" w:hAnsi="Calibri" w:cs="Calibri"/>
          <w:sz w:val="24"/>
          <w:szCs w:val="24"/>
        </w:rPr>
      </w:pPr>
    </w:p>
    <w:p w14:paraId="4CF098D4" w14:textId="77777777" w:rsidR="00595DAC" w:rsidRPr="00B61905" w:rsidRDefault="00595DAC" w:rsidP="00595DAC">
      <w:pPr>
        <w:rPr>
          <w:rFonts w:ascii="Calibri" w:hAnsi="Calibri" w:cs="Calibri"/>
          <w:sz w:val="24"/>
          <w:szCs w:val="24"/>
        </w:rPr>
      </w:pPr>
    </w:p>
    <w:p w14:paraId="4523E444" w14:textId="77777777" w:rsidR="00595DAC" w:rsidRPr="00B61905" w:rsidRDefault="00595DAC" w:rsidP="00595DAC">
      <w:pPr>
        <w:rPr>
          <w:rFonts w:ascii="Calibri" w:hAnsi="Calibri" w:cs="Calibri"/>
          <w:sz w:val="24"/>
          <w:szCs w:val="24"/>
        </w:rPr>
      </w:pPr>
    </w:p>
    <w:p w14:paraId="0CF8EA16" w14:textId="77777777" w:rsidR="00595DAC" w:rsidRPr="00B61905" w:rsidRDefault="00595DAC" w:rsidP="00595DAC">
      <w:pPr>
        <w:rPr>
          <w:rFonts w:ascii="Calibri" w:hAnsi="Calibri" w:cs="Calibri"/>
          <w:sz w:val="24"/>
          <w:szCs w:val="24"/>
        </w:rPr>
      </w:pPr>
    </w:p>
    <w:p w14:paraId="4438F840" w14:textId="77777777" w:rsidR="00595DAC" w:rsidRPr="00B61905" w:rsidRDefault="00595DAC" w:rsidP="00595DAC">
      <w:pPr>
        <w:rPr>
          <w:rFonts w:ascii="Calibri" w:hAnsi="Calibri" w:cs="Calibri"/>
          <w:sz w:val="24"/>
          <w:szCs w:val="24"/>
        </w:rPr>
      </w:pPr>
    </w:p>
    <w:p w14:paraId="58989A2C" w14:textId="77777777" w:rsidR="00595DAC" w:rsidRPr="00B61905" w:rsidRDefault="00595DAC" w:rsidP="00595DAC">
      <w:pPr>
        <w:rPr>
          <w:rFonts w:ascii="Calibri" w:hAnsi="Calibri" w:cs="Calibri"/>
          <w:sz w:val="24"/>
          <w:szCs w:val="24"/>
        </w:rPr>
      </w:pPr>
    </w:p>
    <w:p w14:paraId="715F6B8A" w14:textId="4794677F" w:rsidR="00595DAC" w:rsidRPr="00B61905" w:rsidRDefault="00595DAC" w:rsidP="00595DAC">
      <w:pPr>
        <w:rPr>
          <w:rFonts w:ascii="Calibri" w:hAnsi="Calibri" w:cs="Calibri"/>
          <w:sz w:val="24"/>
          <w:szCs w:val="24"/>
        </w:rPr>
      </w:pPr>
      <w:r w:rsidRPr="00B61905">
        <w:rPr>
          <w:rFonts w:ascii="Calibri" w:hAnsi="Calibri" w:cs="Calibri"/>
          <w:sz w:val="24"/>
          <w:szCs w:val="24"/>
        </w:rPr>
        <w:t>V Českých Budějovicích dne</w:t>
      </w:r>
      <w:r w:rsidR="003739BC">
        <w:rPr>
          <w:rFonts w:ascii="Calibri" w:hAnsi="Calibri" w:cs="Calibri"/>
          <w:sz w:val="24"/>
          <w:szCs w:val="24"/>
        </w:rPr>
        <w:tab/>
      </w:r>
      <w:r w:rsidR="003739BC">
        <w:rPr>
          <w:rFonts w:ascii="Calibri" w:hAnsi="Calibri" w:cs="Calibri"/>
          <w:sz w:val="24"/>
          <w:szCs w:val="24"/>
        </w:rPr>
        <w:tab/>
      </w:r>
      <w:r w:rsidRPr="00B61905">
        <w:rPr>
          <w:rFonts w:ascii="Calibri" w:hAnsi="Calibri" w:cs="Calibri"/>
          <w:sz w:val="24"/>
          <w:szCs w:val="24"/>
        </w:rPr>
        <w:tab/>
        <w:t xml:space="preserve">    </w:t>
      </w:r>
      <w:r w:rsidRPr="00B61905">
        <w:rPr>
          <w:rFonts w:ascii="Calibri" w:hAnsi="Calibri" w:cs="Calibri"/>
          <w:sz w:val="24"/>
          <w:szCs w:val="24"/>
        </w:rPr>
        <w:tab/>
        <w:t>Za objednatele Ing. Luboš Kubát</w:t>
      </w:r>
    </w:p>
    <w:p w14:paraId="74AD7A00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  <w:r w:rsidRPr="00B61905">
        <w:rPr>
          <w:rFonts w:ascii="Calibri" w:hAnsi="Calibri" w:cs="Calibri"/>
          <w:sz w:val="24"/>
          <w:szCs w:val="24"/>
        </w:rPr>
        <w:tab/>
      </w:r>
    </w:p>
    <w:p w14:paraId="3E2E4F5B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11A72B8E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553EA3BA" w14:textId="77777777" w:rsidR="00595DAC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5F1BF8CD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4F24AF55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4D672812" w14:textId="77777777" w:rsidR="00595DAC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  <w:r w:rsidRPr="00B61905">
        <w:rPr>
          <w:rFonts w:ascii="Calibri" w:hAnsi="Calibri" w:cs="Calibri"/>
          <w:sz w:val="24"/>
          <w:szCs w:val="24"/>
        </w:rPr>
        <w:t>Potvrzení objednávky ze strany dodavatele: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Pr="00B61905">
        <w:rPr>
          <w:rFonts w:ascii="Calibri" w:hAnsi="Calibri" w:cs="Calibri"/>
          <w:sz w:val="24"/>
          <w:szCs w:val="24"/>
        </w:rPr>
        <w:t>Za dodavatele</w:t>
      </w:r>
      <w:r>
        <w:rPr>
          <w:rFonts w:ascii="Calibri" w:hAnsi="Calibri" w:cs="Calibri"/>
          <w:sz w:val="24"/>
          <w:szCs w:val="24"/>
        </w:rPr>
        <w:t xml:space="preserve"> Daniel Mařík</w:t>
      </w:r>
    </w:p>
    <w:p w14:paraId="09790C5D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  <w:r w:rsidRPr="00B61905">
        <w:rPr>
          <w:rFonts w:ascii="Calibri" w:hAnsi="Calibri" w:cs="Calibri"/>
          <w:sz w:val="24"/>
          <w:szCs w:val="24"/>
        </w:rPr>
        <w:t>Datum: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03DC0CC1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2BE1E7BC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1483E3CD" w14:textId="77777777" w:rsidR="00595DAC" w:rsidRPr="00B61905" w:rsidRDefault="00595DAC" w:rsidP="00595DAC">
      <w:pPr>
        <w:ind w:left="720" w:hanging="720"/>
        <w:rPr>
          <w:rFonts w:ascii="Calibri" w:hAnsi="Calibri" w:cs="Calibri"/>
          <w:sz w:val="24"/>
          <w:szCs w:val="24"/>
        </w:rPr>
      </w:pPr>
    </w:p>
    <w:p w14:paraId="22C6F469" w14:textId="77777777" w:rsidR="00595DAC" w:rsidRDefault="00595DAC" w:rsidP="00595DAC">
      <w:pPr>
        <w:spacing w:before="120"/>
        <w:ind w:left="720" w:hanging="720"/>
        <w:rPr>
          <w:rFonts w:ascii="Calibri" w:hAnsi="Calibri" w:cs="Calibri"/>
          <w:sz w:val="24"/>
          <w:szCs w:val="24"/>
        </w:rPr>
      </w:pPr>
    </w:p>
    <w:p w14:paraId="459B17D1" w14:textId="77777777" w:rsidR="00595DAC" w:rsidRDefault="00595DAC" w:rsidP="00595DAC">
      <w:pPr>
        <w:spacing w:before="120"/>
        <w:ind w:left="720" w:hanging="720"/>
        <w:rPr>
          <w:rFonts w:ascii="Calibri" w:hAnsi="Calibri" w:cs="Calibri"/>
          <w:sz w:val="24"/>
          <w:szCs w:val="24"/>
        </w:rPr>
      </w:pPr>
    </w:p>
    <w:p w14:paraId="69ED8530" w14:textId="77777777" w:rsidR="00595DAC" w:rsidRDefault="00595DAC" w:rsidP="00595DAC">
      <w:pPr>
        <w:spacing w:before="120"/>
        <w:ind w:left="720" w:hanging="720"/>
        <w:rPr>
          <w:rFonts w:ascii="Calibri" w:hAnsi="Calibri" w:cs="Calibri"/>
          <w:sz w:val="24"/>
          <w:szCs w:val="24"/>
        </w:rPr>
      </w:pPr>
    </w:p>
    <w:p w14:paraId="581B8197" w14:textId="77777777" w:rsidR="00D6701B" w:rsidRPr="00595DAC" w:rsidRDefault="00D6701B" w:rsidP="00595DAC"/>
    <w:sectPr w:rsidR="00D6701B" w:rsidRPr="00595DAC" w:rsidSect="00595DAC">
      <w:headerReference w:type="default" r:id="rId7"/>
      <w:footerReference w:type="default" r:id="rId8"/>
      <w:pgSz w:w="11909" w:h="16834"/>
      <w:pgMar w:top="567" w:right="992" w:bottom="567" w:left="1111" w:header="113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F926" w14:textId="77777777" w:rsidR="00B05DC6" w:rsidRDefault="00B05DC6" w:rsidP="00595DAC">
      <w:r>
        <w:separator/>
      </w:r>
    </w:p>
  </w:endnote>
  <w:endnote w:type="continuationSeparator" w:id="0">
    <w:p w14:paraId="2A845AC3" w14:textId="77777777" w:rsidR="00B05DC6" w:rsidRDefault="00B05DC6" w:rsidP="0059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D579" w14:textId="10AF1F70" w:rsidR="00595DAC" w:rsidRPr="00595DAC" w:rsidRDefault="003739BC" w:rsidP="001F76B2">
    <w:pPr>
      <w:pStyle w:val="Zpat"/>
      <w:rPr>
        <w:rFonts w:ascii="Calibri" w:hAnsi="Calibri" w:cs="Calibri"/>
        <w:color w:val="000000"/>
        <w:sz w:val="22"/>
        <w:szCs w:val="22"/>
      </w:rPr>
    </w:pPr>
    <w:hyperlink r:id="rId1" w:history="1">
      <w:r w:rsidR="00595DAC" w:rsidRPr="00595DAC">
        <w:rPr>
          <w:rStyle w:val="Hypertextovodkaz"/>
          <w:rFonts w:ascii="Calibri" w:hAnsi="Calibri" w:cs="Calibri"/>
          <w:color w:val="000000"/>
          <w:sz w:val="22"/>
          <w:szCs w:val="22"/>
          <w:u w:val="none"/>
        </w:rPr>
        <w:t>www.sspcb.cz</w:t>
      </w:r>
    </w:hyperlink>
    <w:r w:rsidR="00595DAC" w:rsidRPr="00595DAC">
      <w:rPr>
        <w:rFonts w:ascii="Calibri" w:hAnsi="Calibri" w:cs="Calibri"/>
        <w:color w:val="000000"/>
        <w:sz w:val="22"/>
        <w:szCs w:val="22"/>
      </w:rPr>
      <w:tab/>
    </w:r>
    <w:r w:rsidR="006752D1">
      <w:rPr>
        <w:rFonts w:ascii="Calibri" w:hAnsi="Calibri" w:cs="Calibri"/>
        <w:color w:val="000000"/>
        <w:sz w:val="22"/>
        <w:szCs w:val="22"/>
      </w:rPr>
      <w:tab/>
    </w:r>
    <w:r w:rsidR="009224AC">
      <w:rPr>
        <w:rFonts w:ascii="Calibri" w:hAnsi="Calibri" w:cs="Calibri"/>
        <w:color w:val="000000"/>
        <w:sz w:val="22"/>
        <w:szCs w:val="22"/>
      </w:rPr>
      <w:t>em</w:t>
    </w:r>
    <w:r w:rsidR="00CA76B8">
      <w:rPr>
        <w:rFonts w:ascii="Calibri" w:hAnsi="Calibri" w:cs="Calibri"/>
        <w:color w:val="000000"/>
        <w:sz w:val="22"/>
        <w:szCs w:val="22"/>
      </w:rPr>
      <w:t>ail</w:t>
    </w:r>
    <w:r w:rsidR="006752D1">
      <w:rPr>
        <w:rFonts w:ascii="Calibri" w:hAnsi="Calibri" w:cs="Calibri"/>
        <w:color w:val="000000"/>
        <w:sz w:val="22"/>
        <w:szCs w:val="22"/>
      </w:rPr>
      <w:t xml:space="preserve">: </w:t>
    </w:r>
    <w:hyperlink r:id="rId2" w:history="1">
      <w:r w:rsidR="006752D1" w:rsidRPr="006752D1">
        <w:rPr>
          <w:rStyle w:val="Hypertextovodkaz"/>
          <w:rFonts w:ascii="Calibri" w:hAnsi="Calibri" w:cs="Calibri"/>
          <w:color w:val="000000" w:themeColor="text1"/>
          <w:sz w:val="22"/>
          <w:szCs w:val="22"/>
          <w:highlight w:val="black"/>
          <w:u w:val="none"/>
        </w:rPr>
        <w:t>sekretariat</w:t>
      </w:r>
      <w:r w:rsidR="006752D1" w:rsidRPr="006752D1">
        <w:rPr>
          <w:rStyle w:val="Hypertextovodkaz"/>
          <w:rFonts w:ascii="Calibri" w:hAnsi="Calibri" w:cs="Calibri"/>
          <w:color w:val="000000" w:themeColor="text1"/>
          <w:sz w:val="22"/>
          <w:szCs w:val="22"/>
          <w:highlight w:val="black"/>
          <w:u w:val="none"/>
          <w:lang w:val="en-US"/>
        </w:rPr>
        <w:t>@</w:t>
      </w:r>
      <w:r w:rsidR="006752D1" w:rsidRPr="006752D1">
        <w:rPr>
          <w:rStyle w:val="Hypertextovodkaz"/>
          <w:rFonts w:ascii="Calibri" w:hAnsi="Calibri" w:cs="Calibri"/>
          <w:color w:val="000000" w:themeColor="text1"/>
          <w:sz w:val="22"/>
          <w:szCs w:val="22"/>
          <w:highlight w:val="black"/>
          <w:u w:val="none"/>
        </w:rPr>
        <w:t>sspcb.cz</w:t>
      </w:r>
    </w:hyperlink>
    <w:r w:rsidR="00595DAC" w:rsidRPr="006752D1">
      <w:rPr>
        <w:rFonts w:ascii="Calibri" w:hAnsi="Calibri" w:cs="Calibri"/>
        <w:color w:val="000000"/>
        <w:sz w:val="22"/>
        <w:szCs w:val="22"/>
      </w:rPr>
      <w:tab/>
    </w:r>
  </w:p>
  <w:p w14:paraId="45EA4D96" w14:textId="77777777" w:rsidR="00595DAC" w:rsidRPr="000B463B" w:rsidRDefault="00595DAC" w:rsidP="00826A62">
    <w:pPr>
      <w:pStyle w:val="Zpat"/>
      <w:tabs>
        <w:tab w:val="left" w:pos="3660"/>
      </w:tabs>
      <w:rPr>
        <w:rFonts w:ascii="Calibri" w:hAnsi="Calibri" w:cs="Calibri"/>
        <w:color w:val="000000"/>
        <w:sz w:val="22"/>
        <w:szCs w:val="22"/>
      </w:rPr>
    </w:pPr>
    <w:r w:rsidRPr="000B463B">
      <w:rPr>
        <w:rFonts w:ascii="Calibri" w:hAnsi="Calibri" w:cs="Calibri"/>
        <w:color w:val="000000"/>
        <w:sz w:val="22"/>
        <w:szCs w:val="22"/>
      </w:rPr>
      <w:t>IČ: 00582336; DIČ: CZ00582336</w:t>
    </w:r>
    <w:r w:rsidRPr="000B463B">
      <w:rPr>
        <w:rFonts w:ascii="Calibri" w:hAnsi="Calibri" w:cs="Calibri"/>
        <w:color w:val="000000"/>
        <w:sz w:val="22"/>
        <w:szCs w:val="22"/>
      </w:rPr>
      <w:tab/>
    </w:r>
    <w:r w:rsidRPr="000B463B">
      <w:rPr>
        <w:rFonts w:ascii="Calibri" w:hAnsi="Calibri" w:cs="Calibri"/>
        <w:color w:val="000000"/>
        <w:sz w:val="22"/>
        <w:szCs w:val="22"/>
      </w:rPr>
      <w:tab/>
    </w:r>
    <w:r w:rsidRPr="000B463B">
      <w:rPr>
        <w:rFonts w:ascii="Calibri" w:hAnsi="Calibri" w:cs="Calibri"/>
        <w:color w:val="000000"/>
        <w:sz w:val="22"/>
        <w:szCs w:val="22"/>
      </w:rPr>
      <w:tab/>
      <w:t xml:space="preserve">Tel.: </w:t>
    </w:r>
    <w:r w:rsidRPr="009224AC">
      <w:rPr>
        <w:rFonts w:ascii="Calibri" w:hAnsi="Calibri" w:cs="Calibri"/>
        <w:color w:val="000000"/>
        <w:sz w:val="22"/>
        <w:szCs w:val="22"/>
        <w:highlight w:val="black"/>
      </w:rPr>
      <w:t>387 423 450</w:t>
    </w:r>
  </w:p>
  <w:p w14:paraId="48AF4A09" w14:textId="77777777" w:rsidR="00595DAC" w:rsidRPr="000B463B" w:rsidRDefault="00595DAC">
    <w:pPr>
      <w:pStyle w:val="Zpat"/>
      <w:jc w:val="center"/>
      <w:rPr>
        <w:rStyle w:val="slostrnky"/>
        <w:rFonts w:ascii="Calibri" w:eastAsiaTheme="majorEastAsia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BECC" w14:textId="77777777" w:rsidR="00B05DC6" w:rsidRDefault="00B05DC6" w:rsidP="00595DAC">
      <w:r>
        <w:separator/>
      </w:r>
    </w:p>
  </w:footnote>
  <w:footnote w:type="continuationSeparator" w:id="0">
    <w:p w14:paraId="46CB2D04" w14:textId="77777777" w:rsidR="00B05DC6" w:rsidRDefault="00B05DC6" w:rsidP="0059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D626" w14:textId="77777777" w:rsidR="00595DAC" w:rsidRDefault="00595DAC">
    <w:pPr>
      <w:pStyle w:val="Zhlav"/>
    </w:pPr>
    <w:r w:rsidRPr="00E57879">
      <w:rPr>
        <w:noProof/>
      </w:rPr>
      <w:drawing>
        <wp:inline distT="0" distB="0" distL="0" distR="0" wp14:anchorId="7BB1D28F" wp14:editId="6FE7B886">
          <wp:extent cx="2476500" cy="11144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6D3B"/>
    <w:multiLevelType w:val="hybridMultilevel"/>
    <w:tmpl w:val="1192945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680D5C"/>
    <w:multiLevelType w:val="hybridMultilevel"/>
    <w:tmpl w:val="F5C2B1A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772F3"/>
    <w:multiLevelType w:val="hybridMultilevel"/>
    <w:tmpl w:val="3F6A29C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2D224A7"/>
    <w:multiLevelType w:val="hybridMultilevel"/>
    <w:tmpl w:val="8558E07E"/>
    <w:lvl w:ilvl="0" w:tplc="040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4EAB3B31"/>
    <w:multiLevelType w:val="hybridMultilevel"/>
    <w:tmpl w:val="03A08B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582765">
    <w:abstractNumId w:val="0"/>
  </w:num>
  <w:num w:numId="2" w16cid:durableId="1417902795">
    <w:abstractNumId w:val="1"/>
  </w:num>
  <w:num w:numId="3" w16cid:durableId="666982206">
    <w:abstractNumId w:val="4"/>
  </w:num>
  <w:num w:numId="4" w16cid:durableId="1700351798">
    <w:abstractNumId w:val="3"/>
  </w:num>
  <w:num w:numId="5" w16cid:durableId="2093771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C"/>
    <w:rsid w:val="003739BC"/>
    <w:rsid w:val="004A0D29"/>
    <w:rsid w:val="00595DAC"/>
    <w:rsid w:val="006752D1"/>
    <w:rsid w:val="006839E4"/>
    <w:rsid w:val="009224AC"/>
    <w:rsid w:val="00B05DC6"/>
    <w:rsid w:val="00CA76B8"/>
    <w:rsid w:val="00D6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E132"/>
  <w15:chartTrackingRefBased/>
  <w15:docId w15:val="{BB1F527B-F5AD-48DF-BF9A-89161FFA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D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9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5D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5D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5D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5D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5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5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5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5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5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5D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5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5D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5D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5D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5D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5D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95D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DA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595D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95DA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semiHidden/>
    <w:rsid w:val="00595DAC"/>
  </w:style>
  <w:style w:type="paragraph" w:customStyle="1" w:styleId="Standard">
    <w:name w:val="Standard"/>
    <w:rsid w:val="00595D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  <w:style w:type="paragraph" w:customStyle="1" w:styleId="Default">
    <w:name w:val="Default"/>
    <w:rsid w:val="00595D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lang w:eastAsia="cs-CZ"/>
      <w14:ligatures w14:val="none"/>
    </w:rPr>
  </w:style>
  <w:style w:type="character" w:styleId="Hypertextovodkaz">
    <w:name w:val="Hyperlink"/>
    <w:uiPriority w:val="99"/>
    <w:unhideWhenUsed/>
    <w:rsid w:val="00595DA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5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Janouchová</dc:creator>
  <cp:keywords/>
  <dc:description/>
  <cp:lastModifiedBy>Hana Janouchová</cp:lastModifiedBy>
  <cp:revision>5</cp:revision>
  <dcterms:created xsi:type="dcterms:W3CDTF">2025-07-23T05:43:00Z</dcterms:created>
  <dcterms:modified xsi:type="dcterms:W3CDTF">2025-07-25T09:12:00Z</dcterms:modified>
</cp:coreProperties>
</file>