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35683C6A" w14:textId="77777777" w:rsidR="00B3353F" w:rsidRPr="00E264F7" w:rsidRDefault="00B3353F" w:rsidP="00B3353F">
      <w:pPr>
        <w:overflowPunct w:val="0"/>
        <w:autoSpaceDE w:val="0"/>
        <w:autoSpaceDN w:val="0"/>
        <w:adjustRightInd w:val="0"/>
        <w:spacing w:after="0"/>
        <w:jc w:val="both"/>
        <w:textAlignment w:val="baseline"/>
        <w:rPr>
          <w:rFonts w:cs="Arial"/>
          <w:b/>
          <w:szCs w:val="22"/>
        </w:rPr>
      </w:pPr>
      <w:r w:rsidRPr="00E264F7">
        <w:rPr>
          <w:rFonts w:cs="Arial"/>
          <w:b/>
          <w:szCs w:val="22"/>
        </w:rPr>
        <w:t xml:space="preserve">Česká </w:t>
      </w:r>
      <w:proofErr w:type="gramStart"/>
      <w:r w:rsidRPr="00E264F7">
        <w:rPr>
          <w:rFonts w:cs="Arial"/>
          <w:b/>
          <w:szCs w:val="22"/>
        </w:rPr>
        <w:t>republika - Státní</w:t>
      </w:r>
      <w:proofErr w:type="gramEnd"/>
      <w:r w:rsidRPr="00E264F7">
        <w:rPr>
          <w:rFonts w:cs="Arial"/>
          <w:b/>
          <w:szCs w:val="22"/>
        </w:rPr>
        <w:t xml:space="preserve"> pozemkový úřad</w:t>
      </w:r>
    </w:p>
    <w:p w14:paraId="7AE27BAE" w14:textId="77777777" w:rsidR="00B3353F" w:rsidRPr="00E264F7" w:rsidRDefault="00B3353F" w:rsidP="00B3353F">
      <w:pPr>
        <w:overflowPunct w:val="0"/>
        <w:autoSpaceDE w:val="0"/>
        <w:autoSpaceDN w:val="0"/>
        <w:adjustRightInd w:val="0"/>
        <w:spacing w:after="0"/>
        <w:jc w:val="both"/>
        <w:textAlignment w:val="baseline"/>
        <w:rPr>
          <w:rFonts w:cs="Arial"/>
          <w:b/>
          <w:szCs w:val="22"/>
        </w:rPr>
      </w:pPr>
      <w:r w:rsidRPr="00E264F7">
        <w:rPr>
          <w:rFonts w:cs="Arial"/>
          <w:b/>
          <w:szCs w:val="22"/>
        </w:rPr>
        <w:t xml:space="preserve">Sídlo: </w:t>
      </w:r>
      <w:r w:rsidRPr="00E264F7">
        <w:rPr>
          <w:rFonts w:cs="Arial"/>
          <w:szCs w:val="22"/>
        </w:rPr>
        <w:t>Husinecká 1024/</w:t>
      </w:r>
      <w:proofErr w:type="gramStart"/>
      <w:r w:rsidRPr="00E264F7">
        <w:rPr>
          <w:rFonts w:cs="Arial"/>
          <w:szCs w:val="22"/>
        </w:rPr>
        <w:t>11a</w:t>
      </w:r>
      <w:proofErr w:type="gramEnd"/>
      <w:r w:rsidRPr="00E264F7">
        <w:rPr>
          <w:rFonts w:cs="Arial"/>
          <w:szCs w:val="22"/>
        </w:rPr>
        <w:t>, 130 00 Praha 3</w:t>
      </w:r>
    </w:p>
    <w:p w14:paraId="5DAFC5DC" w14:textId="77777777" w:rsidR="00B3353F" w:rsidRPr="00E264F7" w:rsidRDefault="00B3353F" w:rsidP="00B3353F">
      <w:pPr>
        <w:overflowPunct w:val="0"/>
        <w:autoSpaceDE w:val="0"/>
        <w:autoSpaceDN w:val="0"/>
        <w:adjustRightInd w:val="0"/>
        <w:spacing w:after="0"/>
        <w:ind w:left="284" w:hanging="284"/>
        <w:jc w:val="both"/>
        <w:textAlignment w:val="baseline"/>
        <w:rPr>
          <w:rFonts w:cs="Arial"/>
          <w:b/>
          <w:szCs w:val="22"/>
        </w:rPr>
      </w:pPr>
      <w:r w:rsidRPr="00E264F7">
        <w:rPr>
          <w:rFonts w:cs="Arial"/>
          <w:b/>
          <w:szCs w:val="22"/>
        </w:rPr>
        <w:t>Krajský pozemkový úřad pro Kraj Vysočina</w:t>
      </w:r>
    </w:p>
    <w:p w14:paraId="3B46684E" w14:textId="77777777" w:rsidR="00B3353F" w:rsidRPr="00E264F7" w:rsidRDefault="00B3353F" w:rsidP="00B3353F">
      <w:pPr>
        <w:overflowPunct w:val="0"/>
        <w:autoSpaceDE w:val="0"/>
        <w:autoSpaceDN w:val="0"/>
        <w:adjustRightInd w:val="0"/>
        <w:spacing w:after="0"/>
        <w:ind w:left="284" w:hanging="284"/>
        <w:jc w:val="both"/>
        <w:textAlignment w:val="baseline"/>
        <w:rPr>
          <w:rFonts w:cs="Arial"/>
          <w:b/>
          <w:szCs w:val="22"/>
        </w:rPr>
      </w:pPr>
      <w:r w:rsidRPr="00E264F7">
        <w:rPr>
          <w:rFonts w:cs="Arial"/>
          <w:b/>
          <w:szCs w:val="22"/>
        </w:rPr>
        <w:t xml:space="preserve">Adresa: </w:t>
      </w:r>
      <w:proofErr w:type="spellStart"/>
      <w:r w:rsidRPr="00E264F7">
        <w:rPr>
          <w:rFonts w:cs="Arial"/>
          <w:bCs/>
          <w:szCs w:val="22"/>
        </w:rPr>
        <w:t>Fritzova</w:t>
      </w:r>
      <w:proofErr w:type="spellEnd"/>
      <w:r w:rsidRPr="00E264F7">
        <w:rPr>
          <w:rFonts w:cs="Arial"/>
          <w:bCs/>
          <w:szCs w:val="22"/>
        </w:rPr>
        <w:t xml:space="preserve"> 4260/4, 586 01 Jihlava</w:t>
      </w:r>
    </w:p>
    <w:p w14:paraId="171C5AF2" w14:textId="77777777" w:rsidR="00B3353F" w:rsidRPr="00E264F7" w:rsidRDefault="00B3353F" w:rsidP="00B3353F">
      <w:pPr>
        <w:overflowPunct w:val="0"/>
        <w:autoSpaceDE w:val="0"/>
        <w:autoSpaceDN w:val="0"/>
        <w:adjustRightInd w:val="0"/>
        <w:spacing w:after="0"/>
        <w:ind w:left="284" w:hanging="284"/>
        <w:jc w:val="both"/>
        <w:textAlignment w:val="baseline"/>
        <w:rPr>
          <w:rFonts w:cs="Arial"/>
          <w:b/>
          <w:szCs w:val="22"/>
        </w:rPr>
      </w:pPr>
      <w:r w:rsidRPr="00E264F7">
        <w:rPr>
          <w:rFonts w:cs="Arial"/>
          <w:b/>
          <w:szCs w:val="22"/>
        </w:rPr>
        <w:t>Pobočka Havlíčkův Brod</w:t>
      </w:r>
    </w:p>
    <w:p w14:paraId="35D9AAE4" w14:textId="77777777" w:rsidR="00B3353F" w:rsidRPr="00E264F7" w:rsidRDefault="00B3353F" w:rsidP="00B3353F">
      <w:pPr>
        <w:overflowPunct w:val="0"/>
        <w:autoSpaceDE w:val="0"/>
        <w:autoSpaceDN w:val="0"/>
        <w:adjustRightInd w:val="0"/>
        <w:spacing w:after="0"/>
        <w:ind w:left="284" w:hanging="284"/>
        <w:jc w:val="both"/>
        <w:textAlignment w:val="baseline"/>
        <w:rPr>
          <w:rFonts w:cs="Arial"/>
          <w:szCs w:val="22"/>
        </w:rPr>
      </w:pPr>
      <w:r w:rsidRPr="00E264F7">
        <w:rPr>
          <w:rFonts w:cs="Arial"/>
          <w:b/>
          <w:szCs w:val="22"/>
        </w:rPr>
        <w:t xml:space="preserve">Adresa: </w:t>
      </w:r>
      <w:r w:rsidRPr="00E264F7">
        <w:rPr>
          <w:rFonts w:cs="Arial"/>
          <w:bCs/>
          <w:szCs w:val="22"/>
        </w:rPr>
        <w:t>Smetanovo náměstí 279, 580 01 Havlíčkův Brod</w:t>
      </w:r>
      <w:r w:rsidRPr="00E264F7">
        <w:rPr>
          <w:rFonts w:cs="Arial"/>
          <w:szCs w:val="22"/>
        </w:rPr>
        <w:tab/>
      </w:r>
    </w:p>
    <w:p w14:paraId="7A7DB069"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zastoupený:</w:t>
      </w:r>
      <w:r w:rsidRPr="00E264F7">
        <w:rPr>
          <w:rFonts w:eastAsia="Lucida Sans Unicode" w:cs="Arial"/>
          <w:szCs w:val="22"/>
        </w:rPr>
        <w:tab/>
        <w:t xml:space="preserve">Ing. Janou Ďáskovou, vedoucí Pobočky </w:t>
      </w:r>
      <w:r w:rsidRPr="00E264F7">
        <w:rPr>
          <w:rFonts w:eastAsia="Lucida Sans Unicode" w:cs="Arial"/>
          <w:szCs w:val="22"/>
        </w:rPr>
        <w:br/>
        <w:t>Havlíčkův Brod</w:t>
      </w:r>
    </w:p>
    <w:p w14:paraId="42E5A634"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 xml:space="preserve">ve smluvních záležitostech oprávněn jednat: </w:t>
      </w:r>
      <w:r w:rsidRPr="00E264F7">
        <w:rPr>
          <w:rFonts w:eastAsia="Lucida Sans Unicode" w:cs="Arial"/>
          <w:szCs w:val="22"/>
        </w:rPr>
        <w:tab/>
        <w:t xml:space="preserve">Ing. Jana Ďásková, vedoucí Pobočky </w:t>
      </w:r>
      <w:r w:rsidRPr="00E264F7">
        <w:rPr>
          <w:rFonts w:eastAsia="Lucida Sans Unicode" w:cs="Arial"/>
          <w:szCs w:val="22"/>
        </w:rPr>
        <w:br/>
        <w:t>Havlíčkův Brod</w:t>
      </w:r>
    </w:p>
    <w:p w14:paraId="7F25EEAE" w14:textId="7C19D70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 xml:space="preserve">v technických záležitostech oprávněn </w:t>
      </w:r>
      <w:proofErr w:type="gramStart"/>
      <w:r w:rsidRPr="00E264F7">
        <w:rPr>
          <w:rFonts w:eastAsia="Lucida Sans Unicode" w:cs="Arial"/>
          <w:szCs w:val="22"/>
        </w:rPr>
        <w:t xml:space="preserve">jednat:   </w:t>
      </w:r>
      <w:proofErr w:type="gramEnd"/>
      <w:r w:rsidRPr="00E264F7">
        <w:rPr>
          <w:rFonts w:eastAsia="Lucida Sans Unicode" w:cs="Arial"/>
          <w:szCs w:val="22"/>
        </w:rPr>
        <w:t xml:space="preserve">Ing. </w:t>
      </w:r>
      <w:r>
        <w:rPr>
          <w:rFonts w:eastAsia="Lucida Sans Unicode" w:cs="Arial"/>
          <w:szCs w:val="22"/>
        </w:rPr>
        <w:t>Marie Špitálníková</w:t>
      </w:r>
      <w:r w:rsidRPr="00E264F7">
        <w:rPr>
          <w:rFonts w:eastAsia="Lucida Sans Unicode" w:cs="Arial"/>
          <w:szCs w:val="22"/>
        </w:rPr>
        <w:t xml:space="preserve">, Pobočka </w:t>
      </w:r>
      <w:r w:rsidRPr="00E264F7">
        <w:rPr>
          <w:rFonts w:eastAsia="Lucida Sans Unicode" w:cs="Arial"/>
          <w:szCs w:val="22"/>
        </w:rPr>
        <w:br/>
        <w:t xml:space="preserve">Havlíčkův Brod </w:t>
      </w:r>
    </w:p>
    <w:p w14:paraId="6D428896" w14:textId="203F2856"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Tel.:</w:t>
      </w:r>
      <w:r w:rsidRPr="00E264F7">
        <w:rPr>
          <w:rFonts w:eastAsia="Lucida Sans Unicode" w:cs="Arial"/>
          <w:szCs w:val="22"/>
        </w:rPr>
        <w:tab/>
        <w:t>+420</w:t>
      </w:r>
      <w:r>
        <w:rPr>
          <w:rFonts w:eastAsia="Lucida Sans Unicode" w:cs="Arial"/>
          <w:szCs w:val="22"/>
        </w:rPr>
        <w:t> 725 950 077</w:t>
      </w:r>
      <w:r w:rsidRPr="00E264F7">
        <w:rPr>
          <w:rFonts w:eastAsia="Lucida Sans Unicode" w:cs="Arial"/>
          <w:szCs w:val="22"/>
        </w:rPr>
        <w:t xml:space="preserve"> </w:t>
      </w:r>
    </w:p>
    <w:p w14:paraId="2C7EDA9B"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E-mail:</w:t>
      </w:r>
      <w:r w:rsidRPr="00E264F7">
        <w:rPr>
          <w:rFonts w:eastAsia="Lucida Sans Unicode" w:cs="Arial"/>
          <w:szCs w:val="22"/>
        </w:rPr>
        <w:tab/>
        <w:t>hbrod.pk@spu</w:t>
      </w:r>
      <w:r>
        <w:rPr>
          <w:rFonts w:eastAsia="Lucida Sans Unicode" w:cs="Arial"/>
          <w:szCs w:val="22"/>
        </w:rPr>
        <w:t>.gov</w:t>
      </w:r>
      <w:r w:rsidRPr="00E264F7">
        <w:rPr>
          <w:rFonts w:eastAsia="Lucida Sans Unicode" w:cs="Arial"/>
          <w:szCs w:val="22"/>
        </w:rPr>
        <w:t>.cz</w:t>
      </w:r>
    </w:p>
    <w:p w14:paraId="19952661"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ID DS:</w:t>
      </w:r>
      <w:r w:rsidRPr="00E264F7">
        <w:rPr>
          <w:rFonts w:eastAsia="Lucida Sans Unicode" w:cs="Arial"/>
          <w:szCs w:val="22"/>
        </w:rPr>
        <w:tab/>
        <w:t>z49per3</w:t>
      </w:r>
    </w:p>
    <w:p w14:paraId="09EE2850"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Bankovní spojení:</w:t>
      </w:r>
      <w:r w:rsidRPr="00E264F7">
        <w:rPr>
          <w:rFonts w:eastAsia="Lucida Sans Unicode" w:cs="Arial"/>
          <w:szCs w:val="22"/>
        </w:rPr>
        <w:tab/>
        <w:t xml:space="preserve">ČNB </w:t>
      </w:r>
      <w:r w:rsidRPr="00E264F7">
        <w:rPr>
          <w:rFonts w:eastAsia="Lucida Sans Unicode" w:cs="Arial"/>
          <w:szCs w:val="22"/>
        </w:rPr>
        <w:tab/>
      </w:r>
    </w:p>
    <w:p w14:paraId="108D4D12" w14:textId="77777777" w:rsidR="00B3353F" w:rsidRPr="00E264F7" w:rsidRDefault="00B3353F" w:rsidP="00B3353F">
      <w:pPr>
        <w:widowControl w:val="0"/>
        <w:tabs>
          <w:tab w:val="left" w:pos="4536"/>
        </w:tabs>
        <w:suppressAutoHyphens/>
        <w:spacing w:after="0"/>
        <w:ind w:left="4536" w:hanging="4536"/>
        <w:rPr>
          <w:rFonts w:eastAsia="Lucida Sans Unicode" w:cs="Arial"/>
          <w:szCs w:val="22"/>
        </w:rPr>
      </w:pPr>
      <w:r w:rsidRPr="00E264F7">
        <w:rPr>
          <w:rFonts w:eastAsia="Lucida Sans Unicode" w:cs="Arial"/>
          <w:szCs w:val="22"/>
        </w:rPr>
        <w:t>Číslo účtu:</w:t>
      </w:r>
      <w:r w:rsidRPr="00E264F7">
        <w:rPr>
          <w:rFonts w:eastAsia="Lucida Sans Unicode" w:cs="Arial"/>
          <w:szCs w:val="22"/>
        </w:rPr>
        <w:tab/>
        <w:t>3723001/0710</w:t>
      </w:r>
    </w:p>
    <w:p w14:paraId="17D2745F" w14:textId="77777777" w:rsidR="00B3353F" w:rsidRPr="00E264F7" w:rsidRDefault="00B3353F" w:rsidP="00B3353F">
      <w:pPr>
        <w:widowControl w:val="0"/>
        <w:tabs>
          <w:tab w:val="left" w:pos="4536"/>
        </w:tabs>
        <w:suppressAutoHyphens/>
        <w:spacing w:after="0"/>
        <w:ind w:left="4536" w:hanging="4536"/>
        <w:rPr>
          <w:rFonts w:eastAsia="Lucida Sans Unicode" w:cs="Arial"/>
          <w:bCs/>
          <w:szCs w:val="22"/>
        </w:rPr>
      </w:pPr>
      <w:r w:rsidRPr="00E264F7">
        <w:rPr>
          <w:rFonts w:eastAsia="Lucida Sans Unicode" w:cs="Arial"/>
          <w:szCs w:val="22"/>
        </w:rPr>
        <w:t>IČ:</w:t>
      </w:r>
      <w:r w:rsidRPr="00E264F7">
        <w:rPr>
          <w:rFonts w:eastAsia="Lucida Sans Unicode" w:cs="Arial"/>
          <w:szCs w:val="22"/>
        </w:rPr>
        <w:tab/>
        <w:t xml:space="preserve">01312774                                                                 </w:t>
      </w:r>
      <w:r w:rsidRPr="00E264F7">
        <w:rPr>
          <w:rFonts w:eastAsia="Lucida Sans Unicode" w:cs="Arial"/>
          <w:bCs/>
          <w:szCs w:val="22"/>
        </w:rPr>
        <w:t xml:space="preserve">  </w:t>
      </w:r>
    </w:p>
    <w:p w14:paraId="7FC72943" w14:textId="77777777" w:rsidR="00B3353F" w:rsidRPr="00584922" w:rsidRDefault="00B3353F" w:rsidP="00B3353F">
      <w:pPr>
        <w:widowControl w:val="0"/>
        <w:tabs>
          <w:tab w:val="left" w:pos="4536"/>
        </w:tabs>
        <w:suppressAutoHyphens/>
        <w:spacing w:after="0" w:line="240" w:lineRule="auto"/>
        <w:rPr>
          <w:rFonts w:eastAsia="Lucida Sans Unicode" w:cs="Arial"/>
          <w:bCs/>
          <w:szCs w:val="22"/>
        </w:rPr>
      </w:pPr>
      <w:r w:rsidRPr="00E264F7">
        <w:rPr>
          <w:rFonts w:eastAsia="Lucida Sans Unicode" w:cs="Arial"/>
          <w:bCs/>
          <w:szCs w:val="22"/>
        </w:rPr>
        <w:t>DIČ:</w:t>
      </w:r>
      <w:r w:rsidRPr="00E264F7">
        <w:rPr>
          <w:rFonts w:eastAsia="Lucida Sans Unicode" w:cs="Arial"/>
          <w:bCs/>
          <w:szCs w:val="22"/>
        </w:rPr>
        <w:tab/>
        <w:t xml:space="preserve">není plátcem DPH </w:t>
      </w:r>
      <w:r w:rsidRPr="00E264F7">
        <w:rPr>
          <w:rFonts w:cs="Arial"/>
          <w:bCs/>
          <w:szCs w:val="22"/>
        </w:rPr>
        <w:t xml:space="preserve">                   </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D434B72" w14:textId="04F6DE42" w:rsidR="00D45CDC" w:rsidRPr="0076744A" w:rsidRDefault="00D45CDC" w:rsidP="00D45CDC">
      <w:pPr>
        <w:rPr>
          <w:rFonts w:cs="Arial"/>
          <w:b/>
          <w:bCs/>
          <w:szCs w:val="22"/>
        </w:rPr>
      </w:pPr>
      <w:proofErr w:type="gramStart"/>
      <w:r>
        <w:rPr>
          <w:rFonts w:cs="Arial"/>
          <w:szCs w:val="22"/>
        </w:rPr>
        <w:t>Jméno:</w:t>
      </w:r>
      <w:r w:rsidRPr="00584922">
        <w:rPr>
          <w:rFonts w:cs="Arial"/>
          <w:szCs w:val="22"/>
        </w:rPr>
        <w:t xml:space="preserve"> </w:t>
      </w:r>
      <w:bookmarkStart w:id="0" w:name="_Hlk179749809"/>
      <w:r>
        <w:rPr>
          <w:rFonts w:cs="Arial"/>
          <w:szCs w:val="22"/>
        </w:rPr>
        <w:t xml:space="preserve">  </w:t>
      </w:r>
      <w:proofErr w:type="gramEnd"/>
      <w:r>
        <w:rPr>
          <w:rFonts w:cs="Arial"/>
          <w:szCs w:val="22"/>
        </w:rPr>
        <w:t xml:space="preserve">                                           </w:t>
      </w:r>
      <w:bookmarkStart w:id="1" w:name="_Hlk189718064"/>
      <w:r>
        <w:rPr>
          <w:rFonts w:cs="Arial"/>
          <w:szCs w:val="22"/>
        </w:rPr>
        <w:tab/>
      </w:r>
      <w:r>
        <w:rPr>
          <w:rFonts w:cs="Arial"/>
          <w:szCs w:val="22"/>
        </w:rPr>
        <w:tab/>
        <w:t xml:space="preserve">      </w:t>
      </w:r>
      <w:r w:rsidRPr="0076744A">
        <w:rPr>
          <w:rFonts w:cs="Arial"/>
          <w:b/>
          <w:bCs/>
          <w:szCs w:val="22"/>
        </w:rPr>
        <w:t>STAVONA Tender, spol. s r.o.</w:t>
      </w:r>
      <w:bookmarkEnd w:id="0"/>
    </w:p>
    <w:bookmarkEnd w:id="1"/>
    <w:p w14:paraId="09B21BD3" w14:textId="719EA438" w:rsidR="00D45CDC" w:rsidRPr="00584922" w:rsidRDefault="00D45CDC" w:rsidP="00D45CDC">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bookmarkStart w:id="2" w:name="_Hlk179749849"/>
      <w:bookmarkStart w:id="3" w:name="_Hlk189718074"/>
      <w:r>
        <w:rPr>
          <w:rFonts w:cs="Arial"/>
          <w:szCs w:val="22"/>
        </w:rPr>
        <w:tab/>
        <w:t xml:space="preserve">      </w:t>
      </w:r>
      <w:proofErr w:type="spellStart"/>
      <w:r w:rsidRPr="009B3C68">
        <w:rPr>
          <w:rFonts w:cs="Arial"/>
          <w:b/>
          <w:szCs w:val="22"/>
          <w:lang w:val="en-US"/>
        </w:rPr>
        <w:t>Náměstí</w:t>
      </w:r>
      <w:proofErr w:type="spellEnd"/>
      <w:r w:rsidRPr="009B3C68">
        <w:rPr>
          <w:rFonts w:cs="Arial"/>
          <w:b/>
          <w:szCs w:val="22"/>
          <w:lang w:val="en-US"/>
        </w:rPr>
        <w:t xml:space="preserve"> T.G.M 325, 583 01 </w:t>
      </w:r>
      <w:proofErr w:type="spellStart"/>
      <w:r w:rsidRPr="009B3C68">
        <w:rPr>
          <w:rFonts w:cs="Arial"/>
          <w:b/>
          <w:szCs w:val="22"/>
          <w:lang w:val="en-US"/>
        </w:rPr>
        <w:t>Chotěboř</w:t>
      </w:r>
      <w:bookmarkEnd w:id="2"/>
      <w:proofErr w:type="spellEnd"/>
    </w:p>
    <w:bookmarkEnd w:id="3"/>
    <w:p w14:paraId="10E2251A" w14:textId="5D38E4A5" w:rsidR="00D45CDC" w:rsidRPr="009B3C68" w:rsidRDefault="00D45CDC" w:rsidP="00D45CDC">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bookmarkStart w:id="4" w:name="_Hlk179749893"/>
      <w:r>
        <w:rPr>
          <w:rFonts w:cs="Arial"/>
          <w:szCs w:val="22"/>
        </w:rPr>
        <w:tab/>
        <w:t xml:space="preserve">      </w:t>
      </w:r>
      <w:r w:rsidRPr="009B3C68">
        <w:rPr>
          <w:rFonts w:cs="Arial"/>
          <w:szCs w:val="22"/>
        </w:rPr>
        <w:t>Michal Kopačka, jednatel</w:t>
      </w:r>
    </w:p>
    <w:p w14:paraId="4EB619CE" w14:textId="14241418" w:rsidR="00D45CDC" w:rsidRDefault="00D45CDC" w:rsidP="00D45CDC">
      <w:pPr>
        <w:tabs>
          <w:tab w:val="left" w:pos="0"/>
        </w:tabs>
        <w:spacing w:after="0" w:line="24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9B3C68">
        <w:rPr>
          <w:rFonts w:cs="Arial"/>
          <w:szCs w:val="22"/>
        </w:rPr>
        <w:t>Ing. Petr Pausar, jednatel</w:t>
      </w:r>
    </w:p>
    <w:p w14:paraId="3B08D8FD" w14:textId="5739EDF7" w:rsidR="00D45CDC" w:rsidRPr="009B3C68" w:rsidRDefault="00D45CDC" w:rsidP="00D45CDC">
      <w:pPr>
        <w:tabs>
          <w:tab w:val="left" w:pos="0"/>
        </w:tabs>
        <w:spacing w:after="0" w:line="240" w:lineRule="auto"/>
        <w:rPr>
          <w:rFonts w:cs="Arial"/>
          <w:b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126CC6">
        <w:rPr>
          <w:rFonts w:cs="Arial"/>
          <w:bCs/>
          <w:szCs w:val="22"/>
          <w:lang w:val="en-US"/>
        </w:rPr>
        <w:t>(</w:t>
      </w:r>
      <w:proofErr w:type="spellStart"/>
      <w:r w:rsidRPr="00126CC6">
        <w:rPr>
          <w:rFonts w:cs="Arial"/>
          <w:bCs/>
          <w:szCs w:val="22"/>
          <w:lang w:val="en-US"/>
        </w:rPr>
        <w:t>dle</w:t>
      </w:r>
      <w:proofErr w:type="spellEnd"/>
      <w:r w:rsidRPr="00126CC6">
        <w:rPr>
          <w:rFonts w:cs="Arial"/>
          <w:bCs/>
          <w:szCs w:val="22"/>
          <w:lang w:val="en-US"/>
        </w:rPr>
        <w:t xml:space="preserve"> </w:t>
      </w:r>
      <w:proofErr w:type="spellStart"/>
      <w:r w:rsidRPr="00126CC6">
        <w:rPr>
          <w:rFonts w:cs="Arial"/>
          <w:bCs/>
          <w:szCs w:val="22"/>
          <w:lang w:val="en-US"/>
        </w:rPr>
        <w:t>zápisu</w:t>
      </w:r>
      <w:proofErr w:type="spellEnd"/>
      <w:r w:rsidRPr="00126CC6">
        <w:rPr>
          <w:rFonts w:cs="Arial"/>
          <w:bCs/>
          <w:szCs w:val="22"/>
          <w:lang w:val="en-US"/>
        </w:rPr>
        <w:t xml:space="preserve"> </w:t>
      </w:r>
      <w:proofErr w:type="spellStart"/>
      <w:r w:rsidRPr="00126CC6">
        <w:rPr>
          <w:rFonts w:cs="Arial"/>
          <w:bCs/>
          <w:szCs w:val="22"/>
          <w:lang w:val="en-US"/>
        </w:rPr>
        <w:t>zastupují</w:t>
      </w:r>
      <w:proofErr w:type="spellEnd"/>
      <w:r w:rsidRPr="00126CC6">
        <w:rPr>
          <w:rFonts w:cs="Arial"/>
          <w:bCs/>
          <w:szCs w:val="22"/>
          <w:lang w:val="en-US"/>
        </w:rPr>
        <w:t xml:space="preserve"> </w:t>
      </w:r>
      <w:proofErr w:type="spellStart"/>
      <w:r w:rsidRPr="00126CC6">
        <w:rPr>
          <w:rFonts w:cs="Arial"/>
          <w:bCs/>
          <w:szCs w:val="22"/>
          <w:lang w:val="en-US"/>
        </w:rPr>
        <w:t>každý</w:t>
      </w:r>
      <w:proofErr w:type="spellEnd"/>
      <w:r w:rsidRPr="00126CC6">
        <w:rPr>
          <w:rFonts w:cs="Arial"/>
          <w:bCs/>
          <w:szCs w:val="22"/>
          <w:lang w:val="en-US"/>
        </w:rPr>
        <w:t xml:space="preserve"> </w:t>
      </w:r>
      <w:proofErr w:type="spellStart"/>
      <w:r w:rsidRPr="00126CC6">
        <w:rPr>
          <w:rFonts w:cs="Arial"/>
          <w:bCs/>
          <w:szCs w:val="22"/>
          <w:lang w:val="en-US"/>
        </w:rPr>
        <w:t>samostatně</w:t>
      </w:r>
      <w:proofErr w:type="spellEnd"/>
      <w:r w:rsidRPr="00126CC6">
        <w:rPr>
          <w:rFonts w:cs="Arial"/>
          <w:bCs/>
          <w:szCs w:val="22"/>
          <w:lang w:val="en-US"/>
        </w:rPr>
        <w:t>)</w:t>
      </w:r>
    </w:p>
    <w:bookmarkEnd w:id="4"/>
    <w:p w14:paraId="585BE159" w14:textId="6AC67A7C" w:rsidR="00D45CDC" w:rsidRPr="00152207" w:rsidRDefault="00722C29" w:rsidP="00D45CDC">
      <w:pPr>
        <w:tabs>
          <w:tab w:val="left" w:pos="284"/>
          <w:tab w:val="left" w:pos="4678"/>
        </w:tabs>
        <w:jc w:val="both"/>
        <w:rPr>
          <w:rFonts w:cs="Arial"/>
          <w:szCs w:val="22"/>
          <w:lang w:val="en-US"/>
        </w:rPr>
      </w:pPr>
      <w:r w:rsidRPr="00E24120">
        <w:rPr>
          <w:rFonts w:cs="Arial"/>
        </w:rPr>
        <w:tab/>
      </w:r>
      <w:r w:rsidRPr="00152207">
        <w:rPr>
          <w:rFonts w:cs="Arial"/>
        </w:rPr>
        <w:t>Tel.:</w:t>
      </w:r>
      <w:r w:rsidRPr="00152207">
        <w:rPr>
          <w:rFonts w:cs="Arial"/>
        </w:rPr>
        <w:tab/>
      </w:r>
      <w:proofErr w:type="spellStart"/>
      <w:r w:rsidR="00D42351">
        <w:rPr>
          <w:rFonts w:cs="Arial"/>
          <w:szCs w:val="22"/>
          <w:lang w:val="en-US"/>
        </w:rPr>
        <w:t>xxxxxxxxxx</w:t>
      </w:r>
      <w:proofErr w:type="spellEnd"/>
    </w:p>
    <w:p w14:paraId="7120E740" w14:textId="7A59259D" w:rsidR="00722C29" w:rsidRPr="00152207" w:rsidRDefault="00722C29" w:rsidP="00D45CDC">
      <w:pPr>
        <w:tabs>
          <w:tab w:val="left" w:pos="284"/>
          <w:tab w:val="left" w:pos="4678"/>
        </w:tabs>
        <w:jc w:val="both"/>
        <w:rPr>
          <w:rFonts w:cs="Arial"/>
          <w:snapToGrid w:val="0"/>
        </w:rPr>
      </w:pPr>
      <w:r w:rsidRPr="00152207">
        <w:rPr>
          <w:rFonts w:cs="Arial"/>
        </w:rPr>
        <w:tab/>
        <w:t>E-mail:</w:t>
      </w:r>
      <w:r w:rsidRPr="00152207">
        <w:rPr>
          <w:rFonts w:cs="Arial"/>
        </w:rPr>
        <w:tab/>
      </w:r>
      <w:proofErr w:type="spellStart"/>
      <w:r w:rsidR="00D42351">
        <w:rPr>
          <w:rFonts w:cs="Arial"/>
          <w:szCs w:val="22"/>
          <w:lang w:val="en-US"/>
        </w:rPr>
        <w:t>xxxxxxxxxx</w:t>
      </w:r>
      <w:proofErr w:type="spellEnd"/>
    </w:p>
    <w:p w14:paraId="368E3593" w14:textId="77777777" w:rsidR="00D45CDC" w:rsidRPr="00152207" w:rsidRDefault="00722C29" w:rsidP="00D45CDC">
      <w:pPr>
        <w:tabs>
          <w:tab w:val="left" w:pos="284"/>
          <w:tab w:val="left" w:pos="4678"/>
        </w:tabs>
        <w:ind w:right="-110"/>
        <w:jc w:val="both"/>
        <w:rPr>
          <w:rFonts w:cs="Arial"/>
        </w:rPr>
      </w:pPr>
      <w:r w:rsidRPr="00152207">
        <w:rPr>
          <w:rFonts w:cs="Arial"/>
          <w:snapToGrid w:val="0"/>
        </w:rPr>
        <w:tab/>
        <w:t>ID DS:</w:t>
      </w:r>
      <w:r w:rsidRPr="00152207">
        <w:rPr>
          <w:rFonts w:cs="Arial"/>
          <w:snapToGrid w:val="0"/>
        </w:rPr>
        <w:tab/>
      </w:r>
      <w:r w:rsidR="00D45CDC" w:rsidRPr="00152207">
        <w:rPr>
          <w:rFonts w:cs="Arial"/>
          <w:szCs w:val="22"/>
          <w:lang w:val="en-US"/>
        </w:rPr>
        <w:t>87qgbtj</w:t>
      </w:r>
      <w:r w:rsidR="00D45CDC" w:rsidRPr="00152207">
        <w:rPr>
          <w:rFonts w:cs="Arial"/>
        </w:rPr>
        <w:t xml:space="preserve"> </w:t>
      </w:r>
    </w:p>
    <w:p w14:paraId="43D5659C" w14:textId="3562E2A1" w:rsidR="00722C29" w:rsidRPr="00152207" w:rsidRDefault="00D45CDC" w:rsidP="00D45CDC">
      <w:pPr>
        <w:tabs>
          <w:tab w:val="left" w:pos="284"/>
          <w:tab w:val="left" w:pos="4678"/>
        </w:tabs>
        <w:ind w:right="-110"/>
        <w:jc w:val="both"/>
        <w:rPr>
          <w:rFonts w:cs="Arial"/>
        </w:rPr>
      </w:pPr>
      <w:r w:rsidRPr="00152207">
        <w:rPr>
          <w:rFonts w:cs="Arial"/>
        </w:rPr>
        <w:t xml:space="preserve">     </w:t>
      </w:r>
      <w:r w:rsidR="00722C29" w:rsidRPr="00152207">
        <w:rPr>
          <w:rFonts w:cs="Arial"/>
        </w:rPr>
        <w:t>v technických záležitostech je oprávněn jednat:</w:t>
      </w:r>
      <w:r w:rsidR="00722C29" w:rsidRPr="00152207">
        <w:rPr>
          <w:rFonts w:cs="Arial"/>
        </w:rPr>
        <w:tab/>
      </w:r>
      <w:proofErr w:type="spellStart"/>
      <w:r w:rsidR="00D42351">
        <w:rPr>
          <w:rFonts w:cs="Arial"/>
          <w:snapToGrid w:val="0"/>
        </w:rPr>
        <w:t>xxxxxxxxxx</w:t>
      </w:r>
      <w:proofErr w:type="spellEnd"/>
    </w:p>
    <w:p w14:paraId="6CA7F6D3" w14:textId="4214B85C" w:rsidR="00722C29" w:rsidRPr="00152207" w:rsidRDefault="00722C29" w:rsidP="00722C29">
      <w:pPr>
        <w:tabs>
          <w:tab w:val="left" w:pos="284"/>
          <w:tab w:val="left" w:pos="4678"/>
        </w:tabs>
        <w:jc w:val="both"/>
        <w:rPr>
          <w:rFonts w:cs="Arial"/>
        </w:rPr>
      </w:pPr>
      <w:r w:rsidRPr="00152207">
        <w:rPr>
          <w:rFonts w:cs="Arial"/>
        </w:rPr>
        <w:tab/>
        <w:t>Tel.:</w:t>
      </w:r>
      <w:r w:rsidRPr="00152207">
        <w:rPr>
          <w:rFonts w:cs="Arial"/>
        </w:rPr>
        <w:tab/>
      </w:r>
      <w:proofErr w:type="spellStart"/>
      <w:r w:rsidR="00D42351">
        <w:rPr>
          <w:rFonts w:cs="Arial"/>
          <w:szCs w:val="22"/>
          <w:lang w:val="en-US"/>
        </w:rPr>
        <w:t>xxxxxxxxxx</w:t>
      </w:r>
      <w:proofErr w:type="spellEnd"/>
    </w:p>
    <w:p w14:paraId="02B4DEBD" w14:textId="535FD155" w:rsidR="00722C29" w:rsidRPr="00152207" w:rsidRDefault="00722C29" w:rsidP="00722C29">
      <w:pPr>
        <w:tabs>
          <w:tab w:val="left" w:pos="284"/>
          <w:tab w:val="left" w:pos="4678"/>
        </w:tabs>
        <w:ind w:right="-110"/>
        <w:jc w:val="both"/>
        <w:rPr>
          <w:rFonts w:cs="Arial"/>
          <w:snapToGrid w:val="0"/>
        </w:rPr>
      </w:pPr>
      <w:r w:rsidRPr="00152207">
        <w:rPr>
          <w:rFonts w:cs="Arial"/>
        </w:rPr>
        <w:tab/>
        <w:t>E-mail:</w:t>
      </w:r>
      <w:r w:rsidRPr="00152207">
        <w:rPr>
          <w:rFonts w:cs="Arial"/>
        </w:rPr>
        <w:tab/>
      </w:r>
      <w:proofErr w:type="spellStart"/>
      <w:r w:rsidR="00D42351">
        <w:rPr>
          <w:rFonts w:cs="Arial"/>
          <w:szCs w:val="22"/>
          <w:lang w:val="en-US"/>
        </w:rPr>
        <w:t>xxxxxxxxxx</w:t>
      </w:r>
      <w:proofErr w:type="spellEnd"/>
    </w:p>
    <w:p w14:paraId="0DC96287" w14:textId="77777777" w:rsidR="00D45CDC" w:rsidRPr="00152207" w:rsidRDefault="00722C29" w:rsidP="00D45CDC">
      <w:pPr>
        <w:tabs>
          <w:tab w:val="left" w:pos="284"/>
          <w:tab w:val="left" w:pos="4678"/>
        </w:tabs>
        <w:ind w:right="-284"/>
        <w:rPr>
          <w:rFonts w:cs="Arial"/>
          <w:szCs w:val="22"/>
          <w:lang w:val="en-US"/>
        </w:rPr>
      </w:pPr>
      <w:r w:rsidRPr="00152207">
        <w:rPr>
          <w:rFonts w:cs="Arial"/>
        </w:rPr>
        <w:tab/>
        <w:t>Bankovní spojení:</w:t>
      </w:r>
      <w:r w:rsidRPr="00152207">
        <w:rPr>
          <w:rFonts w:cs="Arial"/>
        </w:rPr>
        <w:tab/>
      </w:r>
      <w:r w:rsidR="00D45CDC" w:rsidRPr="00152207">
        <w:rPr>
          <w:rFonts w:cs="Arial"/>
          <w:szCs w:val="22"/>
          <w:lang w:val="en-US"/>
        </w:rPr>
        <w:t xml:space="preserve">Česká </w:t>
      </w:r>
      <w:proofErr w:type="spellStart"/>
      <w:r w:rsidR="00D45CDC" w:rsidRPr="00152207">
        <w:rPr>
          <w:rFonts w:cs="Arial"/>
          <w:szCs w:val="22"/>
          <w:lang w:val="en-US"/>
        </w:rPr>
        <w:t>spořitelna</w:t>
      </w:r>
      <w:proofErr w:type="spellEnd"/>
      <w:r w:rsidR="00D45CDC" w:rsidRPr="00152207">
        <w:rPr>
          <w:rFonts w:cs="Arial"/>
          <w:szCs w:val="22"/>
          <w:lang w:val="en-US"/>
        </w:rPr>
        <w:t xml:space="preserve"> </w:t>
      </w:r>
      <w:proofErr w:type="spellStart"/>
      <w:r w:rsidR="00D45CDC" w:rsidRPr="00152207">
        <w:rPr>
          <w:rFonts w:cs="Arial"/>
          <w:szCs w:val="22"/>
          <w:lang w:val="en-US"/>
        </w:rPr>
        <w:t>a.s.</w:t>
      </w:r>
      <w:proofErr w:type="spellEnd"/>
    </w:p>
    <w:p w14:paraId="7374AC89" w14:textId="2A2B07AA" w:rsidR="00D45CDC" w:rsidRPr="00152207" w:rsidRDefault="00D45CDC" w:rsidP="00D45CDC">
      <w:pPr>
        <w:tabs>
          <w:tab w:val="left" w:pos="0"/>
        </w:tabs>
        <w:spacing w:after="0" w:line="240" w:lineRule="auto"/>
        <w:rPr>
          <w:rFonts w:cs="Arial"/>
          <w:szCs w:val="22"/>
        </w:rPr>
      </w:pPr>
      <w:r w:rsidRPr="00152207">
        <w:rPr>
          <w:rFonts w:cs="Arial"/>
        </w:rPr>
        <w:t xml:space="preserve">     </w:t>
      </w:r>
      <w:r w:rsidR="00722C29" w:rsidRPr="00152207">
        <w:rPr>
          <w:rFonts w:cs="Arial"/>
        </w:rPr>
        <w:t>Číslo účtu:</w:t>
      </w:r>
      <w:r w:rsidR="00722C29" w:rsidRPr="00152207">
        <w:rPr>
          <w:rFonts w:cs="Arial"/>
        </w:rPr>
        <w:tab/>
      </w:r>
      <w:r w:rsidRPr="00152207">
        <w:rPr>
          <w:rFonts w:cs="Arial"/>
        </w:rPr>
        <w:tab/>
      </w:r>
      <w:r w:rsidRPr="00152207">
        <w:rPr>
          <w:rFonts w:cs="Arial"/>
        </w:rPr>
        <w:tab/>
      </w:r>
      <w:r w:rsidRPr="00152207">
        <w:rPr>
          <w:rFonts w:cs="Arial"/>
        </w:rPr>
        <w:tab/>
      </w:r>
      <w:r w:rsidRPr="00152207">
        <w:rPr>
          <w:rFonts w:cs="Arial"/>
        </w:rPr>
        <w:tab/>
        <w:t xml:space="preserve">       </w:t>
      </w:r>
      <w:r w:rsidRPr="00152207">
        <w:rPr>
          <w:rFonts w:cs="Arial"/>
          <w:szCs w:val="22"/>
          <w:lang w:val="en-US"/>
        </w:rPr>
        <w:t>3549092399/0800</w:t>
      </w:r>
    </w:p>
    <w:p w14:paraId="3632D356" w14:textId="29D020BB" w:rsidR="00722C29" w:rsidRPr="00152207" w:rsidRDefault="00722C29" w:rsidP="00D45CDC">
      <w:pPr>
        <w:tabs>
          <w:tab w:val="left" w:pos="284"/>
          <w:tab w:val="left" w:pos="4678"/>
        </w:tabs>
        <w:ind w:right="-284"/>
        <w:rPr>
          <w:rFonts w:cs="Arial"/>
        </w:rPr>
      </w:pPr>
      <w:r w:rsidRPr="00152207">
        <w:rPr>
          <w:rFonts w:cs="Arial"/>
        </w:rPr>
        <w:tab/>
        <w:t>IČO:</w:t>
      </w:r>
      <w:r w:rsidRPr="00152207">
        <w:rPr>
          <w:rFonts w:cs="Arial"/>
        </w:rPr>
        <w:tab/>
      </w:r>
      <w:r w:rsidR="00D45CDC" w:rsidRPr="00152207">
        <w:rPr>
          <w:rFonts w:cs="Arial"/>
          <w:snapToGrid w:val="0"/>
        </w:rPr>
        <w:t>02850311</w:t>
      </w:r>
    </w:p>
    <w:p w14:paraId="56E25086" w14:textId="2C43EF1D" w:rsidR="00722C29" w:rsidRPr="00152207" w:rsidRDefault="00722C29" w:rsidP="00722C29">
      <w:pPr>
        <w:tabs>
          <w:tab w:val="left" w:pos="284"/>
          <w:tab w:val="left" w:pos="4678"/>
        </w:tabs>
        <w:jc w:val="both"/>
        <w:rPr>
          <w:rFonts w:cs="Arial"/>
          <w:szCs w:val="22"/>
          <w:lang w:val="en-US"/>
        </w:rPr>
      </w:pPr>
      <w:r w:rsidRPr="00152207">
        <w:rPr>
          <w:rFonts w:cs="Arial"/>
        </w:rPr>
        <w:tab/>
        <w:t>DIČ:</w:t>
      </w:r>
      <w:r w:rsidRPr="00152207">
        <w:rPr>
          <w:rFonts w:cs="Arial"/>
        </w:rPr>
        <w:tab/>
      </w:r>
      <w:r w:rsidR="00D45CDC" w:rsidRPr="00152207">
        <w:rPr>
          <w:rFonts w:cs="Arial"/>
          <w:szCs w:val="22"/>
          <w:lang w:val="en-US"/>
        </w:rPr>
        <w:t xml:space="preserve">CZ02850311, je </w:t>
      </w:r>
      <w:proofErr w:type="spellStart"/>
      <w:r w:rsidR="00D45CDC" w:rsidRPr="00152207">
        <w:rPr>
          <w:rFonts w:cs="Arial"/>
          <w:szCs w:val="22"/>
          <w:lang w:val="en-US"/>
        </w:rPr>
        <w:t>plátcem</w:t>
      </w:r>
      <w:proofErr w:type="spellEnd"/>
      <w:r w:rsidR="00D45CDC" w:rsidRPr="00152207">
        <w:rPr>
          <w:rFonts w:cs="Arial"/>
          <w:szCs w:val="22"/>
          <w:lang w:val="en-US"/>
        </w:rPr>
        <w:t xml:space="preserve"> DPH</w:t>
      </w:r>
    </w:p>
    <w:p w14:paraId="36B6E173" w14:textId="77777777" w:rsidR="00152207" w:rsidRPr="00E24120" w:rsidRDefault="00152207" w:rsidP="00722C29">
      <w:pPr>
        <w:tabs>
          <w:tab w:val="left" w:pos="284"/>
          <w:tab w:val="left" w:pos="4678"/>
        </w:tabs>
        <w:jc w:val="both"/>
        <w:rPr>
          <w:rFonts w:cs="Arial"/>
        </w:rPr>
      </w:pPr>
    </w:p>
    <w:p w14:paraId="36D24107" w14:textId="7C4286D3" w:rsidR="00152207" w:rsidRDefault="00152207" w:rsidP="00152207">
      <w:pPr>
        <w:tabs>
          <w:tab w:val="left" w:pos="0"/>
        </w:tabs>
        <w:spacing w:after="0" w:line="240" w:lineRule="auto"/>
        <w:rPr>
          <w:rFonts w:cs="Arial"/>
          <w:b/>
          <w:szCs w:val="22"/>
          <w:lang w:val="en-US"/>
        </w:rPr>
      </w:pPr>
      <w:proofErr w:type="spellStart"/>
      <w:r w:rsidRPr="00584922">
        <w:rPr>
          <w:rFonts w:cs="Arial"/>
          <w:szCs w:val="22"/>
          <w:lang w:val="en-US"/>
        </w:rPr>
        <w:t>Společnost</w:t>
      </w:r>
      <w:proofErr w:type="spellEnd"/>
      <w:r w:rsidRPr="00584922">
        <w:rPr>
          <w:rFonts w:cs="Arial"/>
          <w:szCs w:val="22"/>
          <w:lang w:val="en-US"/>
        </w:rPr>
        <w:t xml:space="preserve"> je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u </w:t>
      </w:r>
      <w:proofErr w:type="spellStart"/>
      <w:r>
        <w:rPr>
          <w:rFonts w:cs="Arial"/>
          <w:b/>
          <w:szCs w:val="22"/>
          <w:lang w:val="en-US"/>
        </w:rPr>
        <w:t>Krajského</w:t>
      </w:r>
      <w:proofErr w:type="spellEnd"/>
      <w:r w:rsidRPr="00584922">
        <w:rPr>
          <w:rFonts w:cs="Arial"/>
          <w:b/>
          <w:szCs w:val="22"/>
          <w:lang w:val="en-US"/>
        </w:rPr>
        <w:t xml:space="preserve"> </w:t>
      </w:r>
      <w:proofErr w:type="spellStart"/>
      <w:r w:rsidRPr="00584922">
        <w:rPr>
          <w:rFonts w:cs="Arial"/>
          <w:szCs w:val="22"/>
          <w:lang w:val="en-US"/>
        </w:rPr>
        <w:t>soudu</w:t>
      </w:r>
      <w:proofErr w:type="spellEnd"/>
      <w:r w:rsidRPr="00584922">
        <w:rPr>
          <w:rFonts w:cs="Arial"/>
          <w:szCs w:val="22"/>
          <w:lang w:val="en-US"/>
        </w:rPr>
        <w:t xml:space="preserve"> v </w:t>
      </w:r>
      <w:proofErr w:type="spellStart"/>
      <w:r>
        <w:rPr>
          <w:rFonts w:cs="Arial"/>
          <w:b/>
          <w:szCs w:val="22"/>
          <w:lang w:val="en-US"/>
        </w:rPr>
        <w:t>Brně</w:t>
      </w:r>
      <w:proofErr w:type="spellEnd"/>
      <w:r w:rsidRPr="00584922">
        <w:rPr>
          <w:rFonts w:cs="Arial"/>
          <w:b/>
          <w:szCs w:val="22"/>
          <w:lang w:val="en-US"/>
        </w:rPr>
        <w:t xml:space="preserve"> </w:t>
      </w:r>
      <w:proofErr w:type="spellStart"/>
      <w:r w:rsidRPr="00584922">
        <w:rPr>
          <w:rFonts w:cs="Arial"/>
          <w:szCs w:val="22"/>
          <w:lang w:val="en-US"/>
        </w:rPr>
        <w:t>oddíl</w:t>
      </w:r>
      <w:proofErr w:type="spellEnd"/>
      <w:r w:rsidRPr="00584922">
        <w:rPr>
          <w:rFonts w:cs="Arial"/>
          <w:szCs w:val="22"/>
          <w:lang w:val="en-US"/>
        </w:rPr>
        <w:t xml:space="preserve"> </w:t>
      </w:r>
      <w:r>
        <w:rPr>
          <w:rFonts w:cs="Arial"/>
          <w:b/>
          <w:szCs w:val="22"/>
          <w:lang w:val="en-US"/>
        </w:rPr>
        <w:t>C</w:t>
      </w:r>
      <w:r w:rsidRPr="00584922">
        <w:rPr>
          <w:rFonts w:cs="Arial"/>
          <w:b/>
          <w:szCs w:val="22"/>
          <w:lang w:val="en-US"/>
        </w:rPr>
        <w:t xml:space="preserve"> </w:t>
      </w:r>
      <w:proofErr w:type="spellStart"/>
      <w:r w:rsidRPr="00584922">
        <w:rPr>
          <w:rFonts w:cs="Arial"/>
          <w:szCs w:val="22"/>
          <w:lang w:val="en-US"/>
        </w:rPr>
        <w:t>vložka</w:t>
      </w:r>
      <w:proofErr w:type="spellEnd"/>
      <w:r w:rsidRPr="00584922">
        <w:rPr>
          <w:rFonts w:cs="Arial"/>
          <w:szCs w:val="22"/>
          <w:lang w:val="en-US"/>
        </w:rPr>
        <w:t xml:space="preserve"> </w:t>
      </w:r>
      <w:r>
        <w:rPr>
          <w:rFonts w:cs="Arial"/>
          <w:b/>
          <w:szCs w:val="22"/>
          <w:lang w:val="en-US"/>
        </w:rPr>
        <w:t>82705.</w:t>
      </w:r>
    </w:p>
    <w:p w14:paraId="3EEF571A" w14:textId="77777777" w:rsidR="00152207" w:rsidRPr="00584922" w:rsidRDefault="00152207" w:rsidP="00152207">
      <w:pPr>
        <w:tabs>
          <w:tab w:val="left" w:pos="0"/>
        </w:tabs>
        <w:spacing w:after="0" w:line="240" w:lineRule="auto"/>
        <w:rPr>
          <w:rFonts w:cs="Arial"/>
          <w:szCs w:val="22"/>
        </w:rPr>
      </w:pP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5" w:name="_Ref376451281"/>
      <w:bookmarkStart w:id="6"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5"/>
    </w:p>
    <w:p w14:paraId="512C41F1" w14:textId="2CD43608" w:rsidR="00B3353F" w:rsidRPr="00D47748" w:rsidRDefault="005F5CA0" w:rsidP="00B3353F">
      <w:pPr>
        <w:pStyle w:val="l-L2"/>
        <w:tabs>
          <w:tab w:val="left" w:pos="2410"/>
        </w:tabs>
        <w:ind w:left="2127" w:hanging="1985"/>
        <w:rPr>
          <w:b/>
          <w:bCs/>
          <w:snapToGrid w:val="0"/>
          <w:lang w:val="cs-CZ"/>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B3353F" w:rsidRPr="00D47748">
        <w:rPr>
          <w:b/>
          <w:bCs/>
          <w:snapToGrid w:val="0"/>
          <w:lang w:val="cs-CZ"/>
        </w:rPr>
        <w:t>Realizace rekonstrukce polní cesty C1 v </w:t>
      </w:r>
      <w:proofErr w:type="spellStart"/>
      <w:r w:rsidR="00B3353F" w:rsidRPr="00D47748">
        <w:rPr>
          <w:b/>
          <w:bCs/>
          <w:snapToGrid w:val="0"/>
          <w:lang w:val="cs-CZ"/>
        </w:rPr>
        <w:t>k.ú</w:t>
      </w:r>
      <w:proofErr w:type="spellEnd"/>
      <w:r w:rsidR="00B3353F" w:rsidRPr="00D47748">
        <w:rPr>
          <w:b/>
          <w:bCs/>
          <w:snapToGrid w:val="0"/>
          <w:lang w:val="cs-CZ"/>
        </w:rPr>
        <w:t>. Bezděkov u Libice nad    Doubravou</w:t>
      </w:r>
    </w:p>
    <w:p w14:paraId="559431B1" w14:textId="6A6C41E2" w:rsidR="005F5CA0" w:rsidRPr="00B3353F" w:rsidRDefault="005F5CA0" w:rsidP="00B3353F">
      <w:pPr>
        <w:pStyle w:val="l-L2"/>
        <w:tabs>
          <w:tab w:val="left" w:pos="2268"/>
        </w:tabs>
        <w:ind w:left="2127" w:hanging="1985"/>
        <w:rPr>
          <w:rStyle w:val="l-L2Char"/>
        </w:rPr>
      </w:pPr>
      <w:r w:rsidRPr="00B3353F">
        <w:rPr>
          <w:rStyle w:val="l-L2Char"/>
          <w:rFonts w:cs="Arial"/>
          <w:szCs w:val="22"/>
        </w:rPr>
        <w:tab/>
        <w:t>Místo stavby:</w:t>
      </w:r>
      <w:r w:rsidRPr="00B3353F">
        <w:rPr>
          <w:rStyle w:val="l-L2Char"/>
          <w:rFonts w:cs="Arial"/>
          <w:szCs w:val="22"/>
        </w:rPr>
        <w:tab/>
      </w:r>
      <w:proofErr w:type="spellStart"/>
      <w:r w:rsidR="00B3353F" w:rsidRPr="00B3353F">
        <w:rPr>
          <w:snapToGrid w:val="0"/>
        </w:rPr>
        <w:t>k.ú</w:t>
      </w:r>
      <w:proofErr w:type="spellEnd"/>
      <w:r w:rsidR="00B3353F" w:rsidRPr="00B3353F">
        <w:rPr>
          <w:snapToGrid w:val="0"/>
        </w:rPr>
        <w:t>. Bezděkov u Libice nad Doubravou, okres Havlíčkův Brod</w:t>
      </w:r>
    </w:p>
    <w:p w14:paraId="27E4EB8C" w14:textId="77777777" w:rsidR="00B3353F" w:rsidRPr="00B3353F" w:rsidRDefault="005F5CA0" w:rsidP="00B3353F">
      <w:pPr>
        <w:pStyle w:val="l-L2"/>
        <w:tabs>
          <w:tab w:val="left" w:pos="2268"/>
        </w:tabs>
        <w:ind w:left="2127" w:hanging="1985"/>
        <w:rPr>
          <w:b/>
          <w:bCs/>
          <w:highlight w:val="yellow"/>
          <w:lang w:val="cs-CZ"/>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B3353F" w:rsidRPr="00B3353F">
        <w:rPr>
          <w:lang w:val="cs-CZ"/>
        </w:rPr>
        <w:t>Jedná se o rekonstrukci polní cesty o délce 1,12 km. V původním projektu byla plánovaná celková rekonstrukce polní cesty C1. V úseku 0,000 a 0,731 byla cesta zrealizována v roce 2021 s asfaltovým povrchem. Od staničení 0,731 po konec úpravy bylo od celkové rekonstrukce upuštěnu z důvodu nákladné přeložky vodovodu. Na základě výše uvedeného bylo přistoupeno místo celkové rekonstrukce polní cesty pouze k opravě povrchu nerealizovaného úseku polní cesty C1. Oprava povrchu spočívající v doplnění štěrkodrti do vyjetých kolejí a vyrovnání příčného sklonu polní cesty opět prostřednictvím vrstvy štěrkodrti, aby bylo dosaženo spolehlivého odvodu vody z povrchu polní cesty. U cesty bude zachována stávající šířka polní cesty 3,0 m a zemní krajnice o šířce 2 x 0,5m.</w:t>
      </w:r>
      <w:r w:rsidR="00B3353F" w:rsidRPr="00B3353F">
        <w:rPr>
          <w:lang w:val="cs-CZ"/>
        </w:rPr>
        <w:br/>
        <w:t>Třída dopravního zatížení VI. Návrhová rychlost je 30 km/h.</w:t>
      </w:r>
    </w:p>
    <w:p w14:paraId="79D6E7DC" w14:textId="225C4BC6" w:rsidR="005F5CA0" w:rsidRDefault="005F5CA0" w:rsidP="00B3353F">
      <w:pPr>
        <w:pStyle w:val="l-L2"/>
        <w:tabs>
          <w:tab w:val="left" w:pos="2268"/>
        </w:tabs>
        <w:ind w:left="357"/>
        <w:jc w:val="center"/>
        <w:rPr>
          <w:rStyle w:val="l-L2Char"/>
          <w:rFonts w:cs="Arial"/>
          <w:szCs w:val="22"/>
        </w:rPr>
      </w:pPr>
      <w:r w:rsidRPr="005C59DC">
        <w:rPr>
          <w:rStyle w:val="l-L2Char"/>
          <w:rFonts w:cs="Arial"/>
          <w:szCs w:val="22"/>
        </w:rPr>
        <w:t>(dále jen „stavba“).</w:t>
      </w:r>
    </w:p>
    <w:p w14:paraId="0764CED9" w14:textId="77777777" w:rsidR="00B3353F" w:rsidRDefault="00B3353F" w:rsidP="00B3353F">
      <w:pPr>
        <w:pStyle w:val="l-L2"/>
        <w:tabs>
          <w:tab w:val="left" w:pos="2268"/>
        </w:tabs>
        <w:ind w:left="357"/>
        <w:jc w:val="center"/>
        <w:rPr>
          <w:rStyle w:val="l-L2Char"/>
          <w:rFonts w:cs="Arial"/>
          <w:szCs w:val="22"/>
        </w:rPr>
      </w:pP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7"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7"/>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8" w:name="_Ref376517531"/>
      <w:bookmarkStart w:id="9" w:name="_Ref376500168"/>
      <w:bookmarkEnd w:id="6"/>
      <w:r w:rsidRPr="002747F4">
        <w:t>Rozsah a obsah předmětu plnění</w:t>
      </w:r>
      <w:bookmarkEnd w:id="8"/>
    </w:p>
    <w:bookmarkEnd w:id="9"/>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lastRenderedPageBreak/>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10"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10"/>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11"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11"/>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12"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5A874C6B"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lastRenderedPageBreak/>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046619">
        <w:rPr>
          <w:lang w:val="cs-CZ" w:eastAsia="cs-CZ"/>
        </w:rPr>
        <w:t>3</w:t>
      </w:r>
      <w:r w:rsidRPr="00595FFE">
        <w:rPr>
          <w:lang w:val="cs-CZ" w:eastAsia="cs-CZ"/>
        </w:rPr>
        <w:fldChar w:fldCharType="end"/>
      </w:r>
      <w:r w:rsidRPr="00595FFE">
        <w:rPr>
          <w:lang w:val="cs-CZ" w:eastAsia="cs-CZ"/>
        </w:rPr>
        <w:t>.</w:t>
      </w:r>
    </w:p>
    <w:p w14:paraId="73E8705C" w14:textId="759C8DBC" w:rsidR="00610249" w:rsidRDefault="00610249" w:rsidP="00610249">
      <w:pPr>
        <w:pStyle w:val="l-L2"/>
        <w:numPr>
          <w:ilvl w:val="1"/>
          <w:numId w:val="4"/>
        </w:numPr>
        <w:ind w:left="357" w:hanging="357"/>
        <w:rPr>
          <w:lang w:val="cs-CZ" w:eastAsia="cs-CZ"/>
        </w:rPr>
      </w:pPr>
      <w:bookmarkStart w:id="13" w:name="_Hlk182371151"/>
      <w:bookmarkEnd w:id="12"/>
      <w:r w:rsidRPr="00A00182">
        <w:rPr>
          <w:lang w:val="cs-CZ" w:eastAsia="cs-CZ"/>
        </w:rPr>
        <w:t xml:space="preserve">Předpokládaná doba realizace stavby je </w:t>
      </w:r>
      <w:proofErr w:type="gramStart"/>
      <w:r w:rsidR="00B3353F">
        <w:rPr>
          <w:b/>
          <w:bCs/>
          <w:lang w:val="cs-CZ" w:eastAsia="cs-CZ"/>
        </w:rPr>
        <w:t>září - říjen</w:t>
      </w:r>
      <w:proofErr w:type="gramEnd"/>
      <w:r w:rsidR="00B3353F">
        <w:rPr>
          <w:b/>
          <w:bCs/>
          <w:lang w:val="cs-CZ" w:eastAsia="cs-CZ"/>
        </w:rPr>
        <w:t xml:space="preserve"> 2025 </w:t>
      </w:r>
      <w:r w:rsidR="00B3353F" w:rsidRPr="00B3353F">
        <w:rPr>
          <w:lang w:val="cs-CZ" w:eastAsia="cs-CZ"/>
        </w:rPr>
        <w:t>(dle uzavřené smlouvy)</w:t>
      </w:r>
      <w:r w:rsidRPr="00B3353F">
        <w:rPr>
          <w:lang w:val="cs-CZ" w:eastAsia="cs-CZ"/>
        </w:rPr>
        <w:t>.</w:t>
      </w:r>
      <w:r w:rsidRPr="00A00182">
        <w:rPr>
          <w:lang w:val="cs-CZ" w:eastAsia="cs-CZ"/>
        </w:rPr>
        <w:t xml:space="preserve">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4"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5" w:name="_Hlk181280837"/>
      <w:bookmarkEnd w:id="14"/>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6" w:name="_Hlk181280891"/>
      <w:bookmarkEnd w:id="15"/>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6"/>
      <w:r w:rsidRPr="00A43C9E">
        <w:rPr>
          <w:lang w:val="cs-CZ" w:eastAsia="cs-CZ"/>
        </w:rPr>
        <w:t>.</w:t>
      </w:r>
    </w:p>
    <w:bookmarkEnd w:id="13"/>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lastRenderedPageBreak/>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7" w:name="_Hlk182382525"/>
      <w:bookmarkStart w:id="18" w:name="_Hlk182371474"/>
      <w:r>
        <w:rPr>
          <w:lang w:val="cs-CZ" w:eastAsia="cs-CZ"/>
        </w:rPr>
        <w:t>Smlouva se uzavírá na dobu určitou, a to</w:t>
      </w:r>
      <w:r w:rsidRPr="00A00182">
        <w:rPr>
          <w:lang w:val="cs-CZ" w:eastAsia="cs-CZ"/>
        </w:rPr>
        <w:t xml:space="preserve"> do </w:t>
      </w:r>
      <w:bookmarkEnd w:id="17"/>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8"/>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9"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20"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21" w:name="_Ref376503882"/>
      <w:bookmarkEnd w:id="20"/>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21"/>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4367E7F7" w14:textId="77777777" w:rsidR="00152207" w:rsidRDefault="00152207" w:rsidP="00152207">
      <w:pPr>
        <w:pStyle w:val="l-L2"/>
        <w:tabs>
          <w:tab w:val="clear" w:pos="737"/>
        </w:tabs>
        <w:ind w:left="357"/>
        <w:rPr>
          <w:lang w:val="cs-CZ" w:eastAsia="cs-CZ"/>
        </w:rPr>
      </w:pPr>
    </w:p>
    <w:p w14:paraId="62433840" w14:textId="57D15B08"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B3353F" w:rsidRPr="00321672">
        <w:rPr>
          <w:rFonts w:eastAsia="Lucida Sans Unicode" w:cs="Arial"/>
          <w:szCs w:val="22"/>
          <w:lang w:eastAsia="cs-CZ"/>
        </w:rPr>
        <w:t xml:space="preserve">Ing. </w:t>
      </w:r>
      <w:r w:rsidR="00B3353F">
        <w:rPr>
          <w:rFonts w:eastAsia="Lucida Sans Unicode" w:cs="Arial"/>
          <w:szCs w:val="22"/>
          <w:lang w:eastAsia="cs-CZ"/>
        </w:rPr>
        <w:t>Marie Špitálníková</w:t>
      </w:r>
    </w:p>
    <w:p w14:paraId="3843D8EE" w14:textId="18BFA229" w:rsidR="00A923B1" w:rsidRDefault="008F0CA4" w:rsidP="00A923B1">
      <w:pPr>
        <w:pStyle w:val="l-L2"/>
        <w:tabs>
          <w:tab w:val="clear" w:pos="737"/>
          <w:tab w:val="left" w:pos="851"/>
          <w:tab w:val="left" w:pos="2268"/>
        </w:tabs>
        <w:ind w:left="357"/>
        <w:rPr>
          <w:rFonts w:eastAsia="Lucida Sans Unicode" w:cs="Arial"/>
          <w:szCs w:val="22"/>
          <w:lang w:eastAsia="cs-CZ"/>
        </w:rPr>
      </w:pPr>
      <w:r>
        <w:rPr>
          <w:lang w:val="cs-CZ" w:eastAsia="cs-CZ"/>
        </w:rPr>
        <w:tab/>
      </w:r>
      <w:r w:rsidRPr="005D2653">
        <w:rPr>
          <w:lang w:val="cs-CZ" w:eastAsia="cs-CZ"/>
        </w:rPr>
        <w:t>Telefon:</w:t>
      </w:r>
      <w:r w:rsidRPr="005D2653">
        <w:rPr>
          <w:lang w:val="cs-CZ" w:eastAsia="cs-CZ"/>
        </w:rPr>
        <w:tab/>
      </w:r>
      <w:r w:rsidR="00B3353F" w:rsidRPr="00321672">
        <w:rPr>
          <w:rFonts w:eastAsia="Lucida Sans Unicode" w:cs="Arial"/>
          <w:szCs w:val="22"/>
          <w:lang w:eastAsia="cs-CZ"/>
        </w:rPr>
        <w:t>+420</w:t>
      </w:r>
      <w:r w:rsidR="00B3353F">
        <w:rPr>
          <w:rFonts w:eastAsia="Lucida Sans Unicode" w:cs="Arial"/>
          <w:szCs w:val="22"/>
          <w:lang w:eastAsia="cs-CZ"/>
        </w:rPr>
        <w:t> </w:t>
      </w:r>
      <w:r w:rsidR="00B3353F" w:rsidRPr="00321672">
        <w:rPr>
          <w:rFonts w:eastAsia="Lucida Sans Unicode" w:cs="Arial"/>
          <w:szCs w:val="22"/>
          <w:lang w:eastAsia="cs-CZ"/>
        </w:rPr>
        <w:t>725</w:t>
      </w:r>
      <w:r w:rsidR="00B3353F">
        <w:rPr>
          <w:rFonts w:eastAsia="Lucida Sans Unicode" w:cs="Arial"/>
          <w:szCs w:val="22"/>
          <w:lang w:eastAsia="cs-CZ"/>
        </w:rPr>
        <w:t> </w:t>
      </w:r>
      <w:r w:rsidR="00B3353F" w:rsidRPr="00321672">
        <w:rPr>
          <w:rFonts w:eastAsia="Lucida Sans Unicode" w:cs="Arial"/>
          <w:szCs w:val="22"/>
          <w:lang w:eastAsia="cs-CZ"/>
        </w:rPr>
        <w:t>950</w:t>
      </w:r>
      <w:r w:rsidR="00A923B1">
        <w:rPr>
          <w:rFonts w:eastAsia="Lucida Sans Unicode" w:cs="Arial"/>
          <w:szCs w:val="22"/>
          <w:lang w:eastAsia="cs-CZ"/>
        </w:rPr>
        <w:t> </w:t>
      </w:r>
      <w:r w:rsidR="00B3353F" w:rsidRPr="00321672">
        <w:rPr>
          <w:rFonts w:eastAsia="Lucida Sans Unicode" w:cs="Arial"/>
          <w:szCs w:val="22"/>
          <w:lang w:eastAsia="cs-CZ"/>
        </w:rPr>
        <w:t>077</w:t>
      </w:r>
    </w:p>
    <w:p w14:paraId="144B8AB9" w14:textId="4CF13A5A" w:rsidR="00B3353F" w:rsidRDefault="00A923B1" w:rsidP="00A923B1">
      <w:pPr>
        <w:pStyle w:val="l-L2"/>
        <w:tabs>
          <w:tab w:val="clear" w:pos="737"/>
          <w:tab w:val="left" w:pos="851"/>
          <w:tab w:val="left" w:pos="2268"/>
        </w:tabs>
        <w:ind w:left="357"/>
        <w:rPr>
          <w:rFonts w:eastAsia="Lucida Sans Unicode" w:cs="Arial"/>
          <w:szCs w:val="22"/>
          <w:lang w:eastAsia="cs-CZ"/>
        </w:rPr>
      </w:pPr>
      <w:r>
        <w:rPr>
          <w:rFonts w:eastAsia="Lucida Sans Unicode" w:cs="Arial"/>
          <w:szCs w:val="22"/>
          <w:lang w:eastAsia="cs-CZ"/>
        </w:rPr>
        <w:t xml:space="preserve">         </w:t>
      </w:r>
      <w:r w:rsidR="008F0CA4" w:rsidRPr="005D2653">
        <w:rPr>
          <w:lang w:val="cs-CZ" w:eastAsia="cs-CZ"/>
        </w:rPr>
        <w:t>E-mail:</w:t>
      </w:r>
      <w:r w:rsidR="008F0CA4" w:rsidRPr="005D2653">
        <w:rPr>
          <w:lang w:val="cs-CZ" w:eastAsia="cs-CZ"/>
        </w:rPr>
        <w:tab/>
      </w:r>
      <w:bookmarkStart w:id="22" w:name="_Hlk201309219"/>
      <w:r>
        <w:rPr>
          <w:rFonts w:eastAsia="Lucida Sans Unicode" w:cs="Arial"/>
          <w:szCs w:val="22"/>
          <w:lang w:eastAsia="cs-CZ"/>
        </w:rPr>
        <w:fldChar w:fldCharType="begin"/>
      </w:r>
      <w:r>
        <w:rPr>
          <w:rFonts w:eastAsia="Lucida Sans Unicode" w:cs="Arial"/>
          <w:szCs w:val="22"/>
          <w:lang w:eastAsia="cs-CZ"/>
        </w:rPr>
        <w:instrText>HYPERLINK "mailto:marie.spitalnikova</w:instrText>
      </w:r>
      <w:r w:rsidRPr="00321672">
        <w:rPr>
          <w:rFonts w:eastAsia="Lucida Sans Unicode" w:cs="Arial"/>
          <w:szCs w:val="22"/>
          <w:lang w:eastAsia="cs-CZ"/>
        </w:rPr>
        <w:instrText>@spucr.</w:instrText>
      </w:r>
      <w:r>
        <w:rPr>
          <w:rFonts w:eastAsia="Lucida Sans Unicode" w:cs="Arial"/>
          <w:szCs w:val="22"/>
          <w:lang w:eastAsia="cs-CZ"/>
        </w:rPr>
        <w:instrText>gov.</w:instrText>
      </w:r>
      <w:r w:rsidRPr="00321672">
        <w:rPr>
          <w:rFonts w:eastAsia="Lucida Sans Unicode" w:cs="Arial"/>
          <w:szCs w:val="22"/>
          <w:lang w:eastAsia="cs-CZ"/>
        </w:rPr>
        <w:instrText>cz</w:instrText>
      </w:r>
      <w:r>
        <w:rPr>
          <w:rFonts w:eastAsia="Lucida Sans Unicode" w:cs="Arial"/>
          <w:szCs w:val="22"/>
          <w:lang w:eastAsia="cs-CZ"/>
        </w:rPr>
        <w:instrText>"</w:instrText>
      </w:r>
      <w:r>
        <w:rPr>
          <w:rFonts w:eastAsia="Lucida Sans Unicode" w:cs="Arial"/>
          <w:szCs w:val="22"/>
          <w:lang w:eastAsia="cs-CZ"/>
        </w:rPr>
      </w:r>
      <w:r>
        <w:rPr>
          <w:rFonts w:eastAsia="Lucida Sans Unicode" w:cs="Arial"/>
          <w:szCs w:val="22"/>
          <w:lang w:eastAsia="cs-CZ"/>
        </w:rPr>
        <w:fldChar w:fldCharType="separate"/>
      </w:r>
      <w:r w:rsidRPr="00CD70F7">
        <w:rPr>
          <w:rStyle w:val="Hypertextovodkaz"/>
          <w:rFonts w:eastAsia="Lucida Sans Unicode" w:cs="Arial"/>
          <w:szCs w:val="22"/>
          <w:lang w:eastAsia="cs-CZ"/>
        </w:rPr>
        <w:t>marie.spitalnikova@spucr.gov.cz</w:t>
      </w:r>
      <w:r>
        <w:rPr>
          <w:rFonts w:eastAsia="Lucida Sans Unicode" w:cs="Arial"/>
          <w:szCs w:val="22"/>
          <w:lang w:eastAsia="cs-CZ"/>
        </w:rPr>
        <w:fldChar w:fldCharType="end"/>
      </w:r>
    </w:p>
    <w:p w14:paraId="40FD0119" w14:textId="77777777" w:rsidR="00A923B1" w:rsidRPr="00321672" w:rsidRDefault="00A923B1" w:rsidP="00A923B1">
      <w:pPr>
        <w:pStyle w:val="l-L2"/>
        <w:tabs>
          <w:tab w:val="clear" w:pos="737"/>
          <w:tab w:val="left" w:pos="851"/>
          <w:tab w:val="left" w:pos="2268"/>
        </w:tabs>
        <w:ind w:left="357"/>
        <w:rPr>
          <w:rFonts w:eastAsia="Lucida Sans Unicode" w:cs="Arial"/>
          <w:szCs w:val="22"/>
          <w:lang w:eastAsia="cs-CZ"/>
        </w:rPr>
      </w:pPr>
    </w:p>
    <w:bookmarkEnd w:id="22"/>
    <w:p w14:paraId="6ACA6667" w14:textId="769C1DBE" w:rsidR="00152207" w:rsidRPr="00584922" w:rsidRDefault="008F0CA4" w:rsidP="00152207">
      <w:pPr>
        <w:pStyle w:val="l-L2"/>
        <w:tabs>
          <w:tab w:val="clear" w:pos="737"/>
          <w:tab w:val="left" w:pos="851"/>
          <w:tab w:val="left" w:pos="2268"/>
        </w:tabs>
        <w:ind w:left="357"/>
        <w:rPr>
          <w:rFonts w:cs="Arial"/>
          <w:bCs/>
          <w:szCs w:val="22"/>
        </w:rPr>
      </w:pPr>
      <w:r w:rsidRPr="005D2653">
        <w:rPr>
          <w:lang w:val="cs-CZ" w:eastAsia="cs-CZ"/>
        </w:rPr>
        <w:t>Kontaktními osobami příkazníka jsou:</w:t>
      </w:r>
      <w:r>
        <w:rPr>
          <w:lang w:val="cs-CZ" w:eastAsia="cs-CZ"/>
        </w:rPr>
        <w:tab/>
      </w:r>
      <w:bookmarkEnd w:id="19"/>
    </w:p>
    <w:p w14:paraId="71C77D05" w14:textId="77777777" w:rsidR="00152207" w:rsidRPr="00B30824" w:rsidRDefault="00152207" w:rsidP="00152207">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Petr Pausar</w:t>
      </w:r>
    </w:p>
    <w:p w14:paraId="0D140F8C" w14:textId="77777777" w:rsidR="00152207" w:rsidRPr="00584922" w:rsidRDefault="00152207" w:rsidP="00152207">
      <w:pPr>
        <w:pStyle w:val="TSTextlnkuslovan"/>
        <w:spacing w:after="0" w:line="240" w:lineRule="auto"/>
        <w:ind w:left="792"/>
        <w:jc w:val="both"/>
        <w:rPr>
          <w:rFonts w:cs="Arial"/>
          <w:szCs w:val="22"/>
        </w:rPr>
      </w:pPr>
      <w:r w:rsidRPr="00584922">
        <w:rPr>
          <w:rFonts w:cs="Arial"/>
          <w:szCs w:val="22"/>
        </w:rPr>
        <w:t>Telefon:</w:t>
      </w:r>
      <w:r w:rsidRPr="00584922">
        <w:rPr>
          <w:rFonts w:cs="Arial"/>
          <w:szCs w:val="22"/>
        </w:rPr>
        <w:tab/>
      </w:r>
      <w:r>
        <w:rPr>
          <w:rFonts w:cs="Arial"/>
          <w:szCs w:val="22"/>
          <w:lang w:val="cs-CZ"/>
        </w:rPr>
        <w:t>+420 724 749 317</w:t>
      </w:r>
      <w:r w:rsidRPr="00584922">
        <w:rPr>
          <w:rFonts w:cs="Arial"/>
          <w:szCs w:val="22"/>
        </w:rPr>
        <w:t xml:space="preserve"> </w:t>
      </w:r>
    </w:p>
    <w:p w14:paraId="55A52288" w14:textId="77777777" w:rsidR="00152207" w:rsidRPr="00584922" w:rsidRDefault="00152207" w:rsidP="00152207">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Pr>
          <w:rFonts w:cs="Arial"/>
          <w:szCs w:val="22"/>
          <w:lang w:val="cs-CZ"/>
        </w:rPr>
        <w:t>pausar@stavonatender.cz</w:t>
      </w:r>
    </w:p>
    <w:p w14:paraId="53A0837C" w14:textId="3B2AAFD8" w:rsidR="0099462A" w:rsidRPr="0099462A" w:rsidRDefault="0099462A" w:rsidP="00152207">
      <w:pPr>
        <w:pStyle w:val="l-L2"/>
        <w:tabs>
          <w:tab w:val="clear" w:pos="737"/>
          <w:tab w:val="left" w:pos="851"/>
          <w:tab w:val="left" w:pos="2268"/>
        </w:tabs>
        <w:ind w:left="357"/>
        <w:rPr>
          <w:lang w:val="cs-CZ" w:eastAsia="cs-CZ"/>
        </w:rPr>
      </w:pPr>
    </w:p>
    <w:p w14:paraId="1E8656AF" w14:textId="556192C1" w:rsidR="003162F4" w:rsidRPr="0099462A" w:rsidRDefault="00C56067" w:rsidP="0099462A">
      <w:pPr>
        <w:pStyle w:val="l-L1"/>
      </w:pPr>
      <w:r w:rsidRPr="0099462A">
        <w:lastRenderedPageBreak/>
        <w:t>Odměna příkazníka</w:t>
      </w:r>
      <w:r w:rsidR="00864FA3" w:rsidRPr="0099462A">
        <w:t xml:space="preserve"> a platební podmínky</w:t>
      </w:r>
    </w:p>
    <w:p w14:paraId="50325112" w14:textId="5B37B5A0" w:rsidR="00B6329C" w:rsidRPr="00F75C90" w:rsidRDefault="00B6329C" w:rsidP="006366D7">
      <w:pPr>
        <w:pStyle w:val="l-L2"/>
        <w:numPr>
          <w:ilvl w:val="1"/>
          <w:numId w:val="22"/>
        </w:numPr>
        <w:ind w:left="357" w:hanging="357"/>
        <w:rPr>
          <w:lang w:val="cs-CZ" w:eastAsia="cs-CZ"/>
        </w:rPr>
      </w:pPr>
      <w:bookmarkStart w:id="23" w:name="_Hlk182382081"/>
      <w:bookmarkStart w:id="24" w:name="_Hlk182372334"/>
      <w:r w:rsidRPr="00F75C90">
        <w:rPr>
          <w:lang w:val="cs-CZ" w:eastAsia="cs-CZ"/>
        </w:rPr>
        <w:t xml:space="preserve">Odměna za provedení investorsko-inženýrských činností činí </w:t>
      </w:r>
      <w:r w:rsidR="00612085" w:rsidRPr="00F75C90">
        <w:rPr>
          <w:b/>
          <w:bCs/>
          <w:lang w:val="cs-CZ" w:eastAsia="cs-CZ"/>
        </w:rPr>
        <w:t>91 040,40</w:t>
      </w:r>
      <w:r w:rsidRPr="00F75C90">
        <w:rPr>
          <w:lang w:val="cs-CZ" w:eastAsia="cs-CZ"/>
        </w:rPr>
        <w:t xml:space="preserve"> Kč včetně DPH (slovy: </w:t>
      </w:r>
      <w:r w:rsidR="00612085" w:rsidRPr="00F75C90">
        <w:rPr>
          <w:b/>
          <w:bCs/>
          <w:lang w:val="cs-CZ" w:eastAsia="cs-CZ"/>
        </w:rPr>
        <w:t xml:space="preserve">devadesát jedna tisíc čtyřicet </w:t>
      </w:r>
      <w:r w:rsidRPr="00F75C90">
        <w:rPr>
          <w:lang w:val="cs-CZ" w:eastAsia="cs-CZ"/>
        </w:rPr>
        <w:t>korun českých</w:t>
      </w:r>
      <w:r w:rsidR="00612085" w:rsidRPr="00F75C90">
        <w:rPr>
          <w:lang w:val="cs-CZ" w:eastAsia="cs-CZ"/>
        </w:rPr>
        <w:t xml:space="preserve"> čtyřicet haléřů</w:t>
      </w:r>
      <w:r w:rsidRPr="00F75C90">
        <w:rPr>
          <w:lang w:val="cs-CZ" w:eastAsia="cs-CZ"/>
        </w:rPr>
        <w:t>).</w:t>
      </w:r>
      <w:r w:rsidRPr="00F75C90">
        <w:rPr>
          <w:bCs/>
        </w:rPr>
        <w:t xml:space="preserve"> Tato odměna zahrnuje veškeré náklady spojené s provedením jeho činností, a to i hotové výdaje účelně vynaložené.</w:t>
      </w:r>
    </w:p>
    <w:p w14:paraId="355D10E8" w14:textId="01F18785" w:rsidR="00B6329C" w:rsidRPr="00F75C90" w:rsidRDefault="00B6329C" w:rsidP="006366D7">
      <w:pPr>
        <w:pStyle w:val="l-L2"/>
        <w:numPr>
          <w:ilvl w:val="1"/>
          <w:numId w:val="22"/>
        </w:numPr>
        <w:ind w:left="357" w:hanging="357"/>
        <w:rPr>
          <w:lang w:val="cs-CZ" w:eastAsia="cs-CZ"/>
        </w:rPr>
      </w:pPr>
      <w:r w:rsidRPr="00F75C90">
        <w:rPr>
          <w:lang w:val="cs-CZ" w:eastAsia="cs-CZ"/>
        </w:rPr>
        <w:t xml:space="preserve">Výše odměny byla stanovena dohodou smluvních stran na základě nabídky příkazníka ze dne </w:t>
      </w:r>
      <w:r w:rsidR="00F75C90" w:rsidRPr="00F75C90">
        <w:rPr>
          <w:b/>
          <w:bCs/>
          <w:lang w:val="cs-CZ" w:eastAsia="cs-CZ"/>
        </w:rPr>
        <w:t>26.6.2025</w:t>
      </w:r>
      <w:r w:rsidRPr="00F75C90">
        <w:rPr>
          <w:lang w:val="cs-CZ" w:eastAsia="cs-CZ"/>
        </w:rPr>
        <w:t xml:space="preserve">. </w:t>
      </w:r>
      <w:r w:rsidR="00BD2227" w:rsidRPr="00F75C90">
        <w:rPr>
          <w:lang w:val="cs-CZ" w:eastAsia="cs-CZ"/>
        </w:rPr>
        <w:t xml:space="preserve">Přičemž je příkazník povinen se sám ujistit o správnosti a dostatečnosti své nabídky. </w:t>
      </w:r>
      <w:r w:rsidRPr="00F75C90">
        <w:rPr>
          <w:lang w:val="cs-CZ" w:eastAsia="cs-CZ"/>
        </w:rPr>
        <w:t>Tato odměna je konečná.</w:t>
      </w:r>
    </w:p>
    <w:p w14:paraId="16ADD8B4" w14:textId="77777777" w:rsidR="00B6329C" w:rsidRPr="00F75C90" w:rsidRDefault="00B6329C" w:rsidP="00AD0492">
      <w:pPr>
        <w:pStyle w:val="l-L2"/>
        <w:tabs>
          <w:tab w:val="clear" w:pos="737"/>
        </w:tabs>
        <w:spacing w:after="0"/>
        <w:ind w:left="357"/>
        <w:rPr>
          <w:lang w:val="cs-CZ" w:eastAsia="cs-CZ"/>
        </w:rPr>
      </w:pPr>
      <w:bookmarkStart w:id="25" w:name="_Hlk182381780"/>
      <w:bookmarkEnd w:id="23"/>
      <w:r w:rsidRPr="00F75C90">
        <w:rPr>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B6329C" w:rsidRPr="00D02ED1" w14:paraId="363FAB4B" w14:textId="77777777" w:rsidTr="00D43738">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65F422A" w14:textId="77777777" w:rsidR="00B6329C" w:rsidRPr="00612085" w:rsidRDefault="00B6329C" w:rsidP="00D43738">
            <w:pPr>
              <w:spacing w:before="0" w:after="0"/>
              <w:rPr>
                <w:i/>
                <w:iCs/>
              </w:rPr>
            </w:pPr>
            <w:bookmarkStart w:id="26" w:name="_Hlk182380004"/>
            <w:bookmarkEnd w:id="25"/>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F7A17C1" w14:textId="77777777" w:rsidR="00B6329C" w:rsidRPr="00612085" w:rsidRDefault="00B6329C" w:rsidP="00D43738">
            <w:pPr>
              <w:spacing w:before="0" w:after="0"/>
              <w:rPr>
                <w:i/>
                <w:iCs/>
              </w:rPr>
            </w:pPr>
            <w:r w:rsidRPr="00612085">
              <w:rPr>
                <w:i/>
                <w:iCs/>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79EE206D" w14:textId="77777777" w:rsidR="00B6329C" w:rsidRPr="00612085" w:rsidRDefault="00B6329C" w:rsidP="00D43738">
            <w:pPr>
              <w:spacing w:before="0" w:after="0"/>
              <w:rPr>
                <w:i/>
                <w:iCs/>
              </w:rPr>
            </w:pPr>
            <w:r w:rsidRPr="00612085">
              <w:rPr>
                <w:i/>
                <w:iCs/>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3F5EE338" w14:textId="77777777" w:rsidR="00B6329C" w:rsidRPr="00612085" w:rsidRDefault="00B6329C" w:rsidP="00D43738">
            <w:pPr>
              <w:spacing w:before="0" w:after="0"/>
              <w:rPr>
                <w:i/>
                <w:iCs/>
              </w:rPr>
            </w:pPr>
            <w:r w:rsidRPr="00612085">
              <w:rPr>
                <w:i/>
                <w:iCs/>
              </w:rPr>
              <w:t>Cena vč. DPH (Kč)</w:t>
            </w:r>
          </w:p>
        </w:tc>
      </w:tr>
      <w:tr w:rsidR="00B6329C" w:rsidRPr="00D02ED1" w14:paraId="1F9CB5DF" w14:textId="77777777" w:rsidTr="00D43738">
        <w:trPr>
          <w:trHeight w:val="284"/>
        </w:trPr>
        <w:tc>
          <w:tcPr>
            <w:tcW w:w="3118" w:type="dxa"/>
            <w:tcBorders>
              <w:top w:val="nil"/>
              <w:left w:val="single" w:sz="8" w:space="0" w:color="auto"/>
              <w:bottom w:val="single" w:sz="4" w:space="0" w:color="auto"/>
              <w:right w:val="single" w:sz="4" w:space="0" w:color="auto"/>
            </w:tcBorders>
            <w:shd w:val="clear" w:color="auto" w:fill="auto"/>
            <w:vAlign w:val="center"/>
          </w:tcPr>
          <w:p w14:paraId="439B2ED1" w14:textId="112BD60E" w:rsidR="00B6329C" w:rsidRPr="00612085" w:rsidRDefault="00612085" w:rsidP="00612085">
            <w:pPr>
              <w:spacing w:before="0" w:after="0"/>
            </w:pPr>
            <w:r w:rsidRPr="00612085">
              <w:t xml:space="preserve">zajištění </w:t>
            </w:r>
            <w:proofErr w:type="gramStart"/>
            <w:r w:rsidRPr="00612085">
              <w:t>TDS - Rekonstrukce</w:t>
            </w:r>
            <w:proofErr w:type="gramEnd"/>
            <w:r w:rsidRPr="00612085">
              <w:t xml:space="preserve"> polní cesty C1 v k. </w:t>
            </w:r>
            <w:proofErr w:type="spellStart"/>
            <w:r w:rsidRPr="00612085">
              <w:t>ú.</w:t>
            </w:r>
            <w:proofErr w:type="spellEnd"/>
            <w:r w:rsidRPr="00612085">
              <w:t xml:space="preserve"> Bezděkov u Libice nad Doubravou</w:t>
            </w:r>
          </w:p>
        </w:tc>
        <w:tc>
          <w:tcPr>
            <w:tcW w:w="2175" w:type="dxa"/>
            <w:tcBorders>
              <w:top w:val="nil"/>
              <w:left w:val="nil"/>
              <w:bottom w:val="single" w:sz="4" w:space="0" w:color="auto"/>
              <w:right w:val="single" w:sz="4" w:space="0" w:color="auto"/>
            </w:tcBorders>
            <w:shd w:val="clear" w:color="auto" w:fill="auto"/>
            <w:noWrap/>
            <w:vAlign w:val="center"/>
            <w:hideMark/>
          </w:tcPr>
          <w:p w14:paraId="335FE836" w14:textId="3A884FA6" w:rsidR="00B6329C" w:rsidRPr="00612085" w:rsidRDefault="00612085" w:rsidP="00D43738">
            <w:pPr>
              <w:spacing w:before="0" w:after="0"/>
            </w:pPr>
            <w:r w:rsidRPr="00612085">
              <w:t>75 240,00</w:t>
            </w:r>
          </w:p>
        </w:tc>
        <w:tc>
          <w:tcPr>
            <w:tcW w:w="1573" w:type="dxa"/>
            <w:tcBorders>
              <w:top w:val="nil"/>
              <w:left w:val="nil"/>
              <w:bottom w:val="single" w:sz="4" w:space="0" w:color="auto"/>
              <w:right w:val="single" w:sz="4" w:space="0" w:color="auto"/>
            </w:tcBorders>
            <w:shd w:val="clear" w:color="auto" w:fill="auto"/>
            <w:noWrap/>
            <w:vAlign w:val="center"/>
            <w:hideMark/>
          </w:tcPr>
          <w:p w14:paraId="015C22C2" w14:textId="09F55B0A" w:rsidR="00B6329C" w:rsidRPr="00612085" w:rsidRDefault="00612085" w:rsidP="00D43738">
            <w:pPr>
              <w:spacing w:before="0" w:after="0"/>
            </w:pPr>
            <w:r w:rsidRPr="00612085">
              <w:t>91 040,40</w:t>
            </w:r>
          </w:p>
        </w:tc>
        <w:tc>
          <w:tcPr>
            <w:tcW w:w="2126" w:type="dxa"/>
            <w:tcBorders>
              <w:top w:val="nil"/>
              <w:left w:val="nil"/>
              <w:bottom w:val="single" w:sz="4" w:space="0" w:color="auto"/>
              <w:right w:val="single" w:sz="8" w:space="0" w:color="auto"/>
            </w:tcBorders>
            <w:shd w:val="clear" w:color="auto" w:fill="auto"/>
            <w:noWrap/>
            <w:vAlign w:val="center"/>
            <w:hideMark/>
          </w:tcPr>
          <w:p w14:paraId="46AE165D" w14:textId="17ECBDEC" w:rsidR="00B6329C" w:rsidRPr="00612085" w:rsidRDefault="00612085" w:rsidP="00D43738">
            <w:pPr>
              <w:spacing w:before="0" w:after="0"/>
            </w:pPr>
            <w:r w:rsidRPr="00612085">
              <w:t>91 040,40</w:t>
            </w:r>
          </w:p>
        </w:tc>
      </w:tr>
      <w:tr w:rsidR="00B6329C" w:rsidRPr="0004420A" w14:paraId="6EB2D62D" w14:textId="77777777" w:rsidTr="00D43738">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2D5C9EF3" w14:textId="77777777" w:rsidR="00B6329C" w:rsidRPr="00612085" w:rsidRDefault="00B6329C" w:rsidP="00D43738">
            <w:pPr>
              <w:spacing w:before="0" w:after="0"/>
            </w:pPr>
            <w:r w:rsidRPr="00612085">
              <w:t>Celkem</w:t>
            </w:r>
          </w:p>
        </w:tc>
        <w:tc>
          <w:tcPr>
            <w:tcW w:w="2175" w:type="dxa"/>
            <w:tcBorders>
              <w:top w:val="nil"/>
              <w:left w:val="nil"/>
              <w:bottom w:val="single" w:sz="8" w:space="0" w:color="auto"/>
              <w:right w:val="single" w:sz="4" w:space="0" w:color="auto"/>
            </w:tcBorders>
            <w:shd w:val="clear" w:color="auto" w:fill="BFBFBF"/>
            <w:noWrap/>
            <w:vAlign w:val="center"/>
            <w:hideMark/>
          </w:tcPr>
          <w:p w14:paraId="554AAE63" w14:textId="007186AC" w:rsidR="00B6329C" w:rsidRPr="00612085" w:rsidRDefault="00612085" w:rsidP="00D43738">
            <w:pPr>
              <w:spacing w:before="0" w:after="0"/>
            </w:pPr>
            <w:r w:rsidRPr="00612085">
              <w:t>75 240,00</w:t>
            </w:r>
          </w:p>
        </w:tc>
        <w:tc>
          <w:tcPr>
            <w:tcW w:w="1573" w:type="dxa"/>
            <w:tcBorders>
              <w:top w:val="nil"/>
              <w:left w:val="nil"/>
              <w:bottom w:val="single" w:sz="8" w:space="0" w:color="auto"/>
              <w:right w:val="single" w:sz="4" w:space="0" w:color="auto"/>
            </w:tcBorders>
            <w:shd w:val="clear" w:color="auto" w:fill="BFBFBF"/>
            <w:noWrap/>
            <w:vAlign w:val="center"/>
            <w:hideMark/>
          </w:tcPr>
          <w:p w14:paraId="2D110234" w14:textId="26EEBD95" w:rsidR="00B6329C" w:rsidRPr="00612085" w:rsidRDefault="00612085" w:rsidP="00D43738">
            <w:pPr>
              <w:spacing w:before="0" w:after="0"/>
            </w:pPr>
            <w:r w:rsidRPr="00612085">
              <w:t>91 040,</w:t>
            </w:r>
            <w:r>
              <w:t>4</w:t>
            </w:r>
            <w:r w:rsidRPr="00612085">
              <w:t>0</w:t>
            </w:r>
          </w:p>
        </w:tc>
        <w:tc>
          <w:tcPr>
            <w:tcW w:w="2126" w:type="dxa"/>
            <w:tcBorders>
              <w:top w:val="nil"/>
              <w:left w:val="nil"/>
              <w:bottom w:val="single" w:sz="8" w:space="0" w:color="auto"/>
              <w:right w:val="single" w:sz="8" w:space="0" w:color="auto"/>
            </w:tcBorders>
            <w:shd w:val="clear" w:color="auto" w:fill="BFBFBF"/>
            <w:noWrap/>
            <w:vAlign w:val="center"/>
            <w:hideMark/>
          </w:tcPr>
          <w:p w14:paraId="008E507F" w14:textId="04C563BA" w:rsidR="00B6329C" w:rsidRPr="00612085" w:rsidRDefault="00612085" w:rsidP="00D43738">
            <w:pPr>
              <w:spacing w:before="0" w:after="0"/>
            </w:pPr>
            <w:r w:rsidRPr="00612085">
              <w:rPr>
                <w:b/>
                <w:bCs/>
              </w:rPr>
              <w:t>91 040,</w:t>
            </w:r>
            <w:r>
              <w:rPr>
                <w:b/>
                <w:bCs/>
              </w:rPr>
              <w:t>4</w:t>
            </w:r>
            <w:r w:rsidRPr="00612085">
              <w:rPr>
                <w:b/>
                <w:bCs/>
              </w:rPr>
              <w:t>0</w:t>
            </w:r>
          </w:p>
        </w:tc>
      </w:tr>
    </w:tbl>
    <w:p w14:paraId="22323AAD" w14:textId="51D21A99" w:rsidR="000F2FEA" w:rsidRDefault="000F2FEA" w:rsidP="006366D7">
      <w:pPr>
        <w:pStyle w:val="l-L2"/>
        <w:numPr>
          <w:ilvl w:val="1"/>
          <w:numId w:val="22"/>
        </w:numPr>
        <w:ind w:left="357" w:hanging="357"/>
        <w:rPr>
          <w:lang w:val="cs-CZ" w:eastAsia="cs-CZ"/>
        </w:rPr>
      </w:pPr>
      <w:bookmarkStart w:id="27" w:name="_Hlk182382060"/>
      <w:bookmarkEnd w:id="26"/>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7"/>
    <w:p w14:paraId="7874B256" w14:textId="5E2E09A4" w:rsidR="00B6329C" w:rsidRPr="001A0340" w:rsidRDefault="00B6329C" w:rsidP="006366D7">
      <w:pPr>
        <w:pStyle w:val="l-L2"/>
        <w:numPr>
          <w:ilvl w:val="1"/>
          <w:numId w:val="22"/>
        </w:numPr>
        <w:ind w:left="357" w:hanging="357"/>
        <w:rPr>
          <w:lang w:val="cs-CZ" w:eastAsia="cs-CZ"/>
        </w:rPr>
      </w:pPr>
      <w:r w:rsidRPr="001A0340">
        <w:rPr>
          <w:lang w:val="cs-CZ" w:eastAsia="cs-CZ"/>
        </w:rPr>
        <w:t xml:space="preserve">Podkladem pro úhradu odměny za provedení investorsko-inženýrských činností bude faktura vyhotovená příkazníkem po splnění předmětu </w:t>
      </w:r>
      <w:r w:rsidRPr="00152207">
        <w:rPr>
          <w:lang w:val="cs-CZ" w:eastAsia="cs-CZ"/>
        </w:rPr>
        <w:t>smlouvy</w:t>
      </w:r>
      <w:r w:rsidR="00C531F2" w:rsidRPr="00152207">
        <w:rPr>
          <w:i/>
          <w:iCs/>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8"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01142720" w14:textId="77777777" w:rsidR="00295FA3" w:rsidRPr="00152207" w:rsidRDefault="00B6329C" w:rsidP="00B6329C">
      <w:pPr>
        <w:pStyle w:val="l-L2"/>
        <w:tabs>
          <w:tab w:val="clear" w:pos="737"/>
        </w:tabs>
        <w:ind w:left="357"/>
        <w:rPr>
          <w:rFonts w:eastAsia="Arial" w:cs="Arial"/>
          <w:szCs w:val="22"/>
          <w:lang w:val="cs-CZ"/>
        </w:rPr>
      </w:pPr>
      <w:r w:rsidRPr="001A0340">
        <w:rPr>
          <w:lang w:val="cs-CZ" w:eastAsia="cs-CZ"/>
        </w:rPr>
        <w:t xml:space="preserve">Konečný příjemce: </w:t>
      </w:r>
      <w:r w:rsidR="00295FA3" w:rsidRPr="001104E4">
        <w:rPr>
          <w:lang w:val="cs-CZ" w:eastAsia="cs-CZ"/>
        </w:rPr>
        <w:t xml:space="preserve">Státní pozemkový úřad, KPÚ pro Kraj Vysočina, Pobočka </w:t>
      </w:r>
      <w:r w:rsidR="00295FA3" w:rsidRPr="00152207">
        <w:rPr>
          <w:lang w:val="cs-CZ" w:eastAsia="cs-CZ"/>
        </w:rPr>
        <w:t xml:space="preserve">Havlíčkův Brod, adresu, </w:t>
      </w:r>
      <w:r w:rsidR="00295FA3" w:rsidRPr="00152207">
        <w:rPr>
          <w:rStyle w:val="slostrnky"/>
        </w:rPr>
        <w:t>Smetanovo náměstí 279, 580 01 Havlíčkův Brod</w:t>
      </w:r>
      <w:r w:rsidR="00295FA3" w:rsidRPr="00152207">
        <w:rPr>
          <w:rFonts w:eastAsia="Arial" w:cs="Arial"/>
          <w:szCs w:val="22"/>
          <w:lang w:val="cs-CZ"/>
        </w:rPr>
        <w:t xml:space="preserve"> </w:t>
      </w:r>
    </w:p>
    <w:p w14:paraId="7319B68C" w14:textId="507A5B7A" w:rsidR="00B6329C" w:rsidRPr="00E765E6" w:rsidRDefault="448F8AD2" w:rsidP="00B6329C">
      <w:pPr>
        <w:pStyle w:val="l-L2"/>
        <w:tabs>
          <w:tab w:val="clear" w:pos="737"/>
        </w:tabs>
        <w:ind w:left="357"/>
        <w:rPr>
          <w:lang w:val="cs-CZ"/>
        </w:rPr>
      </w:pPr>
      <w:r w:rsidRPr="00152207">
        <w:rPr>
          <w:rFonts w:eastAsia="Arial" w:cs="Arial"/>
          <w:szCs w:val="22"/>
          <w:lang w:val="cs-CZ"/>
        </w:rPr>
        <w:t>Elektronická faktura bude doručena do datové schránky objednatele</w:t>
      </w:r>
      <w:r w:rsidR="00564B2B" w:rsidRPr="00152207">
        <w:rPr>
          <w:rFonts w:eastAsia="Arial" w:cs="Arial"/>
          <w:szCs w:val="22"/>
          <w:lang w:val="cs-CZ"/>
        </w:rPr>
        <w:t>,</w:t>
      </w:r>
      <w:r w:rsidRPr="00152207">
        <w:rPr>
          <w:rFonts w:eastAsia="Arial" w:cs="Arial"/>
          <w:szCs w:val="22"/>
          <w:lang w:val="cs-CZ"/>
        </w:rPr>
        <w:t xml:space="preserve"> nebo na e-mailovou</w:t>
      </w:r>
      <w:r w:rsidRPr="00E765E6">
        <w:rPr>
          <w:rFonts w:eastAsia="Arial" w:cs="Arial"/>
          <w:szCs w:val="22"/>
          <w:lang w:val="cs-CZ"/>
        </w:rPr>
        <w:t xml:space="preserve">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8"/>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9" w:name="_Hlk182372454"/>
      <w:bookmarkEnd w:id="24"/>
      <w:r w:rsidRPr="001A0340">
        <w:rPr>
          <w:lang w:val="cs-CZ" w:eastAsia="cs-CZ"/>
        </w:rPr>
        <w:t>V případě, že účinnost této smlouvy zanikne odstoupením a smluvní strany se nedohodnou jinak, zavazuje se příkazce nahradit příkazníkovi pouze náklady, které do té doby měl.</w:t>
      </w:r>
      <w:bookmarkEnd w:id="29"/>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lastRenderedPageBreak/>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30" w:name="_Hlk136587190"/>
      <w:r w:rsidRPr="00840BFF">
        <w:rPr>
          <w:lang w:val="cs-CZ" w:eastAsia="cs-CZ"/>
        </w:rPr>
        <w:t xml:space="preserve">investorsko-inženýrských činností </w:t>
      </w:r>
      <w:bookmarkEnd w:id="30"/>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31"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31"/>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69431E8D"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32"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33" w:name="_Hlk181281797"/>
      <w:bookmarkEnd w:id="32"/>
      <w:r w:rsidR="00152207" w:rsidRPr="00152207">
        <w:rPr>
          <w:b/>
          <w:bCs/>
          <w:lang w:val="cs-CZ" w:eastAsia="cs-CZ"/>
        </w:rPr>
        <w:t>2 500,-</w:t>
      </w:r>
      <w:r w:rsidRPr="00152207">
        <w:rPr>
          <w:b/>
          <w:bCs/>
          <w:lang w:val="cs-CZ" w:eastAsia="cs-CZ"/>
        </w:rPr>
        <w:t xml:space="preserve"> </w:t>
      </w:r>
      <w:bookmarkEnd w:id="33"/>
      <w:r w:rsidR="00BD53A5" w:rsidRPr="00152207">
        <w:rPr>
          <w:b/>
          <w:bCs/>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lastRenderedPageBreak/>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34"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34"/>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5"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6" w:name="_Hlk182373018"/>
      <w:bookmarkEnd w:id="35"/>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479208FF"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C4631F">
        <w:rPr>
          <w:b/>
          <w:bCs/>
          <w:lang w:val="cs-CZ" w:eastAsia="cs-CZ"/>
        </w:rPr>
        <w:t>31.12.2025</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6"/>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7" w:name="_Ref376452732"/>
      <w:r w:rsidRPr="00B17FCF">
        <w:t>Ujednání všeobecná a závěrečná</w:t>
      </w:r>
      <w:bookmarkEnd w:id="37"/>
    </w:p>
    <w:p w14:paraId="690760D3" w14:textId="1B320884" w:rsidR="007004AB" w:rsidRPr="001535B2" w:rsidRDefault="007004AB" w:rsidP="007004AB">
      <w:pPr>
        <w:pStyle w:val="l-L2"/>
        <w:numPr>
          <w:ilvl w:val="1"/>
          <w:numId w:val="15"/>
        </w:numPr>
        <w:ind w:left="357" w:hanging="357"/>
        <w:rPr>
          <w:lang w:val="cs-CZ" w:eastAsia="cs-CZ"/>
        </w:rPr>
      </w:pPr>
      <w:bookmarkStart w:id="38"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w:t>
      </w:r>
      <w:r w:rsidRPr="00F07A10">
        <w:rPr>
          <w:bCs/>
        </w:rPr>
        <w:lastRenderedPageBreak/>
        <w:t>příkazce vyzve, zavazuje se příkazce vystavit příkazníkovi písemnou plnou moc zvláštní listinou.</w:t>
      </w:r>
    </w:p>
    <w:p w14:paraId="5B1A7A82" w14:textId="3DE46A22" w:rsidR="007004AB" w:rsidRPr="00152207" w:rsidRDefault="000E7821" w:rsidP="007004AB">
      <w:pPr>
        <w:pStyle w:val="l-L2"/>
        <w:numPr>
          <w:ilvl w:val="1"/>
          <w:numId w:val="15"/>
        </w:numPr>
        <w:ind w:left="357" w:hanging="357"/>
        <w:rPr>
          <w:lang w:val="cs-CZ" w:eastAsia="cs-CZ"/>
        </w:rPr>
      </w:pPr>
      <w:bookmarkStart w:id="39" w:name="_Hlk190695692"/>
      <w:bookmarkStart w:id="40" w:name="_Hlk190696746"/>
      <w:r w:rsidRPr="00152207">
        <w:rPr>
          <w:lang w:val="cs-CZ" w:eastAsia="cs-CZ"/>
        </w:rPr>
        <w:t xml:space="preserve">Smluvní strany jsou si plně vědomy zákonné povinnosti </w:t>
      </w:r>
      <w:r w:rsidR="007004AB" w:rsidRPr="00152207">
        <w:rPr>
          <w:lang w:val="cs-CZ" w:eastAsia="cs-CZ"/>
        </w:rPr>
        <w:t>uveřejnit dle zákona č. 340/2015 Sb., o zvláštních podmínkách účinnosti některých smluv, uveřejňování těchto smluv a o registru smluv (zákon o registru smluv)</w:t>
      </w:r>
      <w:bookmarkEnd w:id="39"/>
      <w:r w:rsidRPr="00152207">
        <w:rPr>
          <w:lang w:val="cs-CZ" w:eastAsia="cs-CZ"/>
        </w:rPr>
        <w:t xml:space="preserve">, ve znění pozdějších předpisů tuto smlouvu včetně všech případných dohod a dodatků, kterými se tato smlouva doplňuje, mění, nahrazuje nebo </w:t>
      </w:r>
      <w:proofErr w:type="gramStart"/>
      <w:r w:rsidRPr="00152207">
        <w:rPr>
          <w:lang w:val="cs-CZ" w:eastAsia="cs-CZ"/>
        </w:rPr>
        <w:t>ruší</w:t>
      </w:r>
      <w:proofErr w:type="gramEnd"/>
      <w:r w:rsidRPr="00152207">
        <w:rPr>
          <w:lang w:val="cs-CZ" w:eastAsia="cs-CZ"/>
        </w:rPr>
        <w:t>, a to prostřednictvím registru smluv. Smluvní strany se dále dohodly, že tuto smlouvu zašle správci registru smluv k uveřejnění prostřednictvím registru smluv příkazce.</w:t>
      </w:r>
    </w:p>
    <w:bookmarkEnd w:id="40"/>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8"/>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2207" w:rsidRDefault="00CF534F" w:rsidP="00CF534F">
      <w:pPr>
        <w:pStyle w:val="l-L2"/>
        <w:numPr>
          <w:ilvl w:val="1"/>
          <w:numId w:val="15"/>
        </w:numPr>
        <w:ind w:left="357" w:hanging="357"/>
        <w:rPr>
          <w:lang w:val="cs-CZ" w:eastAsia="cs-CZ"/>
        </w:rPr>
      </w:pPr>
      <w:bookmarkStart w:id="41" w:name="_Hlk182380501"/>
      <w:r w:rsidRPr="001535B2">
        <w:rPr>
          <w:lang w:val="cs-CZ" w:eastAsia="cs-CZ"/>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152207">
        <w:rPr>
          <w:lang w:val="cs-CZ" w:eastAsia="cs-CZ"/>
        </w:rPr>
        <w:t>právních předpisů České republiky.</w:t>
      </w:r>
    </w:p>
    <w:bookmarkEnd w:id="41"/>
    <w:p w14:paraId="1C46695D" w14:textId="77777777" w:rsidR="0043065B" w:rsidRPr="00152207" w:rsidRDefault="00A30A42" w:rsidP="0043065B">
      <w:pPr>
        <w:pStyle w:val="l-L2"/>
        <w:numPr>
          <w:ilvl w:val="1"/>
          <w:numId w:val="15"/>
        </w:numPr>
        <w:ind w:left="357" w:hanging="357"/>
        <w:rPr>
          <w:lang w:val="cs-CZ" w:eastAsia="cs-CZ"/>
        </w:rPr>
      </w:pPr>
      <w:r w:rsidRPr="00152207">
        <w:rPr>
          <w:lang w:val="cs-CZ" w:eastAsia="cs-CZ"/>
        </w:rPr>
        <w:t>Výchozí podklady zůstávají uloženy u příkazníka.</w:t>
      </w:r>
    </w:p>
    <w:p w14:paraId="109F36D8" w14:textId="6CDB5F84" w:rsidR="0043065B" w:rsidRPr="00152207" w:rsidRDefault="0043065B" w:rsidP="0043065B">
      <w:pPr>
        <w:pStyle w:val="l-L2"/>
        <w:numPr>
          <w:ilvl w:val="1"/>
          <w:numId w:val="15"/>
        </w:numPr>
        <w:ind w:left="357" w:hanging="357"/>
        <w:rPr>
          <w:lang w:val="cs-CZ" w:eastAsia="cs-CZ"/>
        </w:rPr>
      </w:pPr>
      <w:r w:rsidRPr="00152207">
        <w:rPr>
          <w:lang w:val="cs-CZ" w:eastAsia="cs-CZ"/>
        </w:rPr>
        <w:t xml:space="preserve">Smlouva nabývá platnosti dnem podpisu smluvních </w:t>
      </w:r>
      <w:bookmarkStart w:id="42" w:name="_Hlk196737623"/>
      <w:r w:rsidRPr="00152207">
        <w:rPr>
          <w:lang w:val="cs-CZ" w:eastAsia="cs-CZ"/>
        </w:rPr>
        <w:t>stran a účinnosti dnem jejího uveřejnění v registru smluv dle ust. § 6 odst. 1 zákona č. 340/2015 Sb., o registru smluv</w:t>
      </w:r>
      <w:r w:rsidR="00453534" w:rsidRPr="00152207">
        <w:rPr>
          <w:lang w:val="cs-CZ" w:eastAsia="cs-CZ"/>
        </w:rPr>
        <w:t xml:space="preserve"> ve znění pozdějších předpisů</w:t>
      </w:r>
      <w:r w:rsidRPr="00152207">
        <w:rPr>
          <w:lang w:val="cs-CZ" w:eastAsia="cs-CZ"/>
        </w:rPr>
        <w:t>.</w:t>
      </w:r>
      <w:bookmarkEnd w:id="42"/>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60AE5DDF" w14:textId="77777777" w:rsidR="00152207" w:rsidRDefault="00152207" w:rsidP="00462517">
      <w:pPr>
        <w:pStyle w:val="l-L2"/>
        <w:tabs>
          <w:tab w:val="clear" w:pos="737"/>
        </w:tabs>
        <w:rPr>
          <w:rFonts w:cs="Arial"/>
          <w:i/>
          <w:szCs w:val="22"/>
          <w:lang w:val="cs-CZ"/>
        </w:rPr>
      </w:pPr>
    </w:p>
    <w:p w14:paraId="282BA520" w14:textId="043AD948" w:rsidR="00462517" w:rsidRDefault="00152207" w:rsidP="00462517">
      <w:pPr>
        <w:pStyle w:val="l-L2"/>
        <w:tabs>
          <w:tab w:val="clear" w:pos="737"/>
        </w:tabs>
        <w:rPr>
          <w:rFonts w:cs="Arial"/>
          <w:i/>
          <w:szCs w:val="22"/>
          <w:lang w:val="cs-CZ"/>
        </w:rPr>
      </w:pPr>
      <w:r w:rsidRPr="00584922">
        <w:rPr>
          <w:rFonts w:cs="Arial"/>
          <w:i/>
          <w:szCs w:val="22"/>
          <w:lang w:val="cs-CZ"/>
        </w:rPr>
        <w:lastRenderedPageBreak/>
        <w:t>Příloha č.1 – Plná moc</w:t>
      </w:r>
    </w:p>
    <w:p w14:paraId="5FD513AB" w14:textId="77777777" w:rsidR="00152207" w:rsidRDefault="00152207" w:rsidP="00462517">
      <w:pPr>
        <w:pStyle w:val="l-L2"/>
        <w:tabs>
          <w:tab w:val="clear" w:pos="737"/>
        </w:tabs>
        <w:rPr>
          <w:rFonts w:cs="Arial"/>
          <w:i/>
          <w:szCs w:val="22"/>
          <w:lang w:val="cs-CZ"/>
        </w:rPr>
      </w:pPr>
    </w:p>
    <w:p w14:paraId="6963244E" w14:textId="77777777" w:rsidR="00152207" w:rsidRDefault="00152207" w:rsidP="00462517">
      <w:pPr>
        <w:pStyle w:val="l-L2"/>
        <w:tabs>
          <w:tab w:val="clear" w:pos="737"/>
        </w:tabs>
        <w:rPr>
          <w:rFonts w:cs="Arial"/>
          <w:i/>
          <w:szCs w:val="22"/>
          <w:lang w:val="cs-CZ"/>
        </w:rPr>
      </w:pPr>
    </w:p>
    <w:p w14:paraId="7F8CAD16" w14:textId="77777777" w:rsidR="00152207" w:rsidRDefault="00152207" w:rsidP="00462517">
      <w:pPr>
        <w:pStyle w:val="l-L2"/>
        <w:tabs>
          <w:tab w:val="clear" w:pos="737"/>
        </w:tabs>
        <w:rPr>
          <w:rFonts w:cs="Arial"/>
          <w:i/>
          <w:szCs w:val="22"/>
          <w:lang w:val="cs-CZ"/>
        </w:rPr>
      </w:pPr>
    </w:p>
    <w:p w14:paraId="78BFE62E" w14:textId="77777777" w:rsidR="00152207" w:rsidRDefault="00152207" w:rsidP="00462517">
      <w:pPr>
        <w:pStyle w:val="l-L2"/>
        <w:tabs>
          <w:tab w:val="clear" w:pos="737"/>
        </w:tabs>
        <w:rPr>
          <w:rFonts w:cs="Arial"/>
          <w:i/>
          <w:szCs w:val="22"/>
          <w:lang w:val="cs-CZ"/>
        </w:rPr>
      </w:pPr>
    </w:p>
    <w:p w14:paraId="6F3703EC" w14:textId="77777777" w:rsidR="00152207" w:rsidRPr="001535B2" w:rsidRDefault="00152207" w:rsidP="00462517">
      <w:pPr>
        <w:pStyle w:val="l-L2"/>
        <w:tabs>
          <w:tab w:val="clear" w:pos="737"/>
        </w:tabs>
        <w:rPr>
          <w:lang w:val="cs-CZ" w:eastAsia="cs-CZ"/>
        </w:rPr>
      </w:pPr>
    </w:p>
    <w:p w14:paraId="52EB5B31" w14:textId="5118C153" w:rsidR="008B654A" w:rsidRDefault="008B654A" w:rsidP="008B654A">
      <w:pPr>
        <w:tabs>
          <w:tab w:val="left" w:pos="142"/>
          <w:tab w:val="left" w:pos="4678"/>
        </w:tabs>
        <w:jc w:val="both"/>
        <w:rPr>
          <w:rFonts w:cs="Arial"/>
        </w:rPr>
      </w:pPr>
      <w:bookmarkStart w:id="43" w:name="_Hlk182373127"/>
      <w:r>
        <w:rPr>
          <w:rFonts w:cs="Arial"/>
        </w:rPr>
        <w:tab/>
      </w:r>
      <w:r w:rsidRPr="00654BF5">
        <w:rPr>
          <w:rFonts w:cs="Arial"/>
        </w:rPr>
        <w:t>V</w:t>
      </w:r>
      <w:r w:rsidR="00152207" w:rsidRPr="00152207">
        <w:rPr>
          <w:rFonts w:cs="Arial"/>
          <w:szCs w:val="22"/>
        </w:rPr>
        <w:t xml:space="preserve"> </w:t>
      </w:r>
      <w:r w:rsidR="00152207">
        <w:rPr>
          <w:rFonts w:cs="Arial"/>
          <w:szCs w:val="22"/>
        </w:rPr>
        <w:t>Havlíčkově Brodě</w:t>
      </w:r>
      <w:r w:rsidRPr="00654BF5">
        <w:rPr>
          <w:rFonts w:cs="Arial"/>
        </w:rPr>
        <w:t xml:space="preserve"> dne</w:t>
      </w:r>
      <w:r w:rsidR="007A6B5E">
        <w:rPr>
          <w:rFonts w:cs="Arial"/>
        </w:rPr>
        <w:t xml:space="preserve"> </w:t>
      </w:r>
      <w:r w:rsidR="00D42351">
        <w:rPr>
          <w:rFonts w:cs="Arial"/>
        </w:rPr>
        <w:t>11.7.2025</w:t>
      </w:r>
      <w:r w:rsidRPr="00654BF5">
        <w:rPr>
          <w:rFonts w:cs="Arial"/>
        </w:rPr>
        <w:tab/>
        <w:t>V</w:t>
      </w:r>
      <w:r w:rsidR="00152207">
        <w:rPr>
          <w:rFonts w:cs="Arial"/>
        </w:rPr>
        <w:t xml:space="preserve"> Chotěboři</w:t>
      </w:r>
      <w:r w:rsidRPr="00654BF5">
        <w:rPr>
          <w:rFonts w:cs="Arial"/>
        </w:rPr>
        <w:t xml:space="preserve"> dne</w:t>
      </w:r>
      <w:r w:rsidR="007A6B5E">
        <w:rPr>
          <w:rFonts w:cs="Arial"/>
        </w:rPr>
        <w:t xml:space="preserve"> </w:t>
      </w:r>
      <w:r w:rsidR="00D42351">
        <w:rPr>
          <w:rFonts w:cs="Arial"/>
        </w:rPr>
        <w:t>24.7.2025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211B53C7" w14:textId="77777777" w:rsidR="00152207" w:rsidRDefault="00152207" w:rsidP="008B654A">
      <w:pPr>
        <w:tabs>
          <w:tab w:val="left" w:pos="142"/>
          <w:tab w:val="left" w:pos="4678"/>
        </w:tabs>
        <w:jc w:val="both"/>
        <w:rPr>
          <w:rFonts w:cs="Arial"/>
        </w:rPr>
      </w:pPr>
    </w:p>
    <w:p w14:paraId="7E1EF581" w14:textId="77777777" w:rsidR="00152207" w:rsidRDefault="00152207"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05C806A0"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r w:rsidR="00D42351"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bookmarkStart w:id="44" w:name="_Hlk201586061"/>
      <w:r>
        <w:rPr>
          <w:rFonts w:cs="Arial"/>
        </w:rPr>
        <w:t>Příkazce</w:t>
      </w:r>
      <w:r w:rsidRPr="00654BF5">
        <w:rPr>
          <w:rFonts w:cs="Arial"/>
        </w:rPr>
        <w:tab/>
      </w:r>
      <w:r>
        <w:rPr>
          <w:rFonts w:cs="Arial"/>
        </w:rPr>
        <w:t>Příkazník</w:t>
      </w:r>
    </w:p>
    <w:p w14:paraId="415D2CEF" w14:textId="1BD3E26E" w:rsidR="00A923B1" w:rsidRPr="00A923B1" w:rsidRDefault="00A923B1" w:rsidP="00A923B1">
      <w:pPr>
        <w:tabs>
          <w:tab w:val="left" w:pos="142"/>
          <w:tab w:val="left" w:pos="4678"/>
        </w:tabs>
        <w:jc w:val="both"/>
        <w:rPr>
          <w:rFonts w:cs="Arial"/>
        </w:rPr>
      </w:pPr>
      <w:r>
        <w:rPr>
          <w:rFonts w:cs="Arial"/>
        </w:rPr>
        <w:t xml:space="preserve">  </w:t>
      </w:r>
      <w:r w:rsidRPr="00A923B1">
        <w:rPr>
          <w:rFonts w:cs="Arial"/>
        </w:rPr>
        <w:t>Ing. Jana Ďásková</w:t>
      </w:r>
      <w:r w:rsidR="00152207">
        <w:rPr>
          <w:rFonts w:cs="Arial"/>
        </w:rPr>
        <w:tab/>
        <w:t>Ing. Petr Pausar</w:t>
      </w:r>
    </w:p>
    <w:p w14:paraId="2E919582" w14:textId="1DB2A627" w:rsidR="00A923B1" w:rsidRPr="00A923B1" w:rsidRDefault="00A923B1" w:rsidP="00A923B1">
      <w:pPr>
        <w:tabs>
          <w:tab w:val="left" w:pos="142"/>
          <w:tab w:val="left" w:pos="4678"/>
        </w:tabs>
        <w:jc w:val="both"/>
        <w:rPr>
          <w:rFonts w:cs="Arial"/>
        </w:rPr>
      </w:pPr>
      <w:r>
        <w:rPr>
          <w:rFonts w:cs="Arial"/>
        </w:rPr>
        <w:t xml:space="preserve">  </w:t>
      </w:r>
      <w:r w:rsidRPr="00A923B1">
        <w:rPr>
          <w:rFonts w:cs="Arial"/>
        </w:rPr>
        <w:t>vedoucí Pobočky Havlíčkův Brod</w:t>
      </w:r>
      <w:r w:rsidR="00152207">
        <w:rPr>
          <w:rFonts w:cs="Arial"/>
        </w:rPr>
        <w:tab/>
        <w:t>Jednatel společnosti</w:t>
      </w:r>
    </w:p>
    <w:p w14:paraId="076CBFD3" w14:textId="0F579327" w:rsidR="008B654A" w:rsidRPr="00654BF5" w:rsidRDefault="00A923B1" w:rsidP="00A923B1">
      <w:pPr>
        <w:tabs>
          <w:tab w:val="left" w:pos="142"/>
          <w:tab w:val="left" w:pos="4678"/>
        </w:tabs>
        <w:jc w:val="both"/>
        <w:rPr>
          <w:rFonts w:cs="Arial"/>
        </w:rPr>
      </w:pPr>
      <w:r>
        <w:rPr>
          <w:rFonts w:cs="Arial"/>
        </w:rPr>
        <w:t xml:space="preserve">  </w:t>
      </w:r>
      <w:r w:rsidRPr="00A923B1">
        <w:rPr>
          <w:rFonts w:cs="Arial"/>
        </w:rPr>
        <w:t>Státního pozemkového úřadu</w:t>
      </w:r>
      <w:r w:rsidR="008B654A" w:rsidRPr="00654BF5">
        <w:rPr>
          <w:rFonts w:cs="Arial"/>
          <w:b/>
          <w:bCs/>
        </w:rPr>
        <w:tab/>
      </w:r>
      <w:proofErr w:type="spellStart"/>
      <w:r w:rsidR="00046619">
        <w:rPr>
          <w:rFonts w:cs="Arial"/>
          <w:b/>
          <w:bCs/>
        </w:rPr>
        <w:t>Stavona</w:t>
      </w:r>
      <w:proofErr w:type="spellEnd"/>
      <w:r w:rsidR="00046619">
        <w:rPr>
          <w:rFonts w:cs="Arial"/>
          <w:b/>
          <w:bCs/>
        </w:rPr>
        <w:t xml:space="preserve"> Tender, spol. s r.o.</w:t>
      </w:r>
    </w:p>
    <w:p w14:paraId="7207B0DB" w14:textId="77777777" w:rsidR="008B654A" w:rsidRDefault="008B654A" w:rsidP="008B654A">
      <w:pPr>
        <w:pStyle w:val="TSTextlnkuslovan"/>
        <w:spacing w:line="240" w:lineRule="auto"/>
        <w:ind w:left="737"/>
        <w:jc w:val="both"/>
        <w:rPr>
          <w:rFonts w:cs="Arial"/>
          <w:iCs/>
          <w:szCs w:val="22"/>
        </w:rPr>
      </w:pPr>
    </w:p>
    <w:p w14:paraId="16348517" w14:textId="77777777" w:rsidR="00A923B1" w:rsidRDefault="00A923B1" w:rsidP="008B654A">
      <w:pPr>
        <w:pStyle w:val="TSTextlnkuslovan"/>
        <w:spacing w:line="240" w:lineRule="auto"/>
        <w:ind w:left="737"/>
        <w:jc w:val="both"/>
        <w:rPr>
          <w:rFonts w:cs="Arial"/>
          <w:iCs/>
          <w:szCs w:val="22"/>
        </w:rPr>
      </w:pPr>
    </w:p>
    <w:p w14:paraId="6EBCB551" w14:textId="77777777" w:rsidR="00A923B1" w:rsidRDefault="00A923B1" w:rsidP="008B654A">
      <w:pPr>
        <w:pStyle w:val="TSTextlnkuslovan"/>
        <w:spacing w:line="240" w:lineRule="auto"/>
        <w:ind w:left="737"/>
        <w:jc w:val="both"/>
        <w:rPr>
          <w:rFonts w:cs="Arial"/>
          <w:iCs/>
          <w:szCs w:val="22"/>
        </w:rPr>
      </w:pPr>
    </w:p>
    <w:p w14:paraId="6A42732C" w14:textId="77777777" w:rsidR="00A923B1" w:rsidRDefault="00A923B1" w:rsidP="008B654A">
      <w:pPr>
        <w:pStyle w:val="TSTextlnkuslovan"/>
        <w:spacing w:line="240" w:lineRule="auto"/>
        <w:ind w:left="737"/>
        <w:jc w:val="both"/>
        <w:rPr>
          <w:rFonts w:cs="Arial"/>
          <w:iCs/>
          <w:szCs w:val="22"/>
        </w:rPr>
      </w:pPr>
    </w:p>
    <w:p w14:paraId="76932C01" w14:textId="77777777" w:rsidR="00A923B1" w:rsidRDefault="00A923B1" w:rsidP="008B654A">
      <w:pPr>
        <w:pStyle w:val="TSTextlnkuslovan"/>
        <w:spacing w:line="240" w:lineRule="auto"/>
        <w:ind w:left="737"/>
        <w:jc w:val="both"/>
        <w:rPr>
          <w:rFonts w:cs="Arial"/>
          <w:iCs/>
          <w:szCs w:val="22"/>
        </w:rPr>
      </w:pPr>
    </w:p>
    <w:p w14:paraId="3237F136" w14:textId="77777777" w:rsidR="00A923B1" w:rsidRDefault="00A923B1" w:rsidP="008B654A">
      <w:pPr>
        <w:pStyle w:val="TSTextlnkuslovan"/>
        <w:spacing w:line="240" w:lineRule="auto"/>
        <w:ind w:left="737"/>
        <w:jc w:val="both"/>
        <w:rPr>
          <w:rFonts w:cs="Arial"/>
          <w:iCs/>
          <w:szCs w:val="22"/>
        </w:rPr>
      </w:pPr>
    </w:p>
    <w:p w14:paraId="6A273D03" w14:textId="77777777" w:rsidR="00A923B1" w:rsidRDefault="00A923B1" w:rsidP="008B654A">
      <w:pPr>
        <w:pStyle w:val="TSTextlnkuslovan"/>
        <w:spacing w:line="240" w:lineRule="auto"/>
        <w:ind w:left="737"/>
        <w:jc w:val="both"/>
        <w:rPr>
          <w:rFonts w:cs="Arial"/>
          <w:iCs/>
          <w:szCs w:val="22"/>
        </w:rPr>
      </w:pPr>
    </w:p>
    <w:p w14:paraId="3512FAFA" w14:textId="77777777" w:rsidR="00A923B1" w:rsidRPr="002B2962" w:rsidRDefault="00A923B1" w:rsidP="008B654A">
      <w:pPr>
        <w:pStyle w:val="TSTextlnkuslovan"/>
        <w:spacing w:line="240" w:lineRule="auto"/>
        <w:ind w:left="737"/>
        <w:jc w:val="both"/>
        <w:rPr>
          <w:rFonts w:cs="Arial"/>
          <w:iCs/>
          <w:szCs w:val="22"/>
        </w:rPr>
      </w:pPr>
    </w:p>
    <w:bookmarkEnd w:id="43"/>
    <w:p w14:paraId="3A60B9F6" w14:textId="77777777" w:rsidR="00A923B1" w:rsidRDefault="00A923B1" w:rsidP="00A923B1">
      <w:pPr>
        <w:suppressAutoHyphens/>
        <w:rPr>
          <w:rFonts w:cs="Arial"/>
          <w:szCs w:val="22"/>
        </w:rPr>
      </w:pPr>
      <w:r>
        <w:rPr>
          <w:rFonts w:cs="Arial"/>
          <w:szCs w:val="22"/>
        </w:rPr>
        <w:t>Za správnost: Dita Procházková</w:t>
      </w:r>
    </w:p>
    <w:p w14:paraId="71250A2D" w14:textId="77777777" w:rsidR="00A923B1" w:rsidRDefault="00A923B1" w:rsidP="00A923B1">
      <w:pPr>
        <w:suppressAutoHyphens/>
        <w:rPr>
          <w:rFonts w:cs="Arial"/>
          <w:szCs w:val="22"/>
        </w:rPr>
      </w:pPr>
    </w:p>
    <w:p w14:paraId="2BCAECBB" w14:textId="77777777" w:rsidR="00A923B1" w:rsidRPr="009A3F2E" w:rsidRDefault="00A923B1" w:rsidP="00A923B1">
      <w:pPr>
        <w:suppressAutoHyphens/>
        <w:rPr>
          <w:rFonts w:cs="Arial"/>
          <w:i/>
          <w:iCs/>
          <w:szCs w:val="22"/>
        </w:rPr>
      </w:pPr>
      <w:r w:rsidRPr="009A3F2E">
        <w:rPr>
          <w:rFonts w:cs="Arial"/>
          <w:i/>
          <w:iCs/>
          <w:szCs w:val="22"/>
        </w:rPr>
        <w:t xml:space="preserve">       </w:t>
      </w:r>
      <w:bookmarkStart w:id="45" w:name="_Hlk189718282"/>
      <w:r>
        <w:rPr>
          <w:rFonts w:cs="Arial"/>
          <w:i/>
          <w:iCs/>
          <w:szCs w:val="22"/>
        </w:rPr>
        <w:t>„</w:t>
      </w:r>
      <w:r w:rsidRPr="009A3F2E">
        <w:rPr>
          <w:rFonts w:cs="Arial"/>
          <w:i/>
          <w:iCs/>
          <w:szCs w:val="22"/>
        </w:rPr>
        <w:t>elektronicky podepsáno</w:t>
      </w:r>
      <w:r>
        <w:rPr>
          <w:rFonts w:cs="Arial"/>
          <w:i/>
          <w:iCs/>
          <w:szCs w:val="22"/>
        </w:rPr>
        <w:t>“</w:t>
      </w:r>
      <w:bookmarkEnd w:id="45"/>
    </w:p>
    <w:bookmarkEnd w:id="44"/>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7D5E28CB" w14:textId="77777777" w:rsidR="00A923B1" w:rsidRPr="00A923B1" w:rsidRDefault="00A923B1" w:rsidP="00A923B1">
      <w:pPr>
        <w:spacing w:before="0" w:after="0" w:line="240" w:lineRule="auto"/>
        <w:ind w:right="566"/>
        <w:contextualSpacing w:val="0"/>
        <w:jc w:val="both"/>
        <w:rPr>
          <w:rFonts w:eastAsia="Calibri" w:cs="Arial"/>
          <w:b/>
          <w:color w:val="000000"/>
          <w:szCs w:val="22"/>
          <w:lang w:eastAsia="en-US"/>
        </w:rPr>
      </w:pPr>
      <w:r w:rsidRPr="00A923B1">
        <w:rPr>
          <w:rFonts w:eastAsia="Calibri" w:cs="Arial"/>
          <w:b/>
          <w:color w:val="000000"/>
          <w:szCs w:val="22"/>
          <w:lang w:eastAsia="en-US"/>
        </w:rPr>
        <w:t xml:space="preserve">Krajský pozemkový úřad pro Kraj Vysočina, Pobočka Havlíčkův Brod, </w:t>
      </w:r>
    </w:p>
    <w:p w14:paraId="204FDD9F" w14:textId="77777777" w:rsidR="00A923B1" w:rsidRPr="00A923B1" w:rsidRDefault="00A923B1" w:rsidP="00A923B1">
      <w:pPr>
        <w:spacing w:before="0" w:after="0" w:line="240" w:lineRule="auto"/>
        <w:ind w:right="566"/>
        <w:contextualSpacing w:val="0"/>
        <w:jc w:val="both"/>
        <w:rPr>
          <w:rFonts w:eastAsia="Calibri" w:cs="Arial"/>
          <w:b/>
          <w:color w:val="000000"/>
          <w:szCs w:val="22"/>
          <w:lang w:eastAsia="en-US"/>
        </w:rPr>
      </w:pPr>
      <w:r w:rsidRPr="00A923B1">
        <w:rPr>
          <w:rFonts w:eastAsia="Calibri" w:cs="Arial"/>
          <w:b/>
          <w:color w:val="000000"/>
          <w:szCs w:val="22"/>
          <w:lang w:eastAsia="en-US"/>
        </w:rPr>
        <w:t>IČO:</w:t>
      </w:r>
      <w:r w:rsidRPr="00A923B1">
        <w:rPr>
          <w:rFonts w:eastAsia="Calibri" w:cs="Arial"/>
          <w:b/>
          <w:color w:val="000000"/>
          <w:szCs w:val="22"/>
          <w:lang w:eastAsia="en-US"/>
        </w:rPr>
        <w:tab/>
      </w:r>
      <w:r w:rsidRPr="00A923B1">
        <w:rPr>
          <w:rFonts w:eastAsia="Calibri" w:cs="Arial"/>
          <w:b/>
          <w:color w:val="000000"/>
          <w:szCs w:val="22"/>
          <w:lang w:eastAsia="en-US"/>
        </w:rPr>
        <w:tab/>
      </w:r>
      <w:r w:rsidRPr="00A923B1">
        <w:rPr>
          <w:rFonts w:eastAsia="Calibri" w:cs="Arial"/>
          <w:b/>
          <w:color w:val="000000"/>
          <w:szCs w:val="22"/>
          <w:lang w:eastAsia="en-US"/>
        </w:rPr>
        <w:tab/>
        <w:t>01312774</w:t>
      </w:r>
      <w:r w:rsidRPr="00A923B1">
        <w:rPr>
          <w:rFonts w:eastAsia="Calibri" w:cs="Arial"/>
          <w:b/>
          <w:color w:val="000000"/>
          <w:szCs w:val="22"/>
          <w:lang w:eastAsia="en-US"/>
        </w:rPr>
        <w:tab/>
        <w:t xml:space="preserve"> </w:t>
      </w:r>
    </w:p>
    <w:p w14:paraId="32F5E990" w14:textId="77777777" w:rsidR="00A923B1" w:rsidRPr="00A923B1" w:rsidRDefault="00A923B1" w:rsidP="00A923B1">
      <w:pPr>
        <w:spacing w:before="0" w:after="0" w:line="240" w:lineRule="auto"/>
        <w:ind w:right="566"/>
        <w:contextualSpacing w:val="0"/>
        <w:jc w:val="both"/>
        <w:rPr>
          <w:rFonts w:eastAsia="Calibri" w:cs="Arial"/>
          <w:b/>
          <w:color w:val="000000"/>
          <w:szCs w:val="22"/>
          <w:lang w:eastAsia="en-US"/>
        </w:rPr>
      </w:pPr>
      <w:r w:rsidRPr="00A923B1">
        <w:rPr>
          <w:rFonts w:eastAsia="Calibri" w:cs="Arial"/>
          <w:b/>
          <w:color w:val="000000"/>
          <w:szCs w:val="22"/>
          <w:lang w:eastAsia="en-US"/>
        </w:rPr>
        <w:t xml:space="preserve">DIČ: </w:t>
      </w:r>
      <w:r w:rsidRPr="00A923B1">
        <w:rPr>
          <w:rFonts w:eastAsia="Calibri" w:cs="Arial"/>
          <w:b/>
          <w:color w:val="000000"/>
          <w:szCs w:val="22"/>
          <w:lang w:eastAsia="en-US"/>
        </w:rPr>
        <w:tab/>
      </w:r>
      <w:r w:rsidRPr="00A923B1">
        <w:rPr>
          <w:rFonts w:eastAsia="Calibri" w:cs="Arial"/>
          <w:b/>
          <w:color w:val="000000"/>
          <w:szCs w:val="22"/>
          <w:lang w:eastAsia="en-US"/>
        </w:rPr>
        <w:tab/>
      </w:r>
      <w:r w:rsidRPr="00A923B1">
        <w:rPr>
          <w:rFonts w:eastAsia="Calibri" w:cs="Arial"/>
          <w:b/>
          <w:color w:val="000000"/>
          <w:szCs w:val="22"/>
          <w:lang w:eastAsia="en-US"/>
        </w:rPr>
        <w:tab/>
        <w:t>CZ01312774</w:t>
      </w:r>
    </w:p>
    <w:p w14:paraId="1F0E1A1F" w14:textId="77777777" w:rsidR="00A923B1" w:rsidRPr="00A923B1" w:rsidRDefault="00A923B1" w:rsidP="00A923B1">
      <w:pPr>
        <w:spacing w:before="0" w:after="0" w:line="240" w:lineRule="auto"/>
        <w:ind w:right="566"/>
        <w:contextualSpacing w:val="0"/>
        <w:jc w:val="both"/>
        <w:rPr>
          <w:rFonts w:eastAsia="Calibri" w:cs="Arial"/>
          <w:b/>
          <w:color w:val="000000"/>
          <w:szCs w:val="22"/>
          <w:lang w:eastAsia="en-US"/>
        </w:rPr>
      </w:pPr>
      <w:r w:rsidRPr="00A923B1">
        <w:rPr>
          <w:rFonts w:eastAsia="Calibri" w:cs="Arial"/>
          <w:b/>
          <w:color w:val="000000"/>
          <w:szCs w:val="22"/>
          <w:lang w:eastAsia="en-US"/>
        </w:rPr>
        <w:t>Adresa:</w:t>
      </w:r>
      <w:r w:rsidRPr="00A923B1">
        <w:rPr>
          <w:rFonts w:eastAsia="Calibri" w:cs="Arial"/>
          <w:b/>
          <w:color w:val="000000"/>
          <w:szCs w:val="22"/>
          <w:lang w:eastAsia="en-US"/>
        </w:rPr>
        <w:tab/>
      </w:r>
      <w:r w:rsidRPr="00A923B1">
        <w:rPr>
          <w:rFonts w:eastAsia="Calibri" w:cs="Arial"/>
          <w:b/>
          <w:color w:val="000000"/>
          <w:szCs w:val="22"/>
          <w:lang w:eastAsia="en-US"/>
        </w:rPr>
        <w:tab/>
        <w:t xml:space="preserve">Smetanovo náměstí 279, 580 01 Havlíčkův Brod </w:t>
      </w:r>
    </w:p>
    <w:p w14:paraId="7B0CE4CF" w14:textId="77777777" w:rsidR="00A923B1" w:rsidRPr="00A923B1" w:rsidRDefault="00A923B1" w:rsidP="00A923B1">
      <w:pPr>
        <w:spacing w:before="0" w:after="0" w:line="240" w:lineRule="auto"/>
        <w:ind w:right="566"/>
        <w:contextualSpacing w:val="0"/>
        <w:jc w:val="both"/>
        <w:rPr>
          <w:rFonts w:cs="Arial"/>
          <w:szCs w:val="22"/>
        </w:rPr>
      </w:pPr>
      <w:r w:rsidRPr="00A923B1">
        <w:rPr>
          <w:rFonts w:eastAsia="Calibri" w:cs="Arial"/>
          <w:b/>
          <w:color w:val="000000"/>
          <w:szCs w:val="22"/>
          <w:lang w:eastAsia="en-US"/>
        </w:rPr>
        <w:t>Zastoupený:</w:t>
      </w:r>
      <w:r w:rsidRPr="00A923B1">
        <w:rPr>
          <w:rFonts w:eastAsia="Calibri" w:cs="Arial"/>
          <w:b/>
          <w:color w:val="000000"/>
          <w:szCs w:val="22"/>
          <w:lang w:eastAsia="en-US"/>
        </w:rPr>
        <w:tab/>
      </w:r>
      <w:r w:rsidRPr="00A923B1">
        <w:rPr>
          <w:rFonts w:eastAsia="Calibri" w:cs="Arial"/>
          <w:b/>
          <w:color w:val="000000"/>
          <w:szCs w:val="22"/>
          <w:lang w:eastAsia="en-US"/>
        </w:rPr>
        <w:tab/>
        <w:t>Ing. Janou Ďáskovou</w:t>
      </w:r>
    </w:p>
    <w:p w14:paraId="3EF48D28" w14:textId="77777777" w:rsidR="00FC76E6" w:rsidRPr="00A923B1"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0F5F3FB9" w14:textId="77777777" w:rsidR="00046619" w:rsidRPr="0076744A" w:rsidRDefault="00046619" w:rsidP="00046619">
      <w:pPr>
        <w:rPr>
          <w:rFonts w:cs="Arial"/>
          <w:b/>
          <w:bCs/>
          <w:szCs w:val="22"/>
        </w:rPr>
      </w:pPr>
      <w:r w:rsidRPr="00BF25EB">
        <w:t>spole</w:t>
      </w:r>
      <w:r>
        <w:t xml:space="preserve">čnost </w:t>
      </w:r>
      <w:proofErr w:type="gramStart"/>
      <w:r>
        <w:t xml:space="preserve">  :</w:t>
      </w:r>
      <w:proofErr w:type="gramEnd"/>
      <w:r>
        <w:t xml:space="preserve">  </w:t>
      </w:r>
      <w:r w:rsidRPr="0076744A">
        <w:rPr>
          <w:rFonts w:cs="Arial"/>
          <w:b/>
          <w:bCs/>
          <w:szCs w:val="22"/>
        </w:rPr>
        <w:t>STAVONA Tender, spol. s r.o.</w:t>
      </w:r>
    </w:p>
    <w:p w14:paraId="541C5587" w14:textId="77777777" w:rsidR="00046619" w:rsidRPr="00584922" w:rsidRDefault="00046619" w:rsidP="00046619">
      <w:pPr>
        <w:tabs>
          <w:tab w:val="left" w:pos="0"/>
        </w:tabs>
        <w:rPr>
          <w:rFonts w:cs="Arial"/>
          <w:szCs w:val="22"/>
        </w:rPr>
      </w:pPr>
      <w:r>
        <w:t xml:space="preserve">se sídlem   </w:t>
      </w:r>
      <w:proofErr w:type="gramStart"/>
      <w:r>
        <w:t xml:space="preserve">  :</w:t>
      </w:r>
      <w:proofErr w:type="gramEnd"/>
      <w:r>
        <w:t xml:space="preserve">  </w:t>
      </w:r>
      <w:proofErr w:type="spellStart"/>
      <w:r w:rsidRPr="009B3C68">
        <w:rPr>
          <w:rFonts w:cs="Arial"/>
          <w:b/>
          <w:szCs w:val="22"/>
          <w:lang w:val="en-US"/>
        </w:rPr>
        <w:t>Náměstí</w:t>
      </w:r>
      <w:proofErr w:type="spellEnd"/>
      <w:r w:rsidRPr="009B3C68">
        <w:rPr>
          <w:rFonts w:cs="Arial"/>
          <w:b/>
          <w:szCs w:val="22"/>
          <w:lang w:val="en-US"/>
        </w:rPr>
        <w:t xml:space="preserve"> T.G.M 325, 583 01 </w:t>
      </w:r>
      <w:proofErr w:type="spellStart"/>
      <w:r w:rsidRPr="009B3C68">
        <w:rPr>
          <w:rFonts w:cs="Arial"/>
          <w:b/>
          <w:szCs w:val="22"/>
          <w:lang w:val="en-US"/>
        </w:rPr>
        <w:t>Chotěboř</w:t>
      </w:r>
      <w:proofErr w:type="spellEnd"/>
    </w:p>
    <w:p w14:paraId="5E09F428" w14:textId="77777777" w:rsidR="00046619" w:rsidRPr="00584922" w:rsidRDefault="00046619" w:rsidP="00046619">
      <w:pPr>
        <w:tabs>
          <w:tab w:val="left" w:pos="0"/>
        </w:tabs>
        <w:rPr>
          <w:rFonts w:cs="Arial"/>
          <w:szCs w:val="22"/>
        </w:rPr>
      </w:pPr>
      <w:r>
        <w:t xml:space="preserve">IČO           </w:t>
      </w:r>
      <w:proofErr w:type="gramStart"/>
      <w:r>
        <w:t xml:space="preserve">  :</w:t>
      </w:r>
      <w:proofErr w:type="gramEnd"/>
      <w:r>
        <w:t xml:space="preserve">  </w:t>
      </w:r>
      <w:bookmarkStart w:id="46" w:name="_Hlk179749867"/>
      <w:r w:rsidRPr="009B3C68">
        <w:rPr>
          <w:rFonts w:cs="Arial"/>
          <w:b/>
          <w:szCs w:val="22"/>
          <w:lang w:val="en-US"/>
        </w:rPr>
        <w:t>02850311</w:t>
      </w:r>
      <w:bookmarkEnd w:id="46"/>
    </w:p>
    <w:p w14:paraId="3EE893C0" w14:textId="77777777" w:rsidR="00046619" w:rsidRPr="009B3C68" w:rsidRDefault="00046619" w:rsidP="00046619">
      <w:pPr>
        <w:tabs>
          <w:tab w:val="left" w:pos="0"/>
        </w:tabs>
        <w:rPr>
          <w:rFonts w:cs="Arial"/>
          <w:szCs w:val="22"/>
        </w:rPr>
      </w:pPr>
      <w:proofErr w:type="gramStart"/>
      <w:r>
        <w:t>Zastoupená  :</w:t>
      </w:r>
      <w:proofErr w:type="gramEnd"/>
      <w:r>
        <w:t xml:space="preserve">  </w:t>
      </w:r>
      <w:r w:rsidRPr="009B3C68">
        <w:rPr>
          <w:rFonts w:cs="Arial"/>
          <w:szCs w:val="22"/>
        </w:rPr>
        <w:t>Michal</w:t>
      </w:r>
      <w:r>
        <w:rPr>
          <w:rFonts w:cs="Arial"/>
          <w:szCs w:val="22"/>
        </w:rPr>
        <w:t>em</w:t>
      </w:r>
      <w:r w:rsidRPr="009B3C68">
        <w:rPr>
          <w:rFonts w:cs="Arial"/>
          <w:szCs w:val="22"/>
        </w:rPr>
        <w:t xml:space="preserve"> Kopačk</w:t>
      </w:r>
      <w:r>
        <w:rPr>
          <w:rFonts w:cs="Arial"/>
          <w:szCs w:val="22"/>
        </w:rPr>
        <w:t>ou</w:t>
      </w:r>
      <w:r w:rsidRPr="009B3C68">
        <w:rPr>
          <w:rFonts w:cs="Arial"/>
          <w:szCs w:val="22"/>
        </w:rPr>
        <w:t>, jednatel</w:t>
      </w:r>
      <w:r>
        <w:rPr>
          <w:rFonts w:cs="Arial"/>
          <w:szCs w:val="22"/>
        </w:rPr>
        <w:t>em</w:t>
      </w:r>
    </w:p>
    <w:p w14:paraId="7B78F1D5" w14:textId="77777777" w:rsidR="00046619" w:rsidRDefault="00046619" w:rsidP="00046619">
      <w:pPr>
        <w:tabs>
          <w:tab w:val="left" w:pos="0"/>
        </w:tabs>
        <w:rPr>
          <w:rFonts w:cs="Arial"/>
          <w:szCs w:val="22"/>
        </w:rPr>
      </w:pPr>
      <w:r>
        <w:rPr>
          <w:rFonts w:cs="Arial"/>
          <w:szCs w:val="22"/>
        </w:rPr>
        <w:tab/>
      </w:r>
      <w:r>
        <w:rPr>
          <w:rFonts w:cs="Arial"/>
          <w:szCs w:val="22"/>
        </w:rPr>
        <w:tab/>
        <w:t>I</w:t>
      </w:r>
      <w:r w:rsidRPr="009B3C68">
        <w:rPr>
          <w:rFonts w:cs="Arial"/>
          <w:szCs w:val="22"/>
        </w:rPr>
        <w:t>ng. Petr</w:t>
      </w:r>
      <w:r>
        <w:rPr>
          <w:rFonts w:cs="Arial"/>
          <w:szCs w:val="22"/>
        </w:rPr>
        <w:t>em</w:t>
      </w:r>
      <w:r w:rsidRPr="009B3C68">
        <w:rPr>
          <w:rFonts w:cs="Arial"/>
          <w:szCs w:val="22"/>
        </w:rPr>
        <w:t xml:space="preserve"> </w:t>
      </w:r>
      <w:proofErr w:type="spellStart"/>
      <w:r w:rsidRPr="009B3C68">
        <w:rPr>
          <w:rFonts w:cs="Arial"/>
          <w:szCs w:val="22"/>
        </w:rPr>
        <w:t>Pausar</w:t>
      </w:r>
      <w:r>
        <w:rPr>
          <w:rFonts w:cs="Arial"/>
          <w:szCs w:val="22"/>
        </w:rPr>
        <w:t>em</w:t>
      </w:r>
      <w:proofErr w:type="spellEnd"/>
      <w:r w:rsidRPr="009B3C68">
        <w:rPr>
          <w:rFonts w:cs="Arial"/>
          <w:szCs w:val="22"/>
        </w:rPr>
        <w:t>, jednatel</w:t>
      </w:r>
      <w:r>
        <w:rPr>
          <w:rFonts w:cs="Arial"/>
          <w:szCs w:val="22"/>
        </w:rPr>
        <w:t>em</w:t>
      </w:r>
    </w:p>
    <w:p w14:paraId="69E26459" w14:textId="77777777" w:rsidR="00046619" w:rsidRPr="009B3C68" w:rsidRDefault="00046619" w:rsidP="00046619">
      <w:pPr>
        <w:tabs>
          <w:tab w:val="left" w:pos="0"/>
        </w:tabs>
        <w:rPr>
          <w:rFonts w:cs="Arial"/>
          <w:bCs/>
          <w:szCs w:val="22"/>
        </w:rPr>
      </w:pPr>
      <w:r>
        <w:rPr>
          <w:rFonts w:cs="Arial"/>
          <w:szCs w:val="22"/>
        </w:rPr>
        <w:tab/>
      </w:r>
      <w:r>
        <w:rPr>
          <w:rFonts w:cs="Arial"/>
          <w:szCs w:val="22"/>
        </w:rPr>
        <w:tab/>
      </w:r>
      <w:r w:rsidRPr="00126CC6">
        <w:rPr>
          <w:rFonts w:cs="Arial"/>
          <w:bCs/>
          <w:szCs w:val="22"/>
          <w:lang w:val="en-US"/>
        </w:rPr>
        <w:t>(</w:t>
      </w:r>
      <w:proofErr w:type="spellStart"/>
      <w:r w:rsidRPr="00126CC6">
        <w:rPr>
          <w:rFonts w:cs="Arial"/>
          <w:bCs/>
          <w:szCs w:val="22"/>
          <w:lang w:val="en-US"/>
        </w:rPr>
        <w:t>dle</w:t>
      </w:r>
      <w:proofErr w:type="spellEnd"/>
      <w:r w:rsidRPr="00126CC6">
        <w:rPr>
          <w:rFonts w:cs="Arial"/>
          <w:bCs/>
          <w:szCs w:val="22"/>
          <w:lang w:val="en-US"/>
        </w:rPr>
        <w:t xml:space="preserve"> </w:t>
      </w:r>
      <w:proofErr w:type="spellStart"/>
      <w:r w:rsidRPr="00126CC6">
        <w:rPr>
          <w:rFonts w:cs="Arial"/>
          <w:bCs/>
          <w:szCs w:val="22"/>
          <w:lang w:val="en-US"/>
        </w:rPr>
        <w:t>zápisu</w:t>
      </w:r>
      <w:proofErr w:type="spellEnd"/>
      <w:r w:rsidRPr="00126CC6">
        <w:rPr>
          <w:rFonts w:cs="Arial"/>
          <w:bCs/>
          <w:szCs w:val="22"/>
          <w:lang w:val="en-US"/>
        </w:rPr>
        <w:t xml:space="preserve"> </w:t>
      </w:r>
      <w:proofErr w:type="spellStart"/>
      <w:r w:rsidRPr="00126CC6">
        <w:rPr>
          <w:rFonts w:cs="Arial"/>
          <w:bCs/>
          <w:szCs w:val="22"/>
          <w:lang w:val="en-US"/>
        </w:rPr>
        <w:t>zastupují</w:t>
      </w:r>
      <w:proofErr w:type="spellEnd"/>
      <w:r w:rsidRPr="00126CC6">
        <w:rPr>
          <w:rFonts w:cs="Arial"/>
          <w:bCs/>
          <w:szCs w:val="22"/>
          <w:lang w:val="en-US"/>
        </w:rPr>
        <w:t xml:space="preserve"> </w:t>
      </w:r>
      <w:proofErr w:type="spellStart"/>
      <w:r w:rsidRPr="00126CC6">
        <w:rPr>
          <w:rFonts w:cs="Arial"/>
          <w:bCs/>
          <w:szCs w:val="22"/>
          <w:lang w:val="en-US"/>
        </w:rPr>
        <w:t>každý</w:t>
      </w:r>
      <w:proofErr w:type="spellEnd"/>
      <w:r w:rsidRPr="00126CC6">
        <w:rPr>
          <w:rFonts w:cs="Arial"/>
          <w:bCs/>
          <w:szCs w:val="22"/>
          <w:lang w:val="en-US"/>
        </w:rPr>
        <w:t xml:space="preserve"> </w:t>
      </w:r>
      <w:proofErr w:type="spellStart"/>
      <w:r w:rsidRPr="00126CC6">
        <w:rPr>
          <w:rFonts w:cs="Arial"/>
          <w:bCs/>
          <w:szCs w:val="22"/>
          <w:lang w:val="en-US"/>
        </w:rPr>
        <w:t>samostatně</w:t>
      </w:r>
      <w:proofErr w:type="spellEnd"/>
      <w:r w:rsidRPr="00126CC6">
        <w:rPr>
          <w:rFonts w:cs="Arial"/>
          <w:bCs/>
          <w:szCs w:val="22"/>
          <w:lang w:val="en-US"/>
        </w:rPr>
        <w:t>)</w:t>
      </w:r>
    </w:p>
    <w:p w14:paraId="6D0C95A2" w14:textId="77777777" w:rsidR="00FC76E6" w:rsidRPr="00085415" w:rsidRDefault="00FC76E6" w:rsidP="00FC76E6">
      <w:pPr>
        <w:ind w:right="70"/>
        <w:rPr>
          <w:rFonts w:cs="Arial"/>
          <w:szCs w:val="22"/>
        </w:rPr>
      </w:pPr>
    </w:p>
    <w:p w14:paraId="16D5594C" w14:textId="77777777" w:rsidR="00FC76E6" w:rsidRPr="00085415" w:rsidRDefault="00FC76E6" w:rsidP="00FC76E6">
      <w:pPr>
        <w:ind w:right="70"/>
        <w:rPr>
          <w:rFonts w:cs="Arial"/>
          <w:szCs w:val="22"/>
        </w:rPr>
      </w:pPr>
    </w:p>
    <w:p w14:paraId="11CF6C63" w14:textId="24B5F377" w:rsidR="00FC76E6" w:rsidRPr="00085415" w:rsidRDefault="00FC76E6" w:rsidP="00046619">
      <w:pPr>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A923B1">
        <w:rPr>
          <w:b/>
          <w:bCs/>
        </w:rPr>
        <w:t xml:space="preserve">Rekonstrukce polní cesta C1 v k. </w:t>
      </w:r>
      <w:proofErr w:type="spellStart"/>
      <w:r w:rsidR="00A923B1">
        <w:rPr>
          <w:b/>
          <w:bCs/>
        </w:rPr>
        <w:t>ú.</w:t>
      </w:r>
      <w:proofErr w:type="spellEnd"/>
      <w:r w:rsidR="00A923B1">
        <w:rPr>
          <w:b/>
          <w:bCs/>
        </w:rPr>
        <w:t xml:space="preserve"> Bezděkov u Libice nad Doubravou</w:t>
      </w:r>
      <w:r w:rsidRPr="00085415">
        <w:rPr>
          <w:rFonts w:cs="Arial"/>
        </w:rPr>
        <w:t xml:space="preserve"> dle smlouvy o dílo </w:t>
      </w:r>
      <w:r w:rsidR="00046619">
        <w:rPr>
          <w:rFonts w:cs="Arial"/>
        </w:rPr>
        <w:t>s číslem 842-2025-520202 uzavřené</w:t>
      </w:r>
      <w:r w:rsidRPr="00085415">
        <w:rPr>
          <w:rFonts w:cs="Arial"/>
        </w:rPr>
        <w:t xml:space="preserve">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085415">
        <w:rPr>
          <w:rFonts w:cs="Arial"/>
        </w:rPr>
        <w:t xml:space="preserve">společností </w:t>
      </w:r>
      <w:r w:rsidR="00046619" w:rsidRPr="0076744A">
        <w:rPr>
          <w:rFonts w:cs="Arial"/>
          <w:b/>
          <w:bCs/>
          <w:szCs w:val="22"/>
        </w:rPr>
        <w:t>STAVONA Tender, spol. s r.o.</w:t>
      </w:r>
      <w:r w:rsidR="00046619">
        <w:rPr>
          <w:rFonts w:cs="Arial"/>
          <w:b/>
          <w:bCs/>
          <w:szCs w:val="22"/>
        </w:rPr>
        <w:t xml:space="preserve"> </w:t>
      </w:r>
      <w:r w:rsidRPr="00085415">
        <w:rPr>
          <w:rFonts w:cs="Arial"/>
        </w:rPr>
        <w:t xml:space="preserve"> jako zmocněncem v rozsahu čl.</w:t>
      </w:r>
      <w:r>
        <w:rPr>
          <w:rFonts w:cs="Arial"/>
        </w:rPr>
        <w:t> </w:t>
      </w:r>
      <w:r w:rsidR="00046619" w:rsidRPr="00C679BA">
        <w:t xml:space="preserve">čl. I a čl. II </w:t>
      </w:r>
      <w:r w:rsidRPr="00085415">
        <w:rPr>
          <w:rFonts w:cs="Arial"/>
        </w:rPr>
        <w:t>této 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3FF00984" w14:textId="77777777" w:rsidR="00046619" w:rsidRDefault="00046619" w:rsidP="00046619">
      <w:pPr>
        <w:ind w:right="70"/>
        <w:jc w:val="both"/>
      </w:pPr>
    </w:p>
    <w:p w14:paraId="76A9E837" w14:textId="77777777" w:rsidR="00046619" w:rsidRPr="00291408" w:rsidRDefault="00046619" w:rsidP="00046619">
      <w:pPr>
        <w:numPr>
          <w:ilvl w:val="0"/>
          <w:numId w:val="21"/>
        </w:numPr>
        <w:spacing w:before="0" w:after="0" w:line="240" w:lineRule="auto"/>
        <w:contextualSpacing w:val="0"/>
        <w:jc w:val="both"/>
      </w:pPr>
      <w:r>
        <w:t xml:space="preserve">protokolárně </w:t>
      </w:r>
      <w:r w:rsidRPr="00291408">
        <w:t>odevzdat staveniště zhotoviteli a zabezpečit zápis do stavebního deníku</w:t>
      </w:r>
      <w:r w:rsidRPr="007974A6">
        <w:t>;</w:t>
      </w:r>
    </w:p>
    <w:p w14:paraId="6F3E746C" w14:textId="77777777" w:rsidR="00046619" w:rsidRPr="00291408" w:rsidRDefault="00046619" w:rsidP="00046619">
      <w:pPr>
        <w:numPr>
          <w:ilvl w:val="0"/>
          <w:numId w:val="21"/>
        </w:numPr>
        <w:spacing w:before="0" w:after="0" w:line="240" w:lineRule="auto"/>
        <w:contextualSpacing w:val="0"/>
        <w:jc w:val="both"/>
      </w:pPr>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p>
    <w:p w14:paraId="4A05498C" w14:textId="77777777" w:rsidR="00046619" w:rsidRPr="00291408" w:rsidRDefault="00046619" w:rsidP="00046619">
      <w:pPr>
        <w:numPr>
          <w:ilvl w:val="0"/>
          <w:numId w:val="21"/>
        </w:numPr>
        <w:spacing w:before="0" w:after="0" w:line="240" w:lineRule="auto"/>
        <w:contextualSpacing w:val="0"/>
        <w:jc w:val="both"/>
      </w:pPr>
      <w:r w:rsidRPr="00291408">
        <w:t xml:space="preserve">kontrolovat </w:t>
      </w:r>
      <w:r w:rsidRPr="007974A6">
        <w:t>práce a dodávky</w:t>
      </w:r>
      <w:r>
        <w:t xml:space="preserve"> zhotovitele stavby, zejména pak práce a</w:t>
      </w:r>
      <w:r w:rsidRPr="00291408">
        <w:t xml:space="preserve"> dodávky, které budou v dalším postupu zakryté nebo se stanou nepřístupnými, zapsat výsledky kontroly do stavebního deníku</w:t>
      </w:r>
      <w:r>
        <w:t xml:space="preserve"> a na základě kontroly vydá/nevydá souhlas s pokračováním stavebních prací</w:t>
      </w:r>
      <w:r w:rsidRPr="007974A6">
        <w:t>;</w:t>
      </w:r>
    </w:p>
    <w:p w14:paraId="47E35281" w14:textId="77777777" w:rsidR="00046619" w:rsidRPr="00291408" w:rsidRDefault="00046619" w:rsidP="00046619">
      <w:pPr>
        <w:numPr>
          <w:ilvl w:val="0"/>
          <w:numId w:val="21"/>
        </w:numPr>
        <w:spacing w:before="0" w:after="0" w:line="240" w:lineRule="auto"/>
        <w:contextualSpacing w:val="0"/>
        <w:jc w:val="both"/>
      </w:pPr>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p>
    <w:p w14:paraId="76E1061D" w14:textId="77777777" w:rsidR="00046619" w:rsidRPr="00291408" w:rsidRDefault="00046619" w:rsidP="00046619">
      <w:pPr>
        <w:numPr>
          <w:ilvl w:val="0"/>
          <w:numId w:val="21"/>
        </w:numPr>
        <w:spacing w:before="0" w:after="0" w:line="240" w:lineRule="auto"/>
        <w:contextualSpacing w:val="0"/>
        <w:jc w:val="both"/>
      </w:pPr>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p>
    <w:p w14:paraId="31B46BEA" w14:textId="77777777" w:rsidR="00046619" w:rsidRPr="00291408" w:rsidRDefault="00046619" w:rsidP="00046619">
      <w:pPr>
        <w:numPr>
          <w:ilvl w:val="0"/>
          <w:numId w:val="21"/>
        </w:numPr>
        <w:spacing w:before="0" w:after="0" w:line="240" w:lineRule="auto"/>
        <w:contextualSpacing w:val="0"/>
        <w:jc w:val="both"/>
      </w:pPr>
      <w:r w:rsidRPr="00291408">
        <w:t>hlásit archeologické nálezy</w:t>
      </w:r>
      <w:r w:rsidRPr="007974A6">
        <w:t>;</w:t>
      </w:r>
    </w:p>
    <w:p w14:paraId="719CC0B4" w14:textId="77777777" w:rsidR="00046619" w:rsidRPr="00BE3CEB" w:rsidRDefault="00046619" w:rsidP="00046619">
      <w:pPr>
        <w:numPr>
          <w:ilvl w:val="0"/>
          <w:numId w:val="21"/>
        </w:numPr>
        <w:spacing w:before="0" w:after="0" w:line="240" w:lineRule="auto"/>
        <w:contextualSpacing w:val="0"/>
        <w:jc w:val="both"/>
      </w:pPr>
      <w:r w:rsidRPr="00291408">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p>
    <w:p w14:paraId="2599AB49" w14:textId="77777777" w:rsidR="00046619" w:rsidRPr="00BE3CEB" w:rsidRDefault="00046619" w:rsidP="00046619">
      <w:pPr>
        <w:numPr>
          <w:ilvl w:val="0"/>
          <w:numId w:val="21"/>
        </w:numPr>
        <w:spacing w:before="0" w:after="0" w:line="240" w:lineRule="auto"/>
        <w:contextualSpacing w:val="0"/>
        <w:jc w:val="both"/>
      </w:pPr>
      <w:r w:rsidRPr="00BE3CEB">
        <w:lastRenderedPageBreak/>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34CC698" w14:textId="77777777" w:rsidR="00046619" w:rsidRPr="00F5316D" w:rsidRDefault="00046619" w:rsidP="00046619">
      <w:pPr>
        <w:numPr>
          <w:ilvl w:val="0"/>
          <w:numId w:val="21"/>
        </w:numPr>
        <w:spacing w:before="0" w:after="0" w:line="240" w:lineRule="auto"/>
        <w:contextualSpacing w:val="0"/>
        <w:jc w:val="both"/>
      </w:pPr>
      <w:r w:rsidRPr="00F5316D">
        <w:t>účastnit se jednání se stavebním úřadem a ostatními dotčenými orgány, účastnit se na kontrolních prohlídkách stavby vyvolaných těmito orgány</w:t>
      </w:r>
    </w:p>
    <w:p w14:paraId="036B7C1B" w14:textId="77777777" w:rsidR="00046619" w:rsidRPr="00291408" w:rsidRDefault="00046619" w:rsidP="00046619">
      <w:pPr>
        <w:numPr>
          <w:ilvl w:val="0"/>
          <w:numId w:val="21"/>
        </w:numPr>
        <w:spacing w:before="0" w:after="0" w:line="240" w:lineRule="auto"/>
        <w:contextualSpacing w:val="0"/>
        <w:jc w:val="both"/>
      </w:pPr>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p>
    <w:p w14:paraId="4D84C4D7" w14:textId="77777777" w:rsidR="00046619" w:rsidRPr="00291408" w:rsidRDefault="00046619" w:rsidP="00046619">
      <w:pPr>
        <w:numPr>
          <w:ilvl w:val="0"/>
          <w:numId w:val="21"/>
        </w:numPr>
        <w:spacing w:before="0" w:after="0" w:line="240" w:lineRule="auto"/>
        <w:contextualSpacing w:val="0"/>
        <w:jc w:val="both"/>
      </w:pPr>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p>
    <w:p w14:paraId="79804C4F" w14:textId="77777777" w:rsidR="00046619" w:rsidRPr="00291408" w:rsidRDefault="00046619" w:rsidP="00046619">
      <w:pPr>
        <w:numPr>
          <w:ilvl w:val="0"/>
          <w:numId w:val="21"/>
        </w:numPr>
        <w:spacing w:before="0" w:after="0" w:line="240" w:lineRule="auto"/>
        <w:contextualSpacing w:val="0"/>
        <w:jc w:val="both"/>
      </w:pPr>
      <w:r w:rsidRPr="00291408">
        <w:t xml:space="preserve">kontrolovat doklady, které </w:t>
      </w:r>
      <w:proofErr w:type="gramStart"/>
      <w:r w:rsidRPr="00291408">
        <w:t>doloží</w:t>
      </w:r>
      <w:proofErr w:type="gramEnd"/>
      <w:r w:rsidRPr="00291408">
        <w:t xml:space="preserve"> zhotovitel stavby</w:t>
      </w:r>
      <w:r w:rsidRPr="007974A6">
        <w:t>;</w:t>
      </w:r>
    </w:p>
    <w:p w14:paraId="49FC7B98" w14:textId="77777777" w:rsidR="00046619" w:rsidRPr="00291408" w:rsidRDefault="00046619" w:rsidP="00046619">
      <w:pPr>
        <w:numPr>
          <w:ilvl w:val="0"/>
          <w:numId w:val="21"/>
        </w:numPr>
        <w:spacing w:before="0" w:after="0" w:line="240" w:lineRule="auto"/>
        <w:contextualSpacing w:val="0"/>
        <w:jc w:val="both"/>
      </w:pPr>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p>
    <w:p w14:paraId="761E4AA9" w14:textId="77777777" w:rsidR="00046619" w:rsidRPr="00291408" w:rsidRDefault="00046619" w:rsidP="00046619">
      <w:pPr>
        <w:numPr>
          <w:ilvl w:val="0"/>
          <w:numId w:val="21"/>
        </w:numPr>
        <w:spacing w:before="0" w:after="0" w:line="240" w:lineRule="auto"/>
        <w:contextualSpacing w:val="0"/>
        <w:jc w:val="both"/>
      </w:pPr>
      <w:r w:rsidRPr="00291408">
        <w:t xml:space="preserve">účastnit se předání a převzetí dokončené stavby </w:t>
      </w:r>
      <w:r>
        <w:t xml:space="preserve">včetně </w:t>
      </w:r>
      <w:r w:rsidRPr="00291408">
        <w:t>kolaudačního řízení</w:t>
      </w:r>
      <w:r w:rsidRPr="007974A6">
        <w:t>;</w:t>
      </w:r>
    </w:p>
    <w:p w14:paraId="03232A70" w14:textId="77777777" w:rsidR="00046619" w:rsidRDefault="00046619" w:rsidP="00046619">
      <w:pPr>
        <w:numPr>
          <w:ilvl w:val="0"/>
          <w:numId w:val="21"/>
        </w:numPr>
        <w:spacing w:before="0" w:after="0" w:line="240" w:lineRule="auto"/>
        <w:contextualSpacing w:val="0"/>
        <w:jc w:val="both"/>
      </w:pPr>
      <w:r w:rsidRPr="00291408">
        <w:t>kontrolovat vyklizení staveniště</w:t>
      </w:r>
      <w:r w:rsidRPr="007974A6">
        <w:t>;</w:t>
      </w:r>
    </w:p>
    <w:p w14:paraId="771FB3AC" w14:textId="77777777" w:rsidR="00046619" w:rsidRPr="00F5316D" w:rsidRDefault="00046619" w:rsidP="00046619">
      <w:pPr>
        <w:numPr>
          <w:ilvl w:val="0"/>
          <w:numId w:val="21"/>
        </w:numPr>
        <w:spacing w:before="0" w:after="0" w:line="240" w:lineRule="auto"/>
        <w:contextualSpacing w:val="0"/>
        <w:jc w:val="both"/>
      </w:pPr>
      <w:r w:rsidRPr="00F5316D">
        <w:t>projednat případné dodatky a změny projektu a předložit je spolu s vlastním vyjádřením příkazci ke schválení</w:t>
      </w:r>
      <w:r>
        <w:t>;</w:t>
      </w:r>
    </w:p>
    <w:p w14:paraId="163CB50A" w14:textId="77777777" w:rsidR="00046619" w:rsidRPr="00F5316D" w:rsidRDefault="00046619" w:rsidP="00046619">
      <w:pPr>
        <w:numPr>
          <w:ilvl w:val="0"/>
          <w:numId w:val="21"/>
        </w:numPr>
        <w:spacing w:before="0" w:after="0" w:line="240" w:lineRule="auto"/>
        <w:contextualSpacing w:val="0"/>
        <w:jc w:val="both"/>
      </w:pPr>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p>
    <w:p w14:paraId="31FA0C3D" w14:textId="77777777" w:rsidR="00046619" w:rsidRPr="00F5316D" w:rsidRDefault="00046619" w:rsidP="00046619">
      <w:pPr>
        <w:numPr>
          <w:ilvl w:val="0"/>
          <w:numId w:val="21"/>
        </w:numPr>
        <w:spacing w:before="0" w:after="0" w:line="240" w:lineRule="auto"/>
        <w:contextualSpacing w:val="0"/>
        <w:jc w:val="both"/>
      </w:pPr>
      <w:r w:rsidRPr="00F5316D">
        <w:t>pořizovat fotodokumentaci v průběhu stavby, kterou poskytne v elektronické podobě příkazci</w:t>
      </w:r>
      <w:r>
        <w:t>;</w:t>
      </w:r>
      <w:r w:rsidRPr="00F5316D">
        <w:t xml:space="preserve"> </w:t>
      </w:r>
    </w:p>
    <w:p w14:paraId="60B43E33" w14:textId="77777777" w:rsidR="00046619" w:rsidRPr="00F5316D" w:rsidRDefault="00046619" w:rsidP="00046619">
      <w:pPr>
        <w:numPr>
          <w:ilvl w:val="0"/>
          <w:numId w:val="21"/>
        </w:numPr>
        <w:spacing w:before="0" w:after="0" w:line="240" w:lineRule="auto"/>
        <w:contextualSpacing w:val="0"/>
        <w:jc w:val="both"/>
      </w:pPr>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p>
    <w:p w14:paraId="7DC313A6" w14:textId="77777777" w:rsidR="00046619" w:rsidRPr="007974A6" w:rsidRDefault="00046619" w:rsidP="00046619">
      <w:pPr>
        <w:numPr>
          <w:ilvl w:val="0"/>
          <w:numId w:val="21"/>
        </w:numPr>
        <w:spacing w:before="0" w:after="0" w:line="240" w:lineRule="auto"/>
        <w:contextualSpacing w:val="0"/>
        <w:jc w:val="both"/>
      </w:pPr>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p>
    <w:p w14:paraId="01A02F1C" w14:textId="77777777" w:rsidR="00046619" w:rsidRDefault="00046619" w:rsidP="00FC76E6"/>
    <w:p w14:paraId="33745D52" w14:textId="664BB65E"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65CB0D6A" w14:textId="3574D81C" w:rsidR="00046619" w:rsidRPr="00FD7578" w:rsidRDefault="00046619" w:rsidP="00046619">
      <w:pPr>
        <w:ind w:right="70"/>
        <w:jc w:val="both"/>
      </w:pPr>
      <w:r w:rsidRPr="00FD7578">
        <w:t>V</w:t>
      </w:r>
      <w:r>
        <w:t> Havlíčkově Brodě dne 11.7.2025</w:t>
      </w:r>
    </w:p>
    <w:p w14:paraId="39CE9711" w14:textId="77777777" w:rsidR="00046619" w:rsidRPr="00FD7578" w:rsidRDefault="00046619" w:rsidP="00046619">
      <w:pPr>
        <w:ind w:right="70"/>
        <w:jc w:val="both"/>
      </w:pPr>
    </w:p>
    <w:p w14:paraId="45863D32" w14:textId="77777777" w:rsidR="00046619" w:rsidRPr="00FD7578" w:rsidRDefault="00046619" w:rsidP="00046619">
      <w:pPr>
        <w:ind w:right="70"/>
        <w:jc w:val="both"/>
      </w:pPr>
      <w:r>
        <w:tab/>
      </w:r>
      <w:r>
        <w:tab/>
      </w:r>
      <w:r>
        <w:tab/>
      </w:r>
      <w:r>
        <w:tab/>
      </w:r>
      <w:r>
        <w:tab/>
      </w:r>
      <w:r>
        <w:tab/>
      </w:r>
      <w:r>
        <w:tab/>
        <w:t xml:space="preserve">        </w:t>
      </w:r>
      <w:r>
        <w:rPr>
          <w:rFonts w:cs="Arial"/>
          <w:i/>
          <w:iCs/>
          <w:szCs w:val="22"/>
        </w:rPr>
        <w:t>„</w:t>
      </w:r>
      <w:r w:rsidRPr="009A3F2E">
        <w:rPr>
          <w:rFonts w:cs="Arial"/>
          <w:i/>
          <w:iCs/>
          <w:szCs w:val="22"/>
        </w:rPr>
        <w:t>elektronicky podepsáno</w:t>
      </w:r>
      <w:r>
        <w:rPr>
          <w:rFonts w:cs="Arial"/>
          <w:i/>
          <w:iCs/>
          <w:szCs w:val="22"/>
        </w:rPr>
        <w:t>“</w:t>
      </w:r>
    </w:p>
    <w:p w14:paraId="49E66EB8" w14:textId="77777777" w:rsidR="00046619" w:rsidRPr="00FD7578" w:rsidRDefault="00046619" w:rsidP="00046619">
      <w:pPr>
        <w:ind w:left="2124" w:firstLine="708"/>
        <w:jc w:val="both"/>
      </w:pPr>
      <w:r>
        <w:t xml:space="preserve">                                </w:t>
      </w:r>
      <w:r w:rsidRPr="00FD7578">
        <w:t>……………………………………………..</w:t>
      </w:r>
    </w:p>
    <w:p w14:paraId="28327498" w14:textId="77777777" w:rsidR="00046619" w:rsidRDefault="00046619" w:rsidP="00046619">
      <w:pPr>
        <w:spacing w:after="0"/>
        <w:ind w:left="3540"/>
        <w:jc w:val="both"/>
        <w:rPr>
          <w:iCs/>
        </w:rPr>
      </w:pPr>
      <w:r>
        <w:t xml:space="preserve">                                   </w:t>
      </w:r>
      <w:r>
        <w:rPr>
          <w:iCs/>
        </w:rPr>
        <w:t>Ing. Jana Ďásková</w:t>
      </w:r>
    </w:p>
    <w:p w14:paraId="32AFA657" w14:textId="77777777" w:rsidR="00046619" w:rsidRDefault="00046619" w:rsidP="00046619">
      <w:pPr>
        <w:spacing w:after="0"/>
        <w:ind w:left="3540"/>
        <w:jc w:val="both"/>
        <w:rPr>
          <w:iCs/>
        </w:rPr>
      </w:pPr>
      <w:r>
        <w:rPr>
          <w:iCs/>
        </w:rPr>
        <w:t xml:space="preserve">                       vedoucí Pobočky Havlíčkův Brod</w:t>
      </w:r>
    </w:p>
    <w:p w14:paraId="178D1726" w14:textId="77777777" w:rsidR="00046619" w:rsidRDefault="00046619" w:rsidP="00046619">
      <w:pPr>
        <w:pStyle w:val="Zkladntext31"/>
        <w:rPr>
          <w:szCs w:val="24"/>
        </w:rPr>
      </w:pPr>
      <w:r>
        <w:rPr>
          <w:iCs/>
        </w:rPr>
        <w:t xml:space="preserve">                                                                                     Státního pozemkového úřadu</w:t>
      </w:r>
      <w:r>
        <w:rPr>
          <w:szCs w:val="24"/>
        </w:rPr>
        <w:t xml:space="preserve"> </w:t>
      </w:r>
    </w:p>
    <w:p w14:paraId="54D57EFA" w14:textId="77777777" w:rsidR="00046619" w:rsidRDefault="00046619" w:rsidP="00046619">
      <w:pPr>
        <w:pStyle w:val="Zkladntext31"/>
        <w:rPr>
          <w:szCs w:val="24"/>
        </w:rPr>
      </w:pPr>
    </w:p>
    <w:p w14:paraId="3417D359" w14:textId="77777777" w:rsidR="00046619" w:rsidRDefault="00046619" w:rsidP="00046619">
      <w:pPr>
        <w:pStyle w:val="Zkladntext31"/>
        <w:rPr>
          <w:szCs w:val="24"/>
        </w:rPr>
      </w:pPr>
    </w:p>
    <w:p w14:paraId="3D754FB9" w14:textId="77777777" w:rsidR="00046619" w:rsidRDefault="00046619" w:rsidP="00046619">
      <w:pPr>
        <w:pStyle w:val="Zkladntext31"/>
        <w:rPr>
          <w:szCs w:val="24"/>
        </w:rPr>
      </w:pPr>
    </w:p>
    <w:p w14:paraId="3592EB7A" w14:textId="79EDB393" w:rsidR="008B654A" w:rsidRDefault="00FC76E6" w:rsidP="000E7821">
      <w:r w:rsidRPr="00671FEB">
        <w:t xml:space="preserve">Plnou moc </w:t>
      </w:r>
      <w:proofErr w:type="gramStart"/>
      <w:r w:rsidRPr="00671FEB">
        <w:t>přijímá:</w:t>
      </w:r>
      <w:r w:rsidR="00D42351">
        <w:t xml:space="preserve">   </w:t>
      </w:r>
      <w:proofErr w:type="gramEnd"/>
      <w:r w:rsidR="00D42351">
        <w:t xml:space="preserve">   </w:t>
      </w:r>
      <w:r w:rsidR="00D42351">
        <w:rPr>
          <w:rFonts w:cs="Arial"/>
          <w:i/>
          <w:iCs/>
          <w:szCs w:val="22"/>
        </w:rPr>
        <w:t>„</w:t>
      </w:r>
      <w:r w:rsidR="00D42351" w:rsidRPr="009A3F2E">
        <w:rPr>
          <w:rFonts w:cs="Arial"/>
          <w:i/>
          <w:iCs/>
          <w:szCs w:val="22"/>
        </w:rPr>
        <w:t>elektronicky podepsáno</w:t>
      </w:r>
      <w:r w:rsidR="00D42351">
        <w:rPr>
          <w:rFonts w:cs="Arial"/>
          <w:i/>
          <w:iCs/>
          <w:szCs w:val="22"/>
        </w:rPr>
        <w:t>“</w:t>
      </w:r>
    </w:p>
    <w:p w14:paraId="5EA35443" w14:textId="77FF399D" w:rsidR="000F31B1" w:rsidRDefault="00D42351" w:rsidP="000E7821">
      <w:r>
        <w:t>Dne 24.7.2025</w:t>
      </w:r>
    </w:p>
    <w:sectPr w:rsidR="000F31B1"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082B2F">
      <w:fldChar w:fldCharType="begin"/>
    </w:r>
    <w:r w:rsidR="00082B2F">
      <w:instrText xml:space="preserve"> NUMPAGES  \* Arabic  \* MERGEFORMAT </w:instrText>
    </w:r>
    <w:r w:rsidR="00082B2F">
      <w:fldChar w:fldCharType="separate"/>
    </w:r>
    <w:r>
      <w:t>10</w:t>
    </w:r>
    <w:r w:rsidR="00082B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082B2F">
      <w:fldChar w:fldCharType="begin"/>
    </w:r>
    <w:r w:rsidR="00082B2F">
      <w:instrText xml:space="preserve"> NUMPAGES  \* Arabic  \* MERGEFORMAT </w:instrText>
    </w:r>
    <w:r w:rsidR="00082B2F">
      <w:fldChar w:fldCharType="separate"/>
    </w:r>
    <w:r>
      <w:rPr>
        <w:noProof/>
      </w:rPr>
      <w:t>10</w:t>
    </w:r>
    <w:r w:rsidR="00082B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9839" w14:textId="26F6CD05" w:rsidR="005A0B22" w:rsidRPr="00E41CC3" w:rsidRDefault="00F75C90" w:rsidP="00E41CC3">
    <w:pPr>
      <w:pStyle w:val="Zhlav"/>
      <w:jc w:val="right"/>
      <w:rPr>
        <w:rFonts w:cs="Arial"/>
        <w:szCs w:val="22"/>
      </w:rPr>
    </w:pPr>
    <w:r>
      <w:rPr>
        <w:rFonts w:cs="Arial"/>
        <w:szCs w:val="22"/>
      </w:rPr>
      <w:t>Č. smlouvy 842-2025-520202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1DE4FDD4"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D42351">
      <w:rPr>
        <w:rFonts w:cs="Arial"/>
        <w:szCs w:val="22"/>
      </w:rPr>
      <w:t xml:space="preserve"> </w:t>
    </w:r>
    <w:r w:rsidR="00D42351">
      <w:rPr>
        <w:rFonts w:cs="Arial"/>
        <w:szCs w:val="22"/>
      </w:rPr>
      <w:t>842-2025-520202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6173"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6"/>
  </w:num>
  <w:num w:numId="3" w16cid:durableId="1360085937">
    <w:abstractNumId w:val="10"/>
  </w:num>
  <w:num w:numId="4" w16cid:durableId="918058145">
    <w:abstractNumId w:val="18"/>
  </w:num>
  <w:num w:numId="5" w16cid:durableId="1698579986">
    <w:abstractNumId w:val="13"/>
  </w:num>
  <w:num w:numId="6" w16cid:durableId="571156274">
    <w:abstractNumId w:val="20"/>
  </w:num>
  <w:num w:numId="7" w16cid:durableId="915893152">
    <w:abstractNumId w:val="4"/>
  </w:num>
  <w:num w:numId="8" w16cid:durableId="473643310">
    <w:abstractNumId w:val="21"/>
  </w:num>
  <w:num w:numId="9" w16cid:durableId="326128563">
    <w:abstractNumId w:val="11"/>
  </w:num>
  <w:num w:numId="10" w16cid:durableId="1067999323">
    <w:abstractNumId w:val="5"/>
  </w:num>
  <w:num w:numId="11" w16cid:durableId="1826582134">
    <w:abstractNumId w:val="14"/>
  </w:num>
  <w:num w:numId="12" w16cid:durableId="253587334">
    <w:abstractNumId w:val="17"/>
  </w:num>
  <w:num w:numId="13" w16cid:durableId="481195905">
    <w:abstractNumId w:val="2"/>
  </w:num>
  <w:num w:numId="14" w16cid:durableId="1153329732">
    <w:abstractNumId w:val="15"/>
  </w:num>
  <w:num w:numId="15" w16cid:durableId="1501045736">
    <w:abstractNumId w:val="9"/>
  </w:num>
  <w:num w:numId="16" w16cid:durableId="1917668918">
    <w:abstractNumId w:val="0"/>
  </w:num>
  <w:num w:numId="17" w16cid:durableId="876165947">
    <w:abstractNumId w:val="8"/>
  </w:num>
  <w:num w:numId="18" w16cid:durableId="200022684">
    <w:abstractNumId w:val="10"/>
  </w:num>
  <w:num w:numId="19" w16cid:durableId="2131240116">
    <w:abstractNumId w:val="3"/>
  </w:num>
  <w:num w:numId="20" w16cid:durableId="1287273434">
    <w:abstractNumId w:val="19"/>
  </w:num>
  <w:num w:numId="21" w16cid:durableId="176038517">
    <w:abstractNumId w:val="12"/>
  </w:num>
  <w:num w:numId="22" w16cid:durableId="141503509">
    <w:abstractNumId w:val="7"/>
  </w:num>
  <w:num w:numId="23" w16cid:durableId="89597498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6619"/>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4DC"/>
    <w:rsid w:val="0013553D"/>
    <w:rsid w:val="00140327"/>
    <w:rsid w:val="00140E04"/>
    <w:rsid w:val="00142281"/>
    <w:rsid w:val="00145815"/>
    <w:rsid w:val="00152207"/>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95FA3"/>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A2D41"/>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22B0B"/>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74CF2"/>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0B45"/>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085"/>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B2005"/>
    <w:rsid w:val="006B4864"/>
    <w:rsid w:val="006B594D"/>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6E9"/>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3B1"/>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353F"/>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41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31F"/>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1AB3"/>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42351"/>
    <w:rsid w:val="00D45CDC"/>
    <w:rsid w:val="00D469C3"/>
    <w:rsid w:val="00D46C73"/>
    <w:rsid w:val="00D47748"/>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5C90"/>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46619"/>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A923B1"/>
    <w:rPr>
      <w:color w:val="605E5C"/>
      <w:shd w:val="clear" w:color="auto" w:fill="E1DFDD"/>
    </w:rPr>
  </w:style>
  <w:style w:type="paragraph" w:customStyle="1" w:styleId="Zkladntext31">
    <w:name w:val="Základní text 31"/>
    <w:basedOn w:val="Normln"/>
    <w:uiPriority w:val="99"/>
    <w:rsid w:val="00046619"/>
    <w:pPr>
      <w:spacing w:before="0" w:after="0" w:line="240" w:lineRule="auto"/>
      <w:contextualSpacing w:val="0"/>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8759">
      <w:bodyDiv w:val="1"/>
      <w:marLeft w:val="0"/>
      <w:marRight w:val="0"/>
      <w:marTop w:val="0"/>
      <w:marBottom w:val="0"/>
      <w:divBdr>
        <w:top w:val="none" w:sz="0" w:space="0" w:color="auto"/>
        <w:left w:val="none" w:sz="0" w:space="0" w:color="auto"/>
        <w:bottom w:val="none" w:sz="0" w:space="0" w:color="auto"/>
        <w:right w:val="none" w:sz="0" w:space="0" w:color="auto"/>
      </w:divBdr>
    </w:div>
    <w:div w:id="1007441446">
      <w:bodyDiv w:val="1"/>
      <w:marLeft w:val="0"/>
      <w:marRight w:val="0"/>
      <w:marTop w:val="0"/>
      <w:marBottom w:val="0"/>
      <w:divBdr>
        <w:top w:val="none" w:sz="0" w:space="0" w:color="auto"/>
        <w:left w:val="none" w:sz="0" w:space="0" w:color="auto"/>
        <w:bottom w:val="none" w:sz="0" w:space="0" w:color="auto"/>
        <w:right w:val="none" w:sz="0" w:space="0" w:color="auto"/>
      </w:divBdr>
    </w:div>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 w:id="20286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2.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3.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4.xml><?xml version="1.0" encoding="utf-8"?>
<ds:datastoreItem xmlns:ds="http://schemas.openxmlformats.org/officeDocument/2006/customXml" ds:itemID="{7C399DEC-68B1-408C-A8CF-B0657B18F426}">
  <ds:schemaRefs>
    <ds:schemaRef ds:uri="http://schemas.microsoft.com/office/2006/documentManagement/types"/>
    <ds:schemaRef ds:uri="ada3fa48-c231-4f9d-a491-19361e04fcb4"/>
    <ds:schemaRef ds:uri="2046fdb6-fa60-49a6-a635-1115ab0d2074"/>
    <ds:schemaRef ds:uri="http://purl.org/dc/elements/1.1/"/>
    <ds:schemaRef ds:uri="http://schemas.openxmlformats.org/package/2006/metadata/core-properties"/>
    <ds:schemaRef ds:uri="http://schemas.microsoft.com/office/2006/metadata/properties"/>
    <ds:schemaRef ds:uri="85f4b5cc-4033-44c7-b405-f5eed34c8154"/>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7.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8.xml><?xml version="1.0" encoding="utf-8"?>
<ds:datastoreItem xmlns:ds="http://schemas.openxmlformats.org/officeDocument/2006/customXml" ds:itemID="{04A38A69-4B75-42BC-B8A7-3EEA910BC6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4508</Words>
  <Characters>26986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Procházková Dita</cp:lastModifiedBy>
  <cp:revision>2</cp:revision>
  <cp:lastPrinted>2025-07-11T06:22:00Z</cp:lastPrinted>
  <dcterms:created xsi:type="dcterms:W3CDTF">2025-07-24T08:00:00Z</dcterms:created>
  <dcterms:modified xsi:type="dcterms:W3CDTF">2025-07-24T08:00:00Z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