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4F5B259" w:rsidR="00D859C2" w:rsidRPr="00726B26" w:rsidRDefault="009D11FC" w:rsidP="00D859C2">
      <w:pPr>
        <w:rPr>
          <w:b/>
        </w:rPr>
      </w:pPr>
      <w:r>
        <w:rPr>
          <w:b/>
        </w:rPr>
        <w:t>EXRAY s.r.o.</w:t>
      </w:r>
    </w:p>
    <w:p w14:paraId="3DADA2B1" w14:textId="4EB9AC00" w:rsidR="00D859C2" w:rsidRDefault="00D859C2" w:rsidP="00D859C2">
      <w:r>
        <w:t xml:space="preserve">IČ: </w:t>
      </w:r>
      <w:r w:rsidR="009D11FC">
        <w:t>01647580</w:t>
      </w:r>
    </w:p>
    <w:p w14:paraId="494735B8" w14:textId="6E322E33" w:rsidR="00D859C2" w:rsidRPr="00512AB9" w:rsidRDefault="00D859C2" w:rsidP="00D859C2">
      <w:r>
        <w:t xml:space="preserve">DIČ: </w:t>
      </w:r>
      <w:r w:rsidR="009D11FC">
        <w:t>CZ01647580</w:t>
      </w:r>
    </w:p>
    <w:p w14:paraId="4BE4B061" w14:textId="6BF7CA19" w:rsidR="00D859C2" w:rsidRPr="00512AB9" w:rsidRDefault="00D859C2" w:rsidP="00D859C2">
      <w:r>
        <w:t>se sídlem</w:t>
      </w:r>
      <w:r w:rsidRPr="00512AB9">
        <w:t xml:space="preserve">: </w:t>
      </w:r>
      <w:r w:rsidR="009D11FC">
        <w:t>Rynholec, č.p. 213, 271 01 Rynholec</w:t>
      </w:r>
    </w:p>
    <w:p w14:paraId="1F4F5F98" w14:textId="6F847F52" w:rsidR="00D859C2" w:rsidRPr="00512AB9" w:rsidRDefault="00D859C2" w:rsidP="00D859C2">
      <w:r>
        <w:t>zastoupena</w:t>
      </w:r>
      <w:r w:rsidRPr="00512AB9">
        <w:t xml:space="preserve">: </w:t>
      </w:r>
      <w:r w:rsidR="009D11FC">
        <w:t>Janem Hamadejem, jednatelem</w:t>
      </w:r>
    </w:p>
    <w:p w14:paraId="43130257" w14:textId="07CA14BC" w:rsidR="00D859C2" w:rsidRPr="00512AB9" w:rsidRDefault="00D859C2" w:rsidP="00D859C2">
      <w:r w:rsidRPr="00512AB9">
        <w:t xml:space="preserve">bankovní spojení: </w:t>
      </w:r>
      <w:r w:rsidR="009D11FC">
        <w:t>Česká spořitelna, a.s.</w:t>
      </w:r>
    </w:p>
    <w:p w14:paraId="4B4D9F51" w14:textId="4A3B09CD" w:rsidR="00D859C2" w:rsidRPr="00512AB9" w:rsidRDefault="00D859C2" w:rsidP="00D859C2">
      <w:r w:rsidRPr="00512AB9">
        <w:t xml:space="preserve">číslo účtu: </w:t>
      </w:r>
      <w:r w:rsidR="009D11FC">
        <w:t>3291830349/0800</w:t>
      </w:r>
    </w:p>
    <w:p w14:paraId="7BE5CCD9" w14:textId="1F6B15BE" w:rsidR="00D859C2" w:rsidRPr="00512AB9" w:rsidRDefault="00D859C2" w:rsidP="00D859C2">
      <w:r>
        <w:t>z</w:t>
      </w:r>
      <w:r w:rsidRPr="00512AB9">
        <w:t>apsán</w:t>
      </w:r>
      <w:r>
        <w:t>a</w:t>
      </w:r>
      <w:r w:rsidRPr="00512AB9">
        <w:t xml:space="preserve"> v obchodním rejstříku vedeném </w:t>
      </w:r>
      <w:r w:rsidR="009D11FC">
        <w:t>Městským</w:t>
      </w:r>
      <w:r>
        <w:t xml:space="preserve"> </w:t>
      </w:r>
      <w:r w:rsidRPr="00652864">
        <w:t>soudem v </w:t>
      </w:r>
      <w:r w:rsidR="009D11FC">
        <w:t>Praze</w:t>
      </w:r>
      <w:r w:rsidRPr="00652864">
        <w:t xml:space="preserve">, oddíl </w:t>
      </w:r>
      <w:r w:rsidR="009D11FC">
        <w:t>C</w:t>
      </w:r>
      <w:r w:rsidRPr="00652864">
        <w:t xml:space="preserve">, vložka </w:t>
      </w:r>
      <w:r w:rsidR="009D11FC" w:rsidRPr="009D11FC">
        <w:t>209793</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4DA4824F"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8B2EB4" w:rsidRPr="008B2EB4">
        <w:rPr>
          <w:b/>
          <w:bCs/>
        </w:rPr>
        <w:t>Skiagrafické RTG přístroje</w:t>
      </w:r>
      <w:r w:rsidR="00C828DD">
        <w:rPr>
          <w:b/>
          <w:bCs/>
        </w:rPr>
        <w:t>“</w:t>
      </w:r>
      <w:r>
        <w:t xml:space="preserve"> (dále jen „</w:t>
      </w:r>
      <w:r w:rsidRPr="00512300">
        <w:rPr>
          <w:b/>
        </w:rPr>
        <w:t>Zadávací dokumentace</w:t>
      </w:r>
      <w:r>
        <w:t>“).</w:t>
      </w:r>
      <w:r w:rsidR="00CC6A8F" w:rsidRPr="00CC6A8F">
        <w:t xml:space="preserve"> </w:t>
      </w:r>
      <w:r w:rsidR="008B2EB4">
        <w:t>Plnění této smlouvy bude financováno</w:t>
      </w:r>
      <w:r w:rsidR="008B2EB4" w:rsidRPr="008C2D96">
        <w:t xml:space="preserve"> z projektu s</w:t>
      </w:r>
      <w:r w:rsidR="008B2EB4">
        <w:t> </w:t>
      </w:r>
      <w:r w:rsidR="008B2EB4" w:rsidRPr="008C2D96">
        <w:t>názvem</w:t>
      </w:r>
      <w:r w:rsidR="008B2EB4">
        <w:t xml:space="preserve"> </w:t>
      </w:r>
      <w:r w:rsidR="008B2EB4" w:rsidRPr="00535BDC">
        <w:rPr>
          <w:b/>
          <w:bCs/>
        </w:rPr>
        <w:t>Zvýšení kvality a dostupnosti hematologické a onkologické péče ve FN Brno,</w:t>
      </w:r>
      <w:r w:rsidR="008B2EB4">
        <w:t xml:space="preserve"> </w:t>
      </w:r>
      <w:r w:rsidR="008B2EB4" w:rsidRPr="008C2D96">
        <w:t>registrační číslo projektu</w:t>
      </w:r>
      <w:r w:rsidR="008B2EB4">
        <w:t xml:space="preserve"> </w:t>
      </w:r>
      <w:r w:rsidR="008B2EB4" w:rsidRPr="00535BDC">
        <w:rPr>
          <w:b/>
          <w:bCs/>
        </w:rPr>
        <w:t>CZ.31.8.0/0.0/0.0/23_072/0008264</w:t>
      </w:r>
      <w:r w:rsidR="008B2EB4" w:rsidRPr="00535BDC">
        <w:t xml:space="preserve"> </w:t>
      </w:r>
      <w:r w:rsidR="008B2EB4">
        <w:t>(dále a výše jen „</w:t>
      </w:r>
      <w:r w:rsidR="008B2EB4">
        <w:rPr>
          <w:b/>
        </w:rPr>
        <w:t>Projekt</w:t>
      </w:r>
      <w:r w:rsidR="008B2EB4">
        <w:t>“ a „</w:t>
      </w:r>
      <w:r w:rsidR="008B2EB4">
        <w:rPr>
          <w:b/>
        </w:rPr>
        <w:t>Číslo Projektu</w:t>
      </w:r>
      <w:r w:rsidR="008B2EB4">
        <w:t>“)</w:t>
      </w:r>
      <w:r w:rsidR="008B2EB4"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66140D7E"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DF456C">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w:t>
      </w:r>
      <w:r>
        <w:lastRenderedPageBreak/>
        <w:t xml:space="preserve">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672BDA5C"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9D11FC">
        <w:t>2</w:t>
      </w:r>
      <w:r w:rsidR="002F4F30" w:rsidRPr="00D859C2">
        <w:t xml:space="preserve"> ks </w:t>
      </w:r>
      <w:r w:rsidR="009D11FC">
        <w:t>RTG skiagrafického přístroje</w:t>
      </w:r>
      <w:r w:rsidR="008645D8" w:rsidRPr="00D859C2">
        <w:rPr>
          <w:b/>
        </w:rPr>
        <w:t xml:space="preserve">, typ: </w:t>
      </w:r>
      <w:r w:rsidR="009D11FC">
        <w:rPr>
          <w:b/>
        </w:rPr>
        <w:t>GC85A (1 ks), GM85 (1 ks)</w:t>
      </w:r>
      <w:r w:rsidR="004453FF" w:rsidRPr="00D859C2">
        <w:rPr>
          <w:b/>
        </w:rPr>
        <w:t xml:space="preserve">, výrobce </w:t>
      </w:r>
      <w:r w:rsidR="009D11FC">
        <w:rPr>
          <w:b/>
        </w:rPr>
        <w:t>Samsung Electronics Co., Ltd.</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E5C950A"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8B2EB4">
        <w:rPr>
          <w:b/>
        </w:rPr>
        <w:t xml:space="preserve">do </w:t>
      </w:r>
      <w:r w:rsidR="008B2EB4" w:rsidRPr="008B2EB4">
        <w:rPr>
          <w:b/>
        </w:rPr>
        <w:t>10</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65F55E18" w:rsidR="00BE2371" w:rsidRPr="00D859C2" w:rsidRDefault="003F7B02" w:rsidP="00D859C2">
      <w:pPr>
        <w:pStyle w:val="Odstavecsmlouvy"/>
      </w:pPr>
      <w:r w:rsidRPr="00D859C2">
        <w:t xml:space="preserve">Místem dodání Zboží </w:t>
      </w:r>
      <w:r w:rsidR="00D50BBE" w:rsidRPr="00D859C2">
        <w:t xml:space="preserve">je </w:t>
      </w:r>
      <w:r w:rsidR="008B2EB4" w:rsidRPr="008B2EB4">
        <w:rPr>
          <w:b/>
          <w:bCs/>
        </w:rPr>
        <w:t>Klinika radiologie a nukleární medicíny, Fakultní nemocnice Brno, Jihlavská 20,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9EF5B61"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rsidRPr="008B2EB4">
        <w:rPr>
          <w:b/>
          <w:bCs/>
        </w:rPr>
        <w:t xml:space="preserve">na </w:t>
      </w:r>
      <w:r w:rsidR="00B41494" w:rsidRPr="008B2EB4">
        <w:rPr>
          <w:b/>
          <w:bCs/>
        </w:rPr>
        <w:t>o</w:t>
      </w:r>
      <w:r w:rsidR="002F4EDA" w:rsidRPr="008B2EB4">
        <w:rPr>
          <w:b/>
          <w:bCs/>
        </w:rPr>
        <w:t>bchodní oddělení</w:t>
      </w:r>
      <w:r w:rsidRPr="008B2EB4">
        <w:rPr>
          <w:b/>
          <w:bCs/>
        </w:rPr>
        <w:t xml:space="preserve"> </w:t>
      </w:r>
      <w:r w:rsidR="00560C16" w:rsidRPr="008B2EB4">
        <w:rPr>
          <w:b/>
          <w:bCs/>
        </w:rPr>
        <w:t>FN Brno</w:t>
      </w:r>
      <w:r w:rsidR="00B41494" w:rsidRPr="008B2EB4">
        <w:rPr>
          <w:b/>
          <w:bCs/>
        </w:rPr>
        <w:t xml:space="preserve"> paní</w:t>
      </w:r>
      <w:r w:rsidR="006C3751" w:rsidRPr="008B2EB4">
        <w:rPr>
          <w:b/>
          <w:bCs/>
        </w:rPr>
        <w:t xml:space="preserve"> </w:t>
      </w:r>
      <w:r w:rsidR="004474A1">
        <w:rPr>
          <w:b/>
          <w:bCs/>
        </w:rPr>
        <w:t>XXX</w:t>
      </w:r>
      <w:r w:rsidR="008B2EB4" w:rsidRPr="008B2EB4">
        <w:rPr>
          <w:b/>
          <w:bCs/>
        </w:rPr>
        <w:t>,</w:t>
      </w:r>
      <w:r w:rsidR="00DE3A3F" w:rsidRPr="008B2EB4">
        <w:rPr>
          <w:b/>
          <w:bCs/>
        </w:rPr>
        <w:t xml:space="preserve"> tel.: </w:t>
      </w:r>
      <w:r w:rsidR="004474A1">
        <w:rPr>
          <w:b/>
          <w:bCs/>
        </w:rPr>
        <w:t>XXX</w:t>
      </w:r>
      <w:r w:rsidR="00DE3A3F" w:rsidRPr="008B2EB4">
        <w:rPr>
          <w:b/>
          <w:bCs/>
        </w:rPr>
        <w:t xml:space="preserve"> a písemně na e-mail:</w:t>
      </w:r>
      <w:r w:rsidR="008B2EB4" w:rsidRPr="008B2EB4">
        <w:rPr>
          <w:b/>
          <w:bCs/>
        </w:rPr>
        <w:t xml:space="preserve"> </w:t>
      </w:r>
      <w:r w:rsidR="004474A1">
        <w:rPr>
          <w:b/>
          <w:bCs/>
        </w:rPr>
        <w:t>XXX</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322B5E6"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workflow), </w:t>
      </w:r>
      <w:r w:rsidR="003778A8">
        <w:t xml:space="preserve">demontáže stávajícího </w:t>
      </w:r>
      <w:r w:rsidR="008C76A1">
        <w:t xml:space="preserve">stacionárního </w:t>
      </w:r>
      <w:r w:rsidR="003778A8">
        <w:t xml:space="preserve">přístroje, předložení dokumentace </w:t>
      </w:r>
      <w:r w:rsidR="008C76A1">
        <w:t>Zboží</w:t>
      </w:r>
      <w:r w:rsidR="003778A8">
        <w:t xml:space="preserve"> včetně statického posouzení instalace </w:t>
      </w:r>
      <w:r w:rsidR="008C76A1">
        <w:t>stacionárního přístroje</w:t>
      </w:r>
      <w:r w:rsidR="003778A8">
        <w:t xml:space="preserve"> (průvodní i dokumentaci skutečného provedení), dodávka a montáž rozvaděče pro připojení </w:t>
      </w:r>
      <w:r w:rsidR="008C76A1">
        <w:t xml:space="preserve">stacionárního </w:t>
      </w:r>
      <w:r w:rsidR="003778A8">
        <w:t xml:space="preserve">přístroje k elektrickým obvodům, </w:t>
      </w:r>
      <w:r>
        <w:t>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w:t>
      </w:r>
      <w:r>
        <w:lastRenderedPageBreak/>
        <w:t>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ZoZP</w:t>
      </w:r>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457F6B7B" w:rsidR="00271FDF" w:rsidRDefault="00271FDF" w:rsidP="00271FDF">
      <w:pPr>
        <w:pStyle w:val="Odstavecsmlouvy"/>
        <w:numPr>
          <w:ilvl w:val="1"/>
          <w:numId w:val="2"/>
        </w:numPr>
      </w:pPr>
      <w:r>
        <w:t xml:space="preserve">Prodávající je povinen na svůj náklad a nebezpečí provést Montáž </w:t>
      </w:r>
      <w:r w:rsidR="00B1142F">
        <w:t>dle přílohy č. 1 této smlouvy</w:t>
      </w:r>
      <w:r>
        <w:t>,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rsidR="00B1142F">
        <w:rPr>
          <w:bCs/>
        </w:rPr>
        <w:t xml:space="preserve"> včetně demontáže stávajícího </w:t>
      </w:r>
      <w:r w:rsidR="008C76A1">
        <w:rPr>
          <w:bCs/>
        </w:rPr>
        <w:t xml:space="preserve">stacionárního </w:t>
      </w:r>
      <w:r w:rsidR="00B1142F">
        <w:rPr>
          <w:bCs/>
        </w:rPr>
        <w:t>přístroje</w:t>
      </w:r>
      <w:r w:rsidR="00910A4A">
        <w:rPr>
          <w:bCs/>
        </w:rPr>
        <w:t xml:space="preserve"> (s uložením stávajícího </w:t>
      </w:r>
      <w:r w:rsidR="008C76A1">
        <w:rPr>
          <w:bCs/>
        </w:rPr>
        <w:t xml:space="preserve">stacionárního </w:t>
      </w:r>
      <w:r w:rsidR="00910A4A">
        <w:rPr>
          <w:bCs/>
        </w:rPr>
        <w:t>přístroje na předem určené místo v areálu Kupujícího)</w:t>
      </w:r>
      <w:r w:rsidR="00B1142F">
        <w:rPr>
          <w:bCs/>
        </w:rPr>
        <w:t xml:space="preserve"> a montáže rozvaděče a jeho připojení k elektrickým obvodům a v případě, že Prodávající nevyužije stávající závěsné zařízení, tak je povinen provést současně i montáž stropního závěsného zařízení</w:t>
      </w:r>
      <w:r>
        <w:t>.</w:t>
      </w:r>
      <w:r w:rsidRPr="004F2028">
        <w:t xml:space="preserve"> </w:t>
      </w:r>
      <w:r w:rsidR="00910A4A">
        <w:t xml:space="preserve">Prodávající využije pro vedení kabeláže nového </w:t>
      </w:r>
      <w:r w:rsidR="008C76A1">
        <w:t xml:space="preserve">stacionárního </w:t>
      </w:r>
      <w:r w:rsidR="00910A4A">
        <w:t xml:space="preserve">přístroje stávajících kabelových žlabů v podlaze, v případě, že žlaby nevyhovují z důvodu konstrukce přístroje, Prodávající je povinen tyto žlaby upravit či vybudovat nové, a to v průřezech odpovídajících stávajícím žlabům či parametrům přístrojů, v provedení a kvalitě minimálně odpovídající stávajícím žlabům.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w:t>
      </w:r>
      <w:r>
        <w:lastRenderedPageBreak/>
        <w:t xml:space="preserve">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28"/>
        <w:gridCol w:w="3835"/>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2B5A52B6" w:rsidR="00D859C2" w:rsidRPr="005B49AA" w:rsidRDefault="00AE5F79" w:rsidP="000E79CE">
            <w:pPr>
              <w:pStyle w:val="Zkladntext3"/>
              <w:rPr>
                <w:b/>
                <w:sz w:val="22"/>
                <w:szCs w:val="22"/>
              </w:rPr>
            </w:pPr>
            <w:r>
              <w:rPr>
                <w:b/>
                <w:sz w:val="22"/>
                <w:szCs w:val="22"/>
              </w:rPr>
              <w:t>10.285.000,00</w:t>
            </w:r>
            <w:r w:rsidR="00D859C2"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146D795B" w:rsidR="00D859C2" w:rsidRPr="005B49AA" w:rsidRDefault="00D859C2" w:rsidP="000E79CE">
            <w:pPr>
              <w:pStyle w:val="Zkladntext3"/>
              <w:rPr>
                <w:b/>
                <w:sz w:val="22"/>
                <w:szCs w:val="22"/>
              </w:rPr>
            </w:pPr>
            <w:r w:rsidRPr="005B49AA">
              <w:rPr>
                <w:b/>
                <w:sz w:val="22"/>
                <w:szCs w:val="22"/>
              </w:rPr>
              <w:t xml:space="preserve">DPH </w:t>
            </w:r>
            <w:r w:rsidR="00AE5F79">
              <w:rPr>
                <w:b/>
                <w:sz w:val="22"/>
                <w:szCs w:val="22"/>
              </w:rPr>
              <w:t>21</w:t>
            </w:r>
            <w:r w:rsidRPr="005B49AA">
              <w:rPr>
                <w:b/>
                <w:sz w:val="22"/>
                <w:szCs w:val="22"/>
              </w:rPr>
              <w:t xml:space="preserve"> %:</w:t>
            </w:r>
          </w:p>
        </w:tc>
        <w:tc>
          <w:tcPr>
            <w:tcW w:w="4253" w:type="dxa"/>
            <w:shd w:val="clear" w:color="auto" w:fill="auto"/>
          </w:tcPr>
          <w:p w14:paraId="44D4CFEA" w14:textId="685D5D0C" w:rsidR="00D859C2" w:rsidRPr="005B49AA" w:rsidRDefault="00AE5F79" w:rsidP="000E79CE">
            <w:pPr>
              <w:pStyle w:val="Zkladntext3"/>
              <w:rPr>
                <w:b/>
                <w:sz w:val="22"/>
                <w:szCs w:val="22"/>
              </w:rPr>
            </w:pPr>
            <w:r>
              <w:rPr>
                <w:b/>
                <w:sz w:val="22"/>
                <w:szCs w:val="22"/>
              </w:rPr>
              <w:t xml:space="preserve">  2.159.850,00</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6F484AEE" w:rsidR="00D859C2" w:rsidRPr="005B49AA" w:rsidRDefault="00AE5F79" w:rsidP="000E79CE">
            <w:pPr>
              <w:pStyle w:val="Zkladntext3"/>
              <w:rPr>
                <w:b/>
                <w:sz w:val="22"/>
                <w:szCs w:val="22"/>
              </w:rPr>
            </w:pPr>
            <w:r>
              <w:rPr>
                <w:b/>
                <w:sz w:val="22"/>
                <w:szCs w:val="22"/>
              </w:rPr>
              <w:t>12.444.850,00</w:t>
            </w:r>
            <w:r w:rsidRPr="005B49AA">
              <w:rPr>
                <w:b/>
                <w:sz w:val="22"/>
                <w:szCs w:val="22"/>
              </w:rPr>
              <w:t xml:space="preserve"> Kč</w:t>
            </w:r>
          </w:p>
        </w:tc>
      </w:tr>
    </w:tbl>
    <w:p w14:paraId="183039AC" w14:textId="77777777" w:rsidR="00D859C2" w:rsidRDefault="00D859C2" w:rsidP="003E4543"/>
    <w:p w14:paraId="5A41E830" w14:textId="0C3E031D"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 xml:space="preserve">Montáž, </w:t>
      </w:r>
      <w:r w:rsidR="00B1142F">
        <w:t xml:space="preserve">demontáž stávajícího </w:t>
      </w:r>
      <w:r w:rsidR="008C76A1">
        <w:t xml:space="preserve">stacionárního </w:t>
      </w:r>
      <w:r w:rsidR="00B1142F">
        <w:t>přístroje</w:t>
      </w:r>
      <w:r w:rsidR="006A566F">
        <w:t xml:space="preserve"> (s uložením na předem určené místo v areálu Kupujícího)</w:t>
      </w:r>
      <w:r w:rsidR="00B1142F">
        <w:t xml:space="preserve">, </w:t>
      </w:r>
      <w:r w:rsidR="00B1142F">
        <w:lastRenderedPageBreak/>
        <w:t xml:space="preserve">předložení dokumentace Zboží, včetně statického posouzení instalace </w:t>
      </w:r>
      <w:r w:rsidR="008C76A1">
        <w:t>stacionárního přístroje</w:t>
      </w:r>
      <w:r w:rsidR="006A566F">
        <w:t xml:space="preserve"> (průvodní dokumentaci i dokumentaci skutečného provedení instalace přístroje)</w:t>
      </w:r>
      <w:r w:rsidR="00B1142F">
        <w:t>, dodávk</w:t>
      </w:r>
      <w:r w:rsidR="006A566F">
        <w:t>u</w:t>
      </w:r>
      <w:r w:rsidR="00B1142F">
        <w:t xml:space="preserve"> a montáže rozvaděče pro připojení přístroje a jeho připojení k elektrickým rozvodům, </w:t>
      </w:r>
      <w:r w:rsidR="006A566F">
        <w:t xml:space="preserve">dodávku a montáž stropního závěsného zařízení (v případě, že Prodávající nevyužije stávající závěsné zařízení), </w:t>
      </w:r>
      <w:r w:rsidR="001A2256">
        <w:t>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14B371A"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w:t>
      </w:r>
      <w:r w:rsidR="00620AD4">
        <w:t xml:space="preserve">Nesmí být vystaveny zálohové faktury. </w:t>
      </w:r>
      <w:r>
        <w:t xml:space="preserve">Splatnost faktury je </w:t>
      </w:r>
      <w:r w:rsidR="2CDFC757">
        <w:t>3</w:t>
      </w:r>
      <w:r>
        <w:t xml:space="preserve">0 dnů od jejího vystavení. Dnem uskutečnění zdanitelného plnění bude den protokolárního převzetí předmětu plnění kupujícím od Prodávajícího. Faktura musí </w:t>
      </w:r>
      <w:r w:rsidRPr="57431AD5">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57431AD5">
        <w:rPr>
          <w:b/>
          <w:bCs/>
          <w:color w:val="000000" w:themeColor="text1"/>
        </w:rPr>
        <w:t>ZDPH</w:t>
      </w:r>
      <w:r w:rsidRPr="57431AD5">
        <w:rPr>
          <w:color w:val="000000" w:themeColor="text1"/>
        </w:rPr>
        <w:t xml:space="preserve">“), </w:t>
      </w:r>
      <w:r>
        <w:t>a musí na ní být uvedena sjednaná kupní cena</w:t>
      </w:r>
      <w:r w:rsidR="00CC6A8F">
        <w:t>, Projekt, Číslo Projektu</w:t>
      </w:r>
      <w:r>
        <w:t xml:space="preserve"> a datum splatnosti v souladu se smlouvou</w:t>
      </w:r>
      <w:r w:rsidRPr="57431AD5">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620AD4"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652696F1" w14:textId="77777777" w:rsidR="00620AD4" w:rsidRDefault="00620AD4" w:rsidP="00620AD4">
      <w:pPr>
        <w:pStyle w:val="Odstavecseseznamem"/>
      </w:pPr>
    </w:p>
    <w:p w14:paraId="14799430" w14:textId="77777777" w:rsidR="00620AD4" w:rsidRDefault="00620AD4" w:rsidP="00620AD4">
      <w:pPr>
        <w:pStyle w:val="Odstavecsmlouvy"/>
      </w:pPr>
      <w:r w:rsidRPr="7B765010">
        <w:rPr>
          <w:color w:val="000000" w:themeColor="text1"/>
        </w:rPr>
        <w:t>Pro účely této smlouvy se vylučuje postoupení peněžitých pohledávek dle § 1879 zákona č. 89</w:t>
      </w:r>
      <w:r w:rsidRPr="7B765010">
        <w:rPr>
          <w:rFonts w:eastAsia="Arial"/>
        </w:rPr>
        <w:t xml:space="preserve">/2012 Sb., občanského zákoníku, v platném znění, tj. žádná ze smluvních stran </w:t>
      </w:r>
      <w:r w:rsidRPr="7B765010">
        <w:rPr>
          <w:rFonts w:eastAsia="Arial"/>
        </w:rPr>
        <w:lastRenderedPageBreak/>
        <w:t>není oprávněna postoupit své peněžité pohledávky za druhou smluvní stranou nebo jejich části jiné osobě.</w:t>
      </w:r>
    </w:p>
    <w:p w14:paraId="1736B9DA" w14:textId="77777777" w:rsidR="00620AD4" w:rsidRDefault="00620AD4" w:rsidP="00620AD4">
      <w:pPr>
        <w:pStyle w:val="Odstavecsmlouvy"/>
        <w:numPr>
          <w:ilvl w:val="0"/>
          <w:numId w:val="0"/>
        </w:numPr>
        <w:ind w:left="567"/>
      </w:pPr>
    </w:p>
    <w:p w14:paraId="29848D74" w14:textId="77777777" w:rsidR="00620AD4" w:rsidRDefault="00620AD4" w:rsidP="00620AD4">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5D3369E4" w14:textId="77777777" w:rsidR="00620AD4" w:rsidRPr="00D859C2" w:rsidRDefault="00620AD4" w:rsidP="00620AD4">
      <w:pPr>
        <w:pStyle w:val="Odstavecsmlouvy"/>
        <w:numPr>
          <w:ilvl w:val="0"/>
          <w:numId w:val="0"/>
        </w:numPr>
        <w:ind w:left="567"/>
      </w:pPr>
    </w:p>
    <w:p w14:paraId="18722600" w14:textId="77777777" w:rsidR="00620AD4" w:rsidRPr="00D859C2" w:rsidRDefault="00620AD4" w:rsidP="00620AD4">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 xml:space="preserve">adávací dokumentací, právními předpisy, technickými </w:t>
      </w:r>
      <w:r w:rsidRPr="000A3995">
        <w:lastRenderedPageBreak/>
        <w:t>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2ED429EA" w:rsidR="00F06B76" w:rsidRPr="00D859C2" w:rsidRDefault="00563528" w:rsidP="00094B12">
      <w:pPr>
        <w:pStyle w:val="Odstavecsmlouvy"/>
      </w:pPr>
      <w:bookmarkStart w:id="10" w:name="_Ref171692443"/>
      <w:r>
        <w:lastRenderedPageBreak/>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DF456C">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DF456C">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A2AC7F7"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DF456C">
        <w:t>VIII.2</w:t>
      </w:r>
      <w:r>
        <w:fldChar w:fldCharType="end"/>
      </w:r>
      <w:r>
        <w:t xml:space="preserve"> ani </w:t>
      </w:r>
      <w:r>
        <w:fldChar w:fldCharType="begin"/>
      </w:r>
      <w:r>
        <w:instrText xml:space="preserve"> REF _Ref171692445 \r \h </w:instrText>
      </w:r>
      <w:r>
        <w:fldChar w:fldCharType="separate"/>
      </w:r>
      <w:r w:rsidR="00DF456C">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2DB46D85"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DF456C">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3DFC0B22"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DF456C">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101B245F"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DF456C">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lastRenderedPageBreak/>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 xml:space="preserve">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w:t>
      </w:r>
      <w:r>
        <w:lastRenderedPageBreak/>
        <w:t>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E0E15F1"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DF456C">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lastRenderedPageBreak/>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240D1060" w:rsidR="00327588" w:rsidRPr="00D859C2" w:rsidRDefault="00497922" w:rsidP="00094B12">
      <w:pPr>
        <w:pStyle w:val="Odstavecsmlouvy"/>
        <w:rPr>
          <w:snapToGrid w:val="0"/>
        </w:rPr>
      </w:pPr>
      <w:r>
        <w:rPr>
          <w:snapToGrid w:val="0"/>
        </w:rPr>
        <w:t xml:space="preserve">Tato smlouva je sepsána </w:t>
      </w:r>
      <w:r w:rsidRPr="008B2EB4">
        <w:rPr>
          <w:snapToGrid w:val="0"/>
        </w:rPr>
        <w:t>ve třech vyhotoveních stejné platnosti a závaznosti, přičemž Prodávající obdrží jedno vyhotovení a Kupující obdrží dvě vyhotovení</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lastRenderedPageBreak/>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09"/>
        <w:gridCol w:w="1000"/>
        <w:gridCol w:w="3796"/>
      </w:tblGrid>
      <w:tr w:rsidR="00094B12" w:rsidRPr="00D722DC" w14:paraId="3036FF83" w14:textId="77777777" w:rsidTr="00160D16">
        <w:tc>
          <w:tcPr>
            <w:tcW w:w="3802" w:type="dxa"/>
            <w:shd w:val="clear" w:color="auto" w:fill="auto"/>
          </w:tcPr>
          <w:p w14:paraId="69B3B101" w14:textId="36747D7F"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009D11FC">
              <w:rPr>
                <w:sz w:val="22"/>
                <w:szCs w:val="22"/>
              </w:rPr>
              <w:t>Rynholci</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2E692303" w:rsidR="00094B12" w:rsidRPr="001150C5" w:rsidRDefault="009D11FC" w:rsidP="000E79CE">
            <w:pPr>
              <w:pStyle w:val="slovn"/>
              <w:numPr>
                <w:ilvl w:val="0"/>
                <w:numId w:val="0"/>
              </w:numPr>
              <w:tabs>
                <w:tab w:val="num" w:pos="567"/>
              </w:tabs>
              <w:spacing w:after="0" w:line="280" w:lineRule="atLeast"/>
              <w:jc w:val="center"/>
              <w:rPr>
                <w:b/>
                <w:sz w:val="22"/>
                <w:szCs w:val="22"/>
              </w:rPr>
            </w:pPr>
            <w:r>
              <w:rPr>
                <w:b/>
                <w:sz w:val="22"/>
                <w:szCs w:val="22"/>
              </w:rPr>
              <w:t>Jan Hamadej</w:t>
            </w:r>
          </w:p>
          <w:p w14:paraId="17D23793" w14:textId="6885F8CA" w:rsidR="00094B12" w:rsidRPr="00D722DC" w:rsidRDefault="009D11FC" w:rsidP="000E79CE">
            <w:pPr>
              <w:pStyle w:val="slovn"/>
              <w:numPr>
                <w:ilvl w:val="0"/>
                <w:numId w:val="0"/>
              </w:numPr>
              <w:tabs>
                <w:tab w:val="num" w:pos="567"/>
              </w:tabs>
              <w:spacing w:after="0" w:line="280" w:lineRule="atLeast"/>
              <w:jc w:val="center"/>
              <w:rPr>
                <w:sz w:val="22"/>
                <w:szCs w:val="22"/>
              </w:rPr>
            </w:pPr>
            <w:r>
              <w:rPr>
                <w:sz w:val="22"/>
                <w:szCs w:val="22"/>
              </w:rPr>
              <w:t>jednatel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1932EAB4" w14:textId="77777777" w:rsidR="006B5EB1" w:rsidRPr="006B5EB1" w:rsidRDefault="006B5EB1" w:rsidP="006B5EB1">
      <w:pPr>
        <w:pStyle w:val="Odstavecseseznamem"/>
        <w:numPr>
          <w:ilvl w:val="0"/>
          <w:numId w:val="26"/>
        </w:numPr>
        <w:spacing w:after="0" w:line="240" w:lineRule="auto"/>
        <w:jc w:val="left"/>
        <w:rPr>
          <w:rFonts w:asciiTheme="minorHAnsi" w:hAnsiTheme="minorHAnsi" w:cstheme="minorHAnsi"/>
          <w:sz w:val="20"/>
          <w:szCs w:val="20"/>
        </w:rPr>
      </w:pPr>
      <w:r w:rsidRPr="006B5EB1">
        <w:rPr>
          <w:rFonts w:asciiTheme="minorHAnsi" w:hAnsiTheme="minorHAnsi" w:cstheme="minorHAnsi"/>
          <w:b/>
          <w:sz w:val="20"/>
          <w:szCs w:val="20"/>
          <w:u w:val="single"/>
        </w:rPr>
        <w:t>Stacionární RTG přístroj skiagrafický s přímou digitalizací – Samsung GC85A</w:t>
      </w:r>
    </w:p>
    <w:p w14:paraId="5162B05D"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Technická specifikace</w:t>
      </w:r>
    </w:p>
    <w:p w14:paraId="5214C9BC" w14:textId="3C4624C8" w:rsidR="006B5EB1" w:rsidRPr="006B5EB1" w:rsidRDefault="006B5EB1" w:rsidP="00C579CA">
      <w:p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RTG zářič s automatickým kolimátorem se světelným zaměřovačem s možností manuální korekce, uchycení ke stropnímu závěsu. </w:t>
      </w:r>
    </w:p>
    <w:p w14:paraId="028C04FF" w14:textId="45C2508F" w:rsidR="006B5EB1" w:rsidRPr="006B5EB1" w:rsidRDefault="006B5EB1" w:rsidP="00C579CA">
      <w:p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Stropní závěs pro RTG zářič s plnou motorizací pohybů ve všech osách.</w:t>
      </w:r>
      <w:r w:rsidRPr="006B5EB1">
        <w:rPr>
          <w:rFonts w:asciiTheme="minorHAnsi" w:hAnsiTheme="minorHAnsi" w:cstheme="minorHAnsi"/>
          <w:sz w:val="20"/>
          <w:szCs w:val="20"/>
        </w:rPr>
        <w:br/>
        <w:t xml:space="preserve"> </w:t>
      </w:r>
    </w:p>
    <w:p w14:paraId="50A859FE"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Vysokofrekvenční generátor VN napětí s vysokým výkonem:</w:t>
      </w:r>
    </w:p>
    <w:p w14:paraId="65913752" w14:textId="4A995D68" w:rsidR="006B5EB1" w:rsidRPr="006B5EB1" w:rsidRDefault="006B5EB1" w:rsidP="006B5EB1">
      <w:pPr>
        <w:pStyle w:val="Odstavecseseznamem"/>
        <w:numPr>
          <w:ilvl w:val="0"/>
          <w:numId w:val="17"/>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Vyšetřovací stůl s detektorem s pevným napájením a přenosem dat, plovoucí deskou s motorizovanou elevací, s vysokou nosností</w:t>
      </w:r>
    </w:p>
    <w:p w14:paraId="0F0431AA" w14:textId="5E61A246" w:rsidR="006B5EB1" w:rsidRPr="006B5EB1" w:rsidRDefault="006B5EB1" w:rsidP="006B5EB1">
      <w:pPr>
        <w:pStyle w:val="Odstavecseseznamem"/>
        <w:numPr>
          <w:ilvl w:val="0"/>
          <w:numId w:val="17"/>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Vertigraf s detektorem s pevným napájením a přenosem dat, s motorizovaným vertikálním posunem</w:t>
      </w:r>
    </w:p>
    <w:p w14:paraId="2EF1F750" w14:textId="79365949" w:rsidR="006B5EB1" w:rsidRPr="006B5EB1" w:rsidRDefault="006B5EB1" w:rsidP="006B5EB1">
      <w:pPr>
        <w:pStyle w:val="Odstavecseseznamem"/>
        <w:numPr>
          <w:ilvl w:val="0"/>
          <w:numId w:val="17"/>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Samostatný bezdrátový detektor pro snímkování pacientů na lůžku</w:t>
      </w:r>
    </w:p>
    <w:p w14:paraId="13A98684" w14:textId="2F2706A2" w:rsidR="006B5EB1" w:rsidRPr="006B5EB1" w:rsidRDefault="006B5EB1" w:rsidP="006B5EB1">
      <w:pPr>
        <w:pStyle w:val="Odstavecseseznamem"/>
        <w:numPr>
          <w:ilvl w:val="0"/>
          <w:numId w:val="17"/>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Vysokofrekvenční generátor VN napětí s expoziční automatikou</w:t>
      </w:r>
    </w:p>
    <w:p w14:paraId="699A303F" w14:textId="055D8F2B" w:rsidR="006B5EB1" w:rsidRPr="006B5EB1" w:rsidRDefault="006B5EB1" w:rsidP="006B5EB1">
      <w:pPr>
        <w:pStyle w:val="Odstavecseseznamem"/>
        <w:numPr>
          <w:ilvl w:val="0"/>
          <w:numId w:val="17"/>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Výkon 80 kW</w:t>
      </w:r>
    </w:p>
    <w:p w14:paraId="5B39C6DD" w14:textId="0AD64C2F" w:rsidR="006B5EB1" w:rsidRPr="006B5EB1" w:rsidRDefault="00C579CA" w:rsidP="006B5EB1">
      <w:pPr>
        <w:pStyle w:val="Odstavecseseznamem"/>
        <w:numPr>
          <w:ilvl w:val="0"/>
          <w:numId w:val="17"/>
        </w:numPr>
        <w:spacing w:after="0" w:line="240" w:lineRule="auto"/>
        <w:jc w:val="left"/>
        <w:rPr>
          <w:rFonts w:asciiTheme="minorHAnsi" w:hAnsiTheme="minorHAnsi" w:cstheme="minorHAnsi"/>
          <w:sz w:val="20"/>
          <w:szCs w:val="20"/>
        </w:rPr>
      </w:pPr>
      <w:r>
        <w:rPr>
          <w:rFonts w:asciiTheme="minorHAnsi" w:hAnsiTheme="minorHAnsi" w:cstheme="minorHAnsi"/>
          <w:sz w:val="20"/>
          <w:szCs w:val="20"/>
        </w:rPr>
        <w:t>R</w:t>
      </w:r>
      <w:r w:rsidR="006B5EB1" w:rsidRPr="006B5EB1">
        <w:rPr>
          <w:rFonts w:asciiTheme="minorHAnsi" w:hAnsiTheme="minorHAnsi" w:cstheme="minorHAnsi"/>
          <w:sz w:val="20"/>
          <w:szCs w:val="20"/>
        </w:rPr>
        <w:t xml:space="preserve">ozsah výstupního napětí: od 40 kV do 150 kV </w:t>
      </w:r>
    </w:p>
    <w:p w14:paraId="528EEE4A" w14:textId="46CFE059" w:rsidR="006B5EB1" w:rsidRPr="006B5EB1" w:rsidRDefault="00C579CA" w:rsidP="006B5EB1">
      <w:pPr>
        <w:pStyle w:val="Odstavecseseznamem"/>
        <w:numPr>
          <w:ilvl w:val="0"/>
          <w:numId w:val="17"/>
        </w:numPr>
        <w:spacing w:after="0" w:line="240" w:lineRule="auto"/>
        <w:jc w:val="left"/>
        <w:rPr>
          <w:rFonts w:asciiTheme="minorHAnsi" w:hAnsiTheme="minorHAnsi" w:cstheme="minorHAnsi"/>
          <w:sz w:val="20"/>
          <w:szCs w:val="20"/>
        </w:rPr>
      </w:pPr>
      <w:r>
        <w:rPr>
          <w:rFonts w:asciiTheme="minorHAnsi" w:hAnsiTheme="minorHAnsi" w:cstheme="minorHAnsi"/>
          <w:sz w:val="20"/>
          <w:szCs w:val="20"/>
        </w:rPr>
        <w:t xml:space="preserve">Rozsah </w:t>
      </w:r>
      <w:r w:rsidR="006B5EB1" w:rsidRPr="006B5EB1">
        <w:rPr>
          <w:rFonts w:asciiTheme="minorHAnsi" w:hAnsiTheme="minorHAnsi" w:cstheme="minorHAnsi"/>
          <w:sz w:val="20"/>
          <w:szCs w:val="20"/>
        </w:rPr>
        <w:t xml:space="preserve">expozičního času: od 1 ms do </w:t>
      </w:r>
      <w:r>
        <w:rPr>
          <w:rFonts w:asciiTheme="minorHAnsi" w:hAnsiTheme="minorHAnsi" w:cstheme="minorHAnsi"/>
          <w:sz w:val="20"/>
          <w:szCs w:val="20"/>
        </w:rPr>
        <w:t>10</w:t>
      </w:r>
      <w:r w:rsidR="006B5EB1" w:rsidRPr="006B5EB1">
        <w:rPr>
          <w:rFonts w:asciiTheme="minorHAnsi" w:hAnsiTheme="minorHAnsi" w:cstheme="minorHAnsi"/>
          <w:sz w:val="20"/>
          <w:szCs w:val="20"/>
        </w:rPr>
        <w:t xml:space="preserve"> s</w:t>
      </w:r>
    </w:p>
    <w:p w14:paraId="50587D33" w14:textId="2BC27C71" w:rsidR="006B5EB1" w:rsidRPr="006B5EB1" w:rsidRDefault="00C579CA" w:rsidP="006B5EB1">
      <w:pPr>
        <w:pStyle w:val="Odstavecseseznamem"/>
        <w:numPr>
          <w:ilvl w:val="0"/>
          <w:numId w:val="17"/>
        </w:numPr>
        <w:spacing w:after="0" w:line="240" w:lineRule="auto"/>
        <w:jc w:val="left"/>
        <w:rPr>
          <w:rFonts w:asciiTheme="minorHAnsi" w:hAnsiTheme="minorHAnsi" w:cstheme="minorHAnsi"/>
          <w:sz w:val="20"/>
          <w:szCs w:val="20"/>
        </w:rPr>
      </w:pPr>
      <w:r>
        <w:rPr>
          <w:rFonts w:asciiTheme="minorHAnsi" w:hAnsiTheme="minorHAnsi" w:cstheme="minorHAnsi"/>
          <w:sz w:val="20"/>
          <w:szCs w:val="20"/>
        </w:rPr>
        <w:t>Rozsah</w:t>
      </w:r>
      <w:r w:rsidR="006B5EB1" w:rsidRPr="006B5EB1">
        <w:rPr>
          <w:rFonts w:asciiTheme="minorHAnsi" w:hAnsiTheme="minorHAnsi" w:cstheme="minorHAnsi"/>
          <w:sz w:val="20"/>
          <w:szCs w:val="20"/>
        </w:rPr>
        <w:t xml:space="preserve"> proudu: od 10 do 1000 mA </w:t>
      </w:r>
    </w:p>
    <w:p w14:paraId="6DC7F214" w14:textId="388DB67A" w:rsidR="006B5EB1" w:rsidRPr="006B5EB1" w:rsidRDefault="006B5EB1" w:rsidP="006B5EB1">
      <w:pPr>
        <w:pStyle w:val="Odstavecseseznamem"/>
        <w:numPr>
          <w:ilvl w:val="0"/>
          <w:numId w:val="17"/>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Orgánové předvolby expozičních programů s pamětí pro cca 500 programů</w:t>
      </w:r>
    </w:p>
    <w:p w14:paraId="2A9EE054" w14:textId="2BEEC117" w:rsidR="006B5EB1" w:rsidRPr="006B5EB1" w:rsidRDefault="006B5EB1" w:rsidP="006B5EB1">
      <w:pPr>
        <w:pStyle w:val="Odstavecseseznamem"/>
        <w:numPr>
          <w:ilvl w:val="0"/>
          <w:numId w:val="17"/>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Expoziční automatika AEC pro 3 komůrky</w:t>
      </w:r>
    </w:p>
    <w:p w14:paraId="2C10C21F" w14:textId="0A459EEE" w:rsidR="006B5EB1" w:rsidRPr="006B5EB1" w:rsidRDefault="006B5EB1" w:rsidP="006B5EB1">
      <w:pPr>
        <w:pStyle w:val="Odstavecseseznamem"/>
        <w:numPr>
          <w:ilvl w:val="0"/>
          <w:numId w:val="17"/>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DAP metr</w:t>
      </w:r>
    </w:p>
    <w:p w14:paraId="19F3DD4E"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Stropní závěs:</w:t>
      </w:r>
    </w:p>
    <w:p w14:paraId="3B7DBC19" w14:textId="7C66A795" w:rsidR="006B5EB1" w:rsidRPr="006B5EB1" w:rsidRDefault="006B5EB1" w:rsidP="006B5EB1">
      <w:pPr>
        <w:pStyle w:val="Odstavecseseznamem"/>
        <w:numPr>
          <w:ilvl w:val="0"/>
          <w:numId w:val="18"/>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Manuální i motorický pojezd: podélný posun, příčný posun, vertikální pojezd, rotace rentgenky</w:t>
      </w:r>
    </w:p>
    <w:p w14:paraId="61A5DEDA" w14:textId="2FF07EEB" w:rsidR="006B5EB1" w:rsidRPr="006B5EB1" w:rsidRDefault="006B5EB1" w:rsidP="006B5EB1">
      <w:pPr>
        <w:pStyle w:val="Odstavecseseznamem"/>
        <w:numPr>
          <w:ilvl w:val="0"/>
          <w:numId w:val="18"/>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Rozsah v podélném směru: 400 cm</w:t>
      </w:r>
    </w:p>
    <w:p w14:paraId="33632DE2" w14:textId="0BF03CAC" w:rsidR="006B5EB1" w:rsidRPr="006B5EB1" w:rsidRDefault="006B5EB1" w:rsidP="006B5EB1">
      <w:pPr>
        <w:pStyle w:val="Odstavecseseznamem"/>
        <w:numPr>
          <w:ilvl w:val="0"/>
          <w:numId w:val="18"/>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Rozsah v příčném směru: 300 cm</w:t>
      </w:r>
    </w:p>
    <w:p w14:paraId="7EE40506" w14:textId="48D1C28F" w:rsidR="006B5EB1" w:rsidRPr="006B5EB1" w:rsidRDefault="006B5EB1" w:rsidP="006B5EB1">
      <w:pPr>
        <w:pStyle w:val="Odstavecseseznamem"/>
        <w:numPr>
          <w:ilvl w:val="0"/>
          <w:numId w:val="18"/>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Rozsah ve vertikálním směru: </w:t>
      </w:r>
      <w:r w:rsidR="00C579CA">
        <w:rPr>
          <w:rFonts w:asciiTheme="minorHAnsi" w:hAnsiTheme="minorHAnsi" w:cstheme="minorHAnsi"/>
          <w:sz w:val="20"/>
          <w:szCs w:val="20"/>
        </w:rPr>
        <w:t>180 cmm</w:t>
      </w:r>
    </w:p>
    <w:p w14:paraId="0CA1B3CA" w14:textId="30EC9EEF" w:rsidR="006B5EB1" w:rsidRPr="006B5EB1" w:rsidRDefault="006B5EB1" w:rsidP="006B5EB1">
      <w:pPr>
        <w:pStyle w:val="Odstavecseseznamem"/>
        <w:numPr>
          <w:ilvl w:val="0"/>
          <w:numId w:val="18"/>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Automatické sledování a nastavování vzájemné pozice RTG zářiče a detektoru ve stolu i vertigrafu (AutoTracking)</w:t>
      </w:r>
    </w:p>
    <w:p w14:paraId="327B028F" w14:textId="2E8CFD50" w:rsidR="006B5EB1" w:rsidRPr="006B5EB1" w:rsidRDefault="006B5EB1" w:rsidP="006B5EB1">
      <w:pPr>
        <w:pStyle w:val="Odstavecseseznamem"/>
        <w:numPr>
          <w:ilvl w:val="0"/>
          <w:numId w:val="18"/>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Plně automatické nastavené pozic RTG zářiče i detektorů dle zvolené orgánové předvolby (Autopositioning</w:t>
      </w:r>
      <w:r w:rsidR="00C579CA">
        <w:rPr>
          <w:rFonts w:asciiTheme="minorHAnsi" w:hAnsiTheme="minorHAnsi" w:cstheme="minorHAnsi"/>
          <w:sz w:val="20"/>
          <w:szCs w:val="20"/>
        </w:rPr>
        <w:t>)</w:t>
      </w:r>
    </w:p>
    <w:p w14:paraId="341DE7F0" w14:textId="7B355241" w:rsidR="006B5EB1" w:rsidRPr="006B5EB1" w:rsidRDefault="006B5EB1" w:rsidP="006B5EB1">
      <w:pPr>
        <w:pStyle w:val="Odstavecseseznamem"/>
        <w:numPr>
          <w:ilvl w:val="0"/>
          <w:numId w:val="18"/>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Plné HW i SW vybavení pro automatickou akvizici a složení</w:t>
      </w:r>
      <w:r w:rsidR="00C579CA">
        <w:rPr>
          <w:rFonts w:asciiTheme="minorHAnsi" w:hAnsiTheme="minorHAnsi" w:cstheme="minorHAnsi"/>
          <w:sz w:val="20"/>
          <w:szCs w:val="20"/>
        </w:rPr>
        <w:t xml:space="preserve"> </w:t>
      </w:r>
      <w:r w:rsidRPr="006B5EB1">
        <w:rPr>
          <w:rFonts w:asciiTheme="minorHAnsi" w:hAnsiTheme="minorHAnsi" w:cstheme="minorHAnsi"/>
          <w:sz w:val="20"/>
          <w:szCs w:val="20"/>
        </w:rPr>
        <w:t>3 snímků dlouhých kostí do jednoho snímku (AutoStitching) na stole i u vertigrafu</w:t>
      </w:r>
    </w:p>
    <w:p w14:paraId="7A57C0AB"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Rentgenový zářič:</w:t>
      </w:r>
    </w:p>
    <w:p w14:paraId="13876233" w14:textId="0B28AC2B" w:rsidR="006B5EB1" w:rsidRPr="006B5EB1" w:rsidRDefault="006B5EB1" w:rsidP="006B5EB1">
      <w:pPr>
        <w:pStyle w:val="Odstavecseseznamem"/>
        <w:numPr>
          <w:ilvl w:val="0"/>
          <w:numId w:val="19"/>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Malé ohnisko</w:t>
      </w:r>
      <w:r w:rsidR="00C579CA">
        <w:rPr>
          <w:rFonts w:asciiTheme="minorHAnsi" w:hAnsiTheme="minorHAnsi" w:cstheme="minorHAnsi"/>
          <w:sz w:val="20"/>
          <w:szCs w:val="20"/>
        </w:rPr>
        <w:t>:</w:t>
      </w:r>
      <w:r w:rsidRPr="006B5EB1">
        <w:rPr>
          <w:rFonts w:asciiTheme="minorHAnsi" w:hAnsiTheme="minorHAnsi" w:cstheme="minorHAnsi"/>
          <w:sz w:val="20"/>
          <w:szCs w:val="20"/>
        </w:rPr>
        <w:t xml:space="preserve"> 0,6 </w:t>
      </w:r>
      <w:r w:rsidR="00C579CA">
        <w:rPr>
          <w:rFonts w:asciiTheme="minorHAnsi" w:hAnsiTheme="minorHAnsi" w:cstheme="minorHAnsi"/>
          <w:sz w:val="20"/>
          <w:szCs w:val="20"/>
        </w:rPr>
        <w:t>mm</w:t>
      </w:r>
    </w:p>
    <w:p w14:paraId="4BCEFE97" w14:textId="3261A6DE" w:rsidR="006B5EB1" w:rsidRPr="006B5EB1" w:rsidRDefault="006B5EB1" w:rsidP="006B5EB1">
      <w:pPr>
        <w:pStyle w:val="Odstavecseseznamem"/>
        <w:numPr>
          <w:ilvl w:val="0"/>
          <w:numId w:val="19"/>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Velké ohnisko</w:t>
      </w:r>
      <w:r w:rsidR="00C579CA">
        <w:rPr>
          <w:rFonts w:asciiTheme="minorHAnsi" w:hAnsiTheme="minorHAnsi" w:cstheme="minorHAnsi"/>
          <w:sz w:val="20"/>
          <w:szCs w:val="20"/>
        </w:rPr>
        <w:t>:</w:t>
      </w:r>
      <w:r w:rsidRPr="006B5EB1">
        <w:rPr>
          <w:rFonts w:asciiTheme="minorHAnsi" w:hAnsiTheme="minorHAnsi" w:cstheme="minorHAnsi"/>
          <w:sz w:val="20"/>
          <w:szCs w:val="20"/>
        </w:rPr>
        <w:t xml:space="preserve"> 1,2 mm</w:t>
      </w:r>
    </w:p>
    <w:p w14:paraId="5F09CC4F" w14:textId="5860567D" w:rsidR="006B5EB1" w:rsidRPr="006B5EB1" w:rsidRDefault="006B5EB1" w:rsidP="006B5EB1">
      <w:pPr>
        <w:pStyle w:val="Odstavecseseznamem"/>
        <w:numPr>
          <w:ilvl w:val="0"/>
          <w:numId w:val="19"/>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Tepelná kapacita anody</w:t>
      </w:r>
      <w:r w:rsidR="00C579CA">
        <w:rPr>
          <w:rFonts w:asciiTheme="minorHAnsi" w:hAnsiTheme="minorHAnsi" w:cstheme="minorHAnsi"/>
          <w:sz w:val="20"/>
          <w:szCs w:val="20"/>
        </w:rPr>
        <w:t>:</w:t>
      </w:r>
      <w:r w:rsidRPr="006B5EB1">
        <w:rPr>
          <w:rFonts w:asciiTheme="minorHAnsi" w:hAnsiTheme="minorHAnsi" w:cstheme="minorHAnsi"/>
          <w:sz w:val="20"/>
          <w:szCs w:val="20"/>
        </w:rPr>
        <w:t xml:space="preserve"> 600 kHU</w:t>
      </w:r>
    </w:p>
    <w:p w14:paraId="15EFCA4B" w14:textId="59620BF1" w:rsidR="006B5EB1" w:rsidRPr="006B5EB1" w:rsidRDefault="006B5EB1" w:rsidP="006B5EB1">
      <w:pPr>
        <w:pStyle w:val="Odstavecseseznamem"/>
        <w:numPr>
          <w:ilvl w:val="0"/>
          <w:numId w:val="19"/>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Tepelná kapacita zářiče</w:t>
      </w:r>
      <w:r w:rsidR="00C579CA">
        <w:rPr>
          <w:rFonts w:asciiTheme="minorHAnsi" w:hAnsiTheme="minorHAnsi" w:cstheme="minorHAnsi"/>
          <w:sz w:val="20"/>
          <w:szCs w:val="20"/>
        </w:rPr>
        <w:t xml:space="preserve">: </w:t>
      </w:r>
      <w:r w:rsidRPr="006B5EB1">
        <w:rPr>
          <w:rFonts w:asciiTheme="minorHAnsi" w:hAnsiTheme="minorHAnsi" w:cstheme="minorHAnsi"/>
          <w:sz w:val="20"/>
          <w:szCs w:val="20"/>
        </w:rPr>
        <w:t>2.000 kHU</w:t>
      </w:r>
    </w:p>
    <w:p w14:paraId="2B305FB0" w14:textId="1217BBF0" w:rsidR="006B5EB1" w:rsidRPr="006B5EB1" w:rsidRDefault="006B5EB1" w:rsidP="006B5EB1">
      <w:pPr>
        <w:pStyle w:val="Odstavecseseznamem"/>
        <w:numPr>
          <w:ilvl w:val="0"/>
          <w:numId w:val="19"/>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Ochlazování anody</w:t>
      </w:r>
      <w:r w:rsidR="00C579CA">
        <w:rPr>
          <w:rFonts w:asciiTheme="minorHAnsi" w:hAnsiTheme="minorHAnsi" w:cstheme="minorHAnsi"/>
          <w:sz w:val="20"/>
          <w:szCs w:val="20"/>
        </w:rPr>
        <w:t>:</w:t>
      </w:r>
      <w:r w:rsidRPr="006B5EB1">
        <w:rPr>
          <w:rFonts w:asciiTheme="minorHAnsi" w:hAnsiTheme="minorHAnsi" w:cstheme="minorHAnsi"/>
          <w:sz w:val="20"/>
          <w:szCs w:val="20"/>
        </w:rPr>
        <w:t xml:space="preserve"> 14</w:t>
      </w:r>
      <w:r w:rsidR="00C579CA">
        <w:rPr>
          <w:rFonts w:asciiTheme="minorHAnsi" w:hAnsiTheme="minorHAnsi" w:cstheme="minorHAnsi"/>
          <w:sz w:val="20"/>
          <w:szCs w:val="20"/>
        </w:rPr>
        <w:t>8</w:t>
      </w:r>
      <w:r w:rsidRPr="006B5EB1">
        <w:rPr>
          <w:rFonts w:asciiTheme="minorHAnsi" w:hAnsiTheme="minorHAnsi" w:cstheme="minorHAnsi"/>
          <w:sz w:val="20"/>
          <w:szCs w:val="20"/>
        </w:rPr>
        <w:t xml:space="preserve"> kHU/min</w:t>
      </w:r>
    </w:p>
    <w:p w14:paraId="79D39E81" w14:textId="03D2B9F3" w:rsidR="006B5EB1" w:rsidRPr="006B5EB1" w:rsidRDefault="006B5EB1" w:rsidP="006B5EB1">
      <w:pPr>
        <w:pStyle w:val="Odstavecseseznamem"/>
        <w:numPr>
          <w:ilvl w:val="0"/>
          <w:numId w:val="19"/>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Rotace anody</w:t>
      </w:r>
      <w:r w:rsidR="00C579CA">
        <w:rPr>
          <w:rFonts w:asciiTheme="minorHAnsi" w:hAnsiTheme="minorHAnsi" w:cstheme="minorHAnsi"/>
          <w:sz w:val="20"/>
          <w:szCs w:val="20"/>
        </w:rPr>
        <w:t xml:space="preserve">: </w:t>
      </w:r>
      <w:r w:rsidRPr="006B5EB1">
        <w:rPr>
          <w:rFonts w:asciiTheme="minorHAnsi" w:hAnsiTheme="minorHAnsi" w:cstheme="minorHAnsi"/>
          <w:sz w:val="20"/>
          <w:szCs w:val="20"/>
        </w:rPr>
        <w:t>9.</w:t>
      </w:r>
      <w:r w:rsidR="00C579CA">
        <w:rPr>
          <w:rFonts w:asciiTheme="minorHAnsi" w:hAnsiTheme="minorHAnsi" w:cstheme="minorHAnsi"/>
          <w:sz w:val="20"/>
          <w:szCs w:val="20"/>
        </w:rPr>
        <w:t>7</w:t>
      </w:r>
      <w:r w:rsidRPr="006B5EB1">
        <w:rPr>
          <w:rFonts w:asciiTheme="minorHAnsi" w:hAnsiTheme="minorHAnsi" w:cstheme="minorHAnsi"/>
          <w:sz w:val="20"/>
          <w:szCs w:val="20"/>
        </w:rPr>
        <w:t>00 ot/min</w:t>
      </w:r>
    </w:p>
    <w:p w14:paraId="4674A436" w14:textId="4B6D362F" w:rsidR="006B5EB1" w:rsidRPr="006B5EB1" w:rsidRDefault="006B5EB1" w:rsidP="006B5EB1">
      <w:pPr>
        <w:pStyle w:val="Odstavecseseznamem"/>
        <w:numPr>
          <w:ilvl w:val="0"/>
          <w:numId w:val="19"/>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Rotace rentgenky: kolem vertikální osy ±1</w:t>
      </w:r>
      <w:r w:rsidR="00C579CA">
        <w:rPr>
          <w:rFonts w:asciiTheme="minorHAnsi" w:hAnsiTheme="minorHAnsi" w:cstheme="minorHAnsi"/>
          <w:sz w:val="20"/>
          <w:szCs w:val="20"/>
        </w:rPr>
        <w:t>8</w:t>
      </w:r>
      <w:r w:rsidRPr="006B5EB1">
        <w:rPr>
          <w:rFonts w:asciiTheme="minorHAnsi" w:hAnsiTheme="minorHAnsi" w:cstheme="minorHAnsi"/>
          <w:sz w:val="20"/>
          <w:szCs w:val="20"/>
        </w:rPr>
        <w:t>0°</w:t>
      </w:r>
    </w:p>
    <w:p w14:paraId="03CC9472" w14:textId="042B6406" w:rsidR="006B5EB1" w:rsidRPr="006B5EB1" w:rsidRDefault="006B5EB1" w:rsidP="006B5EB1">
      <w:pPr>
        <w:pStyle w:val="Odstavecseseznamem"/>
        <w:numPr>
          <w:ilvl w:val="0"/>
          <w:numId w:val="19"/>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Rotace rentgenky: kolem horizontální osy ±1</w:t>
      </w:r>
      <w:r w:rsidR="00C579CA">
        <w:rPr>
          <w:rFonts w:asciiTheme="minorHAnsi" w:hAnsiTheme="minorHAnsi" w:cstheme="minorHAnsi"/>
          <w:sz w:val="20"/>
          <w:szCs w:val="20"/>
        </w:rPr>
        <w:t>35</w:t>
      </w:r>
      <w:r w:rsidRPr="006B5EB1">
        <w:rPr>
          <w:rFonts w:asciiTheme="minorHAnsi" w:hAnsiTheme="minorHAnsi" w:cstheme="minorHAnsi"/>
          <w:sz w:val="20"/>
          <w:szCs w:val="20"/>
        </w:rPr>
        <w:t xml:space="preserve">° </w:t>
      </w:r>
    </w:p>
    <w:p w14:paraId="5A67914F"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Kolimátor:</w:t>
      </w:r>
    </w:p>
    <w:p w14:paraId="523E70DE" w14:textId="56F74D68" w:rsidR="006B5EB1" w:rsidRPr="006B5EB1" w:rsidRDefault="006B5EB1" w:rsidP="006B5EB1">
      <w:pPr>
        <w:pStyle w:val="Odstavecseseznamem"/>
        <w:numPr>
          <w:ilvl w:val="0"/>
          <w:numId w:val="20"/>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Digitální barevný dotykový displej s možností nastavení pracovního místa nebo volného snímku, orgánových programů, expozičních parametrů, zobrazení úhlu náklonu rentgenky i detektoru</w:t>
      </w:r>
    </w:p>
    <w:p w14:paraId="407CE770" w14:textId="7C3C6A54" w:rsidR="006B5EB1" w:rsidRPr="006B5EB1" w:rsidRDefault="006B5EB1" w:rsidP="006B5EB1">
      <w:pPr>
        <w:pStyle w:val="Odstavecseseznamem"/>
        <w:numPr>
          <w:ilvl w:val="0"/>
          <w:numId w:val="20"/>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Světelné znázornění nastaveného RTG pole s laserovou lokalizací a LED světlem</w:t>
      </w:r>
    </w:p>
    <w:p w14:paraId="12C79805" w14:textId="34C80217" w:rsidR="006B5EB1" w:rsidRPr="006B5EB1" w:rsidRDefault="006B5EB1" w:rsidP="006B5EB1">
      <w:pPr>
        <w:pStyle w:val="Odstavecseseznamem"/>
        <w:numPr>
          <w:ilvl w:val="0"/>
          <w:numId w:val="20"/>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Přídavná filtrace 0,1 – 0,3 mm Cu s motorickým i manuálním nastavením</w:t>
      </w:r>
    </w:p>
    <w:p w14:paraId="0E1FB39D" w14:textId="3937AAEA" w:rsidR="006B5EB1" w:rsidRPr="006B5EB1" w:rsidRDefault="006B5EB1" w:rsidP="006B5EB1">
      <w:pPr>
        <w:pStyle w:val="Odstavecseseznamem"/>
        <w:numPr>
          <w:ilvl w:val="0"/>
          <w:numId w:val="20"/>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Rotace </w:t>
      </w:r>
      <w:r w:rsidR="00C579CA" w:rsidRPr="00C579CA">
        <w:rPr>
          <w:rFonts w:asciiTheme="minorHAnsi" w:hAnsiTheme="minorHAnsi" w:cstheme="minorHAnsi"/>
          <w:sz w:val="20"/>
          <w:szCs w:val="20"/>
        </w:rPr>
        <w:t>+45° / -90°</w:t>
      </w:r>
    </w:p>
    <w:p w14:paraId="713A3F8F"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Detektory:</w:t>
      </w:r>
    </w:p>
    <w:p w14:paraId="62A5539F" w14:textId="77777777" w:rsidR="006B5EB1" w:rsidRPr="006B5EB1" w:rsidRDefault="006B5EB1" w:rsidP="006B5EB1">
      <w:pPr>
        <w:pStyle w:val="Odstavecseseznamem"/>
        <w:numPr>
          <w:ilvl w:val="0"/>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3 ks digitální detektory pro snímkování ve stole, vertigrafu a pro volné snímkování </w:t>
      </w:r>
    </w:p>
    <w:p w14:paraId="7B85F292" w14:textId="77777777" w:rsidR="006B5EB1" w:rsidRPr="006B5EB1" w:rsidRDefault="006B5EB1" w:rsidP="006B5EB1">
      <w:pPr>
        <w:pStyle w:val="Odstavecseseznamem"/>
        <w:numPr>
          <w:ilvl w:val="0"/>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Detektor pro vyšetřovací stůl a vertigraf, 2 ks:</w:t>
      </w:r>
    </w:p>
    <w:p w14:paraId="5CB7B5E3" w14:textId="3CA37841"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Technologie detektoru: a-Si, scintilátor CsI </w:t>
      </w:r>
    </w:p>
    <w:p w14:paraId="0EC9A035" w14:textId="3F8983E6"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Rozměr aktivní plochy: 42</w:t>
      </w:r>
      <w:r w:rsidR="00C579CA">
        <w:rPr>
          <w:rFonts w:asciiTheme="minorHAnsi" w:hAnsiTheme="minorHAnsi" w:cstheme="minorHAnsi"/>
          <w:sz w:val="20"/>
          <w:szCs w:val="20"/>
        </w:rPr>
        <w:t>5</w:t>
      </w:r>
      <w:r w:rsidRPr="006B5EB1">
        <w:rPr>
          <w:rFonts w:asciiTheme="minorHAnsi" w:hAnsiTheme="minorHAnsi" w:cstheme="minorHAnsi"/>
          <w:sz w:val="20"/>
          <w:szCs w:val="20"/>
        </w:rPr>
        <w:t xml:space="preserve"> x 42</w:t>
      </w:r>
      <w:r w:rsidR="00C579CA">
        <w:rPr>
          <w:rFonts w:asciiTheme="minorHAnsi" w:hAnsiTheme="minorHAnsi" w:cstheme="minorHAnsi"/>
          <w:sz w:val="20"/>
          <w:szCs w:val="20"/>
        </w:rPr>
        <w:t>5</w:t>
      </w:r>
      <w:r w:rsidRPr="006B5EB1">
        <w:rPr>
          <w:rFonts w:asciiTheme="minorHAnsi" w:hAnsiTheme="minorHAnsi" w:cstheme="minorHAnsi"/>
          <w:sz w:val="20"/>
          <w:szCs w:val="20"/>
        </w:rPr>
        <w:t xml:space="preserve"> mm</w:t>
      </w:r>
    </w:p>
    <w:p w14:paraId="6813C374" w14:textId="06AF0946"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Velikost pixelu (pitch): 1</w:t>
      </w:r>
      <w:r w:rsidR="00C579CA">
        <w:rPr>
          <w:rFonts w:asciiTheme="minorHAnsi" w:hAnsiTheme="minorHAnsi" w:cstheme="minorHAnsi"/>
          <w:sz w:val="20"/>
          <w:szCs w:val="20"/>
        </w:rPr>
        <w:t>40</w:t>
      </w:r>
      <w:r w:rsidRPr="006B5EB1">
        <w:rPr>
          <w:rFonts w:asciiTheme="minorHAnsi" w:hAnsiTheme="minorHAnsi" w:cstheme="minorHAnsi"/>
          <w:sz w:val="20"/>
          <w:szCs w:val="20"/>
        </w:rPr>
        <w:t xml:space="preserve"> µm </w:t>
      </w:r>
    </w:p>
    <w:p w14:paraId="593E2DCE" w14:textId="6305BEA7"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Dynamický rozsah AD konverze</w:t>
      </w:r>
      <w:r w:rsidR="00C579CA">
        <w:rPr>
          <w:rFonts w:asciiTheme="minorHAnsi" w:hAnsiTheme="minorHAnsi" w:cstheme="minorHAnsi"/>
          <w:sz w:val="20"/>
          <w:szCs w:val="20"/>
        </w:rPr>
        <w:t xml:space="preserve">: </w:t>
      </w:r>
      <w:r w:rsidRPr="006B5EB1">
        <w:rPr>
          <w:rFonts w:asciiTheme="minorHAnsi" w:hAnsiTheme="minorHAnsi" w:cstheme="minorHAnsi"/>
          <w:sz w:val="20"/>
          <w:szCs w:val="20"/>
        </w:rPr>
        <w:t>16 bitů</w:t>
      </w:r>
    </w:p>
    <w:p w14:paraId="41700A8F" w14:textId="77777777" w:rsidR="006B5EB1" w:rsidRPr="006B5EB1" w:rsidRDefault="006B5EB1" w:rsidP="006B5EB1">
      <w:pPr>
        <w:pStyle w:val="Odstavecseseznamem"/>
        <w:numPr>
          <w:ilvl w:val="0"/>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Detektor pro volné snímkování, 1 ks:</w:t>
      </w:r>
    </w:p>
    <w:p w14:paraId="0251D7CF" w14:textId="294C4B6B"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Technologie detektoru: a-Si, scintilátor CsI</w:t>
      </w:r>
    </w:p>
    <w:p w14:paraId="18D0DB18" w14:textId="262EB38A"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lastRenderedPageBreak/>
        <w:t>Rozměr aktivní plochy:</w:t>
      </w:r>
      <w:r w:rsidR="00C579CA">
        <w:rPr>
          <w:rFonts w:asciiTheme="minorHAnsi" w:hAnsiTheme="minorHAnsi" w:cstheme="minorHAnsi"/>
          <w:sz w:val="20"/>
          <w:szCs w:val="20"/>
        </w:rPr>
        <w:t xml:space="preserve"> </w:t>
      </w:r>
      <w:r w:rsidRPr="006B5EB1">
        <w:rPr>
          <w:rFonts w:asciiTheme="minorHAnsi" w:hAnsiTheme="minorHAnsi" w:cstheme="minorHAnsi"/>
          <w:sz w:val="20"/>
          <w:szCs w:val="20"/>
        </w:rPr>
        <w:t>42</w:t>
      </w:r>
      <w:r w:rsidR="00C579CA">
        <w:rPr>
          <w:rFonts w:asciiTheme="minorHAnsi" w:hAnsiTheme="minorHAnsi" w:cstheme="minorHAnsi"/>
          <w:sz w:val="20"/>
          <w:szCs w:val="20"/>
        </w:rPr>
        <w:t>5</w:t>
      </w:r>
      <w:r w:rsidRPr="006B5EB1">
        <w:rPr>
          <w:rFonts w:asciiTheme="minorHAnsi" w:hAnsiTheme="minorHAnsi" w:cstheme="minorHAnsi"/>
          <w:sz w:val="20"/>
          <w:szCs w:val="20"/>
        </w:rPr>
        <w:t xml:space="preserve"> x 345 mm </w:t>
      </w:r>
    </w:p>
    <w:p w14:paraId="1F71F8B9" w14:textId="5C8C4588"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Velikost pixelu (pitch): 140 µm</w:t>
      </w:r>
    </w:p>
    <w:p w14:paraId="725F82E2" w14:textId="044C9791"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Dynamický rozsah AD konverze</w:t>
      </w:r>
      <w:r w:rsidR="00C579CA">
        <w:rPr>
          <w:rFonts w:asciiTheme="minorHAnsi" w:hAnsiTheme="minorHAnsi" w:cstheme="minorHAnsi"/>
          <w:sz w:val="20"/>
          <w:szCs w:val="20"/>
        </w:rPr>
        <w:t xml:space="preserve">: </w:t>
      </w:r>
      <w:r w:rsidRPr="006B5EB1">
        <w:rPr>
          <w:rFonts w:asciiTheme="minorHAnsi" w:hAnsiTheme="minorHAnsi" w:cstheme="minorHAnsi"/>
          <w:sz w:val="20"/>
          <w:szCs w:val="20"/>
        </w:rPr>
        <w:t xml:space="preserve">16 bitů </w:t>
      </w:r>
    </w:p>
    <w:p w14:paraId="552D0259" w14:textId="095F51B2"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Bezdrátový přenos dat a napájení z integrované baterie při pozici mimo stůl</w:t>
      </w:r>
    </w:p>
    <w:p w14:paraId="3AC0000D" w14:textId="7D1AEF07"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bookmarkStart w:id="18" w:name="x__Hlk167019651"/>
      <w:r w:rsidRPr="006B5EB1">
        <w:rPr>
          <w:rFonts w:asciiTheme="minorHAnsi" w:hAnsiTheme="minorHAnsi" w:cstheme="minorHAnsi"/>
          <w:sz w:val="20"/>
          <w:szCs w:val="20"/>
        </w:rPr>
        <w:t>Drátový přenos dat i napájení při pozici ve stole</w:t>
      </w:r>
      <w:bookmarkEnd w:id="18"/>
    </w:p>
    <w:p w14:paraId="72CEC5E4" w14:textId="60D070D0"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Vysoká kvantová účinnost - DQE 7</w:t>
      </w:r>
      <w:r w:rsidR="00C579CA">
        <w:rPr>
          <w:rFonts w:asciiTheme="minorHAnsi" w:hAnsiTheme="minorHAnsi" w:cstheme="minorHAnsi"/>
          <w:sz w:val="20"/>
          <w:szCs w:val="20"/>
        </w:rPr>
        <w:t>6</w:t>
      </w:r>
      <w:r w:rsidRPr="006B5EB1">
        <w:rPr>
          <w:rFonts w:asciiTheme="minorHAnsi" w:hAnsiTheme="minorHAnsi" w:cstheme="minorHAnsi"/>
          <w:sz w:val="20"/>
          <w:szCs w:val="20"/>
        </w:rPr>
        <w:t xml:space="preserve"> %</w:t>
      </w:r>
    </w:p>
    <w:p w14:paraId="018AAD80" w14:textId="52BCC3A0"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Hmotnost detektoru vč. baterie max. 2,</w:t>
      </w:r>
      <w:r w:rsidR="00C579CA">
        <w:rPr>
          <w:rFonts w:asciiTheme="minorHAnsi" w:hAnsiTheme="minorHAnsi" w:cstheme="minorHAnsi"/>
          <w:sz w:val="20"/>
          <w:szCs w:val="20"/>
        </w:rPr>
        <w:t>25</w:t>
      </w:r>
      <w:r w:rsidRPr="006B5EB1">
        <w:rPr>
          <w:rFonts w:asciiTheme="minorHAnsi" w:hAnsiTheme="minorHAnsi" w:cstheme="minorHAnsi"/>
          <w:sz w:val="20"/>
          <w:szCs w:val="20"/>
        </w:rPr>
        <w:t xml:space="preserve"> kg </w:t>
      </w:r>
    </w:p>
    <w:p w14:paraId="402EA9BE" w14:textId="7F26385E" w:rsidR="006B5EB1" w:rsidRPr="006B5EB1" w:rsidRDefault="006B5EB1" w:rsidP="006B5EB1">
      <w:pPr>
        <w:pStyle w:val="Odstavecseseznamem"/>
        <w:numPr>
          <w:ilvl w:val="1"/>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Max. zatížení volného detektoru min. </w:t>
      </w:r>
      <w:r w:rsidR="00C579CA">
        <w:rPr>
          <w:rFonts w:asciiTheme="minorHAnsi" w:hAnsiTheme="minorHAnsi" w:cstheme="minorHAnsi"/>
          <w:sz w:val="20"/>
          <w:szCs w:val="20"/>
        </w:rPr>
        <w:t>40</w:t>
      </w:r>
      <w:r w:rsidRPr="006B5EB1">
        <w:rPr>
          <w:rFonts w:asciiTheme="minorHAnsi" w:hAnsiTheme="minorHAnsi" w:cstheme="minorHAnsi"/>
          <w:sz w:val="20"/>
          <w:szCs w:val="20"/>
        </w:rPr>
        <w:t xml:space="preserve">0 kg </w:t>
      </w:r>
    </w:p>
    <w:p w14:paraId="5932B83D" w14:textId="4BAC5A2B" w:rsidR="006B5EB1" w:rsidRPr="006B5EB1" w:rsidRDefault="006B5EB1" w:rsidP="006B5EB1">
      <w:pPr>
        <w:pStyle w:val="Odstavecseseznamem"/>
        <w:numPr>
          <w:ilvl w:val="0"/>
          <w:numId w:val="25"/>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Požadujeme kompatibilitu nabízených detektorů se stacionárním RTG přístrojem, viz technická specifikace výše</w:t>
      </w:r>
    </w:p>
    <w:p w14:paraId="09D2D5C7"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Vyšetřovací stůl:</w:t>
      </w:r>
    </w:p>
    <w:p w14:paraId="785FF00F" w14:textId="1E495B0F" w:rsidR="006B5EB1" w:rsidRPr="006B5EB1" w:rsidRDefault="006B5EB1" w:rsidP="006B5EB1">
      <w:pPr>
        <w:pStyle w:val="Odstavecseseznamem"/>
        <w:numPr>
          <w:ilvl w:val="0"/>
          <w:numId w:val="21"/>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Stacionární, motoricky výškově nastavitelný vyšetřovací stůl s plovoucí deskou</w:t>
      </w:r>
    </w:p>
    <w:p w14:paraId="13895534" w14:textId="452583DA" w:rsidR="006B5EB1" w:rsidRPr="006B5EB1" w:rsidRDefault="006B5EB1" w:rsidP="006B5EB1">
      <w:pPr>
        <w:pStyle w:val="Odstavecseseznamem"/>
        <w:numPr>
          <w:ilvl w:val="0"/>
          <w:numId w:val="21"/>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Minimální výška desky stolu: max. 5</w:t>
      </w:r>
      <w:r w:rsidR="00C579CA">
        <w:rPr>
          <w:rFonts w:asciiTheme="minorHAnsi" w:hAnsiTheme="minorHAnsi" w:cstheme="minorHAnsi"/>
          <w:sz w:val="20"/>
          <w:szCs w:val="20"/>
        </w:rPr>
        <w:t>45</w:t>
      </w:r>
      <w:r w:rsidRPr="006B5EB1">
        <w:rPr>
          <w:rFonts w:asciiTheme="minorHAnsi" w:hAnsiTheme="minorHAnsi" w:cstheme="minorHAnsi"/>
          <w:sz w:val="20"/>
          <w:szCs w:val="20"/>
        </w:rPr>
        <w:t xml:space="preserve"> </w:t>
      </w:r>
      <w:r w:rsidR="00C579CA">
        <w:rPr>
          <w:rFonts w:asciiTheme="minorHAnsi" w:hAnsiTheme="minorHAnsi" w:cstheme="minorHAnsi"/>
          <w:sz w:val="20"/>
          <w:szCs w:val="20"/>
        </w:rPr>
        <w:t>m</w:t>
      </w:r>
      <w:r w:rsidRPr="006B5EB1">
        <w:rPr>
          <w:rFonts w:asciiTheme="minorHAnsi" w:hAnsiTheme="minorHAnsi" w:cstheme="minorHAnsi"/>
          <w:sz w:val="20"/>
          <w:szCs w:val="20"/>
        </w:rPr>
        <w:t>m</w:t>
      </w:r>
    </w:p>
    <w:p w14:paraId="16967925" w14:textId="172FEF99" w:rsidR="006B5EB1" w:rsidRPr="006B5EB1" w:rsidRDefault="006B5EB1" w:rsidP="006B5EB1">
      <w:pPr>
        <w:pStyle w:val="Odstavecseseznamem"/>
        <w:numPr>
          <w:ilvl w:val="0"/>
          <w:numId w:val="21"/>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Rozsah elevace:  35 cm </w:t>
      </w:r>
    </w:p>
    <w:p w14:paraId="25B23E56" w14:textId="1E505E3C" w:rsidR="006B5EB1" w:rsidRPr="006B5EB1" w:rsidRDefault="006B5EB1" w:rsidP="006B5EB1">
      <w:pPr>
        <w:pStyle w:val="Odstavecseseznamem"/>
        <w:numPr>
          <w:ilvl w:val="0"/>
          <w:numId w:val="21"/>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Velikost desky stolu: min. 24</w:t>
      </w:r>
      <w:r w:rsidR="00C579CA">
        <w:rPr>
          <w:rFonts w:asciiTheme="minorHAnsi" w:hAnsiTheme="minorHAnsi" w:cstheme="minorHAnsi"/>
          <w:sz w:val="20"/>
          <w:szCs w:val="20"/>
        </w:rPr>
        <w:t>1</w:t>
      </w:r>
      <w:r w:rsidRPr="006B5EB1">
        <w:rPr>
          <w:rFonts w:asciiTheme="minorHAnsi" w:hAnsiTheme="minorHAnsi" w:cstheme="minorHAnsi"/>
          <w:sz w:val="20"/>
          <w:szCs w:val="20"/>
        </w:rPr>
        <w:t xml:space="preserve"> x 8</w:t>
      </w:r>
      <w:r w:rsidR="00C579CA">
        <w:rPr>
          <w:rFonts w:asciiTheme="minorHAnsi" w:hAnsiTheme="minorHAnsi" w:cstheme="minorHAnsi"/>
          <w:sz w:val="20"/>
          <w:szCs w:val="20"/>
        </w:rPr>
        <w:t>1</w:t>
      </w:r>
      <w:r w:rsidRPr="006B5EB1">
        <w:rPr>
          <w:rFonts w:asciiTheme="minorHAnsi" w:hAnsiTheme="minorHAnsi" w:cstheme="minorHAnsi"/>
          <w:sz w:val="20"/>
          <w:szCs w:val="20"/>
        </w:rPr>
        <w:t xml:space="preserve"> cm</w:t>
      </w:r>
    </w:p>
    <w:p w14:paraId="420E1E11" w14:textId="654A684B" w:rsidR="006B5EB1" w:rsidRPr="006B5EB1" w:rsidRDefault="006B5EB1" w:rsidP="006B5EB1">
      <w:pPr>
        <w:pStyle w:val="Odstavecseseznamem"/>
        <w:numPr>
          <w:ilvl w:val="0"/>
          <w:numId w:val="21"/>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Nosnost stolu: min. </w:t>
      </w:r>
      <w:r w:rsidR="00C579CA">
        <w:rPr>
          <w:rFonts w:asciiTheme="minorHAnsi" w:hAnsiTheme="minorHAnsi" w:cstheme="minorHAnsi"/>
          <w:sz w:val="20"/>
          <w:szCs w:val="20"/>
        </w:rPr>
        <w:t>350 kg</w:t>
      </w:r>
    </w:p>
    <w:p w14:paraId="32A44E30" w14:textId="58AD8619" w:rsidR="006B5EB1" w:rsidRPr="006B5EB1" w:rsidRDefault="00C579CA" w:rsidP="006B5EB1">
      <w:pPr>
        <w:pStyle w:val="Odstavecseseznamem"/>
        <w:numPr>
          <w:ilvl w:val="0"/>
          <w:numId w:val="21"/>
        </w:numPr>
        <w:spacing w:after="0" w:line="240" w:lineRule="auto"/>
        <w:jc w:val="left"/>
        <w:rPr>
          <w:rFonts w:asciiTheme="minorHAnsi" w:hAnsiTheme="minorHAnsi" w:cstheme="minorHAnsi"/>
          <w:sz w:val="20"/>
          <w:szCs w:val="20"/>
        </w:rPr>
      </w:pPr>
      <w:r>
        <w:rPr>
          <w:rFonts w:asciiTheme="minorHAnsi" w:hAnsiTheme="minorHAnsi" w:cstheme="minorHAnsi"/>
          <w:sz w:val="20"/>
          <w:szCs w:val="20"/>
        </w:rPr>
        <w:t>T</w:t>
      </w:r>
      <w:r w:rsidR="006B5EB1" w:rsidRPr="006B5EB1">
        <w:rPr>
          <w:rFonts w:asciiTheme="minorHAnsi" w:hAnsiTheme="minorHAnsi" w:cstheme="minorHAnsi"/>
          <w:sz w:val="20"/>
          <w:szCs w:val="20"/>
        </w:rPr>
        <w:t>ři ionizační komůrky pro expoziční automatiku</w:t>
      </w:r>
    </w:p>
    <w:p w14:paraId="6458635F" w14:textId="1FE1DBA8" w:rsidR="006B5EB1" w:rsidRPr="006B5EB1" w:rsidRDefault="006B5EB1" w:rsidP="006B5EB1">
      <w:pPr>
        <w:pStyle w:val="Odstavecseseznamem"/>
        <w:numPr>
          <w:ilvl w:val="0"/>
          <w:numId w:val="21"/>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Mřížka pro SID 100 - 120 cm s možností uživatelského vyjmutí</w:t>
      </w:r>
    </w:p>
    <w:p w14:paraId="2DE92ED8" w14:textId="36B46DA2" w:rsidR="006B5EB1" w:rsidRPr="006B5EB1" w:rsidRDefault="006B5EB1" w:rsidP="006B5EB1">
      <w:pPr>
        <w:pStyle w:val="Odstavecseseznamem"/>
        <w:numPr>
          <w:ilvl w:val="0"/>
          <w:numId w:val="21"/>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Ovládání stolu bezdrátovým nožním ovladačem</w:t>
      </w:r>
    </w:p>
    <w:p w14:paraId="65B6ED8E"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Vertigraf:</w:t>
      </w:r>
    </w:p>
    <w:p w14:paraId="35C45FAA" w14:textId="76F0BCAD" w:rsidR="006B5EB1" w:rsidRPr="006B5EB1" w:rsidRDefault="006B5EB1" w:rsidP="006B5EB1">
      <w:pPr>
        <w:pStyle w:val="Odstavecseseznamem"/>
        <w:numPr>
          <w:ilvl w:val="0"/>
          <w:numId w:val="22"/>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Výškově stavitelný, vertikální snímkovací stativ s náklonem desky</w:t>
      </w:r>
    </w:p>
    <w:p w14:paraId="4996D8FF" w14:textId="5CBE7C28" w:rsidR="006B5EB1" w:rsidRPr="006B5EB1" w:rsidRDefault="006B5EB1" w:rsidP="006B5EB1">
      <w:pPr>
        <w:pStyle w:val="Odstavecseseznamem"/>
        <w:numPr>
          <w:ilvl w:val="0"/>
          <w:numId w:val="22"/>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Náklon detektoru v rozsahu: od +90° do -20° </w:t>
      </w:r>
    </w:p>
    <w:p w14:paraId="3B0F791E" w14:textId="6D7DAE6E" w:rsidR="006B5EB1" w:rsidRPr="006B5EB1" w:rsidRDefault="006B5EB1" w:rsidP="006B5EB1">
      <w:pPr>
        <w:pStyle w:val="Odstavecseseznamem"/>
        <w:numPr>
          <w:ilvl w:val="0"/>
          <w:numId w:val="22"/>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Motorizovaný vertikální rozsah pohybu: </w:t>
      </w:r>
      <w:r w:rsidR="00C579CA">
        <w:rPr>
          <w:rFonts w:asciiTheme="minorHAnsi" w:hAnsiTheme="minorHAnsi" w:cstheme="minorHAnsi"/>
          <w:sz w:val="20"/>
          <w:szCs w:val="20"/>
        </w:rPr>
        <w:t>157</w:t>
      </w:r>
      <w:r w:rsidRPr="006B5EB1">
        <w:rPr>
          <w:rFonts w:asciiTheme="minorHAnsi" w:hAnsiTheme="minorHAnsi" w:cstheme="minorHAnsi"/>
          <w:sz w:val="20"/>
          <w:szCs w:val="20"/>
        </w:rPr>
        <w:t xml:space="preserve"> cm</w:t>
      </w:r>
    </w:p>
    <w:p w14:paraId="5BA63C81" w14:textId="1C2EDE9E" w:rsidR="006B5EB1" w:rsidRPr="006B5EB1" w:rsidRDefault="00C579CA" w:rsidP="006B5EB1">
      <w:pPr>
        <w:pStyle w:val="Odstavecseseznamem"/>
        <w:numPr>
          <w:ilvl w:val="0"/>
          <w:numId w:val="22"/>
        </w:numPr>
        <w:spacing w:after="0" w:line="240" w:lineRule="auto"/>
        <w:jc w:val="left"/>
        <w:rPr>
          <w:rFonts w:asciiTheme="minorHAnsi" w:hAnsiTheme="minorHAnsi" w:cstheme="minorHAnsi"/>
          <w:sz w:val="20"/>
          <w:szCs w:val="20"/>
        </w:rPr>
      </w:pPr>
      <w:r>
        <w:rPr>
          <w:rFonts w:asciiTheme="minorHAnsi" w:hAnsiTheme="minorHAnsi" w:cstheme="minorHAnsi"/>
          <w:sz w:val="20"/>
          <w:szCs w:val="20"/>
        </w:rPr>
        <w:t>T</w:t>
      </w:r>
      <w:r w:rsidR="006B5EB1" w:rsidRPr="006B5EB1">
        <w:rPr>
          <w:rFonts w:asciiTheme="minorHAnsi" w:hAnsiTheme="minorHAnsi" w:cstheme="minorHAnsi"/>
          <w:sz w:val="20"/>
          <w:szCs w:val="20"/>
        </w:rPr>
        <w:t>ři ionizační komůrky pro expoziční automatiku</w:t>
      </w:r>
    </w:p>
    <w:p w14:paraId="136BFB14" w14:textId="499BB0E7" w:rsidR="006B5EB1" w:rsidRPr="006B5EB1" w:rsidRDefault="006B5EB1" w:rsidP="006B5EB1">
      <w:pPr>
        <w:pStyle w:val="Odstavecseseznamem"/>
        <w:numPr>
          <w:ilvl w:val="0"/>
          <w:numId w:val="22"/>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Nejnižší výška středu detektoru od podlahy</w:t>
      </w:r>
      <w:r w:rsidR="00C579CA">
        <w:rPr>
          <w:rFonts w:asciiTheme="minorHAnsi" w:hAnsiTheme="minorHAnsi" w:cstheme="minorHAnsi"/>
          <w:sz w:val="20"/>
          <w:szCs w:val="20"/>
        </w:rPr>
        <w:t>:</w:t>
      </w:r>
      <w:r w:rsidRPr="006B5EB1">
        <w:rPr>
          <w:rFonts w:asciiTheme="minorHAnsi" w:hAnsiTheme="minorHAnsi" w:cstheme="minorHAnsi"/>
          <w:sz w:val="20"/>
          <w:szCs w:val="20"/>
        </w:rPr>
        <w:t xml:space="preserve"> </w:t>
      </w:r>
      <w:r w:rsidR="00C579CA">
        <w:rPr>
          <w:rFonts w:asciiTheme="minorHAnsi" w:hAnsiTheme="minorHAnsi" w:cstheme="minorHAnsi"/>
          <w:sz w:val="20"/>
          <w:szCs w:val="20"/>
        </w:rPr>
        <w:t>28</w:t>
      </w:r>
      <w:r w:rsidRPr="006B5EB1">
        <w:rPr>
          <w:rFonts w:asciiTheme="minorHAnsi" w:hAnsiTheme="minorHAnsi" w:cstheme="minorHAnsi"/>
          <w:sz w:val="20"/>
          <w:szCs w:val="20"/>
        </w:rPr>
        <w:t xml:space="preserve"> cm</w:t>
      </w:r>
    </w:p>
    <w:p w14:paraId="308BFC6B" w14:textId="10E0CA70" w:rsidR="006B5EB1" w:rsidRPr="006B5EB1" w:rsidRDefault="006B5EB1" w:rsidP="006B5EB1">
      <w:pPr>
        <w:pStyle w:val="Odstavecseseznamem"/>
        <w:numPr>
          <w:ilvl w:val="0"/>
          <w:numId w:val="22"/>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Mřížka pro SID 115 - 180 cm s možností uživatelského vyjmutí</w:t>
      </w:r>
    </w:p>
    <w:p w14:paraId="055F59A9"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Akviziční stanice:</w:t>
      </w:r>
    </w:p>
    <w:p w14:paraId="35FF5221" w14:textId="64A33539" w:rsidR="006B5EB1" w:rsidRPr="006B5EB1" w:rsidRDefault="006B5EB1" w:rsidP="006B5EB1">
      <w:pPr>
        <w:pStyle w:val="Odstavecseseznamem"/>
        <w:numPr>
          <w:ilvl w:val="0"/>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Stanice s možností zadávání pacientských dat, s následným zpracováním digitálního obrazu</w:t>
      </w:r>
    </w:p>
    <w:p w14:paraId="1EFE9C80" w14:textId="77777777" w:rsidR="006B5EB1" w:rsidRPr="006B5EB1" w:rsidRDefault="006B5EB1" w:rsidP="006B5EB1">
      <w:pPr>
        <w:pStyle w:val="Odstavecseseznamem"/>
        <w:numPr>
          <w:ilvl w:val="0"/>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Hardware minimálně:</w:t>
      </w:r>
    </w:p>
    <w:p w14:paraId="28C68C2E" w14:textId="75FC2146" w:rsidR="006B5EB1" w:rsidRPr="006B5EB1" w:rsidRDefault="006B5EB1" w:rsidP="006B5EB1">
      <w:pPr>
        <w:pStyle w:val="Odstavecseseznamem"/>
        <w:numPr>
          <w:ilvl w:val="1"/>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LCD monitor s úhlopříčkou </w:t>
      </w:r>
      <w:r w:rsidR="00C579CA">
        <w:rPr>
          <w:rFonts w:asciiTheme="minorHAnsi" w:hAnsiTheme="minorHAnsi" w:cstheme="minorHAnsi"/>
          <w:sz w:val="20"/>
          <w:szCs w:val="20"/>
        </w:rPr>
        <w:t>24“</w:t>
      </w:r>
      <w:r w:rsidRPr="006B5EB1">
        <w:rPr>
          <w:rFonts w:asciiTheme="minorHAnsi" w:hAnsiTheme="minorHAnsi" w:cstheme="minorHAnsi"/>
          <w:sz w:val="20"/>
          <w:szCs w:val="20"/>
        </w:rPr>
        <w:t xml:space="preserve"> a rozlišením </w:t>
      </w:r>
      <w:r w:rsidR="00C579CA">
        <w:rPr>
          <w:rFonts w:asciiTheme="minorHAnsi" w:hAnsiTheme="minorHAnsi" w:cstheme="minorHAnsi"/>
          <w:sz w:val="20"/>
          <w:szCs w:val="20"/>
        </w:rPr>
        <w:t>2</w:t>
      </w:r>
      <w:r w:rsidRPr="006B5EB1">
        <w:rPr>
          <w:rFonts w:asciiTheme="minorHAnsi" w:hAnsiTheme="minorHAnsi" w:cstheme="minorHAnsi"/>
          <w:sz w:val="20"/>
          <w:szCs w:val="20"/>
        </w:rPr>
        <w:t xml:space="preserve"> Mpix</w:t>
      </w:r>
    </w:p>
    <w:p w14:paraId="63FC8498" w14:textId="206D22B2" w:rsidR="006B5EB1" w:rsidRPr="006B5EB1" w:rsidRDefault="006B5EB1" w:rsidP="006B5EB1">
      <w:pPr>
        <w:pStyle w:val="Odstavecseseznamem"/>
        <w:numPr>
          <w:ilvl w:val="1"/>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Obrazová kapacita 1</w:t>
      </w:r>
      <w:r w:rsidR="00C579CA">
        <w:rPr>
          <w:rFonts w:asciiTheme="minorHAnsi" w:hAnsiTheme="minorHAnsi" w:cstheme="minorHAnsi"/>
          <w:sz w:val="20"/>
          <w:szCs w:val="20"/>
        </w:rPr>
        <w:t>2</w:t>
      </w:r>
      <w:r w:rsidRPr="006B5EB1">
        <w:rPr>
          <w:rFonts w:asciiTheme="minorHAnsi" w:hAnsiTheme="minorHAnsi" w:cstheme="minorHAnsi"/>
          <w:sz w:val="20"/>
          <w:szCs w:val="20"/>
        </w:rPr>
        <w:t xml:space="preserve"> 000 snímků</w:t>
      </w:r>
    </w:p>
    <w:p w14:paraId="6977AAC9" w14:textId="142C1B45" w:rsidR="006B5EB1" w:rsidRPr="006B5EB1" w:rsidRDefault="006B5EB1" w:rsidP="006B5EB1">
      <w:pPr>
        <w:pStyle w:val="Odstavecseseznamem"/>
        <w:numPr>
          <w:ilvl w:val="1"/>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Klávesnice a my</w:t>
      </w:r>
      <w:r w:rsidR="00C579CA">
        <w:rPr>
          <w:rFonts w:asciiTheme="minorHAnsi" w:hAnsiTheme="minorHAnsi" w:cstheme="minorHAnsi"/>
          <w:sz w:val="20"/>
          <w:szCs w:val="20"/>
        </w:rPr>
        <w:t>š</w:t>
      </w:r>
    </w:p>
    <w:p w14:paraId="2EDFCC9E" w14:textId="77777777" w:rsidR="006B5EB1" w:rsidRPr="006B5EB1" w:rsidRDefault="006B5EB1" w:rsidP="006B5EB1">
      <w:pPr>
        <w:pStyle w:val="Odstavecseseznamem"/>
        <w:numPr>
          <w:ilvl w:val="0"/>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Software minimálně:</w:t>
      </w:r>
    </w:p>
    <w:p w14:paraId="5AB99CF1" w14:textId="7B1EF437" w:rsidR="006B5EB1" w:rsidRPr="006B5EB1" w:rsidRDefault="006B5EB1" w:rsidP="006B5EB1">
      <w:pPr>
        <w:pStyle w:val="Odstavecseseznamem"/>
        <w:numPr>
          <w:ilvl w:val="1"/>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Zpracování snímku: jas a kontrast, inverze ve škále šedi, zoom a jeho pohyb, rotace snímku, měření úhlů, zvýraznění hran, potlačení šumu, výřez snímku, výběr anatomického pohledu, elektronické clony, elektronické popisky, základní a měřící nástroje</w:t>
      </w:r>
    </w:p>
    <w:p w14:paraId="1DC6B7B3" w14:textId="25291637" w:rsidR="006B5EB1" w:rsidRPr="006B5EB1" w:rsidRDefault="006B5EB1" w:rsidP="006B5EB1">
      <w:pPr>
        <w:pStyle w:val="Odstavecseseznamem"/>
        <w:numPr>
          <w:ilvl w:val="1"/>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SW pro potlačení kostí a lepší čitelnosti měkkých tkání </w:t>
      </w:r>
      <w:r w:rsidR="00C579CA">
        <w:rPr>
          <w:rFonts w:asciiTheme="minorHAnsi" w:hAnsiTheme="minorHAnsi" w:cstheme="minorHAnsi"/>
          <w:sz w:val="20"/>
          <w:szCs w:val="20"/>
        </w:rPr>
        <w:t>(Bone Suppression)</w:t>
      </w:r>
    </w:p>
    <w:p w14:paraId="6B8201F3" w14:textId="05E3427A" w:rsidR="006B5EB1" w:rsidRPr="006B5EB1" w:rsidRDefault="006B5EB1" w:rsidP="006B5EB1">
      <w:pPr>
        <w:pStyle w:val="Odstavecseseznamem"/>
        <w:numPr>
          <w:ilvl w:val="1"/>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Plná kompatibilita s DICOM 3.0</w:t>
      </w:r>
    </w:p>
    <w:p w14:paraId="7591C2C2" w14:textId="373DFE6D" w:rsidR="006B5EB1" w:rsidRPr="006B5EB1" w:rsidRDefault="006B5EB1" w:rsidP="006B5EB1">
      <w:pPr>
        <w:pStyle w:val="Odstavecseseznamem"/>
        <w:numPr>
          <w:ilvl w:val="1"/>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DICOM služby: Modality Worklist, Storage, MPPS, RDSR</w:t>
      </w:r>
    </w:p>
    <w:p w14:paraId="73E97380" w14:textId="7FC581FE" w:rsidR="006B5EB1" w:rsidRPr="006B5EB1" w:rsidRDefault="006B5EB1" w:rsidP="006B5EB1">
      <w:pPr>
        <w:pStyle w:val="Odstavecseseznamem"/>
        <w:numPr>
          <w:ilvl w:val="1"/>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Automatické ukládání expozičních údajů vč. dávky do DICOM hlavičky snímku s možností uložení do PACS a zobrazení na snímku</w:t>
      </w:r>
    </w:p>
    <w:p w14:paraId="5E00EC69" w14:textId="727511D3" w:rsidR="006B5EB1" w:rsidRPr="006B5EB1" w:rsidRDefault="006B5EB1" w:rsidP="006B5EB1">
      <w:pPr>
        <w:pStyle w:val="Odstavecseseznamem"/>
        <w:numPr>
          <w:ilvl w:val="1"/>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Připojení do sítě FN BRNO a na PACS server podle specifikací Centra informatiky (CI)</w:t>
      </w:r>
    </w:p>
    <w:p w14:paraId="647A5C2C" w14:textId="28131176" w:rsidR="006B5EB1" w:rsidRPr="006B5EB1" w:rsidRDefault="006B5EB1" w:rsidP="006B5EB1">
      <w:pPr>
        <w:pStyle w:val="Odstavecseseznamem"/>
        <w:numPr>
          <w:ilvl w:val="0"/>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Možnost ručního zadávání identifikačních údajů pomocí klávesnic</w:t>
      </w:r>
      <w:r w:rsidR="00C579CA">
        <w:rPr>
          <w:rFonts w:asciiTheme="minorHAnsi" w:hAnsiTheme="minorHAnsi" w:cstheme="minorHAnsi"/>
          <w:sz w:val="20"/>
          <w:szCs w:val="20"/>
        </w:rPr>
        <w:t>e</w:t>
      </w:r>
    </w:p>
    <w:p w14:paraId="452EF0A1" w14:textId="51520A01" w:rsidR="006B5EB1" w:rsidRPr="006B5EB1" w:rsidRDefault="006B5EB1" w:rsidP="006B5EB1">
      <w:pPr>
        <w:pStyle w:val="Odstavecseseznamem"/>
        <w:numPr>
          <w:ilvl w:val="0"/>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Čas mezi expozicí a náhledovým obrazem: </w:t>
      </w:r>
      <w:r w:rsidR="00C579CA">
        <w:rPr>
          <w:rFonts w:asciiTheme="minorHAnsi" w:hAnsiTheme="minorHAnsi" w:cstheme="minorHAnsi"/>
          <w:sz w:val="20"/>
          <w:szCs w:val="20"/>
        </w:rPr>
        <w:t>do 2</w:t>
      </w:r>
      <w:r w:rsidRPr="006B5EB1">
        <w:rPr>
          <w:rFonts w:asciiTheme="minorHAnsi" w:hAnsiTheme="minorHAnsi" w:cstheme="minorHAnsi"/>
          <w:sz w:val="20"/>
          <w:szCs w:val="20"/>
        </w:rPr>
        <w:t xml:space="preserve">s </w:t>
      </w:r>
    </w:p>
    <w:p w14:paraId="34D238DD" w14:textId="64C187D5" w:rsidR="006B5EB1" w:rsidRPr="006B5EB1" w:rsidRDefault="006B5EB1" w:rsidP="006B5EB1">
      <w:pPr>
        <w:pStyle w:val="Odstavecseseznamem"/>
        <w:numPr>
          <w:ilvl w:val="0"/>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Čas mezi expozicí a obrazem v plném rozlišení: </w:t>
      </w:r>
      <w:r w:rsidR="00C579CA">
        <w:rPr>
          <w:rFonts w:asciiTheme="minorHAnsi" w:hAnsiTheme="minorHAnsi" w:cstheme="minorHAnsi"/>
          <w:sz w:val="20"/>
          <w:szCs w:val="20"/>
        </w:rPr>
        <w:t>do 6</w:t>
      </w:r>
      <w:r w:rsidRPr="006B5EB1">
        <w:rPr>
          <w:rFonts w:asciiTheme="minorHAnsi" w:hAnsiTheme="minorHAnsi" w:cstheme="minorHAnsi"/>
          <w:sz w:val="20"/>
          <w:szCs w:val="20"/>
        </w:rPr>
        <w:t xml:space="preserve"> s</w:t>
      </w:r>
    </w:p>
    <w:p w14:paraId="7FDC5118" w14:textId="3C66B8B0" w:rsidR="006B5EB1" w:rsidRPr="006B5EB1" w:rsidRDefault="006B5EB1" w:rsidP="006B5EB1">
      <w:pPr>
        <w:pStyle w:val="Odstavecseseznamem"/>
        <w:numPr>
          <w:ilvl w:val="0"/>
          <w:numId w:val="24"/>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Plné HW i SW vybavení pro automatickou akvizici a složení 3 snímků dlouhých kostí do jednoho snímku (AutoStitching) na stole i u vertigrafu</w:t>
      </w:r>
    </w:p>
    <w:p w14:paraId="42200B9E"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Příslušenství:</w:t>
      </w:r>
    </w:p>
    <w:p w14:paraId="626A76A7" w14:textId="3EB09676" w:rsidR="006B5EB1" w:rsidRPr="006B5EB1" w:rsidRDefault="006B5EB1" w:rsidP="006B5EB1">
      <w:pPr>
        <w:pStyle w:val="Odstavecseseznamem"/>
        <w:numPr>
          <w:ilvl w:val="0"/>
          <w:numId w:val="23"/>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Virtuální mřížka pro volné projekce kompenzující artefakty ze sekundárního záření</w:t>
      </w:r>
    </w:p>
    <w:p w14:paraId="2956BEBC" w14:textId="2EBA9A5B" w:rsidR="006B5EB1" w:rsidRPr="006B5EB1" w:rsidRDefault="006B5EB1" w:rsidP="006B5EB1">
      <w:pPr>
        <w:pStyle w:val="Odstavecseseznamem"/>
        <w:numPr>
          <w:ilvl w:val="0"/>
          <w:numId w:val="23"/>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Dobíjecí stanice pro baterii volného detektoru včetně náhradní bateri</w:t>
      </w:r>
      <w:r w:rsidR="00E62BBD">
        <w:rPr>
          <w:rFonts w:asciiTheme="minorHAnsi" w:hAnsiTheme="minorHAnsi" w:cstheme="minorHAnsi"/>
          <w:sz w:val="20"/>
          <w:szCs w:val="20"/>
        </w:rPr>
        <w:t>e</w:t>
      </w:r>
    </w:p>
    <w:p w14:paraId="7FDFF282" w14:textId="3AB37304" w:rsidR="006B5EB1" w:rsidRPr="006B5EB1" w:rsidRDefault="006B5EB1" w:rsidP="006B5EB1">
      <w:pPr>
        <w:pStyle w:val="Odstavecseseznamem"/>
        <w:numPr>
          <w:ilvl w:val="0"/>
          <w:numId w:val="23"/>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Pojízdný stojan pro stabilizaci pacienta při snímkování dlouhých kostí u vertigrafu</w:t>
      </w:r>
    </w:p>
    <w:p w14:paraId="4D67589E" w14:textId="1D298B40" w:rsidR="006B5EB1" w:rsidRPr="006B5EB1" w:rsidRDefault="006B5EB1" w:rsidP="006B5EB1">
      <w:pPr>
        <w:pStyle w:val="Odstavecseseznamem"/>
        <w:numPr>
          <w:ilvl w:val="0"/>
          <w:numId w:val="23"/>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Obousměrná akustická komunikace mezi vyšetřovnou a ovladovnou – INTERKOM včetně možnosti nastavení českých povelů pro pacienta</w:t>
      </w:r>
    </w:p>
    <w:p w14:paraId="10BF74C0" w14:textId="77777777" w:rsidR="006B5EB1" w:rsidRPr="006B5EB1" w:rsidRDefault="006B5EB1" w:rsidP="00E62BBD">
      <w:pPr>
        <w:pageBreakBefore/>
        <w:spacing w:line="240" w:lineRule="auto"/>
        <w:rPr>
          <w:rFonts w:asciiTheme="minorHAnsi" w:hAnsiTheme="minorHAnsi" w:cstheme="minorHAnsi"/>
          <w:sz w:val="20"/>
          <w:szCs w:val="20"/>
        </w:rPr>
      </w:pPr>
    </w:p>
    <w:p w14:paraId="1BEEAAF1" w14:textId="3847FB1F" w:rsidR="006B5EB1" w:rsidRPr="006B5EB1" w:rsidRDefault="006B5EB1" w:rsidP="006B5EB1">
      <w:pPr>
        <w:pStyle w:val="Odstavecseseznamem"/>
        <w:numPr>
          <w:ilvl w:val="0"/>
          <w:numId w:val="26"/>
        </w:numPr>
        <w:spacing w:after="0" w:line="240" w:lineRule="auto"/>
        <w:jc w:val="center"/>
        <w:rPr>
          <w:rFonts w:asciiTheme="minorHAnsi" w:hAnsiTheme="minorHAnsi" w:cstheme="minorHAnsi"/>
          <w:b/>
          <w:sz w:val="20"/>
          <w:szCs w:val="20"/>
          <w:u w:val="single"/>
        </w:rPr>
      </w:pPr>
      <w:r w:rsidRPr="006B5EB1">
        <w:rPr>
          <w:rFonts w:asciiTheme="minorHAnsi" w:hAnsiTheme="minorHAnsi" w:cstheme="minorHAnsi"/>
          <w:b/>
          <w:sz w:val="20"/>
          <w:szCs w:val="20"/>
          <w:u w:val="single"/>
        </w:rPr>
        <w:t>Pojízdný RTG přístroj skiagrafický s přímou digitalizací – Samsung GM85</w:t>
      </w:r>
    </w:p>
    <w:p w14:paraId="2E209414" w14:textId="77777777" w:rsidR="006B5EB1" w:rsidRPr="006B5EB1" w:rsidRDefault="006B5EB1" w:rsidP="006B5EB1">
      <w:pPr>
        <w:spacing w:line="240" w:lineRule="auto"/>
        <w:rPr>
          <w:rFonts w:asciiTheme="minorHAnsi" w:hAnsiTheme="minorHAnsi" w:cstheme="minorHAnsi"/>
          <w:sz w:val="20"/>
          <w:szCs w:val="20"/>
        </w:rPr>
      </w:pPr>
    </w:p>
    <w:p w14:paraId="32DD8368" w14:textId="77777777" w:rsidR="006B5EB1" w:rsidRPr="006B5EB1" w:rsidRDefault="006B5EB1" w:rsidP="006B5EB1">
      <w:pPr>
        <w:spacing w:line="240" w:lineRule="auto"/>
        <w:rPr>
          <w:rFonts w:asciiTheme="minorHAnsi" w:hAnsiTheme="minorHAnsi" w:cstheme="minorHAnsi"/>
          <w:sz w:val="20"/>
          <w:szCs w:val="20"/>
        </w:rPr>
      </w:pPr>
      <w:r w:rsidRPr="006B5EB1">
        <w:rPr>
          <w:rFonts w:asciiTheme="minorHAnsi" w:hAnsiTheme="minorHAnsi" w:cstheme="minorHAnsi"/>
          <w:b/>
          <w:sz w:val="20"/>
          <w:szCs w:val="20"/>
        </w:rPr>
        <w:t>Technická specifikace</w:t>
      </w:r>
    </w:p>
    <w:p w14:paraId="7706F2D6"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Konstrukce:</w:t>
      </w:r>
    </w:p>
    <w:p w14:paraId="609EF593" w14:textId="08CB7154"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Umožňující snímkování pacientů na lůžku, s možností provádění náročných snímků (hrudník, břicho, pánev)</w:t>
      </w:r>
    </w:p>
    <w:p w14:paraId="4D3FEFBA" w14:textId="1D3601E3"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Bateriový RTG přístroj s motorizovaným pojezdem</w:t>
      </w:r>
    </w:p>
    <w:p w14:paraId="28DC9EEB" w14:textId="3BF32C05"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Nabití baterie do max. 6 hod ze stavu úplného vybití do stavu plného nabití</w:t>
      </w:r>
    </w:p>
    <w:p w14:paraId="32C969E0" w14:textId="7AEC8B63"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Baterie umožňující zahájit nabíjení při jakémkoliv stavu vybití baterie bez vlivu na životnost baterie</w:t>
      </w:r>
      <w:r w:rsidRPr="006B5EB1">
        <w:rPr>
          <w:rFonts w:asciiTheme="minorHAnsi" w:hAnsiTheme="minorHAnsi" w:cstheme="minorHAnsi"/>
          <w:color w:val="00B050"/>
          <w:sz w:val="20"/>
          <w:szCs w:val="20"/>
        </w:rPr>
        <w:t xml:space="preserve"> </w:t>
      </w:r>
    </w:p>
    <w:p w14:paraId="73EF7B4E" w14:textId="5FAC516B"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Možnost snímkování s přístrojem při napájení z baterií a také při současném připojení do sítě 230 V</w:t>
      </w:r>
      <w:r w:rsidRPr="006B5EB1">
        <w:rPr>
          <w:rFonts w:asciiTheme="minorHAnsi" w:hAnsiTheme="minorHAnsi" w:cstheme="minorHAnsi"/>
          <w:color w:val="00B050"/>
          <w:sz w:val="20"/>
          <w:szCs w:val="20"/>
        </w:rPr>
        <w:t xml:space="preserve"> </w:t>
      </w:r>
    </w:p>
    <w:p w14:paraId="455A63BC" w14:textId="075B5BFA"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Motorizovaný nebo nemotorizovaný teleskopický sloup s možností rotace a s výsuvným ramenem ve vodorovné rovině</w:t>
      </w:r>
    </w:p>
    <w:p w14:paraId="37B0FBA3" w14:textId="36359AB6"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Otáčení sloupu v rozsahu min. ± </w:t>
      </w:r>
      <w:r w:rsidR="00B7206B">
        <w:rPr>
          <w:rFonts w:asciiTheme="minorHAnsi" w:hAnsiTheme="minorHAnsi" w:cstheme="minorHAnsi"/>
          <w:sz w:val="20"/>
          <w:szCs w:val="20"/>
        </w:rPr>
        <w:t>315</w:t>
      </w:r>
      <w:r w:rsidRPr="006B5EB1">
        <w:rPr>
          <w:rFonts w:asciiTheme="minorHAnsi" w:hAnsiTheme="minorHAnsi" w:cstheme="minorHAnsi"/>
          <w:sz w:val="20"/>
          <w:szCs w:val="20"/>
        </w:rPr>
        <w:t>°</w:t>
      </w:r>
    </w:p>
    <w:p w14:paraId="1BB27BFA" w14:textId="31019FC0"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Šířka přístroje</w:t>
      </w:r>
      <w:r w:rsidR="00B7206B">
        <w:rPr>
          <w:rFonts w:asciiTheme="minorHAnsi" w:hAnsiTheme="minorHAnsi" w:cstheme="minorHAnsi"/>
          <w:sz w:val="20"/>
          <w:szCs w:val="20"/>
        </w:rPr>
        <w:t xml:space="preserve">: </w:t>
      </w:r>
      <w:r w:rsidRPr="006B5EB1">
        <w:rPr>
          <w:rFonts w:asciiTheme="minorHAnsi" w:hAnsiTheme="minorHAnsi" w:cstheme="minorHAnsi"/>
          <w:sz w:val="20"/>
          <w:szCs w:val="20"/>
        </w:rPr>
        <w:t>5</w:t>
      </w:r>
      <w:r w:rsidR="00B7206B">
        <w:rPr>
          <w:rFonts w:asciiTheme="minorHAnsi" w:hAnsiTheme="minorHAnsi" w:cstheme="minorHAnsi"/>
          <w:sz w:val="20"/>
          <w:szCs w:val="20"/>
        </w:rPr>
        <w:t>55</w:t>
      </w:r>
      <w:r w:rsidRPr="006B5EB1">
        <w:rPr>
          <w:rFonts w:asciiTheme="minorHAnsi" w:hAnsiTheme="minorHAnsi" w:cstheme="minorHAnsi"/>
          <w:sz w:val="20"/>
          <w:szCs w:val="20"/>
        </w:rPr>
        <w:t xml:space="preserve"> mm </w:t>
      </w:r>
    </w:p>
    <w:p w14:paraId="294ADE8B" w14:textId="7472ACE6"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Výška přístroje vč. sloupu (parkovací poloha) max. 1</w:t>
      </w:r>
      <w:r w:rsidR="00B7206B">
        <w:rPr>
          <w:rFonts w:asciiTheme="minorHAnsi" w:hAnsiTheme="minorHAnsi" w:cstheme="minorHAnsi"/>
          <w:sz w:val="20"/>
          <w:szCs w:val="20"/>
        </w:rPr>
        <w:t>395</w:t>
      </w:r>
      <w:r w:rsidRPr="006B5EB1">
        <w:rPr>
          <w:rFonts w:asciiTheme="minorHAnsi" w:hAnsiTheme="minorHAnsi" w:cstheme="minorHAnsi"/>
          <w:sz w:val="20"/>
          <w:szCs w:val="20"/>
        </w:rPr>
        <w:t xml:space="preserve"> mm</w:t>
      </w:r>
    </w:p>
    <w:p w14:paraId="3848413B" w14:textId="48EDBADB"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Hmotnost přístroje max. 3</w:t>
      </w:r>
      <w:r w:rsidR="00B7206B">
        <w:rPr>
          <w:rFonts w:asciiTheme="minorHAnsi" w:hAnsiTheme="minorHAnsi" w:cstheme="minorHAnsi"/>
          <w:sz w:val="20"/>
          <w:szCs w:val="20"/>
        </w:rPr>
        <w:t>49</w:t>
      </w:r>
      <w:r w:rsidRPr="006B5EB1">
        <w:rPr>
          <w:rFonts w:asciiTheme="minorHAnsi" w:hAnsiTheme="minorHAnsi" w:cstheme="minorHAnsi"/>
          <w:sz w:val="20"/>
          <w:szCs w:val="20"/>
        </w:rPr>
        <w:t xml:space="preserve"> kg</w:t>
      </w:r>
    </w:p>
    <w:p w14:paraId="46FB39E4"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 xml:space="preserve">RTG generátor a rentgenka: </w:t>
      </w:r>
    </w:p>
    <w:p w14:paraId="2EE8C848" w14:textId="404A67CB"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Vysokofrekvenční generátor RTG záření</w:t>
      </w:r>
    </w:p>
    <w:p w14:paraId="33582D93" w14:textId="69182CE5"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Výkon 3</w:t>
      </w:r>
      <w:r w:rsidR="008A2FF0">
        <w:rPr>
          <w:rFonts w:asciiTheme="minorHAnsi" w:hAnsiTheme="minorHAnsi" w:cstheme="minorHAnsi"/>
          <w:sz w:val="20"/>
          <w:szCs w:val="20"/>
        </w:rPr>
        <w:t>2</w:t>
      </w:r>
      <w:r w:rsidRPr="006B5EB1">
        <w:rPr>
          <w:rFonts w:asciiTheme="minorHAnsi" w:hAnsiTheme="minorHAnsi" w:cstheme="minorHAnsi"/>
          <w:sz w:val="20"/>
          <w:szCs w:val="20"/>
        </w:rPr>
        <w:t xml:space="preserve"> kW</w:t>
      </w:r>
    </w:p>
    <w:p w14:paraId="58D93BD0" w14:textId="2837B4A6"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Rentgenka se dvěma ohnisky</w:t>
      </w:r>
      <w:r w:rsidR="008A2FF0">
        <w:rPr>
          <w:rFonts w:asciiTheme="minorHAnsi" w:hAnsiTheme="minorHAnsi" w:cstheme="minorHAnsi"/>
          <w:sz w:val="20"/>
          <w:szCs w:val="20"/>
        </w:rPr>
        <w:t>: 0,6 mm /1,2 mm</w:t>
      </w:r>
    </w:p>
    <w:p w14:paraId="20D88B7B" w14:textId="0DE42712"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DAP metr pro záznam dávky, zobrazení na snímku s možností uložení do PACS</w:t>
      </w:r>
    </w:p>
    <w:p w14:paraId="2E6BBD42" w14:textId="29DCA1F5" w:rsidR="006B5EB1" w:rsidRPr="008A2FF0"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Jemné doladění pozice přístroje pomocí tlačítek na kolimátoru</w:t>
      </w:r>
    </w:p>
    <w:p w14:paraId="32C66145" w14:textId="77777777" w:rsidR="008A2FF0" w:rsidRPr="006B5EB1" w:rsidRDefault="008A2FF0" w:rsidP="008A2FF0">
      <w:pPr>
        <w:spacing w:line="240" w:lineRule="auto"/>
        <w:ind w:left="720"/>
        <w:jc w:val="left"/>
        <w:rPr>
          <w:rFonts w:asciiTheme="minorHAnsi" w:hAnsiTheme="minorHAnsi" w:cstheme="minorHAnsi"/>
          <w:sz w:val="20"/>
          <w:szCs w:val="20"/>
        </w:rPr>
      </w:pPr>
    </w:p>
    <w:p w14:paraId="76486311" w14:textId="77777777" w:rsidR="006B5EB1" w:rsidRPr="006B5EB1" w:rsidRDefault="006B5EB1" w:rsidP="006B5EB1">
      <w:pPr>
        <w:spacing w:line="240" w:lineRule="auto"/>
        <w:rPr>
          <w:rFonts w:asciiTheme="minorHAnsi" w:hAnsiTheme="minorHAnsi" w:cstheme="minorHAnsi"/>
          <w:b/>
          <w:sz w:val="20"/>
          <w:szCs w:val="20"/>
        </w:rPr>
      </w:pPr>
      <w:r w:rsidRPr="006B5EB1">
        <w:rPr>
          <w:rFonts w:asciiTheme="minorHAnsi" w:hAnsiTheme="minorHAnsi" w:cstheme="minorHAnsi"/>
          <w:b/>
          <w:sz w:val="20"/>
          <w:szCs w:val="20"/>
        </w:rPr>
        <w:t>Digitální detektory a akviziční stanice:</w:t>
      </w:r>
    </w:p>
    <w:p w14:paraId="520D7810" w14:textId="05F27CA7"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Ovládání přístroje prostřednictvím dotykového displeje</w:t>
      </w:r>
      <w:r w:rsidR="008A2FF0">
        <w:rPr>
          <w:rFonts w:asciiTheme="minorHAnsi" w:hAnsiTheme="minorHAnsi" w:cstheme="minorHAnsi"/>
          <w:sz w:val="20"/>
          <w:szCs w:val="20"/>
        </w:rPr>
        <w:t>: 21,5</w:t>
      </w:r>
      <w:r w:rsidRPr="006B5EB1">
        <w:rPr>
          <w:rFonts w:asciiTheme="minorHAnsi" w:hAnsiTheme="minorHAnsi" w:cstheme="minorHAnsi"/>
          <w:sz w:val="20"/>
          <w:szCs w:val="20"/>
        </w:rPr>
        <w:t>'' integrovaného do přístroje</w:t>
      </w:r>
    </w:p>
    <w:p w14:paraId="69C3E570" w14:textId="77777777"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Velký plochý bezdrátový detektor</w:t>
      </w:r>
    </w:p>
    <w:p w14:paraId="1B45DB8C" w14:textId="441EE476"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Technologie detektoru: a-Si, scintilátor CsI</w:t>
      </w:r>
    </w:p>
    <w:p w14:paraId="620445E0" w14:textId="06861AA8"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Rozměr aktivní plochy: 42</w:t>
      </w:r>
      <w:r w:rsidR="008A2FF0">
        <w:rPr>
          <w:rFonts w:asciiTheme="minorHAnsi" w:hAnsiTheme="minorHAnsi" w:cstheme="minorHAnsi"/>
          <w:sz w:val="20"/>
          <w:szCs w:val="20"/>
        </w:rPr>
        <w:t>5</w:t>
      </w:r>
      <w:r w:rsidRPr="006B5EB1">
        <w:rPr>
          <w:rFonts w:asciiTheme="minorHAnsi" w:hAnsiTheme="minorHAnsi" w:cstheme="minorHAnsi"/>
          <w:sz w:val="20"/>
          <w:szCs w:val="20"/>
        </w:rPr>
        <w:t xml:space="preserve"> x 345 mm</w:t>
      </w:r>
    </w:p>
    <w:p w14:paraId="58F98F2B" w14:textId="14605253"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Velikost pixelu (pitch): 140 µm</w:t>
      </w:r>
    </w:p>
    <w:p w14:paraId="78F65AEE" w14:textId="1B50C775"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Dynamický rozsah AD konverze</w:t>
      </w:r>
      <w:r w:rsidR="008A2FF0">
        <w:rPr>
          <w:rFonts w:asciiTheme="minorHAnsi" w:hAnsiTheme="minorHAnsi" w:cstheme="minorHAnsi"/>
          <w:sz w:val="20"/>
          <w:szCs w:val="20"/>
        </w:rPr>
        <w:t xml:space="preserve">: </w:t>
      </w:r>
      <w:r w:rsidRPr="006B5EB1">
        <w:rPr>
          <w:rFonts w:asciiTheme="minorHAnsi" w:hAnsiTheme="minorHAnsi" w:cstheme="minorHAnsi"/>
          <w:sz w:val="20"/>
          <w:szCs w:val="20"/>
        </w:rPr>
        <w:t>16 bitů</w:t>
      </w:r>
    </w:p>
    <w:p w14:paraId="1E0B5566" w14:textId="7F94E4DF"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Bezdrátový přenos dat a napájení z integrované baterie při pozici mimo stůl</w:t>
      </w:r>
    </w:p>
    <w:p w14:paraId="33D7E420" w14:textId="11098A02"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Drátový přenos dat i napájení při pozici ve stole</w:t>
      </w:r>
    </w:p>
    <w:p w14:paraId="7C5770B2" w14:textId="6A20E179"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Vysoká kvantová účinnost - DQE 7</w:t>
      </w:r>
      <w:r w:rsidR="008A2FF0">
        <w:rPr>
          <w:rFonts w:asciiTheme="minorHAnsi" w:hAnsiTheme="minorHAnsi" w:cstheme="minorHAnsi"/>
          <w:sz w:val="20"/>
          <w:szCs w:val="20"/>
        </w:rPr>
        <w:t>6</w:t>
      </w:r>
      <w:r w:rsidRPr="006B5EB1">
        <w:rPr>
          <w:rFonts w:asciiTheme="minorHAnsi" w:hAnsiTheme="minorHAnsi" w:cstheme="minorHAnsi"/>
          <w:sz w:val="20"/>
          <w:szCs w:val="20"/>
        </w:rPr>
        <w:t>%</w:t>
      </w:r>
    </w:p>
    <w:p w14:paraId="418B4B09" w14:textId="6880770B"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Hmotnost detektoru vč. baterie 2,</w:t>
      </w:r>
      <w:r w:rsidR="008A2FF0">
        <w:rPr>
          <w:rFonts w:asciiTheme="minorHAnsi" w:hAnsiTheme="minorHAnsi" w:cstheme="minorHAnsi"/>
          <w:sz w:val="20"/>
          <w:szCs w:val="20"/>
        </w:rPr>
        <w:t>2</w:t>
      </w:r>
      <w:r w:rsidRPr="006B5EB1">
        <w:rPr>
          <w:rFonts w:asciiTheme="minorHAnsi" w:hAnsiTheme="minorHAnsi" w:cstheme="minorHAnsi"/>
          <w:sz w:val="20"/>
          <w:szCs w:val="20"/>
        </w:rPr>
        <w:t>5 kg</w:t>
      </w:r>
    </w:p>
    <w:p w14:paraId="17CA612D" w14:textId="3C419218"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Max. zatížení detektoru min. </w:t>
      </w:r>
      <w:r w:rsidR="008A2FF0">
        <w:rPr>
          <w:rFonts w:asciiTheme="minorHAnsi" w:hAnsiTheme="minorHAnsi" w:cstheme="minorHAnsi"/>
          <w:sz w:val="20"/>
          <w:szCs w:val="20"/>
        </w:rPr>
        <w:t>400 kg</w:t>
      </w:r>
    </w:p>
    <w:p w14:paraId="49FECB12" w14:textId="4F393C8C"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Malý plochý bezdrátový detektor o velikosti aktivní plochy maximálně 2</w:t>
      </w:r>
      <w:r w:rsidR="008A2FF0">
        <w:rPr>
          <w:rFonts w:asciiTheme="minorHAnsi" w:hAnsiTheme="minorHAnsi" w:cstheme="minorHAnsi"/>
          <w:sz w:val="20"/>
          <w:szCs w:val="20"/>
        </w:rPr>
        <w:t>51</w:t>
      </w:r>
      <w:r w:rsidRPr="006B5EB1">
        <w:rPr>
          <w:rFonts w:asciiTheme="minorHAnsi" w:hAnsiTheme="minorHAnsi" w:cstheme="minorHAnsi"/>
          <w:sz w:val="20"/>
          <w:szCs w:val="20"/>
        </w:rPr>
        <w:t xml:space="preserve"> x 3</w:t>
      </w:r>
      <w:r w:rsidR="008A2FF0">
        <w:rPr>
          <w:rFonts w:asciiTheme="minorHAnsi" w:hAnsiTheme="minorHAnsi" w:cstheme="minorHAnsi"/>
          <w:sz w:val="20"/>
          <w:szCs w:val="20"/>
        </w:rPr>
        <w:t>15</w:t>
      </w:r>
      <w:r w:rsidRPr="006B5EB1">
        <w:rPr>
          <w:rFonts w:asciiTheme="minorHAnsi" w:hAnsiTheme="minorHAnsi" w:cstheme="minorHAnsi"/>
          <w:sz w:val="20"/>
          <w:szCs w:val="20"/>
        </w:rPr>
        <w:t xml:space="preserve"> mm</w:t>
      </w:r>
    </w:p>
    <w:p w14:paraId="4EC15591" w14:textId="13EF8700"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Matrice detektoru 20</w:t>
      </w:r>
      <w:r w:rsidR="008A2FF0">
        <w:rPr>
          <w:rFonts w:asciiTheme="minorHAnsi" w:hAnsiTheme="minorHAnsi" w:cstheme="minorHAnsi"/>
          <w:sz w:val="20"/>
          <w:szCs w:val="20"/>
        </w:rPr>
        <w:t>24</w:t>
      </w:r>
      <w:r w:rsidRPr="006B5EB1">
        <w:rPr>
          <w:rFonts w:asciiTheme="minorHAnsi" w:hAnsiTheme="minorHAnsi" w:cstheme="minorHAnsi"/>
          <w:sz w:val="20"/>
          <w:szCs w:val="20"/>
        </w:rPr>
        <w:t xml:space="preserve"> x 25</w:t>
      </w:r>
      <w:r w:rsidR="008A2FF0">
        <w:rPr>
          <w:rFonts w:asciiTheme="minorHAnsi" w:hAnsiTheme="minorHAnsi" w:cstheme="minorHAnsi"/>
          <w:sz w:val="20"/>
          <w:szCs w:val="20"/>
        </w:rPr>
        <w:t>36</w:t>
      </w:r>
      <w:r w:rsidRPr="006B5EB1">
        <w:rPr>
          <w:rFonts w:asciiTheme="minorHAnsi" w:hAnsiTheme="minorHAnsi" w:cstheme="minorHAnsi"/>
          <w:sz w:val="20"/>
          <w:szCs w:val="20"/>
        </w:rPr>
        <w:t xml:space="preserve"> bodů </w:t>
      </w:r>
    </w:p>
    <w:p w14:paraId="69FC8852" w14:textId="4DFF4D0C"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Velikost pixelu detektoru maximálně 1</w:t>
      </w:r>
      <w:r w:rsidR="008A2FF0">
        <w:rPr>
          <w:rFonts w:asciiTheme="minorHAnsi" w:hAnsiTheme="minorHAnsi" w:cstheme="minorHAnsi"/>
          <w:sz w:val="20"/>
          <w:szCs w:val="20"/>
        </w:rPr>
        <w:t>24</w:t>
      </w:r>
      <w:r w:rsidRPr="006B5EB1">
        <w:rPr>
          <w:rFonts w:asciiTheme="minorHAnsi" w:hAnsiTheme="minorHAnsi" w:cstheme="minorHAnsi"/>
          <w:sz w:val="20"/>
          <w:szCs w:val="20"/>
        </w:rPr>
        <w:t xml:space="preserve"> µm</w:t>
      </w:r>
    </w:p>
    <w:p w14:paraId="18069A2B" w14:textId="06689419" w:rsidR="006B5EB1" w:rsidRPr="006B5EB1" w:rsidRDefault="006B5EB1" w:rsidP="006B5EB1">
      <w:pPr>
        <w:pStyle w:val="Odstavecseseznamem"/>
        <w:numPr>
          <w:ilvl w:val="1"/>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hmotnost detektoru max. 2,</w:t>
      </w:r>
      <w:r w:rsidR="008A2FF0">
        <w:rPr>
          <w:rFonts w:asciiTheme="minorHAnsi" w:hAnsiTheme="minorHAnsi" w:cstheme="minorHAnsi"/>
          <w:sz w:val="20"/>
          <w:szCs w:val="20"/>
        </w:rPr>
        <w:t>1</w:t>
      </w:r>
      <w:r w:rsidRPr="006B5EB1">
        <w:rPr>
          <w:rFonts w:asciiTheme="minorHAnsi" w:hAnsiTheme="minorHAnsi" w:cstheme="minorHAnsi"/>
          <w:sz w:val="20"/>
          <w:szCs w:val="20"/>
        </w:rPr>
        <w:t xml:space="preserve"> kg</w:t>
      </w:r>
    </w:p>
    <w:p w14:paraId="50551812" w14:textId="7B765309"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Technologie detektorů aSi/CsI</w:t>
      </w:r>
    </w:p>
    <w:p w14:paraId="6B894A12" w14:textId="055C7E4E"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Možnost uložení obou detektorů v integrovaných kapsách v těle přístroje. Každá kapsa musí umožňovat automatické dobíjení detektorů bez nutnosti vyndávání baterií prostřednictvím napájecí sběrnice detektoru. Napájení začne ihned po zasunutí detektoru do zásuvky</w:t>
      </w:r>
    </w:p>
    <w:p w14:paraId="0CEB8516" w14:textId="0FA181CB"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Velký detektor musí být vybaven zpevňujícím rámem s madlem z lehkého a odolného materiálu pro zvýšení odolnosti a bezpečnější přenášení detektoru</w:t>
      </w:r>
    </w:p>
    <w:p w14:paraId="425D49E0" w14:textId="228A1B31"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Každý detektor bude dodán s náhradní baterií</w:t>
      </w:r>
    </w:p>
    <w:p w14:paraId="0FE7E8A6" w14:textId="248DA566"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Požadujeme kompatibilitu nabízených detektorů se stacionárním RTG přístrojem, viz technická specifikace výše</w:t>
      </w:r>
    </w:p>
    <w:p w14:paraId="4ED4ECB7" w14:textId="7E47FA3A" w:rsidR="006B5EB1" w:rsidRPr="006B5EB1" w:rsidRDefault="006B5EB1" w:rsidP="006B5EB1">
      <w:pPr>
        <w:pStyle w:val="Odstavecseseznamem"/>
        <w:numPr>
          <w:ilvl w:val="0"/>
          <w:numId w:val="16"/>
        </w:numPr>
        <w:shd w:val="clear" w:color="auto" w:fill="FFFFFF"/>
        <w:spacing w:after="0" w:line="240" w:lineRule="auto"/>
        <w:contextualSpacing w:val="0"/>
        <w:jc w:val="left"/>
        <w:outlineLvl w:val="1"/>
        <w:rPr>
          <w:rFonts w:asciiTheme="minorHAnsi" w:hAnsiTheme="minorHAnsi" w:cstheme="minorHAnsi"/>
          <w:color w:val="000000"/>
          <w:sz w:val="20"/>
          <w:szCs w:val="20"/>
          <w:shd w:val="clear" w:color="auto" w:fill="FFFFFF"/>
        </w:rPr>
      </w:pPr>
      <w:r w:rsidRPr="006B5EB1">
        <w:rPr>
          <w:rFonts w:asciiTheme="minorHAnsi" w:hAnsiTheme="minorHAnsi" w:cstheme="minorHAnsi"/>
          <w:snapToGrid w:val="0"/>
          <w:sz w:val="20"/>
          <w:szCs w:val="20"/>
        </w:rPr>
        <w:t>Nastavení přesné kolmosti RTG paprsku na detektor, zobrazení úhlu náklonu volného bezdrátového detektoru na displeji na RTG lampě</w:t>
      </w:r>
    </w:p>
    <w:p w14:paraId="5989FC19" w14:textId="7B455B4F"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Funkce manuálního úplného vypnutí napájení detektoru bez nutnosti vyjmout baterii</w:t>
      </w:r>
    </w:p>
    <w:p w14:paraId="1D994033" w14:textId="0674370B"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Softwarová virtuální mřížka pro eliminaci nepříznivého vlivu rozptýleného záření bez nutnosti použití sekundární clony</w:t>
      </w:r>
    </w:p>
    <w:p w14:paraId="1B409456" w14:textId="77777777" w:rsidR="006B5EB1" w:rsidRPr="006B5EB1" w:rsidRDefault="006B5EB1" w:rsidP="006B5EB1">
      <w:pPr>
        <w:spacing w:line="240" w:lineRule="auto"/>
        <w:ind w:left="720"/>
        <w:rPr>
          <w:rFonts w:asciiTheme="minorHAnsi" w:hAnsiTheme="minorHAnsi" w:cstheme="minorHAnsi"/>
          <w:sz w:val="20"/>
          <w:szCs w:val="20"/>
        </w:rPr>
      </w:pPr>
    </w:p>
    <w:p w14:paraId="17875660" w14:textId="79178419"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Import identifikačních údajů vyšetřovaného pacienta z informačního systému zadavatele pomocí služby Modality Worklist, možnost ručního zadávání identifikačních údajů pomocí klávesnice</w:t>
      </w:r>
    </w:p>
    <w:p w14:paraId="3E095E04" w14:textId="571BB894"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Automatické ukládání expozičních údajů vč. dávky do DICOM hlavičky snímku s možností uložení do PACS a zobrazení na snímku</w:t>
      </w:r>
    </w:p>
    <w:p w14:paraId="0868A1B0" w14:textId="671D5B6C"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lastRenderedPageBreak/>
        <w:t xml:space="preserve">Čas mezi expozicí a náhledovým obrazem </w:t>
      </w:r>
      <w:r w:rsidR="008A2FF0">
        <w:rPr>
          <w:rFonts w:asciiTheme="minorHAnsi" w:hAnsiTheme="minorHAnsi" w:cstheme="minorHAnsi"/>
          <w:sz w:val="20"/>
          <w:szCs w:val="20"/>
        </w:rPr>
        <w:t xml:space="preserve">do </w:t>
      </w:r>
      <w:r w:rsidRPr="006B5EB1">
        <w:rPr>
          <w:rFonts w:asciiTheme="minorHAnsi" w:hAnsiTheme="minorHAnsi" w:cstheme="minorHAnsi"/>
          <w:sz w:val="20"/>
          <w:szCs w:val="20"/>
        </w:rPr>
        <w:t>3 s</w:t>
      </w:r>
    </w:p>
    <w:p w14:paraId="310F956F" w14:textId="2B0FA644"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 xml:space="preserve">Čas mezi expozicí a obrazem v plném rozlišení </w:t>
      </w:r>
      <w:r w:rsidR="008A2FF0">
        <w:rPr>
          <w:rFonts w:asciiTheme="minorHAnsi" w:hAnsiTheme="minorHAnsi" w:cstheme="minorHAnsi"/>
          <w:sz w:val="20"/>
          <w:szCs w:val="20"/>
        </w:rPr>
        <w:t>do 6s</w:t>
      </w:r>
    </w:p>
    <w:p w14:paraId="3DE49B84" w14:textId="22134E6B"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Postprocessing: jas a kontrast, inverze ve škále šedi, zoom a jeho pohyb, rotace snímku v libovolném úhlu, měření úhlů, zvýraznění hran, potlačení šumu, výřez snímku, výběr anatomického pohledu, elektronické clony, elektronické popisky</w:t>
      </w:r>
    </w:p>
    <w:p w14:paraId="062EE8C7" w14:textId="6FBD0922"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Pokročilý processing obrazového zpracování (kontrastně vyvážený obraz ve všech oblastech, automatická optimalizace parametrů zobrazení na monitoru, zvýraznění okrajů a hran)</w:t>
      </w:r>
    </w:p>
    <w:p w14:paraId="50A4DB41" w14:textId="2277A3F3"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Systém musí být schopen zobrazit na snímku: název nemocnice, datum a čas akvizice, měřítko, hodnoty kontrastu, jasu, anatomický pohled, expoziční údaje (kVp, mA, mAs), dávku, popisek operátora, ID a jméno pacienta, expoziční index, deviační a cílový index pro kontrolu optimální expozice</w:t>
      </w:r>
    </w:p>
    <w:p w14:paraId="5F7C38F5" w14:textId="4AC8516B"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Zobrazení a záznam hodnot dávky na pacienta a jejich export do HIS/RIS prostřednictvím DICOM (strukturovaný dose report)</w:t>
      </w:r>
    </w:p>
    <w:p w14:paraId="3BA201DF" w14:textId="01E84885" w:rsidR="006B5EB1" w:rsidRPr="006B5EB1" w:rsidRDefault="006B5EB1" w:rsidP="006B5EB1">
      <w:pPr>
        <w:pStyle w:val="Odstavecseseznamem"/>
        <w:numPr>
          <w:ilvl w:val="0"/>
          <w:numId w:val="16"/>
        </w:numPr>
        <w:spacing w:after="0" w:line="240" w:lineRule="auto"/>
        <w:jc w:val="left"/>
        <w:rPr>
          <w:rFonts w:asciiTheme="minorHAnsi" w:hAnsiTheme="minorHAnsi" w:cstheme="minorHAnsi"/>
          <w:sz w:val="20"/>
          <w:szCs w:val="20"/>
        </w:rPr>
      </w:pPr>
      <w:r w:rsidRPr="006B5EB1">
        <w:rPr>
          <w:rFonts w:asciiTheme="minorHAnsi" w:hAnsiTheme="minorHAnsi" w:cstheme="minorHAnsi"/>
          <w:sz w:val="20"/>
          <w:szCs w:val="20"/>
        </w:rPr>
        <w:t>Připojení do sítě FN BRNO a na PACS server podle specifikací Centra informatiky (CI)</w:t>
      </w:r>
    </w:p>
    <w:p w14:paraId="512E8CF2" w14:textId="37C34DEA"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Export obrazového záznamu do PACS systému zadavatele pomocí Wi-Fi nebo pomocí datového kabelu. Vyžadujeme k dispozici obě varianty</w:t>
      </w:r>
    </w:p>
    <w:p w14:paraId="01E1FDF4" w14:textId="00994F01"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Možnost evidence statistiky opakovaných expozic</w:t>
      </w:r>
    </w:p>
    <w:p w14:paraId="55D82B8B" w14:textId="6EA91252"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DICOM: WLM, MPPS, Store, Print</w:t>
      </w:r>
    </w:p>
    <w:p w14:paraId="610B4C49" w14:textId="5593CC51" w:rsidR="006B5EB1" w:rsidRP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Síťové propojení s Modality Worklist</w:t>
      </w:r>
    </w:p>
    <w:p w14:paraId="097A86BB" w14:textId="22121E96" w:rsidR="006B5EB1" w:rsidRDefault="006B5EB1" w:rsidP="006B5EB1">
      <w:pPr>
        <w:numPr>
          <w:ilvl w:val="0"/>
          <w:numId w:val="16"/>
        </w:numPr>
        <w:spacing w:line="240" w:lineRule="auto"/>
        <w:jc w:val="left"/>
        <w:rPr>
          <w:rFonts w:asciiTheme="minorHAnsi" w:hAnsiTheme="minorHAnsi" w:cstheme="minorHAnsi"/>
          <w:sz w:val="20"/>
          <w:szCs w:val="20"/>
        </w:rPr>
      </w:pPr>
      <w:r w:rsidRPr="006B5EB1">
        <w:rPr>
          <w:rFonts w:asciiTheme="minorHAnsi" w:hAnsiTheme="minorHAnsi" w:cstheme="minorHAnsi"/>
          <w:sz w:val="20"/>
          <w:szCs w:val="20"/>
        </w:rPr>
        <w:t>Možnost budoucího rozšíření přihlašování obsluhy zaměstnaneckou kartou</w:t>
      </w:r>
    </w:p>
    <w:p w14:paraId="3837AEC7" w14:textId="77777777" w:rsidR="005110DF" w:rsidRDefault="005110DF" w:rsidP="005110DF">
      <w:pPr>
        <w:spacing w:line="240" w:lineRule="auto"/>
        <w:jc w:val="left"/>
        <w:rPr>
          <w:rFonts w:asciiTheme="minorHAnsi" w:hAnsiTheme="minorHAnsi" w:cstheme="minorHAnsi"/>
          <w:sz w:val="20"/>
          <w:szCs w:val="20"/>
        </w:rPr>
      </w:pPr>
    </w:p>
    <w:p w14:paraId="5E429B4D" w14:textId="77777777" w:rsidR="005110DF" w:rsidRDefault="005110DF" w:rsidP="005110DF">
      <w:pPr>
        <w:pBdr>
          <w:bottom w:val="single" w:sz="4" w:space="1" w:color="auto"/>
        </w:pBdr>
        <w:spacing w:line="240" w:lineRule="auto"/>
        <w:jc w:val="left"/>
        <w:rPr>
          <w:rFonts w:asciiTheme="minorHAnsi" w:hAnsiTheme="minorHAnsi" w:cstheme="minorHAnsi"/>
          <w:sz w:val="20"/>
          <w:szCs w:val="20"/>
        </w:rPr>
      </w:pPr>
    </w:p>
    <w:p w14:paraId="452FA1C3" w14:textId="77777777" w:rsidR="005110DF" w:rsidRPr="006B5EB1" w:rsidRDefault="005110DF" w:rsidP="005110DF">
      <w:pPr>
        <w:spacing w:line="240" w:lineRule="auto"/>
        <w:jc w:val="left"/>
        <w:rPr>
          <w:rFonts w:asciiTheme="minorHAnsi" w:hAnsiTheme="minorHAnsi" w:cstheme="minorHAnsi"/>
          <w:sz w:val="20"/>
          <w:szCs w:val="20"/>
        </w:rPr>
      </w:pPr>
    </w:p>
    <w:p w14:paraId="4F5DA209" w14:textId="77777777" w:rsidR="005110DF" w:rsidRPr="00D42178" w:rsidRDefault="005110DF" w:rsidP="005110DF">
      <w:pPr>
        <w:pageBreakBefore/>
        <w:jc w:val="center"/>
        <w:rPr>
          <w:b/>
          <w:bCs/>
          <w:sz w:val="32"/>
          <w:szCs w:val="32"/>
        </w:rPr>
      </w:pPr>
      <w:r w:rsidRPr="00D42178">
        <w:rPr>
          <w:b/>
          <w:bCs/>
          <w:sz w:val="32"/>
          <w:szCs w:val="32"/>
        </w:rPr>
        <w:lastRenderedPageBreak/>
        <w:t>Montáž</w:t>
      </w:r>
    </w:p>
    <w:p w14:paraId="561E1832" w14:textId="77777777" w:rsidR="005110DF" w:rsidRDefault="005110DF" w:rsidP="005110DF">
      <w:r w:rsidRPr="00CA1D95">
        <w:t>Prodávající ve lhůtě sjednané pro dodání Zboží prov</w:t>
      </w:r>
      <w:r>
        <w:t xml:space="preserve">ede v souladu s odst. II.2 této smlouvy na vlastní náklady </w:t>
      </w:r>
      <w:r w:rsidRPr="00CA1D95">
        <w:t>montáž</w:t>
      </w:r>
      <w:r>
        <w:t>, která zahrnuje:</w:t>
      </w:r>
    </w:p>
    <w:p w14:paraId="5B9329B4" w14:textId="77777777" w:rsidR="005110DF" w:rsidRDefault="005110DF" w:rsidP="005110DF">
      <w:pPr>
        <w:pStyle w:val="Odstavecseseznamem"/>
        <w:numPr>
          <w:ilvl w:val="0"/>
          <w:numId w:val="27"/>
        </w:numPr>
        <w:spacing w:after="160" w:line="259" w:lineRule="auto"/>
        <w:jc w:val="left"/>
      </w:pPr>
      <w:r>
        <w:t>Technologický projekt</w:t>
      </w:r>
    </w:p>
    <w:p w14:paraId="37B3BBAD" w14:textId="77777777" w:rsidR="005110DF" w:rsidRDefault="005110DF" w:rsidP="005110DF">
      <w:pPr>
        <w:pStyle w:val="Odstavecseseznamem"/>
        <w:numPr>
          <w:ilvl w:val="0"/>
          <w:numId w:val="27"/>
        </w:numPr>
        <w:spacing w:after="160" w:line="259" w:lineRule="auto"/>
        <w:jc w:val="left"/>
      </w:pPr>
      <w:r>
        <w:t>Demontáž stávajícího RTG</w:t>
      </w:r>
    </w:p>
    <w:p w14:paraId="0533BB29" w14:textId="77777777" w:rsidR="005110DF" w:rsidRDefault="005110DF" w:rsidP="005110DF">
      <w:pPr>
        <w:pStyle w:val="Odstavecseseznamem"/>
        <w:numPr>
          <w:ilvl w:val="0"/>
          <w:numId w:val="27"/>
        </w:numPr>
        <w:spacing w:after="160" w:line="259" w:lineRule="auto"/>
        <w:jc w:val="left"/>
      </w:pPr>
      <w:r>
        <w:t>Stržení a likvidace podlahové krytiny</w:t>
      </w:r>
    </w:p>
    <w:p w14:paraId="2C9FC92C" w14:textId="77777777" w:rsidR="005110DF" w:rsidRDefault="005110DF" w:rsidP="005110DF">
      <w:pPr>
        <w:pStyle w:val="Odstavecseseznamem"/>
        <w:numPr>
          <w:ilvl w:val="0"/>
          <w:numId w:val="27"/>
        </w:numPr>
        <w:spacing w:after="160" w:line="259" w:lineRule="auto"/>
        <w:jc w:val="left"/>
      </w:pPr>
      <w:r>
        <w:t>Úprava podlahových žlabů – dle odsouhlaseného dispozičního řešení a Technologického projektu</w:t>
      </w:r>
    </w:p>
    <w:p w14:paraId="08F55615" w14:textId="77777777" w:rsidR="005110DF" w:rsidRDefault="005110DF" w:rsidP="005110DF">
      <w:pPr>
        <w:pStyle w:val="Odstavecseseznamem"/>
        <w:numPr>
          <w:ilvl w:val="0"/>
          <w:numId w:val="27"/>
        </w:numPr>
        <w:spacing w:after="160" w:line="259" w:lineRule="auto"/>
        <w:jc w:val="left"/>
      </w:pPr>
      <w:r>
        <w:t>Pokud vyplyne ze statického posudku – úpravu podpůrné stropní konstrukce</w:t>
      </w:r>
    </w:p>
    <w:p w14:paraId="46F426D7" w14:textId="77777777" w:rsidR="005110DF" w:rsidRDefault="005110DF" w:rsidP="005110DF">
      <w:pPr>
        <w:pStyle w:val="Odstavecseseznamem"/>
        <w:numPr>
          <w:ilvl w:val="0"/>
          <w:numId w:val="27"/>
        </w:numPr>
        <w:spacing w:after="160" w:line="259" w:lineRule="auto"/>
        <w:jc w:val="left"/>
      </w:pPr>
      <w:r>
        <w:t>Opravu kazetového stropu</w:t>
      </w:r>
    </w:p>
    <w:p w14:paraId="1F82DD53" w14:textId="77777777" w:rsidR="005110DF" w:rsidRDefault="005110DF" w:rsidP="005110DF">
      <w:pPr>
        <w:pStyle w:val="Odstavecseseznamem"/>
        <w:numPr>
          <w:ilvl w:val="0"/>
          <w:numId w:val="27"/>
        </w:numPr>
        <w:spacing w:after="160" w:line="259" w:lineRule="auto"/>
        <w:jc w:val="left"/>
      </w:pPr>
      <w:r>
        <w:t>Výmalbu vyšetřovny, ovladovny a kabinek</w:t>
      </w:r>
    </w:p>
    <w:p w14:paraId="7A717D1C" w14:textId="77777777" w:rsidR="005110DF" w:rsidRDefault="005110DF" w:rsidP="005110DF">
      <w:pPr>
        <w:pStyle w:val="Odstavecseseznamem"/>
        <w:numPr>
          <w:ilvl w:val="0"/>
          <w:numId w:val="27"/>
        </w:numPr>
        <w:spacing w:after="160" w:line="259" w:lineRule="auto"/>
        <w:jc w:val="left"/>
      </w:pPr>
      <w:r>
        <w:t>Pokládku nové elektrostaticky vodivé podlahy</w:t>
      </w:r>
    </w:p>
    <w:p w14:paraId="6ED991B5" w14:textId="77777777" w:rsidR="005110DF" w:rsidRDefault="005110DF" w:rsidP="005110DF">
      <w:pPr>
        <w:pStyle w:val="Odstavecseseznamem"/>
        <w:numPr>
          <w:ilvl w:val="0"/>
          <w:numId w:val="27"/>
        </w:numPr>
        <w:spacing w:after="160" w:line="259" w:lineRule="auto"/>
        <w:jc w:val="left"/>
      </w:pPr>
      <w:r>
        <w:t>Instalaci nového technologického rozvaděče</w:t>
      </w:r>
    </w:p>
    <w:p w14:paraId="2BB7B462" w14:textId="77777777" w:rsidR="005110DF" w:rsidRDefault="005110DF" w:rsidP="005110DF">
      <w:pPr>
        <w:pStyle w:val="Odstavecseseznamem"/>
        <w:numPr>
          <w:ilvl w:val="0"/>
          <w:numId w:val="27"/>
        </w:numPr>
        <w:spacing w:after="160" w:line="259" w:lineRule="auto"/>
        <w:jc w:val="left"/>
      </w:pPr>
      <w:r>
        <w:t>Instalaci nového RTG přístroje včetně nezbytného kotevního a instalačního materiálu</w:t>
      </w:r>
    </w:p>
    <w:p w14:paraId="418FCF2B" w14:textId="77777777" w:rsidR="005110DF" w:rsidRDefault="005110DF" w:rsidP="005110DF">
      <w:pPr>
        <w:pStyle w:val="Odstavecseseznamem"/>
        <w:numPr>
          <w:ilvl w:val="0"/>
          <w:numId w:val="27"/>
        </w:numPr>
        <w:spacing w:after="160" w:line="259" w:lineRule="auto"/>
        <w:jc w:val="left"/>
      </w:pPr>
      <w:r>
        <w:t>Elektrické revize podlahy, rozvaděče a RTG přístroje</w:t>
      </w:r>
    </w:p>
    <w:p w14:paraId="450B8DF8" w14:textId="77777777" w:rsidR="005110DF" w:rsidRDefault="005110DF" w:rsidP="005110DF">
      <w:pPr>
        <w:pStyle w:val="Odstavecseseznamem"/>
        <w:numPr>
          <w:ilvl w:val="0"/>
          <w:numId w:val="27"/>
        </w:numPr>
        <w:spacing w:after="160" w:line="259" w:lineRule="auto"/>
        <w:jc w:val="left"/>
      </w:pPr>
      <w:r>
        <w:t>Nastavení a kalibraci RTG přístroje</w:t>
      </w:r>
    </w:p>
    <w:p w14:paraId="67524BC4" w14:textId="77777777" w:rsidR="005110DF" w:rsidRDefault="005110DF" w:rsidP="001E7C44">
      <w:pPr>
        <w:pStyle w:val="Odstavecseseznamem"/>
        <w:numPr>
          <w:ilvl w:val="0"/>
          <w:numId w:val="27"/>
        </w:numPr>
        <w:spacing w:after="0" w:line="240" w:lineRule="auto"/>
        <w:jc w:val="left"/>
      </w:pPr>
      <w:r>
        <w:t>Přejímací zkoušku a Instruktáž obsluhy dle platné legislativy</w:t>
      </w:r>
    </w:p>
    <w:p w14:paraId="5B3194E3" w14:textId="77777777" w:rsidR="005110DF" w:rsidRDefault="005110DF" w:rsidP="001E7C44">
      <w:pPr>
        <w:pBdr>
          <w:bottom w:val="single" w:sz="4" w:space="1" w:color="auto"/>
        </w:pBdr>
        <w:spacing w:line="240" w:lineRule="auto"/>
      </w:pPr>
    </w:p>
    <w:p w14:paraId="3F806710" w14:textId="77777777" w:rsidR="00A05D45" w:rsidRDefault="00A05D45" w:rsidP="006B5EB1">
      <w:pPr>
        <w:spacing w:line="240" w:lineRule="auto"/>
        <w:ind w:left="284" w:hanging="5"/>
        <w:rPr>
          <w:rFonts w:asciiTheme="minorHAnsi" w:hAnsiTheme="minorHAnsi" w:cstheme="minorHAnsi"/>
          <w:sz w:val="20"/>
          <w:szCs w:val="20"/>
        </w:rPr>
      </w:pPr>
    </w:p>
    <w:p w14:paraId="29258FBE" w14:textId="31F5B2FB" w:rsidR="005110DF" w:rsidRPr="00D42178" w:rsidRDefault="005110DF" w:rsidP="005110DF">
      <w:pPr>
        <w:jc w:val="center"/>
        <w:rPr>
          <w:b/>
          <w:bCs/>
          <w:sz w:val="32"/>
          <w:szCs w:val="32"/>
        </w:rPr>
      </w:pPr>
      <w:r>
        <w:rPr>
          <w:b/>
          <w:bCs/>
          <w:sz w:val="32"/>
          <w:szCs w:val="32"/>
        </w:rPr>
        <w:t>Služby</w:t>
      </w:r>
    </w:p>
    <w:p w14:paraId="210821F9" w14:textId="67A3E5A4" w:rsidR="005110DF" w:rsidRDefault="005110DF" w:rsidP="005110DF">
      <w:r w:rsidRPr="00CA1D95">
        <w:t xml:space="preserve">Prodávající </w:t>
      </w:r>
      <w:r>
        <w:t>v souladu s odst. II.6 této smlouvy bude v době záruky na vlastní náklady poskytovat či zajišťovat tyto servisní služby:</w:t>
      </w:r>
    </w:p>
    <w:p w14:paraId="44D3704E" w14:textId="77777777" w:rsidR="001E7C44" w:rsidRDefault="001E7C44" w:rsidP="005110DF"/>
    <w:p w14:paraId="41063B07" w14:textId="3615366B" w:rsidR="005110DF" w:rsidRPr="005110DF" w:rsidRDefault="005110DF" w:rsidP="005110DF">
      <w:pPr>
        <w:rPr>
          <w:u w:val="single"/>
        </w:rPr>
      </w:pPr>
      <w:r w:rsidRPr="005110DF">
        <w:rPr>
          <w:u w:val="single"/>
        </w:rPr>
        <w:t xml:space="preserve">Pro </w:t>
      </w:r>
      <w:r w:rsidR="001E7C44">
        <w:rPr>
          <w:u w:val="single"/>
        </w:rPr>
        <w:t xml:space="preserve">stacionární RTG </w:t>
      </w:r>
      <w:r w:rsidRPr="005110DF">
        <w:rPr>
          <w:u w:val="single"/>
        </w:rPr>
        <w:t>přístroj GC85A Vision+</w:t>
      </w:r>
    </w:p>
    <w:p w14:paraId="4D32FBE6" w14:textId="77777777" w:rsidR="005110DF" w:rsidRDefault="005110DF" w:rsidP="005110DF">
      <w:pPr>
        <w:pStyle w:val="Odstavecseseznamem"/>
        <w:numPr>
          <w:ilvl w:val="0"/>
          <w:numId w:val="28"/>
        </w:numPr>
        <w:spacing w:after="160" w:line="259" w:lineRule="auto"/>
        <w:jc w:val="left"/>
      </w:pPr>
      <w:r>
        <w:t xml:space="preserve">PBTK </w:t>
      </w:r>
    </w:p>
    <w:p w14:paraId="37F676E1" w14:textId="1327D1A1" w:rsidR="005110DF" w:rsidRDefault="005110DF" w:rsidP="005110DF">
      <w:pPr>
        <w:pStyle w:val="Odstavecseseznamem"/>
        <w:numPr>
          <w:ilvl w:val="0"/>
          <w:numId w:val="28"/>
        </w:numPr>
        <w:spacing w:after="160" w:line="259" w:lineRule="auto"/>
        <w:jc w:val="left"/>
      </w:pPr>
      <w:r>
        <w:t>el. reviz</w:t>
      </w:r>
      <w:r w:rsidR="001E7C44">
        <w:t>i</w:t>
      </w:r>
    </w:p>
    <w:p w14:paraId="053B64CB" w14:textId="55AD06B6" w:rsidR="005110DF" w:rsidRDefault="005110DF" w:rsidP="005110DF">
      <w:pPr>
        <w:pStyle w:val="Odstavecseseznamem"/>
        <w:numPr>
          <w:ilvl w:val="0"/>
          <w:numId w:val="28"/>
        </w:numPr>
        <w:spacing w:after="160" w:line="259" w:lineRule="auto"/>
        <w:jc w:val="left"/>
      </w:pPr>
      <w:r>
        <w:t>zkoušk</w:t>
      </w:r>
      <w:r w:rsidR="001E7C44">
        <w:t>y</w:t>
      </w:r>
      <w:r>
        <w:t xml:space="preserve"> dlouhodobé stability</w:t>
      </w:r>
    </w:p>
    <w:p w14:paraId="5296650F" w14:textId="7BC02D23" w:rsidR="005110DF" w:rsidRDefault="005110DF" w:rsidP="005110DF">
      <w:pPr>
        <w:pStyle w:val="Odstavecseseznamem"/>
        <w:numPr>
          <w:ilvl w:val="0"/>
          <w:numId w:val="28"/>
        </w:numPr>
        <w:spacing w:after="160" w:line="259" w:lineRule="auto"/>
        <w:jc w:val="left"/>
      </w:pPr>
      <w:r>
        <w:t xml:space="preserve">kontrolu stativu </w:t>
      </w:r>
    </w:p>
    <w:p w14:paraId="6EAFDBD2" w14:textId="4188E1EB" w:rsidR="005110DF" w:rsidRDefault="005110DF" w:rsidP="005110DF">
      <w:pPr>
        <w:pStyle w:val="Odstavecseseznamem"/>
        <w:numPr>
          <w:ilvl w:val="0"/>
          <w:numId w:val="28"/>
        </w:numPr>
        <w:spacing w:after="160" w:line="259" w:lineRule="auto"/>
        <w:jc w:val="left"/>
      </w:pPr>
      <w:r>
        <w:t>kontrolu pohyblivé části motoru</w:t>
      </w:r>
    </w:p>
    <w:p w14:paraId="6B90EC4A" w14:textId="7E846C59" w:rsidR="005110DF" w:rsidRDefault="005110DF" w:rsidP="005110DF">
      <w:pPr>
        <w:pStyle w:val="Odstavecseseznamem"/>
        <w:numPr>
          <w:ilvl w:val="0"/>
          <w:numId w:val="28"/>
        </w:numPr>
        <w:spacing w:after="160" w:line="259" w:lineRule="auto"/>
        <w:jc w:val="left"/>
      </w:pPr>
      <w:r>
        <w:t>kontrolu expozice</w:t>
      </w:r>
    </w:p>
    <w:p w14:paraId="31C5CD64" w14:textId="093CCE2E" w:rsidR="005110DF" w:rsidRDefault="005110DF" w:rsidP="005110DF">
      <w:pPr>
        <w:pStyle w:val="Odstavecseseznamem"/>
        <w:numPr>
          <w:ilvl w:val="0"/>
          <w:numId w:val="28"/>
        </w:numPr>
        <w:spacing w:after="160" w:line="259" w:lineRule="auto"/>
        <w:jc w:val="left"/>
      </w:pPr>
      <w:r>
        <w:t>kalibraci dotykové obrazovky</w:t>
      </w:r>
    </w:p>
    <w:p w14:paraId="3F8BF513" w14:textId="30091F73" w:rsidR="005110DF" w:rsidRDefault="005110DF" w:rsidP="005110DF">
      <w:pPr>
        <w:pStyle w:val="Odstavecseseznamem"/>
        <w:numPr>
          <w:ilvl w:val="0"/>
          <w:numId w:val="28"/>
        </w:numPr>
        <w:spacing w:after="160" w:line="259" w:lineRule="auto"/>
        <w:jc w:val="left"/>
      </w:pPr>
      <w:r>
        <w:t>kontrolu hlavního bubnu</w:t>
      </w:r>
    </w:p>
    <w:p w14:paraId="7ACD1C92" w14:textId="5FB3E2B8" w:rsidR="001E7C44" w:rsidRDefault="001E7C44" w:rsidP="005110DF">
      <w:pPr>
        <w:pStyle w:val="Odstavecseseznamem"/>
        <w:numPr>
          <w:ilvl w:val="0"/>
          <w:numId w:val="28"/>
        </w:numPr>
        <w:spacing w:after="160" w:line="259" w:lineRule="auto"/>
        <w:jc w:val="left"/>
      </w:pPr>
      <w:r w:rsidRPr="001E7C44">
        <w:t>Opravy zařízení</w:t>
      </w:r>
    </w:p>
    <w:p w14:paraId="0AEBC29E" w14:textId="3CE2E625" w:rsidR="001E7C44" w:rsidRDefault="001E7C44" w:rsidP="005110DF">
      <w:pPr>
        <w:pStyle w:val="Odstavecseseznamem"/>
        <w:numPr>
          <w:ilvl w:val="0"/>
          <w:numId w:val="28"/>
        </w:numPr>
        <w:spacing w:after="160" w:line="259" w:lineRule="auto"/>
        <w:jc w:val="left"/>
      </w:pPr>
      <w:r w:rsidRPr="001E7C44">
        <w:t>Instruktáž a konzultace dle smlouvy</w:t>
      </w:r>
    </w:p>
    <w:p w14:paraId="55AC66EC" w14:textId="36F81E29" w:rsidR="005110DF" w:rsidRPr="005110DF" w:rsidRDefault="005110DF" w:rsidP="005110DF">
      <w:pPr>
        <w:rPr>
          <w:u w:val="single"/>
        </w:rPr>
      </w:pPr>
      <w:r w:rsidRPr="005110DF">
        <w:rPr>
          <w:u w:val="single"/>
        </w:rPr>
        <w:t xml:space="preserve">Pro </w:t>
      </w:r>
      <w:r w:rsidR="001E7C44">
        <w:rPr>
          <w:u w:val="single"/>
        </w:rPr>
        <w:t xml:space="preserve">mobilní RTG </w:t>
      </w:r>
      <w:r w:rsidRPr="005110DF">
        <w:rPr>
          <w:u w:val="single"/>
        </w:rPr>
        <w:t>přístroj G</w:t>
      </w:r>
      <w:r w:rsidR="001E7C44">
        <w:rPr>
          <w:u w:val="single"/>
        </w:rPr>
        <w:t>M85</w:t>
      </w:r>
    </w:p>
    <w:p w14:paraId="63271160" w14:textId="77777777" w:rsidR="001E7C44" w:rsidRDefault="001E7C44" w:rsidP="001E7C44">
      <w:pPr>
        <w:pStyle w:val="Odstavecseseznamem"/>
        <w:numPr>
          <w:ilvl w:val="0"/>
          <w:numId w:val="30"/>
        </w:numPr>
        <w:spacing w:after="160" w:line="259" w:lineRule="auto"/>
        <w:jc w:val="left"/>
      </w:pPr>
      <w:r>
        <w:t xml:space="preserve">PBTK </w:t>
      </w:r>
    </w:p>
    <w:p w14:paraId="6CD27015" w14:textId="2D8309F7" w:rsidR="001E7C44" w:rsidRDefault="001E7C44" w:rsidP="001E7C44">
      <w:pPr>
        <w:pStyle w:val="Odstavecseseznamem"/>
        <w:numPr>
          <w:ilvl w:val="0"/>
          <w:numId w:val="30"/>
        </w:numPr>
        <w:spacing w:after="160" w:line="259" w:lineRule="auto"/>
        <w:jc w:val="left"/>
      </w:pPr>
      <w:r>
        <w:t>el. kontrolu</w:t>
      </w:r>
    </w:p>
    <w:p w14:paraId="6022CF29" w14:textId="2B6CFF78" w:rsidR="001E7C44" w:rsidRDefault="001E7C44" w:rsidP="001E7C44">
      <w:pPr>
        <w:pStyle w:val="Odstavecseseznamem"/>
        <w:numPr>
          <w:ilvl w:val="0"/>
          <w:numId w:val="30"/>
        </w:numPr>
        <w:spacing w:after="160" w:line="259" w:lineRule="auto"/>
        <w:jc w:val="left"/>
      </w:pPr>
      <w:r>
        <w:t>zkoušky dlouhodobé stability</w:t>
      </w:r>
    </w:p>
    <w:p w14:paraId="327249B6" w14:textId="684211B6" w:rsidR="001E7C44" w:rsidRDefault="001E7C44" w:rsidP="001E7C44">
      <w:pPr>
        <w:pStyle w:val="Odstavecseseznamem"/>
        <w:numPr>
          <w:ilvl w:val="0"/>
          <w:numId w:val="30"/>
        </w:numPr>
        <w:spacing w:after="160" w:line="259" w:lineRule="auto"/>
        <w:jc w:val="left"/>
      </w:pPr>
      <w:r>
        <w:t>kontrolu stativu/ramena</w:t>
      </w:r>
    </w:p>
    <w:p w14:paraId="6582A195" w14:textId="4091503E" w:rsidR="001E7C44" w:rsidRDefault="001E7C44" w:rsidP="001E7C44">
      <w:pPr>
        <w:pStyle w:val="Odstavecseseznamem"/>
        <w:numPr>
          <w:ilvl w:val="0"/>
          <w:numId w:val="30"/>
        </w:numPr>
        <w:spacing w:after="160" w:line="259" w:lineRule="auto"/>
        <w:jc w:val="left"/>
      </w:pPr>
      <w:r>
        <w:t>kontrolu baterie systému</w:t>
      </w:r>
    </w:p>
    <w:p w14:paraId="5F7DC27E" w14:textId="65BCA46C" w:rsidR="001E7C44" w:rsidRDefault="001E7C44" w:rsidP="001E7C44">
      <w:pPr>
        <w:pStyle w:val="Odstavecseseznamem"/>
        <w:numPr>
          <w:ilvl w:val="0"/>
          <w:numId w:val="30"/>
        </w:numPr>
        <w:spacing w:after="160" w:line="259" w:lineRule="auto"/>
        <w:jc w:val="left"/>
      </w:pPr>
      <w:r>
        <w:t>kontrolu expozice</w:t>
      </w:r>
    </w:p>
    <w:p w14:paraId="769B5527" w14:textId="46E06B0A" w:rsidR="001E7C44" w:rsidRDefault="001E7C44" w:rsidP="001E7C44">
      <w:pPr>
        <w:pStyle w:val="Odstavecseseznamem"/>
        <w:numPr>
          <w:ilvl w:val="0"/>
          <w:numId w:val="30"/>
        </w:numPr>
        <w:spacing w:after="160" w:line="259" w:lineRule="auto"/>
        <w:jc w:val="left"/>
      </w:pPr>
      <w:r>
        <w:t>kontrolu pružiny</w:t>
      </w:r>
    </w:p>
    <w:p w14:paraId="401EC343" w14:textId="3A28D25B" w:rsidR="001E7C44" w:rsidRDefault="001E7C44" w:rsidP="001E7C44">
      <w:pPr>
        <w:pStyle w:val="Odstavecseseznamem"/>
        <w:numPr>
          <w:ilvl w:val="0"/>
          <w:numId w:val="30"/>
        </w:numPr>
        <w:spacing w:after="160" w:line="259" w:lineRule="auto"/>
        <w:jc w:val="left"/>
      </w:pPr>
      <w:r>
        <w:t>kontrolu parkovací zarážky</w:t>
      </w:r>
    </w:p>
    <w:p w14:paraId="7735B22F" w14:textId="5ADA936B" w:rsidR="001E7C44" w:rsidRDefault="001E7C44" w:rsidP="001E7C44">
      <w:pPr>
        <w:pStyle w:val="Odstavecseseznamem"/>
        <w:numPr>
          <w:ilvl w:val="0"/>
          <w:numId w:val="30"/>
        </w:numPr>
        <w:spacing w:after="160" w:line="259" w:lineRule="auto"/>
        <w:jc w:val="left"/>
      </w:pPr>
      <w:r>
        <w:t>kalibraci dotykových obrazovek</w:t>
      </w:r>
    </w:p>
    <w:p w14:paraId="6201B4E6" w14:textId="21AC81E4" w:rsidR="001E7C44" w:rsidRDefault="001E7C44" w:rsidP="001E7C44">
      <w:pPr>
        <w:pStyle w:val="Odstavecseseznamem"/>
        <w:numPr>
          <w:ilvl w:val="0"/>
          <w:numId w:val="30"/>
        </w:numPr>
        <w:spacing w:after="160" w:line="259" w:lineRule="auto"/>
        <w:jc w:val="left"/>
      </w:pPr>
      <w:r>
        <w:t>kontrolu otáčení rentgenky</w:t>
      </w:r>
    </w:p>
    <w:p w14:paraId="7685D742" w14:textId="7E760654" w:rsidR="001E7C44" w:rsidRDefault="001E7C44" w:rsidP="001E7C44">
      <w:pPr>
        <w:pStyle w:val="Odstavecseseznamem"/>
        <w:numPr>
          <w:ilvl w:val="0"/>
          <w:numId w:val="30"/>
        </w:numPr>
        <w:spacing w:after="160" w:line="259" w:lineRule="auto"/>
        <w:jc w:val="left"/>
      </w:pPr>
      <w:r>
        <w:t>kontrolu snímače nárazníku</w:t>
      </w:r>
    </w:p>
    <w:p w14:paraId="13C64D3C" w14:textId="77777777" w:rsidR="001E7C44" w:rsidRDefault="001E7C44" w:rsidP="001E7C44">
      <w:pPr>
        <w:pStyle w:val="Odstavecseseznamem"/>
        <w:numPr>
          <w:ilvl w:val="0"/>
          <w:numId w:val="30"/>
        </w:numPr>
        <w:spacing w:after="160" w:line="259" w:lineRule="auto"/>
        <w:jc w:val="left"/>
      </w:pPr>
      <w:r>
        <w:t>kontrolu motorového řetězu</w:t>
      </w:r>
    </w:p>
    <w:p w14:paraId="55A5C2D3" w14:textId="02911B05" w:rsidR="001E7C44" w:rsidRDefault="001E7C44" w:rsidP="001E7C44">
      <w:pPr>
        <w:pStyle w:val="Odstavecseseznamem"/>
        <w:numPr>
          <w:ilvl w:val="0"/>
          <w:numId w:val="30"/>
        </w:numPr>
        <w:spacing w:after="160" w:line="259" w:lineRule="auto"/>
        <w:jc w:val="left"/>
      </w:pPr>
      <w:r w:rsidRPr="001E7C44">
        <w:t>Opravy zařízení</w:t>
      </w:r>
    </w:p>
    <w:p w14:paraId="4849AEFB" w14:textId="1CE3F50B" w:rsidR="005110DF" w:rsidRPr="001E7C44" w:rsidRDefault="001E7C44" w:rsidP="001E7C44">
      <w:pPr>
        <w:pStyle w:val="Odstavecseseznamem"/>
        <w:numPr>
          <w:ilvl w:val="0"/>
          <w:numId w:val="30"/>
        </w:numPr>
        <w:pBdr>
          <w:bottom w:val="single" w:sz="4" w:space="1" w:color="auto"/>
        </w:pBdr>
        <w:spacing w:after="160" w:line="240" w:lineRule="auto"/>
        <w:ind w:left="284" w:hanging="5"/>
        <w:jc w:val="left"/>
        <w:rPr>
          <w:rFonts w:asciiTheme="minorHAnsi" w:hAnsiTheme="minorHAnsi" w:cstheme="minorHAnsi"/>
          <w:sz w:val="20"/>
          <w:szCs w:val="20"/>
        </w:rPr>
      </w:pPr>
      <w:r w:rsidRPr="001E7C44">
        <w:t>Instruktáž a konzultace dle smlouvy</w:t>
      </w:r>
    </w:p>
    <w:sectPr w:rsidR="005110DF" w:rsidRPr="001E7C44" w:rsidSect="00D071E8">
      <w:headerReference w:type="default" r:id="rId13"/>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D702B" w:rsidRPr="005D702B">
          <w:rPr>
            <w:rFonts w:ascii="Arial" w:hAnsi="Arial"/>
            <w:noProof/>
            <w:sz w:val="20"/>
            <w:lang w:val="cs-CZ"/>
          </w:rPr>
          <w:t>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7ED4" w14:textId="3E514DEE" w:rsidR="00887BE8" w:rsidRDefault="00887BE8" w:rsidP="00887BE8">
    <w:pPr>
      <w:pStyle w:val="Zhlav"/>
      <w:jc w:val="right"/>
    </w:pPr>
    <w:r>
      <w:t>KP/2681/2025/Mc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A60578"/>
    <w:multiLevelType w:val="hybridMultilevel"/>
    <w:tmpl w:val="ED72E970"/>
    <w:lvl w:ilvl="0" w:tplc="E338765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BF272A"/>
    <w:multiLevelType w:val="hybridMultilevel"/>
    <w:tmpl w:val="088C2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513821"/>
    <w:multiLevelType w:val="hybridMultilevel"/>
    <w:tmpl w:val="1B5AC04A"/>
    <w:lvl w:ilvl="0" w:tplc="E338765C">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0C5664"/>
    <w:multiLevelType w:val="hybridMultilevel"/>
    <w:tmpl w:val="0D42E6EC"/>
    <w:lvl w:ilvl="0" w:tplc="E338765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A017A2"/>
    <w:multiLevelType w:val="hybridMultilevel"/>
    <w:tmpl w:val="AAF2B2AE"/>
    <w:lvl w:ilvl="0" w:tplc="E338765C">
      <w:start w:val="1"/>
      <w:numFmt w:val="bullet"/>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9D0F01"/>
    <w:multiLevelType w:val="hybridMultilevel"/>
    <w:tmpl w:val="D04A1D92"/>
    <w:lvl w:ilvl="0" w:tplc="D0721A6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C8690C"/>
    <w:multiLevelType w:val="hybridMultilevel"/>
    <w:tmpl w:val="8F36A158"/>
    <w:lvl w:ilvl="0" w:tplc="E338765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D63F4B"/>
    <w:multiLevelType w:val="hybridMultilevel"/>
    <w:tmpl w:val="088C2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E5092D"/>
    <w:multiLevelType w:val="hybridMultilevel"/>
    <w:tmpl w:val="51E0668C"/>
    <w:lvl w:ilvl="0" w:tplc="E338765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167582"/>
    <w:multiLevelType w:val="hybridMultilevel"/>
    <w:tmpl w:val="4EA6AD1A"/>
    <w:lvl w:ilvl="0" w:tplc="E1BEDA90">
      <w:start w:val="1"/>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16" w15:restartNumberingAfterBreak="0">
    <w:nsid w:val="58602104"/>
    <w:multiLevelType w:val="hybridMultilevel"/>
    <w:tmpl w:val="92462E52"/>
    <w:lvl w:ilvl="0" w:tplc="E338765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A65A80"/>
    <w:multiLevelType w:val="hybridMultilevel"/>
    <w:tmpl w:val="323233BA"/>
    <w:lvl w:ilvl="0" w:tplc="E338765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51044F6"/>
    <w:multiLevelType w:val="hybridMultilevel"/>
    <w:tmpl w:val="088C2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194A0D"/>
    <w:multiLevelType w:val="hybridMultilevel"/>
    <w:tmpl w:val="3E8ABC5A"/>
    <w:lvl w:ilvl="0" w:tplc="E338765C">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EF43C0"/>
    <w:multiLevelType w:val="hybridMultilevel"/>
    <w:tmpl w:val="088C29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6118115">
    <w:abstractNumId w:val="15"/>
  </w:num>
  <w:num w:numId="2" w16cid:durableId="1965496175">
    <w:abstractNumId w:val="17"/>
  </w:num>
  <w:num w:numId="3" w16cid:durableId="1998261540">
    <w:abstractNumId w:val="17"/>
  </w:num>
  <w:num w:numId="4" w16cid:durableId="1345202892">
    <w:abstractNumId w:val="23"/>
  </w:num>
  <w:num w:numId="5" w16cid:durableId="2140370325">
    <w:abstractNumId w:val="18"/>
  </w:num>
  <w:num w:numId="6" w16cid:durableId="85418856">
    <w:abstractNumId w:val="3"/>
  </w:num>
  <w:num w:numId="7" w16cid:durableId="441345423">
    <w:abstractNumId w:val="10"/>
  </w:num>
  <w:num w:numId="8" w16cid:durableId="1939751846">
    <w:abstractNumId w:val="24"/>
  </w:num>
  <w:num w:numId="9" w16cid:durableId="1524593767">
    <w:abstractNumId w:val="5"/>
  </w:num>
  <w:num w:numId="10" w16cid:durableId="1593129534">
    <w:abstractNumId w:val="19"/>
  </w:num>
  <w:num w:numId="11" w16cid:durableId="525484858">
    <w:abstractNumId w:val="22"/>
  </w:num>
  <w:num w:numId="12" w16cid:durableId="1376275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484334">
    <w:abstractNumId w:val="17"/>
  </w:num>
  <w:num w:numId="14" w16cid:durableId="114834648">
    <w:abstractNumId w:val="0"/>
  </w:num>
  <w:num w:numId="15" w16cid:durableId="2029719104">
    <w:abstractNumId w:val="4"/>
  </w:num>
  <w:num w:numId="16" w16cid:durableId="1903905071">
    <w:abstractNumId w:val="9"/>
  </w:num>
  <w:num w:numId="17" w16cid:durableId="1477334440">
    <w:abstractNumId w:val="20"/>
  </w:num>
  <w:num w:numId="18" w16cid:durableId="96950483">
    <w:abstractNumId w:val="16"/>
  </w:num>
  <w:num w:numId="19" w16cid:durableId="1118372322">
    <w:abstractNumId w:val="7"/>
  </w:num>
  <w:num w:numId="20" w16cid:durableId="1164319592">
    <w:abstractNumId w:val="11"/>
  </w:num>
  <w:num w:numId="21" w16cid:durableId="282732773">
    <w:abstractNumId w:val="25"/>
  </w:num>
  <w:num w:numId="22" w16cid:durableId="651174703">
    <w:abstractNumId w:val="1"/>
  </w:num>
  <w:num w:numId="23" w16cid:durableId="97679622">
    <w:abstractNumId w:val="13"/>
  </w:num>
  <w:num w:numId="24" w16cid:durableId="668407883">
    <w:abstractNumId w:val="8"/>
  </w:num>
  <w:num w:numId="25" w16cid:durableId="1584072356">
    <w:abstractNumId w:val="6"/>
  </w:num>
  <w:num w:numId="26" w16cid:durableId="74061280">
    <w:abstractNumId w:val="14"/>
  </w:num>
  <w:num w:numId="27" w16cid:durableId="165246066">
    <w:abstractNumId w:val="26"/>
  </w:num>
  <w:num w:numId="28" w16cid:durableId="1328945932">
    <w:abstractNumId w:val="12"/>
  </w:num>
  <w:num w:numId="29" w16cid:durableId="1528717606">
    <w:abstractNumId w:val="21"/>
  </w:num>
  <w:num w:numId="30" w16cid:durableId="6159925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4994"/>
    <w:rsid w:val="00026FB0"/>
    <w:rsid w:val="00030B47"/>
    <w:rsid w:val="00032F0B"/>
    <w:rsid w:val="000333EF"/>
    <w:rsid w:val="000376D7"/>
    <w:rsid w:val="00044052"/>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56B17"/>
    <w:rsid w:val="00160D16"/>
    <w:rsid w:val="001725F8"/>
    <w:rsid w:val="00172E10"/>
    <w:rsid w:val="0018026C"/>
    <w:rsid w:val="00181B85"/>
    <w:rsid w:val="00182640"/>
    <w:rsid w:val="00183226"/>
    <w:rsid w:val="00183727"/>
    <w:rsid w:val="00185F96"/>
    <w:rsid w:val="001874D4"/>
    <w:rsid w:val="00196060"/>
    <w:rsid w:val="00196288"/>
    <w:rsid w:val="001966F7"/>
    <w:rsid w:val="001971B4"/>
    <w:rsid w:val="001A2256"/>
    <w:rsid w:val="001A3D28"/>
    <w:rsid w:val="001B4519"/>
    <w:rsid w:val="001C4CA8"/>
    <w:rsid w:val="001D1D81"/>
    <w:rsid w:val="001D20E9"/>
    <w:rsid w:val="001D38E0"/>
    <w:rsid w:val="001D3902"/>
    <w:rsid w:val="001D3F7C"/>
    <w:rsid w:val="001D4983"/>
    <w:rsid w:val="001D6C04"/>
    <w:rsid w:val="001D7781"/>
    <w:rsid w:val="001E485C"/>
    <w:rsid w:val="001E7C44"/>
    <w:rsid w:val="001F13BA"/>
    <w:rsid w:val="001F2069"/>
    <w:rsid w:val="001F2236"/>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6337D"/>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199F"/>
    <w:rsid w:val="002F3816"/>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8A8"/>
    <w:rsid w:val="00377FDB"/>
    <w:rsid w:val="00382D5D"/>
    <w:rsid w:val="00397604"/>
    <w:rsid w:val="003A0A39"/>
    <w:rsid w:val="003A1056"/>
    <w:rsid w:val="003D0A25"/>
    <w:rsid w:val="003D1822"/>
    <w:rsid w:val="003D23D7"/>
    <w:rsid w:val="003E071E"/>
    <w:rsid w:val="003E0DE8"/>
    <w:rsid w:val="003E1EBB"/>
    <w:rsid w:val="003E4543"/>
    <w:rsid w:val="003E4AA4"/>
    <w:rsid w:val="003E5323"/>
    <w:rsid w:val="003F025A"/>
    <w:rsid w:val="003F1759"/>
    <w:rsid w:val="003F27C5"/>
    <w:rsid w:val="003F584A"/>
    <w:rsid w:val="003F7809"/>
    <w:rsid w:val="003F7B02"/>
    <w:rsid w:val="0040169F"/>
    <w:rsid w:val="00403192"/>
    <w:rsid w:val="00405FBD"/>
    <w:rsid w:val="00406BEA"/>
    <w:rsid w:val="004071A7"/>
    <w:rsid w:val="00415B16"/>
    <w:rsid w:val="00417243"/>
    <w:rsid w:val="0042712C"/>
    <w:rsid w:val="00427E17"/>
    <w:rsid w:val="00431845"/>
    <w:rsid w:val="0043658C"/>
    <w:rsid w:val="00443141"/>
    <w:rsid w:val="004453FF"/>
    <w:rsid w:val="0044678A"/>
    <w:rsid w:val="004474A1"/>
    <w:rsid w:val="00457F76"/>
    <w:rsid w:val="004820A4"/>
    <w:rsid w:val="00487BCE"/>
    <w:rsid w:val="00494052"/>
    <w:rsid w:val="004975C3"/>
    <w:rsid w:val="00497922"/>
    <w:rsid w:val="004A1880"/>
    <w:rsid w:val="004A6335"/>
    <w:rsid w:val="004B52F7"/>
    <w:rsid w:val="004B647F"/>
    <w:rsid w:val="004B7BE2"/>
    <w:rsid w:val="004C2151"/>
    <w:rsid w:val="004C6CB4"/>
    <w:rsid w:val="004D237F"/>
    <w:rsid w:val="004E74F7"/>
    <w:rsid w:val="004F3A6F"/>
    <w:rsid w:val="005013EF"/>
    <w:rsid w:val="00503008"/>
    <w:rsid w:val="005110DF"/>
    <w:rsid w:val="00513D97"/>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E7F28"/>
    <w:rsid w:val="005F53C1"/>
    <w:rsid w:val="005F5EEB"/>
    <w:rsid w:val="00601811"/>
    <w:rsid w:val="006031DD"/>
    <w:rsid w:val="00605F71"/>
    <w:rsid w:val="006124A5"/>
    <w:rsid w:val="00614829"/>
    <w:rsid w:val="006151C2"/>
    <w:rsid w:val="00620394"/>
    <w:rsid w:val="00620A9D"/>
    <w:rsid w:val="00620AD4"/>
    <w:rsid w:val="006260B6"/>
    <w:rsid w:val="00626A1F"/>
    <w:rsid w:val="00633149"/>
    <w:rsid w:val="006369BD"/>
    <w:rsid w:val="006412CC"/>
    <w:rsid w:val="00642628"/>
    <w:rsid w:val="00642C81"/>
    <w:rsid w:val="00656B08"/>
    <w:rsid w:val="00660EC1"/>
    <w:rsid w:val="00664A8B"/>
    <w:rsid w:val="0067085F"/>
    <w:rsid w:val="00672FA9"/>
    <w:rsid w:val="0067386C"/>
    <w:rsid w:val="006754BE"/>
    <w:rsid w:val="006768E4"/>
    <w:rsid w:val="00677234"/>
    <w:rsid w:val="00681BAC"/>
    <w:rsid w:val="00690BB7"/>
    <w:rsid w:val="006938DA"/>
    <w:rsid w:val="0069434E"/>
    <w:rsid w:val="006A566F"/>
    <w:rsid w:val="006A6647"/>
    <w:rsid w:val="006B095E"/>
    <w:rsid w:val="006B51D8"/>
    <w:rsid w:val="006B5EB1"/>
    <w:rsid w:val="006C00F3"/>
    <w:rsid w:val="006C3751"/>
    <w:rsid w:val="006C589F"/>
    <w:rsid w:val="006C6CD1"/>
    <w:rsid w:val="006D0F33"/>
    <w:rsid w:val="006D4738"/>
    <w:rsid w:val="006E005D"/>
    <w:rsid w:val="006E2FF9"/>
    <w:rsid w:val="006E4EF6"/>
    <w:rsid w:val="006E54D0"/>
    <w:rsid w:val="006E7930"/>
    <w:rsid w:val="006E7F23"/>
    <w:rsid w:val="00703C51"/>
    <w:rsid w:val="00705FC9"/>
    <w:rsid w:val="00706012"/>
    <w:rsid w:val="0070757B"/>
    <w:rsid w:val="00713B7F"/>
    <w:rsid w:val="0071478F"/>
    <w:rsid w:val="007157D9"/>
    <w:rsid w:val="00735D41"/>
    <w:rsid w:val="0073763C"/>
    <w:rsid w:val="00743435"/>
    <w:rsid w:val="00744E5D"/>
    <w:rsid w:val="0075205D"/>
    <w:rsid w:val="00775695"/>
    <w:rsid w:val="00777C00"/>
    <w:rsid w:val="00787C20"/>
    <w:rsid w:val="00794661"/>
    <w:rsid w:val="0079592F"/>
    <w:rsid w:val="007A084F"/>
    <w:rsid w:val="007A70F3"/>
    <w:rsid w:val="007B1490"/>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87BE8"/>
    <w:rsid w:val="008903ED"/>
    <w:rsid w:val="008A2FF0"/>
    <w:rsid w:val="008A4B00"/>
    <w:rsid w:val="008B2EB4"/>
    <w:rsid w:val="008C0647"/>
    <w:rsid w:val="008C76A1"/>
    <w:rsid w:val="008D0213"/>
    <w:rsid w:val="008D17FE"/>
    <w:rsid w:val="008D45BA"/>
    <w:rsid w:val="008E314A"/>
    <w:rsid w:val="008E5700"/>
    <w:rsid w:val="008F5230"/>
    <w:rsid w:val="008F6BCC"/>
    <w:rsid w:val="00901F83"/>
    <w:rsid w:val="00910A4A"/>
    <w:rsid w:val="00916EE4"/>
    <w:rsid w:val="009206F6"/>
    <w:rsid w:val="0092292F"/>
    <w:rsid w:val="00924699"/>
    <w:rsid w:val="00931C39"/>
    <w:rsid w:val="00932EBD"/>
    <w:rsid w:val="00937F2A"/>
    <w:rsid w:val="00954321"/>
    <w:rsid w:val="009547FF"/>
    <w:rsid w:val="00957978"/>
    <w:rsid w:val="009606A3"/>
    <w:rsid w:val="00961803"/>
    <w:rsid w:val="00964D77"/>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3702"/>
    <w:rsid w:val="009B48A9"/>
    <w:rsid w:val="009C10A9"/>
    <w:rsid w:val="009C2784"/>
    <w:rsid w:val="009C7D00"/>
    <w:rsid w:val="009D11FC"/>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16F4"/>
    <w:rsid w:val="00A92F5B"/>
    <w:rsid w:val="00A9354F"/>
    <w:rsid w:val="00A937E1"/>
    <w:rsid w:val="00AA0B1A"/>
    <w:rsid w:val="00AA4B53"/>
    <w:rsid w:val="00AB0D28"/>
    <w:rsid w:val="00AB13EA"/>
    <w:rsid w:val="00AB2F46"/>
    <w:rsid w:val="00AB799A"/>
    <w:rsid w:val="00AC06B9"/>
    <w:rsid w:val="00AC5108"/>
    <w:rsid w:val="00AD18F2"/>
    <w:rsid w:val="00AD1A46"/>
    <w:rsid w:val="00AD3810"/>
    <w:rsid w:val="00AD3D04"/>
    <w:rsid w:val="00AE45EA"/>
    <w:rsid w:val="00AE476A"/>
    <w:rsid w:val="00AE5F79"/>
    <w:rsid w:val="00AF0406"/>
    <w:rsid w:val="00AF0AFE"/>
    <w:rsid w:val="00AF126C"/>
    <w:rsid w:val="00AF1391"/>
    <w:rsid w:val="00AF2763"/>
    <w:rsid w:val="00AF63B5"/>
    <w:rsid w:val="00B00389"/>
    <w:rsid w:val="00B02DCA"/>
    <w:rsid w:val="00B03FED"/>
    <w:rsid w:val="00B0477F"/>
    <w:rsid w:val="00B10496"/>
    <w:rsid w:val="00B1142F"/>
    <w:rsid w:val="00B127BF"/>
    <w:rsid w:val="00B1387A"/>
    <w:rsid w:val="00B17D06"/>
    <w:rsid w:val="00B2012E"/>
    <w:rsid w:val="00B33673"/>
    <w:rsid w:val="00B406E7"/>
    <w:rsid w:val="00B41494"/>
    <w:rsid w:val="00B436FD"/>
    <w:rsid w:val="00B64038"/>
    <w:rsid w:val="00B7206B"/>
    <w:rsid w:val="00B733E1"/>
    <w:rsid w:val="00B736A9"/>
    <w:rsid w:val="00B76F43"/>
    <w:rsid w:val="00B800B2"/>
    <w:rsid w:val="00B82BC0"/>
    <w:rsid w:val="00B841E5"/>
    <w:rsid w:val="00B85405"/>
    <w:rsid w:val="00B87DF3"/>
    <w:rsid w:val="00B9015F"/>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3500B"/>
    <w:rsid w:val="00C40168"/>
    <w:rsid w:val="00C579CA"/>
    <w:rsid w:val="00C61AD5"/>
    <w:rsid w:val="00C61C6C"/>
    <w:rsid w:val="00C620DB"/>
    <w:rsid w:val="00C65D56"/>
    <w:rsid w:val="00C7138F"/>
    <w:rsid w:val="00C71D12"/>
    <w:rsid w:val="00C73746"/>
    <w:rsid w:val="00C828DD"/>
    <w:rsid w:val="00C90967"/>
    <w:rsid w:val="00C9479B"/>
    <w:rsid w:val="00C970BF"/>
    <w:rsid w:val="00C978A8"/>
    <w:rsid w:val="00CB01C4"/>
    <w:rsid w:val="00CB6A3D"/>
    <w:rsid w:val="00CC0F64"/>
    <w:rsid w:val="00CC12D2"/>
    <w:rsid w:val="00CC6906"/>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118D"/>
    <w:rsid w:val="00D927B5"/>
    <w:rsid w:val="00DA12CB"/>
    <w:rsid w:val="00DA1353"/>
    <w:rsid w:val="00DA36EC"/>
    <w:rsid w:val="00DA5A63"/>
    <w:rsid w:val="00DA7CB9"/>
    <w:rsid w:val="00DD3E47"/>
    <w:rsid w:val="00DE3A3F"/>
    <w:rsid w:val="00DE4489"/>
    <w:rsid w:val="00DF456C"/>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62BBD"/>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67C65"/>
    <w:rsid w:val="00F7334F"/>
    <w:rsid w:val="00F74782"/>
    <w:rsid w:val="00F8343D"/>
    <w:rsid w:val="00F83E0D"/>
    <w:rsid w:val="00F86F9D"/>
    <w:rsid w:val="00F91A23"/>
    <w:rsid w:val="00F958D2"/>
    <w:rsid w:val="00F96C73"/>
    <w:rsid w:val="00F97FE0"/>
    <w:rsid w:val="00FB373A"/>
    <w:rsid w:val="00FB4156"/>
    <w:rsid w:val="00FB43BE"/>
    <w:rsid w:val="00FC0959"/>
    <w:rsid w:val="00FC4F94"/>
    <w:rsid w:val="00FC6465"/>
    <w:rsid w:val="00FC6ECA"/>
    <w:rsid w:val="00FD2C65"/>
    <w:rsid w:val="00FD6894"/>
    <w:rsid w:val="00FE001D"/>
    <w:rsid w:val="00FE3EB5"/>
    <w:rsid w:val="00FF18EB"/>
    <w:rsid w:val="01DA1AA7"/>
    <w:rsid w:val="0E11F5DD"/>
    <w:rsid w:val="13FA2F5B"/>
    <w:rsid w:val="19B59345"/>
    <w:rsid w:val="1C38E6F6"/>
    <w:rsid w:val="1EFE6217"/>
    <w:rsid w:val="1FCAC285"/>
    <w:rsid w:val="273E3F0A"/>
    <w:rsid w:val="2B8BE286"/>
    <w:rsid w:val="2CB71361"/>
    <w:rsid w:val="2CDFC757"/>
    <w:rsid w:val="2EA1A8CC"/>
    <w:rsid w:val="308D9D09"/>
    <w:rsid w:val="31CAC298"/>
    <w:rsid w:val="31FDC670"/>
    <w:rsid w:val="325DB655"/>
    <w:rsid w:val="3F121BB4"/>
    <w:rsid w:val="49B2FCD8"/>
    <w:rsid w:val="52E9AAE8"/>
    <w:rsid w:val="56D4A964"/>
    <w:rsid w:val="57431AD5"/>
    <w:rsid w:val="5859C90A"/>
    <w:rsid w:val="5B162D2A"/>
    <w:rsid w:val="64F7B84C"/>
    <w:rsid w:val="6691CEF8"/>
    <w:rsid w:val="71FC63A3"/>
    <w:rsid w:val="722B8775"/>
    <w:rsid w:val="74D1479D"/>
    <w:rsid w:val="76E99E6A"/>
    <w:rsid w:val="7E216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10DF"/>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uiPriority w:val="99"/>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link w:val="OdstavecseseznamemChar"/>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qFormat/>
    <w:rsid w:val="006B5EB1"/>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72962">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798908484">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97D35-3E81-4A6C-BC5D-3E9A3DA1AD76}">
  <ds:schemaRefs>
    <ds:schemaRef ds:uri="http://schemas.openxmlformats.org/officeDocument/2006/bibliography"/>
  </ds:schemaRefs>
</ds:datastoreItem>
</file>

<file path=customXml/itemProps2.xml><?xml version="1.0" encoding="utf-8"?>
<ds:datastoreItem xmlns:ds="http://schemas.openxmlformats.org/officeDocument/2006/customXml" ds:itemID="{44F2C9C6-5093-4691-909B-020D62DAB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cc852e05-94eb-48de-a089-3a35c1dd621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4DF58DB-62BA-4FD8-87B3-1FD1723D2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8245</Words>
  <Characters>48647</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Mičánková Lucie</cp:lastModifiedBy>
  <cp:revision>23</cp:revision>
  <cp:lastPrinted>2025-06-06T13:16:00Z</cp:lastPrinted>
  <dcterms:created xsi:type="dcterms:W3CDTF">2025-05-05T09:51:00Z</dcterms:created>
  <dcterms:modified xsi:type="dcterms:W3CDTF">2025-07-22T13:44:00Z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