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2E57C5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872FA6" w:rsidP="00FB6B08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872FA6">
              <w:rPr>
                <w:rFonts w:cs="Arial"/>
                <w:i/>
                <w:color w:val="808080" w:themeColor="background1" w:themeShade="80"/>
                <w:szCs w:val="20"/>
              </w:rPr>
              <w:t>20</w:t>
            </w:r>
            <w:r w:rsidR="005460A7" w:rsidRPr="00872FA6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872FA6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872FA6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BB27A0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6909AA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D94614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F04E8A" w:rsidP="00C73B31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064726">
              <w:rPr>
                <w:rFonts w:cs="Arial"/>
                <w:i/>
                <w:color w:val="808080" w:themeColor="background1" w:themeShade="80"/>
                <w:szCs w:val="20"/>
              </w:rPr>
              <w:t xml:space="preserve">Hradec Králové - </w:t>
            </w:r>
            <w:r>
              <w:rPr>
                <w:i/>
                <w:color w:val="808080" w:themeColor="background1" w:themeShade="80"/>
              </w:rPr>
              <w:t>m</w:t>
            </w:r>
            <w:r w:rsidRPr="00064726">
              <w:rPr>
                <w:i/>
                <w:color w:val="808080" w:themeColor="background1" w:themeShade="80"/>
              </w:rPr>
              <w:t xml:space="preserve">ísto konání školení musí být vzdálené od zastávky </w:t>
            </w:r>
            <w:r>
              <w:rPr>
                <w:i/>
                <w:color w:val="808080" w:themeColor="background1" w:themeShade="80"/>
              </w:rPr>
              <w:t>Hlavní nádraží nebo Terminál HD</w:t>
            </w:r>
            <w:r w:rsidRPr="00064726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064726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B41842" w:rsidRDefault="005460A7" w:rsidP="00B418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B41842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B4184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58660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58660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58660B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C3334C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10140E" w:rsidTr="00184DF6">
        <w:tc>
          <w:tcPr>
            <w:tcW w:w="3070" w:type="dxa"/>
            <w:vAlign w:val="center"/>
          </w:tcPr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10140E" w:rsidRDefault="006909AA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10140E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10140E" w:rsidRDefault="0010140E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10140E" w:rsidRPr="00EF0D95" w:rsidTr="00184DF6">
        <w:tc>
          <w:tcPr>
            <w:tcW w:w="3070" w:type="dxa"/>
            <w:vAlign w:val="center"/>
          </w:tcPr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10140E" w:rsidRDefault="006909AA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10140E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10140E" w:rsidRDefault="0010140E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10140E" w:rsidRPr="00EF0D95" w:rsidTr="00184DF6">
        <w:tc>
          <w:tcPr>
            <w:tcW w:w="3070" w:type="dxa"/>
            <w:vAlign w:val="center"/>
          </w:tcPr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10140E" w:rsidRDefault="0010140E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10140E" w:rsidRDefault="0010140E" w:rsidP="0010140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10140E" w:rsidRDefault="0010140E" w:rsidP="0010140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8468EC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B41842" w:rsidRDefault="005460A7" w:rsidP="007A1D9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7A1D9E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5778D0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B41842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5778D0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</w:t>
            </w:r>
            <w:r w:rsidR="00B41842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B41842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4C" w:rsidRDefault="0023294C" w:rsidP="005460A7">
      <w:pPr>
        <w:spacing w:after="0" w:line="240" w:lineRule="auto"/>
      </w:pPr>
      <w:r>
        <w:separator/>
      </w:r>
    </w:p>
  </w:endnote>
  <w:endnote w:type="continuationSeparator" w:id="0">
    <w:p w:rsidR="0023294C" w:rsidRDefault="0023294C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4C" w:rsidRDefault="0023294C" w:rsidP="005460A7">
      <w:pPr>
        <w:spacing w:after="0" w:line="240" w:lineRule="auto"/>
      </w:pPr>
      <w:r>
        <w:separator/>
      </w:r>
    </w:p>
  </w:footnote>
  <w:footnote w:type="continuationSeparator" w:id="0">
    <w:p w:rsidR="0023294C" w:rsidRDefault="0023294C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36165"/>
    <w:rsid w:val="00095AEB"/>
    <w:rsid w:val="0010140E"/>
    <w:rsid w:val="00160D7D"/>
    <w:rsid w:val="00184DF6"/>
    <w:rsid w:val="0022617F"/>
    <w:rsid w:val="0023294C"/>
    <w:rsid w:val="002E57C5"/>
    <w:rsid w:val="0035380D"/>
    <w:rsid w:val="0038293D"/>
    <w:rsid w:val="0039462E"/>
    <w:rsid w:val="003C3244"/>
    <w:rsid w:val="00495C2A"/>
    <w:rsid w:val="005460A7"/>
    <w:rsid w:val="005778D0"/>
    <w:rsid w:val="0058660B"/>
    <w:rsid w:val="006256BB"/>
    <w:rsid w:val="006462C0"/>
    <w:rsid w:val="006909AA"/>
    <w:rsid w:val="006B321E"/>
    <w:rsid w:val="007036FB"/>
    <w:rsid w:val="007A1D9E"/>
    <w:rsid w:val="008468EC"/>
    <w:rsid w:val="00872FA6"/>
    <w:rsid w:val="00895BBA"/>
    <w:rsid w:val="009B0607"/>
    <w:rsid w:val="009F5CA7"/>
    <w:rsid w:val="00A305D0"/>
    <w:rsid w:val="00AB2A00"/>
    <w:rsid w:val="00AE706C"/>
    <w:rsid w:val="00AF50AC"/>
    <w:rsid w:val="00B41842"/>
    <w:rsid w:val="00B54A05"/>
    <w:rsid w:val="00BB27A0"/>
    <w:rsid w:val="00C3334C"/>
    <w:rsid w:val="00C73B31"/>
    <w:rsid w:val="00C960F9"/>
    <w:rsid w:val="00D0099E"/>
    <w:rsid w:val="00D94614"/>
    <w:rsid w:val="00DE12CF"/>
    <w:rsid w:val="00F04E8A"/>
    <w:rsid w:val="00F42C59"/>
    <w:rsid w:val="00FA3C6B"/>
    <w:rsid w:val="00FB6B0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F2A4-5F48-4263-A6C9-2D803258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19</cp:revision>
  <dcterms:created xsi:type="dcterms:W3CDTF">2017-04-28T08:21:00Z</dcterms:created>
  <dcterms:modified xsi:type="dcterms:W3CDTF">2017-07-27T11:27:00Z</dcterms:modified>
</cp:coreProperties>
</file>