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AE09A" w14:textId="3608EF63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277DB0">
        <w:rPr>
          <w:rFonts w:ascii="Arial" w:hAnsi="Arial" w:cs="Arial"/>
          <w:b w:val="0"/>
          <w:bCs w:val="0"/>
          <w:sz w:val="22"/>
          <w:szCs w:val="22"/>
        </w:rPr>
        <w:t>15564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277DB0">
        <w:rPr>
          <w:rFonts w:ascii="Arial" w:hAnsi="Arial" w:cs="Arial"/>
          <w:b w:val="0"/>
          <w:bCs w:val="0"/>
          <w:sz w:val="22"/>
          <w:szCs w:val="22"/>
        </w:rPr>
        <w:t>VV/</w:t>
      </w:r>
      <w:r w:rsidR="00D004A9">
        <w:rPr>
          <w:rFonts w:ascii="Arial" w:hAnsi="Arial" w:cs="Arial"/>
          <w:b w:val="0"/>
          <w:bCs w:val="0"/>
          <w:sz w:val="22"/>
          <w:szCs w:val="22"/>
        </w:rPr>
        <w:t>2</w:t>
      </w:r>
      <w:r w:rsidR="00277DB0">
        <w:rPr>
          <w:rFonts w:ascii="Arial" w:hAnsi="Arial" w:cs="Arial"/>
          <w:b w:val="0"/>
          <w:bCs w:val="0"/>
          <w:sz w:val="22"/>
          <w:szCs w:val="22"/>
        </w:rPr>
        <w:t>5</w:t>
      </w:r>
    </w:p>
    <w:p w14:paraId="5469F75C" w14:textId="77777777" w:rsidR="00C41FE4" w:rsidRP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051B0B2" w14:textId="77777777" w:rsidR="00AB27A6" w:rsidRPr="00A85939" w:rsidRDefault="00AB27A6" w:rsidP="00AB27A6">
      <w:pPr>
        <w:pStyle w:val="Nzev"/>
        <w:spacing w:line="288" w:lineRule="auto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 w:val="28"/>
        </w:rPr>
        <w:t>DODATEK Č. 1</w:t>
      </w:r>
    </w:p>
    <w:p w14:paraId="38F49094" w14:textId="186CFB55" w:rsidR="00AB27A6" w:rsidRDefault="00AB27A6" w:rsidP="00AB27A6">
      <w:pPr>
        <w:pStyle w:val="Nzev"/>
        <w:spacing w:line="288" w:lineRule="auto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k </w:t>
      </w:r>
      <w:r w:rsidR="00277DB0">
        <w:rPr>
          <w:rFonts w:ascii="Arial" w:hAnsi="Arial" w:cs="Arial"/>
          <w:bCs w:val="0"/>
          <w:sz w:val="22"/>
          <w:szCs w:val="22"/>
        </w:rPr>
        <w:t>dílčí</w:t>
      </w:r>
      <w:r>
        <w:rPr>
          <w:rFonts w:ascii="Arial" w:hAnsi="Arial" w:cs="Arial"/>
          <w:bCs w:val="0"/>
          <w:sz w:val="22"/>
          <w:szCs w:val="22"/>
        </w:rPr>
        <w:t xml:space="preserve"> smlouvě č. j. </w:t>
      </w:r>
      <w:r w:rsidR="00277DB0">
        <w:rPr>
          <w:rFonts w:ascii="Arial" w:hAnsi="Arial" w:cs="Arial"/>
          <w:bCs w:val="0"/>
          <w:sz w:val="22"/>
          <w:szCs w:val="22"/>
        </w:rPr>
        <w:t>04372</w:t>
      </w:r>
      <w:r>
        <w:rPr>
          <w:rFonts w:ascii="Arial" w:hAnsi="Arial" w:cs="Arial"/>
          <w:bCs w:val="0"/>
          <w:sz w:val="22"/>
          <w:szCs w:val="22"/>
        </w:rPr>
        <w:t>/SO</w:t>
      </w:r>
      <w:r w:rsidR="00277DB0">
        <w:rPr>
          <w:rFonts w:ascii="Arial" w:hAnsi="Arial" w:cs="Arial"/>
          <w:bCs w:val="0"/>
          <w:sz w:val="22"/>
          <w:szCs w:val="22"/>
        </w:rPr>
        <w:t>VV/25</w:t>
      </w:r>
      <w:r>
        <w:rPr>
          <w:rFonts w:ascii="Arial" w:hAnsi="Arial" w:cs="Arial"/>
          <w:bCs w:val="0"/>
          <w:sz w:val="22"/>
          <w:szCs w:val="22"/>
        </w:rPr>
        <w:t xml:space="preserve"> ze dne 12. </w:t>
      </w:r>
      <w:r w:rsidR="00277DB0">
        <w:rPr>
          <w:rFonts w:ascii="Arial" w:hAnsi="Arial" w:cs="Arial"/>
          <w:bCs w:val="0"/>
          <w:sz w:val="22"/>
          <w:szCs w:val="22"/>
        </w:rPr>
        <w:t>6</w:t>
      </w:r>
      <w:r>
        <w:rPr>
          <w:rFonts w:ascii="Arial" w:hAnsi="Arial" w:cs="Arial"/>
          <w:bCs w:val="0"/>
          <w:sz w:val="22"/>
          <w:szCs w:val="22"/>
        </w:rPr>
        <w:t>. 202</w:t>
      </w:r>
      <w:r w:rsidR="00277DB0">
        <w:rPr>
          <w:rFonts w:ascii="Arial" w:hAnsi="Arial" w:cs="Arial"/>
          <w:bCs w:val="0"/>
          <w:sz w:val="22"/>
          <w:szCs w:val="22"/>
        </w:rPr>
        <w:t>5</w:t>
      </w:r>
      <w:r>
        <w:rPr>
          <w:rFonts w:ascii="Arial" w:hAnsi="Arial" w:cs="Arial"/>
          <w:bCs w:val="0"/>
          <w:sz w:val="22"/>
          <w:szCs w:val="22"/>
        </w:rPr>
        <w:t xml:space="preserve"> (dále jen „smlouva“)</w:t>
      </w:r>
    </w:p>
    <w:p w14:paraId="6039C71C" w14:textId="77777777" w:rsidR="00AB27A6" w:rsidRPr="00A85939" w:rsidRDefault="00AB27A6" w:rsidP="00AB27A6">
      <w:pPr>
        <w:pStyle w:val="nadpismj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Smluvní strany</w:t>
      </w:r>
    </w:p>
    <w:p w14:paraId="23985AAF" w14:textId="77777777" w:rsidR="00AB27A6" w:rsidRDefault="00AB27A6" w:rsidP="00AB27A6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26DBB96D" w14:textId="77777777" w:rsidR="00AB27A6" w:rsidRPr="00A85939" w:rsidRDefault="00AB27A6" w:rsidP="00AB27A6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  <w:r w:rsidRPr="00A85939">
        <w:rPr>
          <w:rFonts w:ascii="Arial" w:hAnsi="Arial" w:cs="Arial"/>
          <w:b/>
          <w:sz w:val="22"/>
          <w:szCs w:val="22"/>
        </w:rPr>
        <w:t>Česká republika - Agentura ochrany přírody a krajiny České republiky</w:t>
      </w:r>
    </w:p>
    <w:p w14:paraId="566559DF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Kaplanova 1931/1, 148 00 Praha 11 – Chodov </w:t>
      </w:r>
    </w:p>
    <w:p w14:paraId="0935A099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RNDr. Františkem Pelcem, ředitelem</w:t>
      </w:r>
    </w:p>
    <w:p w14:paraId="695EC63A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  <w:t>ČNB 18228-011/0710</w:t>
      </w:r>
    </w:p>
    <w:p w14:paraId="73E78532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62933591</w:t>
      </w:r>
    </w:p>
    <w:p w14:paraId="13EDBF1C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neplátce DPH</w:t>
      </w:r>
    </w:p>
    <w:p w14:paraId="22C95709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211CC126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</w:t>
      </w:r>
    </w:p>
    <w:p w14:paraId="672A9037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6EB7DC5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344EF11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36944CB9" w14:textId="69379AFA" w:rsidR="00AB27A6" w:rsidRPr="007C7D60" w:rsidRDefault="00AB27A6" w:rsidP="00AB27A6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 w:rsidRPr="007C7D60">
        <w:rPr>
          <w:rFonts w:ascii="Arial" w:hAnsi="Arial" w:cs="Arial"/>
          <w:b/>
          <w:sz w:val="22"/>
          <w:szCs w:val="22"/>
        </w:rPr>
        <w:t xml:space="preserve">Dodavatel: </w:t>
      </w:r>
      <w:bookmarkStart w:id="0" w:name="_Hlk58831080"/>
      <w:r>
        <w:rPr>
          <w:rFonts w:ascii="Arial" w:hAnsi="Arial" w:cs="Arial"/>
          <w:b/>
          <w:sz w:val="22"/>
          <w:szCs w:val="22"/>
        </w:rPr>
        <w:t>Partnerství, o</w:t>
      </w:r>
      <w:r w:rsidRPr="007C7D6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p</w:t>
      </w:r>
      <w:r w:rsidRPr="007C7D6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s.</w:t>
      </w:r>
    </w:p>
    <w:p w14:paraId="72501E42" w14:textId="5B6BAE1A" w:rsidR="00AB27A6" w:rsidRPr="007C7D60" w:rsidRDefault="00AB27A6" w:rsidP="00AB27A6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Údolní 33, 602 00 Brno</w:t>
      </w:r>
    </w:p>
    <w:p w14:paraId="7EFD75A2" w14:textId="09A7B3BB" w:rsidR="00AB27A6" w:rsidRDefault="00AB27A6" w:rsidP="00AB27A6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7C7D60">
        <w:rPr>
          <w:rFonts w:ascii="Arial" w:hAnsi="Arial" w:cs="Arial"/>
          <w:bCs/>
          <w:sz w:val="22"/>
          <w:szCs w:val="22"/>
        </w:rPr>
        <w:t xml:space="preserve">astoupený: </w:t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Ing. Lubošem Kalou, ředitelem </w:t>
      </w:r>
    </w:p>
    <w:p w14:paraId="21DCB1F0" w14:textId="49DDF79B" w:rsidR="00AB27A6" w:rsidRPr="007C7D60" w:rsidRDefault="00AB27A6" w:rsidP="00AB27A6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</w:t>
      </w:r>
      <w:r w:rsidRPr="007C7D60">
        <w:rPr>
          <w:rFonts w:ascii="Arial" w:hAnsi="Arial" w:cs="Arial"/>
          <w:bCs/>
          <w:sz w:val="22"/>
          <w:szCs w:val="22"/>
        </w:rPr>
        <w:t xml:space="preserve">ankovní spojení: </w:t>
      </w:r>
      <w:r w:rsidR="00277DB0">
        <w:rPr>
          <w:rFonts w:ascii="Arial" w:hAnsi="Arial" w:cs="Arial"/>
          <w:bCs/>
          <w:sz w:val="22"/>
          <w:szCs w:val="22"/>
        </w:rPr>
        <w:tab/>
      </w:r>
      <w:r w:rsidRPr="007C7D60">
        <w:rPr>
          <w:rFonts w:ascii="Arial" w:hAnsi="Arial" w:cs="Arial"/>
          <w:bCs/>
          <w:sz w:val="22"/>
          <w:szCs w:val="22"/>
        </w:rPr>
        <w:t>ČS</w:t>
      </w:r>
      <w:r>
        <w:rPr>
          <w:rFonts w:ascii="Arial" w:hAnsi="Arial" w:cs="Arial"/>
          <w:bCs/>
          <w:sz w:val="22"/>
          <w:szCs w:val="22"/>
        </w:rPr>
        <w:t>, a. s., Brno, Kounicova 4</w:t>
      </w:r>
      <w:r w:rsidRPr="007C7D60">
        <w:rPr>
          <w:rFonts w:ascii="Arial" w:hAnsi="Arial" w:cs="Arial"/>
          <w:bCs/>
          <w:sz w:val="22"/>
          <w:szCs w:val="22"/>
        </w:rPr>
        <w:t>,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 xml:space="preserve">ú. </w:t>
      </w:r>
      <w:bookmarkStart w:id="1" w:name="_GoBack"/>
      <w:bookmarkEnd w:id="1"/>
    </w:p>
    <w:p w14:paraId="2AA31928" w14:textId="60729BCA" w:rsidR="00AB27A6" w:rsidRPr="007C7D60" w:rsidRDefault="00AB27A6" w:rsidP="00AB27A6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7C7D60">
        <w:rPr>
          <w:rFonts w:ascii="Arial" w:hAnsi="Arial" w:cs="Arial"/>
          <w:bCs/>
          <w:sz w:val="22"/>
          <w:szCs w:val="22"/>
        </w:rPr>
        <w:t xml:space="preserve">: </w:t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262 68 817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4E08EC9F" w14:textId="62534E5D" w:rsidR="00AB27A6" w:rsidRPr="007C7D60" w:rsidRDefault="00AB27A6" w:rsidP="00AB27A6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DIČ: </w:t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 w:rsidRPr="007C7D60">
        <w:rPr>
          <w:rFonts w:ascii="Arial" w:hAnsi="Arial" w:cs="Arial"/>
          <w:bCs/>
          <w:sz w:val="22"/>
          <w:szCs w:val="22"/>
        </w:rPr>
        <w:t>CZ2</w:t>
      </w:r>
      <w:r>
        <w:rPr>
          <w:rFonts w:ascii="Arial" w:hAnsi="Arial" w:cs="Arial"/>
          <w:bCs/>
          <w:sz w:val="22"/>
          <w:szCs w:val="22"/>
        </w:rPr>
        <w:t>6268817</w:t>
      </w:r>
    </w:p>
    <w:p w14:paraId="476A687A" w14:textId="40AF99E9" w:rsidR="00AB27A6" w:rsidRDefault="00AB27A6" w:rsidP="00AB27A6">
      <w:pPr>
        <w:spacing w:line="288" w:lineRule="auto"/>
        <w:ind w:left="567"/>
        <w:rPr>
          <w:rFonts w:ascii="Arial" w:hAnsi="Arial" w:cs="Arial"/>
          <w:i/>
          <w:sz w:val="22"/>
          <w:szCs w:val="22"/>
        </w:rPr>
      </w:pPr>
      <w:r w:rsidRPr="00A85939">
        <w:rPr>
          <w:rFonts w:ascii="Arial" w:hAnsi="Arial" w:cs="Arial"/>
          <w:i/>
          <w:sz w:val="22"/>
          <w:szCs w:val="22"/>
        </w:rPr>
        <w:t>zapsaný v</w:t>
      </w:r>
      <w:r>
        <w:rPr>
          <w:rFonts w:ascii="Arial" w:hAnsi="Arial" w:cs="Arial"/>
          <w:i/>
          <w:sz w:val="22"/>
          <w:szCs w:val="22"/>
        </w:rPr>
        <w:t> živnostenském rejstříku</w:t>
      </w:r>
    </w:p>
    <w:p w14:paraId="5836EC8E" w14:textId="1B0F36CF" w:rsidR="00AB27A6" w:rsidRDefault="00AB27A6" w:rsidP="00AB27A6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Telefon: </w:t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 w:rsidR="00372F87">
        <w:rPr>
          <w:rFonts w:ascii="Arial" w:hAnsi="Arial" w:cs="Arial"/>
          <w:bCs/>
          <w:sz w:val="22"/>
          <w:szCs w:val="22"/>
        </w:rPr>
        <w:t>xxx</w:t>
      </w:r>
    </w:p>
    <w:p w14:paraId="4E1DF46D" w14:textId="5C9104CD" w:rsidR="00AB27A6" w:rsidRPr="00AB27A6" w:rsidRDefault="00AB27A6" w:rsidP="00AB27A6">
      <w:pPr>
        <w:spacing w:line="288" w:lineRule="auto"/>
        <w:ind w:left="567"/>
        <w:rPr>
          <w:rStyle w:val="Hypertextovodkaz"/>
        </w:rPr>
      </w:pPr>
      <w:r>
        <w:rPr>
          <w:rFonts w:ascii="Arial" w:hAnsi="Arial" w:cs="Arial"/>
          <w:bCs/>
          <w:sz w:val="22"/>
          <w:szCs w:val="22"/>
        </w:rPr>
        <w:t>E-mail:</w:t>
      </w:r>
      <w:r w:rsidRPr="007C7D60">
        <w:rPr>
          <w:rFonts w:ascii="Arial" w:hAnsi="Arial" w:cs="Arial"/>
          <w:bCs/>
          <w:sz w:val="22"/>
          <w:szCs w:val="22"/>
        </w:rPr>
        <w:t xml:space="preserve"> </w:t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 w:rsidR="00277DB0">
        <w:rPr>
          <w:rFonts w:ascii="Arial" w:hAnsi="Arial" w:cs="Arial"/>
          <w:bCs/>
          <w:sz w:val="22"/>
          <w:szCs w:val="22"/>
        </w:rPr>
        <w:tab/>
      </w:r>
      <w:r w:rsidR="00372F87" w:rsidRPr="00372F87">
        <w:rPr>
          <w:rFonts w:ascii="Arial" w:hAnsi="Arial" w:cs="Arial"/>
          <w:bCs/>
          <w:sz w:val="22"/>
          <w:szCs w:val="22"/>
        </w:rPr>
        <w:t>xxx</w:t>
      </w:r>
    </w:p>
    <w:bookmarkEnd w:id="0"/>
    <w:p w14:paraId="6E36E890" w14:textId="77777777" w:rsidR="00AB27A6" w:rsidRPr="00AB27A6" w:rsidRDefault="00AB27A6" w:rsidP="00AB27A6">
      <w:pPr>
        <w:spacing w:line="288" w:lineRule="auto"/>
        <w:ind w:firstLine="454"/>
        <w:rPr>
          <w:rStyle w:val="Hypertextovodkaz"/>
          <w:bCs/>
        </w:rPr>
      </w:pPr>
      <w:r w:rsidRPr="00AB27A6">
        <w:rPr>
          <w:rStyle w:val="Hypertextovodkaz"/>
          <w:bCs/>
        </w:rPr>
        <w:t xml:space="preserve"> </w:t>
      </w:r>
    </w:p>
    <w:p w14:paraId="4B84DCE4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„dodavatel“)</w:t>
      </w:r>
    </w:p>
    <w:p w14:paraId="431AE4FA" w14:textId="77777777" w:rsidR="00AB27A6" w:rsidRDefault="00AB27A6" w:rsidP="00AB27A6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1D563B32" w14:textId="77777777" w:rsidR="00AB27A6" w:rsidRPr="00E25709" w:rsidRDefault="00AB27A6" w:rsidP="00AB27A6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1029A763" w14:textId="723D0729" w:rsidR="00AB27A6" w:rsidRDefault="00AB27A6" w:rsidP="00AB27A6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2.1</w:t>
      </w:r>
      <w:r>
        <w:rPr>
          <w:b w:val="0"/>
          <w:spacing w:val="0"/>
          <w:sz w:val="22"/>
          <w:szCs w:val="22"/>
        </w:rPr>
        <w:tab/>
      </w:r>
      <w:r w:rsidR="00277DB0">
        <w:rPr>
          <w:b w:val="0"/>
          <w:spacing w:val="0"/>
          <w:sz w:val="22"/>
          <w:szCs w:val="22"/>
        </w:rPr>
        <w:t xml:space="preserve">S ohledem na očekávané vyhlášení nové národní přírodní památky Lom Československé armády a zavedením </w:t>
      </w:r>
      <w:r w:rsidR="00055507">
        <w:rPr>
          <w:b w:val="0"/>
          <w:spacing w:val="0"/>
          <w:sz w:val="22"/>
          <w:szCs w:val="22"/>
        </w:rPr>
        <w:t xml:space="preserve">též </w:t>
      </w:r>
      <w:r w:rsidR="00277DB0">
        <w:rPr>
          <w:b w:val="0"/>
          <w:spacing w:val="0"/>
          <w:sz w:val="22"/>
          <w:szCs w:val="22"/>
        </w:rPr>
        <w:t>rekreační funkce</w:t>
      </w:r>
      <w:r w:rsidR="00416412">
        <w:rPr>
          <w:b w:val="0"/>
          <w:spacing w:val="0"/>
          <w:sz w:val="22"/>
          <w:szCs w:val="22"/>
        </w:rPr>
        <w:t xml:space="preserve"> předmětného území</w:t>
      </w:r>
      <w:r w:rsidR="00F27871">
        <w:rPr>
          <w:b w:val="0"/>
          <w:spacing w:val="0"/>
          <w:sz w:val="22"/>
          <w:szCs w:val="22"/>
        </w:rPr>
        <w:t>, kdy tyto skutečnosti nebyly objednateli známy v době administrace veřejné zakázky,</w:t>
      </w:r>
      <w:r w:rsidRPr="00BC3613">
        <w:rPr>
          <w:b w:val="0"/>
          <w:spacing w:val="0"/>
          <w:sz w:val="22"/>
          <w:szCs w:val="22"/>
        </w:rPr>
        <w:t xml:space="preserve"> se smluvní strany dohodly</w:t>
      </w:r>
      <w:r>
        <w:rPr>
          <w:b w:val="0"/>
          <w:spacing w:val="0"/>
          <w:sz w:val="22"/>
          <w:szCs w:val="22"/>
        </w:rPr>
        <w:t xml:space="preserve"> na</w:t>
      </w:r>
      <w:r w:rsidR="00416412">
        <w:rPr>
          <w:b w:val="0"/>
          <w:spacing w:val="0"/>
          <w:sz w:val="22"/>
          <w:szCs w:val="22"/>
        </w:rPr>
        <w:t> </w:t>
      </w:r>
      <w:r>
        <w:rPr>
          <w:b w:val="0"/>
          <w:spacing w:val="0"/>
          <w:sz w:val="22"/>
          <w:szCs w:val="22"/>
        </w:rPr>
        <w:t>uzavření tohoto dodatku č. 1</w:t>
      </w:r>
      <w:r w:rsidRPr="00BC3613">
        <w:rPr>
          <w:b w:val="0"/>
          <w:spacing w:val="0"/>
          <w:sz w:val="22"/>
          <w:szCs w:val="22"/>
        </w:rPr>
        <w:t xml:space="preserve"> ke smlouvě (dále jen „dodatek“)</w:t>
      </w:r>
      <w:r w:rsidR="005C67DA">
        <w:rPr>
          <w:b w:val="0"/>
          <w:spacing w:val="0"/>
          <w:sz w:val="22"/>
          <w:szCs w:val="22"/>
        </w:rPr>
        <w:t>, kterým se přidává nový monitorovací profil</w:t>
      </w:r>
      <w:r w:rsidRPr="00BC3613">
        <w:rPr>
          <w:b w:val="0"/>
          <w:spacing w:val="0"/>
          <w:sz w:val="22"/>
          <w:szCs w:val="22"/>
        </w:rPr>
        <w:t>.</w:t>
      </w:r>
    </w:p>
    <w:p w14:paraId="429295A7" w14:textId="77777777" w:rsidR="00F27871" w:rsidRDefault="00F27871" w:rsidP="00AB27A6">
      <w:pPr>
        <w:spacing w:after="160" w:line="259" w:lineRule="auto"/>
        <w:rPr>
          <w:sz w:val="22"/>
          <w:szCs w:val="22"/>
        </w:rPr>
      </w:pPr>
    </w:p>
    <w:p w14:paraId="6C7DB10D" w14:textId="77777777" w:rsidR="00AB27A6" w:rsidRPr="00BC3613" w:rsidRDefault="00AB27A6" w:rsidP="00AB27A6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2CFE27CD" w14:textId="77777777" w:rsidR="00AB27A6" w:rsidRPr="00FD76C3" w:rsidRDefault="00AB27A6" w:rsidP="00AB27A6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3.1</w:t>
      </w:r>
      <w:r>
        <w:rPr>
          <w:b w:val="0"/>
          <w:spacing w:val="0"/>
          <w:sz w:val="22"/>
          <w:szCs w:val="22"/>
        </w:rPr>
        <w:tab/>
        <w:t>Článek 2.</w:t>
      </w:r>
      <w:r w:rsidRPr="00FD76C3">
        <w:rPr>
          <w:b w:val="0"/>
          <w:spacing w:val="0"/>
          <w:sz w:val="22"/>
          <w:szCs w:val="22"/>
        </w:rPr>
        <w:t xml:space="preserve">1 smlouvy se </w:t>
      </w:r>
      <w:r>
        <w:rPr>
          <w:b w:val="0"/>
          <w:spacing w:val="0"/>
          <w:sz w:val="22"/>
          <w:szCs w:val="22"/>
        </w:rPr>
        <w:t>ruší a nahrazuje následujícím zněním</w:t>
      </w:r>
      <w:r w:rsidRPr="00FD76C3">
        <w:rPr>
          <w:b w:val="0"/>
          <w:spacing w:val="0"/>
          <w:sz w:val="22"/>
          <w:szCs w:val="22"/>
        </w:rPr>
        <w:t>:</w:t>
      </w:r>
    </w:p>
    <w:p w14:paraId="26CD5A6E" w14:textId="77777777" w:rsidR="00416412" w:rsidRPr="00120988" w:rsidRDefault="00D004A9" w:rsidP="00D004A9">
      <w:pPr>
        <w:pStyle w:val="Odstavecseseznamem1"/>
        <w:ind w:left="567" w:hanging="4"/>
        <w:rPr>
          <w:sz w:val="22"/>
          <w:szCs w:val="22"/>
        </w:rPr>
      </w:pPr>
      <w:r w:rsidRPr="00120988">
        <w:rPr>
          <w:sz w:val="22"/>
          <w:szCs w:val="22"/>
        </w:rPr>
        <w:t xml:space="preserve">Cena </w:t>
      </w:r>
      <w:r w:rsidR="00416412">
        <w:rPr>
          <w:sz w:val="22"/>
          <w:szCs w:val="22"/>
        </w:rPr>
        <w:t>služby</w:t>
      </w:r>
      <w:r w:rsidRPr="00120988">
        <w:rPr>
          <w:sz w:val="22"/>
          <w:szCs w:val="22"/>
        </w:rPr>
        <w:t xml:space="preserve"> dle této smlouvy činí: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134"/>
        <w:gridCol w:w="2206"/>
        <w:gridCol w:w="1479"/>
      </w:tblGrid>
      <w:tr w:rsidR="00416412" w:rsidRPr="00416412" w14:paraId="4069391A" w14:textId="77777777" w:rsidTr="00416412">
        <w:trPr>
          <w:trHeight w:val="93"/>
        </w:trPr>
        <w:tc>
          <w:tcPr>
            <w:tcW w:w="3080" w:type="dxa"/>
          </w:tcPr>
          <w:p w14:paraId="2F12E376" w14:textId="77777777" w:rsidR="00416412" w:rsidRPr="00416412" w:rsidRDefault="00416412" w:rsidP="004164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Položky </w:t>
            </w:r>
          </w:p>
        </w:tc>
        <w:tc>
          <w:tcPr>
            <w:tcW w:w="1134" w:type="dxa"/>
          </w:tcPr>
          <w:p w14:paraId="02ACF3DF" w14:textId="77777777" w:rsidR="00416412" w:rsidRPr="00416412" w:rsidRDefault="00416412" w:rsidP="004164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Množství </w:t>
            </w:r>
          </w:p>
        </w:tc>
        <w:tc>
          <w:tcPr>
            <w:tcW w:w="2206" w:type="dxa"/>
          </w:tcPr>
          <w:p w14:paraId="401468DC" w14:textId="77777777" w:rsidR="00416412" w:rsidRPr="00416412" w:rsidRDefault="00416412" w:rsidP="004164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Jednotková cena </w:t>
            </w:r>
          </w:p>
        </w:tc>
        <w:tc>
          <w:tcPr>
            <w:tcW w:w="1479" w:type="dxa"/>
          </w:tcPr>
          <w:p w14:paraId="6A079843" w14:textId="77777777" w:rsidR="00416412" w:rsidRPr="00416412" w:rsidRDefault="00416412" w:rsidP="004164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Cena celkem </w:t>
            </w:r>
          </w:p>
        </w:tc>
      </w:tr>
      <w:tr w:rsidR="00416412" w:rsidRPr="00416412" w14:paraId="2ED1B57A" w14:textId="77777777" w:rsidTr="00416412">
        <w:trPr>
          <w:trHeight w:val="93"/>
        </w:trPr>
        <w:tc>
          <w:tcPr>
            <w:tcW w:w="3080" w:type="dxa"/>
          </w:tcPr>
          <w:p w14:paraId="1FC07077" w14:textId="77777777" w:rsidR="00416412" w:rsidRPr="00416412" w:rsidRDefault="00416412" w:rsidP="004164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monitoring na 1 profilu 1 měsíc </w:t>
            </w:r>
          </w:p>
        </w:tc>
        <w:tc>
          <w:tcPr>
            <w:tcW w:w="1134" w:type="dxa"/>
          </w:tcPr>
          <w:p w14:paraId="34A74CCA" w14:textId="6CEEEBF3" w:rsidR="00416412" w:rsidRPr="00416412" w:rsidRDefault="00C96FE4" w:rsidP="004164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17,93333</w:t>
            </w:r>
          </w:p>
        </w:tc>
        <w:tc>
          <w:tcPr>
            <w:tcW w:w="2206" w:type="dxa"/>
          </w:tcPr>
          <w:p w14:paraId="1139A6C5" w14:textId="77777777" w:rsidR="00416412" w:rsidRPr="00416412" w:rsidRDefault="00416412" w:rsidP="0041641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2 290,00 Kč </w:t>
            </w:r>
          </w:p>
        </w:tc>
        <w:tc>
          <w:tcPr>
            <w:tcW w:w="1479" w:type="dxa"/>
          </w:tcPr>
          <w:p w14:paraId="6BBF8EAF" w14:textId="30093BF3" w:rsidR="00416412" w:rsidRPr="00416412" w:rsidRDefault="00C96FE4" w:rsidP="0041641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41 067,33</w:t>
            </w:r>
            <w:r w:rsidR="00416412"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 Kč </w:t>
            </w:r>
          </w:p>
        </w:tc>
      </w:tr>
      <w:tr w:rsidR="00416412" w:rsidRPr="00416412" w14:paraId="463BB813" w14:textId="77777777" w:rsidTr="00416412">
        <w:trPr>
          <w:trHeight w:val="93"/>
        </w:trPr>
        <w:tc>
          <w:tcPr>
            <w:tcW w:w="3080" w:type="dxa"/>
          </w:tcPr>
          <w:p w14:paraId="3E2BE45C" w14:textId="77777777" w:rsidR="00416412" w:rsidRPr="00416412" w:rsidRDefault="00416412" w:rsidP="004164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zřízení nového profilu </w:t>
            </w:r>
          </w:p>
        </w:tc>
        <w:tc>
          <w:tcPr>
            <w:tcW w:w="1134" w:type="dxa"/>
          </w:tcPr>
          <w:p w14:paraId="34E46B80" w14:textId="705F71BD" w:rsidR="00416412" w:rsidRPr="00416412" w:rsidRDefault="00416412" w:rsidP="0041641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206" w:type="dxa"/>
          </w:tcPr>
          <w:p w14:paraId="39FCCB51" w14:textId="5F815FA3" w:rsidR="00416412" w:rsidRPr="00416412" w:rsidRDefault="00416412" w:rsidP="0041641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>1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000,00 Kč </w:t>
            </w:r>
          </w:p>
        </w:tc>
        <w:tc>
          <w:tcPr>
            <w:tcW w:w="1479" w:type="dxa"/>
          </w:tcPr>
          <w:p w14:paraId="3210B6A5" w14:textId="5C771584" w:rsidR="00416412" w:rsidRPr="00416412" w:rsidRDefault="00416412" w:rsidP="0041641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1 00</w:t>
            </w: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0,00 Kč </w:t>
            </w:r>
          </w:p>
        </w:tc>
      </w:tr>
      <w:tr w:rsidR="00416412" w:rsidRPr="00416412" w14:paraId="551E459D" w14:textId="77777777" w:rsidTr="00416412">
        <w:trPr>
          <w:trHeight w:val="93"/>
        </w:trPr>
        <w:tc>
          <w:tcPr>
            <w:tcW w:w="4214" w:type="dxa"/>
            <w:gridSpan w:val="2"/>
          </w:tcPr>
          <w:p w14:paraId="7C118C76" w14:textId="77777777" w:rsidR="00416412" w:rsidRPr="00416412" w:rsidRDefault="00416412" w:rsidP="004164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Cena celkem bez DPH </w:t>
            </w:r>
          </w:p>
        </w:tc>
        <w:tc>
          <w:tcPr>
            <w:tcW w:w="3685" w:type="dxa"/>
            <w:gridSpan w:val="2"/>
          </w:tcPr>
          <w:p w14:paraId="484689B8" w14:textId="545E7B5B" w:rsidR="00416412" w:rsidRPr="00416412" w:rsidRDefault="00C96FE4" w:rsidP="0041641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42 067,33</w:t>
            </w:r>
            <w:r w:rsidR="00416412"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 Kč </w:t>
            </w:r>
          </w:p>
        </w:tc>
      </w:tr>
      <w:tr w:rsidR="00416412" w:rsidRPr="00416412" w14:paraId="2B1D41F5" w14:textId="77777777" w:rsidTr="00416412">
        <w:trPr>
          <w:trHeight w:val="93"/>
        </w:trPr>
        <w:tc>
          <w:tcPr>
            <w:tcW w:w="4214" w:type="dxa"/>
            <w:gridSpan w:val="2"/>
          </w:tcPr>
          <w:p w14:paraId="056175D9" w14:textId="77777777" w:rsidR="00416412" w:rsidRPr="00416412" w:rsidRDefault="00416412" w:rsidP="004164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DPH 21 % </w:t>
            </w:r>
          </w:p>
        </w:tc>
        <w:tc>
          <w:tcPr>
            <w:tcW w:w="3685" w:type="dxa"/>
            <w:gridSpan w:val="2"/>
          </w:tcPr>
          <w:p w14:paraId="06F2C932" w14:textId="2DE78BAB" w:rsidR="00416412" w:rsidRPr="00416412" w:rsidRDefault="00C96FE4" w:rsidP="0041641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8 834,14</w:t>
            </w:r>
            <w:r w:rsidR="00416412"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 Kč </w:t>
            </w:r>
          </w:p>
        </w:tc>
      </w:tr>
      <w:tr w:rsidR="00416412" w:rsidRPr="00416412" w14:paraId="2B9EBB6C" w14:textId="77777777" w:rsidTr="00416412">
        <w:trPr>
          <w:trHeight w:val="93"/>
        </w:trPr>
        <w:tc>
          <w:tcPr>
            <w:tcW w:w="4214" w:type="dxa"/>
            <w:gridSpan w:val="2"/>
          </w:tcPr>
          <w:p w14:paraId="1C780FB9" w14:textId="77777777" w:rsidR="00416412" w:rsidRPr="00416412" w:rsidRDefault="00416412" w:rsidP="0041641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Cena celkem vč. DPH </w:t>
            </w:r>
          </w:p>
        </w:tc>
        <w:tc>
          <w:tcPr>
            <w:tcW w:w="3685" w:type="dxa"/>
            <w:gridSpan w:val="2"/>
          </w:tcPr>
          <w:p w14:paraId="44FFFD21" w14:textId="5FD85E69" w:rsidR="00416412" w:rsidRPr="00416412" w:rsidRDefault="00C96FE4" w:rsidP="0041641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50 901,47</w:t>
            </w:r>
            <w:r w:rsidR="00416412" w:rsidRPr="00416412">
              <w:rPr>
                <w:rFonts w:ascii="Arial" w:eastAsiaTheme="minorHAnsi" w:hAnsi="Arial" w:cs="Arial"/>
                <w:color w:val="000000"/>
                <w:lang w:eastAsia="en-US"/>
              </w:rPr>
              <w:t xml:space="preserve"> Kč </w:t>
            </w:r>
          </w:p>
        </w:tc>
      </w:tr>
    </w:tbl>
    <w:p w14:paraId="2E1C0CF3" w14:textId="77777777" w:rsidR="00D004A9" w:rsidRDefault="00D004A9" w:rsidP="00D004A9">
      <w:pPr>
        <w:pStyle w:val="Odstavecseseznamem1"/>
        <w:ind w:left="567" w:hanging="4"/>
        <w:rPr>
          <w:sz w:val="22"/>
          <w:szCs w:val="22"/>
        </w:rPr>
      </w:pPr>
      <w:r>
        <w:rPr>
          <w:sz w:val="22"/>
          <w:szCs w:val="22"/>
        </w:rPr>
        <w:t xml:space="preserve">Dodavatel je plátcem DPH. </w:t>
      </w:r>
    </w:p>
    <w:p w14:paraId="02730003" w14:textId="640671CF" w:rsidR="00AB27A6" w:rsidRPr="00FD76C3" w:rsidRDefault="00AB27A6" w:rsidP="00164AB8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Pr="00FD76C3">
        <w:rPr>
          <w:b w:val="0"/>
          <w:spacing w:val="0"/>
          <w:sz w:val="22"/>
          <w:szCs w:val="22"/>
        </w:rPr>
        <w:t>.</w:t>
      </w:r>
      <w:r>
        <w:rPr>
          <w:b w:val="0"/>
          <w:spacing w:val="0"/>
          <w:sz w:val="22"/>
          <w:szCs w:val="22"/>
        </w:rPr>
        <w:t>2</w:t>
      </w:r>
      <w:r w:rsidRPr="00FD76C3">
        <w:rPr>
          <w:b w:val="0"/>
          <w:spacing w:val="0"/>
          <w:sz w:val="22"/>
          <w:szCs w:val="22"/>
        </w:rPr>
        <w:t xml:space="preserve">  </w:t>
      </w:r>
      <w:r w:rsidR="00416412">
        <w:rPr>
          <w:b w:val="0"/>
          <w:spacing w:val="0"/>
          <w:sz w:val="22"/>
          <w:szCs w:val="22"/>
        </w:rPr>
        <w:t>Tabulka v příloze č. 1</w:t>
      </w:r>
      <w:r>
        <w:rPr>
          <w:b w:val="0"/>
          <w:spacing w:val="0"/>
          <w:sz w:val="22"/>
          <w:szCs w:val="22"/>
        </w:rPr>
        <w:t xml:space="preserve"> smlouvy se </w:t>
      </w:r>
      <w:r w:rsidR="00416412">
        <w:rPr>
          <w:b w:val="0"/>
          <w:spacing w:val="0"/>
          <w:sz w:val="22"/>
          <w:szCs w:val="22"/>
        </w:rPr>
        <w:t>ruší a nahrazuje následující</w:t>
      </w:r>
      <w:r w:rsidR="005C67DA">
        <w:rPr>
          <w:b w:val="0"/>
          <w:spacing w:val="0"/>
          <w:sz w:val="22"/>
          <w:szCs w:val="22"/>
        </w:rPr>
        <w:t xml:space="preserve"> tabulkou</w:t>
      </w:r>
      <w:r w:rsidRPr="00FD76C3">
        <w:rPr>
          <w:b w:val="0"/>
          <w:spacing w:val="0"/>
          <w:sz w:val="22"/>
          <w:szCs w:val="22"/>
        </w:rPr>
        <w:t>:</w:t>
      </w:r>
    </w:p>
    <w:tbl>
      <w:tblPr>
        <w:tblW w:w="10759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183"/>
        <w:gridCol w:w="1354"/>
        <w:gridCol w:w="1417"/>
        <w:gridCol w:w="1276"/>
        <w:gridCol w:w="1134"/>
        <w:gridCol w:w="1183"/>
        <w:gridCol w:w="992"/>
        <w:gridCol w:w="1276"/>
      </w:tblGrid>
      <w:tr w:rsidR="005C67DA" w:rsidRPr="005C67DA" w14:paraId="2F62E911" w14:textId="77777777" w:rsidTr="005C67DA">
        <w:trPr>
          <w:trHeight w:val="557"/>
        </w:trPr>
        <w:tc>
          <w:tcPr>
            <w:tcW w:w="944" w:type="dxa"/>
            <w:shd w:val="clear" w:color="auto" w:fill="FFC000"/>
          </w:tcPr>
          <w:p w14:paraId="76290D6F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ozn. </w:t>
            </w:r>
          </w:p>
        </w:tc>
        <w:tc>
          <w:tcPr>
            <w:tcW w:w="1183" w:type="dxa"/>
            <w:shd w:val="clear" w:color="auto" w:fill="FFC000"/>
          </w:tcPr>
          <w:p w14:paraId="1FF54CEB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Lokalizace </w:t>
            </w:r>
          </w:p>
        </w:tc>
        <w:tc>
          <w:tcPr>
            <w:tcW w:w="1354" w:type="dxa"/>
            <w:shd w:val="clear" w:color="auto" w:fill="FFC000"/>
          </w:tcPr>
          <w:p w14:paraId="209494F0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Souřadnice N </w:t>
            </w:r>
          </w:p>
        </w:tc>
        <w:tc>
          <w:tcPr>
            <w:tcW w:w="1417" w:type="dxa"/>
            <w:shd w:val="clear" w:color="auto" w:fill="FFC000"/>
          </w:tcPr>
          <w:p w14:paraId="7F226C30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Souřadnice E </w:t>
            </w:r>
          </w:p>
        </w:tc>
        <w:tc>
          <w:tcPr>
            <w:tcW w:w="1276" w:type="dxa"/>
            <w:shd w:val="clear" w:color="auto" w:fill="FFC000"/>
          </w:tcPr>
          <w:p w14:paraId="669D65B2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Období sledování </w:t>
            </w:r>
          </w:p>
        </w:tc>
        <w:tc>
          <w:tcPr>
            <w:tcW w:w="1134" w:type="dxa"/>
            <w:shd w:val="clear" w:color="auto" w:fill="FFC000"/>
          </w:tcPr>
          <w:p w14:paraId="3F534C09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Rozlišení uživatelských skupin </w:t>
            </w:r>
          </w:p>
        </w:tc>
        <w:tc>
          <w:tcPr>
            <w:tcW w:w="1183" w:type="dxa"/>
            <w:shd w:val="clear" w:color="auto" w:fill="FFC000"/>
          </w:tcPr>
          <w:p w14:paraId="7998BE19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Rozlišení směru </w:t>
            </w:r>
          </w:p>
        </w:tc>
        <w:tc>
          <w:tcPr>
            <w:tcW w:w="992" w:type="dxa"/>
            <w:shd w:val="clear" w:color="auto" w:fill="FFC000"/>
          </w:tcPr>
          <w:p w14:paraId="73C1B433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GSM přenos dat </w:t>
            </w:r>
          </w:p>
        </w:tc>
        <w:tc>
          <w:tcPr>
            <w:tcW w:w="1276" w:type="dxa"/>
            <w:shd w:val="clear" w:color="auto" w:fill="FFC000"/>
          </w:tcPr>
          <w:p w14:paraId="692AF0C0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Poznámka </w:t>
            </w:r>
          </w:p>
        </w:tc>
      </w:tr>
      <w:tr w:rsidR="005C67DA" w:rsidRPr="005C67DA" w14:paraId="6977D27D" w14:textId="77777777" w:rsidTr="005C67DA">
        <w:trPr>
          <w:trHeight w:val="323"/>
        </w:trPr>
        <w:tc>
          <w:tcPr>
            <w:tcW w:w="944" w:type="dxa"/>
          </w:tcPr>
          <w:p w14:paraId="0093F990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UCS08 </w:t>
            </w:r>
          </w:p>
        </w:tc>
        <w:tc>
          <w:tcPr>
            <w:tcW w:w="1183" w:type="dxa"/>
          </w:tcPr>
          <w:p w14:paraId="47D9A842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Holý vrch </w:t>
            </w:r>
          </w:p>
        </w:tc>
        <w:tc>
          <w:tcPr>
            <w:tcW w:w="1354" w:type="dxa"/>
          </w:tcPr>
          <w:p w14:paraId="0418C67F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50,5761322 </w:t>
            </w:r>
          </w:p>
        </w:tc>
        <w:tc>
          <w:tcPr>
            <w:tcW w:w="1417" w:type="dxa"/>
          </w:tcPr>
          <w:p w14:paraId="45839EE6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14,1086167 </w:t>
            </w:r>
          </w:p>
        </w:tc>
        <w:tc>
          <w:tcPr>
            <w:tcW w:w="1276" w:type="dxa"/>
          </w:tcPr>
          <w:p w14:paraId="6573B033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celoročně </w:t>
            </w:r>
          </w:p>
        </w:tc>
        <w:tc>
          <w:tcPr>
            <w:tcW w:w="1134" w:type="dxa"/>
          </w:tcPr>
          <w:p w14:paraId="223B7BC8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ne </w:t>
            </w:r>
          </w:p>
        </w:tc>
        <w:tc>
          <w:tcPr>
            <w:tcW w:w="1183" w:type="dxa"/>
          </w:tcPr>
          <w:p w14:paraId="5F0866AB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ne </w:t>
            </w:r>
          </w:p>
        </w:tc>
        <w:tc>
          <w:tcPr>
            <w:tcW w:w="992" w:type="dxa"/>
          </w:tcPr>
          <w:p w14:paraId="6057A51B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ne </w:t>
            </w:r>
          </w:p>
        </w:tc>
        <w:tc>
          <w:tcPr>
            <w:tcW w:w="1276" w:type="dxa"/>
          </w:tcPr>
          <w:p w14:paraId="1D65E7BC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pěší a cyklisté dohromady </w:t>
            </w:r>
          </w:p>
        </w:tc>
      </w:tr>
      <w:tr w:rsidR="005C67DA" w:rsidRPr="005C67DA" w14:paraId="77BEA191" w14:textId="77777777" w:rsidTr="005C67DA">
        <w:trPr>
          <w:trHeight w:val="322"/>
        </w:trPr>
        <w:tc>
          <w:tcPr>
            <w:tcW w:w="944" w:type="dxa"/>
          </w:tcPr>
          <w:p w14:paraId="34D2F248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UCS09 </w:t>
            </w:r>
          </w:p>
        </w:tc>
        <w:tc>
          <w:tcPr>
            <w:tcW w:w="1183" w:type="dxa"/>
          </w:tcPr>
          <w:p w14:paraId="1BA58B13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Boreč </w:t>
            </w:r>
          </w:p>
        </w:tc>
        <w:tc>
          <w:tcPr>
            <w:tcW w:w="1354" w:type="dxa"/>
          </w:tcPr>
          <w:p w14:paraId="38D5265A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50,5137572 </w:t>
            </w:r>
          </w:p>
        </w:tc>
        <w:tc>
          <w:tcPr>
            <w:tcW w:w="1417" w:type="dxa"/>
          </w:tcPr>
          <w:p w14:paraId="642D2B5A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13,9878111 </w:t>
            </w:r>
          </w:p>
        </w:tc>
        <w:tc>
          <w:tcPr>
            <w:tcW w:w="1276" w:type="dxa"/>
          </w:tcPr>
          <w:p w14:paraId="33E501AC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celoročně </w:t>
            </w:r>
          </w:p>
        </w:tc>
        <w:tc>
          <w:tcPr>
            <w:tcW w:w="1134" w:type="dxa"/>
          </w:tcPr>
          <w:p w14:paraId="737E057D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ne </w:t>
            </w:r>
          </w:p>
        </w:tc>
        <w:tc>
          <w:tcPr>
            <w:tcW w:w="1183" w:type="dxa"/>
          </w:tcPr>
          <w:p w14:paraId="44A57CBA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ne </w:t>
            </w:r>
          </w:p>
        </w:tc>
        <w:tc>
          <w:tcPr>
            <w:tcW w:w="992" w:type="dxa"/>
          </w:tcPr>
          <w:p w14:paraId="1BAED034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ne </w:t>
            </w:r>
          </w:p>
        </w:tc>
        <w:tc>
          <w:tcPr>
            <w:tcW w:w="1276" w:type="dxa"/>
          </w:tcPr>
          <w:p w14:paraId="1C760C32" w14:textId="7777777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pěší a cyklisté dohromady </w:t>
            </w:r>
          </w:p>
        </w:tc>
      </w:tr>
      <w:tr w:rsidR="005C67DA" w:rsidRPr="005C67DA" w14:paraId="3AA42416" w14:textId="77777777" w:rsidTr="005C67DA">
        <w:trPr>
          <w:trHeight w:val="322"/>
        </w:trPr>
        <w:tc>
          <w:tcPr>
            <w:tcW w:w="944" w:type="dxa"/>
          </w:tcPr>
          <w:p w14:paraId="369BB399" w14:textId="5203F68C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UCS10</w:t>
            </w:r>
          </w:p>
        </w:tc>
        <w:tc>
          <w:tcPr>
            <w:tcW w:w="1183" w:type="dxa"/>
          </w:tcPr>
          <w:p w14:paraId="0E45B7A5" w14:textId="7439126E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Lom ČSA</w:t>
            </w:r>
          </w:p>
        </w:tc>
        <w:tc>
          <w:tcPr>
            <w:tcW w:w="1354" w:type="dxa"/>
          </w:tcPr>
          <w:p w14:paraId="23A2FE39" w14:textId="0D1395C6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>50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,</w:t>
            </w: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>5357125</w:t>
            </w:r>
          </w:p>
        </w:tc>
        <w:tc>
          <w:tcPr>
            <w:tcW w:w="1417" w:type="dxa"/>
          </w:tcPr>
          <w:p w14:paraId="3EFF9CE9" w14:textId="44BF8E8F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>13</w:t>
            </w:r>
            <w:r>
              <w:rPr>
                <w:rFonts w:ascii="Arial" w:eastAsiaTheme="minorHAnsi" w:hAnsi="Arial" w:cs="Arial"/>
                <w:color w:val="000000"/>
                <w:lang w:eastAsia="en-US"/>
              </w:rPr>
              <w:t>,</w:t>
            </w: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>4935311</w:t>
            </w:r>
          </w:p>
        </w:tc>
        <w:tc>
          <w:tcPr>
            <w:tcW w:w="1276" w:type="dxa"/>
          </w:tcPr>
          <w:p w14:paraId="6F336611" w14:textId="120021C2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celoročně </w:t>
            </w:r>
          </w:p>
        </w:tc>
        <w:tc>
          <w:tcPr>
            <w:tcW w:w="1134" w:type="dxa"/>
          </w:tcPr>
          <w:p w14:paraId="21DF88B2" w14:textId="2A1BCE7E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ne </w:t>
            </w:r>
          </w:p>
        </w:tc>
        <w:tc>
          <w:tcPr>
            <w:tcW w:w="1183" w:type="dxa"/>
          </w:tcPr>
          <w:p w14:paraId="178BEB82" w14:textId="07CD8866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ne </w:t>
            </w:r>
          </w:p>
        </w:tc>
        <w:tc>
          <w:tcPr>
            <w:tcW w:w="992" w:type="dxa"/>
          </w:tcPr>
          <w:p w14:paraId="6DD6A1B5" w14:textId="72F6759C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ne </w:t>
            </w:r>
          </w:p>
        </w:tc>
        <w:tc>
          <w:tcPr>
            <w:tcW w:w="1276" w:type="dxa"/>
          </w:tcPr>
          <w:p w14:paraId="5E068188" w14:textId="740AE997" w:rsidR="005C67DA" w:rsidRPr="005C67DA" w:rsidRDefault="005C67DA" w:rsidP="005C67D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C67DA">
              <w:rPr>
                <w:rFonts w:ascii="Arial" w:eastAsiaTheme="minorHAnsi" w:hAnsi="Arial" w:cs="Arial"/>
                <w:color w:val="000000"/>
                <w:lang w:eastAsia="en-US"/>
              </w:rPr>
              <w:t xml:space="preserve">pěší a cyklisté dohromady </w:t>
            </w:r>
          </w:p>
        </w:tc>
      </w:tr>
    </w:tbl>
    <w:p w14:paraId="335A3710" w14:textId="77777777" w:rsidR="00AB27A6" w:rsidRDefault="00AB27A6" w:rsidP="00164AB8">
      <w:pPr>
        <w:jc w:val="center"/>
        <w:rPr>
          <w:sz w:val="22"/>
          <w:szCs w:val="22"/>
        </w:rPr>
      </w:pPr>
    </w:p>
    <w:p w14:paraId="26FF2500" w14:textId="77777777" w:rsidR="00AB27A6" w:rsidRDefault="00AB27A6" w:rsidP="00164AB8">
      <w:pPr>
        <w:jc w:val="center"/>
        <w:rPr>
          <w:sz w:val="22"/>
          <w:szCs w:val="22"/>
        </w:rPr>
      </w:pPr>
    </w:p>
    <w:p w14:paraId="253B2FB8" w14:textId="77777777" w:rsidR="00AB27A6" w:rsidRPr="00C75FA7" w:rsidRDefault="00AB27A6" w:rsidP="00164AB8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6AA25A97" w14:textId="77777777" w:rsidR="00AB27A6" w:rsidRPr="00E25709" w:rsidRDefault="00AB27A6" w:rsidP="00164AB8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4.1 </w:t>
      </w: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>
        <w:rPr>
          <w:b w:val="0"/>
          <w:spacing w:val="0"/>
          <w:sz w:val="22"/>
          <w:szCs w:val="22"/>
        </w:rPr>
        <w:t>.</w:t>
      </w:r>
      <w:r w:rsidRPr="00E25709">
        <w:rPr>
          <w:b w:val="0"/>
          <w:spacing w:val="0"/>
          <w:sz w:val="22"/>
          <w:szCs w:val="22"/>
        </w:rPr>
        <w:t xml:space="preserve">  </w:t>
      </w:r>
    </w:p>
    <w:p w14:paraId="717A4E42" w14:textId="0C8401BC" w:rsidR="00AB27A6" w:rsidRDefault="00AB27A6" w:rsidP="00164AB8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4.2 </w:t>
      </w:r>
      <w:r w:rsidRPr="00F41A6D">
        <w:rPr>
          <w:b w:val="0"/>
          <w:spacing w:val="0"/>
          <w:sz w:val="22"/>
          <w:szCs w:val="22"/>
        </w:rPr>
        <w:t xml:space="preserve">Zhotovitel bere na vědomí, že </w:t>
      </w:r>
      <w:r>
        <w:rPr>
          <w:b w:val="0"/>
          <w:spacing w:val="0"/>
          <w:sz w:val="22"/>
          <w:szCs w:val="22"/>
        </w:rPr>
        <w:t>tento dodatek může podléhat povinnosti je</w:t>
      </w:r>
      <w:r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>
        <w:rPr>
          <w:b w:val="0"/>
          <w:spacing w:val="0"/>
          <w:sz w:val="22"/>
          <w:szCs w:val="22"/>
        </w:rPr>
        <w:t>dále jen „</w:t>
      </w:r>
      <w:r w:rsidRPr="00F41A6D">
        <w:rPr>
          <w:b w:val="0"/>
          <w:spacing w:val="0"/>
          <w:sz w:val="22"/>
          <w:szCs w:val="22"/>
        </w:rPr>
        <w:t xml:space="preserve">zákon </w:t>
      </w:r>
      <w:r>
        <w:rPr>
          <w:b w:val="0"/>
          <w:spacing w:val="0"/>
          <w:sz w:val="22"/>
          <w:szCs w:val="22"/>
        </w:rPr>
        <w:t>o registru smluv“), zákona č. 134/201</w:t>
      </w:r>
      <w:r w:rsidRPr="00F41A6D">
        <w:rPr>
          <w:b w:val="0"/>
          <w:spacing w:val="0"/>
          <w:sz w:val="22"/>
          <w:szCs w:val="22"/>
        </w:rPr>
        <w:t xml:space="preserve">6 Sb., o </w:t>
      </w:r>
      <w:r>
        <w:rPr>
          <w:b w:val="0"/>
          <w:spacing w:val="0"/>
          <w:sz w:val="22"/>
          <w:szCs w:val="22"/>
        </w:rPr>
        <w:t>zadávání veřejných zakázek</w:t>
      </w:r>
      <w:r w:rsidRPr="00F41A6D">
        <w:rPr>
          <w:b w:val="0"/>
          <w:spacing w:val="0"/>
          <w:sz w:val="22"/>
          <w:szCs w:val="22"/>
        </w:rPr>
        <w:t>, ve znění</w:t>
      </w:r>
      <w:r>
        <w:rPr>
          <w:b w:val="0"/>
          <w:spacing w:val="0"/>
          <w:sz w:val="22"/>
          <w:szCs w:val="22"/>
        </w:rPr>
        <w:t xml:space="preserve"> pozdějších předpisů a/nebo je</w:t>
      </w:r>
      <w:r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</w:t>
      </w:r>
      <w:r>
        <w:rPr>
          <w:b w:val="0"/>
          <w:spacing w:val="0"/>
          <w:sz w:val="22"/>
          <w:szCs w:val="22"/>
        </w:rPr>
        <w:t>,</w:t>
      </w:r>
      <w:r w:rsidRPr="00F41A6D">
        <w:rPr>
          <w:b w:val="0"/>
          <w:spacing w:val="0"/>
          <w:sz w:val="22"/>
          <w:szCs w:val="22"/>
        </w:rPr>
        <w:t xml:space="preserve"> a tímto s uveřejněním či zpřístupněním podle výše uvedených právních předpisů souhlasí</w:t>
      </w:r>
      <w:r>
        <w:rPr>
          <w:b w:val="0"/>
          <w:spacing w:val="0"/>
          <w:sz w:val="22"/>
          <w:szCs w:val="22"/>
        </w:rPr>
        <w:t>.</w:t>
      </w:r>
    </w:p>
    <w:p w14:paraId="3F434983" w14:textId="073D744B" w:rsidR="00F27871" w:rsidRDefault="00F27871" w:rsidP="00164AB8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bCs w:val="0"/>
          <w:spacing w:val="0"/>
          <w:sz w:val="22"/>
          <w:szCs w:val="22"/>
        </w:rPr>
        <w:t>4</w:t>
      </w:r>
      <w:r w:rsidRPr="00FE39C1">
        <w:rPr>
          <w:b w:val="0"/>
          <w:bCs w:val="0"/>
          <w:spacing w:val="0"/>
          <w:sz w:val="22"/>
          <w:szCs w:val="22"/>
        </w:rPr>
        <w:t>.</w:t>
      </w:r>
      <w:r>
        <w:rPr>
          <w:b w:val="0"/>
          <w:bCs w:val="0"/>
          <w:spacing w:val="0"/>
          <w:sz w:val="22"/>
          <w:szCs w:val="22"/>
        </w:rPr>
        <w:t>3</w:t>
      </w:r>
      <w:r>
        <w:rPr>
          <w:bCs w:val="0"/>
          <w:sz w:val="22"/>
          <w:szCs w:val="22"/>
        </w:rPr>
        <w:t xml:space="preserve"> </w:t>
      </w:r>
      <w:r w:rsidRPr="003958DA">
        <w:rPr>
          <w:b w:val="0"/>
          <w:spacing w:val="0"/>
          <w:sz w:val="22"/>
          <w:szCs w:val="22"/>
        </w:rPr>
        <w:t>Tento</w:t>
      </w:r>
      <w:r>
        <w:rPr>
          <w:b w:val="0"/>
          <w:spacing w:val="0"/>
          <w:sz w:val="22"/>
          <w:szCs w:val="22"/>
        </w:rPr>
        <w:t xml:space="preserve"> dodatek je vyhotoven v souladu s ustanovením § 222 odst. 6 zákona č. 134/2016 Sb., o zadávání veřejných zakázek, v platném znění. Změna je ve výší 15</w:t>
      </w:r>
      <w:r w:rsidR="003D058B">
        <w:rPr>
          <w:b w:val="0"/>
          <w:spacing w:val="0"/>
          <w:sz w:val="22"/>
          <w:szCs w:val="22"/>
        </w:rPr>
        <w:t xml:space="preserve"> </w:t>
      </w:r>
      <w:r>
        <w:rPr>
          <w:b w:val="0"/>
          <w:spacing w:val="0"/>
          <w:sz w:val="22"/>
          <w:szCs w:val="22"/>
        </w:rPr>
        <w:t>% hodnoty smlouvy bez DPH.</w:t>
      </w:r>
    </w:p>
    <w:p w14:paraId="7C194065" w14:textId="5BA3050F" w:rsidR="00AB27A6" w:rsidRDefault="00AB27A6" w:rsidP="00164AB8">
      <w:pPr>
        <w:pStyle w:val="nadpismj"/>
        <w:keepNext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bCs w:val="0"/>
          <w:spacing w:val="0"/>
          <w:sz w:val="22"/>
          <w:szCs w:val="22"/>
        </w:rPr>
        <w:t>4</w:t>
      </w:r>
      <w:r w:rsidRPr="00FE39C1">
        <w:rPr>
          <w:b w:val="0"/>
          <w:bCs w:val="0"/>
          <w:spacing w:val="0"/>
          <w:sz w:val="22"/>
          <w:szCs w:val="22"/>
        </w:rPr>
        <w:t>.</w:t>
      </w:r>
      <w:r w:rsidR="00F27871">
        <w:rPr>
          <w:b w:val="0"/>
          <w:bCs w:val="0"/>
          <w:spacing w:val="0"/>
          <w:sz w:val="22"/>
          <w:szCs w:val="22"/>
        </w:rPr>
        <w:t>4</w:t>
      </w:r>
      <w:r>
        <w:rPr>
          <w:bCs w:val="0"/>
          <w:sz w:val="22"/>
          <w:szCs w:val="22"/>
        </w:rPr>
        <w:t xml:space="preserve"> </w:t>
      </w:r>
      <w:r w:rsidRPr="003958DA">
        <w:rPr>
          <w:b w:val="0"/>
          <w:spacing w:val="0"/>
          <w:sz w:val="22"/>
          <w:szCs w:val="22"/>
        </w:rPr>
        <w:t xml:space="preserve">Tento </w:t>
      </w:r>
      <w:r>
        <w:rPr>
          <w:b w:val="0"/>
          <w:spacing w:val="0"/>
          <w:sz w:val="22"/>
          <w:szCs w:val="22"/>
        </w:rPr>
        <w:t>d</w:t>
      </w:r>
      <w:r w:rsidRPr="003958DA">
        <w:rPr>
          <w:b w:val="0"/>
          <w:spacing w:val="0"/>
          <w:sz w:val="22"/>
          <w:szCs w:val="22"/>
        </w:rPr>
        <w:t>odatek nabývá platnosti dnem podpisu oprávněným zástupcem poslední smluvní strany</w:t>
      </w:r>
      <w:r w:rsidRPr="00E25709">
        <w:rPr>
          <w:b w:val="0"/>
          <w:spacing w:val="0"/>
          <w:sz w:val="22"/>
          <w:szCs w:val="22"/>
        </w:rPr>
        <w:t>.</w:t>
      </w:r>
    </w:p>
    <w:p w14:paraId="6FC85DCC" w14:textId="180609E9" w:rsidR="00AB27A6" w:rsidRPr="00BC069A" w:rsidRDefault="00AB27A6" w:rsidP="00164AB8">
      <w:pPr>
        <w:pStyle w:val="nadpismj"/>
        <w:keepNext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4.</w:t>
      </w:r>
      <w:r w:rsidR="00F27871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ab/>
        <w:t xml:space="preserve">Tento dodatek nabývá účinnosti dnem podpisu oprávněným zástupcem poslední smluvní strany. </w:t>
      </w:r>
      <w:r w:rsidRPr="000D5B94">
        <w:rPr>
          <w:b w:val="0"/>
          <w:spacing w:val="0"/>
          <w:sz w:val="22"/>
          <w:szCs w:val="22"/>
        </w:rPr>
        <w:t xml:space="preserve">Podléhá-li však tento </w:t>
      </w:r>
      <w:r>
        <w:rPr>
          <w:b w:val="0"/>
          <w:spacing w:val="0"/>
          <w:sz w:val="22"/>
          <w:szCs w:val="22"/>
        </w:rPr>
        <w:t>d</w:t>
      </w:r>
      <w:r w:rsidRPr="000D5B94">
        <w:rPr>
          <w:b w:val="0"/>
          <w:spacing w:val="0"/>
          <w:sz w:val="22"/>
          <w:szCs w:val="22"/>
        </w:rPr>
        <w:t>odatek povinnosti uveřejnění prostřednictvím registru smluv podle zákona o registru smluv, nenabude účinnosti dříve, než dnem jeho uveřejnění. Smluvní strany se bud</w:t>
      </w:r>
      <w:r>
        <w:rPr>
          <w:b w:val="0"/>
          <w:spacing w:val="0"/>
          <w:sz w:val="22"/>
          <w:szCs w:val="22"/>
        </w:rPr>
        <w:t>ou vzájemně o nabytí účinnosti d</w:t>
      </w:r>
      <w:r w:rsidRPr="000D5B94">
        <w:rPr>
          <w:b w:val="0"/>
          <w:spacing w:val="0"/>
          <w:sz w:val="22"/>
          <w:szCs w:val="22"/>
        </w:rPr>
        <w:t>odatku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74C345BB" w14:textId="3AB6F3FB" w:rsidR="00AB27A6" w:rsidRPr="00747225" w:rsidRDefault="00AB27A6" w:rsidP="00AB27A6">
      <w:pPr>
        <w:pStyle w:val="nadpismj"/>
        <w:keepNext w:val="0"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4.</w:t>
      </w:r>
      <w:r w:rsidR="00F27871">
        <w:rPr>
          <w:b w:val="0"/>
          <w:spacing w:val="0"/>
          <w:sz w:val="22"/>
          <w:szCs w:val="22"/>
        </w:rPr>
        <w:t>6</w:t>
      </w:r>
      <w:r>
        <w:rPr>
          <w:b w:val="0"/>
          <w:spacing w:val="0"/>
          <w:sz w:val="22"/>
          <w:szCs w:val="22"/>
        </w:rPr>
        <w:tab/>
        <w:t>Tento d</w:t>
      </w:r>
      <w:r w:rsidRPr="003958DA">
        <w:rPr>
          <w:b w:val="0"/>
          <w:spacing w:val="0"/>
          <w:sz w:val="22"/>
          <w:szCs w:val="22"/>
        </w:rPr>
        <w:t xml:space="preserve">odatek je vyhotoven </w:t>
      </w:r>
      <w:r w:rsidRPr="00747225">
        <w:rPr>
          <w:b w:val="0"/>
          <w:spacing w:val="0"/>
          <w:sz w:val="22"/>
          <w:szCs w:val="22"/>
        </w:rPr>
        <w:t>v elektronickém originálu</w:t>
      </w:r>
      <w:r>
        <w:rPr>
          <w:b w:val="0"/>
          <w:spacing w:val="0"/>
          <w:sz w:val="22"/>
          <w:szCs w:val="22"/>
        </w:rPr>
        <w:t>.</w:t>
      </w:r>
    </w:p>
    <w:tbl>
      <w:tblPr>
        <w:tblpPr w:leftFromText="141" w:rightFromText="141" w:vertAnchor="text" w:horzAnchor="margin" w:tblpY="214"/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194A44" w:rsidRPr="00197F40" w14:paraId="43F1B416" w14:textId="77777777" w:rsidTr="00194A44">
        <w:trPr>
          <w:trHeight w:val="851"/>
        </w:trPr>
        <w:tc>
          <w:tcPr>
            <w:tcW w:w="4658" w:type="dxa"/>
            <w:shd w:val="clear" w:color="auto" w:fill="auto"/>
          </w:tcPr>
          <w:p w14:paraId="025E9AC9" w14:textId="345F2356" w:rsidR="00194A44" w:rsidRPr="00197F4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221922">
              <w:rPr>
                <w:rFonts w:ascii="Arial" w:hAnsi="Arial" w:cs="Arial"/>
                <w:sz w:val="22"/>
                <w:szCs w:val="22"/>
              </w:rPr>
              <w:t>Brně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</w:p>
          <w:p w14:paraId="0264B25E" w14:textId="77777777" w:rsidR="00194A44" w:rsidRPr="00197F4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6C1B6D1B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</w:p>
          <w:p w14:paraId="45CBCC41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667B759" w14:textId="77777777" w:rsidR="00194A44" w:rsidRPr="00197F4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A44" w:rsidRPr="00197F40" w14:paraId="0A2B7E12" w14:textId="77777777" w:rsidTr="00194A44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2A969945" w14:textId="2F4FA92D" w:rsidR="00194A44" w:rsidRPr="007C7D60" w:rsidRDefault="00221922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Luboš Kala, ředitel</w:t>
            </w:r>
          </w:p>
          <w:p w14:paraId="6E82A768" w14:textId="3B0BB75F" w:rsidR="00194A44" w:rsidRPr="007C7D60" w:rsidRDefault="00221922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Partnerství, o.p.s.</w:t>
            </w:r>
          </w:p>
          <w:p w14:paraId="255D3B97" w14:textId="77777777" w:rsidR="00194A44" w:rsidRPr="007C7D6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04C3DE9C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693FB679" w14:textId="77777777" w:rsidR="00194A44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4C483BD0" w14:textId="77777777" w:rsidR="00194A44" w:rsidRPr="007C7D60" w:rsidRDefault="00194A44" w:rsidP="00194A44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194A44"/>
    <w:sectPr w:rsidR="00564A89" w:rsidSect="00221922">
      <w:headerReference w:type="default" r:id="rId8"/>
      <w:pgSz w:w="11906" w:h="16838"/>
      <w:pgMar w:top="2410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56988" w14:textId="77777777" w:rsidR="00AE2909" w:rsidRDefault="00AE2909" w:rsidP="00C41FE4">
      <w:r>
        <w:separator/>
      </w:r>
    </w:p>
  </w:endnote>
  <w:endnote w:type="continuationSeparator" w:id="0">
    <w:p w14:paraId="100D9278" w14:textId="77777777" w:rsidR="00AE2909" w:rsidRDefault="00AE2909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1EE9B" w14:textId="77777777" w:rsidR="00AE2909" w:rsidRDefault="00AE2909" w:rsidP="00C41FE4">
      <w:r>
        <w:separator/>
      </w:r>
    </w:p>
  </w:footnote>
  <w:footnote w:type="continuationSeparator" w:id="0">
    <w:p w14:paraId="20C4DA30" w14:textId="77777777" w:rsidR="00AE2909" w:rsidRDefault="00AE2909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302C7943" w:rsidR="00C41FE4" w:rsidRDefault="00C41FE4">
    <w:pPr>
      <w:pStyle w:val="Zhlav"/>
    </w:pPr>
    <w:r>
      <w:rPr>
        <w:noProof/>
      </w:rPr>
      <w:drawing>
        <wp:inline distT="0" distB="0" distL="0" distR="0" wp14:anchorId="70E8EBA8" wp14:editId="0A18B025">
          <wp:extent cx="5760720" cy="865410"/>
          <wp:effectExtent l="0" t="0" r="0" b="0"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55507"/>
    <w:rsid w:val="00071892"/>
    <w:rsid w:val="000B002A"/>
    <w:rsid w:val="000D2EFD"/>
    <w:rsid w:val="0011220A"/>
    <w:rsid w:val="00170CC8"/>
    <w:rsid w:val="001748E3"/>
    <w:rsid w:val="00177CBF"/>
    <w:rsid w:val="00184956"/>
    <w:rsid w:val="00194A44"/>
    <w:rsid w:val="001C7FE3"/>
    <w:rsid w:val="001E7FDF"/>
    <w:rsid w:val="00221922"/>
    <w:rsid w:val="0025761E"/>
    <w:rsid w:val="00277DB0"/>
    <w:rsid w:val="002A1B20"/>
    <w:rsid w:val="002D39D6"/>
    <w:rsid w:val="002F77E0"/>
    <w:rsid w:val="00302B35"/>
    <w:rsid w:val="00303A98"/>
    <w:rsid w:val="00332B31"/>
    <w:rsid w:val="00372F87"/>
    <w:rsid w:val="003D058B"/>
    <w:rsid w:val="003F41C9"/>
    <w:rsid w:val="003F5893"/>
    <w:rsid w:val="00416412"/>
    <w:rsid w:val="004364DA"/>
    <w:rsid w:val="00484A97"/>
    <w:rsid w:val="004A4744"/>
    <w:rsid w:val="004D535F"/>
    <w:rsid w:val="005145B0"/>
    <w:rsid w:val="00564A89"/>
    <w:rsid w:val="005C67DA"/>
    <w:rsid w:val="005D14D1"/>
    <w:rsid w:val="006307AD"/>
    <w:rsid w:val="00632997"/>
    <w:rsid w:val="00641D14"/>
    <w:rsid w:val="00663E4A"/>
    <w:rsid w:val="00670486"/>
    <w:rsid w:val="00763750"/>
    <w:rsid w:val="00793BDF"/>
    <w:rsid w:val="0080169F"/>
    <w:rsid w:val="008112B3"/>
    <w:rsid w:val="00860268"/>
    <w:rsid w:val="00882673"/>
    <w:rsid w:val="008C25CA"/>
    <w:rsid w:val="009C396C"/>
    <w:rsid w:val="009D2865"/>
    <w:rsid w:val="009D2D2B"/>
    <w:rsid w:val="009F7D31"/>
    <w:rsid w:val="00A5081B"/>
    <w:rsid w:val="00A616B5"/>
    <w:rsid w:val="00AB27A6"/>
    <w:rsid w:val="00AB3446"/>
    <w:rsid w:val="00AE2909"/>
    <w:rsid w:val="00B12AC9"/>
    <w:rsid w:val="00B43769"/>
    <w:rsid w:val="00C03C53"/>
    <w:rsid w:val="00C40448"/>
    <w:rsid w:val="00C41FE4"/>
    <w:rsid w:val="00C96FE4"/>
    <w:rsid w:val="00CA1C21"/>
    <w:rsid w:val="00CB7B76"/>
    <w:rsid w:val="00CE5FBE"/>
    <w:rsid w:val="00D004A9"/>
    <w:rsid w:val="00D74166"/>
    <w:rsid w:val="00DA3AC6"/>
    <w:rsid w:val="00DB405F"/>
    <w:rsid w:val="00DD1763"/>
    <w:rsid w:val="00DE5DB3"/>
    <w:rsid w:val="00E60FEB"/>
    <w:rsid w:val="00F27871"/>
    <w:rsid w:val="00FA44B1"/>
    <w:rsid w:val="00FA78B9"/>
    <w:rsid w:val="00FB6F8E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D004A9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D004A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DA27C-C729-4C24-A072-DC3A5D61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Matějková</dc:creator>
  <cp:lastModifiedBy>Štěpánka Rikanová</cp:lastModifiedBy>
  <cp:revision>4</cp:revision>
  <dcterms:created xsi:type="dcterms:W3CDTF">2025-07-22T13:44:00Z</dcterms:created>
  <dcterms:modified xsi:type="dcterms:W3CDTF">2025-07-23T08:39:00Z</dcterms:modified>
</cp:coreProperties>
</file>