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DE" w:rsidRDefault="007320DE" w:rsidP="007320DE">
      <w:pPr>
        <w:rPr>
          <w:rFonts w:asciiTheme="minorHAnsi" w:hAnsiTheme="minorHAnsi" w:cstheme="minorBidi"/>
          <w:color w:val="1F497D"/>
        </w:rPr>
      </w:pPr>
    </w:p>
    <w:p w:rsidR="007320DE" w:rsidRDefault="007320DE" w:rsidP="007320D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July 23, 2025 10:14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320DE" w:rsidRDefault="007320DE" w:rsidP="007320DE"/>
    <w:p w:rsidR="007320DE" w:rsidRDefault="007320DE" w:rsidP="007320DE"/>
    <w:p w:rsidR="007320DE" w:rsidRDefault="007320DE" w:rsidP="007320DE">
      <w:pPr>
        <w:rPr>
          <w:b/>
          <w:bCs/>
        </w:rPr>
      </w:pPr>
      <w:r>
        <w:rPr>
          <w:b/>
          <w:bCs/>
        </w:rPr>
        <w:t xml:space="preserve">Objednávka – Husova 1286/29 – oprava el. instalace, byt </w:t>
      </w:r>
      <w:proofErr w:type="gramStart"/>
      <w:r>
        <w:rPr>
          <w:b/>
          <w:bCs/>
        </w:rPr>
        <w:t>č.1</w:t>
      </w:r>
      <w:proofErr w:type="gramEnd"/>
    </w:p>
    <w:p w:rsidR="007320DE" w:rsidRDefault="007320DE" w:rsidP="007320DE">
      <w:pPr>
        <w:rPr>
          <w:b/>
          <w:bCs/>
        </w:rPr>
      </w:pPr>
      <w:r>
        <w:t xml:space="preserve">Na základě Vaší nabídky ze dne 07.07.2025 u Vás objednáváme </w:t>
      </w:r>
      <w:r>
        <w:rPr>
          <w:b/>
          <w:bCs/>
        </w:rPr>
        <w:t xml:space="preserve">Husova 1286/29 – oprava el. instalace, byt </w:t>
      </w:r>
      <w:proofErr w:type="gramStart"/>
      <w:r>
        <w:rPr>
          <w:b/>
          <w:bCs/>
        </w:rPr>
        <w:t xml:space="preserve">č.1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87 709,00 Kč. </w:t>
      </w:r>
    </w:p>
    <w:p w:rsidR="007320DE" w:rsidRDefault="007320DE" w:rsidP="007320DE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7320DE" w:rsidRDefault="007320DE" w:rsidP="007320DE">
      <w:pPr>
        <w:rPr>
          <w:b/>
          <w:bCs/>
        </w:rPr>
      </w:pPr>
      <w:r>
        <w:rPr>
          <w:b/>
          <w:bCs/>
        </w:rPr>
        <w:t>Číslo objednávky 878/2025/MO</w:t>
      </w:r>
    </w:p>
    <w:p w:rsidR="007320DE" w:rsidRDefault="007320DE" w:rsidP="007320D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320DE" w:rsidRDefault="007320DE" w:rsidP="007320DE">
      <w:pPr>
        <w:rPr>
          <w:b/>
          <w:bCs/>
        </w:rPr>
      </w:pPr>
      <w:r>
        <w:rPr>
          <w:b/>
          <w:bCs/>
        </w:rPr>
        <w:t>Dodavatel:</w:t>
      </w:r>
    </w:p>
    <w:p w:rsidR="007320DE" w:rsidRDefault="007320DE" w:rsidP="007320DE">
      <w:r>
        <w:t>Marek Eckert</w:t>
      </w:r>
    </w:p>
    <w:p w:rsidR="007320DE" w:rsidRDefault="007320DE" w:rsidP="007320DE">
      <w:r>
        <w:t>Srázná 5113/1</w:t>
      </w:r>
    </w:p>
    <w:p w:rsidR="007320DE" w:rsidRDefault="007320DE" w:rsidP="007320DE">
      <w:r>
        <w:t>586 01 Jihlava1</w:t>
      </w:r>
    </w:p>
    <w:p w:rsidR="007320DE" w:rsidRDefault="007320DE" w:rsidP="007320DE">
      <w:r>
        <w:t>IČO: 61732699</w:t>
      </w:r>
    </w:p>
    <w:p w:rsidR="007320DE" w:rsidRDefault="007320DE" w:rsidP="007320DE">
      <w:r>
        <w:t>DIČ: CZ7305084358</w:t>
      </w:r>
    </w:p>
    <w:p w:rsidR="007320DE" w:rsidRDefault="007320DE" w:rsidP="007320DE"/>
    <w:p w:rsidR="007320DE" w:rsidRDefault="007320DE" w:rsidP="007320DE">
      <w:pPr>
        <w:rPr>
          <w:b/>
          <w:bCs/>
        </w:rPr>
      </w:pPr>
      <w:r>
        <w:rPr>
          <w:b/>
          <w:bCs/>
        </w:rPr>
        <w:t>Objednatel:</w:t>
      </w:r>
    </w:p>
    <w:p w:rsidR="007320DE" w:rsidRDefault="007320DE" w:rsidP="007320DE">
      <w:r>
        <w:t>Statutární město Jihlava</w:t>
      </w:r>
    </w:p>
    <w:p w:rsidR="007320DE" w:rsidRDefault="007320DE" w:rsidP="007320DE">
      <w:r>
        <w:t>Masarykovo náměstí 97/1</w:t>
      </w:r>
    </w:p>
    <w:p w:rsidR="007320DE" w:rsidRDefault="007320DE" w:rsidP="007320DE">
      <w:r>
        <w:t>586 01 Jihlava 1</w:t>
      </w:r>
    </w:p>
    <w:p w:rsidR="007320DE" w:rsidRDefault="007320DE" w:rsidP="007320DE">
      <w:r>
        <w:t>IČO 00286010</w:t>
      </w:r>
    </w:p>
    <w:p w:rsidR="007320DE" w:rsidRDefault="007320DE" w:rsidP="007320DE">
      <w:r>
        <w:t>DIČ CZ00286010</w:t>
      </w:r>
    </w:p>
    <w:p w:rsidR="007320DE" w:rsidRDefault="007320DE" w:rsidP="007320DE"/>
    <w:p w:rsidR="007320DE" w:rsidRDefault="007320DE" w:rsidP="007320D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7320DE" w:rsidRDefault="007320DE" w:rsidP="007320D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7320DE" w:rsidRDefault="007320DE" w:rsidP="007320DE"/>
    <w:p w:rsidR="007320DE" w:rsidRDefault="007320DE" w:rsidP="007320DE">
      <w:pPr>
        <w:rPr>
          <w:rFonts w:ascii="Verdana" w:hAnsi="Verdana"/>
          <w:color w:val="1F497D"/>
          <w:sz w:val="20"/>
          <w:szCs w:val="20"/>
        </w:rPr>
      </w:pPr>
    </w:p>
    <w:p w:rsidR="007320DE" w:rsidRDefault="007320DE" w:rsidP="007320D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7320DE" w:rsidRDefault="007320DE" w:rsidP="007320DE">
      <w:pPr>
        <w:rPr>
          <w:rFonts w:ascii="Verdana" w:hAnsi="Verdana"/>
          <w:color w:val="1F497D"/>
          <w:sz w:val="21"/>
          <w:szCs w:val="21"/>
        </w:rPr>
      </w:pPr>
    </w:p>
    <w:p w:rsidR="007320DE" w:rsidRDefault="007320DE" w:rsidP="007320D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7320DE" w:rsidRDefault="007320DE" w:rsidP="007320D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7320DE" w:rsidRDefault="007320DE" w:rsidP="007320D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7320DE" w:rsidRDefault="007320DE" w:rsidP="007320D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7320DE" w:rsidRDefault="007320DE" w:rsidP="007320D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7320DE" w:rsidRDefault="007320DE" w:rsidP="007320DE">
      <w:pPr>
        <w:rPr>
          <w:rFonts w:ascii="Verdana" w:hAnsi="Verdana"/>
          <w:color w:val="1F497D"/>
          <w:sz w:val="21"/>
          <w:szCs w:val="21"/>
        </w:rPr>
      </w:pPr>
    </w:p>
    <w:p w:rsidR="007320DE" w:rsidRDefault="007320DE" w:rsidP="007320D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7320DE" w:rsidRDefault="007320DE" w:rsidP="007320D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7320DE" w:rsidRDefault="007320DE" w:rsidP="007320D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7320DE" w:rsidRDefault="007320DE" w:rsidP="007320DE"/>
    <w:p w:rsidR="00AF67B9" w:rsidRDefault="00AF67B9">
      <w:bookmarkStart w:id="1" w:name="_GoBack"/>
      <w:bookmarkEnd w:id="1"/>
    </w:p>
    <w:sectPr w:rsidR="00AF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DE"/>
    <w:rsid w:val="007320DE"/>
    <w:rsid w:val="00A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9987-94C3-44A3-8D64-B3517641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0D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20D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0D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2025-07-23T08:14:00Z</dcterms:created>
  <dcterms:modified xsi:type="dcterms:W3CDTF">2025-07-23T08:14:00Z</dcterms:modified>
</cp:coreProperties>
</file>