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2FC0" w14:textId="5358F216" w:rsidR="00B5646B" w:rsidRDefault="009F4C37">
      <w:pPr>
        <w:pStyle w:val="Nadpis10"/>
        <w:keepNext/>
        <w:keepLines/>
        <w:shd w:val="clear" w:color="auto" w:fill="auto"/>
        <w:spacing w:line="427" w:lineRule="atLeast"/>
        <w:ind w:firstLine="0"/>
      </w:pPr>
      <w:bookmarkStart w:id="0" w:name="bookmark0"/>
      <w:bookmarkStart w:id="1" w:name="bookmark1"/>
      <w:r>
        <w:t>Krajská správa</w:t>
      </w:r>
      <w:r>
        <w:rPr>
          <w:noProof/>
          <w:color w:val="000000"/>
        </w:rPr>
        <w:drawing>
          <wp:inline distT="0" distB="0" distL="0" distR="0" wp14:anchorId="4078E1F1" wp14:editId="7880B104">
            <wp:extent cx="56070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t>a údržba silni</w:t>
      </w:r>
      <w:r>
        <w:t>c Vysočiny</w:t>
      </w:r>
      <w:bookmarkEnd w:id="0"/>
      <w:bookmarkEnd w:id="1"/>
    </w:p>
    <w:p w14:paraId="0605CAA5" w14:textId="77777777" w:rsidR="00B5646B" w:rsidRDefault="009F4C37">
      <w:pPr>
        <w:pStyle w:val="Zkladntext2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III/3951, III/3953 Rapotice</w:t>
      </w:r>
    </w:p>
    <w:p w14:paraId="273BD304" w14:textId="77777777" w:rsidR="00B5646B" w:rsidRDefault="009F4C37">
      <w:pPr>
        <w:pStyle w:val="Zkladntext20"/>
        <w:shd w:val="clear" w:color="auto" w:fill="auto"/>
        <w:spacing w:after="0"/>
        <w:jc w:val="both"/>
      </w:pPr>
      <w:r>
        <w:t>Číslo smlouvy Krajská správa a údržba silnic Vysočiny, příspěvková organizace:</w:t>
      </w:r>
    </w:p>
    <w:p w14:paraId="3D1B0756" w14:textId="77777777" w:rsidR="00B5646B" w:rsidRDefault="009F4C37">
      <w:pPr>
        <w:pStyle w:val="Zkladntext20"/>
        <w:shd w:val="clear" w:color="auto" w:fill="auto"/>
        <w:spacing w:after="240"/>
        <w:jc w:val="both"/>
      </w:pPr>
      <w:r>
        <w:t>Číslo smlouvy Obec Rapotice</w:t>
      </w:r>
    </w:p>
    <w:p w14:paraId="50F541A3" w14:textId="77777777" w:rsidR="00B5646B" w:rsidRDefault="009F4C37">
      <w:pPr>
        <w:pStyle w:val="Zkladntext40"/>
        <w:shd w:val="clear" w:color="auto" w:fill="auto"/>
      </w:pPr>
      <w:r>
        <w:t>SMLOUVA o spolupráci</w:t>
      </w:r>
    </w:p>
    <w:p w14:paraId="6BE3EA6C" w14:textId="77777777" w:rsidR="00B5646B" w:rsidRDefault="009F4C37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1.</w:t>
      </w:r>
      <w:r>
        <w:rPr>
          <w:b/>
          <w:bCs/>
        </w:rPr>
        <w:br/>
        <w:t>Smluvní strany</w:t>
      </w:r>
    </w:p>
    <w:p w14:paraId="21A513C4" w14:textId="77777777" w:rsidR="00B5646B" w:rsidRDefault="009F4C37">
      <w:pPr>
        <w:pStyle w:val="Zkladntext1"/>
        <w:shd w:val="clear" w:color="auto" w:fill="auto"/>
        <w:tabs>
          <w:tab w:val="left" w:pos="2054"/>
        </w:tabs>
        <w:spacing w:after="0"/>
      </w:pPr>
      <w:r>
        <w:rPr>
          <w:b/>
          <w:bCs/>
        </w:rPr>
        <w:t xml:space="preserve">Krajská správa a údržba silnic Vysočiny, příspěvková organizace </w:t>
      </w:r>
      <w:r>
        <w:t>Se sídlem:</w:t>
      </w:r>
      <w:r>
        <w:tab/>
        <w:t>Kosovská 1122/16, 586 01 Jihlava</w:t>
      </w:r>
    </w:p>
    <w:p w14:paraId="54F41AA5" w14:textId="77777777" w:rsidR="00B5646B" w:rsidRDefault="009F4C37">
      <w:pPr>
        <w:pStyle w:val="Zkladntext1"/>
        <w:shd w:val="clear" w:color="auto" w:fill="auto"/>
        <w:tabs>
          <w:tab w:val="left" w:pos="2054"/>
        </w:tabs>
        <w:spacing w:after="0"/>
      </w:pPr>
      <w:r>
        <w:t>Zastoupená: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</w:t>
      </w:r>
    </w:p>
    <w:p w14:paraId="33AF20FB" w14:textId="77777777" w:rsidR="00B5646B" w:rsidRDefault="009F4C37">
      <w:pPr>
        <w:pStyle w:val="Zkladntext1"/>
        <w:shd w:val="clear" w:color="auto" w:fill="auto"/>
        <w:tabs>
          <w:tab w:val="left" w:pos="2054"/>
        </w:tabs>
        <w:spacing w:after="0"/>
      </w:pPr>
      <w:r>
        <w:t>IČO:</w:t>
      </w:r>
      <w:r>
        <w:tab/>
        <w:t>00090450</w:t>
      </w:r>
    </w:p>
    <w:p w14:paraId="60910C62" w14:textId="77777777" w:rsidR="00B5646B" w:rsidRDefault="009F4C37">
      <w:pPr>
        <w:pStyle w:val="Zkladntext1"/>
        <w:shd w:val="clear" w:color="auto" w:fill="auto"/>
        <w:tabs>
          <w:tab w:val="left" w:pos="2054"/>
        </w:tabs>
        <w:spacing w:after="0"/>
      </w:pPr>
      <w:r>
        <w:t>DIČ:</w:t>
      </w:r>
      <w:r>
        <w:tab/>
        <w:t>CZ00090450</w:t>
      </w:r>
    </w:p>
    <w:p w14:paraId="3794E537" w14:textId="77777777" w:rsidR="00B5646B" w:rsidRDefault="009F4C37">
      <w:pPr>
        <w:pStyle w:val="Zkladntext1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203200" distB="0" distL="114300" distR="114300" simplePos="0" relativeHeight="125829378" behindDoc="0" locked="0" layoutInCell="1" allowOverlap="1" wp14:anchorId="7C13D7D1" wp14:editId="204B6663">
                <wp:simplePos x="0" y="0"/>
                <wp:positionH relativeFrom="page">
                  <wp:posOffset>787400</wp:posOffset>
                </wp:positionH>
                <wp:positionV relativeFrom="paragraph">
                  <wp:posOffset>444500</wp:posOffset>
                </wp:positionV>
                <wp:extent cx="932815" cy="60960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E1148" w14:textId="77777777" w:rsidR="00B5646B" w:rsidRDefault="009F4C3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Obec Rapotice </w:t>
                            </w:r>
                            <w:r>
                              <w:t>Se sídlem: Zastoupené: IČO: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13D7D1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62pt;margin-top:35pt;width:73.45pt;height:48pt;z-index:125829378;visibility:visible;mso-wrap-style:square;mso-wrap-distance-left:9pt;mso-wrap-distance-top:1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kVbgEAANkCAAAOAAAAZHJzL2Uyb0RvYy54bWysUlFLwzAQfhf8DyHvLt3EsZW1AxkTQVSY&#10;/oA0TdZCkwtJXLt/7yV2m+ib+HL9cpd89913Xa0H3ZGDdL4FU9DpJKNEGgF1a/YFfX/b3iwo8YGb&#10;mndgZEGP0tN1eX216m0uZ9BAV0tHkMT4vLcFbUKwOWNeNFJzPwErDRYVOM0DHt2e1Y73yK47Nsuy&#10;OevB1daBkN5jdvNVpGXiV0qK8KKUl4F0BUVtIUWXYhUjK1c83ztum1aMMvgfVGjeGmx6ptrwwMmH&#10;a39R6VY48KDCRIBmoFQrZJoBp5lmP6bZNdzKNAua4+3ZJv9/tOL5sLOvjoThHgZcYDSktz73mIzz&#10;DMrp+EWlBOto4fFsmxwCEZhc3s4W0ztKBJbm2XKeJVvZ5bF1PjxI0CSCgjrcSjKLH558wIZ49XQl&#10;9jKwbbsu5i9KIgpDNYzyKqiPqLp7NOhF3OsJuBOoRnCiQf9So3HXcUHfz6nZ5Y8sPwEAAP//AwBQ&#10;SwMEFAAGAAgAAAAhAO8KwqHeAAAACgEAAA8AAABkcnMvZG93bnJldi54bWxMj8FOwzAQRO9I/IO1&#10;lbhRuxFKaYhTVQhOSIg0HDg6yTaxGq9D7Lbh71lO9LQazWj2Tb6d3SDOOAXrScNqqUAgNb611Gn4&#10;rF7vH0GEaKg1gyfU8IMBtsXtTW6y1l+oxPM+doJLKGRGQx/jmEkZmh6dCUs/IrF38JMzkeXUyXYy&#10;Fy53g0yUSqUzlvhDb0Z87rE57k9Ow+6Lyhf7/V5/lIfSVtVG0Vt61PpuMe+eQESc438Y/vAZHQpm&#10;qv2J2iAG1skDb4ka1oovB5K12oCo2UlTBbLI5fWE4hcAAP//AwBQSwECLQAUAAYACAAAACEAtoM4&#10;kv4AAADhAQAAEwAAAAAAAAAAAAAAAAAAAAAAW0NvbnRlbnRfVHlwZXNdLnhtbFBLAQItABQABgAI&#10;AAAAIQA4/SH/1gAAAJQBAAALAAAAAAAAAAAAAAAAAC8BAABfcmVscy8ucmVsc1BLAQItABQABgAI&#10;AAAAIQAFGikVbgEAANkCAAAOAAAAAAAAAAAAAAAAAC4CAABkcnMvZTJvRG9jLnhtbFBLAQItABQA&#10;BgAIAAAAIQDvCsKh3gAAAAoBAAAPAAAAAAAAAAAAAAAAAMgDAABkcnMvZG93bnJldi54bWxQSwUG&#10;AAAAAAQABADzAAAA0wQAAAAA&#10;" filled="f" stroked="f">
                <v:textbox inset="0,0,0,0">
                  <w:txbxContent>
                    <w:p w14:paraId="20DE1148" w14:textId="77777777" w:rsidR="00B5646B" w:rsidRDefault="009F4C3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Obec Rapotice </w:t>
                      </w:r>
                      <w:r>
                        <w:t>Se sídlem: Zastoupené: IČO: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7A3A861" wp14:editId="2C7F3E7F">
                <wp:simplePos x="0" y="0"/>
                <wp:positionH relativeFrom="page">
                  <wp:posOffset>2134235</wp:posOffset>
                </wp:positionH>
                <wp:positionV relativeFrom="paragraph">
                  <wp:posOffset>584200</wp:posOffset>
                </wp:positionV>
                <wp:extent cx="1764665" cy="4635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5030A" w14:textId="77777777" w:rsidR="00B5646B" w:rsidRDefault="009F4C3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Hlavní 55, 675 73 Rapotice</w:t>
                            </w:r>
                          </w:p>
                          <w:p w14:paraId="4982932A" w14:textId="77777777" w:rsidR="00B5646B" w:rsidRDefault="009F4C3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Ivetou Pavlíčkovou, starostkou 00290335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3A861" id="Shape 4" o:spid="_x0000_s1027" type="#_x0000_t202" style="position:absolute;left:0;text-align:left;margin-left:168.05pt;margin-top:46pt;width:138.95pt;height:36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NZcQEAAOECAAAOAAAAZHJzL2Uyb0RvYy54bWysUlFLwzAQfhf8DyHvrtvcqpS1AxkTQVSY&#10;/oAsTdZAkwtJXLt/7yWu29A38eX65S757rvvulj2uiV74bwCU9LJaEyJMBxqZXYl/Xhf39xT4gMz&#10;NWvBiJIehKfL6vpq0dlCTKGBthaOIInxRWdL2oRgiyzzvBGa+RFYYbAowWkW8Oh2We1Yh+y6zabj&#10;cZ514GrrgAvvMbv6LtIq8UspeHiV0otA2pKitpCiS3EbY1YtWLFzzDaKH2WwP6jQTBlseqJascDI&#10;p1O/qLTiDjzIMOKgM5BScZFmwGkm4x/TbBpmRZoFzfH2ZJP/P1r+st/YN0dC/wA9LjAa0llfeEzG&#10;eXrpdPyiUoJ1tPBwsk30gfD46C6f5fmcEo61WX47nydfs/Nr63x4FKBJBCV1uJbkFts/+4Ad8epw&#10;JTYzsFZtG/NnKRGFftsTVV/I3EJ9QPXtk0FP4n4H4AawPYKBDX1M/Y47j4u6PKee5z+z+gIAAP//&#10;AwBQSwMEFAAGAAgAAAAhAHuBIQzfAAAACgEAAA8AAABkcnMvZG93bnJldi54bWxMj8FOwzAMhu9I&#10;vENkJG4s6QYRK02nCcEJCdGVA8e0ydpojVOabCtvjzmNmy1/+v39xWb2AzvZKbqACrKFAGaxDcZh&#10;p+Czfr17BBaTRqOHgFbBj42wKa+vCp2bcMbKnnapYxSCMdcK+pTGnPPY9tbruAijRbrtw+R1onXq&#10;uJn0mcL9wJdCSO61Q/rQ69E+97Y97I5ewfYLqxf3/d58VPvK1fVa4Js8KHV7M2+fgCU7pwsMf/qk&#10;DiU5NeGIJrJBwWolM0IVrJfUiQCZ3dPQECkfBPCy4P8rlL8AAAD//wMAUEsBAi0AFAAGAAgAAAAh&#10;ALaDOJL+AAAA4QEAABMAAAAAAAAAAAAAAAAAAAAAAFtDb250ZW50X1R5cGVzXS54bWxQSwECLQAU&#10;AAYACAAAACEAOP0h/9YAAACUAQAACwAAAAAAAAAAAAAAAAAvAQAAX3JlbHMvLnJlbHNQSwECLQAU&#10;AAYACAAAACEASuKzWXEBAADhAgAADgAAAAAAAAAAAAAAAAAuAgAAZHJzL2Uyb0RvYy54bWxQSwEC&#10;LQAUAAYACAAAACEAe4EhDN8AAAAKAQAADwAAAAAAAAAAAAAAAADLAwAAZHJzL2Rvd25yZXYueG1s&#10;UEsFBgAAAAAEAAQA8wAAANcEAAAAAA==&#10;" filled="f" stroked="f">
                <v:textbox inset="0,0,0,0">
                  <w:txbxContent>
                    <w:p w14:paraId="63F5030A" w14:textId="77777777" w:rsidR="00B5646B" w:rsidRDefault="009F4C3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Hlavní 55, 675 73 Rapotice</w:t>
                      </w:r>
                    </w:p>
                    <w:p w14:paraId="4982932A" w14:textId="77777777" w:rsidR="00B5646B" w:rsidRDefault="009F4C3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Ivetou Pavlíčkovou, starostkou 00290335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(dále jen </w:t>
      </w:r>
      <w:r>
        <w:rPr>
          <w:b/>
          <w:bCs/>
        </w:rPr>
        <w:t>„KSÚSV“)</w:t>
      </w:r>
    </w:p>
    <w:p w14:paraId="662A521C" w14:textId="77777777" w:rsidR="00B5646B" w:rsidRDefault="009F4C37">
      <w:pPr>
        <w:pStyle w:val="Zkladntext1"/>
        <w:shd w:val="clear" w:color="auto" w:fill="auto"/>
        <w:spacing w:after="0"/>
        <w:jc w:val="both"/>
      </w:pPr>
      <w:r>
        <w:t>DIČ:</w:t>
      </w:r>
    </w:p>
    <w:p w14:paraId="009CE1EE" w14:textId="77777777" w:rsidR="00B5646B" w:rsidRDefault="009F4C37">
      <w:pPr>
        <w:pStyle w:val="Zkladntext1"/>
        <w:shd w:val="clear" w:color="auto" w:fill="auto"/>
        <w:spacing w:after="0"/>
        <w:jc w:val="both"/>
      </w:pPr>
      <w:r>
        <w:t xml:space="preserve">(dále jen </w:t>
      </w:r>
      <w:r>
        <w:rPr>
          <w:b/>
          <w:bCs/>
        </w:rPr>
        <w:t>„Obec“)</w:t>
      </w:r>
    </w:p>
    <w:p w14:paraId="1D940E34" w14:textId="77777777" w:rsidR="00B5646B" w:rsidRDefault="009F4C37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53F190D8" w14:textId="77777777" w:rsidR="00B5646B" w:rsidRDefault="009F4C37">
      <w:pPr>
        <w:pStyle w:val="Zkladntext1"/>
        <w:shd w:val="clear" w:color="auto" w:fill="auto"/>
        <w:spacing w:after="3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754E9D66" w14:textId="77777777" w:rsidR="00B5646B" w:rsidRDefault="009F4C3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63F93C00" w14:textId="77777777" w:rsidR="00B5646B" w:rsidRDefault="009F4C37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6B7FC635" w14:textId="77777777" w:rsidR="00B5646B" w:rsidRDefault="009F4C37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1FE3C2E9" w14:textId="77777777" w:rsidR="00B5646B" w:rsidRDefault="009F4C37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spacing w:after="340"/>
        <w:ind w:left="580" w:hanging="580"/>
        <w:jc w:val="both"/>
      </w:pPr>
      <w:r>
        <w:t>Předmětem této smlouvy je spolufinancování realizace stavby III/3951, III/3953 Rapotice v souvislosti s opravou povrchu vozovky na průtahu v obci Rapotice.</w:t>
      </w:r>
    </w:p>
    <w:p w14:paraId="7FB92E98" w14:textId="77777777" w:rsidR="00B5646B" w:rsidRDefault="009F4C3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7E3D8822" w14:textId="77777777" w:rsidR="00B5646B" w:rsidRDefault="009F4C37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199C7791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p w14:paraId="22A3A8DB" w14:textId="77777777" w:rsidR="00B5646B" w:rsidRDefault="009F4C37">
      <w:pPr>
        <w:pStyle w:val="Zkladntext1"/>
        <w:shd w:val="clear" w:color="auto" w:fill="auto"/>
        <w:ind w:firstLine="580"/>
        <w:jc w:val="both"/>
      </w:pPr>
      <w:r>
        <w:t>SO 000 - VRN</w:t>
      </w:r>
    </w:p>
    <w:p w14:paraId="7B918F5B" w14:textId="77777777" w:rsidR="00B5646B" w:rsidRDefault="009F4C37">
      <w:pPr>
        <w:pStyle w:val="Zkladntext1"/>
        <w:shd w:val="clear" w:color="auto" w:fill="auto"/>
        <w:ind w:firstLine="580"/>
        <w:jc w:val="both"/>
      </w:pPr>
      <w:r>
        <w:t>SO 101 - Silnice III/3951 (</w:t>
      </w:r>
      <w:r>
        <w:rPr>
          <w:b/>
          <w:bCs/>
        </w:rPr>
        <w:t xml:space="preserve">investor KSÚSV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.)</w:t>
      </w:r>
    </w:p>
    <w:p w14:paraId="1A357FEF" w14:textId="77777777" w:rsidR="00B5646B" w:rsidRDefault="009F4C37">
      <w:pPr>
        <w:pStyle w:val="Zkladntext1"/>
        <w:shd w:val="clear" w:color="auto" w:fill="auto"/>
        <w:ind w:firstLine="580"/>
        <w:jc w:val="both"/>
      </w:pPr>
      <w:r>
        <w:t>SO 102 - Silnice III/3953 (</w:t>
      </w:r>
      <w:r>
        <w:rPr>
          <w:b/>
          <w:bCs/>
        </w:rPr>
        <w:t xml:space="preserve">investor KSÚSV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r>
        <w:t>)</w:t>
      </w:r>
    </w:p>
    <w:p w14:paraId="1179C0A1" w14:textId="77777777" w:rsidR="00B5646B" w:rsidRDefault="009F4C37">
      <w:pPr>
        <w:pStyle w:val="Zkladntext1"/>
        <w:shd w:val="clear" w:color="auto" w:fill="auto"/>
        <w:ind w:firstLine="580"/>
        <w:jc w:val="both"/>
      </w:pPr>
      <w:r>
        <w:t xml:space="preserve">SO 103 - Propojení ul. </w:t>
      </w:r>
      <w:proofErr w:type="spellStart"/>
      <w:r>
        <w:t>Bítešská</w:t>
      </w:r>
      <w:proofErr w:type="spellEnd"/>
      <w:r>
        <w:t xml:space="preserve"> a ul. Hlavní (</w:t>
      </w:r>
      <w:r>
        <w:rPr>
          <w:b/>
          <w:bCs/>
        </w:rPr>
        <w:t>investor obec Rapotice</w:t>
      </w:r>
      <w:r>
        <w:t>)</w:t>
      </w:r>
    </w:p>
    <w:p w14:paraId="06DF9AF0" w14:textId="77777777" w:rsidR="00B5646B" w:rsidRDefault="009F4C37">
      <w:pPr>
        <w:pStyle w:val="Zkladntext1"/>
        <w:shd w:val="clear" w:color="auto" w:fill="auto"/>
        <w:ind w:firstLine="580"/>
        <w:jc w:val="both"/>
      </w:pPr>
      <w:r>
        <w:t xml:space="preserve">SO 104 - Propojení ul. </w:t>
      </w:r>
      <w:proofErr w:type="spellStart"/>
      <w:r>
        <w:t>Bítešská</w:t>
      </w:r>
      <w:proofErr w:type="spellEnd"/>
      <w:r>
        <w:t xml:space="preserve"> a ul. </w:t>
      </w:r>
      <w:proofErr w:type="spellStart"/>
      <w:r>
        <w:t>Kocperky</w:t>
      </w:r>
      <w:proofErr w:type="spellEnd"/>
      <w:r>
        <w:t xml:space="preserve"> (</w:t>
      </w:r>
      <w:r>
        <w:rPr>
          <w:b/>
          <w:bCs/>
        </w:rPr>
        <w:t xml:space="preserve">investor KSÚSV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r>
        <w:t>)</w:t>
      </w:r>
    </w:p>
    <w:p w14:paraId="4B479060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137A8CA4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Smluvní cena bude upřesněna Dodatkem k této Smlouvě po podpisu Smlouvy o dílo s vybraným dodavatelem.</w:t>
      </w:r>
    </w:p>
    <w:p w14:paraId="5F723A48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jc w:val="both"/>
      </w:pPr>
      <w:r>
        <w:t>Koordinátora BOZP, TDS zajistí KSÚSV společného pro všechny Smluvní strany.</w:t>
      </w:r>
    </w:p>
    <w:p w14:paraId="3C32B9AB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  <w:r>
        <w:br w:type="page"/>
      </w:r>
    </w:p>
    <w:p w14:paraId="0109A2FA" w14:textId="74081C0A" w:rsidR="00B5646B" w:rsidRDefault="009F4C37">
      <w:pPr>
        <w:pStyle w:val="Nadpis10"/>
        <w:keepNext/>
        <w:keepLines/>
        <w:shd w:val="clear" w:color="auto" w:fill="auto"/>
        <w:spacing w:line="427" w:lineRule="atLeast"/>
        <w:ind w:firstLine="140"/>
      </w:pPr>
      <w:bookmarkStart w:id="2" w:name="bookmark2"/>
      <w:bookmarkStart w:id="3" w:name="bookmark3"/>
      <w:r>
        <w:lastRenderedPageBreak/>
        <w:t>Krajská správa</w:t>
      </w:r>
      <w:r>
        <w:rPr>
          <w:noProof/>
          <w:color w:val="000000"/>
        </w:rPr>
        <w:drawing>
          <wp:inline distT="0" distB="0" distL="0" distR="0" wp14:anchorId="288D5CE3" wp14:editId="523146A2">
            <wp:extent cx="567055" cy="28638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>
        <w:t>a údržba silni</w:t>
      </w:r>
      <w:r>
        <w:t>c Vysočiny</w:t>
      </w:r>
      <w:bookmarkEnd w:id="2"/>
      <w:bookmarkEnd w:id="3"/>
    </w:p>
    <w:p w14:paraId="69BDF9BB" w14:textId="77777777" w:rsidR="00B5646B" w:rsidRDefault="009F4C37">
      <w:pPr>
        <w:pStyle w:val="Zkladntext2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III/3951, III/3953 Rapotice</w:t>
      </w:r>
    </w:p>
    <w:p w14:paraId="38225B85" w14:textId="77777777" w:rsidR="00B5646B" w:rsidRDefault="009F4C37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191DC16E" w14:textId="77777777" w:rsidR="00B5646B" w:rsidRDefault="009F4C3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259250B6" w14:textId="77777777" w:rsidR="00B5646B" w:rsidRDefault="009F4C37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792F0EFC" w14:textId="77777777" w:rsidR="00B5646B" w:rsidRDefault="009F4C37">
      <w:pPr>
        <w:pStyle w:val="Zkladntext1"/>
        <w:numPr>
          <w:ilvl w:val="0"/>
          <w:numId w:val="3"/>
        </w:numPr>
        <w:shd w:val="clear" w:color="auto" w:fill="auto"/>
        <w:tabs>
          <w:tab w:val="left" w:pos="568"/>
        </w:tabs>
        <w:spacing w:after="34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1D5ED495" w14:textId="77777777" w:rsidR="00B5646B" w:rsidRDefault="009F4C3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5A0E157E" w14:textId="77777777" w:rsidR="00B5646B" w:rsidRDefault="009F4C37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695B79E8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7560B223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199EE865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Smlouva je platná 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004631F4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1FF70727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jc w:val="both"/>
      </w:pPr>
      <w:r>
        <w:t>Smlouva je účinná dnem jejího uveřejnění v registru smluv.</w:t>
      </w:r>
    </w:p>
    <w:p w14:paraId="62DA2EC5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67412E5B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4A9C3D63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66EBE11E" w14:textId="77777777" w:rsidR="00B5646B" w:rsidRDefault="009F4C37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340" w:line="276" w:lineRule="auto"/>
        <w:jc w:val="both"/>
      </w:pPr>
      <w:r>
        <w:t>Smlouva byla projednána a schválena starostkou obce Rapotice dne 11. 07. 2025.</w:t>
      </w:r>
    </w:p>
    <w:p w14:paraId="02283A28" w14:textId="77777777" w:rsidR="00B5646B" w:rsidRDefault="009F4C37">
      <w:pPr>
        <w:pStyle w:val="Zkladntext1"/>
        <w:shd w:val="clear" w:color="auto" w:fill="auto"/>
        <w:tabs>
          <w:tab w:val="left" w:pos="4488"/>
        </w:tabs>
        <w:spacing w:after="160" w:line="276" w:lineRule="auto"/>
        <w:jc w:val="both"/>
      </w:pPr>
      <w:r>
        <w:rPr>
          <w:b/>
          <w:bCs/>
        </w:rPr>
        <w:t>Za KSÚSV:</w:t>
      </w:r>
      <w:r>
        <w:rPr>
          <w:b/>
          <w:bCs/>
        </w:rPr>
        <w:tab/>
        <w:t>Za obec:</w:t>
      </w:r>
    </w:p>
    <w:p w14:paraId="5C4BC67A" w14:textId="693E29B3" w:rsidR="00B5646B" w:rsidRDefault="009F4C37">
      <w:pPr>
        <w:pStyle w:val="Zkladntext1"/>
        <w:shd w:val="clear" w:color="auto" w:fill="auto"/>
        <w:tabs>
          <w:tab w:val="left" w:pos="4488"/>
        </w:tabs>
        <w:spacing w:after="340" w:line="276" w:lineRule="auto"/>
        <w:jc w:val="both"/>
      </w:pPr>
      <w:r>
        <w:rPr>
          <w:noProof/>
        </w:rPr>
        <mc:AlternateContent>
          <mc:Choice Requires="wps">
            <w:drawing>
              <wp:anchor distT="389890" distB="0" distL="114300" distR="114300" simplePos="0" relativeHeight="125829383" behindDoc="0" locked="0" layoutInCell="1" allowOverlap="1" wp14:anchorId="37DF4530" wp14:editId="10D29C0F">
                <wp:simplePos x="0" y="0"/>
                <wp:positionH relativeFrom="page">
                  <wp:posOffset>852805</wp:posOffset>
                </wp:positionH>
                <wp:positionV relativeFrom="paragraph">
                  <wp:posOffset>783590</wp:posOffset>
                </wp:positionV>
                <wp:extent cx="658495" cy="18288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B2C8E" w14:textId="7AB9B1BB" w:rsidR="00B5646B" w:rsidRDefault="00B5646B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F4530" id="Shape 9" o:spid="_x0000_s1028" type="#_x0000_t202" style="position:absolute;left:0;text-align:left;margin-left:67.15pt;margin-top:61.7pt;width:51.85pt;height:14.4pt;z-index:125829383;visibility:visible;mso-wrap-style:square;mso-wrap-distance-left:9pt;mso-wrap-distance-top:30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yscgEAAOACAAAOAAAAZHJzL2Uyb0RvYy54bWysUlFLwzAQfhf8DyHvrltxo5Z1AxkTQVSY&#10;/oA0TdZAkwtJXLt/7yWum+ib+HL9cpd89913Xa4H3ZGDcF6BqehsMqVEGA6NMvuKvr9tbwpKfGCm&#10;YR0YUdGj8HS9ur5a9rYUObTQNcIRJDG+7G1F2xBsmWWet0IzPwErDBYlOM0CHt0+axzrkV13WT6d&#10;LrIeXGMdcOE9ZjdfRbpK/FIKHl6k9CKQrqKoLaToUqxjzFZLVu4ds63iJxnsDyo0Uwabnqk2LDDy&#10;4dQvKq24Aw8yTDjoDKRUXKQZcJrZ9Mc0u5ZZkWZBc7w92+T/j5Y/H3b21ZEw3MOAC4yG9NaXHpNx&#10;nkE6Hb+olGAdLTyebRNDIByTi3lxezenhGNpVuRFkWzNLo+t8+FBgCYRVNThVpJZ7PDkAzbEq+OV&#10;2MvAVnVdzF+URBSGeiCqqWg+qqyhOaL47tGgJXG9I3AjqE9gZEMbU7/TyuOevp9Tz8uPufoEAAD/&#10;/wMAUEsDBBQABgAIAAAAIQA2HKsq3wAAAAsBAAAPAAAAZHJzL2Rvd25yZXYueG1sTI9BT8MwDIXv&#10;SPyHyEjcWEo6plGaThOCExKiKweOaeO11RqnNNlW/j3mNG5+9tPz9/LN7AZxwin0njTcLxIQSI23&#10;PbUaPqvXuzWIEA1ZM3hCDT8YYFNcX+Ums/5MJZ52sRUcQiEzGroYx0zK0HToTFj4EYlvez85E1lO&#10;rbSTOXO4G6RKkpV0pif+0JkRnztsDruj07D9ovKl/36vP8p92VfVY0Jvq4PWtzfz9glExDlezPCH&#10;z+hQMFPtj2SDGFiny5StPKh0CYIdKl1zu5o3D0qBLHL5v0PxCwAA//8DAFBLAQItABQABgAIAAAA&#10;IQC2gziS/gAAAOEBAAATAAAAAAAAAAAAAAAAAAAAAABbQ29udGVudF9UeXBlc10ueG1sUEsBAi0A&#10;FAAGAAgAAAAhADj9If/WAAAAlAEAAAsAAAAAAAAAAAAAAAAALwEAAF9yZWxzLy5yZWxzUEsBAi0A&#10;FAAGAAgAAAAhALKzDKxyAQAA4AIAAA4AAAAAAAAAAAAAAAAALgIAAGRycy9lMm9Eb2MueG1sUEsB&#10;Ai0AFAAGAAgAAAAhADYcqyrfAAAACwEAAA8AAAAAAAAAAAAAAAAAzAMAAGRycy9kb3ducmV2Lnht&#10;bFBLBQYAAAAABAAEAPMAAADYBAAAAAA=&#10;" filled="f" stroked="f">
                <v:textbox inset="0,0,0,0">
                  <w:txbxContent>
                    <w:p w14:paraId="165B2C8E" w14:textId="7AB9B1BB" w:rsidR="00B5646B" w:rsidRDefault="00B5646B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 dne:</w:t>
      </w:r>
      <w:r>
        <w:tab/>
        <w:t>V Rapoticích dne:</w:t>
      </w:r>
    </w:p>
    <w:p w14:paraId="152300FF" w14:textId="0015B932" w:rsidR="009F4C37" w:rsidRDefault="009F4C37" w:rsidP="009F4C37">
      <w:pPr>
        <w:pStyle w:val="Zkladntext20"/>
        <w:shd w:val="clear" w:color="auto" w:fill="auto"/>
        <w:spacing w:after="160" w:line="283" w:lineRule="auto"/>
        <w:ind w:firstLine="140"/>
        <w:rPr>
          <w:sz w:val="17"/>
          <w:szCs w:val="17"/>
        </w:rPr>
      </w:pPr>
      <w:r>
        <w:rPr>
          <w:noProof/>
        </w:rPr>
        <w:drawing>
          <wp:anchor distT="326390" distB="368935" distL="144780" distR="257810" simplePos="0" relativeHeight="125829384" behindDoc="0" locked="0" layoutInCell="1" allowOverlap="1" wp14:anchorId="14E93E93" wp14:editId="10DA52D6">
            <wp:simplePos x="0" y="0"/>
            <wp:positionH relativeFrom="page">
              <wp:posOffset>3728720</wp:posOffset>
            </wp:positionH>
            <wp:positionV relativeFrom="paragraph">
              <wp:posOffset>318135</wp:posOffset>
            </wp:positionV>
            <wp:extent cx="1767840" cy="225425"/>
            <wp:effectExtent l="0" t="0" r="3810" b="3175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6784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24130" distB="634365" distL="120650" distR="1589405" simplePos="0" relativeHeight="125829385" behindDoc="0" locked="0" layoutInCell="1" allowOverlap="1" wp14:anchorId="1B0038CD" wp14:editId="633C9953">
                <wp:simplePos x="0" y="0"/>
                <wp:positionH relativeFrom="page">
                  <wp:posOffset>3675380</wp:posOffset>
                </wp:positionH>
                <wp:positionV relativeFrom="paragraph">
                  <wp:posOffset>62230</wp:posOffset>
                </wp:positionV>
                <wp:extent cx="460375" cy="25908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1C8294" w14:textId="613F02A3" w:rsidR="00B5646B" w:rsidRDefault="00B5646B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038CD" id="Shape 11" o:spid="_x0000_s1029" type="#_x0000_t202" style="position:absolute;left:0;text-align:left;margin-left:289.4pt;margin-top:4.9pt;width:36.25pt;height:20.4pt;z-index:125829385;visibility:visible;mso-wrap-style:none;mso-wrap-distance-left:9.5pt;mso-wrap-distance-top:1.9pt;mso-wrap-distance-right:125.15pt;mso-wrap-distance-bottom:4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mvewEAAOwCAAAOAAAAZHJzL2Uyb0RvYy54bWysUsFOwzAMvSPxD1HurN3G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63k+vZlRwrE1md3lt0nW7PyzdT48CNAkJiV16EoSi+2ffMCBeHW4&#10;EmcZ2Ki2jfUzk5iFvuqJqks6HVhWUB+QfIf+ldTgA6OkfTQoT7R6SNyQVMdkQEZJ0+yj/dGz7+c0&#10;//xIl58AAAD//wMAUEsDBBQABgAIAAAAIQCvkxiZ3QAAAAgBAAAPAAAAZHJzL2Rvd25yZXYueG1s&#10;TI/BTsMwDIbvSLxDZCRuLClopeuaTgjBkUkbXLiljdd2a5yqSbfy9pgTO1nW9+v352Izu16ccQyd&#10;Jw3JQoFAqr3tqNHw9fn+kIEI0ZA1vSfU8IMBNuXtTWFy6y+0w/M+NoJLKORGQxvjkEsZ6hadCQs/&#10;IDE7+NGZyOvYSDuaC5e7Xj4qlUpnOuILrRnwtcX6tJ+chsPH9nR8m3bq2KgMv5MR5yrZan1/N7+s&#10;QUSc438Y/vRZHUp2qvxENohew/I5Y/WoYcWDebpMnkBUDFQKsizk9QPlLwAAAP//AwBQSwECLQAU&#10;AAYACAAAACEAtoM4kv4AAADhAQAAEwAAAAAAAAAAAAAAAAAAAAAAW0NvbnRlbnRfVHlwZXNdLnht&#10;bFBLAQItABQABgAIAAAAIQA4/SH/1gAAAJQBAAALAAAAAAAAAAAAAAAAAC8BAABfcmVscy8ucmVs&#10;c1BLAQItABQABgAIAAAAIQDHrrmvewEAAOwCAAAOAAAAAAAAAAAAAAAAAC4CAABkcnMvZTJvRG9j&#10;LnhtbFBLAQItABQABgAIAAAAIQCvkxiZ3QAAAAgBAAAPAAAAAAAAAAAAAAAAANUDAABkcnMvZG93&#10;bnJldi54bWxQSwUGAAAAAAQABADzAAAA3wQAAAAA&#10;" filled="f" stroked="f">
                <v:textbox inset="0,0,0,0">
                  <w:txbxContent>
                    <w:p w14:paraId="341C8294" w14:textId="613F02A3" w:rsidR="00B5646B" w:rsidRDefault="00B5646B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18A957" wp14:editId="2A252F6C">
                <wp:simplePos x="0" y="0"/>
                <wp:positionH relativeFrom="page">
                  <wp:posOffset>4653280</wp:posOffset>
                </wp:positionH>
                <wp:positionV relativeFrom="paragraph">
                  <wp:posOffset>38100</wp:posOffset>
                </wp:positionV>
                <wp:extent cx="956945" cy="2959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917DB" w14:textId="77777777" w:rsidR="00B5646B" w:rsidRDefault="009F4C37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Digitálně podepsal</w:t>
                            </w:r>
                          </w:p>
                          <w:p w14:paraId="1B14ED26" w14:textId="77777777" w:rsidR="00B5646B" w:rsidRDefault="009F4C37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Iveta Pavlíčková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18A957" id="Shape 15" o:spid="_x0000_s1030" type="#_x0000_t202" style="position:absolute;left:0;text-align:left;margin-left:366.4pt;margin-top:3pt;width:75.35pt;height:23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GdcgEAAOACAAAOAAAAZHJzL2Uyb0RvYy54bWysUlFLwzAQfhf8DyHvrt3Yhi1rBzImgqig&#10;/oAsTdZAkwtJXLt/7yWum+ib+HL9cpd89913Xa0H3ZGDcF6Bqeh0klMiDIdGmX1F39+2N7eU+MBM&#10;wzowoqJH4em6vr5a9bYUM2iha4QjSGJ82duKtiHYMss8b4VmfgJWGCxKcJoFPLp91jjWI7vuslme&#10;L7MeXGMdcOE9ZjdfRVonfikFD89SehFIV1HUFlJ0Ke5izOoVK/eO2Vbxkwz2BxWaKYNNz1QbFhj5&#10;cOoXlVbcgQcZJhx0BlIqLtIMOM00/zHNa8usSLOgOd6ebfL/R8ufDq/2xZEw3MGAC4yG9NaXHpNx&#10;nkE6Hb+olGAdLTyebRNDIByTxWJZzBeUcCzNikUxTbZml8fW+XAvQJMIKupwK8ksdnj0ARvi1fFK&#10;7GVgq7ou5i9KIgrDbiCqqeh8VLmD5ojiuweDlsT1jsCNYHcCIxvamPqdVh739P2cel5+zPoTAAD/&#10;/wMAUEsDBBQABgAIAAAAIQDZZr5O3gAAAAgBAAAPAAAAZHJzL2Rvd25yZXYueG1sTI9BT4NAFITv&#10;Jv6HzTPxZpfSFJHyaBqjJxMjxYPHBbawKfsW2W2L/97nyR4nM5n5Jt/OdhBnPXnjCGG5iEBoalxr&#10;qEP4rF4fUhA+KGrV4Egj/GgP2+L2JldZ6y5U6vM+dIJLyGcKoQ9hzKT0Ta+t8gs3amLv4CarAsup&#10;k+2kLlxuBxlHUSKtMsQLvRr1c6+b4/5kEXZfVL6Y7/f6ozyUpqqeInpLjoj3d/NuAyLoOfyH4Q+f&#10;0aFgptqdqPViQHhcxYweEBK+xH6artYgaoR1nIAscnl9oPgFAAD//wMAUEsBAi0AFAAGAAgAAAAh&#10;ALaDOJL+AAAA4QEAABMAAAAAAAAAAAAAAAAAAAAAAFtDb250ZW50X1R5cGVzXS54bWxQSwECLQAU&#10;AAYACAAAACEAOP0h/9YAAACUAQAACwAAAAAAAAAAAAAAAAAvAQAAX3JlbHMvLnJlbHNQSwECLQAU&#10;AAYACAAAACEAaUARnXIBAADgAgAADgAAAAAAAAAAAAAAAAAuAgAAZHJzL2Uyb0RvYy54bWxQSwEC&#10;LQAUAAYACAAAACEA2Wa+Tt4AAAAIAQAADwAAAAAAAAAAAAAAAADMAwAAZHJzL2Rvd25yZXYueG1s&#10;UEsFBgAAAAAEAAQA8wAAANcEAAAAAA==&#10;" filled="f" stroked="f">
                <v:textbox inset="0,0,0,0">
                  <w:txbxContent>
                    <w:p w14:paraId="1CF917DB" w14:textId="77777777" w:rsidR="00B5646B" w:rsidRDefault="009F4C37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Digitálně podepsal</w:t>
                      </w:r>
                    </w:p>
                    <w:p w14:paraId="1B14ED26" w14:textId="77777777" w:rsidR="00B5646B" w:rsidRDefault="009F4C37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Iveta Pavlíčková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  <w:szCs w:val="17"/>
        </w:rPr>
        <w:t>Digitálně podepsal Ing. Radovan Necid Datum: 2025.07.23 07:11:06+02'00'</w:t>
      </w:r>
    </w:p>
    <w:p w14:paraId="3B98A9D7" w14:textId="5C6E5DDF" w:rsidR="00B5646B" w:rsidRPr="009F4C37" w:rsidRDefault="009F4C37" w:rsidP="009F4C37">
      <w:pPr>
        <w:pStyle w:val="Zkladntext20"/>
        <w:shd w:val="clear" w:color="auto" w:fill="auto"/>
        <w:spacing w:after="160" w:line="283" w:lineRule="auto"/>
        <w:ind w:firstLine="14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98FA48" wp14:editId="1CCB79B3">
                <wp:simplePos x="0" y="0"/>
                <wp:positionH relativeFrom="page">
                  <wp:posOffset>4462145</wp:posOffset>
                </wp:positionH>
                <wp:positionV relativeFrom="paragraph">
                  <wp:posOffset>151262</wp:posOffset>
                </wp:positionV>
                <wp:extent cx="1264095" cy="2622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09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87BCF" w14:textId="77777777" w:rsidR="00B5646B" w:rsidRDefault="009F4C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Iveta Pavlíčková, starostka</w:t>
                            </w:r>
                          </w:p>
                          <w:p w14:paraId="01327744" w14:textId="77777777" w:rsidR="00B5646B" w:rsidRDefault="009F4C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Obce Rapotice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8FA48" id="Shape 17" o:spid="_x0000_s1031" type="#_x0000_t202" style="position:absolute;left:0;text-align:left;margin-left:351.35pt;margin-top:11.9pt;width:99.55pt;height:20.6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DLfwEAAO8CAAAOAAAAZHJzL2Uyb0RvYy54bWysUttq3DAQfQ/0H4Teu3ZMd0nMegMlpBRC&#10;E0j6AVpZWgssjTqjrL1/35Gyl9C+lb6MRjPS0ZlztL6b/Sj2BslB6OT1opbCBA29C7tO/nx9+Hwj&#10;BSUVejVCMJ08GJJ3m09X6ym2poEBxt6gYJBA7RQ7OaQU26oiPRivaAHRBG5aQK8Sb3FX9agmRvdj&#10;1dT1qpoA+4igDRFX79+bclPwrTU6PVlLJomxk8wtlYglbnOsNmvV7lDFwekjDfUPLLxygR89Q92r&#10;pMQbur+gvNMIBDYtNPgKrHXalBl4muv6j2leBhVNmYXFoXiWif4frP6xf4nPKNL8FWY2MAsyRWqJ&#10;i3me2aLPKzMV3GcJD2fZzJyEzpea1Zf6dimF5l6zaprlMsNUl9sRKX0z4EVOOolsS1FL7R8pvR89&#10;HcmPBXhw45jrFyo5S/N2Fq7vZMHPlS30B2Y/sYGdpF9vCo0U4/fACmW3Twmeku0xOWGzqoXo8Qdk&#10;2z7uC4PLP938BgAA//8DAFBLAwQUAAYACAAAACEAjSCXkN8AAAAJAQAADwAAAGRycy9kb3ducmV2&#10;LnhtbEyPwU7DMAyG70i8Q+RJ3FjSIjrWNZ0mBCckRFcOHNMma6M1Tmmyrbw95jRutvzp9/cX29kN&#10;7GymYD1KSJYCmMHWa4udhM/69f4JWIgKtRo8Ggk/JsC2vL0pVK79BStz3seOUQiGXEnoYxxzzkPb&#10;G6fC0o8G6Xbwk1OR1qnjelIXCncDT4XIuFMW6UOvRvPcm/a4PzkJuy+sXuz3e/NRHSpb12uBb9lR&#10;yrvFvNsAi2aOVxj+9EkdSnJq/Al1YIOElUhXhEpIH6gCAWuR0NBIyB4T4GXB/zcofwEAAP//AwBQ&#10;SwECLQAUAAYACAAAACEAtoM4kv4AAADhAQAAEwAAAAAAAAAAAAAAAAAAAAAAW0NvbnRlbnRfVHlw&#10;ZXNdLnhtbFBLAQItABQABgAIAAAAIQA4/SH/1gAAAJQBAAALAAAAAAAAAAAAAAAAAC8BAABfcmVs&#10;cy8ucmVsc1BLAQItABQABgAIAAAAIQBtqgDLfwEAAO8CAAAOAAAAAAAAAAAAAAAAAC4CAABkcnMv&#10;ZTJvRG9jLnhtbFBLAQItABQABgAIAAAAIQCNIJeQ3wAAAAkBAAAPAAAAAAAAAAAAAAAAANkDAABk&#10;cnMvZG93bnJldi54bWxQSwUGAAAAAAQABADzAAAA5QQAAAAA&#10;" filled="f" stroked="f">
                <v:textbox inset="0,0,0,0">
                  <w:txbxContent>
                    <w:p w14:paraId="38787BCF" w14:textId="77777777" w:rsidR="00B5646B" w:rsidRDefault="009F4C37">
                      <w:pPr>
                        <w:pStyle w:val="Titulekobrzku0"/>
                        <w:shd w:val="clear" w:color="auto" w:fill="auto"/>
                      </w:pPr>
                      <w:r>
                        <w:t>Iveta Pavlíčková, starostka</w:t>
                      </w:r>
                    </w:p>
                    <w:p w14:paraId="01327744" w14:textId="77777777" w:rsidR="00B5646B" w:rsidRDefault="009F4C37">
                      <w:pPr>
                        <w:pStyle w:val="Titulekobrzku0"/>
                        <w:shd w:val="clear" w:color="auto" w:fill="auto"/>
                      </w:pPr>
                      <w:r>
                        <w:t>Obce Rapotice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Ing. Radovan Necid, ředitel organizace</w:t>
      </w:r>
    </w:p>
    <w:p w14:paraId="6AB86EA0" w14:textId="77777777" w:rsidR="00B5646B" w:rsidRDefault="009F4C37">
      <w:pPr>
        <w:pStyle w:val="Zkladntext20"/>
        <w:shd w:val="clear" w:color="auto" w:fill="auto"/>
        <w:spacing w:after="120"/>
        <w:jc w:val="both"/>
      </w:pPr>
      <w:r>
        <w:t>Krajská správa a údržba silnic Vysočiny, příspěvková organizace</w:t>
      </w:r>
    </w:p>
    <w:sectPr w:rsidR="00B5646B">
      <w:footerReference w:type="default" r:id="rId10"/>
      <w:pgSz w:w="11900" w:h="16840"/>
      <w:pgMar w:top="145" w:right="1084" w:bottom="1289" w:left="123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B99B" w14:textId="77777777" w:rsidR="009F4C37" w:rsidRDefault="009F4C37">
      <w:r>
        <w:separator/>
      </w:r>
    </w:p>
  </w:endnote>
  <w:endnote w:type="continuationSeparator" w:id="0">
    <w:p w14:paraId="39503C44" w14:textId="77777777" w:rsidR="009F4C37" w:rsidRDefault="009F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4A30" w14:textId="77777777" w:rsidR="00B5646B" w:rsidRDefault="009F4C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E20CB1" wp14:editId="230DD132">
              <wp:simplePos x="0" y="0"/>
              <wp:positionH relativeFrom="page">
                <wp:posOffset>3496945</wp:posOffset>
              </wp:positionH>
              <wp:positionV relativeFrom="page">
                <wp:posOffset>10123170</wp:posOffset>
              </wp:positionV>
              <wp:extent cx="65532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09FA7" w14:textId="77777777" w:rsidR="00B5646B" w:rsidRDefault="009F4C3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20CB1"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275.35pt;margin-top:797.1pt;width:51.6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hwgQEAAP4CAAAOAAAAZHJzL2Uyb0RvYy54bWysUsFOwzAMvSPxD1HurNtgE1TrJtAEQkKA&#10;NPiALE3WSk0cxdna/T1O1m0IboiL69ju8/OzZ4vONGynPNZgCz4aDDlTVkJZ203BPz8er245wyBs&#10;KRqwquB7hXwxv7yYtS5XY6igKZVnBGIxb13BqxBcnmUoK2UEDsApS0kN3ohAT7/JSi9aQjdNNh4O&#10;p1kLvnQepEKk6PKQ5POEr7WS4U1rVIE1BSduIVmf7DrabD4T+cYLV9WypyH+wMKI2lLTE9RSBMG2&#10;vv4FZWrpAUGHgQSTgda1VGkGmmY0/DHNqhJOpVlIHHQnmfD/YOXrbuXePQvdA3S0wChI6zBHCsZ5&#10;Ou1N/BJTRnmScH+STXWBSQpOJ5PrMWUkpe5GNzdJ1ez8r/MYnhQYFp2Ce1pK0krsXjBQPyo9lsRW&#10;Fh7rponxM5HohW7d9ezWUO6JdEt7K7ilw+KsebYkS1zx0fFHZ907ERzd/TZQg9Q3oh6g+mYkcqLT&#10;H0Tc4vd3qjqf7fwLAAD//wMAUEsDBBQABgAIAAAAIQCKJqTY3wAAAA0BAAAPAAAAZHJzL2Rvd25y&#10;ZXYueG1sTI/LTsMwEEX3SPyDNUjsqE0haRriVKgSG3YUhMTOjadxhB+R7abJ3zOsYDlzj+6caXaz&#10;s2zCmIbgJdyvBDD0XdCD7yV8vL/cVcBSVl4rGzxKWDDBrr2+alStw8W/4XTIPaMSn2olweQ81pyn&#10;zqBTaRVG9JSdQnQq0xh7rqO6ULmzfC1EyZ0aPF0wasS9we77cHYSNvNnwDHhHr9OUxfNsFT2dZHy&#10;9mZ+fgKWcc5/MPzqkzq05HQMZ68TsxKKQmwIpaDYPq6BEVIWD1tgR1qVoiqBtw3//0X7AwAA//8D&#10;AFBLAQItABQABgAIAAAAIQC2gziS/gAAAOEBAAATAAAAAAAAAAAAAAAAAAAAAABbQ29udGVudF9U&#10;eXBlc10ueG1sUEsBAi0AFAAGAAgAAAAhADj9If/WAAAAlAEAAAsAAAAAAAAAAAAAAAAALwEAAF9y&#10;ZWxzLy5yZWxzUEsBAi0AFAAGAAgAAAAhAEtnmHCBAQAA/gIAAA4AAAAAAAAAAAAAAAAALgIAAGRy&#10;cy9lMm9Eb2MueG1sUEsBAi0AFAAGAAgAAAAhAIompNjfAAAADQEAAA8AAAAAAAAAAAAAAAAA2wMA&#10;AGRycy9kb3ducmV2LnhtbFBLBQYAAAAABAAEAPMAAADnBAAAAAA=&#10;" filled="f" stroked="f">
              <v:textbox style="mso-fit-shape-to-text:t" inset="0,0,0,0">
                <w:txbxContent>
                  <w:p w14:paraId="7AC09FA7" w14:textId="77777777" w:rsidR="00B5646B" w:rsidRDefault="009F4C3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1F3E68" wp14:editId="1DAA146B">
              <wp:simplePos x="0" y="0"/>
              <wp:positionH relativeFrom="page">
                <wp:posOffset>790575</wp:posOffset>
              </wp:positionH>
              <wp:positionV relativeFrom="page">
                <wp:posOffset>10084435</wp:posOffset>
              </wp:positionV>
              <wp:extent cx="6071870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5pt;margin-top:794.04999999999995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228B" w14:textId="77777777" w:rsidR="00B5646B" w:rsidRDefault="00B5646B"/>
  </w:footnote>
  <w:footnote w:type="continuationSeparator" w:id="0">
    <w:p w14:paraId="38DEA34F" w14:textId="77777777" w:rsidR="00B5646B" w:rsidRDefault="00B564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2192"/>
    <w:multiLevelType w:val="multilevel"/>
    <w:tmpl w:val="0E5C616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F40083"/>
    <w:multiLevelType w:val="multilevel"/>
    <w:tmpl w:val="9D4AC53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882E8C"/>
    <w:multiLevelType w:val="multilevel"/>
    <w:tmpl w:val="EF4CF278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3C458F"/>
    <w:multiLevelType w:val="multilevel"/>
    <w:tmpl w:val="A7922BAE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8383066">
    <w:abstractNumId w:val="0"/>
  </w:num>
  <w:num w:numId="2" w16cid:durableId="769811457">
    <w:abstractNumId w:val="1"/>
  </w:num>
  <w:num w:numId="3" w16cid:durableId="34045790">
    <w:abstractNumId w:val="2"/>
  </w:num>
  <w:num w:numId="4" w16cid:durableId="749738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6B"/>
    <w:rsid w:val="009F4C37"/>
    <w:rsid w:val="00A01A2E"/>
    <w:rsid w:val="00B5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606D"/>
  <w15:docId w15:val="{DF884991-32DF-4C8C-9210-FECAC84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A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4" w:lineRule="auto"/>
    </w:pPr>
    <w:rPr>
      <w:rFonts w:ascii="Arial" w:eastAsia="Arial" w:hAnsi="Arial" w:cs="Arial"/>
      <w:b/>
      <w:bCs/>
      <w:i/>
      <w:iCs/>
      <w:color w:val="37416F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98" w:lineRule="auto"/>
      <w:ind w:firstLine="70"/>
      <w:outlineLvl w:val="0"/>
    </w:pPr>
    <w:rPr>
      <w:rFonts w:ascii="Arial" w:eastAsia="Arial" w:hAnsi="Arial" w:cs="Arial"/>
      <w:b/>
      <w:bCs/>
      <w:color w:val="3B3E5A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2025-07-23T06:52:00Z</dcterms:created>
  <dcterms:modified xsi:type="dcterms:W3CDTF">2025-07-23T06:54:00Z</dcterms:modified>
</cp:coreProperties>
</file>