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2574F" w14:textId="46FAB15B" w:rsidR="00A82210" w:rsidRDefault="00A82210" w:rsidP="00A11460">
      <w:pPr>
        <w:pStyle w:val="09SVAgr12"/>
        <w:numPr>
          <w:ilvl w:val="0"/>
          <w:numId w:val="0"/>
        </w:numPr>
        <w:ind w:left="142"/>
        <w:jc w:val="right"/>
        <w:rPr>
          <w:rFonts w:ascii="Arial" w:hAnsi="Arial" w:cs="Arial"/>
          <w:lang w:val="cs-CZ"/>
        </w:rPr>
      </w:pPr>
      <w:r w:rsidRPr="00FB3C6A">
        <w:rPr>
          <w:rFonts w:ascii="Arial" w:hAnsi="Arial" w:cs="Arial"/>
          <w:lang w:val="cs-CZ"/>
        </w:rPr>
        <w:t xml:space="preserve">Číslo </w:t>
      </w:r>
      <w:proofErr w:type="spellStart"/>
      <w:r w:rsidR="00E373E5" w:rsidRPr="00FB3C6A">
        <w:rPr>
          <w:rFonts w:ascii="Arial" w:hAnsi="Arial" w:cs="Arial"/>
          <w:lang w:val="cs-CZ"/>
        </w:rPr>
        <w:t>SoD</w:t>
      </w:r>
      <w:proofErr w:type="spellEnd"/>
      <w:r w:rsidR="00AA3B93" w:rsidRPr="00FB3C6A">
        <w:rPr>
          <w:rFonts w:ascii="Arial" w:hAnsi="Arial" w:cs="Arial"/>
          <w:lang w:val="cs-CZ"/>
        </w:rPr>
        <w:t xml:space="preserve"> </w:t>
      </w:r>
      <w:r w:rsidR="005A1E5A" w:rsidRPr="00FB3C6A">
        <w:rPr>
          <w:rFonts w:ascii="Arial" w:hAnsi="Arial" w:cs="Arial"/>
          <w:lang w:val="cs-CZ"/>
        </w:rPr>
        <w:t>Objed</w:t>
      </w:r>
      <w:r w:rsidRPr="00FB3C6A">
        <w:rPr>
          <w:rFonts w:ascii="Arial" w:hAnsi="Arial" w:cs="Arial"/>
          <w:lang w:val="cs-CZ"/>
        </w:rPr>
        <w:t xml:space="preserve">natele: </w:t>
      </w:r>
      <w:r w:rsidR="00FB3C6A" w:rsidRPr="00FB3C6A">
        <w:rPr>
          <w:rFonts w:ascii="Arial" w:hAnsi="Arial" w:cs="Arial"/>
          <w:lang w:val="cs-CZ"/>
        </w:rPr>
        <w:t>PR</w:t>
      </w:r>
      <w:r w:rsidR="00FB3C6A">
        <w:rPr>
          <w:rFonts w:ascii="Arial" w:hAnsi="Arial" w:cs="Arial"/>
          <w:lang w:val="cs-CZ"/>
        </w:rPr>
        <w:t>G-Z-</w:t>
      </w:r>
      <w:r w:rsidR="008E295A">
        <w:rPr>
          <w:rFonts w:ascii="Arial" w:hAnsi="Arial" w:cs="Arial"/>
          <w:lang w:val="cs-CZ"/>
        </w:rPr>
        <w:t>2</w:t>
      </w:r>
      <w:r w:rsidR="00FB3C6A">
        <w:rPr>
          <w:rFonts w:ascii="Arial" w:hAnsi="Arial" w:cs="Arial"/>
          <w:lang w:val="cs-CZ"/>
        </w:rPr>
        <w:t>/25</w:t>
      </w:r>
    </w:p>
    <w:p w14:paraId="1A72C81A" w14:textId="774E2906" w:rsidR="005835F6" w:rsidRPr="000363B4" w:rsidRDefault="005835F6" w:rsidP="005835F6">
      <w:pPr>
        <w:pStyle w:val="09SVAgr12"/>
        <w:numPr>
          <w:ilvl w:val="0"/>
          <w:numId w:val="0"/>
        </w:numPr>
        <w:ind w:left="1558" w:firstLine="566"/>
        <w:jc w:val="right"/>
        <w:rPr>
          <w:rFonts w:ascii="Arial" w:hAnsi="Arial" w:cs="Arial"/>
          <w:lang w:val="cs-CZ"/>
        </w:rPr>
      </w:pPr>
      <w:r>
        <w:rPr>
          <w:rFonts w:ascii="Arial" w:hAnsi="Arial" w:cs="Arial"/>
          <w:lang w:val="cs-CZ"/>
        </w:rPr>
        <w:t xml:space="preserve">                 </w:t>
      </w:r>
      <w:r w:rsidRPr="00FB3C6A">
        <w:rPr>
          <w:rFonts w:ascii="Arial" w:hAnsi="Arial" w:cs="Arial"/>
          <w:lang w:val="cs-CZ"/>
        </w:rPr>
        <w:t xml:space="preserve">Číslo </w:t>
      </w:r>
      <w:proofErr w:type="spellStart"/>
      <w:r w:rsidRPr="00FB3C6A">
        <w:rPr>
          <w:rFonts w:ascii="Arial" w:hAnsi="Arial" w:cs="Arial"/>
          <w:lang w:val="cs-CZ"/>
        </w:rPr>
        <w:t>SoD</w:t>
      </w:r>
      <w:proofErr w:type="spellEnd"/>
      <w:r w:rsidRPr="00FB3C6A">
        <w:rPr>
          <w:rFonts w:ascii="Arial" w:hAnsi="Arial" w:cs="Arial"/>
          <w:lang w:val="cs-CZ"/>
        </w:rPr>
        <w:t xml:space="preserve"> </w:t>
      </w:r>
      <w:r>
        <w:rPr>
          <w:rFonts w:ascii="Arial" w:hAnsi="Arial" w:cs="Arial"/>
          <w:lang w:val="cs-CZ"/>
        </w:rPr>
        <w:t>Zhotovitele</w:t>
      </w:r>
      <w:r w:rsidRPr="00FB3C6A">
        <w:rPr>
          <w:rFonts w:ascii="Arial" w:hAnsi="Arial" w:cs="Arial"/>
          <w:lang w:val="cs-CZ"/>
        </w:rPr>
        <w:t xml:space="preserve">: </w:t>
      </w:r>
      <w:r w:rsidRPr="005835F6">
        <w:rPr>
          <w:rFonts w:ascii="Arial" w:hAnsi="Arial" w:cs="Arial"/>
          <w:lang w:val="cs-CZ"/>
        </w:rPr>
        <w:t>TUL1001466832</w:t>
      </w:r>
      <w:r>
        <w:rPr>
          <w:rFonts w:ascii="Arial" w:hAnsi="Arial" w:cs="Arial"/>
          <w:lang w:val="cs-CZ"/>
        </w:rPr>
        <w:tab/>
      </w:r>
    </w:p>
    <w:p w14:paraId="5E4C4265" w14:textId="77777777" w:rsidR="00AA3B93" w:rsidRPr="003F6687" w:rsidRDefault="00AA3B93" w:rsidP="003F6687">
      <w:pPr>
        <w:pStyle w:val="Nzev"/>
      </w:pPr>
      <w:r w:rsidRPr="003F6687">
        <w:t>SMLOUVA O DÍLO</w:t>
      </w:r>
    </w:p>
    <w:p w14:paraId="2E9C0E95" w14:textId="77777777" w:rsidR="009805E5" w:rsidRPr="009805E5" w:rsidRDefault="00FF6269" w:rsidP="003F6687">
      <w:pPr>
        <w:pStyle w:val="Nzev"/>
      </w:pPr>
      <w:r w:rsidRPr="00FF6269">
        <w:rPr>
          <w:bCs/>
        </w:rPr>
        <w:t>Prediktivní modelování puklinových sítí s využitím dat z PVP Bukov</w:t>
      </w:r>
    </w:p>
    <w:p w14:paraId="33E84791" w14:textId="77777777" w:rsidR="003F6687" w:rsidRPr="003F6687" w:rsidRDefault="003F6687" w:rsidP="003F6687">
      <w:pPr>
        <w:spacing w:before="60"/>
        <w:rPr>
          <w:b/>
        </w:rPr>
      </w:pPr>
      <w:r w:rsidRPr="003F6687">
        <w:rPr>
          <w:b/>
        </w:rPr>
        <w:t>Smluvní strany</w:t>
      </w:r>
    </w:p>
    <w:p w14:paraId="710E4C8E" w14:textId="77777777" w:rsidR="00420D94" w:rsidRPr="008E295A" w:rsidRDefault="00420D94" w:rsidP="00420D94">
      <w:pPr>
        <w:spacing w:before="60"/>
        <w:jc w:val="left"/>
        <w:rPr>
          <w:b/>
          <w:bCs/>
        </w:rPr>
      </w:pPr>
      <w:r w:rsidRPr="008E295A">
        <w:rPr>
          <w:b/>
          <w:bCs/>
        </w:rPr>
        <w:t>PROGEO, s.r.o.</w:t>
      </w:r>
    </w:p>
    <w:p w14:paraId="4C9BDD58" w14:textId="77777777" w:rsidR="00420D94" w:rsidRPr="0028733E" w:rsidRDefault="00420D94" w:rsidP="00420D94">
      <w:pPr>
        <w:spacing w:before="60"/>
        <w:jc w:val="left"/>
      </w:pPr>
      <w:r w:rsidRPr="0028733E">
        <w:t xml:space="preserve">Se sídlem: </w:t>
      </w:r>
      <w:r>
        <w:tab/>
      </w:r>
      <w:r>
        <w:tab/>
      </w:r>
      <w:r w:rsidRPr="00BB48F3">
        <w:t>Tiché údolí 113, Roztoky u Prahy, 252 63</w:t>
      </w:r>
      <w:r w:rsidRPr="0028733E">
        <w:tab/>
      </w:r>
      <w:r w:rsidRPr="0028733E">
        <w:tab/>
      </w:r>
    </w:p>
    <w:p w14:paraId="12875941" w14:textId="77777777" w:rsidR="00420D94" w:rsidRPr="0028733E" w:rsidRDefault="00420D94" w:rsidP="00420D94">
      <w:pPr>
        <w:spacing w:before="60"/>
        <w:jc w:val="left"/>
      </w:pPr>
      <w:r w:rsidRPr="0028733E">
        <w:t xml:space="preserve">IČO: </w:t>
      </w:r>
      <w:r w:rsidRPr="0028733E">
        <w:tab/>
      </w:r>
      <w:r w:rsidRPr="0028733E">
        <w:tab/>
      </w:r>
      <w:r w:rsidRPr="00BB48F3">
        <w:t>49551019</w:t>
      </w:r>
      <w:r w:rsidRPr="0028733E">
        <w:tab/>
      </w:r>
    </w:p>
    <w:p w14:paraId="6D77D5BF" w14:textId="77777777" w:rsidR="00420D94" w:rsidRPr="0028733E" w:rsidRDefault="00420D94" w:rsidP="00420D94">
      <w:pPr>
        <w:spacing w:before="60"/>
        <w:jc w:val="left"/>
      </w:pPr>
      <w:r w:rsidRPr="0028733E">
        <w:t>DIČ</w:t>
      </w:r>
      <w:r w:rsidRPr="0028733E">
        <w:tab/>
      </w:r>
      <w:r w:rsidRPr="0028733E">
        <w:tab/>
      </w:r>
      <w:r w:rsidRPr="0028733E">
        <w:tab/>
      </w:r>
      <w:r w:rsidRPr="00BB48F3">
        <w:t>CZ49551019</w:t>
      </w:r>
      <w:r w:rsidRPr="0028733E">
        <w:tab/>
      </w:r>
    </w:p>
    <w:p w14:paraId="294FF700" w14:textId="5409583E" w:rsidR="00420D94" w:rsidRPr="0028733E" w:rsidRDefault="00420D94" w:rsidP="00420D94">
      <w:pPr>
        <w:spacing w:before="60"/>
        <w:jc w:val="left"/>
      </w:pPr>
      <w:r w:rsidRPr="0028733E">
        <w:t>Zastoupený:</w:t>
      </w:r>
      <w:r>
        <w:t xml:space="preserve"> </w:t>
      </w:r>
      <w:r w:rsidRPr="0028733E">
        <w:tab/>
      </w:r>
      <w:r w:rsidRPr="00BB48F3">
        <w:t xml:space="preserve">RNDr. Martin </w:t>
      </w:r>
      <w:proofErr w:type="spellStart"/>
      <w:r w:rsidRPr="00BB48F3">
        <w:t>Milický</w:t>
      </w:r>
      <w:proofErr w:type="spellEnd"/>
    </w:p>
    <w:p w14:paraId="7BC38327" w14:textId="6B4DA590" w:rsidR="00420D94" w:rsidRPr="0028733E" w:rsidRDefault="00FF1746" w:rsidP="00420D94">
      <w:pPr>
        <w:spacing w:before="60"/>
        <w:jc w:val="left"/>
      </w:pPr>
      <w:r>
        <w:t>Zapsána u</w:t>
      </w:r>
      <w:bookmarkStart w:id="0" w:name="_GoBack"/>
      <w:bookmarkEnd w:id="0"/>
      <w:r w:rsidR="00420D94" w:rsidRPr="0028733E">
        <w:t xml:space="preserve"> </w:t>
      </w:r>
      <w:r w:rsidR="00420D94" w:rsidRPr="00BB48F3">
        <w:t>Městsk</w:t>
      </w:r>
      <w:r w:rsidR="00420D94">
        <w:t>ého</w:t>
      </w:r>
      <w:r w:rsidR="00420D94" w:rsidRPr="00BB48F3">
        <w:t xml:space="preserve"> soud</w:t>
      </w:r>
      <w:r w:rsidR="00420D94">
        <w:t>u</w:t>
      </w:r>
      <w:r w:rsidR="00420D94" w:rsidRPr="00BB48F3">
        <w:t xml:space="preserve"> v Praze, oddíl C, vložka 23973</w:t>
      </w:r>
    </w:p>
    <w:p w14:paraId="168B6C4D" w14:textId="77777777" w:rsidR="00420D94" w:rsidRPr="0028733E" w:rsidRDefault="00420D94" w:rsidP="00420D94">
      <w:pPr>
        <w:spacing w:before="60"/>
        <w:jc w:val="left"/>
      </w:pPr>
      <w:r w:rsidRPr="0028733E">
        <w:t xml:space="preserve">Osoba oprávněná k podepisování smlouvy a dodatků: </w:t>
      </w:r>
      <w:r w:rsidRPr="00BB48F3">
        <w:t>RNDr. Martin Milický</w:t>
      </w:r>
    </w:p>
    <w:p w14:paraId="7DC686A2" w14:textId="17421DCF" w:rsidR="00420D94" w:rsidRPr="0028733E" w:rsidRDefault="00420D94" w:rsidP="00420D94">
      <w:pPr>
        <w:spacing w:before="60"/>
        <w:jc w:val="left"/>
      </w:pPr>
      <w:r w:rsidRPr="0028733E">
        <w:t xml:space="preserve">Zmocněnec pro technická jednání, vedoucí projektu </w:t>
      </w:r>
      <w:r>
        <w:t>Objednatele</w:t>
      </w:r>
      <w:r w:rsidRPr="0028733E">
        <w:t xml:space="preserve">: </w:t>
      </w:r>
      <w:proofErr w:type="spellStart"/>
      <w:r w:rsidR="000A6EA5">
        <w:t>xxxxx</w:t>
      </w:r>
      <w:proofErr w:type="spellEnd"/>
      <w:r w:rsidRPr="00BB48F3">
        <w:t xml:space="preserve"> (vedoucí projektu u </w:t>
      </w:r>
      <w:r>
        <w:t>Objednatele</w:t>
      </w:r>
      <w:r w:rsidRPr="00BB48F3">
        <w:t xml:space="preserve">), </w:t>
      </w:r>
      <w:proofErr w:type="spellStart"/>
      <w:r w:rsidR="000A6EA5">
        <w:t>xxxxx</w:t>
      </w:r>
      <w:proofErr w:type="spellEnd"/>
      <w:r w:rsidRPr="00BB48F3">
        <w:t xml:space="preserve"> (zástupce vedoucího projektu u </w:t>
      </w:r>
      <w:r>
        <w:t>Objednatele</w:t>
      </w:r>
      <w:r w:rsidRPr="00BB48F3">
        <w:t>)</w:t>
      </w:r>
      <w:r w:rsidRPr="0028733E">
        <w:br/>
        <w:t xml:space="preserve">Zmocněnec pro smluvní jednání: </w:t>
      </w:r>
      <w:proofErr w:type="spellStart"/>
      <w:r w:rsidR="002B2C30">
        <w:t>xxxxx</w:t>
      </w:r>
      <w:proofErr w:type="spellEnd"/>
    </w:p>
    <w:p w14:paraId="4427EBB0" w14:textId="3D5E936A" w:rsidR="00420D94" w:rsidRPr="0028733E" w:rsidRDefault="00420D94" w:rsidP="00420D94">
      <w:pPr>
        <w:spacing w:before="60"/>
        <w:jc w:val="left"/>
      </w:pPr>
      <w:r w:rsidRPr="0028733E">
        <w:t xml:space="preserve">Bankovní spojení: </w:t>
      </w:r>
      <w:r w:rsidRPr="0028733E">
        <w:tab/>
      </w:r>
      <w:r w:rsidRPr="0028733E">
        <w:tab/>
      </w:r>
      <w:proofErr w:type="spellStart"/>
      <w:r w:rsidR="002B2C30">
        <w:t>xxxxx</w:t>
      </w:r>
      <w:proofErr w:type="spellEnd"/>
    </w:p>
    <w:p w14:paraId="4A899C13" w14:textId="026BC9DA" w:rsidR="00420D94" w:rsidRPr="0028733E" w:rsidRDefault="00420D94" w:rsidP="00420D94">
      <w:pPr>
        <w:spacing w:before="60"/>
        <w:jc w:val="left"/>
      </w:pPr>
      <w:r w:rsidRPr="0028733E">
        <w:t xml:space="preserve">Číslo účtu: </w:t>
      </w:r>
      <w:r w:rsidRPr="0028733E">
        <w:tab/>
      </w:r>
      <w:r w:rsidRPr="0028733E">
        <w:tab/>
      </w:r>
      <w:r w:rsidRPr="0028733E">
        <w:tab/>
      </w:r>
      <w:proofErr w:type="spellStart"/>
      <w:r w:rsidR="002B2C30">
        <w:t>xxxxx</w:t>
      </w:r>
      <w:proofErr w:type="spellEnd"/>
    </w:p>
    <w:p w14:paraId="1C355647" w14:textId="00A8AA7F" w:rsidR="00420D94" w:rsidRDefault="00420D94" w:rsidP="00420D94">
      <w:pPr>
        <w:spacing w:before="60"/>
        <w:jc w:val="left"/>
      </w:pPr>
      <w:r w:rsidRPr="0028733E">
        <w:t>Kontaktní osoba:</w:t>
      </w:r>
      <w:r w:rsidRPr="0028733E">
        <w:tab/>
      </w:r>
      <w:r w:rsidRPr="0028733E">
        <w:tab/>
      </w:r>
      <w:proofErr w:type="spellStart"/>
      <w:r w:rsidR="000A6EA5">
        <w:t>xxxxx</w:t>
      </w:r>
      <w:proofErr w:type="spellEnd"/>
    </w:p>
    <w:p w14:paraId="453B9F4F" w14:textId="4AB07DF5" w:rsidR="00727761" w:rsidRPr="0028733E" w:rsidRDefault="00727761" w:rsidP="00420D94">
      <w:pPr>
        <w:spacing w:before="60"/>
        <w:jc w:val="left"/>
      </w:pPr>
      <w:r>
        <w:t>E-mail:</w:t>
      </w:r>
      <w:r>
        <w:tab/>
      </w:r>
      <w:r>
        <w:tab/>
      </w:r>
      <w:r>
        <w:tab/>
      </w:r>
      <w:proofErr w:type="spellStart"/>
      <w:r w:rsidR="000A6EA5">
        <w:t>xxxxx</w:t>
      </w:r>
      <w:proofErr w:type="spellEnd"/>
    </w:p>
    <w:p w14:paraId="1B5B7869" w14:textId="77777777" w:rsidR="0084572C" w:rsidRPr="002F0D85" w:rsidRDefault="0084572C" w:rsidP="00F921CB">
      <w:pPr>
        <w:pStyle w:val="SubjectSpecification-ContractCzechRadio"/>
        <w:jc w:val="left"/>
      </w:pPr>
      <w:r w:rsidRPr="002F0D85">
        <w:t>(dále jen jako „</w:t>
      </w:r>
      <w:r w:rsidR="003F6687">
        <w:t>O</w:t>
      </w:r>
      <w:r w:rsidRPr="002F0D85">
        <w:t>bjednatel“</w:t>
      </w:r>
      <w:r w:rsidR="00D814F3">
        <w:t>, také jako „Progeo“</w:t>
      </w:r>
      <w:r w:rsidRPr="002F0D85">
        <w:t>)</w:t>
      </w:r>
    </w:p>
    <w:p w14:paraId="1F271E67" w14:textId="77777777" w:rsidR="0084572C" w:rsidRDefault="0084572C" w:rsidP="00F921CB">
      <w:pPr>
        <w:jc w:val="left"/>
      </w:pPr>
      <w:r w:rsidRPr="002F0D85">
        <w:t>na straně jedné</w:t>
      </w:r>
      <w:r w:rsidR="00AA62DC" w:rsidRPr="002F0D85">
        <w:t xml:space="preserve"> a</w:t>
      </w:r>
    </w:p>
    <w:p w14:paraId="3AC6091E" w14:textId="77777777" w:rsidR="00BB48F3" w:rsidRPr="002F0D85" w:rsidRDefault="00BB48F3" w:rsidP="00F921CB">
      <w:pPr>
        <w:jc w:val="left"/>
      </w:pPr>
    </w:p>
    <w:p w14:paraId="5A58AA79" w14:textId="77777777" w:rsidR="004A38D7" w:rsidRPr="008E295A" w:rsidRDefault="008E295A" w:rsidP="004A38D7">
      <w:pPr>
        <w:spacing w:before="60"/>
        <w:jc w:val="left"/>
        <w:rPr>
          <w:b/>
          <w:bCs/>
        </w:rPr>
      </w:pPr>
      <w:r w:rsidRPr="008E295A">
        <w:rPr>
          <w:b/>
          <w:bCs/>
        </w:rPr>
        <w:t>T</w:t>
      </w:r>
      <w:r w:rsidR="0047651E">
        <w:rPr>
          <w:b/>
          <w:bCs/>
        </w:rPr>
        <w:t>echnická univerzita v Liberci</w:t>
      </w:r>
    </w:p>
    <w:p w14:paraId="1690D759" w14:textId="77777777" w:rsidR="00420D94" w:rsidRDefault="004A38D7" w:rsidP="004A38D7">
      <w:pPr>
        <w:spacing w:before="60"/>
        <w:jc w:val="left"/>
      </w:pPr>
      <w:r w:rsidRPr="0028733E">
        <w:t xml:space="preserve">Se sídlem: </w:t>
      </w:r>
      <w:r w:rsidR="00BB48F3">
        <w:tab/>
      </w:r>
      <w:r w:rsidR="0047651E">
        <w:t>Studentská 1402/2</w:t>
      </w:r>
      <w:r w:rsidR="00BB48F3">
        <w:tab/>
      </w:r>
    </w:p>
    <w:p w14:paraId="4DA240AE" w14:textId="77777777" w:rsidR="004A38D7" w:rsidRPr="0028733E" w:rsidRDefault="00420D94" w:rsidP="004A38D7">
      <w:pPr>
        <w:spacing w:before="60"/>
        <w:jc w:val="left"/>
      </w:pPr>
      <w:r w:rsidRPr="00420D94">
        <w:t xml:space="preserve">Řešitelské pracoviště: </w:t>
      </w:r>
      <w:r w:rsidR="0047651E">
        <w:t>Ústav mechatroniky a technické informatiky, Fakulta mechatroniky, informatiky a mezioborových studií</w:t>
      </w:r>
    </w:p>
    <w:p w14:paraId="64983AC3" w14:textId="77777777" w:rsidR="004A38D7" w:rsidRPr="0028733E" w:rsidRDefault="004A38D7" w:rsidP="004A38D7">
      <w:pPr>
        <w:spacing w:before="60"/>
        <w:jc w:val="left"/>
      </w:pPr>
      <w:r w:rsidRPr="0028733E">
        <w:t xml:space="preserve">IČO: </w:t>
      </w:r>
      <w:r w:rsidR="0047651E">
        <w:t>46747885</w:t>
      </w:r>
      <w:r w:rsidRPr="0028733E">
        <w:tab/>
      </w:r>
      <w:r w:rsidRPr="0028733E">
        <w:tab/>
      </w:r>
    </w:p>
    <w:p w14:paraId="3F1325BA" w14:textId="66D4E226" w:rsidR="004A38D7" w:rsidRPr="0028733E" w:rsidRDefault="004A38D7" w:rsidP="004A38D7">
      <w:pPr>
        <w:spacing w:before="60"/>
        <w:jc w:val="left"/>
      </w:pPr>
      <w:r w:rsidRPr="0028733E">
        <w:t>DIČ</w:t>
      </w:r>
      <w:r w:rsidR="0047651E">
        <w:t>: CZ46747885</w:t>
      </w:r>
      <w:r w:rsidRPr="0028733E">
        <w:tab/>
      </w:r>
      <w:r w:rsidRPr="0028733E">
        <w:tab/>
      </w:r>
    </w:p>
    <w:p w14:paraId="5C9B3712" w14:textId="77777777" w:rsidR="004A38D7" w:rsidRPr="0028733E" w:rsidRDefault="004A38D7" w:rsidP="004A38D7">
      <w:pPr>
        <w:spacing w:before="60"/>
        <w:jc w:val="left"/>
      </w:pPr>
      <w:r w:rsidRPr="0028733E">
        <w:t>Zastoupený:</w:t>
      </w:r>
      <w:r w:rsidR="00C25A44">
        <w:t xml:space="preserve"> doc. RNDr. Miroslav Brzezina, CSc., dr.h.c.</w:t>
      </w:r>
      <w:r w:rsidR="00BB48F3">
        <w:t xml:space="preserve"> </w:t>
      </w:r>
      <w:r w:rsidRPr="0028733E">
        <w:tab/>
      </w:r>
      <w:r w:rsidRPr="0028733E">
        <w:tab/>
      </w:r>
    </w:p>
    <w:p w14:paraId="499C99F6" w14:textId="77777777" w:rsidR="004A38D7" w:rsidRPr="0028733E" w:rsidRDefault="004A38D7" w:rsidP="004A38D7">
      <w:pPr>
        <w:spacing w:before="60"/>
        <w:jc w:val="left"/>
      </w:pPr>
      <w:r w:rsidRPr="0028733E">
        <w:t>Osoba oprávněná k podepisování smlouvy a dodatků:</w:t>
      </w:r>
      <w:r w:rsidR="00C25A44">
        <w:t xml:space="preserve"> </w:t>
      </w:r>
      <w:r w:rsidR="00C25A44" w:rsidRPr="00C25A44">
        <w:t>doc. Ing. Josef Černohorský, Ph.D.</w:t>
      </w:r>
    </w:p>
    <w:p w14:paraId="17CB45D7" w14:textId="400D44DA" w:rsidR="00420D94" w:rsidRDefault="004A38D7" w:rsidP="00BB48F3">
      <w:pPr>
        <w:spacing w:before="60"/>
        <w:jc w:val="left"/>
      </w:pPr>
      <w:r w:rsidRPr="0028733E">
        <w:t xml:space="preserve">Zmocněnec pro technická jednání, vedoucí projektu Zhotovitele: </w:t>
      </w:r>
      <w:proofErr w:type="spellStart"/>
      <w:r w:rsidR="002B2C30">
        <w:t>xxxxx</w:t>
      </w:r>
      <w:proofErr w:type="spellEnd"/>
    </w:p>
    <w:p w14:paraId="6C4309EB" w14:textId="401E74F5" w:rsidR="004A38D7" w:rsidRPr="0028733E" w:rsidRDefault="004A38D7" w:rsidP="004A38D7">
      <w:pPr>
        <w:spacing w:before="60"/>
        <w:jc w:val="left"/>
      </w:pPr>
      <w:r w:rsidRPr="0028733E">
        <w:t>Bankovní spojení:</w:t>
      </w:r>
      <w:r w:rsidR="00C25A44">
        <w:t xml:space="preserve"> </w:t>
      </w:r>
      <w:proofErr w:type="spellStart"/>
      <w:r w:rsidR="002B2C30">
        <w:t>xxxxx</w:t>
      </w:r>
      <w:proofErr w:type="spellEnd"/>
      <w:r w:rsidRPr="0028733E">
        <w:tab/>
      </w:r>
      <w:r w:rsidRPr="0028733E">
        <w:tab/>
      </w:r>
    </w:p>
    <w:p w14:paraId="62E05AC7" w14:textId="677E3125" w:rsidR="004A38D7" w:rsidRDefault="004A38D7" w:rsidP="004A38D7">
      <w:pPr>
        <w:spacing w:before="60"/>
        <w:jc w:val="left"/>
      </w:pPr>
      <w:r w:rsidRPr="0028733E">
        <w:t xml:space="preserve">Číslo účtu: </w:t>
      </w:r>
      <w:r w:rsidRPr="0028733E">
        <w:tab/>
      </w:r>
      <w:proofErr w:type="spellStart"/>
      <w:r w:rsidR="002B2C30">
        <w:t>xxxxx</w:t>
      </w:r>
      <w:proofErr w:type="spellEnd"/>
      <w:r w:rsidRPr="0028733E">
        <w:tab/>
      </w:r>
    </w:p>
    <w:p w14:paraId="54077F66" w14:textId="77777777" w:rsidR="00420D94" w:rsidRPr="00420D94" w:rsidRDefault="00420D94" w:rsidP="004A38D7">
      <w:pPr>
        <w:spacing w:before="60"/>
        <w:jc w:val="left"/>
      </w:pPr>
      <w:r w:rsidRPr="00420D94">
        <w:t>Datová schránka:</w:t>
      </w:r>
      <w:r w:rsidRPr="00420D94">
        <w:tab/>
      </w:r>
      <w:r w:rsidR="00E70DB1" w:rsidRPr="00E70DB1">
        <w:t>td7j9ft</w:t>
      </w:r>
      <w:r>
        <w:tab/>
      </w:r>
    </w:p>
    <w:p w14:paraId="3EAF569A" w14:textId="700A888B" w:rsidR="004A38D7" w:rsidRPr="00B83065" w:rsidRDefault="004A38D7" w:rsidP="004A38D7">
      <w:pPr>
        <w:spacing w:before="60"/>
        <w:jc w:val="left"/>
      </w:pPr>
      <w:r w:rsidRPr="0028733E">
        <w:t>Kontaktní osoba</w:t>
      </w:r>
      <w:r w:rsidRPr="00B83065">
        <w:t>:</w:t>
      </w:r>
      <w:r w:rsidR="0047651E" w:rsidRPr="00B83065">
        <w:t xml:space="preserve"> </w:t>
      </w:r>
      <w:proofErr w:type="spellStart"/>
      <w:r w:rsidR="002B2C30">
        <w:t>xxxxx</w:t>
      </w:r>
      <w:proofErr w:type="spellEnd"/>
      <w:r w:rsidRPr="00B83065">
        <w:tab/>
      </w:r>
    </w:p>
    <w:p w14:paraId="679A3706" w14:textId="619175F4" w:rsidR="00727761" w:rsidRPr="0028733E" w:rsidRDefault="00727761" w:rsidP="004A38D7">
      <w:pPr>
        <w:spacing w:before="60"/>
        <w:jc w:val="left"/>
      </w:pPr>
      <w:r>
        <w:t xml:space="preserve">E-mail: </w:t>
      </w:r>
      <w:proofErr w:type="spellStart"/>
      <w:r w:rsidR="002B2C30">
        <w:t>xxxxx</w:t>
      </w:r>
      <w:proofErr w:type="spellEnd"/>
    </w:p>
    <w:p w14:paraId="223DBC4B" w14:textId="77777777" w:rsidR="004A38D7" w:rsidRPr="0028733E" w:rsidRDefault="004A38D7" w:rsidP="004A38D7">
      <w:pPr>
        <w:spacing w:before="60"/>
        <w:jc w:val="left"/>
      </w:pPr>
      <w:r w:rsidRPr="0028733E">
        <w:t>(dále jen jako „Zhotovitel“</w:t>
      </w:r>
      <w:r w:rsidR="00D814F3">
        <w:t xml:space="preserve">, </w:t>
      </w:r>
      <w:r w:rsidR="00E17F46">
        <w:t>t</w:t>
      </w:r>
      <w:r w:rsidR="00D814F3">
        <w:t>aké jako „</w:t>
      </w:r>
      <w:r w:rsidR="008E295A">
        <w:t>TUL,</w:t>
      </w:r>
      <w:r w:rsidR="00D814F3">
        <w:t>“</w:t>
      </w:r>
      <w:r w:rsidRPr="0028733E">
        <w:t>)</w:t>
      </w:r>
    </w:p>
    <w:p w14:paraId="356D5E4A" w14:textId="77777777" w:rsidR="0084572C" w:rsidRPr="0028733E" w:rsidRDefault="0084572C" w:rsidP="00102C1B">
      <w:r w:rsidRPr="0028733E">
        <w:t>na straně druhé</w:t>
      </w:r>
    </w:p>
    <w:p w14:paraId="3FC71CF1" w14:textId="77777777" w:rsidR="00AA3B93" w:rsidRPr="00A44832" w:rsidRDefault="0084572C" w:rsidP="00102C1B">
      <w:pPr>
        <w:pStyle w:val="SubjectSpecification-ContractCzechRadio"/>
        <w:rPr>
          <w:color w:val="auto"/>
        </w:rPr>
      </w:pPr>
      <w:r w:rsidRPr="00A44832">
        <w:rPr>
          <w:color w:val="auto"/>
        </w:rPr>
        <w:t>(dále společně jen jako „</w:t>
      </w:r>
      <w:r w:rsidR="003F6687" w:rsidRPr="00A44832">
        <w:rPr>
          <w:color w:val="auto"/>
        </w:rPr>
        <w:t>S</w:t>
      </w:r>
      <w:r w:rsidRPr="00A44832">
        <w:rPr>
          <w:color w:val="auto"/>
        </w:rPr>
        <w:t>mluvní strany“)</w:t>
      </w:r>
    </w:p>
    <w:p w14:paraId="54AE1E25" w14:textId="77777777" w:rsidR="00C94186" w:rsidRPr="002F0D85" w:rsidRDefault="00AA3B93" w:rsidP="00102C1B">
      <w:r w:rsidRPr="0028733E">
        <w:t>uzavírají v souladu s ustanovením § 2586 a násl</w:t>
      </w:r>
      <w:r w:rsidRPr="002F0D85">
        <w:t xml:space="preserve">. zákona č. 89/2012 Sb., občanský zákoník, ve znění pozdějších předpisů (dále jen „OZ“) tuto </w:t>
      </w:r>
    </w:p>
    <w:p w14:paraId="36C74E0E" w14:textId="77777777" w:rsidR="00C94186" w:rsidRPr="002F0D85" w:rsidRDefault="00AA3B93" w:rsidP="00102C1B">
      <w:r w:rsidRPr="002F0D85">
        <w:t xml:space="preserve">smlouvu o </w:t>
      </w:r>
      <w:r w:rsidR="005D699A">
        <w:t>Díl</w:t>
      </w:r>
      <w:r w:rsidRPr="002F0D85">
        <w:t xml:space="preserve">o </w:t>
      </w:r>
    </w:p>
    <w:p w14:paraId="170A360C" w14:textId="77777777" w:rsidR="00AA3B93" w:rsidRPr="002F0D85" w:rsidRDefault="00AA3B93" w:rsidP="00102C1B">
      <w:r w:rsidRPr="002F0D85">
        <w:t>(dále jen jako „</w:t>
      </w:r>
      <w:r w:rsidR="003F6687">
        <w:t>S</w:t>
      </w:r>
      <w:r w:rsidRPr="002F0D85">
        <w:t>mlouva“</w:t>
      </w:r>
      <w:r w:rsidR="00317531">
        <w:t xml:space="preserve"> nebo „SoD“</w:t>
      </w:r>
      <w:r w:rsidRPr="002F0D85">
        <w:t>)</w:t>
      </w:r>
    </w:p>
    <w:p w14:paraId="7DC81E5B" w14:textId="77777777" w:rsidR="00C94186" w:rsidRPr="002F0D85" w:rsidRDefault="00C94186" w:rsidP="00102C1B"/>
    <w:p w14:paraId="01418B83" w14:textId="77777777" w:rsidR="00C94186" w:rsidRPr="0029625D" w:rsidRDefault="00C94186" w:rsidP="00102C1B">
      <w:pPr>
        <w:pStyle w:val="KapitalaA"/>
      </w:pPr>
      <w:r w:rsidRPr="0029625D">
        <w:t>Preambule</w:t>
      </w:r>
    </w:p>
    <w:p w14:paraId="4A91DD35" w14:textId="77777777" w:rsidR="00C44E50" w:rsidRPr="004E7DE3" w:rsidRDefault="00C94186" w:rsidP="00102C1B">
      <w:pPr>
        <w:pStyle w:val="ListNumber-ContractCzechRadio"/>
      </w:pPr>
      <w:r w:rsidRPr="004E7DE3">
        <w:t xml:space="preserve">Tato </w:t>
      </w:r>
      <w:r w:rsidR="003F6687">
        <w:t>S</w:t>
      </w:r>
      <w:r w:rsidRPr="004E7DE3">
        <w:t xml:space="preserve">mlouva je uzavírána </w:t>
      </w:r>
      <w:r w:rsidR="00591120">
        <w:t>v návaznosti na</w:t>
      </w:r>
      <w:r w:rsidR="00591120" w:rsidRPr="004E7DE3">
        <w:t xml:space="preserve"> </w:t>
      </w:r>
      <w:r w:rsidR="000363B4">
        <w:t>na</w:t>
      </w:r>
      <w:r w:rsidR="00D45572" w:rsidRPr="004E7DE3">
        <w:t xml:space="preserve">dlimitní </w:t>
      </w:r>
      <w:r w:rsidR="00591120" w:rsidRPr="004E7DE3">
        <w:t>veřejn</w:t>
      </w:r>
      <w:r w:rsidR="00591120">
        <w:t>ou</w:t>
      </w:r>
      <w:r w:rsidR="00591120" w:rsidRPr="004E7DE3">
        <w:t xml:space="preserve"> zakázk</w:t>
      </w:r>
      <w:r w:rsidR="00591120">
        <w:t>u</w:t>
      </w:r>
      <w:r w:rsidR="00591120" w:rsidRPr="004E7DE3">
        <w:t xml:space="preserve"> </w:t>
      </w:r>
      <w:r w:rsidR="003737FB" w:rsidRPr="004E7DE3">
        <w:t xml:space="preserve">na </w:t>
      </w:r>
      <w:r w:rsidR="00FF318D" w:rsidRPr="004E7DE3">
        <w:t>služby</w:t>
      </w:r>
      <w:r w:rsidRPr="004E7DE3">
        <w:t xml:space="preserve"> s názvem: </w:t>
      </w:r>
      <w:r w:rsidR="005C79A8" w:rsidRPr="004E7DE3">
        <w:t>„</w:t>
      </w:r>
      <w:r w:rsidR="00622F40" w:rsidRPr="00622F40">
        <w:t>Prediktivní modelování puklinových sítí s využitím dat z PVP Bukov</w:t>
      </w:r>
      <w:r w:rsidR="005C79A8" w:rsidRPr="004E7DE3">
        <w:t>“ (dále jen jako „</w:t>
      </w:r>
      <w:r w:rsidR="005D699A">
        <w:t>Dílo</w:t>
      </w:r>
      <w:r w:rsidR="005C79A8" w:rsidRPr="004E7DE3">
        <w:t>“</w:t>
      </w:r>
      <w:r w:rsidR="007C705F">
        <w:t xml:space="preserve"> nebo také „projekt“</w:t>
      </w:r>
      <w:r w:rsidR="005C79A8" w:rsidRPr="004E7DE3">
        <w:t>)</w:t>
      </w:r>
      <w:r w:rsidR="006176B1" w:rsidRPr="004E7DE3">
        <w:t>.</w:t>
      </w:r>
    </w:p>
    <w:p w14:paraId="58E01212" w14:textId="77777777" w:rsidR="005E1406" w:rsidRPr="00340F58" w:rsidRDefault="00EF556E" w:rsidP="00102C1B">
      <w:pPr>
        <w:pStyle w:val="ListNumber-ContractCzechRadio"/>
      </w:pPr>
      <w:r w:rsidRPr="00340F58">
        <w:t xml:space="preserve">Na základě </w:t>
      </w:r>
      <w:r w:rsidR="000363B4" w:rsidRPr="00340F58">
        <w:t>otevřené</w:t>
      </w:r>
      <w:r w:rsidRPr="00340F58">
        <w:t>ho</w:t>
      </w:r>
      <w:r w:rsidR="00CD15EE" w:rsidRPr="00340F58">
        <w:t xml:space="preserve"> řízení podle § 5</w:t>
      </w:r>
      <w:r w:rsidR="000363B4" w:rsidRPr="00340F58">
        <w:t>6</w:t>
      </w:r>
      <w:r w:rsidR="00CD15EE" w:rsidRPr="00340F58">
        <w:t xml:space="preserve"> zákona</w:t>
      </w:r>
      <w:r w:rsidR="00DB27C8" w:rsidRPr="00340F58">
        <w:t xml:space="preserve"> č.  134/2016 Sb., o</w:t>
      </w:r>
      <w:r w:rsidR="00622F40" w:rsidRPr="00340F58">
        <w:t> </w:t>
      </w:r>
      <w:r w:rsidR="00DB27C8" w:rsidRPr="00340F58">
        <w:t>zadávání veřejných zakázek (dále jen „</w:t>
      </w:r>
      <w:r w:rsidR="005D699A" w:rsidRPr="00340F58">
        <w:t>ZZVZ</w:t>
      </w:r>
      <w:r w:rsidR="00DB27C8" w:rsidRPr="00340F58">
        <w:t>“)</w:t>
      </w:r>
      <w:r w:rsidR="008C132B" w:rsidRPr="00340F58">
        <w:t xml:space="preserve"> uzavřel Objednatel Smlouvu o dílo </w:t>
      </w:r>
      <w:r w:rsidR="00340F58" w:rsidRPr="00387405">
        <w:t xml:space="preserve">č. SO2025-023 </w:t>
      </w:r>
      <w:r w:rsidR="008C132B" w:rsidRPr="00387405">
        <w:t>s koncovým</w:t>
      </w:r>
      <w:r w:rsidR="008C132B" w:rsidRPr="00340F58">
        <w:t xml:space="preserve"> zákazníkem, kterým je Správa úložišť radioaktivních odpadů (dále také jako „SÚRAO“ nebo “Koncový zákazník“)</w:t>
      </w:r>
      <w:r w:rsidR="00CD15EE" w:rsidRPr="00340F58">
        <w:t>.</w:t>
      </w:r>
    </w:p>
    <w:p w14:paraId="27221D59" w14:textId="04F312F8" w:rsidR="00093EA2" w:rsidRPr="00387405" w:rsidRDefault="005E1406" w:rsidP="00102C1B">
      <w:pPr>
        <w:pStyle w:val="ListNumber-ContractCzechRadio"/>
      </w:pPr>
      <w:r w:rsidRPr="00387405">
        <w:t xml:space="preserve">Tuto Smlouvu uzavírá Objednatel se Zhotovitelem za účelem </w:t>
      </w:r>
      <w:r w:rsidR="00340F58" w:rsidRPr="00387405">
        <w:t>spolupráce při plnění SoD SO2025-023 a z</w:t>
      </w:r>
      <w:r w:rsidR="00AB3A63" w:rsidRPr="00387405">
        <w:t>ajištění</w:t>
      </w:r>
      <w:r w:rsidRPr="00387405">
        <w:t xml:space="preserve"> </w:t>
      </w:r>
      <w:r w:rsidR="00340F58" w:rsidRPr="00387405">
        <w:t>částí Díla, které je předmětem SoD SO2025-023</w:t>
      </w:r>
      <w:r w:rsidR="00AB3A63" w:rsidRPr="00387405">
        <w:t xml:space="preserve"> (dále upřesněných v této Smlouvě)</w:t>
      </w:r>
      <w:r w:rsidR="00340F58" w:rsidRPr="00387405">
        <w:t>.</w:t>
      </w:r>
      <w:r w:rsidR="00647935" w:rsidRPr="00387405">
        <w:t xml:space="preserve"> </w:t>
      </w:r>
    </w:p>
    <w:p w14:paraId="62CCACE2" w14:textId="77777777" w:rsidR="004E7DE3" w:rsidRPr="000A087E" w:rsidRDefault="001A6B11" w:rsidP="00102C1B">
      <w:pPr>
        <w:pStyle w:val="KapitalaA"/>
      </w:pPr>
      <w:r w:rsidRPr="000A087E">
        <w:t>Použité pojmy a zkratky</w:t>
      </w:r>
    </w:p>
    <w:p w14:paraId="611133DD" w14:textId="77777777" w:rsidR="00193EC1" w:rsidRDefault="00193EC1" w:rsidP="005D699A">
      <w:pPr>
        <w:tabs>
          <w:tab w:val="left" w:pos="1418"/>
        </w:tabs>
        <w:ind w:left="1418" w:hanging="1134"/>
      </w:pPr>
      <w:r>
        <w:rPr>
          <w:b/>
        </w:rPr>
        <w:t>OZ</w:t>
      </w:r>
      <w:r>
        <w:rPr>
          <w:b/>
        </w:rPr>
        <w:tab/>
      </w:r>
      <w:r w:rsidRPr="00193EC1">
        <w:t>zákon č. 89/2012 Sb., občanský zákoník, ve znění pozdějších předpisů</w:t>
      </w:r>
    </w:p>
    <w:p w14:paraId="6BFF9659" w14:textId="77777777" w:rsidR="000A087E" w:rsidRDefault="000A087E" w:rsidP="005D699A">
      <w:pPr>
        <w:tabs>
          <w:tab w:val="left" w:pos="1418"/>
        </w:tabs>
        <w:ind w:left="1418" w:hanging="1134"/>
      </w:pPr>
      <w:r w:rsidRPr="001F1900">
        <w:rPr>
          <w:b/>
        </w:rPr>
        <w:t>PVP Bukov I (PVP I)</w:t>
      </w:r>
      <w:r>
        <w:tab/>
        <w:t>První část laboratoře uvedená do provozu v roce 2017 v oblasti jámy B-1</w:t>
      </w:r>
    </w:p>
    <w:p w14:paraId="4737D835" w14:textId="77777777" w:rsidR="000A087E" w:rsidRDefault="000A087E" w:rsidP="005D699A">
      <w:pPr>
        <w:tabs>
          <w:tab w:val="left" w:pos="1418"/>
        </w:tabs>
        <w:ind w:left="1418" w:hanging="1134"/>
      </w:pPr>
      <w:r w:rsidRPr="003F6687">
        <w:rPr>
          <w:b/>
        </w:rPr>
        <w:t>PVP Bukov II (PVP II)</w:t>
      </w:r>
      <w:r>
        <w:tab/>
        <w:t>Nová část laboratoře, jejíž ražba byla zahájena v lednu 2021 v</w:t>
      </w:r>
      <w:r w:rsidR="00622F40">
        <w:t> </w:t>
      </w:r>
      <w:r>
        <w:t>blízkosti jámy B-2 a R7-S</w:t>
      </w:r>
    </w:p>
    <w:p w14:paraId="446E371B" w14:textId="77777777" w:rsidR="00C94186" w:rsidRPr="000A087E" w:rsidRDefault="005D699A" w:rsidP="005D699A">
      <w:pPr>
        <w:tabs>
          <w:tab w:val="left" w:pos="1418"/>
        </w:tabs>
        <w:ind w:left="1418" w:hanging="1134"/>
      </w:pPr>
      <w:r w:rsidRPr="005D699A">
        <w:rPr>
          <w:b/>
        </w:rPr>
        <w:t>ZZVZ</w:t>
      </w:r>
      <w:r>
        <w:tab/>
      </w:r>
      <w:r w:rsidRPr="005D699A">
        <w:t>zákon č. 134/2016 Sb., o zadávání veřejných zakázek, ve znění pozdějších předpisů.</w:t>
      </w:r>
    </w:p>
    <w:p w14:paraId="5344D615" w14:textId="77777777" w:rsidR="00AA3B93" w:rsidRPr="00EB5A07" w:rsidRDefault="00AA3B93" w:rsidP="00240EB9">
      <w:pPr>
        <w:pStyle w:val="lnekI"/>
      </w:pPr>
      <w:r w:rsidRPr="00EB5A07">
        <w:t>Předmět smlouvy</w:t>
      </w:r>
    </w:p>
    <w:p w14:paraId="12D5C437" w14:textId="7C2B6EE9" w:rsidR="00AA3B93" w:rsidRPr="000A087E" w:rsidRDefault="00AA3B93" w:rsidP="00240EB9">
      <w:pPr>
        <w:pStyle w:val="Odstavec1vlnkuI"/>
      </w:pPr>
      <w:r w:rsidRPr="000A087E">
        <w:t xml:space="preserve">Smlouvou se </w:t>
      </w:r>
      <w:r w:rsidR="005A1E5A">
        <w:t>Zhotovit</w:t>
      </w:r>
      <w:r w:rsidRPr="000A087E">
        <w:t xml:space="preserve">el zavazuje zhotovit pro </w:t>
      </w:r>
      <w:r w:rsidR="005A1E5A">
        <w:t>Objed</w:t>
      </w:r>
      <w:r w:rsidRPr="000A087E">
        <w:t xml:space="preserve">natele </w:t>
      </w:r>
      <w:r w:rsidR="005D699A">
        <w:t>Díl</w:t>
      </w:r>
      <w:r w:rsidRPr="000A087E">
        <w:t>o na svůj náklad a nebezpečí, v termínech, rozsahu a za podmínek sjednaných v této smlouvě. Dílo bude provedeno ve věcném rozsahu vymezeném touto smlouvou</w:t>
      </w:r>
      <w:r w:rsidR="00FF318D" w:rsidRPr="000A087E">
        <w:t>.</w:t>
      </w:r>
      <w:r w:rsidRPr="000A087E">
        <w:t xml:space="preserve"> Dílo bude </w:t>
      </w:r>
      <w:r w:rsidR="006C6C73" w:rsidRPr="000A087E">
        <w:t>předáno</w:t>
      </w:r>
      <w:r w:rsidR="003945D7" w:rsidRPr="000A087E">
        <w:t xml:space="preserve"> </w:t>
      </w:r>
      <w:r w:rsidR="005A1E5A">
        <w:t>Objed</w:t>
      </w:r>
      <w:r w:rsidR="003945D7" w:rsidRPr="000A087E">
        <w:t>nateli</w:t>
      </w:r>
      <w:r w:rsidRPr="000A087E">
        <w:t xml:space="preserve"> v kvalitě vymezené </w:t>
      </w:r>
      <w:r w:rsidR="007C3EA3" w:rsidRPr="000A087E">
        <w:t xml:space="preserve">příslušnými </w:t>
      </w:r>
      <w:r w:rsidRPr="000A087E">
        <w:t>právními předpisy a odpovídající příslušným platným i doporučeným normám a technologickým předpisům.</w:t>
      </w:r>
    </w:p>
    <w:p w14:paraId="2DD52AA1" w14:textId="77777777" w:rsidR="00AA3B93" w:rsidRPr="005835F6" w:rsidRDefault="00AA3B93" w:rsidP="00240EB9">
      <w:pPr>
        <w:pStyle w:val="Odstavec1vlnkuI"/>
      </w:pPr>
      <w:r w:rsidRPr="000A087E">
        <w:t xml:space="preserve">Předmětem této </w:t>
      </w:r>
      <w:r w:rsidR="00E373E5">
        <w:t>SoD</w:t>
      </w:r>
      <w:r w:rsidRPr="000A087E">
        <w:t xml:space="preserve"> je povinnost </w:t>
      </w:r>
      <w:r w:rsidR="005A1E5A">
        <w:t>Zhotovit</w:t>
      </w:r>
      <w:r w:rsidRPr="000A087E">
        <w:t>ele provés</w:t>
      </w:r>
      <w:r w:rsidR="007B1FAF" w:rsidRPr="000A087E">
        <w:t xml:space="preserve">t pro </w:t>
      </w:r>
      <w:r w:rsidR="005A1E5A">
        <w:t>Objed</w:t>
      </w:r>
      <w:r w:rsidR="007B1FAF" w:rsidRPr="000A087E">
        <w:t>natele</w:t>
      </w:r>
      <w:r w:rsidR="00CD7BE5" w:rsidRPr="000A087E">
        <w:t xml:space="preserve"> </w:t>
      </w:r>
      <w:r w:rsidR="005D699A">
        <w:t>Díl</w:t>
      </w:r>
      <w:r w:rsidR="00CD7BE5" w:rsidRPr="000A087E">
        <w:t xml:space="preserve">o </w:t>
      </w:r>
      <w:r w:rsidRPr="000A087E">
        <w:t>blíže specif</w:t>
      </w:r>
      <w:r w:rsidR="00753212" w:rsidRPr="000A087E">
        <w:t xml:space="preserve">ikované </w:t>
      </w:r>
      <w:r w:rsidR="004F313E" w:rsidRPr="000A087E">
        <w:t xml:space="preserve">níže v odst. </w:t>
      </w:r>
      <w:r w:rsidR="00525303">
        <w:t>3</w:t>
      </w:r>
      <w:r w:rsidR="00510BBD" w:rsidRPr="000A087E">
        <w:t xml:space="preserve"> </w:t>
      </w:r>
      <w:r w:rsidR="00525303">
        <w:t xml:space="preserve">a 4 </w:t>
      </w:r>
      <w:r w:rsidR="007F443D">
        <w:t>tohoto článku</w:t>
      </w:r>
      <w:r w:rsidRPr="000A087E">
        <w:t xml:space="preserve">, dle podmínek dále stanovených a umožnit </w:t>
      </w:r>
      <w:r w:rsidR="005A1E5A" w:rsidRPr="005835F6">
        <w:t>Objed</w:t>
      </w:r>
      <w:r w:rsidRPr="005835F6">
        <w:t>nateli nabýt vlastnické právo k </w:t>
      </w:r>
      <w:r w:rsidR="005D699A" w:rsidRPr="005835F6">
        <w:t>Díl</w:t>
      </w:r>
      <w:r w:rsidRPr="005835F6">
        <w:t xml:space="preserve">u na straně jedné a povinnost </w:t>
      </w:r>
      <w:r w:rsidR="005A1E5A" w:rsidRPr="005835F6">
        <w:t>Objed</w:t>
      </w:r>
      <w:r w:rsidRPr="005835F6">
        <w:t xml:space="preserve">natele </w:t>
      </w:r>
      <w:r w:rsidR="005D699A" w:rsidRPr="005835F6">
        <w:t>Díl</w:t>
      </w:r>
      <w:r w:rsidRPr="005835F6">
        <w:t xml:space="preserve">o převzít a zaplatit </w:t>
      </w:r>
      <w:r w:rsidR="005A1E5A" w:rsidRPr="005835F6">
        <w:t>Zhotovit</w:t>
      </w:r>
      <w:r w:rsidRPr="005835F6">
        <w:t xml:space="preserve">eli cenu </w:t>
      </w:r>
      <w:r w:rsidR="005D699A" w:rsidRPr="005835F6">
        <w:t>Díl</w:t>
      </w:r>
      <w:r w:rsidRPr="005835F6">
        <w:t xml:space="preserve">a na straně druhé. </w:t>
      </w:r>
    </w:p>
    <w:p w14:paraId="7DD82210" w14:textId="7499D626" w:rsidR="00CA4618" w:rsidRPr="005835F6" w:rsidRDefault="0032751D" w:rsidP="0032751D">
      <w:pPr>
        <w:pStyle w:val="Odstavec1vlnkuI"/>
        <w:numPr>
          <w:ilvl w:val="0"/>
          <w:numId w:val="0"/>
        </w:numPr>
        <w:ind w:left="312" w:hanging="312"/>
        <w:rPr>
          <w:rFonts w:eastAsia="Calibri"/>
          <w:szCs w:val="22"/>
        </w:rPr>
      </w:pPr>
      <w:r w:rsidRPr="005835F6">
        <w:rPr>
          <w:rFonts w:eastAsia="Calibri"/>
          <w:szCs w:val="22"/>
        </w:rPr>
        <w:t xml:space="preserve">3.  </w:t>
      </w:r>
      <w:r w:rsidR="00CA4618" w:rsidRPr="005835F6">
        <w:rPr>
          <w:rFonts w:eastAsia="Calibri"/>
          <w:szCs w:val="22"/>
        </w:rPr>
        <w:t>Předmět plnění zahrnuje konzultace, výpočty a úpravy model</w:t>
      </w:r>
      <w:r w:rsidR="00C20F19" w:rsidRPr="005835F6">
        <w:rPr>
          <w:rFonts w:eastAsia="Calibri"/>
          <w:szCs w:val="22"/>
        </w:rPr>
        <w:t>ů</w:t>
      </w:r>
      <w:r w:rsidR="00CA4618" w:rsidRPr="005835F6">
        <w:rPr>
          <w:rFonts w:eastAsia="Calibri"/>
          <w:szCs w:val="22"/>
        </w:rPr>
        <w:t>. Konkrétně se jedná o spolupráci při vytvoření model</w:t>
      </w:r>
      <w:r w:rsidR="00C20F19" w:rsidRPr="005835F6">
        <w:rPr>
          <w:rFonts w:eastAsia="Calibri"/>
          <w:szCs w:val="22"/>
        </w:rPr>
        <w:t>ů</w:t>
      </w:r>
      <w:r w:rsidR="00CA4618" w:rsidRPr="005835F6">
        <w:rPr>
          <w:rFonts w:eastAsia="Calibri"/>
          <w:szCs w:val="22"/>
        </w:rPr>
        <w:t xml:space="preserve"> z vrtných dat, jeho následné srovnání se zdokumentovanými puklinami a s komplexním modelem založeným na všech dostupných datech, včetně mapování stop puklin z chodeb a měření napětí masivu. </w:t>
      </w:r>
      <w:r w:rsidR="00C20F19" w:rsidRPr="005835F6">
        <w:rPr>
          <w:rFonts w:eastAsia="Calibri"/>
          <w:szCs w:val="22"/>
        </w:rPr>
        <w:t>Jedná se o</w:t>
      </w:r>
      <w:r w:rsidR="00CA4618" w:rsidRPr="005835F6">
        <w:rPr>
          <w:rFonts w:eastAsia="Calibri"/>
          <w:szCs w:val="22"/>
        </w:rPr>
        <w:t xml:space="preserve"> dva základní modely:</w:t>
      </w:r>
    </w:p>
    <w:p w14:paraId="679FAE8E" w14:textId="77777777" w:rsidR="00CA4618" w:rsidRPr="005835F6" w:rsidRDefault="00CA4618" w:rsidP="00CA4618">
      <w:pPr>
        <w:pStyle w:val="Odstavec1vlnkuI"/>
        <w:numPr>
          <w:ilvl w:val="0"/>
          <w:numId w:val="0"/>
        </w:numPr>
        <w:ind w:left="312"/>
        <w:rPr>
          <w:rFonts w:eastAsia="Calibri"/>
          <w:szCs w:val="22"/>
        </w:rPr>
      </w:pPr>
      <w:r w:rsidRPr="005835F6">
        <w:rPr>
          <w:rFonts w:eastAsia="Calibri"/>
          <w:szCs w:val="22"/>
        </w:rPr>
        <w:t>a) Prediktivní DFN model založený na vrtných datech</w:t>
      </w:r>
    </w:p>
    <w:p w14:paraId="73F86968" w14:textId="77777777" w:rsidR="00CA4618" w:rsidRPr="005835F6" w:rsidRDefault="00CA4618" w:rsidP="00CA4618">
      <w:pPr>
        <w:pStyle w:val="Odstavec1vlnkuI"/>
        <w:numPr>
          <w:ilvl w:val="0"/>
          <w:numId w:val="0"/>
        </w:numPr>
        <w:ind w:left="312"/>
        <w:rPr>
          <w:rFonts w:eastAsia="Calibri"/>
          <w:szCs w:val="22"/>
        </w:rPr>
      </w:pPr>
      <w:r w:rsidRPr="005835F6">
        <w:rPr>
          <w:rFonts w:eastAsia="Calibri"/>
          <w:szCs w:val="22"/>
        </w:rPr>
        <w:t>b) DFN model založený na zmapovaných puklinách a dalších měřeních</w:t>
      </w:r>
    </w:p>
    <w:p w14:paraId="1DC4CA58" w14:textId="77777777" w:rsidR="00CA4618" w:rsidRDefault="00CA4618" w:rsidP="00CA4618">
      <w:pPr>
        <w:pStyle w:val="Odstavec1vlnkuI"/>
        <w:numPr>
          <w:ilvl w:val="0"/>
          <w:numId w:val="0"/>
        </w:numPr>
        <w:ind w:left="312"/>
        <w:rPr>
          <w:rFonts w:eastAsia="Calibri"/>
          <w:szCs w:val="22"/>
        </w:rPr>
      </w:pPr>
      <w:r w:rsidRPr="005835F6">
        <w:rPr>
          <w:rFonts w:eastAsia="Calibri"/>
          <w:szCs w:val="22"/>
        </w:rPr>
        <w:t>Každá etapa bude zakončena technickou zprávou shrnující provedené práce.</w:t>
      </w:r>
      <w:r>
        <w:rPr>
          <w:rFonts w:eastAsia="Calibri"/>
          <w:szCs w:val="22"/>
        </w:rPr>
        <w:t xml:space="preserve"> </w:t>
      </w:r>
    </w:p>
    <w:p w14:paraId="2D48B0A5" w14:textId="77777777" w:rsidR="00CA4618" w:rsidRDefault="00CA4618" w:rsidP="00CA4618">
      <w:pPr>
        <w:pStyle w:val="Odstavec1vlnkuI"/>
        <w:numPr>
          <w:ilvl w:val="0"/>
          <w:numId w:val="0"/>
        </w:numPr>
        <w:ind w:left="312"/>
        <w:rPr>
          <w:rFonts w:eastAsia="Calibri"/>
          <w:szCs w:val="22"/>
        </w:rPr>
      </w:pPr>
    </w:p>
    <w:p w14:paraId="32738B68" w14:textId="20E38BA6" w:rsidR="00AA3B93" w:rsidRDefault="00406985" w:rsidP="0032751D">
      <w:pPr>
        <w:pStyle w:val="ListNumber-ContractCzechRadio"/>
      </w:pPr>
      <w:r w:rsidRPr="002F0D85">
        <w:t xml:space="preserve">Dílo </w:t>
      </w:r>
      <w:r w:rsidR="00DE134D">
        <w:t xml:space="preserve">je členěno </w:t>
      </w:r>
      <w:r w:rsidR="00CE59F7">
        <w:t>do 4 etap</w:t>
      </w:r>
      <w:r w:rsidR="00A529CE">
        <w:t xml:space="preserve">, podle kterých je stanoven </w:t>
      </w:r>
      <w:r w:rsidR="003F6687">
        <w:t xml:space="preserve">i </w:t>
      </w:r>
      <w:r w:rsidR="00A529CE">
        <w:t>časový průběh</w:t>
      </w:r>
      <w:r w:rsidR="00055F1E">
        <w:t>.</w:t>
      </w:r>
    </w:p>
    <w:p w14:paraId="15B7D693" w14:textId="77777777" w:rsidR="00C42735" w:rsidRPr="00C42735" w:rsidRDefault="00C42735" w:rsidP="0032751D">
      <w:pPr>
        <w:pStyle w:val="ListNumber-ContractCzechRadio"/>
      </w:pPr>
      <w:r w:rsidRPr="00C42735">
        <w:t>Smluvní strany se zavazují poskytnout si navzájem součinnost nezbytnou k</w:t>
      </w:r>
      <w:r>
        <w:t> </w:t>
      </w:r>
      <w:r w:rsidRPr="00C42735">
        <w:t xml:space="preserve">řádnému splnění jejich povinností dle této </w:t>
      </w:r>
      <w:r>
        <w:t>SoD</w:t>
      </w:r>
      <w:r w:rsidRPr="00C42735">
        <w:t>.</w:t>
      </w:r>
    </w:p>
    <w:p w14:paraId="48AF7073" w14:textId="4106D18A" w:rsidR="00AA3B93" w:rsidRPr="002F0D85" w:rsidRDefault="00AA3B93" w:rsidP="005835F6">
      <w:pPr>
        <w:pStyle w:val="lnekI"/>
        <w:numPr>
          <w:ilvl w:val="0"/>
          <w:numId w:val="3"/>
        </w:numPr>
        <w:jc w:val="both"/>
      </w:pPr>
      <w:r w:rsidRPr="002F0D85">
        <w:t>Místo plnění</w:t>
      </w:r>
    </w:p>
    <w:p w14:paraId="0D79BFF6" w14:textId="77777777" w:rsidR="00AA3B93" w:rsidRPr="002F0D85" w:rsidRDefault="00B5309B" w:rsidP="0032751D">
      <w:pPr>
        <w:pStyle w:val="ListNumber-ContractCzechRadio"/>
      </w:pPr>
      <w:r>
        <w:t xml:space="preserve">Místem provádění Díla je sídlo </w:t>
      </w:r>
      <w:r w:rsidR="00583748">
        <w:t>Zhotovitele</w:t>
      </w:r>
      <w:r>
        <w:t>.</w:t>
      </w:r>
    </w:p>
    <w:p w14:paraId="12C609CD" w14:textId="2BBC7365" w:rsidR="00AA3B93" w:rsidRPr="002F0D85" w:rsidRDefault="00AA3B93" w:rsidP="005835F6">
      <w:pPr>
        <w:pStyle w:val="lnekI"/>
        <w:numPr>
          <w:ilvl w:val="0"/>
          <w:numId w:val="3"/>
        </w:numPr>
        <w:jc w:val="both"/>
      </w:pPr>
      <w:r w:rsidRPr="002F0D85">
        <w:t>Doba plnění</w:t>
      </w:r>
    </w:p>
    <w:p w14:paraId="5272B13F" w14:textId="77777777" w:rsidR="002A1A07" w:rsidRDefault="00173AE6" w:rsidP="0032751D">
      <w:pPr>
        <w:pStyle w:val="ListNumber-ContractCzechRadio"/>
      </w:pPr>
      <w:r>
        <w:t>Zakázk</w:t>
      </w:r>
      <w:r w:rsidR="0063647F">
        <w:t>a</w:t>
      </w:r>
      <w:r w:rsidRPr="00173AE6">
        <w:t xml:space="preserve"> je </w:t>
      </w:r>
      <w:r w:rsidR="005424C6">
        <w:t xml:space="preserve">plánována na dobu 2 </w:t>
      </w:r>
      <w:r w:rsidR="007F443D">
        <w:t>let</w:t>
      </w:r>
      <w:r w:rsidR="005424C6">
        <w:t>,</w:t>
      </w:r>
      <w:r w:rsidRPr="00173AE6">
        <w:t xml:space="preserve"> </w:t>
      </w:r>
      <w:r w:rsidR="005424C6">
        <w:t>tj.</w:t>
      </w:r>
      <w:r w:rsidR="00106E1F">
        <w:t xml:space="preserve"> </w:t>
      </w:r>
      <w:r w:rsidR="00A93249">
        <w:t>24</w:t>
      </w:r>
      <w:r w:rsidRPr="00173AE6">
        <w:t xml:space="preserve"> měsíců</w:t>
      </w:r>
      <w:r w:rsidR="0063647F">
        <w:t xml:space="preserve"> od </w:t>
      </w:r>
      <w:r w:rsidR="00E43B11">
        <w:t xml:space="preserve">účinnosti </w:t>
      </w:r>
      <w:r w:rsidR="0063647F">
        <w:t>SoD</w:t>
      </w:r>
      <w:r w:rsidR="005A603B">
        <w:t>, tj. čas T0</w:t>
      </w:r>
      <w:r w:rsidR="00E51D4F">
        <w:rPr>
          <w:rStyle w:val="Odkaznakoment"/>
        </w:rPr>
        <w:t xml:space="preserve"> </w:t>
      </w:r>
      <w:r w:rsidR="00E51D4F">
        <w:t>je</w:t>
      </w:r>
      <w:r w:rsidR="005A603B">
        <w:t xml:space="preserve"> datum </w:t>
      </w:r>
      <w:r w:rsidR="00FE1782">
        <w:t>z</w:t>
      </w:r>
      <w:r w:rsidR="00E43B11">
        <w:t>veřejnění</w:t>
      </w:r>
      <w:r w:rsidR="005A603B">
        <w:t xml:space="preserve"> SoD</w:t>
      </w:r>
      <w:r w:rsidR="00CD0372">
        <w:t xml:space="preserve"> </w:t>
      </w:r>
      <w:r w:rsidR="00FE1782">
        <w:t>v registru smluv</w:t>
      </w:r>
      <w:r w:rsidR="00CD410D">
        <w:t>. Předpokládaný harmonogram s </w:t>
      </w:r>
      <w:r w:rsidR="00E501D4">
        <w:t>e</w:t>
      </w:r>
      <w:r w:rsidR="00CD410D">
        <w:t xml:space="preserve">tapami je </w:t>
      </w:r>
      <w:r w:rsidR="00676921">
        <w:t xml:space="preserve">v níže </w:t>
      </w:r>
      <w:r w:rsidR="00CD0372">
        <w:t>uveden</w:t>
      </w:r>
      <w:r w:rsidR="00676921">
        <w:t>é</w:t>
      </w:r>
      <w:r w:rsidR="00CD0372">
        <w:t xml:space="preserve"> Tabulce č. 1</w:t>
      </w:r>
      <w:r w:rsidR="00676921">
        <w:t xml:space="preserve">. Navržený Časový harmonogram prací projektu </w:t>
      </w:r>
      <w:r w:rsidR="00670E0C">
        <w:t xml:space="preserve">bude blíže specifikován </w:t>
      </w:r>
      <w:r w:rsidR="002A1A07">
        <w:t>Zhotovitel</w:t>
      </w:r>
      <w:r w:rsidR="008564AD">
        <w:t>em</w:t>
      </w:r>
      <w:r w:rsidR="002A1A07">
        <w:t xml:space="preserve"> a předložen Objednateli ke schválení.</w:t>
      </w:r>
    </w:p>
    <w:p w14:paraId="1506AB6F" w14:textId="77777777" w:rsidR="00DB5A52" w:rsidRPr="00DB5A52" w:rsidRDefault="00DB5A52" w:rsidP="00CE59F7">
      <w:pPr>
        <w:pStyle w:val="OdstavecavOdstavci1"/>
        <w:numPr>
          <w:ilvl w:val="0"/>
          <w:numId w:val="0"/>
        </w:numPr>
        <w:ind w:left="284"/>
        <w:rPr>
          <w:lang w:eastAsia="en-US"/>
        </w:rPr>
      </w:pPr>
      <w:r>
        <w:rPr>
          <w:lang w:eastAsia="en-US"/>
        </w:rPr>
        <w:lastRenderedPageBreak/>
        <w:t>Tabulka č. 1</w:t>
      </w:r>
      <w:r w:rsidR="005A603B">
        <w:rPr>
          <w:lang w:eastAsia="en-US"/>
        </w:rPr>
        <w:t xml:space="preserve"> Časový harmonogram prací proj</w:t>
      </w:r>
      <w:r w:rsidR="00676921">
        <w:rPr>
          <w:lang w:eastAsia="en-US"/>
        </w:rPr>
        <w:t>e</w:t>
      </w:r>
      <w:r w:rsidR="005A603B">
        <w:rPr>
          <w:lang w:eastAsia="en-US"/>
        </w:rPr>
        <w:t>ktu</w:t>
      </w:r>
    </w:p>
    <w:tbl>
      <w:tblPr>
        <w:tblStyle w:val="Mkatabulky"/>
        <w:tblW w:w="3520" w:type="pct"/>
        <w:jc w:val="center"/>
        <w:tblLook w:val="04A0" w:firstRow="1" w:lastRow="0" w:firstColumn="1" w:lastColumn="0" w:noHBand="0" w:noVBand="1"/>
      </w:tblPr>
      <w:tblGrid>
        <w:gridCol w:w="3761"/>
        <w:gridCol w:w="3600"/>
      </w:tblGrid>
      <w:tr w:rsidR="00A65ED0" w14:paraId="0F8BE790" w14:textId="77777777" w:rsidTr="00CE59F7">
        <w:trPr>
          <w:jc w:val="center"/>
        </w:trPr>
        <w:tc>
          <w:tcPr>
            <w:tcW w:w="2555" w:type="pct"/>
          </w:tcPr>
          <w:p w14:paraId="3BEB8A3B" w14:textId="77777777" w:rsidR="00A65ED0" w:rsidRPr="00055F1E" w:rsidRDefault="00055F1E" w:rsidP="002A1A07">
            <w:pPr>
              <w:pStyle w:val="OdstavecavOdstavci1"/>
              <w:numPr>
                <w:ilvl w:val="0"/>
                <w:numId w:val="0"/>
              </w:numPr>
              <w:rPr>
                <w:b/>
                <w:bCs/>
                <w:lang w:eastAsia="en-US"/>
              </w:rPr>
            </w:pPr>
            <w:r w:rsidRPr="00055F1E">
              <w:rPr>
                <w:b/>
                <w:bCs/>
                <w:lang w:eastAsia="en-US"/>
              </w:rPr>
              <w:t>Název etapy</w:t>
            </w:r>
          </w:p>
        </w:tc>
        <w:tc>
          <w:tcPr>
            <w:tcW w:w="2445" w:type="pct"/>
          </w:tcPr>
          <w:p w14:paraId="5622C928" w14:textId="77777777" w:rsidR="00A65ED0" w:rsidRPr="00055F1E" w:rsidRDefault="00A65ED0" w:rsidP="002A1A07">
            <w:pPr>
              <w:pStyle w:val="OdstavecavOdstavci1"/>
              <w:numPr>
                <w:ilvl w:val="0"/>
                <w:numId w:val="0"/>
              </w:numPr>
              <w:rPr>
                <w:b/>
                <w:bCs/>
                <w:lang w:eastAsia="en-US"/>
              </w:rPr>
            </w:pPr>
            <w:r w:rsidRPr="00055F1E">
              <w:rPr>
                <w:b/>
                <w:bCs/>
                <w:lang w:eastAsia="en-US"/>
              </w:rPr>
              <w:t>Datum</w:t>
            </w:r>
          </w:p>
        </w:tc>
      </w:tr>
      <w:tr w:rsidR="00A65ED0" w14:paraId="12B26209" w14:textId="77777777" w:rsidTr="00CE59F7">
        <w:trPr>
          <w:jc w:val="center"/>
        </w:trPr>
        <w:tc>
          <w:tcPr>
            <w:tcW w:w="2555" w:type="pct"/>
          </w:tcPr>
          <w:p w14:paraId="053F4599" w14:textId="77777777" w:rsidR="00A65ED0" w:rsidRDefault="008230EC" w:rsidP="002A1A07">
            <w:pPr>
              <w:pStyle w:val="OdstavecavOdstavci1"/>
              <w:numPr>
                <w:ilvl w:val="0"/>
                <w:numId w:val="0"/>
              </w:numPr>
              <w:rPr>
                <w:lang w:eastAsia="en-US"/>
              </w:rPr>
            </w:pPr>
            <w:r>
              <w:rPr>
                <w:lang w:eastAsia="en-US"/>
              </w:rPr>
              <w:t>Realizační projekt</w:t>
            </w:r>
          </w:p>
        </w:tc>
        <w:tc>
          <w:tcPr>
            <w:tcW w:w="2445" w:type="pct"/>
          </w:tcPr>
          <w:p w14:paraId="675DC097" w14:textId="77777777" w:rsidR="00A65ED0" w:rsidRDefault="00615A18" w:rsidP="002A1A07">
            <w:pPr>
              <w:pStyle w:val="OdstavecavOdstavci1"/>
              <w:numPr>
                <w:ilvl w:val="0"/>
                <w:numId w:val="0"/>
              </w:numPr>
              <w:rPr>
                <w:lang w:eastAsia="en-US"/>
              </w:rPr>
            </w:pPr>
            <w:r w:rsidRPr="00615A18">
              <w:rPr>
                <w:lang w:eastAsia="en-US"/>
              </w:rPr>
              <w:t>T0 + 2 m</w:t>
            </w:r>
            <w:r w:rsidR="00BF21F1">
              <w:rPr>
                <w:lang w:eastAsia="en-US"/>
              </w:rPr>
              <w:t>ěsíce</w:t>
            </w:r>
          </w:p>
        </w:tc>
      </w:tr>
      <w:tr w:rsidR="00A65ED0" w14:paraId="6DB9EB87" w14:textId="77777777" w:rsidTr="00CE59F7">
        <w:trPr>
          <w:jc w:val="center"/>
        </w:trPr>
        <w:tc>
          <w:tcPr>
            <w:tcW w:w="2555" w:type="pct"/>
          </w:tcPr>
          <w:p w14:paraId="6067AC70" w14:textId="77777777" w:rsidR="00A65ED0" w:rsidRDefault="008230EC" w:rsidP="002A1A07">
            <w:pPr>
              <w:pStyle w:val="OdstavecavOdstavci1"/>
              <w:numPr>
                <w:ilvl w:val="0"/>
                <w:numId w:val="0"/>
              </w:numPr>
              <w:rPr>
                <w:lang w:eastAsia="en-US"/>
              </w:rPr>
            </w:pPr>
            <w:r>
              <w:rPr>
                <w:lang w:eastAsia="en-US"/>
              </w:rPr>
              <w:t>Realizace prediktivního modelu</w:t>
            </w:r>
          </w:p>
        </w:tc>
        <w:tc>
          <w:tcPr>
            <w:tcW w:w="2445" w:type="pct"/>
          </w:tcPr>
          <w:p w14:paraId="044F353C" w14:textId="77777777" w:rsidR="00A65ED0" w:rsidRDefault="00615A18" w:rsidP="002A1A07">
            <w:pPr>
              <w:pStyle w:val="OdstavecavOdstavci1"/>
              <w:numPr>
                <w:ilvl w:val="0"/>
                <w:numId w:val="0"/>
              </w:numPr>
              <w:rPr>
                <w:lang w:eastAsia="en-US"/>
              </w:rPr>
            </w:pPr>
            <w:r w:rsidRPr="00615A18">
              <w:rPr>
                <w:lang w:eastAsia="en-US"/>
              </w:rPr>
              <w:t>T0 + 15 m</w:t>
            </w:r>
            <w:r w:rsidR="00BF21F1">
              <w:rPr>
                <w:lang w:eastAsia="en-US"/>
              </w:rPr>
              <w:t>ěsíců</w:t>
            </w:r>
          </w:p>
        </w:tc>
      </w:tr>
      <w:tr w:rsidR="00A65ED0" w14:paraId="0EF374B9" w14:textId="77777777" w:rsidTr="00CE59F7">
        <w:trPr>
          <w:jc w:val="center"/>
        </w:trPr>
        <w:tc>
          <w:tcPr>
            <w:tcW w:w="2555" w:type="pct"/>
          </w:tcPr>
          <w:p w14:paraId="108D84BE" w14:textId="77777777" w:rsidR="00A65ED0" w:rsidRDefault="008230EC" w:rsidP="002A1A07">
            <w:pPr>
              <w:pStyle w:val="OdstavecavOdstavci1"/>
              <w:numPr>
                <w:ilvl w:val="0"/>
                <w:numId w:val="0"/>
              </w:numPr>
              <w:rPr>
                <w:lang w:eastAsia="en-US"/>
              </w:rPr>
            </w:pPr>
            <w:r>
              <w:rPr>
                <w:lang w:eastAsia="en-US"/>
              </w:rPr>
              <w:t>Ověření modelu</w:t>
            </w:r>
          </w:p>
        </w:tc>
        <w:tc>
          <w:tcPr>
            <w:tcW w:w="2445" w:type="pct"/>
          </w:tcPr>
          <w:p w14:paraId="202A39AD" w14:textId="77777777" w:rsidR="00A65ED0" w:rsidRDefault="00615A18" w:rsidP="002A1A07">
            <w:pPr>
              <w:pStyle w:val="OdstavecavOdstavci1"/>
              <w:numPr>
                <w:ilvl w:val="0"/>
                <w:numId w:val="0"/>
              </w:numPr>
              <w:rPr>
                <w:lang w:eastAsia="en-US"/>
              </w:rPr>
            </w:pPr>
            <w:r w:rsidRPr="00615A18">
              <w:rPr>
                <w:lang w:eastAsia="en-US"/>
              </w:rPr>
              <w:t>T0 + 20 m</w:t>
            </w:r>
            <w:r w:rsidR="00BF21F1">
              <w:rPr>
                <w:lang w:eastAsia="en-US"/>
              </w:rPr>
              <w:t>ěsíců</w:t>
            </w:r>
          </w:p>
        </w:tc>
      </w:tr>
      <w:tr w:rsidR="00A65ED0" w14:paraId="58E7032E" w14:textId="77777777" w:rsidTr="00CE59F7">
        <w:trPr>
          <w:jc w:val="center"/>
        </w:trPr>
        <w:tc>
          <w:tcPr>
            <w:tcW w:w="2555" w:type="pct"/>
          </w:tcPr>
          <w:p w14:paraId="2CD18CA3" w14:textId="77777777" w:rsidR="00A65ED0" w:rsidRDefault="008230EC" w:rsidP="002A1A07">
            <w:pPr>
              <w:pStyle w:val="OdstavecavOdstavci1"/>
              <w:numPr>
                <w:ilvl w:val="0"/>
                <w:numId w:val="0"/>
              </w:numPr>
              <w:rPr>
                <w:lang w:eastAsia="en-US"/>
              </w:rPr>
            </w:pPr>
            <w:r>
              <w:rPr>
                <w:lang w:eastAsia="en-US"/>
              </w:rPr>
              <w:t>Finální výstupy a zpráva</w:t>
            </w:r>
          </w:p>
        </w:tc>
        <w:tc>
          <w:tcPr>
            <w:tcW w:w="2445" w:type="pct"/>
          </w:tcPr>
          <w:p w14:paraId="7E0D223A" w14:textId="77777777" w:rsidR="00A65ED0" w:rsidRDefault="00615A18" w:rsidP="002A1A07">
            <w:pPr>
              <w:pStyle w:val="OdstavecavOdstavci1"/>
              <w:numPr>
                <w:ilvl w:val="0"/>
                <w:numId w:val="0"/>
              </w:numPr>
              <w:rPr>
                <w:lang w:eastAsia="en-US"/>
              </w:rPr>
            </w:pPr>
            <w:r w:rsidRPr="00615A18">
              <w:rPr>
                <w:lang w:eastAsia="en-US"/>
              </w:rPr>
              <w:t>T0 + 24 m</w:t>
            </w:r>
            <w:r w:rsidR="00BF21F1">
              <w:rPr>
                <w:lang w:eastAsia="en-US"/>
              </w:rPr>
              <w:t>ěsíců</w:t>
            </w:r>
          </w:p>
        </w:tc>
      </w:tr>
    </w:tbl>
    <w:p w14:paraId="3171DC25" w14:textId="77777777" w:rsidR="00052918" w:rsidRDefault="00052918" w:rsidP="002A1A07">
      <w:pPr>
        <w:pStyle w:val="Odstavec1vlnkuI"/>
        <w:numPr>
          <w:ilvl w:val="0"/>
          <w:numId w:val="0"/>
        </w:numPr>
        <w:ind w:left="312"/>
      </w:pPr>
    </w:p>
    <w:p w14:paraId="78174883" w14:textId="77777777" w:rsidR="00B12F6C" w:rsidRDefault="0063647F" w:rsidP="0032751D">
      <w:pPr>
        <w:pStyle w:val="ListNumber-ContractCzechRadio"/>
      </w:pPr>
      <w:r>
        <w:t xml:space="preserve">V rámci </w:t>
      </w:r>
      <w:r w:rsidR="00DB5A52">
        <w:t xml:space="preserve">Etapy </w:t>
      </w:r>
      <w:r>
        <w:t xml:space="preserve">1 Zhotovitel </w:t>
      </w:r>
      <w:r w:rsidR="008E295A">
        <w:t xml:space="preserve">bude konzultovat a případně doplní </w:t>
      </w:r>
      <w:r w:rsidR="00106E1F">
        <w:rPr>
          <w:rFonts w:eastAsiaTheme="minorEastAsia"/>
          <w:lang w:eastAsia="ja-JP"/>
        </w:rPr>
        <w:t xml:space="preserve">Objednatelem </w:t>
      </w:r>
      <w:r>
        <w:t>zprac</w:t>
      </w:r>
      <w:r w:rsidR="008E295A">
        <w:t xml:space="preserve">ovaný </w:t>
      </w:r>
      <w:r w:rsidR="00761E05">
        <w:t xml:space="preserve">Časový </w:t>
      </w:r>
      <w:r w:rsidRPr="0063647F">
        <w:t>harmonogram prací</w:t>
      </w:r>
      <w:r w:rsidR="00761E05">
        <w:t xml:space="preserve"> projektu</w:t>
      </w:r>
      <w:r w:rsidR="008A5A88">
        <w:t xml:space="preserve">, </w:t>
      </w:r>
      <w:r w:rsidR="008A5A88" w:rsidRPr="00067894">
        <w:t xml:space="preserve">v němž budou </w:t>
      </w:r>
      <w:r w:rsidR="00ED5432">
        <w:t>specifikovány</w:t>
      </w:r>
      <w:r w:rsidR="008A5A88" w:rsidRPr="00067894">
        <w:t xml:space="preserve"> dílčí plnění Díla v souladu s článkem IV odstavce 3 této SoD</w:t>
      </w:r>
      <w:r w:rsidR="008A5A88">
        <w:t xml:space="preserve">, přičemž </w:t>
      </w:r>
      <w:r>
        <w:t>v něm budou dodrženy lhůty uvedené v</w:t>
      </w:r>
      <w:r w:rsidR="00026D0F">
        <w:t>e shora uvedené</w:t>
      </w:r>
      <w:r>
        <w:t xml:space="preserve"> </w:t>
      </w:r>
      <w:r w:rsidR="005C5637">
        <w:t>T</w:t>
      </w:r>
      <w:r>
        <w:t>abulce</w:t>
      </w:r>
      <w:r w:rsidR="005C5637">
        <w:t xml:space="preserve"> č. 1</w:t>
      </w:r>
      <w:r>
        <w:t xml:space="preserve"> pro jednotlivé </w:t>
      </w:r>
      <w:r w:rsidR="00026D0F">
        <w:t>Etapy</w:t>
      </w:r>
      <w:r>
        <w:t>.</w:t>
      </w:r>
      <w:r w:rsidR="00D66B22">
        <w:t xml:space="preserve"> </w:t>
      </w:r>
      <w:r w:rsidR="00271623">
        <w:t xml:space="preserve">Dílčími plněními Díla se rozumí práce </w:t>
      </w:r>
      <w:r w:rsidR="00271623" w:rsidRPr="00271623">
        <w:t xml:space="preserve">provedené do </w:t>
      </w:r>
      <w:r w:rsidR="00026D0F">
        <w:t>2</w:t>
      </w:r>
      <w:r w:rsidR="00271623" w:rsidRPr="00271623">
        <w:t xml:space="preserve">. měsíce, mezi </w:t>
      </w:r>
      <w:r w:rsidR="00026D0F">
        <w:t>2</w:t>
      </w:r>
      <w:r w:rsidR="00271623" w:rsidRPr="00271623">
        <w:t>. a 1</w:t>
      </w:r>
      <w:r w:rsidR="00026D0F">
        <w:t>5</w:t>
      </w:r>
      <w:r w:rsidR="00271623" w:rsidRPr="00271623">
        <w:t>. měsícem, mezi 1</w:t>
      </w:r>
      <w:r w:rsidR="00026D0F">
        <w:t>5</w:t>
      </w:r>
      <w:r w:rsidR="00271623" w:rsidRPr="00271623">
        <w:t>. a 2</w:t>
      </w:r>
      <w:r w:rsidR="00026D0F">
        <w:t>0</w:t>
      </w:r>
      <w:r w:rsidR="00271623" w:rsidRPr="00271623">
        <w:t>. měsícem</w:t>
      </w:r>
      <w:r w:rsidR="007B4824">
        <w:t xml:space="preserve"> a</w:t>
      </w:r>
      <w:r w:rsidR="00271623" w:rsidRPr="00271623">
        <w:t xml:space="preserve"> mezi 2</w:t>
      </w:r>
      <w:r w:rsidR="00026D0F">
        <w:t>0</w:t>
      </w:r>
      <w:r w:rsidR="00271623" w:rsidRPr="00271623">
        <w:t xml:space="preserve">. a </w:t>
      </w:r>
      <w:r w:rsidR="00026D0F">
        <w:t>24</w:t>
      </w:r>
      <w:r w:rsidR="00271623" w:rsidRPr="00271623">
        <w:t xml:space="preserve">. měsícem od </w:t>
      </w:r>
      <w:r w:rsidR="00026D0F">
        <w:t>účinnosti</w:t>
      </w:r>
      <w:r w:rsidR="00026D0F" w:rsidRPr="00271623">
        <w:t xml:space="preserve"> </w:t>
      </w:r>
      <w:r w:rsidR="00271623">
        <w:t>SoD</w:t>
      </w:r>
      <w:r w:rsidR="00271623" w:rsidRPr="00271623">
        <w:t xml:space="preserve"> a uzavřené technickými zprávami</w:t>
      </w:r>
      <w:r w:rsidR="00271623">
        <w:t>.</w:t>
      </w:r>
      <w:r w:rsidR="009804E0">
        <w:t xml:space="preserve"> </w:t>
      </w:r>
    </w:p>
    <w:p w14:paraId="3045B7F6" w14:textId="77777777" w:rsidR="00AA3B93" w:rsidRPr="00EE1CBF" w:rsidRDefault="00AA3B93" w:rsidP="0032751D">
      <w:pPr>
        <w:pStyle w:val="ListNumber-ContractCzechRadio"/>
      </w:pPr>
      <w:r w:rsidRPr="00EE1CBF">
        <w:t>Zhotovitel odpovídá v plném rozsahu za zpoždění, či nedodržení termínů</w:t>
      </w:r>
      <w:r w:rsidR="006176B1" w:rsidRPr="00EE1CBF">
        <w:t xml:space="preserve"> podle odstavců </w:t>
      </w:r>
      <w:r w:rsidR="00E33498">
        <w:t>1.</w:t>
      </w:r>
      <w:r w:rsidR="006176B1" w:rsidRPr="00EE1CBF">
        <w:t xml:space="preserve"> a</w:t>
      </w:r>
      <w:r w:rsidR="005C5637">
        <w:t>ž</w:t>
      </w:r>
      <w:r w:rsidR="006176B1" w:rsidRPr="00EE1CBF">
        <w:t xml:space="preserve"> </w:t>
      </w:r>
      <w:r w:rsidR="005C5637">
        <w:t>2</w:t>
      </w:r>
      <w:r w:rsidR="006176B1" w:rsidRPr="00EE1CBF">
        <w:t xml:space="preserve"> tohoto článku</w:t>
      </w:r>
      <w:r w:rsidRPr="00EE1CBF">
        <w:t xml:space="preserve">, způsobených </w:t>
      </w:r>
      <w:r w:rsidRPr="00E51D4F">
        <w:t xml:space="preserve">jeho zaviněním, nebo zaviněním jeho </w:t>
      </w:r>
      <w:r w:rsidR="004B4333" w:rsidRPr="00E51D4F">
        <w:t>pod</w:t>
      </w:r>
      <w:r w:rsidRPr="00E51D4F">
        <w:t>dodavatelů.</w:t>
      </w:r>
      <w:r w:rsidRPr="00EE1CBF">
        <w:t xml:space="preserve"> Smluvní strany se dohodly, že pokud by v průběhu realizace </w:t>
      </w:r>
      <w:r w:rsidR="005D699A">
        <w:t>Díl</w:t>
      </w:r>
      <w:r w:rsidRPr="00EE1CBF">
        <w:t>a došlo k</w:t>
      </w:r>
      <w:r w:rsidR="00C505CC">
        <w:t> </w:t>
      </w:r>
      <w:r w:rsidRPr="00EE1CBF">
        <w:t xml:space="preserve">prodlení s plněním z důvodu neočekávaných událostí, které nastaly bez zavinění některé ze stran (vyšší moc), dohodnou prodloužení termínu plnění o stejný počet dní trvání těchto okolností. Smluvní strana, která se o takových okolnostech dozví, je povinna neprodleně informovat druhou </w:t>
      </w:r>
      <w:r w:rsidR="00411EDA">
        <w:t>Smluvní</w:t>
      </w:r>
      <w:r w:rsidRPr="00EE1CBF">
        <w:t xml:space="preserve"> stranu. </w:t>
      </w:r>
    </w:p>
    <w:p w14:paraId="7DAF2145" w14:textId="56FF1E18" w:rsidR="00AA3B93" w:rsidRPr="002F0D85" w:rsidRDefault="00AA3B93" w:rsidP="005835F6">
      <w:pPr>
        <w:pStyle w:val="lnekI"/>
        <w:numPr>
          <w:ilvl w:val="0"/>
          <w:numId w:val="3"/>
        </w:numPr>
        <w:jc w:val="both"/>
      </w:pPr>
      <w:bookmarkStart w:id="1" w:name="_Hlk142983595"/>
      <w:r w:rsidRPr="002F0D85">
        <w:t xml:space="preserve">Cena </w:t>
      </w:r>
      <w:r w:rsidR="005D699A">
        <w:t>Díl</w:t>
      </w:r>
      <w:r w:rsidRPr="002F0D85">
        <w:t>a a platební podmínky</w:t>
      </w:r>
    </w:p>
    <w:p w14:paraId="429C4A27" w14:textId="77777777" w:rsidR="006632A9" w:rsidRDefault="00201AB9" w:rsidP="0032751D">
      <w:pPr>
        <w:pStyle w:val="ListNumber-ContractCzechRadio"/>
      </w:pPr>
      <w:r w:rsidRPr="00201AB9">
        <w:t xml:space="preserve">Cena </w:t>
      </w:r>
      <w:r w:rsidR="005D699A">
        <w:t>Díl</w:t>
      </w:r>
      <w:r w:rsidRPr="00201AB9">
        <w:t xml:space="preserve">a je dána dohodou </w:t>
      </w:r>
      <w:r w:rsidR="00411EDA">
        <w:t>Smluvní</w:t>
      </w:r>
      <w:r w:rsidRPr="00201AB9">
        <w:t xml:space="preserve">ch stran na základě nabídky </w:t>
      </w:r>
      <w:r w:rsidR="005A1E5A">
        <w:t>Zhotovit</w:t>
      </w:r>
      <w:r w:rsidRPr="00201AB9">
        <w:t xml:space="preserve">ele a činí </w:t>
      </w:r>
      <w:r w:rsidR="00AE24B3">
        <w:t>–</w:t>
      </w:r>
      <w:r w:rsidR="0013312A" w:rsidRPr="00201AB9">
        <w:t xml:space="preserve"> </w:t>
      </w:r>
      <w:r w:rsidR="00AE24B3">
        <w:t xml:space="preserve">200 </w:t>
      </w:r>
      <w:r w:rsidR="00106E1F">
        <w:t xml:space="preserve">000,- </w:t>
      </w:r>
      <w:r w:rsidRPr="00201AB9">
        <w:t>Kč bez DPH</w:t>
      </w:r>
      <w:r w:rsidR="00823C8A">
        <w:t xml:space="preserve">, což je </w:t>
      </w:r>
      <w:r w:rsidR="00AE24B3">
        <w:t xml:space="preserve">242 </w:t>
      </w:r>
      <w:r w:rsidR="00106E1F">
        <w:t>000,-</w:t>
      </w:r>
      <w:r w:rsidR="0013312A" w:rsidRPr="00201AB9">
        <w:t xml:space="preserve"> </w:t>
      </w:r>
      <w:r w:rsidRPr="00201AB9">
        <w:t>Kč s</w:t>
      </w:r>
      <w:r w:rsidR="009607A7">
        <w:t> </w:t>
      </w:r>
      <w:r w:rsidRPr="00201AB9">
        <w:t>DPH</w:t>
      </w:r>
      <w:r w:rsidR="009607A7">
        <w:t>. Jedná se o maximální cenu Díla při realizaci všech volitelných plnění Díla</w:t>
      </w:r>
      <w:r w:rsidR="00874DE0">
        <w:t>.</w:t>
      </w:r>
    </w:p>
    <w:p w14:paraId="00D59E34" w14:textId="2FAF524A" w:rsidR="00201AB9" w:rsidRPr="00201AB9" w:rsidRDefault="00201AB9" w:rsidP="0032751D">
      <w:pPr>
        <w:pStyle w:val="ListNumber-ContractCzechRadio"/>
      </w:pPr>
      <w:r>
        <w:t xml:space="preserve">Celková cena </w:t>
      </w:r>
      <w:r w:rsidR="00D62E22">
        <w:t>Díla</w:t>
      </w:r>
      <w:r>
        <w:t xml:space="preserve"> je konečná a </w:t>
      </w:r>
      <w:r w:rsidR="00D62E22">
        <w:t xml:space="preserve">nepřekročitelná a </w:t>
      </w:r>
      <w:r>
        <w:t xml:space="preserve">zahrnuje veškeré náklady </w:t>
      </w:r>
      <w:r w:rsidR="005C5637">
        <w:t>Z</w:t>
      </w:r>
      <w:r>
        <w:t xml:space="preserve">hotovitele související s provedením </w:t>
      </w:r>
      <w:r w:rsidR="005D699A">
        <w:t>Díl</w:t>
      </w:r>
      <w:r>
        <w:t xml:space="preserve">a dle </w:t>
      </w:r>
      <w:proofErr w:type="spellStart"/>
      <w:r w:rsidR="005C5637">
        <w:t>SoD</w:t>
      </w:r>
      <w:proofErr w:type="spellEnd"/>
      <w:r w:rsidRPr="004D16CC">
        <w:t>.</w:t>
      </w:r>
      <w:r w:rsidR="00404329">
        <w:t xml:space="preserve"> </w:t>
      </w:r>
      <w:r w:rsidR="00404329" w:rsidRPr="00404329">
        <w:t xml:space="preserve">Průměrná hodinová sazba za realizaci díla je stanovena ve výši </w:t>
      </w:r>
      <w:r w:rsidR="00404329" w:rsidRPr="00404329">
        <w:rPr>
          <w:b/>
          <w:bCs/>
        </w:rPr>
        <w:t>1 111 Kč</w:t>
      </w:r>
      <w:r w:rsidR="00404329" w:rsidRPr="00404329">
        <w:t xml:space="preserve"> bez DPH, a to v souladu s</w:t>
      </w:r>
      <w:r w:rsidR="004E3605">
        <w:t xml:space="preserve"> aktuálně </w:t>
      </w:r>
      <w:r w:rsidR="00404329" w:rsidRPr="00404329">
        <w:t xml:space="preserve">platným ceníkem Správy úložišť radioaktivních odpadů (SÚRAO). Očekávaný rozsah pracnosti činí </w:t>
      </w:r>
      <w:r w:rsidR="00404329" w:rsidRPr="00404329">
        <w:rPr>
          <w:b/>
          <w:bCs/>
        </w:rPr>
        <w:t>180 hodin</w:t>
      </w:r>
      <w:r w:rsidR="00404329" w:rsidRPr="00404329">
        <w:t>, přičemž celková cena díla vychází z tohoto předpokládaného objemu prací a uvedené sazby.</w:t>
      </w:r>
      <w:r w:rsidR="00D62E22" w:rsidRPr="004D16CC">
        <w:t xml:space="preserve"> </w:t>
      </w:r>
    </w:p>
    <w:p w14:paraId="1E22D0D0" w14:textId="161832C3" w:rsidR="00172A95" w:rsidRDefault="00E87D62" w:rsidP="0032751D">
      <w:pPr>
        <w:pStyle w:val="ListNumber-ContractCzechRadio"/>
      </w:pPr>
      <w:r w:rsidRPr="00C42735">
        <w:t xml:space="preserve">Zhotovitel má právo na zaplacení </w:t>
      </w:r>
      <w:r w:rsidR="00172A95" w:rsidRPr="00C42735">
        <w:t xml:space="preserve">dílčích </w:t>
      </w:r>
      <w:r w:rsidR="00240EB9" w:rsidRPr="00C42735">
        <w:t>plnění</w:t>
      </w:r>
      <w:r w:rsidR="00172A95" w:rsidRPr="00C42735">
        <w:t xml:space="preserve"> Díla</w:t>
      </w:r>
      <w:r w:rsidR="00240EB9" w:rsidRPr="00C42735">
        <w:t xml:space="preserve"> v rozsahu</w:t>
      </w:r>
      <w:r w:rsidR="00172A95" w:rsidRPr="00C42735">
        <w:t xml:space="preserve"> skutečně provedených a</w:t>
      </w:r>
      <w:r w:rsidR="00C505CC" w:rsidRPr="00C42735">
        <w:t> </w:t>
      </w:r>
      <w:r w:rsidR="00172A95" w:rsidRPr="00C42735">
        <w:t xml:space="preserve">vykázaných prací (předávací protokoly) v následujících fakturačních milnících: </w:t>
      </w:r>
      <w:r w:rsidR="00982C4F" w:rsidRPr="00C42735">
        <w:t>2</w:t>
      </w:r>
      <w:r w:rsidR="00172A95" w:rsidRPr="00C42735">
        <w:t xml:space="preserve">, </w:t>
      </w:r>
      <w:r w:rsidR="00982C4F" w:rsidRPr="00C42735">
        <w:t>15</w:t>
      </w:r>
      <w:r w:rsidR="005835F6">
        <w:t xml:space="preserve"> </w:t>
      </w:r>
      <w:r w:rsidR="00982C4F" w:rsidRPr="00C42735">
        <w:t>a 24</w:t>
      </w:r>
      <w:r w:rsidR="004E6E83" w:rsidRPr="00C42735">
        <w:t xml:space="preserve"> </w:t>
      </w:r>
      <w:r w:rsidR="00D03DCA" w:rsidRPr="00C42735">
        <w:t>mě</w:t>
      </w:r>
      <w:r w:rsidR="00462697" w:rsidRPr="00C42735">
        <w:t>s</w:t>
      </w:r>
      <w:r w:rsidR="00D03DCA" w:rsidRPr="00C42735">
        <w:t>íců</w:t>
      </w:r>
      <w:r w:rsidR="00172A95" w:rsidRPr="00C42735">
        <w:t xml:space="preserve"> od </w:t>
      </w:r>
      <w:r w:rsidR="000251F3" w:rsidRPr="00C42735">
        <w:t>účinnosti</w:t>
      </w:r>
      <w:r w:rsidR="00172A95" w:rsidRPr="00C42735">
        <w:t xml:space="preserve"> </w:t>
      </w:r>
      <w:proofErr w:type="spellStart"/>
      <w:r w:rsidR="00E373E5" w:rsidRPr="00C42735">
        <w:t>SoD</w:t>
      </w:r>
      <w:proofErr w:type="spellEnd"/>
      <w:r w:rsidR="00C57CF4" w:rsidRPr="00C42735">
        <w:t>.</w:t>
      </w:r>
    </w:p>
    <w:bookmarkEnd w:id="1"/>
    <w:p w14:paraId="38B17D94" w14:textId="77777777" w:rsidR="008E2315" w:rsidRDefault="00201AB9" w:rsidP="0032751D">
      <w:pPr>
        <w:pStyle w:val="ListNumber-ContractCzechRadio"/>
      </w:pPr>
      <w:r w:rsidRPr="00E87D62">
        <w:t xml:space="preserve">Úhrada ceny </w:t>
      </w:r>
      <w:r w:rsidR="00240EB9">
        <w:t xml:space="preserve">realizovaných </w:t>
      </w:r>
      <w:r w:rsidR="00EF2B6A" w:rsidRPr="00E87D62">
        <w:t xml:space="preserve">dílčích plnění </w:t>
      </w:r>
      <w:r w:rsidRPr="00E87D62">
        <w:t xml:space="preserve">bude provedena po odevzdání </w:t>
      </w:r>
      <w:r w:rsidR="00DA4D9C">
        <w:t xml:space="preserve">a převzetí </w:t>
      </w:r>
      <w:r w:rsidR="00EF2B6A" w:rsidRPr="00E87D62">
        <w:t xml:space="preserve">dílčích plnění </w:t>
      </w:r>
      <w:r w:rsidR="005D699A">
        <w:t>Díl</w:t>
      </w:r>
      <w:r w:rsidRPr="00E87D62">
        <w:t>a</w:t>
      </w:r>
      <w:r w:rsidR="00DA4D9C">
        <w:t xml:space="preserve"> v souladu s </w:t>
      </w:r>
      <w:r w:rsidR="00DA4D9C" w:rsidRPr="00DA4D9C">
        <w:t xml:space="preserve">§ 2610 odst. 2 </w:t>
      </w:r>
      <w:r w:rsidR="00193EC1">
        <w:t>OZ</w:t>
      </w:r>
      <w:r w:rsidRPr="00E87D62">
        <w:t xml:space="preserve">, tj. okamžikem převzetí jednotlivých </w:t>
      </w:r>
      <w:r w:rsidR="00EF2B6A" w:rsidRPr="00E87D62">
        <w:t xml:space="preserve">výstupů z dílčích plnění </w:t>
      </w:r>
      <w:r w:rsidR="005D699A">
        <w:t>Díl</w:t>
      </w:r>
      <w:r w:rsidR="00EF2B6A" w:rsidRPr="00E87D62">
        <w:t>a</w:t>
      </w:r>
      <w:r w:rsidRPr="00E87D62">
        <w:t>, na základě řádného daňového dokladu (faktury)</w:t>
      </w:r>
      <w:r w:rsidR="008E2315" w:rsidRPr="00E87D62">
        <w:t xml:space="preserve">. Převzetí dílčích plnění </w:t>
      </w:r>
      <w:r w:rsidR="005A1E5A">
        <w:t>Objed</w:t>
      </w:r>
      <w:r w:rsidR="00E87D62" w:rsidRPr="00E87D62">
        <w:t xml:space="preserve">natelem </w:t>
      </w:r>
      <w:r w:rsidR="008E2315" w:rsidRPr="00E87D62">
        <w:t xml:space="preserve">bude </w:t>
      </w:r>
      <w:r w:rsidR="00E87D62">
        <w:t xml:space="preserve">dokladováno </w:t>
      </w:r>
      <w:r w:rsidR="005A1E5A">
        <w:t>Objed</w:t>
      </w:r>
      <w:r w:rsidR="00E87D62" w:rsidRPr="00E87D62">
        <w:t>natelem odsouhlasený</w:t>
      </w:r>
      <w:r w:rsidR="00E87D62">
        <w:t>m</w:t>
      </w:r>
      <w:r w:rsidR="00E87D62" w:rsidRPr="00E87D62">
        <w:t xml:space="preserve"> protokol</w:t>
      </w:r>
      <w:r w:rsidR="000D6E50">
        <w:t>em</w:t>
      </w:r>
      <w:r w:rsidR="00E87D62" w:rsidRPr="00E87D62">
        <w:t xml:space="preserve"> o</w:t>
      </w:r>
      <w:r w:rsidR="00C505CC">
        <w:t> </w:t>
      </w:r>
      <w:r w:rsidR="00E87D62" w:rsidRPr="00E87D62">
        <w:t>předání a převzetí dílčího plnění</w:t>
      </w:r>
      <w:r w:rsidR="008E2315" w:rsidRPr="00E87D62">
        <w:t xml:space="preserve">. </w:t>
      </w:r>
    </w:p>
    <w:p w14:paraId="0C2B56B8" w14:textId="1C6F7C5C" w:rsidR="004E5D07" w:rsidRPr="00FB3C6A" w:rsidRDefault="004E5D07" w:rsidP="0032751D">
      <w:pPr>
        <w:pStyle w:val="ListNumber-ContractCzechRadio"/>
      </w:pPr>
      <w:r w:rsidRPr="00FB3C6A">
        <w:t xml:space="preserve">Faktury Zhotovitele je možné zasílat pouze elektronicky </w:t>
      </w:r>
      <w:r w:rsidR="00FB3C6A" w:rsidRPr="00FB3C6A">
        <w:t>na e-mailovou adresu</w:t>
      </w:r>
      <w:r w:rsidRPr="00FB3C6A">
        <w:t xml:space="preserve">: </w:t>
      </w:r>
      <w:proofErr w:type="spellStart"/>
      <w:r w:rsidR="008A4712">
        <w:t>xxxxx</w:t>
      </w:r>
      <w:proofErr w:type="spellEnd"/>
      <w:r w:rsidRPr="00FB3C6A">
        <w:t>.</w:t>
      </w:r>
    </w:p>
    <w:p w14:paraId="75AA989F" w14:textId="77777777" w:rsidR="00085822" w:rsidRPr="00E87D62" w:rsidRDefault="00DE45B0" w:rsidP="0032751D">
      <w:pPr>
        <w:pStyle w:val="ListNumber-ContractCzechRadio"/>
      </w:pPr>
      <w:bookmarkStart w:id="2" w:name="_Ref531365486"/>
      <w:r w:rsidRPr="00E87D62">
        <w:t>F</w:t>
      </w:r>
      <w:r w:rsidR="00085822" w:rsidRPr="00E87D62">
        <w:t>aktura bude</w:t>
      </w:r>
      <w:r w:rsidR="00383270" w:rsidRPr="00E87D62">
        <w:t xml:space="preserve"> obsahovat evidenční číslo </w:t>
      </w:r>
      <w:r w:rsidR="00E373E5">
        <w:t>SoD</w:t>
      </w:r>
      <w:r w:rsidR="00383270" w:rsidRPr="00E87D62">
        <w:t xml:space="preserve"> </w:t>
      </w:r>
      <w:r w:rsidR="00FD6B20">
        <w:t>O</w:t>
      </w:r>
      <w:r w:rsidR="00383270" w:rsidRPr="00E87D62">
        <w:t>bjednatele</w:t>
      </w:r>
      <w:r w:rsidR="00E87D62" w:rsidRPr="00E87D62">
        <w:t>,</w:t>
      </w:r>
      <w:r w:rsidR="00085822" w:rsidRPr="00E87D62">
        <w:t xml:space="preserve"> splňovat náležitosti daňového dokladu podle § 28 zákona č. 235/2004 Sb., o dani z přidané hodnoty, ve znění pozdějších předpisů (dále jen „zákon o DPH“)</w:t>
      </w:r>
      <w:r w:rsidR="00E87D62" w:rsidRPr="00E87D62">
        <w:t xml:space="preserve"> a bude doložena </w:t>
      </w:r>
      <w:r w:rsidR="005A1E5A">
        <w:t>Objed</w:t>
      </w:r>
      <w:r w:rsidR="00E87D62" w:rsidRPr="00E87D62">
        <w:t>natelem odsouhlasený</w:t>
      </w:r>
      <w:r w:rsidR="000D6E50">
        <w:t>m</w:t>
      </w:r>
      <w:r w:rsidR="00E87D62" w:rsidRPr="00E87D62">
        <w:t xml:space="preserve"> protokol</w:t>
      </w:r>
      <w:r w:rsidR="000D6E50">
        <w:t>em</w:t>
      </w:r>
      <w:r w:rsidR="00E87D62" w:rsidRPr="00E87D62">
        <w:t xml:space="preserve"> o předání a převzetí dílčího plnění</w:t>
      </w:r>
      <w:r w:rsidR="00085822" w:rsidRPr="00E87D62">
        <w:t>.</w:t>
      </w:r>
      <w:bookmarkEnd w:id="2"/>
    </w:p>
    <w:p w14:paraId="2CAE0C6A" w14:textId="77777777" w:rsidR="00085822" w:rsidRPr="002F0D85" w:rsidRDefault="00085822" w:rsidP="0032751D">
      <w:pPr>
        <w:pStyle w:val="ListNumber-ContractCzechRadio"/>
      </w:pPr>
      <w:r w:rsidRPr="002F0D85">
        <w:t xml:space="preserve">Doba splatnosti </w:t>
      </w:r>
      <w:r w:rsidR="005A1E5A">
        <w:t>Zhotovit</w:t>
      </w:r>
      <w:r w:rsidRPr="002F0D85">
        <w:t>elem vystavené faktury byla dohodnuta na</w:t>
      </w:r>
      <w:r w:rsidR="000A37CA">
        <w:t xml:space="preserve"> </w:t>
      </w:r>
      <w:r w:rsidR="001E7571">
        <w:t>6</w:t>
      </w:r>
      <w:r w:rsidR="000A37CA">
        <w:t>0</w:t>
      </w:r>
      <w:r w:rsidR="001E7571">
        <w:t xml:space="preserve"> </w:t>
      </w:r>
      <w:r w:rsidR="00D62E22">
        <w:t>kalendářních</w:t>
      </w:r>
      <w:r w:rsidRPr="002F0D85">
        <w:t xml:space="preserve"> dnů ode dne, kdy byla faktura</w:t>
      </w:r>
      <w:r w:rsidR="000A37CA">
        <w:t xml:space="preserve"> vystavena.</w:t>
      </w:r>
      <w:r w:rsidRPr="002F0D85">
        <w:t xml:space="preserve"> Identifikační údaje banky </w:t>
      </w:r>
      <w:r w:rsidR="00923469">
        <w:t>Zhotovitele</w:t>
      </w:r>
      <w:r w:rsidR="00923469" w:rsidRPr="002F0D85">
        <w:t xml:space="preserve"> </w:t>
      </w:r>
      <w:r w:rsidRPr="002F0D85">
        <w:t>budou uvedeny na každé faktuře.</w:t>
      </w:r>
    </w:p>
    <w:p w14:paraId="2C1F13B4" w14:textId="77777777" w:rsidR="00085822" w:rsidRDefault="00085822" w:rsidP="0032751D">
      <w:pPr>
        <w:pStyle w:val="ListNumber-ContractCzechRadio"/>
      </w:pPr>
      <w:r w:rsidRPr="002F0D85">
        <w:t xml:space="preserve">V případě, že faktura nebude mít požadované náležitosti uvedené </w:t>
      </w:r>
      <w:r w:rsidR="00E87D62">
        <w:t>v</w:t>
      </w:r>
      <w:r w:rsidR="000D6E50">
        <w:t xml:space="preserve"> odst. </w:t>
      </w:r>
      <w:r w:rsidR="00974804">
        <w:fldChar w:fldCharType="begin"/>
      </w:r>
      <w:r w:rsidR="00974804">
        <w:instrText xml:space="preserve"> REF _Ref531365486 \r \h </w:instrText>
      </w:r>
      <w:r w:rsidR="00655D1D">
        <w:instrText xml:space="preserve"> \* MERGEFORMAT </w:instrText>
      </w:r>
      <w:r w:rsidR="00974804">
        <w:fldChar w:fldCharType="separate"/>
      </w:r>
      <w:r w:rsidR="005A1E5A">
        <w:t>6</w:t>
      </w:r>
      <w:r w:rsidR="00974804">
        <w:fldChar w:fldCharType="end"/>
      </w:r>
      <w:r w:rsidR="000D6E50">
        <w:t xml:space="preserve"> </w:t>
      </w:r>
      <w:r w:rsidR="00E87D62">
        <w:t>to</w:t>
      </w:r>
      <w:r w:rsidR="000D6E50">
        <w:t>hoto</w:t>
      </w:r>
      <w:r w:rsidR="00E87D62">
        <w:t xml:space="preserve"> článku</w:t>
      </w:r>
      <w:r w:rsidRPr="002F0D85">
        <w:t xml:space="preserve"> nebo k ní nebud</w:t>
      </w:r>
      <w:r w:rsidR="00DE45B0" w:rsidRPr="002F0D85">
        <w:t>e</w:t>
      </w:r>
      <w:r w:rsidRPr="002F0D85">
        <w:t xml:space="preserve"> doložen </w:t>
      </w:r>
      <w:r w:rsidR="005A1E5A">
        <w:t>Objed</w:t>
      </w:r>
      <w:r w:rsidR="00DE45B0" w:rsidRPr="002F0D85">
        <w:t>natelem odsouhlasený protokol o předání a převzetí dílčího plnění</w:t>
      </w:r>
      <w:r w:rsidRPr="002F0D85">
        <w:t xml:space="preserve">, je </w:t>
      </w:r>
      <w:r w:rsidR="005A1E5A">
        <w:t>Objed</w:t>
      </w:r>
      <w:r w:rsidRPr="002F0D85">
        <w:t xml:space="preserve">natel oprávněn vrátit ji </w:t>
      </w:r>
      <w:r w:rsidR="005A1E5A">
        <w:t>Zhotovit</w:t>
      </w:r>
      <w:r w:rsidRPr="002F0D85">
        <w:t>eli. Nová lhůta splatnosti počíná běžet od obdržení opravené nebo nově vyhotovené faktury.</w:t>
      </w:r>
    </w:p>
    <w:p w14:paraId="3F43A806" w14:textId="5BF7F81B" w:rsidR="00AA3B93" w:rsidRPr="002F0D85" w:rsidRDefault="00AA3B93" w:rsidP="005835F6">
      <w:pPr>
        <w:pStyle w:val="lnekI"/>
        <w:numPr>
          <w:ilvl w:val="0"/>
          <w:numId w:val="3"/>
        </w:numPr>
        <w:jc w:val="both"/>
      </w:pPr>
      <w:r w:rsidRPr="002F0D85">
        <w:lastRenderedPageBreak/>
        <w:t>Změna ceny a rozsahu prací</w:t>
      </w:r>
    </w:p>
    <w:p w14:paraId="2191BA89" w14:textId="77777777" w:rsidR="00AA3B93" w:rsidRPr="00240EB9" w:rsidRDefault="00AA3B93" w:rsidP="0032751D">
      <w:pPr>
        <w:pStyle w:val="ListNumber-ContractCzechRadio"/>
      </w:pPr>
      <w:r w:rsidRPr="00240EB9">
        <w:t xml:space="preserve">Objednatel je oprávněn nařídit neprovádění některých částí </w:t>
      </w:r>
      <w:r w:rsidR="005D699A" w:rsidRPr="00240EB9">
        <w:t>Díl</w:t>
      </w:r>
      <w:r w:rsidRPr="00240EB9">
        <w:t>a - tzv. méněpráce</w:t>
      </w:r>
      <w:r w:rsidR="008C4E79" w:rsidRPr="00240EB9">
        <w:t>,</w:t>
      </w:r>
      <w:r w:rsidRPr="00240EB9">
        <w:t xml:space="preserve"> nebo provedení částí </w:t>
      </w:r>
      <w:r w:rsidR="005D699A" w:rsidRPr="00240EB9">
        <w:t>Díl</w:t>
      </w:r>
      <w:r w:rsidRPr="00240EB9">
        <w:t xml:space="preserve">a nad rámec kvality nebo množství uvedených v této smlouvě – tzv. vícepráce. Za vícepráce se považují dodatečné </w:t>
      </w:r>
      <w:r w:rsidR="00354DE5" w:rsidRPr="00240EB9">
        <w:t>služby</w:t>
      </w:r>
      <w:r w:rsidRPr="00240EB9">
        <w:t xml:space="preserve">, které nebyly obsaženy v původních zadávacích podmínkách, jejich potřeba vznikla </w:t>
      </w:r>
      <w:r w:rsidR="00E375EF" w:rsidRPr="00240EB9">
        <w:t>v důsledku</w:t>
      </w:r>
      <w:r w:rsidRPr="00240EB9">
        <w:t xml:space="preserve"> okolností, které </w:t>
      </w:r>
      <w:r w:rsidR="005A1E5A" w:rsidRPr="00240EB9">
        <w:t>Objed</w:t>
      </w:r>
      <w:r w:rsidRPr="00240EB9">
        <w:t>natel jednající s náležitou péčí nemohl předvídat.</w:t>
      </w:r>
      <w:r w:rsidR="00BC348A" w:rsidRPr="00240EB9">
        <w:t xml:space="preserve"> Veškeré změny dle tohoto odstavce musí splňovat podmínky uvedené v ustanovení § 222 ZZVZ.</w:t>
      </w:r>
    </w:p>
    <w:p w14:paraId="6EADD0C4" w14:textId="77777777" w:rsidR="00AA3B93" w:rsidRPr="002F0D85" w:rsidRDefault="00AA3B93" w:rsidP="0032751D">
      <w:pPr>
        <w:pStyle w:val="ListNumber-ContractCzechRadio"/>
      </w:pPr>
      <w:r w:rsidRPr="002F0D85">
        <w:t>Vícepráce a méněpráce nelze vůči sobě vzájemně započítat</w:t>
      </w:r>
      <w:r w:rsidR="00E375EF" w:rsidRPr="002F0D85">
        <w:t xml:space="preserve"> v rámci fakturace, z hlediska splnění podmínek § 222 ZZVZ</w:t>
      </w:r>
      <w:r w:rsidR="008F265A" w:rsidRPr="002F0D85">
        <w:t>, tj. z hlediska určení</w:t>
      </w:r>
      <w:r w:rsidR="00514E8D">
        <w:t>,</w:t>
      </w:r>
      <w:r w:rsidR="008F265A" w:rsidRPr="002F0D85">
        <w:t xml:space="preserve"> zda se </w:t>
      </w:r>
      <w:r w:rsidR="00B30E9D" w:rsidRPr="002F0D85">
        <w:t>j</w:t>
      </w:r>
      <w:r w:rsidR="008F265A" w:rsidRPr="002F0D85">
        <w:t>edná o podstatnou změnu závazku, či nikoli,</w:t>
      </w:r>
      <w:r w:rsidR="00E375EF" w:rsidRPr="002F0D85">
        <w:t xml:space="preserve"> je však nutné méněpráce i vícepráce vůči sobě započítat</w:t>
      </w:r>
      <w:r w:rsidRPr="002F0D85">
        <w:t>.</w:t>
      </w:r>
    </w:p>
    <w:p w14:paraId="1D2ED57C" w14:textId="77777777" w:rsidR="00AA3B93" w:rsidRPr="002F0D85" w:rsidRDefault="00AA3B93" w:rsidP="0032751D">
      <w:pPr>
        <w:pStyle w:val="ListNumber-ContractCzechRadio"/>
      </w:pPr>
      <w:r w:rsidRPr="002F0D85">
        <w:t xml:space="preserve">Jakékoliv změny musí být předem odsouhlaseny </w:t>
      </w:r>
      <w:r w:rsidR="005A1E5A">
        <w:t>Objed</w:t>
      </w:r>
      <w:r w:rsidRPr="002F0D85">
        <w:t xml:space="preserve">natelem. V případě, že </w:t>
      </w:r>
      <w:r w:rsidR="005A1E5A">
        <w:t>Zhotovit</w:t>
      </w:r>
      <w:r w:rsidRPr="002F0D85">
        <w:t xml:space="preserve">el provede změny v rozporu se smlouvou bez souhlasu </w:t>
      </w:r>
      <w:r w:rsidR="005A1E5A">
        <w:t>Objed</w:t>
      </w:r>
      <w:r w:rsidRPr="002F0D85">
        <w:t xml:space="preserve">natele, je povinen na pokyn </w:t>
      </w:r>
      <w:r w:rsidR="005A1E5A">
        <w:t>Objed</w:t>
      </w:r>
      <w:r w:rsidRPr="002F0D85">
        <w:t xml:space="preserve">natele na vlastní náklad provést taková opatření a práce za účelem uvedení </w:t>
      </w:r>
      <w:r w:rsidR="005D699A">
        <w:t>Díl</w:t>
      </w:r>
      <w:r w:rsidRPr="002F0D85">
        <w:t xml:space="preserve">a do souladu se smlouvou.   </w:t>
      </w:r>
    </w:p>
    <w:p w14:paraId="28C0A747" w14:textId="43E44AA0" w:rsidR="00AA3B93" w:rsidRPr="002F0D85" w:rsidRDefault="001F64A8" w:rsidP="005835F6">
      <w:pPr>
        <w:pStyle w:val="lnekI"/>
        <w:numPr>
          <w:ilvl w:val="0"/>
          <w:numId w:val="3"/>
        </w:numPr>
        <w:jc w:val="both"/>
      </w:pPr>
      <w:r w:rsidRPr="002F0D85">
        <w:t>Provádění a předání a</w:t>
      </w:r>
      <w:r w:rsidR="00AA3B93" w:rsidRPr="002F0D85">
        <w:t xml:space="preserve"> převzetí</w:t>
      </w:r>
      <w:r w:rsidRPr="002F0D85">
        <w:t xml:space="preserve"> </w:t>
      </w:r>
      <w:r w:rsidR="005D699A">
        <w:t>Díl</w:t>
      </w:r>
      <w:r w:rsidRPr="002F0D85">
        <w:t>a</w:t>
      </w:r>
    </w:p>
    <w:p w14:paraId="01DE0F3C" w14:textId="77777777" w:rsidR="003A5D83" w:rsidRDefault="00C21D5A" w:rsidP="0032751D">
      <w:pPr>
        <w:pStyle w:val="ListNumber-ContractCzechRadio"/>
      </w:pPr>
      <w:r w:rsidRPr="002F0D85">
        <w:t xml:space="preserve">Objednatel je oprávněn kontrolovat postup plnění </w:t>
      </w:r>
      <w:r w:rsidR="005A1E5A">
        <w:t>Zhotovit</w:t>
      </w:r>
      <w:r w:rsidRPr="002F0D85">
        <w:t xml:space="preserve">ele. V průběhu zpracování </w:t>
      </w:r>
      <w:r w:rsidR="005D699A">
        <w:t>Díl</w:t>
      </w:r>
      <w:r w:rsidRPr="002F0D85">
        <w:t xml:space="preserve">a budou </w:t>
      </w:r>
      <w:r w:rsidR="005A1E5A">
        <w:t>Zhotovit</w:t>
      </w:r>
      <w:r w:rsidR="000D6E50">
        <w:t>elem</w:t>
      </w:r>
      <w:r w:rsidRPr="002F0D85">
        <w:t xml:space="preserve"> svolány kontrolní dny, a to </w:t>
      </w:r>
      <w:r w:rsidR="000D6E50">
        <w:t xml:space="preserve">minimálně </w:t>
      </w:r>
      <w:r w:rsidRPr="002F0D85">
        <w:t>vždy</w:t>
      </w:r>
      <w:r w:rsidR="00250CF8">
        <w:t xml:space="preserve"> tři týdny</w:t>
      </w:r>
      <w:r w:rsidRPr="002F0D85">
        <w:t xml:space="preserve"> </w:t>
      </w:r>
      <w:r w:rsidR="000D6E50">
        <w:t xml:space="preserve">před termínem </w:t>
      </w:r>
      <w:r w:rsidR="008E3D8C">
        <w:t xml:space="preserve">dokončení </w:t>
      </w:r>
      <w:r w:rsidR="000D6E50">
        <w:t xml:space="preserve">dílčího plnění </w:t>
      </w:r>
      <w:r w:rsidR="005D699A">
        <w:t>Díl</w:t>
      </w:r>
      <w:r w:rsidR="000D6E50">
        <w:t>a</w:t>
      </w:r>
      <w:r w:rsidRPr="002F0D85">
        <w:t>.</w:t>
      </w:r>
    </w:p>
    <w:p w14:paraId="3EFB2C5E" w14:textId="77777777" w:rsidR="0012700D" w:rsidRPr="0012700D" w:rsidRDefault="00937819" w:rsidP="0032751D">
      <w:pPr>
        <w:pStyle w:val="ListNumber-ContractCzechRadio"/>
      </w:pPr>
      <w:r>
        <w:t>Výstupy z jednotlivých dílčích plnění budou tvořit technické zprávy</w:t>
      </w:r>
      <w:r w:rsidR="007F0B87">
        <w:t xml:space="preserve">, </w:t>
      </w:r>
      <w:r w:rsidR="00D66B22">
        <w:t>které shrnou práce daného dílčího plnění Díla</w:t>
      </w:r>
      <w:r w:rsidR="00C114C6">
        <w:t>,</w:t>
      </w:r>
      <w:r w:rsidR="00D66B22">
        <w:t xml:space="preserve"> </w:t>
      </w:r>
      <w:r w:rsidR="00C114C6" w:rsidRPr="00C114C6">
        <w:t xml:space="preserve">a technické zprávy, které shrnou výsledky </w:t>
      </w:r>
      <w:r w:rsidR="004957A0">
        <w:t>Etap</w:t>
      </w:r>
      <w:r w:rsidR="004957A0" w:rsidRPr="00C114C6">
        <w:t xml:space="preserve"> </w:t>
      </w:r>
      <w:r w:rsidR="00C114C6" w:rsidRPr="00C114C6">
        <w:t>do příslušného termínu dílčího plnění Díla</w:t>
      </w:r>
      <w:r w:rsidR="00376A59">
        <w:t xml:space="preserve">, tyto výstupy </w:t>
      </w:r>
      <w:r w:rsidR="007F0B87">
        <w:t xml:space="preserve">budou předány </w:t>
      </w:r>
      <w:r w:rsidR="005A1E5A">
        <w:t>Objed</w:t>
      </w:r>
      <w:r w:rsidR="007F0B87">
        <w:t>nateli v návrhu nejpozději měsíc před termínem dílčího plnění</w:t>
      </w:r>
      <w:r>
        <w:t xml:space="preserve">. </w:t>
      </w:r>
      <w:r w:rsidR="007F0B87">
        <w:t xml:space="preserve">Pokud </w:t>
      </w:r>
      <w:r w:rsidR="005A1E5A">
        <w:t>Objed</w:t>
      </w:r>
      <w:r w:rsidR="007F0B87">
        <w:t xml:space="preserve">natel neuplatní připomínky do </w:t>
      </w:r>
      <w:r w:rsidR="00250CF8">
        <w:t xml:space="preserve">15 </w:t>
      </w:r>
      <w:r w:rsidR="007F0B87">
        <w:t xml:space="preserve">pracovních dnů, má se za to, že k předloženým zprávám nemá připomínky. </w:t>
      </w:r>
      <w:r w:rsidR="009E75F5">
        <w:t xml:space="preserve">Případné připomínky </w:t>
      </w:r>
      <w:r w:rsidR="005A1E5A">
        <w:t>Objed</w:t>
      </w:r>
      <w:r w:rsidR="009E75F5">
        <w:t xml:space="preserve">natele </w:t>
      </w:r>
      <w:r w:rsidR="005A1E5A">
        <w:t>Zhotovit</w:t>
      </w:r>
      <w:r w:rsidR="009E75F5">
        <w:t xml:space="preserve">el zapracuje do čistopisu technických zpráv a bude informovat </w:t>
      </w:r>
      <w:r w:rsidR="005A1E5A">
        <w:t>Objed</w:t>
      </w:r>
      <w:r w:rsidR="009E75F5">
        <w:t xml:space="preserve">natele o způsobu jejich zapracování. </w:t>
      </w:r>
      <w:r>
        <w:t>Č</w:t>
      </w:r>
      <w:r w:rsidR="0012700D" w:rsidRPr="0012700D">
        <w:t xml:space="preserve">istopisy </w:t>
      </w:r>
      <w:r>
        <w:t xml:space="preserve">těchto </w:t>
      </w:r>
      <w:r w:rsidR="0012700D" w:rsidRPr="0012700D">
        <w:t>zpráv budou předány v elektronické verzi ve formátech MS Office a PDF</w:t>
      </w:r>
      <w:r w:rsidR="00C42735">
        <w:t>.</w:t>
      </w:r>
      <w:r w:rsidR="0012700D" w:rsidRPr="0012700D">
        <w:t xml:space="preserve"> </w:t>
      </w:r>
    </w:p>
    <w:p w14:paraId="44E1D523" w14:textId="77777777" w:rsidR="0012700D" w:rsidRPr="00E51D4F" w:rsidRDefault="0012700D" w:rsidP="0032751D">
      <w:pPr>
        <w:pStyle w:val="ListNumber-ContractCzechRadio"/>
      </w:pPr>
      <w:r>
        <w:t xml:space="preserve">Veškerá data </w:t>
      </w:r>
      <w:r w:rsidR="00937819">
        <w:t xml:space="preserve">včetně primárních </w:t>
      </w:r>
      <w:r>
        <w:t xml:space="preserve">vzniklá v průběhu řešení projektu </w:t>
      </w:r>
      <w:r w:rsidR="0085696A">
        <w:t xml:space="preserve">v souvislosti s projektem </w:t>
      </w:r>
      <w:r>
        <w:t xml:space="preserve">budou předána </w:t>
      </w:r>
      <w:r w:rsidR="005A1E5A">
        <w:t>Objed</w:t>
      </w:r>
      <w:r w:rsidR="00937819">
        <w:t>na</w:t>
      </w:r>
      <w:r w:rsidR="00937819" w:rsidRPr="00E51D4F">
        <w:t xml:space="preserve">teli </w:t>
      </w:r>
      <w:r w:rsidRPr="00E51D4F">
        <w:t xml:space="preserve">v elektronické formě do interních datových struktur </w:t>
      </w:r>
      <w:r w:rsidR="00762D8B" w:rsidRPr="00E51D4F">
        <w:t xml:space="preserve">Objednatele. </w:t>
      </w:r>
    </w:p>
    <w:p w14:paraId="26BA7908" w14:textId="77777777" w:rsidR="00937819" w:rsidRDefault="002539C0" w:rsidP="0032751D">
      <w:pPr>
        <w:pStyle w:val="ListNumber-ContractCzechRadio"/>
      </w:pPr>
      <w:r w:rsidRPr="002539C0">
        <w:t xml:space="preserve">Dílo se předává a přebírá po částech (dílčích plnění) podle § 2606 </w:t>
      </w:r>
      <w:r w:rsidR="00193EC1">
        <w:t>OZ</w:t>
      </w:r>
      <w:r w:rsidRPr="002539C0">
        <w:t xml:space="preserve">. </w:t>
      </w:r>
      <w:r w:rsidR="0012700D" w:rsidRPr="0012700D">
        <w:t xml:space="preserve">Předání a převzetí </w:t>
      </w:r>
      <w:r w:rsidR="0012700D">
        <w:t>d</w:t>
      </w:r>
      <w:r w:rsidR="0012700D" w:rsidRPr="0012700D">
        <w:t xml:space="preserve">ílčích plnění </w:t>
      </w:r>
      <w:r w:rsidR="005D699A">
        <w:t>Díl</w:t>
      </w:r>
      <w:r w:rsidR="0012700D" w:rsidRPr="0012700D">
        <w:t xml:space="preserve">a (čistopisů zpráv) bude stvrzeno předávacím písemným protokolem podepsaným zmocněnci pro technická jednání </w:t>
      </w:r>
      <w:r w:rsidR="005A1E5A">
        <w:t>Objed</w:t>
      </w:r>
      <w:r w:rsidR="0012700D" w:rsidRPr="0012700D">
        <w:t xml:space="preserve">natele a </w:t>
      </w:r>
      <w:r w:rsidR="005A1E5A">
        <w:t>Zhotovit</w:t>
      </w:r>
      <w:r w:rsidR="0012700D" w:rsidRPr="0012700D">
        <w:t>ele. Protokol o</w:t>
      </w:r>
      <w:r w:rsidR="00C505CC">
        <w:t> </w:t>
      </w:r>
      <w:r w:rsidR="0012700D" w:rsidRPr="0012700D">
        <w:t xml:space="preserve">předání a převzetí </w:t>
      </w:r>
      <w:r w:rsidR="0012700D">
        <w:t>d</w:t>
      </w:r>
      <w:r w:rsidR="0012700D" w:rsidRPr="0012700D">
        <w:t xml:space="preserve">ílčího plnění může obsahovat soupis drobných vad a nedodělků, které nebrání užívání </w:t>
      </w:r>
      <w:r w:rsidR="0012700D">
        <w:t>d</w:t>
      </w:r>
      <w:r w:rsidR="0012700D" w:rsidRPr="0012700D">
        <w:t xml:space="preserve">ílčího plnění a doplněný o termín pro jejich odstranění. Závěrečný protokol o předání a převzetí </w:t>
      </w:r>
      <w:r w:rsidR="005D699A">
        <w:t>Díl</w:t>
      </w:r>
      <w:r w:rsidR="0012700D" w:rsidRPr="0012700D">
        <w:t xml:space="preserve">a bude podepsán po odstranění všech vad a nedodělků </w:t>
      </w:r>
      <w:r w:rsidR="00F51EFA" w:rsidRPr="0012700D">
        <w:t>z</w:t>
      </w:r>
      <w:r w:rsidR="00F51EFA">
        <w:t> </w:t>
      </w:r>
      <w:r w:rsidR="0012700D" w:rsidRPr="0012700D">
        <w:t xml:space="preserve">protokolů o předání a převzetí </w:t>
      </w:r>
      <w:r w:rsidR="0012700D">
        <w:t>d</w:t>
      </w:r>
      <w:r w:rsidR="0012700D" w:rsidRPr="0012700D">
        <w:t>ílčích plnění.</w:t>
      </w:r>
      <w:r w:rsidR="00937819" w:rsidRPr="00937819">
        <w:t xml:space="preserve"> </w:t>
      </w:r>
    </w:p>
    <w:p w14:paraId="5AC1EF29" w14:textId="77777777" w:rsidR="00937819" w:rsidRDefault="00937819" w:rsidP="0032751D">
      <w:pPr>
        <w:pStyle w:val="ListNumber-ContractCzechRadio"/>
      </w:pPr>
      <w:r>
        <w:t xml:space="preserve">Ukončení prací a předání celého </w:t>
      </w:r>
      <w:r w:rsidR="005D699A">
        <w:t>Díl</w:t>
      </w:r>
      <w:r>
        <w:t xml:space="preserve">a včetně odstranění všech nedodělků a vad je předpokládáno po skončení </w:t>
      </w:r>
      <w:r w:rsidR="00C6321C">
        <w:t xml:space="preserve">připomínkovacího </w:t>
      </w:r>
      <w:r>
        <w:t xml:space="preserve">řízení </w:t>
      </w:r>
      <w:r w:rsidR="00C6321C">
        <w:t xml:space="preserve">SÚRAO </w:t>
      </w:r>
      <w:r>
        <w:t xml:space="preserve">nejpozději do </w:t>
      </w:r>
      <w:r w:rsidR="001D3ECE">
        <w:t>12</w:t>
      </w:r>
      <w:r w:rsidR="00FD4DF1">
        <w:t xml:space="preserve"> měsíců</w:t>
      </w:r>
      <w:r w:rsidR="007F0288">
        <w:t>.</w:t>
      </w:r>
      <w:r>
        <w:t xml:space="preserve"> Dílo je dokončeno až okamžikem odevzdání čistopisů zpráv se zapracováním závěrů z </w:t>
      </w:r>
      <w:r w:rsidR="00C6321C">
        <w:t xml:space="preserve">připomínkovacího </w:t>
      </w:r>
      <w:r>
        <w:t xml:space="preserve">řízení </w:t>
      </w:r>
      <w:r w:rsidR="005D699A">
        <w:t>Díl</w:t>
      </w:r>
      <w:r>
        <w:t>a bez jakýchkoliv vad a nedodělků.</w:t>
      </w:r>
      <w:r w:rsidR="009A2414">
        <w:t xml:space="preserve"> </w:t>
      </w:r>
    </w:p>
    <w:p w14:paraId="5D00EE21" w14:textId="35C28A77" w:rsidR="00AA3B93" w:rsidRPr="002F0D85" w:rsidRDefault="00AA3B93" w:rsidP="005835F6">
      <w:pPr>
        <w:pStyle w:val="lnekI"/>
        <w:numPr>
          <w:ilvl w:val="0"/>
          <w:numId w:val="3"/>
        </w:numPr>
        <w:jc w:val="both"/>
      </w:pPr>
      <w:r w:rsidRPr="002F0D85">
        <w:t>Vlastnické právo</w:t>
      </w:r>
    </w:p>
    <w:p w14:paraId="07BC59F5" w14:textId="77777777" w:rsidR="00AA3B93" w:rsidRPr="0012700D" w:rsidRDefault="0012700D" w:rsidP="0032751D">
      <w:pPr>
        <w:pStyle w:val="ListNumber-ContractCzechRadio"/>
      </w:pPr>
      <w:r w:rsidRPr="0012700D">
        <w:t xml:space="preserve">Vlastnické právo k dílčím plněním a ke zhotovenému </w:t>
      </w:r>
      <w:r w:rsidR="005D699A">
        <w:t>Díl</w:t>
      </w:r>
      <w:r w:rsidRPr="0012700D">
        <w:t xml:space="preserve">u včetně práva zveřejnění čistopisů zpráv nebo jejich částí přechází na </w:t>
      </w:r>
      <w:r w:rsidR="00387405">
        <w:t xml:space="preserve">Koncového zákazníka po </w:t>
      </w:r>
      <w:r w:rsidRPr="0012700D">
        <w:t xml:space="preserve">zaplacení ceny </w:t>
      </w:r>
      <w:r w:rsidR="005D699A">
        <w:t>Díl</w:t>
      </w:r>
      <w:r w:rsidRPr="0012700D">
        <w:t>a, resp. zaplacením za příslušné dílčí plnění.</w:t>
      </w:r>
    </w:p>
    <w:p w14:paraId="5FD3CA0B" w14:textId="3106CB0A" w:rsidR="00AA3B93" w:rsidRPr="002F0D85" w:rsidRDefault="00927946" w:rsidP="005835F6">
      <w:pPr>
        <w:pStyle w:val="lnekI"/>
        <w:numPr>
          <w:ilvl w:val="0"/>
          <w:numId w:val="3"/>
        </w:numPr>
        <w:jc w:val="both"/>
      </w:pPr>
      <w:r w:rsidRPr="002F0D85">
        <w:t xml:space="preserve">Kvalita </w:t>
      </w:r>
      <w:r w:rsidR="005D699A">
        <w:t>Díl</w:t>
      </w:r>
      <w:r w:rsidR="00AA3B93" w:rsidRPr="002F0D85">
        <w:t>a a záruka</w:t>
      </w:r>
    </w:p>
    <w:p w14:paraId="5AFAF11F" w14:textId="77777777" w:rsidR="00AA3B93" w:rsidRPr="002F0D85" w:rsidRDefault="00AA3B93" w:rsidP="0032751D">
      <w:pPr>
        <w:pStyle w:val="ListNumber-ContractCzechRadio"/>
      </w:pPr>
      <w:r w:rsidRPr="002F0D85">
        <w:t xml:space="preserve">Zhotovitel prohlašuje, že </w:t>
      </w:r>
      <w:r w:rsidR="005D699A">
        <w:t>Díl</w:t>
      </w:r>
      <w:r w:rsidRPr="002F0D85">
        <w:t xml:space="preserve">o bude provedeno bez faktických a právních vad a bude odpovídat této </w:t>
      </w:r>
      <w:r w:rsidR="009A5191">
        <w:t>SoD</w:t>
      </w:r>
      <w:r w:rsidRPr="002F0D85">
        <w:t xml:space="preserve"> a platným právním předpisům. Zhotovitel je povinen při provádění </w:t>
      </w:r>
      <w:r w:rsidR="005D699A">
        <w:t>Díl</w:t>
      </w:r>
      <w:r w:rsidRPr="002F0D85">
        <w:t>a postupovat v souladu s platnými právními předpisy a příslušnými platnými i doporučenými normami a technologickými předpisy.</w:t>
      </w:r>
    </w:p>
    <w:p w14:paraId="68010608" w14:textId="77777777" w:rsidR="00AA3B93" w:rsidRPr="002F0D85" w:rsidRDefault="00AA3B93" w:rsidP="0032751D">
      <w:pPr>
        <w:pStyle w:val="ListNumber-ContractCzechRadio"/>
      </w:pPr>
      <w:r w:rsidRPr="002F0D85">
        <w:t xml:space="preserve">Zhotovitel poskytuje na </w:t>
      </w:r>
      <w:r w:rsidR="005D699A">
        <w:t>Díl</w:t>
      </w:r>
      <w:r w:rsidRPr="002F0D85">
        <w:t xml:space="preserve">o záruku za </w:t>
      </w:r>
      <w:r w:rsidR="00927946" w:rsidRPr="002F0D85">
        <w:t xml:space="preserve">kvalitu </w:t>
      </w:r>
      <w:r w:rsidRPr="002F0D85">
        <w:t xml:space="preserve">v délce </w:t>
      </w:r>
      <w:r w:rsidRPr="002F0D85">
        <w:rPr>
          <w:b/>
        </w:rPr>
        <w:t>60 měsíců</w:t>
      </w:r>
      <w:r w:rsidRPr="002F0D85">
        <w:t xml:space="preserve">.  </w:t>
      </w:r>
    </w:p>
    <w:p w14:paraId="0A513D99" w14:textId="77777777" w:rsidR="00AA3B93" w:rsidRPr="002F0D85" w:rsidRDefault="00AA3B93" w:rsidP="0032751D">
      <w:pPr>
        <w:pStyle w:val="ListNumber-ContractCzechRadio"/>
      </w:pPr>
      <w:r w:rsidRPr="002F0D85">
        <w:t xml:space="preserve">Záruka počíná běžet od okamžiku protokolárního </w:t>
      </w:r>
      <w:r w:rsidR="008B2FBE" w:rsidRPr="002F0D85">
        <w:t>předání</w:t>
      </w:r>
      <w:r w:rsidR="000E647A" w:rsidRPr="002F0D85">
        <w:t xml:space="preserve"> </w:t>
      </w:r>
      <w:r w:rsidR="005D699A">
        <w:t>Díl</w:t>
      </w:r>
      <w:r w:rsidRPr="002F0D85">
        <w:t>a.</w:t>
      </w:r>
    </w:p>
    <w:p w14:paraId="69B4BE24" w14:textId="77777777" w:rsidR="00AA3B93" w:rsidRPr="002F0D85" w:rsidRDefault="00AA3B93" w:rsidP="0032751D">
      <w:pPr>
        <w:pStyle w:val="ListNumber-ContractCzechRadio"/>
      </w:pPr>
      <w:r w:rsidRPr="002F0D85">
        <w:t xml:space="preserve">Zhotovitel odpovídá za vady </w:t>
      </w:r>
      <w:r w:rsidR="005D699A">
        <w:t>Díl</w:t>
      </w:r>
      <w:r w:rsidRPr="002F0D85">
        <w:t xml:space="preserve">a, které má </w:t>
      </w:r>
      <w:r w:rsidR="005D699A">
        <w:t>Díl</w:t>
      </w:r>
      <w:r w:rsidRPr="002F0D85">
        <w:t xml:space="preserve">o ke dni jeho úplného dokončení a dále i za vady </w:t>
      </w:r>
      <w:r w:rsidR="005D699A">
        <w:t>Díl</w:t>
      </w:r>
      <w:r w:rsidRPr="002F0D85">
        <w:t xml:space="preserve">a, které se na </w:t>
      </w:r>
      <w:r w:rsidR="005D699A">
        <w:t>Díl</w:t>
      </w:r>
      <w:r w:rsidRPr="002F0D85">
        <w:t xml:space="preserve">e vyskytnou v průběhu záruční doby. Zhotovitel je povinen odstranit vadu </w:t>
      </w:r>
      <w:r w:rsidR="005D699A">
        <w:t>Díl</w:t>
      </w:r>
      <w:r w:rsidRPr="002F0D85">
        <w:t xml:space="preserve">a na své náklady ve </w:t>
      </w:r>
      <w:r w:rsidRPr="002F0D85">
        <w:lastRenderedPageBreak/>
        <w:t xml:space="preserve">lhůtě stanovené v reklamačním protokolu, který jsou </w:t>
      </w:r>
      <w:r w:rsidR="00411EDA">
        <w:t>Smluvní</w:t>
      </w:r>
      <w:r w:rsidRPr="002F0D85">
        <w:t xml:space="preserve"> strany povinny sepsat. Zhotovitel je povinen se dostavit do místa plnění nejpozději do </w:t>
      </w:r>
      <w:r w:rsidR="00E51D4F">
        <w:t>čtyř</w:t>
      </w:r>
      <w:r w:rsidRPr="002F0D85">
        <w:t xml:space="preserve"> pracovních dnů od oznámení vady </w:t>
      </w:r>
      <w:r w:rsidR="005A1E5A">
        <w:t>Objed</w:t>
      </w:r>
      <w:r w:rsidRPr="002F0D85">
        <w:t>natelem</w:t>
      </w:r>
      <w:r w:rsidR="00E359EC" w:rsidRPr="002F0D85">
        <w:t xml:space="preserve"> a</w:t>
      </w:r>
      <w:r w:rsidRPr="002F0D85">
        <w:t xml:space="preserve"> sepsat s </w:t>
      </w:r>
      <w:r w:rsidR="005A1E5A">
        <w:t>Objed</w:t>
      </w:r>
      <w:r w:rsidRPr="002F0D85">
        <w:t>natelem o</w:t>
      </w:r>
      <w:r w:rsidR="00C505CC">
        <w:t> </w:t>
      </w:r>
      <w:r w:rsidRPr="002F0D85">
        <w:t xml:space="preserve">výskytu vady a způsobu jejího odstranění reklamační protokol. Tuto lhůtu k odstranění vady je oprávněn určit </w:t>
      </w:r>
      <w:r w:rsidR="005A1E5A">
        <w:t>Objed</w:t>
      </w:r>
      <w:r w:rsidRPr="002F0D85">
        <w:t>natel s tím, že musí být přiměřená povaze reklamované vady</w:t>
      </w:r>
      <w:r w:rsidR="00674793">
        <w:t xml:space="preserve"> a nesmí být kratší než </w:t>
      </w:r>
      <w:r w:rsidR="001E7571">
        <w:t>10 dní</w:t>
      </w:r>
      <w:r w:rsidRPr="002F0D85">
        <w:t xml:space="preserve">. </w:t>
      </w:r>
    </w:p>
    <w:p w14:paraId="55EF67AF" w14:textId="77777777" w:rsidR="00AA3B93" w:rsidRPr="002F0D85" w:rsidRDefault="00AA3B93" w:rsidP="0032751D">
      <w:pPr>
        <w:pStyle w:val="ListNumber-ContractCzechRadio"/>
      </w:pPr>
      <w:r w:rsidRPr="002F0D85">
        <w:t xml:space="preserve">Zhotovitel neprodleně uhradí </w:t>
      </w:r>
      <w:r w:rsidR="005A1E5A">
        <w:t>Objed</w:t>
      </w:r>
      <w:r w:rsidRPr="002F0D85">
        <w:t xml:space="preserve">nateli škody, které </w:t>
      </w:r>
      <w:r w:rsidR="005A1E5A">
        <w:t>Objed</w:t>
      </w:r>
      <w:r w:rsidRPr="002F0D85">
        <w:t xml:space="preserve">nateli vznikly v souvislosti s výskytem, zjištěním a odstraňováním vad </w:t>
      </w:r>
      <w:r w:rsidR="005D699A">
        <w:t>Díl</w:t>
      </w:r>
      <w:r w:rsidRPr="002F0D85">
        <w:t xml:space="preserve">a, za které </w:t>
      </w:r>
      <w:r w:rsidR="005A1E5A">
        <w:t>Zhotovit</w:t>
      </w:r>
      <w:r w:rsidRPr="002F0D85">
        <w:t xml:space="preserve">el dle této </w:t>
      </w:r>
      <w:r w:rsidR="00E373E5">
        <w:t>SoD</w:t>
      </w:r>
      <w:r w:rsidRPr="002F0D85">
        <w:t xml:space="preserve"> odpovídá. Vady </w:t>
      </w:r>
      <w:r w:rsidR="005D699A">
        <w:t>Díl</w:t>
      </w:r>
      <w:r w:rsidRPr="002F0D85">
        <w:t xml:space="preserve">a řádně oznámené </w:t>
      </w:r>
      <w:r w:rsidR="005A1E5A">
        <w:t>Zhotovit</w:t>
      </w:r>
      <w:r w:rsidRPr="002F0D85">
        <w:t xml:space="preserve">eli, které </w:t>
      </w:r>
      <w:r w:rsidR="005A1E5A">
        <w:t>Zhotovit</w:t>
      </w:r>
      <w:r w:rsidRPr="002F0D85">
        <w:t xml:space="preserve">el řádně a v termínu stanoveném v reklamačním protokolu neopraví nebo v případě, že se </w:t>
      </w:r>
      <w:r w:rsidR="005A1E5A">
        <w:t>Zhotovit</w:t>
      </w:r>
      <w:r w:rsidRPr="002F0D85">
        <w:t xml:space="preserve">el nedostaví ve stanovené lhůtě k sepsání reklamačního protokolu, mohou být odstraněny </w:t>
      </w:r>
      <w:r w:rsidR="005A1E5A">
        <w:t>Objed</w:t>
      </w:r>
      <w:r w:rsidRPr="002F0D85">
        <w:t xml:space="preserve">natelem (nebo třetí osobou) na náklady </w:t>
      </w:r>
      <w:r w:rsidR="005A1E5A">
        <w:t>Zhotovit</w:t>
      </w:r>
      <w:r w:rsidRPr="002F0D85">
        <w:t>ele.</w:t>
      </w:r>
    </w:p>
    <w:p w14:paraId="5C698109" w14:textId="77777777" w:rsidR="00AA3B93" w:rsidRPr="002F0D85" w:rsidRDefault="00AA3B93" w:rsidP="0032751D">
      <w:pPr>
        <w:pStyle w:val="ListNumber-ContractCzechRadio"/>
      </w:pPr>
      <w:r w:rsidRPr="002F0D85">
        <w:t xml:space="preserve">Záruční doba se prodlužuje o dobu trvání reklamované vady, tj. o dobu ode dne oznámení vady do dne protokolárního převzetí opraveného předmětu </w:t>
      </w:r>
      <w:r w:rsidR="00E373E5">
        <w:t>SoD</w:t>
      </w:r>
      <w:r w:rsidRPr="002F0D85">
        <w:t xml:space="preserve"> </w:t>
      </w:r>
      <w:r w:rsidR="005A1E5A">
        <w:t>Objed</w:t>
      </w:r>
      <w:r w:rsidRPr="002F0D85">
        <w:t>natelem.</w:t>
      </w:r>
    </w:p>
    <w:p w14:paraId="568815A7" w14:textId="77777777" w:rsidR="00AA3B93" w:rsidRPr="002F0D85" w:rsidRDefault="00AA3B93" w:rsidP="0032751D">
      <w:pPr>
        <w:pStyle w:val="ListNumber-ContractCzechRadio"/>
      </w:pPr>
      <w:r w:rsidRPr="002F0D85">
        <w:t>Dnem protokolárního předání odstraněné vady se na práce a dodávky, vynaložené na odstranění vady, vztahují ustanovení o záruční lhůtě dle tohoto článku v plném rozsahu.</w:t>
      </w:r>
    </w:p>
    <w:p w14:paraId="3DB38A46" w14:textId="77777777" w:rsidR="009E3C77" w:rsidRPr="002F0D85" w:rsidRDefault="009E3C77" w:rsidP="0032751D">
      <w:pPr>
        <w:pStyle w:val="ListNumber-ContractCzechRadio"/>
      </w:pPr>
      <w:r w:rsidRPr="002F0D85">
        <w:t>Zhotovitel v rámci odpovědnosti za vady odpovídá za vady, které m</w:t>
      </w:r>
      <w:r w:rsidR="00620240" w:rsidRPr="002F0D85">
        <w:t>á</w:t>
      </w:r>
      <w:r w:rsidRPr="002F0D85">
        <w:t xml:space="preserve"> </w:t>
      </w:r>
      <w:r w:rsidR="005D699A">
        <w:t>Díl</w:t>
      </w:r>
      <w:r w:rsidR="00836EE2" w:rsidRPr="002F0D85">
        <w:t>o, nebo jeho části</w:t>
      </w:r>
      <w:r w:rsidRPr="002F0D85">
        <w:t xml:space="preserve"> v okamžiku jejich převzetí </w:t>
      </w:r>
      <w:r w:rsidR="005A1E5A">
        <w:t>Objed</w:t>
      </w:r>
      <w:r w:rsidRPr="002F0D85">
        <w:t xml:space="preserve">natelem, </w:t>
      </w:r>
      <w:r w:rsidR="00674793">
        <w:t>s výjimkou vad, jež byly v době převzetí zjistitelné při vynaložení odborné péče</w:t>
      </w:r>
      <w:r w:rsidR="00AB1AFE">
        <w:t xml:space="preserve">, </w:t>
      </w:r>
      <w:r w:rsidRPr="002F0D85">
        <w:t xml:space="preserve">i když se vada stane zjevnou až po této době. Zhotovitel odpovídá rovněž za jakoukoli vadu, jež vznikne po okamžiku převzetí práce </w:t>
      </w:r>
      <w:r w:rsidR="005A1E5A">
        <w:t>Objed</w:t>
      </w:r>
      <w:r w:rsidRPr="002F0D85">
        <w:t xml:space="preserve">natelem, jestliže je způsobena porušením povinnosti </w:t>
      </w:r>
      <w:r w:rsidR="005A1E5A">
        <w:t>Zhotovit</w:t>
      </w:r>
      <w:r w:rsidRPr="002F0D85">
        <w:t xml:space="preserve">ele. Objednatel je povinen takto zjištěné vady oznámit </w:t>
      </w:r>
      <w:r w:rsidR="005A1E5A">
        <w:t>Zhotovit</w:t>
      </w:r>
      <w:r w:rsidRPr="002F0D85">
        <w:t>eli nejpozději do 30 dnů od jejich zjištěni.</w:t>
      </w:r>
    </w:p>
    <w:p w14:paraId="2BCC7AC5" w14:textId="626CF25F" w:rsidR="00AA3B93" w:rsidRPr="002F0D85" w:rsidRDefault="00AA3B93" w:rsidP="005835F6">
      <w:pPr>
        <w:pStyle w:val="lnekI"/>
        <w:numPr>
          <w:ilvl w:val="0"/>
          <w:numId w:val="3"/>
        </w:numPr>
        <w:jc w:val="both"/>
      </w:pPr>
      <w:r w:rsidRPr="002F0D85">
        <w:t xml:space="preserve">Změny smlouvy a komunikace </w:t>
      </w:r>
      <w:r w:rsidR="00411EDA">
        <w:t>Smluvní</w:t>
      </w:r>
      <w:r w:rsidRPr="002F0D85">
        <w:t>ch stran</w:t>
      </w:r>
    </w:p>
    <w:p w14:paraId="5E8E9B26" w14:textId="77777777" w:rsidR="00AA3B93" w:rsidRPr="002F0D85" w:rsidRDefault="00AA3B93" w:rsidP="0032751D">
      <w:pPr>
        <w:pStyle w:val="ListNumber-ContractCzechRadio"/>
      </w:pPr>
      <w:r w:rsidRPr="002F0D85">
        <w:t xml:space="preserve">Tato </w:t>
      </w:r>
      <w:r w:rsidR="00E373E5">
        <w:t>SoD</w:t>
      </w:r>
      <w:r w:rsidRPr="002F0D85">
        <w:t xml:space="preserve"> může být změněna pouze písemným oboustranně potvrzeným ujednáním nazvaným „Dodatek ke smlouvě“. Dodatky ke smlouvě musí být číslovány vzestupně počínaje číslem 1 a podepsány oprávněnými osobami obou </w:t>
      </w:r>
      <w:r w:rsidR="00411EDA">
        <w:t>Smluvní</w:t>
      </w:r>
      <w:r w:rsidRPr="002F0D85">
        <w:t xml:space="preserve">ch stran. </w:t>
      </w:r>
    </w:p>
    <w:p w14:paraId="1FE2FADD" w14:textId="77777777" w:rsidR="00AA3B93" w:rsidRPr="002F0D85" w:rsidRDefault="00AA3B93" w:rsidP="0032751D">
      <w:pPr>
        <w:pStyle w:val="ListNumber-ContractCzechRadio"/>
      </w:pPr>
      <w:r w:rsidRPr="002F0D85">
        <w:t xml:space="preserve">Jakékoliv jiné dokumenty zejména zápisy, protokoly, přejímky apod. se za změnu </w:t>
      </w:r>
      <w:r w:rsidR="00E373E5">
        <w:t>SoD</w:t>
      </w:r>
      <w:r w:rsidRPr="002F0D85">
        <w:t xml:space="preserve"> nepovažují.</w:t>
      </w:r>
    </w:p>
    <w:p w14:paraId="61BEC600" w14:textId="77777777" w:rsidR="00AA3B93" w:rsidRPr="002F0D85" w:rsidRDefault="00AA3B93" w:rsidP="0032751D">
      <w:pPr>
        <w:pStyle w:val="ListNumber-ContractCzechRadio"/>
      </w:pPr>
      <w:r w:rsidRPr="002F0D85">
        <w:t xml:space="preserve">Smluvní strany v rámci zachování právní jistoty sjednávají, že jakákoli jejich vzájemná komunikace (konkretizace plnění, potvrzování si podmínek plnění, upozorňování na podstatné skutečnosti týkající se vzájemné spolupráce apod.) bude probíhat výhradně písemnou formou. Smluvní strany budou doručovat písemné dokumenty na adresy uvedené v záhlaví této </w:t>
      </w:r>
      <w:r w:rsidR="00E373E5">
        <w:t>SoD</w:t>
      </w:r>
      <w:r w:rsidRPr="002F0D85">
        <w:t xml:space="preserve">. </w:t>
      </w:r>
      <w:r w:rsidR="00F921CB">
        <w:t xml:space="preserve">Upřednostňovány budou prostředky elektronické komunikace s využitím e-mailů či datových schránek </w:t>
      </w:r>
      <w:r w:rsidR="00411EDA">
        <w:t>Smluvní</w:t>
      </w:r>
      <w:r w:rsidR="00F921CB">
        <w:t xml:space="preserve">ch stran. </w:t>
      </w:r>
      <w:r w:rsidRPr="002F0D85">
        <w:t xml:space="preserve">Pro potřeby této </w:t>
      </w:r>
      <w:r w:rsidR="00E373E5">
        <w:t>SoD</w:t>
      </w:r>
      <w:r w:rsidRPr="002F0D85">
        <w:t xml:space="preserve"> se sjednává jako okamžik doručení </w:t>
      </w:r>
      <w:r w:rsidR="00925A2B" w:rsidRPr="002F0D85">
        <w:t>desátý</w:t>
      </w:r>
      <w:r w:rsidRPr="002F0D85">
        <w:t xml:space="preserve"> den od uložení doporučeného dopisu u příslušného poštovního úř</w:t>
      </w:r>
      <w:r w:rsidR="007422B4" w:rsidRPr="002F0D85">
        <w:t>adu</w:t>
      </w:r>
      <w:r w:rsidR="00F921CB">
        <w:t xml:space="preserve"> nebo den doručení písemnosti do datové schránky</w:t>
      </w:r>
      <w:r w:rsidR="007422B4" w:rsidRPr="002F0D85">
        <w:t xml:space="preserve">. </w:t>
      </w:r>
      <w:r w:rsidR="00F921CB">
        <w:t>Pro e</w:t>
      </w:r>
      <w:r w:rsidRPr="002F0D85">
        <w:t>-mailov</w:t>
      </w:r>
      <w:r w:rsidR="00F921CB">
        <w:t>ou</w:t>
      </w:r>
      <w:r w:rsidRPr="002F0D85">
        <w:t xml:space="preserve"> korespondenc</w:t>
      </w:r>
      <w:r w:rsidR="00F921CB">
        <w:t>i</w:t>
      </w:r>
      <w:r w:rsidRPr="002F0D85">
        <w:t xml:space="preserve"> mezi osobami dle této </w:t>
      </w:r>
      <w:r w:rsidR="00E373E5">
        <w:t>SoD</w:t>
      </w:r>
      <w:r w:rsidR="005630F7" w:rsidRPr="002F0D85">
        <w:t xml:space="preserve">, případně mezi osobami vykonávajícími dohled nad realizací </w:t>
      </w:r>
      <w:r w:rsidR="005D699A">
        <w:t>Díl</w:t>
      </w:r>
      <w:r w:rsidR="005630F7" w:rsidRPr="002F0D85">
        <w:t xml:space="preserve">a dle této </w:t>
      </w:r>
      <w:r w:rsidR="00E373E5">
        <w:t>SoD</w:t>
      </w:r>
      <w:r w:rsidR="005630F7" w:rsidRPr="002F0D85">
        <w:t xml:space="preserve"> na straně </w:t>
      </w:r>
      <w:r w:rsidR="005A1E5A">
        <w:t>Objed</w:t>
      </w:r>
      <w:r w:rsidR="005630F7" w:rsidRPr="002F0D85">
        <w:t>natele</w:t>
      </w:r>
      <w:r w:rsidR="00F921CB">
        <w:t xml:space="preserve"> není vyžadován </w:t>
      </w:r>
      <w:r w:rsidR="00D95172" w:rsidRPr="00F921CB">
        <w:t>zaručen</w:t>
      </w:r>
      <w:r w:rsidR="00D95172">
        <w:t>ý</w:t>
      </w:r>
      <w:r w:rsidR="00D95172" w:rsidRPr="00F921CB">
        <w:t xml:space="preserve"> </w:t>
      </w:r>
      <w:r w:rsidR="00F921CB" w:rsidRPr="00F921CB">
        <w:t>elektronick</w:t>
      </w:r>
      <w:r w:rsidR="00F921CB">
        <w:t>ý</w:t>
      </w:r>
      <w:r w:rsidR="00F921CB" w:rsidRPr="00F921CB">
        <w:t xml:space="preserve"> podpis</w:t>
      </w:r>
      <w:r w:rsidRPr="002F0D85">
        <w:t xml:space="preserve">. Pro právní jednání směřující ke vzniku, změně nebo zániku </w:t>
      </w:r>
      <w:r w:rsidR="00E373E5">
        <w:t>SoD</w:t>
      </w:r>
      <w:r w:rsidRPr="002F0D85">
        <w:t xml:space="preserve"> nebo pro uplatňování sankcí však není e-mailová forma komunikace dostačující. </w:t>
      </w:r>
    </w:p>
    <w:p w14:paraId="6EBEE668" w14:textId="77777777" w:rsidR="00AA3B93" w:rsidRPr="002F0D85" w:rsidRDefault="00AA3B93" w:rsidP="0032751D">
      <w:pPr>
        <w:pStyle w:val="ListNumber-ContractCzechRadio"/>
      </w:pPr>
      <w:bookmarkStart w:id="3" w:name="_Toc381602138"/>
      <w:r w:rsidRPr="002F0D85">
        <w:t xml:space="preserve">Pokud by některá ze </w:t>
      </w:r>
      <w:r w:rsidR="00411EDA">
        <w:t>Smluvní</w:t>
      </w:r>
      <w:r w:rsidRPr="002F0D85">
        <w:t xml:space="preserve">ch stran změnila své </w:t>
      </w:r>
      <w:r w:rsidR="00604121">
        <w:t>zmocněnce</w:t>
      </w:r>
      <w:r w:rsidRPr="002F0D85">
        <w:t xml:space="preserve"> pro technická </w:t>
      </w:r>
      <w:r w:rsidR="00604121">
        <w:t xml:space="preserve">nebo smluvní </w:t>
      </w:r>
      <w:r w:rsidRPr="002F0D85">
        <w:t xml:space="preserve">jednání, je povinna písemně vyrozumět druhou </w:t>
      </w:r>
      <w:r w:rsidR="00411EDA">
        <w:t>Smluvní</w:t>
      </w:r>
      <w:r w:rsidRPr="002F0D85">
        <w:t xml:space="preserve"> stranu 5 dnů před takovou změnou. Řádným doručením tohoto oznámení dojde ke změně </w:t>
      </w:r>
      <w:r w:rsidR="00604121">
        <w:t>zmocněnce</w:t>
      </w:r>
      <w:r w:rsidRPr="002F0D85">
        <w:t xml:space="preserve"> bez nutnosti uzavření dodatku k této smlouvě.</w:t>
      </w:r>
      <w:bookmarkEnd w:id="3"/>
      <w:r w:rsidRPr="002F0D85">
        <w:t xml:space="preserve"> </w:t>
      </w:r>
    </w:p>
    <w:p w14:paraId="2C9A2004" w14:textId="67CD889A" w:rsidR="00AA3B93" w:rsidRPr="002F0D85" w:rsidRDefault="00AA3B93" w:rsidP="005835F6">
      <w:pPr>
        <w:pStyle w:val="lnekI"/>
        <w:numPr>
          <w:ilvl w:val="0"/>
          <w:numId w:val="3"/>
        </w:numPr>
        <w:jc w:val="both"/>
      </w:pPr>
      <w:bookmarkStart w:id="4" w:name="_Hlk142983534"/>
      <w:r w:rsidRPr="002F0D85">
        <w:t>Sankce, ukončení smlouvy</w:t>
      </w:r>
    </w:p>
    <w:p w14:paraId="2FCAF339" w14:textId="77777777" w:rsidR="00AA3B93" w:rsidRPr="009E4AFA" w:rsidRDefault="00AA3B93" w:rsidP="0032751D">
      <w:pPr>
        <w:pStyle w:val="ListNumber-ContractCzechRadio"/>
      </w:pPr>
      <w:r w:rsidRPr="009E4AFA">
        <w:t xml:space="preserve">Bude-li </w:t>
      </w:r>
      <w:r w:rsidR="005A1E5A">
        <w:t>Zhotovit</w:t>
      </w:r>
      <w:r w:rsidRPr="009E4AFA">
        <w:t xml:space="preserve">el v prodlení s dokončením a předáním </w:t>
      </w:r>
      <w:r w:rsidR="00604121" w:rsidRPr="009E4AFA">
        <w:t xml:space="preserve">dílčích plnění </w:t>
      </w:r>
      <w:r w:rsidR="005D699A">
        <w:t>Díl</w:t>
      </w:r>
      <w:r w:rsidRPr="009E4AFA">
        <w:t>a</w:t>
      </w:r>
      <w:r w:rsidR="009804E0">
        <w:t xml:space="preserve"> (oproti termínům uvedeným ve schváleném </w:t>
      </w:r>
      <w:r w:rsidR="00F0151F">
        <w:t>Č</w:t>
      </w:r>
      <w:r w:rsidR="00356BC9">
        <w:t xml:space="preserve">asovém </w:t>
      </w:r>
      <w:r w:rsidR="009804E0">
        <w:t xml:space="preserve">harmonogramu prací </w:t>
      </w:r>
      <w:r w:rsidR="00F0151F">
        <w:t xml:space="preserve">projektu </w:t>
      </w:r>
      <w:r w:rsidR="009804E0">
        <w:t xml:space="preserve">zpracovaném v rámci </w:t>
      </w:r>
      <w:r w:rsidR="00722BE1">
        <w:t xml:space="preserve">Etapy </w:t>
      </w:r>
      <w:r w:rsidR="009804E0">
        <w:t>1 podle článku III odst. 2 SoD)</w:t>
      </w:r>
      <w:r w:rsidRPr="009E4AFA">
        <w:t xml:space="preserve"> je </w:t>
      </w:r>
      <w:r w:rsidR="005A1E5A">
        <w:t>Objed</w:t>
      </w:r>
      <w:r w:rsidR="00A11BD0" w:rsidRPr="009E4AFA">
        <w:t xml:space="preserve">natel oprávněn požadovat </w:t>
      </w:r>
      <w:r w:rsidRPr="009E4AFA">
        <w:t>zapla</w:t>
      </w:r>
      <w:r w:rsidR="00A11BD0" w:rsidRPr="009E4AFA">
        <w:t>cení</w:t>
      </w:r>
      <w:r w:rsidRPr="009E4AFA">
        <w:t xml:space="preserve"> smluvní pokut</w:t>
      </w:r>
      <w:r w:rsidR="00A11BD0" w:rsidRPr="009E4AFA">
        <w:t>y</w:t>
      </w:r>
      <w:r w:rsidRPr="009E4AFA">
        <w:t xml:space="preserve"> ve výši </w:t>
      </w:r>
      <w:r w:rsidR="000363B4">
        <w:t xml:space="preserve">0,1 % z ceny </w:t>
      </w:r>
      <w:r w:rsidR="000A37CA">
        <w:t>příslušného dílčího plnění Díla</w:t>
      </w:r>
      <w:r w:rsidR="000A37CA" w:rsidRPr="00462697">
        <w:t xml:space="preserve"> </w:t>
      </w:r>
      <w:r w:rsidR="00462697" w:rsidRPr="00462697">
        <w:t>bez</w:t>
      </w:r>
      <w:r w:rsidR="00D03DCA" w:rsidRPr="00462697">
        <w:t xml:space="preserve"> DPH </w:t>
      </w:r>
      <w:r w:rsidRPr="00462697">
        <w:t>za</w:t>
      </w:r>
      <w:r w:rsidRPr="009E4AFA">
        <w:t xml:space="preserve"> každý (i započatý) den prodlení. Smluvní pokutou není dotčen nárok </w:t>
      </w:r>
      <w:r w:rsidR="005A1E5A">
        <w:t>Objed</w:t>
      </w:r>
      <w:r w:rsidRPr="009E4AFA">
        <w:t>natele na náhradu případné škody.</w:t>
      </w:r>
      <w:r w:rsidR="00C3746F" w:rsidRPr="009E4AFA">
        <w:t xml:space="preserve"> </w:t>
      </w:r>
    </w:p>
    <w:bookmarkEnd w:id="4"/>
    <w:p w14:paraId="17E1AD46" w14:textId="77777777" w:rsidR="00AA3B93" w:rsidRPr="009E4AFA" w:rsidRDefault="00AA3B93" w:rsidP="0032751D">
      <w:pPr>
        <w:pStyle w:val="ListNumber-ContractCzechRadio"/>
      </w:pPr>
      <w:r w:rsidRPr="009E4AFA">
        <w:t xml:space="preserve">Bude-li </w:t>
      </w:r>
      <w:r w:rsidR="005A1E5A">
        <w:t>Zhotovit</w:t>
      </w:r>
      <w:r w:rsidRPr="009E4AFA">
        <w:t xml:space="preserve">el v prodlení s vyřízením reklamace, je povinen zaplatit smluvní pokutu ve výši </w:t>
      </w:r>
      <w:r w:rsidR="001E7571">
        <w:t>5</w:t>
      </w:r>
      <w:r w:rsidRPr="009E4AFA">
        <w:t xml:space="preserve">00,- Kč za každý (i započatý) den prodlení. Smluvní pokutou není dotčen nárok </w:t>
      </w:r>
      <w:r w:rsidR="005A1E5A">
        <w:t>Objed</w:t>
      </w:r>
      <w:r w:rsidRPr="009E4AFA">
        <w:t>natele na náhradu případné škody.</w:t>
      </w:r>
    </w:p>
    <w:p w14:paraId="47C1088E" w14:textId="77777777" w:rsidR="00AA3B93" w:rsidRPr="002F0D85" w:rsidRDefault="00AA3B93" w:rsidP="0032751D">
      <w:pPr>
        <w:pStyle w:val="ListNumber-ContractCzechRadio"/>
      </w:pPr>
      <w:r w:rsidRPr="002F0D85">
        <w:t xml:space="preserve">Bude-li </w:t>
      </w:r>
      <w:r w:rsidR="005A1E5A">
        <w:t>Objed</w:t>
      </w:r>
      <w:r w:rsidRPr="002F0D85">
        <w:t xml:space="preserve">natel v prodlení s úhradou ceny nebo její části, je </w:t>
      </w:r>
      <w:r w:rsidR="005A1E5A">
        <w:t>Zhotovit</w:t>
      </w:r>
      <w:r w:rsidR="004F244D" w:rsidRPr="002F0D85">
        <w:t>el</w:t>
      </w:r>
      <w:r w:rsidRPr="002F0D85">
        <w:t xml:space="preserve"> oprávněn požadovat na </w:t>
      </w:r>
      <w:r w:rsidR="005A1E5A">
        <w:t>Objed</w:t>
      </w:r>
      <w:r w:rsidR="004F244D" w:rsidRPr="002F0D85">
        <w:t>nateli</w:t>
      </w:r>
      <w:r w:rsidRPr="002F0D85">
        <w:t xml:space="preserve"> úh</w:t>
      </w:r>
      <w:r w:rsidR="008F265A" w:rsidRPr="002F0D85">
        <w:t>radu smluvní pokuty ve výši 0,</w:t>
      </w:r>
      <w:r w:rsidR="000A37CA">
        <w:t>1</w:t>
      </w:r>
      <w:r w:rsidRPr="002F0D85">
        <w:t xml:space="preserve"> % z dlužné částky bez DPH za každý (i započatý) den prodlení. </w:t>
      </w:r>
    </w:p>
    <w:p w14:paraId="53721D48" w14:textId="77777777" w:rsidR="004C00CC" w:rsidRPr="002F0D85" w:rsidRDefault="004C00CC" w:rsidP="0032751D">
      <w:pPr>
        <w:pStyle w:val="ListNumber-ContractCzechRadio"/>
      </w:pPr>
      <w:r w:rsidRPr="002F0D85">
        <w:lastRenderedPageBreak/>
        <w:t xml:space="preserve">Zhotovitel se zavazuje během plnění </w:t>
      </w:r>
      <w:r w:rsidR="00E373E5">
        <w:t>SoD</w:t>
      </w:r>
      <w:r w:rsidRPr="002F0D85">
        <w:t xml:space="preserve"> i po jejím ukončení zachovávat mlčenlivost o</w:t>
      </w:r>
      <w:r w:rsidR="00C505CC">
        <w:t> </w:t>
      </w:r>
      <w:r w:rsidRPr="002F0D85">
        <w:t xml:space="preserve">všech skutečnostech, o kterých se v souvislosti s plněním </w:t>
      </w:r>
      <w:r w:rsidR="00E373E5">
        <w:t>SoD</w:t>
      </w:r>
      <w:r w:rsidRPr="002F0D85">
        <w:t xml:space="preserve"> dozví. Tato povinnost mlčenlivosti se vztahuje taktéž na všechny zaměstnance a spolupracovníky </w:t>
      </w:r>
      <w:r w:rsidR="005A1E5A">
        <w:t>Zhotovit</w:t>
      </w:r>
      <w:r w:rsidRPr="002F0D85">
        <w:t xml:space="preserve">ele. Zhotovitel se zavazuje k povinnosti mlčenlivosti zavázat všechny případné poddodavatele, kteří jím budou k realizaci </w:t>
      </w:r>
      <w:r w:rsidR="005D699A">
        <w:t>Díl</w:t>
      </w:r>
      <w:r w:rsidR="00B10AEA" w:rsidRPr="002F0D85">
        <w:t xml:space="preserve">a </w:t>
      </w:r>
      <w:r w:rsidRPr="002F0D85">
        <w:t xml:space="preserve">využiti. Zhotovitel </w:t>
      </w:r>
      <w:r w:rsidR="005A1E5A">
        <w:t>Objed</w:t>
      </w:r>
      <w:r w:rsidRPr="002F0D85">
        <w:t xml:space="preserve">nateli odpovídá za dodržení mlčenlivosti všemi poddodavateli dle předchozí věty. Bude-li závazek </w:t>
      </w:r>
      <w:r w:rsidR="005A1E5A">
        <w:t>Zhotovit</w:t>
      </w:r>
      <w:r w:rsidRPr="002F0D85">
        <w:t xml:space="preserve">ele dle tohoto odstavce porušen, a to i kteroukoli třetí osobou, zavazuje se </w:t>
      </w:r>
      <w:r w:rsidR="005A1E5A">
        <w:t>Zhotovit</w:t>
      </w:r>
      <w:r w:rsidRPr="002F0D85">
        <w:t xml:space="preserve">el zaplatit </w:t>
      </w:r>
      <w:r w:rsidR="005A1E5A">
        <w:t>Objed</w:t>
      </w:r>
      <w:r w:rsidRPr="002F0D85">
        <w:t xml:space="preserve">nateli smluvní pokutu ve výši 100.000,- Kč, a to za každé takové jednotlivé porušení závazku mlčenlivosti. </w:t>
      </w:r>
    </w:p>
    <w:p w14:paraId="5BDA29FF" w14:textId="46B0B7BF" w:rsidR="00C3746F" w:rsidRPr="002F0D85" w:rsidRDefault="00C3746F" w:rsidP="0032751D">
      <w:pPr>
        <w:pStyle w:val="ListNumber-ContractCzechRadio"/>
      </w:pPr>
      <w:r w:rsidRPr="002F0D85">
        <w:t xml:space="preserve">Celková výše smluvních pokut uplatňovaných kteroukoli se </w:t>
      </w:r>
      <w:r w:rsidR="00411EDA">
        <w:t>Smluvní</w:t>
      </w:r>
      <w:r w:rsidRPr="002F0D85">
        <w:t>ch stran nesmí přesáhno</w:t>
      </w:r>
      <w:r w:rsidRPr="005835F6">
        <w:t xml:space="preserve">ut </w:t>
      </w:r>
      <w:r w:rsidR="008904AD" w:rsidRPr="005835F6">
        <w:t>80 000</w:t>
      </w:r>
      <w:r w:rsidR="00434096" w:rsidRPr="005835F6">
        <w:t>,-</w:t>
      </w:r>
      <w:r w:rsidR="00D95D8A" w:rsidRPr="005835F6">
        <w:t>Kč</w:t>
      </w:r>
      <w:r w:rsidRPr="005835F6">
        <w:t>.</w:t>
      </w:r>
    </w:p>
    <w:p w14:paraId="5B8A097B" w14:textId="77777777" w:rsidR="00AA3B93" w:rsidRPr="002F0D85" w:rsidRDefault="00AA3B93" w:rsidP="0032751D">
      <w:pPr>
        <w:pStyle w:val="ListNumber-ContractCzechRadio"/>
        <w:rPr>
          <w:lang w:eastAsia="cs-CZ"/>
        </w:rPr>
      </w:pPr>
      <w:r w:rsidRPr="002F0D85">
        <w:rPr>
          <w:lang w:eastAsia="cs-CZ"/>
        </w:rPr>
        <w:t>Smlouva zaniká buď řádným a včasným splněním,</w:t>
      </w:r>
      <w:r w:rsidR="007049E6">
        <w:rPr>
          <w:lang w:eastAsia="cs-CZ"/>
        </w:rPr>
        <w:t xml:space="preserve"> a</w:t>
      </w:r>
      <w:r w:rsidRPr="002F0D85">
        <w:rPr>
          <w:lang w:eastAsia="cs-CZ"/>
        </w:rPr>
        <w:t xml:space="preserve"> nebo </w:t>
      </w:r>
      <w:r w:rsidRPr="002F0D85">
        <w:rPr>
          <w:spacing w:val="-4"/>
          <w:lang w:eastAsia="cs-CZ"/>
        </w:rPr>
        <w:t>dohodou, anebo odstoupením.</w:t>
      </w:r>
    </w:p>
    <w:p w14:paraId="599A9876" w14:textId="77777777" w:rsidR="00AA3B93" w:rsidRPr="002F0D85" w:rsidRDefault="00AA3B93" w:rsidP="0032751D">
      <w:pPr>
        <w:pStyle w:val="ListNumber-ContractCzechRadio"/>
      </w:pPr>
      <w:r w:rsidRPr="002F0D85">
        <w:t xml:space="preserve">K ukončení </w:t>
      </w:r>
      <w:r w:rsidR="00E373E5">
        <w:t>SoD</w:t>
      </w:r>
      <w:r w:rsidRPr="002F0D85">
        <w:t xml:space="preserve"> dohodou se vyžaduje písemný konsensus </w:t>
      </w:r>
      <w:r w:rsidR="00411EDA">
        <w:t>Smluvní</w:t>
      </w:r>
      <w:r w:rsidRPr="002F0D85">
        <w:t xml:space="preserve">ch stran. Součástí dohody musí být vypořádání vzájemných pohledávek a dluhů vč. pohledávek a dluhů vyplývajících z této </w:t>
      </w:r>
      <w:r w:rsidR="00E373E5">
        <w:t>SoD</w:t>
      </w:r>
      <w:r w:rsidRPr="002F0D85">
        <w:t xml:space="preserve">. </w:t>
      </w:r>
    </w:p>
    <w:p w14:paraId="1AD7CC79" w14:textId="77777777" w:rsidR="00AA3B93" w:rsidRPr="002F0D85" w:rsidRDefault="00AA3B93" w:rsidP="0032751D">
      <w:pPr>
        <w:pStyle w:val="ListNumber-ContractCzechRadio"/>
      </w:pPr>
      <w:r w:rsidRPr="002F0D85">
        <w:t xml:space="preserve">Každá ze </w:t>
      </w:r>
      <w:r w:rsidR="003718C9">
        <w:t>S</w:t>
      </w:r>
      <w:r w:rsidRPr="002F0D85">
        <w:t xml:space="preserve">mluvních stran má právo od </w:t>
      </w:r>
      <w:r w:rsidR="00E373E5">
        <w:t>SoD</w:t>
      </w:r>
      <w:r w:rsidRPr="002F0D85">
        <w:t xml:space="preserve"> písemně odstoupit, pokud s druhou </w:t>
      </w:r>
      <w:r w:rsidR="003718C9">
        <w:t>S</w:t>
      </w:r>
      <w:r w:rsidRPr="002F0D85">
        <w:t xml:space="preserve">mluvní stranou probíhá insolvenční řízení, v němž bylo vydáno rozhodnutí o úpadku nebo insolvenční návrh byl zamítnut pro nedostatek majetku, nebo byl-li konkurs zrušen pro nedostatek majetku nebo vstoupí-li druhá </w:t>
      </w:r>
      <w:r w:rsidR="00411EDA">
        <w:t>Smluvní</w:t>
      </w:r>
      <w:r w:rsidRPr="002F0D85">
        <w:t xml:space="preserve"> strana do likvidace za předpokladu, že je právnickou osobou. </w:t>
      </w:r>
    </w:p>
    <w:p w14:paraId="63CBFD1F" w14:textId="77777777" w:rsidR="00AA3B93" w:rsidRPr="002F0D85" w:rsidRDefault="0029625D" w:rsidP="0032751D">
      <w:pPr>
        <w:pStyle w:val="ListNumber-ContractCzechRadio"/>
      </w:pPr>
      <w:r>
        <w:t>O</w:t>
      </w:r>
      <w:r w:rsidR="00AA3B93" w:rsidRPr="002F0D85">
        <w:t>bjednatel má dále právo odstoupit</w:t>
      </w:r>
      <w:r w:rsidR="00876246" w:rsidRPr="002F0D85">
        <w:t>, nad rámec případů uvedených výše v této smlouvě</w:t>
      </w:r>
      <w:r w:rsidR="00AA3B93" w:rsidRPr="002F0D85">
        <w:t>:</w:t>
      </w:r>
    </w:p>
    <w:p w14:paraId="23BA6CD3" w14:textId="77777777" w:rsidR="00AA3B93" w:rsidRPr="00186028" w:rsidRDefault="00AA3B93" w:rsidP="0032751D">
      <w:pPr>
        <w:pStyle w:val="ListLetter-ContractCzechRadio"/>
      </w:pPr>
      <w:r w:rsidRPr="00186028">
        <w:t>je</w:t>
      </w:r>
      <w:r w:rsidR="00D95172">
        <w:t>-</w:t>
      </w:r>
      <w:r w:rsidRPr="00186028">
        <w:t xml:space="preserve">li </w:t>
      </w:r>
      <w:r w:rsidR="005A1E5A">
        <w:t>Zhotovit</w:t>
      </w:r>
      <w:r w:rsidRPr="00186028">
        <w:t>el prohlášen za nespolehlivého plátce DPH;</w:t>
      </w:r>
    </w:p>
    <w:p w14:paraId="41ED96F8" w14:textId="77777777" w:rsidR="00AA3B93" w:rsidRPr="00186028" w:rsidRDefault="00AA3B93" w:rsidP="0032751D">
      <w:pPr>
        <w:pStyle w:val="ListLetter-ContractCzechRadio"/>
      </w:pPr>
      <w:r w:rsidRPr="00186028">
        <w:t xml:space="preserve">pokud se </w:t>
      </w:r>
      <w:r w:rsidR="005A1E5A">
        <w:t>Zhotovit</w:t>
      </w:r>
      <w:r w:rsidRPr="00186028">
        <w:t xml:space="preserve">el ocitl v prodlení s dokončením </w:t>
      </w:r>
      <w:r w:rsidR="005D699A">
        <w:t>Díl</w:t>
      </w:r>
      <w:r w:rsidRPr="00186028">
        <w:t>a</w:t>
      </w:r>
      <w:r w:rsidR="00B10AEA" w:rsidRPr="00186028">
        <w:t xml:space="preserve"> nebo jeho části</w:t>
      </w:r>
      <w:r w:rsidRPr="00186028">
        <w:t xml:space="preserve"> delším než 30 dní;</w:t>
      </w:r>
    </w:p>
    <w:p w14:paraId="52C58A66" w14:textId="77777777" w:rsidR="00AA3B93" w:rsidRPr="00186028" w:rsidRDefault="00AA3B93" w:rsidP="0032751D">
      <w:pPr>
        <w:pStyle w:val="ListLetter-ContractCzechRadio"/>
      </w:pPr>
      <w:r w:rsidRPr="00186028">
        <w:t xml:space="preserve">pokud se </w:t>
      </w:r>
      <w:r w:rsidR="005A1E5A">
        <w:t>Zhotovit</w:t>
      </w:r>
      <w:r w:rsidRPr="00186028">
        <w:t>el ocitl v prodlení s vyřízením reklamace a nápravu nesjedná ani po písemně výzvě;</w:t>
      </w:r>
    </w:p>
    <w:p w14:paraId="7F5B50E1" w14:textId="77777777" w:rsidR="00AA3B93" w:rsidRPr="00186028" w:rsidRDefault="00AA3B93" w:rsidP="0032751D">
      <w:pPr>
        <w:pStyle w:val="ListLetter-ContractCzechRadio"/>
      </w:pPr>
      <w:r w:rsidRPr="00186028">
        <w:t xml:space="preserve">pokud </w:t>
      </w:r>
      <w:r w:rsidR="005A1E5A">
        <w:t>Zhotovit</w:t>
      </w:r>
      <w:r w:rsidRPr="00186028">
        <w:t xml:space="preserve">el realizuje </w:t>
      </w:r>
      <w:r w:rsidR="005D699A">
        <w:t>Díl</w:t>
      </w:r>
      <w:r w:rsidRPr="00186028">
        <w:t xml:space="preserve">o v rozporu s pokyny </w:t>
      </w:r>
      <w:r w:rsidR="005A1E5A">
        <w:t>Objed</w:t>
      </w:r>
      <w:r w:rsidRPr="00186028">
        <w:t>natele a na písemnou výzvu nebyla sjednána náprava;</w:t>
      </w:r>
    </w:p>
    <w:p w14:paraId="6D3AC22B" w14:textId="77777777" w:rsidR="00604121" w:rsidRPr="00186028" w:rsidRDefault="00604121" w:rsidP="0032751D">
      <w:pPr>
        <w:pStyle w:val="ListLetter-ContractCzechRadio"/>
      </w:pPr>
      <w:r w:rsidRPr="00186028">
        <w:t>pokud bude rozhodnuto o ukončení provozu PVP Bukov či dolu Rožná</w:t>
      </w:r>
      <w:r w:rsidR="00780E32" w:rsidRPr="00186028">
        <w:t>;</w:t>
      </w:r>
    </w:p>
    <w:p w14:paraId="0237E456" w14:textId="77777777" w:rsidR="00AA3B93" w:rsidRPr="00186028" w:rsidRDefault="0029625D" w:rsidP="0032751D">
      <w:pPr>
        <w:pStyle w:val="ListNumber-ContractCzechRadio"/>
      </w:pPr>
      <w:r w:rsidRPr="00186028">
        <w:t>Z</w:t>
      </w:r>
      <w:r w:rsidR="00AA3B93" w:rsidRPr="00186028">
        <w:t>hotovitel má dále právo odstoupit:</w:t>
      </w:r>
    </w:p>
    <w:p w14:paraId="353F5C55" w14:textId="77777777" w:rsidR="00AA3B93" w:rsidRPr="00186028" w:rsidRDefault="00AA3B93" w:rsidP="0032751D">
      <w:pPr>
        <w:pStyle w:val="ListLetter-ContractCzechRadio"/>
      </w:pPr>
      <w:r w:rsidRPr="00186028">
        <w:t xml:space="preserve">pokud se </w:t>
      </w:r>
      <w:r w:rsidR="005A1E5A">
        <w:t>Objed</w:t>
      </w:r>
      <w:r w:rsidRPr="00186028">
        <w:t>natel ocitl v prodlení s úhradou dlužné částky delším než 30 dní a toto prodlení neodstranil ani po písemné výzvě k</w:t>
      </w:r>
      <w:r w:rsidR="00876246" w:rsidRPr="00186028">
        <w:t> </w:t>
      </w:r>
      <w:r w:rsidRPr="00186028">
        <w:t>úhradě</w:t>
      </w:r>
      <w:r w:rsidR="00876246" w:rsidRPr="00186028">
        <w:t>.</w:t>
      </w:r>
      <w:r w:rsidRPr="00186028">
        <w:t xml:space="preserve"> </w:t>
      </w:r>
    </w:p>
    <w:p w14:paraId="5AC5FF59" w14:textId="77777777" w:rsidR="00AA3B93" w:rsidRPr="002F0D85" w:rsidRDefault="00AA3B93" w:rsidP="0032751D">
      <w:pPr>
        <w:pStyle w:val="ListNumber-ContractCzechRadio"/>
      </w:pPr>
      <w:r w:rsidRPr="002F0D85">
        <w:t xml:space="preserve">Obecné podmínky sankcí a ukončení </w:t>
      </w:r>
      <w:r w:rsidR="00E373E5">
        <w:t>SoD</w:t>
      </w:r>
      <w:r w:rsidRPr="002F0D85">
        <w:t>:</w:t>
      </w:r>
    </w:p>
    <w:p w14:paraId="78E1DB56" w14:textId="77777777" w:rsidR="00AA3B93" w:rsidRPr="00186028" w:rsidRDefault="00AA3B93" w:rsidP="0032751D">
      <w:pPr>
        <w:pStyle w:val="ListLetter-ContractCzechRadio"/>
      </w:pPr>
      <w:r w:rsidRPr="00186028">
        <w:t>Smluvní pokuta je splatná ve lhůtě 15 dnů ode dne doručení písemné výzvy k její úhradě.</w:t>
      </w:r>
    </w:p>
    <w:p w14:paraId="0BA86290" w14:textId="77777777" w:rsidR="00AA3B93" w:rsidRPr="00186028" w:rsidRDefault="00AA3B93" w:rsidP="0032751D">
      <w:pPr>
        <w:pStyle w:val="ListLetter-ContractCzechRadio"/>
      </w:pPr>
      <w:r w:rsidRPr="00186028">
        <w:t xml:space="preserve">Smlouvu není žádná ze </w:t>
      </w:r>
      <w:r w:rsidR="00411EDA">
        <w:t>Smluvní</w:t>
      </w:r>
      <w:r w:rsidRPr="00186028">
        <w:t xml:space="preserve">ch stran oprávněna jednostranně ukončit z žádných jiných důvodů stanovených dispozitivními ustanoveními obecně závazných právních předpisů, vyjma důvodů uvedených jinde v této smlouvě. </w:t>
      </w:r>
    </w:p>
    <w:p w14:paraId="55D9EC94" w14:textId="77777777" w:rsidR="00AA3B93" w:rsidRPr="00186028" w:rsidRDefault="00AA3B93" w:rsidP="0032751D">
      <w:pPr>
        <w:pStyle w:val="ListLetter-ContractCzechRadio"/>
      </w:pPr>
      <w:r w:rsidRPr="00186028">
        <w:t xml:space="preserve">Účinky odstoupení od </w:t>
      </w:r>
      <w:r w:rsidR="00E373E5">
        <w:t>SoD</w:t>
      </w:r>
      <w:r w:rsidRPr="00186028">
        <w:t xml:space="preserve"> nastávají dnem doručení písemného oznámení o odstoupení druhé </w:t>
      </w:r>
      <w:r w:rsidR="00411EDA">
        <w:t>Smluvní</w:t>
      </w:r>
      <w:r w:rsidRPr="00186028">
        <w:t xml:space="preserve"> straně. Odstoupení se považuje za doručené nejpozději desátý den po jeho odeslání</w:t>
      </w:r>
      <w:r w:rsidR="003718C9">
        <w:t xml:space="preserve"> či dnem doručení do datové schránky</w:t>
      </w:r>
      <w:r w:rsidRPr="00186028">
        <w:t>.</w:t>
      </w:r>
    </w:p>
    <w:p w14:paraId="2455C16F" w14:textId="77777777" w:rsidR="00AA3B93" w:rsidRPr="00186028" w:rsidRDefault="00AA3B93" w:rsidP="0032751D">
      <w:pPr>
        <w:pStyle w:val="ListLetter-ContractCzechRadio"/>
      </w:pPr>
      <w:r w:rsidRPr="00186028">
        <w:t xml:space="preserve">Odstoupením od </w:t>
      </w:r>
      <w:r w:rsidR="00E373E5">
        <w:t>SoD</w:t>
      </w:r>
      <w:r w:rsidRPr="00186028">
        <w:t xml:space="preserve"> nejsou dotčena ustanovení této </w:t>
      </w:r>
      <w:r w:rsidR="00E373E5">
        <w:t>SoD</w:t>
      </w:r>
      <w:r w:rsidRPr="00186028">
        <w:t xml:space="preserve">, která se týkají zejména nároků z uplatněných sankcí, náhrady škody a dalších ustanovení, z jejichž povahy vyplývá, že mají platit i po zániku účinnosti této </w:t>
      </w:r>
      <w:r w:rsidR="00E373E5">
        <w:t>SoD</w:t>
      </w:r>
      <w:r w:rsidRPr="00186028">
        <w:t>.</w:t>
      </w:r>
    </w:p>
    <w:p w14:paraId="08EA86BC" w14:textId="77777777" w:rsidR="00AA3B93" w:rsidRPr="00186028" w:rsidRDefault="00AA3B93" w:rsidP="0032751D">
      <w:pPr>
        <w:pStyle w:val="ListLetter-ContractCzechRadio"/>
      </w:pPr>
      <w:r w:rsidRPr="00186028">
        <w:t xml:space="preserve">Při předčasném ukončení </w:t>
      </w:r>
      <w:r w:rsidR="00E373E5">
        <w:t>SoD</w:t>
      </w:r>
      <w:r w:rsidRPr="00186028">
        <w:t xml:space="preserve"> jsou </w:t>
      </w:r>
      <w:r w:rsidR="00411EDA">
        <w:t>Smluvní</w:t>
      </w:r>
      <w:r w:rsidRPr="00186028">
        <w:t xml:space="preserve"> strany povinny si vzájemně vypořádat pohledávky a dluhy, vydat si bezdůvodné obohacení a vypořádat si další majetková práva a povinnosti plynoucích z této </w:t>
      </w:r>
      <w:r w:rsidR="00E373E5">
        <w:t>SoD</w:t>
      </w:r>
      <w:r w:rsidRPr="00186028">
        <w:t>.</w:t>
      </w:r>
    </w:p>
    <w:p w14:paraId="283F91BF" w14:textId="7867DE0C" w:rsidR="00AA3B93" w:rsidRPr="002F0D85" w:rsidRDefault="00AA3B93" w:rsidP="005835F6">
      <w:pPr>
        <w:pStyle w:val="lnekI"/>
        <w:numPr>
          <w:ilvl w:val="0"/>
          <w:numId w:val="3"/>
        </w:numPr>
        <w:jc w:val="both"/>
      </w:pPr>
      <w:r w:rsidRPr="002F0D85">
        <w:t xml:space="preserve">Další ustanovení </w:t>
      </w:r>
    </w:p>
    <w:p w14:paraId="29C70FC0" w14:textId="77777777" w:rsidR="00AA3B93" w:rsidRPr="002F0D85" w:rsidRDefault="00AA3B93" w:rsidP="0032751D">
      <w:pPr>
        <w:pStyle w:val="ListNumber-ContractCzechRadio"/>
      </w:pPr>
      <w:r w:rsidRPr="002F0D85">
        <w:t xml:space="preserve">S ohledem na ustanovení OZ </w:t>
      </w:r>
      <w:r w:rsidR="00411EDA">
        <w:t>Smluvní</w:t>
      </w:r>
      <w:r w:rsidRPr="002F0D85">
        <w:t xml:space="preserve"> strany pro předejití budoucích pochybností uvádí následující:</w:t>
      </w:r>
    </w:p>
    <w:p w14:paraId="54B3F78A" w14:textId="77777777" w:rsidR="00AA3B93" w:rsidRPr="00186028" w:rsidRDefault="00AA3B93" w:rsidP="0032751D">
      <w:pPr>
        <w:pStyle w:val="ListLetter-ContractCzechRadio"/>
      </w:pPr>
      <w:r w:rsidRPr="00186028">
        <w:t xml:space="preserve">spočívá-li </w:t>
      </w:r>
      <w:r w:rsidR="005D699A">
        <w:t>Díl</w:t>
      </w:r>
      <w:r w:rsidRPr="00186028">
        <w:t xml:space="preserve">o v jiném výsledku činnosti, než je zhotovení věci nebo údržba, oprava či úprava věci (tzn., že plnění </w:t>
      </w:r>
      <w:r w:rsidR="005A1E5A">
        <w:t>Zhotovit</w:t>
      </w:r>
      <w:r w:rsidRPr="00186028">
        <w:t xml:space="preserve">ele spočívá zejména v poskytnutí služby), postupuje </w:t>
      </w:r>
      <w:r w:rsidR="005A1E5A">
        <w:t>Zhotovit</w:t>
      </w:r>
      <w:r w:rsidRPr="00186028">
        <w:t xml:space="preserve">el při této činnosti, jak bylo ujednáno v této </w:t>
      </w:r>
      <w:r w:rsidR="003718C9">
        <w:t>SoD</w:t>
      </w:r>
      <w:r w:rsidRPr="00186028">
        <w:t xml:space="preserve"> a s odbornou péčí tak, aby dosáhl výsledku činnosti určeného v </w:t>
      </w:r>
      <w:r w:rsidR="003718C9">
        <w:t>SoD</w:t>
      </w:r>
      <w:r w:rsidRPr="00186028">
        <w:t>; v takovémto případě se jedná o smlouvu o</w:t>
      </w:r>
      <w:r w:rsidR="00C505CC">
        <w:t> </w:t>
      </w:r>
      <w:r w:rsidR="005D699A">
        <w:t>Díl</w:t>
      </w:r>
      <w:r w:rsidRPr="00186028">
        <w:t xml:space="preserve">o s nehmotným výsledkem a mimo ustanovení § 2586 a </w:t>
      </w:r>
      <w:r w:rsidRPr="00186028">
        <w:lastRenderedPageBreak/>
        <w:t xml:space="preserve">násl. se použijí také ustanovení § 2631 a násl. OZ; Výsledek činnosti, který je předmětem práva průmyslového nebo jiného duševního vlastnictví, může </w:t>
      </w:r>
      <w:r w:rsidR="005A1E5A">
        <w:t>Zhotovit</w:t>
      </w:r>
      <w:r w:rsidRPr="00186028">
        <w:t xml:space="preserve">el poskytnout pouze </w:t>
      </w:r>
      <w:r w:rsidR="005A1E5A">
        <w:t>Objed</w:t>
      </w:r>
      <w:r w:rsidRPr="00186028">
        <w:t>nateli;</w:t>
      </w:r>
    </w:p>
    <w:p w14:paraId="172C4B37" w14:textId="77777777" w:rsidR="00AA3B93" w:rsidRPr="00186028" w:rsidRDefault="00AA3B93" w:rsidP="0032751D">
      <w:pPr>
        <w:pStyle w:val="ListLetter-ContractCzechRadio"/>
      </w:pPr>
      <w:r w:rsidRPr="00186028">
        <w:t xml:space="preserve">je-li k provedení </w:t>
      </w:r>
      <w:r w:rsidR="005D699A">
        <w:t>Díl</w:t>
      </w:r>
      <w:r w:rsidRPr="00186028">
        <w:t xml:space="preserve">a nutná součinnost </w:t>
      </w:r>
      <w:r w:rsidR="005A1E5A">
        <w:t>Objed</w:t>
      </w:r>
      <w:r w:rsidRPr="00186028">
        <w:t xml:space="preserve">natele, určí mu </w:t>
      </w:r>
      <w:r w:rsidR="005A1E5A">
        <w:t>Zhotovit</w:t>
      </w:r>
      <w:r w:rsidRPr="00186028">
        <w:t>el písemnou a</w:t>
      </w:r>
      <w:r w:rsidR="00C505CC">
        <w:t> </w:t>
      </w:r>
      <w:r w:rsidRPr="00186028">
        <w:t xml:space="preserve">prokazatelně doručenou formou přiměřenou lhůtu k jejímu poskytnutí. Uplyne-li lhůta marně, nemá </w:t>
      </w:r>
      <w:r w:rsidR="005A1E5A">
        <w:t>Zhotovit</w:t>
      </w:r>
      <w:r w:rsidRPr="00186028">
        <w:t xml:space="preserve">el právo zajistit si náhradní plnění na účet </w:t>
      </w:r>
      <w:r w:rsidR="005A1E5A">
        <w:t>Objed</w:t>
      </w:r>
      <w:r w:rsidRPr="00186028">
        <w:t>natele.</w:t>
      </w:r>
      <w:r w:rsidR="00BF307E">
        <w:t xml:space="preserve"> Pokud Objednatel součinnost neposkytne nebo poskytne pouze nedostatečně, není Zhotovitel povinen pokračovat v plnění Díla nebo části Díla, a to až do okamžiku splnění součinnosti ze strany Objednatele (přerušení plnění). O prodlení s poskytnutím součinnosti se prodlužuje doba plnění Díla (resp. jednotlivých etap Díla). Zhotovitel neodpovídá za škodu, která Objednateli vznikne z důvodu prodlení nebo neposkytnutí součinnosti ze strany Objednatele. </w:t>
      </w:r>
      <w:r w:rsidRPr="00186028">
        <w:t xml:space="preserve"> </w:t>
      </w:r>
    </w:p>
    <w:p w14:paraId="194E4DE8" w14:textId="77777777" w:rsidR="00AA3B93" w:rsidRPr="00186028" w:rsidRDefault="00AA3B93" w:rsidP="0032751D">
      <w:pPr>
        <w:pStyle w:val="ListLetter-ContractCzechRadio"/>
      </w:pPr>
      <w:r w:rsidRPr="00186028">
        <w:t xml:space="preserve">příkazy </w:t>
      </w:r>
      <w:r w:rsidR="005A1E5A">
        <w:t>Objed</w:t>
      </w:r>
      <w:r w:rsidRPr="00186028">
        <w:t xml:space="preserve">natele ohledně způsobu provádění </w:t>
      </w:r>
      <w:r w:rsidR="005D699A">
        <w:t>Díl</w:t>
      </w:r>
      <w:r w:rsidRPr="00186028">
        <w:t xml:space="preserve">a je </w:t>
      </w:r>
      <w:r w:rsidR="005A1E5A">
        <w:t>Zhotovit</w:t>
      </w:r>
      <w:r w:rsidRPr="00186028">
        <w:t xml:space="preserve">el vázán, odpovídá-li to povaze plnění; pokud jsou příkazy </w:t>
      </w:r>
      <w:r w:rsidR="005A1E5A">
        <w:t>Objed</w:t>
      </w:r>
      <w:r w:rsidRPr="00186028">
        <w:t xml:space="preserve">natele nevhodné, je </w:t>
      </w:r>
      <w:r w:rsidR="005A1E5A">
        <w:t>Zhotovit</w:t>
      </w:r>
      <w:r w:rsidRPr="00186028">
        <w:t xml:space="preserve">el povinen na to </w:t>
      </w:r>
      <w:r w:rsidR="005A1E5A">
        <w:t>Objed</w:t>
      </w:r>
      <w:r w:rsidRPr="00186028">
        <w:t xml:space="preserve">natele písemnou a prokazatelně doručenou formou upozornit a v provádění </w:t>
      </w:r>
      <w:r w:rsidR="005D699A">
        <w:t>Díl</w:t>
      </w:r>
      <w:r w:rsidRPr="00186028">
        <w:t xml:space="preserve">a pokračovat až po písemném vyjádření </w:t>
      </w:r>
      <w:r w:rsidR="005A1E5A">
        <w:t>Objed</w:t>
      </w:r>
      <w:r w:rsidRPr="00186028">
        <w:t>natele;</w:t>
      </w:r>
    </w:p>
    <w:p w14:paraId="6C0F7759" w14:textId="77777777" w:rsidR="00AA3B93" w:rsidRDefault="00411EDA" w:rsidP="0032751D">
      <w:pPr>
        <w:pStyle w:val="ListLetter-ContractCzechRadio"/>
      </w:pPr>
      <w:r>
        <w:t>Smluvní</w:t>
      </w:r>
      <w:r w:rsidR="00AA3B93" w:rsidRPr="00186028">
        <w:t xml:space="preserve"> strany ve smyslu ustanovení § </w:t>
      </w:r>
      <w:r w:rsidR="008B4277" w:rsidRPr="00186028">
        <w:t>1764–1766</w:t>
      </w:r>
      <w:r w:rsidR="00AA3B93" w:rsidRPr="00186028">
        <w:t xml:space="preserve"> OZ uvádí, že pokud dojde ke změně okolností, přebírají </w:t>
      </w:r>
      <w:r>
        <w:t>Smluvní</w:t>
      </w:r>
      <w:r w:rsidR="00AA3B93" w:rsidRPr="00186028">
        <w:t xml:space="preserve"> strany nebezpečí změny okolností ve smys</w:t>
      </w:r>
      <w:r w:rsidR="00747FB8" w:rsidRPr="00186028">
        <w:t>lu ustanovení § 1765 odst. 2 OZ.</w:t>
      </w:r>
    </w:p>
    <w:p w14:paraId="286288C5" w14:textId="77777777" w:rsidR="00C37699" w:rsidRPr="00C37699" w:rsidRDefault="00C37699" w:rsidP="0032751D">
      <w:pPr>
        <w:pStyle w:val="ListNumber-ContractCzechRadio"/>
      </w:pPr>
      <w:r w:rsidRPr="00C37699">
        <w:t xml:space="preserve">Zhotovitel bere na vědomí, že v rámci realizace </w:t>
      </w:r>
      <w:r w:rsidR="005D699A">
        <w:t>Díl</w:t>
      </w:r>
      <w:r w:rsidRPr="00C37699">
        <w:t>a bude vstupovat do tzv. Kontrolovaného pásma, vymezeného v souladu s vyhláškou č. 422/2016 Sb., o radiační ochraně a</w:t>
      </w:r>
      <w:r w:rsidR="00C505CC">
        <w:t> </w:t>
      </w:r>
      <w:r w:rsidRPr="00C37699">
        <w:t xml:space="preserve">zabezpečení radionuklidového zdroje. </w:t>
      </w:r>
    </w:p>
    <w:p w14:paraId="6725B5B8" w14:textId="77777777" w:rsidR="00997CFD" w:rsidRPr="00997CFD" w:rsidRDefault="00997CFD" w:rsidP="0032751D">
      <w:pPr>
        <w:pStyle w:val="ListNumber-ContractCzechRadio"/>
        <w:rPr>
          <w:lang w:eastAsia="cs-CZ"/>
        </w:rPr>
      </w:pPr>
      <w:r>
        <w:rPr>
          <w:lang w:eastAsia="cs-CZ"/>
        </w:rPr>
        <w:t>Zhotovitel je povinen po celou dobu realizace Předmětu plnění provádět veškeré činnosti v koordinaci s Objednatelem, respektive jím pověřenou třetí osobou zajišťující technickou podporu v PVP Bukov, případně v dalších částech dolu Rožná I, a to zejména při plánování prací, poskytování součinnosti a dalších obdobných činnostech. Zhotovitel je dále v rámci realizace Předmětu plnění povinen postupovat v maximální možné míře tak, aby neohrozil či nenarušil provoz a výkon činnosti Objednatele, respektive jím určené třetí osoby zajišťující technickou podporu v PVP Bukov, případně v dalších částech dolu Rožná I.</w:t>
      </w:r>
    </w:p>
    <w:p w14:paraId="5C644755" w14:textId="0A34E6FF" w:rsidR="00997CFD" w:rsidRPr="00997CFD" w:rsidRDefault="00997CFD" w:rsidP="005835F6">
      <w:pPr>
        <w:pStyle w:val="ListNumber-ContractCzechRadio"/>
        <w:rPr>
          <w:lang w:eastAsia="cs-CZ"/>
        </w:rPr>
      </w:pPr>
      <w:bookmarkStart w:id="5" w:name="_Ref54026197"/>
      <w:bookmarkStart w:id="6" w:name="_Ref54028393"/>
      <w:r w:rsidRPr="006D3058">
        <w:rPr>
          <w:lang w:eastAsia="cs-CZ"/>
        </w:rPr>
        <w:t>Objednatel se zavazuje poskytnout Zhotoviteli veškerou potřebnou součinnost související s realizací Předmětu plnění v míst</w:t>
      </w:r>
      <w:r>
        <w:rPr>
          <w:lang w:eastAsia="cs-CZ"/>
        </w:rPr>
        <w:t>ě</w:t>
      </w:r>
      <w:r w:rsidRPr="006D3058">
        <w:rPr>
          <w:lang w:eastAsia="cs-CZ"/>
        </w:rPr>
        <w:t xml:space="preserve"> plnění</w:t>
      </w:r>
      <w:r>
        <w:rPr>
          <w:lang w:eastAsia="cs-CZ"/>
        </w:rPr>
        <w:t xml:space="preserve"> PVP Bukov</w:t>
      </w:r>
      <w:r w:rsidRPr="006D3058">
        <w:rPr>
          <w:lang w:eastAsia="cs-CZ"/>
        </w:rPr>
        <w:t>,</w:t>
      </w:r>
      <w:r w:rsidRPr="0088713F">
        <w:rPr>
          <w:lang w:eastAsia="cs-CZ"/>
        </w:rPr>
        <w:t xml:space="preserve"> </w:t>
      </w:r>
      <w:r>
        <w:rPr>
          <w:lang w:eastAsia="cs-CZ"/>
        </w:rPr>
        <w:t>případně dalších částech Dolu Rožná I,</w:t>
      </w:r>
      <w:r w:rsidRPr="006D3058">
        <w:rPr>
          <w:lang w:eastAsia="cs-CZ"/>
        </w:rPr>
        <w:t xml:space="preserve"> tato součinnost spočívá zejména v zajištění vrtných</w:t>
      </w:r>
      <w:r>
        <w:rPr>
          <w:lang w:eastAsia="cs-CZ"/>
        </w:rPr>
        <w:t xml:space="preserve"> a dalších podpůrných</w:t>
      </w:r>
      <w:r w:rsidRPr="006D3058">
        <w:rPr>
          <w:lang w:eastAsia="cs-CZ"/>
        </w:rPr>
        <w:t xml:space="preserve"> prací v rozsahu a v čase potřebném pro řádnou realizaci předmětu plnění. Objednatel pro úplnost uvádí, že </w:t>
      </w:r>
      <w:r>
        <w:rPr>
          <w:lang w:eastAsia="cs-CZ"/>
        </w:rPr>
        <w:t xml:space="preserve">vrtné </w:t>
      </w:r>
      <w:r w:rsidRPr="006D3058">
        <w:rPr>
          <w:lang w:eastAsia="cs-CZ"/>
        </w:rPr>
        <w:t>práce zajišťuje prostřednictvím třetí osoby.</w:t>
      </w:r>
      <w:bookmarkEnd w:id="5"/>
      <w:bookmarkEnd w:id="6"/>
    </w:p>
    <w:p w14:paraId="0E1170C8" w14:textId="2B0D1693" w:rsidR="00AA3B93" w:rsidRPr="002F0D85" w:rsidRDefault="00AA3B93" w:rsidP="005835F6">
      <w:pPr>
        <w:pStyle w:val="lnekI"/>
        <w:numPr>
          <w:ilvl w:val="0"/>
          <w:numId w:val="3"/>
        </w:numPr>
        <w:jc w:val="both"/>
      </w:pPr>
      <w:r w:rsidRPr="002F0D85">
        <w:t>Závěrečná ustanovení</w:t>
      </w:r>
    </w:p>
    <w:p w14:paraId="4E206785" w14:textId="77777777" w:rsidR="00AA3B93" w:rsidRPr="002F0D85" w:rsidRDefault="00C94186" w:rsidP="0032751D">
      <w:pPr>
        <w:pStyle w:val="ListNumber-ContractCzechRadio"/>
      </w:pPr>
      <w:r w:rsidRPr="002F0D85">
        <w:t xml:space="preserve">Tato </w:t>
      </w:r>
      <w:r w:rsidR="00E373E5">
        <w:t>SoD</w:t>
      </w:r>
      <w:r w:rsidRPr="002F0D85">
        <w:t xml:space="preserve"> nabývá platnosti dnem jejího podpisu oběma </w:t>
      </w:r>
      <w:r w:rsidR="00411EDA">
        <w:t>Smluvní</w:t>
      </w:r>
      <w:r w:rsidRPr="002F0D85">
        <w:t>mi stranami a účinnosti okamžikem jejího zveřejnění v registru smluv v souladu s ustanovením § 6 zákona č.</w:t>
      </w:r>
      <w:r w:rsidR="00E5008C">
        <w:t> </w:t>
      </w:r>
      <w:r w:rsidRPr="002F0D85">
        <w:t>340/2015 Sb., zákon o registru smluv, v</w:t>
      </w:r>
      <w:r w:rsidR="00FE4135">
        <w:t>e znění pozdějších předpisů</w:t>
      </w:r>
      <w:r w:rsidRPr="002F0D85">
        <w:t>.</w:t>
      </w:r>
    </w:p>
    <w:p w14:paraId="4C30425E" w14:textId="77777777" w:rsidR="00C94186" w:rsidRPr="00762D8B" w:rsidRDefault="00387405" w:rsidP="0032751D">
      <w:pPr>
        <w:pStyle w:val="ListNumber-ContractCzechRadio"/>
      </w:pPr>
      <w:r w:rsidRPr="00762D8B">
        <w:t xml:space="preserve">Objednatel </w:t>
      </w:r>
      <w:r w:rsidR="00C94186" w:rsidRPr="00762D8B">
        <w:t xml:space="preserve">bere na vědomí, že </w:t>
      </w:r>
      <w:r w:rsidRPr="00762D8B">
        <w:t xml:space="preserve">Zhotovitel </w:t>
      </w:r>
      <w:r w:rsidR="00762D8B" w:rsidRPr="00762D8B">
        <w:t xml:space="preserve">tuto SoD uveřejní </w:t>
      </w:r>
      <w:r w:rsidR="00C94186" w:rsidRPr="00762D8B">
        <w:t>v registru smluv postupem dle zákona č. 340/2015 Sb., o zvláštních podmínkách účinnosti některých smluv, uveřejňování těchto smluv a o registru smluv.</w:t>
      </w:r>
    </w:p>
    <w:p w14:paraId="726EDCF2" w14:textId="77777777" w:rsidR="009009AA" w:rsidRPr="002F0D85" w:rsidRDefault="009009AA" w:rsidP="0032751D">
      <w:pPr>
        <w:pStyle w:val="ListNumber-ContractCzechRadio"/>
      </w:pPr>
      <w:r w:rsidRPr="002F0D85">
        <w:t xml:space="preserve">Smluvní strany se dohodly, že s ohledem na novou právní úpravu ochrany osobních údajů dle nařízení Evropského parlamentu a Rady (EU) 2016/679 o ochraně fyzických osob v souvislosti se zpracováním osobních údajů a o volném pohybu těchto údajů a zrušení směrnice 95/46/ES (obecné nařízení o ochraně osobních údajů), které nabývá účinnosti dne 25. 5. 2018, je </w:t>
      </w:r>
      <w:r w:rsidR="005A1E5A">
        <w:t>Objed</w:t>
      </w:r>
      <w:r w:rsidRPr="002F0D85">
        <w:t xml:space="preserve">natel oprávněn vyzvat </w:t>
      </w:r>
      <w:r w:rsidR="005A1E5A">
        <w:t>Zhotovit</w:t>
      </w:r>
      <w:r w:rsidRPr="002F0D85">
        <w:t>ele k</w:t>
      </w:r>
      <w:r w:rsidR="00E4674D" w:rsidRPr="002F0D85">
        <w:t> </w:t>
      </w:r>
      <w:r w:rsidRPr="002F0D85">
        <w:t>uzavření</w:t>
      </w:r>
      <w:r w:rsidR="00E4674D" w:rsidRPr="002F0D85">
        <w:t xml:space="preserve"> dodatku</w:t>
      </w:r>
      <w:r w:rsidRPr="002F0D85">
        <w:t xml:space="preserve"> této </w:t>
      </w:r>
      <w:r w:rsidR="00E373E5">
        <w:t>SoD</w:t>
      </w:r>
      <w:r w:rsidRPr="002F0D85">
        <w:t xml:space="preserve">, na jehož základě dojde k úpravě příslušných ustanovení této </w:t>
      </w:r>
      <w:r w:rsidR="00E373E5">
        <w:t>SoD</w:t>
      </w:r>
      <w:r w:rsidRPr="002F0D85">
        <w:t xml:space="preserve"> tak, aby byly zcela v souladu s výše uvedeným nařízením a příslušnou národní legislativou</w:t>
      </w:r>
      <w:r w:rsidR="00FF13D7" w:rsidRPr="002F0D85">
        <w:t xml:space="preserve"> navazující na výše uvedené nařízení vztahující se k ochraně osobních údajů. Zhotovitel je povinen </w:t>
      </w:r>
      <w:r w:rsidR="005A1E5A">
        <w:t>Objed</w:t>
      </w:r>
      <w:r w:rsidR="00FF13D7" w:rsidRPr="002F0D85">
        <w:t>nateli poskytnout veškerou součinnost potřebnou pro uzavření dodatku dle tohoto odstavce.</w:t>
      </w:r>
    </w:p>
    <w:p w14:paraId="221F3716" w14:textId="77777777" w:rsidR="00AA3B93" w:rsidRPr="002F0D85" w:rsidRDefault="00AA3B93" w:rsidP="0032751D">
      <w:pPr>
        <w:pStyle w:val="ListNumber-ContractCzechRadio"/>
      </w:pPr>
      <w:r w:rsidRPr="002F0D85">
        <w:t xml:space="preserve">Práva a povinnosti </w:t>
      </w:r>
      <w:r w:rsidR="003718C9">
        <w:t>S</w:t>
      </w:r>
      <w:r w:rsidRPr="002F0D85">
        <w:t>mluvních stran touto smlouvou neupravená se řídí příslušnými ustanoveními zákona č. 89/2012 Sb., občanský zákoník.</w:t>
      </w:r>
    </w:p>
    <w:p w14:paraId="2291148C" w14:textId="77777777" w:rsidR="00894D78" w:rsidRDefault="005311DF" w:rsidP="0032751D">
      <w:pPr>
        <w:pStyle w:val="ListNumber-ContractCzechRadio"/>
      </w:pPr>
      <w:r w:rsidRPr="00CA53E5">
        <w:t>Tato Smlouva je uzavřena</w:t>
      </w:r>
      <w:r w:rsidRPr="0078764D">
        <w:t xml:space="preserve"> elektronicky</w:t>
      </w:r>
      <w:r>
        <w:t xml:space="preserve">, a </w:t>
      </w:r>
      <w:r w:rsidRPr="0078764D">
        <w:t xml:space="preserve">to tak, že je opatřena uznávanými elektronickými podpisy oprávněných zástupců </w:t>
      </w:r>
      <w:r w:rsidR="00F22118">
        <w:t>Smluvních s</w:t>
      </w:r>
      <w:r w:rsidRPr="0078764D">
        <w:t>tran (dle § 6 odst. 2 zákona č. 297/2016 Sb., o službách vytvářejících dů</w:t>
      </w:r>
      <w:r w:rsidRPr="00883B51">
        <w:rPr>
          <w:b/>
          <w:bCs/>
        </w:rPr>
        <w:t>v</w:t>
      </w:r>
      <w:r w:rsidRPr="0078764D">
        <w:t>ěru pro elektronické transakce ve znění pozdějších předpisů)</w:t>
      </w:r>
      <w:r w:rsidR="00AA3B93" w:rsidRPr="002F0D85">
        <w:t>.</w:t>
      </w:r>
    </w:p>
    <w:p w14:paraId="0174EB23" w14:textId="605904AF" w:rsidR="001E42DC" w:rsidRDefault="00883B51" w:rsidP="001E42DC">
      <w:pPr>
        <w:ind w:left="0"/>
      </w:pPr>
      <w:r>
        <w:lastRenderedPageBreak/>
        <w:t xml:space="preserve">Pro </w:t>
      </w:r>
      <w:r w:rsidRPr="002F0D85">
        <w:t xml:space="preserve">případ sporu vzniklého mezi </w:t>
      </w:r>
      <w:r>
        <w:t>Smluvní</w:t>
      </w:r>
      <w:r w:rsidRPr="002F0D85">
        <w:t xml:space="preserve">mi stranami se v souladu s ustanovením § 89a zákona č. 99/1963 Sb., občanský soudní řád, ve znění pozdějších předpisů, sjednává jako místně příslušný obecný soud podle sídla </w:t>
      </w:r>
      <w:r>
        <w:t>Objed</w:t>
      </w:r>
      <w:r w:rsidRPr="002F0D85">
        <w:t>natele.</w:t>
      </w:r>
      <w:r>
        <w:t xml:space="preserve"> </w:t>
      </w:r>
      <w:r w:rsidRPr="002F0D85">
        <w:t xml:space="preserve">Smluvní strany tímto výslovně uvádí, že tato </w:t>
      </w:r>
      <w:r>
        <w:t>SoD</w:t>
      </w:r>
      <w:r w:rsidRPr="002F0D85">
        <w:t xml:space="preserve"> je závazná až okamžikem jejího podepsání oběma </w:t>
      </w:r>
      <w:r>
        <w:t>Smluvní</w:t>
      </w:r>
      <w:r w:rsidRPr="002F0D85">
        <w:t xml:space="preserve">mi stranami a obě </w:t>
      </w:r>
      <w:r>
        <w:t>Smluvní</w:t>
      </w:r>
      <w:r w:rsidRPr="002F0D85">
        <w:t xml:space="preserve"> strany jsou oprávněny vést jednání o uzavření </w:t>
      </w:r>
      <w:r>
        <w:t>SoD</w:t>
      </w:r>
      <w:r w:rsidRPr="002F0D85">
        <w:t xml:space="preserve">, aniž by odpovídaly za to, zda bude či nebude </w:t>
      </w:r>
      <w:proofErr w:type="gramStart"/>
      <w:r>
        <w:t>SoD</w:t>
      </w:r>
      <w:proofErr w:type="gramEnd"/>
      <w:r w:rsidRPr="002F0D85">
        <w:t xml:space="preserve"> uzavřena.</w:t>
      </w:r>
      <w:r>
        <w:t xml:space="preserve"> </w:t>
      </w:r>
    </w:p>
    <w:p w14:paraId="52159280" w14:textId="1DA0AD0F" w:rsidR="002C5E8B" w:rsidRDefault="002C5E8B" w:rsidP="001E42DC">
      <w:pPr>
        <w:ind w:left="0"/>
      </w:pPr>
    </w:p>
    <w:p w14:paraId="381BE27B" w14:textId="77777777" w:rsidR="002C5E8B" w:rsidRPr="002F0D85" w:rsidRDefault="002C5E8B" w:rsidP="001E42DC">
      <w:pPr>
        <w:ind w:left="0"/>
      </w:pPr>
    </w:p>
    <w:tbl>
      <w:tblPr>
        <w:tblW w:w="9217" w:type="dxa"/>
        <w:tblInd w:w="-5" w:type="dxa"/>
        <w:tblLayout w:type="fixed"/>
        <w:tblCellMar>
          <w:left w:w="10" w:type="dxa"/>
          <w:right w:w="10" w:type="dxa"/>
        </w:tblCellMar>
        <w:tblLook w:val="00A0" w:firstRow="1" w:lastRow="0" w:firstColumn="1" w:lastColumn="0" w:noHBand="0" w:noVBand="0"/>
      </w:tblPr>
      <w:tblGrid>
        <w:gridCol w:w="4536"/>
        <w:gridCol w:w="4681"/>
      </w:tblGrid>
      <w:tr w:rsidR="004A38D7" w:rsidRPr="00040642" w14:paraId="4F2423CA" w14:textId="77777777" w:rsidTr="009F76CA">
        <w:trPr>
          <w:cantSplit/>
        </w:trPr>
        <w:tc>
          <w:tcPr>
            <w:tcW w:w="4536" w:type="dxa"/>
            <w:shd w:val="clear" w:color="auto" w:fill="auto"/>
            <w:tcMar>
              <w:top w:w="0" w:type="dxa"/>
              <w:left w:w="70" w:type="dxa"/>
              <w:bottom w:w="0" w:type="dxa"/>
              <w:right w:w="70" w:type="dxa"/>
            </w:tcMar>
          </w:tcPr>
          <w:p w14:paraId="7D6D5648" w14:textId="64CBF2F4" w:rsidR="004A38D7" w:rsidRDefault="004A38D7" w:rsidP="004A38D7">
            <w:pPr>
              <w:spacing w:line="276" w:lineRule="auto"/>
              <w:ind w:left="0"/>
            </w:pPr>
            <w:r>
              <w:t xml:space="preserve">V Praze dne </w:t>
            </w:r>
            <w:r w:rsidR="002C5E8B">
              <w:t>21. 7. 2025</w:t>
            </w:r>
          </w:p>
          <w:p w14:paraId="66940DAD" w14:textId="2779EECF" w:rsidR="004A38D7" w:rsidRDefault="004A38D7" w:rsidP="004A38D7">
            <w:pPr>
              <w:spacing w:line="276" w:lineRule="auto"/>
              <w:rPr>
                <w:i/>
                <w:iCs/>
              </w:rPr>
            </w:pPr>
          </w:p>
          <w:p w14:paraId="58DDA573" w14:textId="77777777" w:rsidR="004A38D7" w:rsidRDefault="004A38D7" w:rsidP="004A38D7">
            <w:pPr>
              <w:spacing w:line="276" w:lineRule="auto"/>
            </w:pPr>
          </w:p>
          <w:p w14:paraId="4A21136E" w14:textId="77777777" w:rsidR="004A38D7" w:rsidRPr="00F97B18" w:rsidRDefault="004A38D7" w:rsidP="004A38D7"/>
        </w:tc>
        <w:tc>
          <w:tcPr>
            <w:tcW w:w="4681" w:type="dxa"/>
            <w:shd w:val="clear" w:color="auto" w:fill="auto"/>
            <w:tcMar>
              <w:top w:w="0" w:type="dxa"/>
              <w:left w:w="70" w:type="dxa"/>
              <w:bottom w:w="0" w:type="dxa"/>
              <w:right w:w="70" w:type="dxa"/>
            </w:tcMar>
          </w:tcPr>
          <w:p w14:paraId="71F336F4" w14:textId="3EE72C58" w:rsidR="004A38D7" w:rsidRDefault="00E5008C" w:rsidP="004A38D7">
            <w:pPr>
              <w:spacing w:line="276" w:lineRule="auto"/>
              <w:ind w:left="0"/>
            </w:pPr>
            <w:r>
              <w:t xml:space="preserve">   </w:t>
            </w:r>
            <w:r w:rsidR="004A38D7">
              <w:t>V</w:t>
            </w:r>
            <w:r w:rsidR="002C5E8B">
              <w:t xml:space="preserve"> Liberci </w:t>
            </w:r>
            <w:r w:rsidR="004A38D7">
              <w:t>dne</w:t>
            </w:r>
            <w:r w:rsidR="002C5E8B">
              <w:t xml:space="preserve"> </w:t>
            </w:r>
            <w:r w:rsidR="002C5E8B">
              <w:t>21. 7. 2025</w:t>
            </w:r>
          </w:p>
          <w:p w14:paraId="1A90203C" w14:textId="20823C63" w:rsidR="004A38D7" w:rsidRDefault="004A38D7" w:rsidP="004A38D7">
            <w:pPr>
              <w:spacing w:line="276" w:lineRule="auto"/>
              <w:rPr>
                <w:i/>
                <w:iCs/>
              </w:rPr>
            </w:pPr>
          </w:p>
          <w:p w14:paraId="26315F5C" w14:textId="77777777" w:rsidR="004A38D7" w:rsidRPr="00F97B18" w:rsidRDefault="004A38D7" w:rsidP="004A38D7">
            <w:pPr>
              <w:ind w:left="0"/>
            </w:pPr>
          </w:p>
        </w:tc>
      </w:tr>
      <w:tr w:rsidR="004A38D7" w:rsidRPr="00040642" w14:paraId="6028FC37" w14:textId="77777777" w:rsidTr="009F76CA">
        <w:trPr>
          <w:cantSplit/>
        </w:trPr>
        <w:tc>
          <w:tcPr>
            <w:tcW w:w="4536" w:type="dxa"/>
            <w:shd w:val="clear" w:color="auto" w:fill="auto"/>
            <w:tcMar>
              <w:top w:w="0" w:type="dxa"/>
              <w:left w:w="70" w:type="dxa"/>
              <w:bottom w:w="0" w:type="dxa"/>
              <w:right w:w="70" w:type="dxa"/>
            </w:tcMar>
          </w:tcPr>
          <w:p w14:paraId="387DCE48" w14:textId="77777777" w:rsidR="004A38D7" w:rsidRPr="00F97B18" w:rsidRDefault="004A38D7" w:rsidP="004A38D7">
            <w:pPr>
              <w:ind w:left="0"/>
            </w:pPr>
            <w:r>
              <w:t>Za Objednatele:</w:t>
            </w:r>
          </w:p>
        </w:tc>
        <w:tc>
          <w:tcPr>
            <w:tcW w:w="4681" w:type="dxa"/>
            <w:shd w:val="clear" w:color="auto" w:fill="auto"/>
            <w:tcMar>
              <w:top w:w="0" w:type="dxa"/>
              <w:left w:w="70" w:type="dxa"/>
              <w:bottom w:w="0" w:type="dxa"/>
              <w:right w:w="70" w:type="dxa"/>
            </w:tcMar>
          </w:tcPr>
          <w:p w14:paraId="4D5F6816" w14:textId="77777777" w:rsidR="004A38D7" w:rsidRPr="00F97B18" w:rsidRDefault="004A38D7" w:rsidP="004A38D7">
            <w:r>
              <w:t xml:space="preserve">Za Zhotovitele: </w:t>
            </w:r>
          </w:p>
        </w:tc>
      </w:tr>
      <w:tr w:rsidR="004A38D7" w:rsidRPr="00EA49F9" w14:paraId="07BF21F6" w14:textId="77777777" w:rsidTr="009F76CA">
        <w:trPr>
          <w:cantSplit/>
        </w:trPr>
        <w:tc>
          <w:tcPr>
            <w:tcW w:w="4536" w:type="dxa"/>
            <w:shd w:val="clear" w:color="auto" w:fill="auto"/>
            <w:tcMar>
              <w:top w:w="0" w:type="dxa"/>
              <w:left w:w="70" w:type="dxa"/>
              <w:bottom w:w="0" w:type="dxa"/>
              <w:right w:w="70" w:type="dxa"/>
            </w:tcMar>
          </w:tcPr>
          <w:p w14:paraId="1F60BD39" w14:textId="77777777" w:rsidR="004A38D7" w:rsidRDefault="004A38D7" w:rsidP="004A38D7">
            <w:pPr>
              <w:spacing w:line="276" w:lineRule="auto"/>
            </w:pPr>
          </w:p>
          <w:p w14:paraId="5D47F51E" w14:textId="77777777" w:rsidR="004A38D7" w:rsidRDefault="004A38D7" w:rsidP="004A38D7">
            <w:pPr>
              <w:spacing w:line="276" w:lineRule="auto"/>
            </w:pPr>
          </w:p>
          <w:p w14:paraId="2C936FB1" w14:textId="77777777" w:rsidR="004A38D7" w:rsidRDefault="004A38D7" w:rsidP="004A38D7">
            <w:pPr>
              <w:spacing w:line="276" w:lineRule="auto"/>
            </w:pPr>
          </w:p>
          <w:p w14:paraId="2F30B371" w14:textId="77777777" w:rsidR="004A38D7" w:rsidRDefault="004A38D7" w:rsidP="004A38D7">
            <w:pPr>
              <w:spacing w:line="276" w:lineRule="auto"/>
              <w:ind w:left="0"/>
            </w:pPr>
            <w:r>
              <w:t>.............................................................</w:t>
            </w:r>
          </w:p>
          <w:p w14:paraId="7A60BD3B" w14:textId="1FD47C70" w:rsidR="004A38D7" w:rsidRDefault="002C5E8B" w:rsidP="004A38D7">
            <w:pPr>
              <w:ind w:left="0"/>
            </w:pPr>
            <w:proofErr w:type="spellStart"/>
            <w:r>
              <w:t>xxxxx</w:t>
            </w:r>
            <w:proofErr w:type="spellEnd"/>
          </w:p>
          <w:p w14:paraId="6C486FB3" w14:textId="77777777" w:rsidR="00762D8B" w:rsidRPr="00F97B18" w:rsidRDefault="00762D8B" w:rsidP="004A38D7">
            <w:pPr>
              <w:ind w:left="0"/>
            </w:pPr>
          </w:p>
        </w:tc>
        <w:tc>
          <w:tcPr>
            <w:tcW w:w="4681" w:type="dxa"/>
            <w:shd w:val="clear" w:color="auto" w:fill="auto"/>
            <w:tcMar>
              <w:top w:w="0" w:type="dxa"/>
              <w:left w:w="70" w:type="dxa"/>
              <w:bottom w:w="0" w:type="dxa"/>
              <w:right w:w="70" w:type="dxa"/>
            </w:tcMar>
          </w:tcPr>
          <w:p w14:paraId="31F21C31" w14:textId="77777777" w:rsidR="004A38D7" w:rsidRDefault="004A38D7" w:rsidP="004A38D7">
            <w:pPr>
              <w:spacing w:line="276" w:lineRule="auto"/>
            </w:pPr>
          </w:p>
          <w:p w14:paraId="30304883" w14:textId="77777777" w:rsidR="004A38D7" w:rsidRDefault="004A38D7" w:rsidP="004A38D7">
            <w:pPr>
              <w:spacing w:line="276" w:lineRule="auto"/>
            </w:pPr>
          </w:p>
          <w:p w14:paraId="475A92B8" w14:textId="77777777" w:rsidR="004A38D7" w:rsidRDefault="004A38D7" w:rsidP="004A38D7">
            <w:pPr>
              <w:spacing w:line="276" w:lineRule="auto"/>
            </w:pPr>
          </w:p>
          <w:p w14:paraId="78BB8178" w14:textId="77777777" w:rsidR="004A38D7" w:rsidRDefault="004A38D7" w:rsidP="004A38D7">
            <w:pPr>
              <w:spacing w:line="276" w:lineRule="auto"/>
            </w:pPr>
            <w:r>
              <w:t>......................................................</w:t>
            </w:r>
          </w:p>
          <w:p w14:paraId="3B3C15AB" w14:textId="77777777" w:rsidR="002C5E8B" w:rsidRDefault="002C5E8B" w:rsidP="002C5E8B">
            <w:pPr>
              <w:ind w:left="0" w:firstLine="357"/>
            </w:pPr>
            <w:proofErr w:type="spellStart"/>
            <w:r>
              <w:t>xxxxx</w:t>
            </w:r>
            <w:proofErr w:type="spellEnd"/>
          </w:p>
          <w:p w14:paraId="06D07FAF" w14:textId="77777777" w:rsidR="004A38D7" w:rsidRPr="00F97B18" w:rsidRDefault="004A38D7" w:rsidP="004A38D7"/>
        </w:tc>
      </w:tr>
      <w:tr w:rsidR="002C5E8B" w:rsidRPr="00EA49F9" w14:paraId="30AE9A5C" w14:textId="77777777" w:rsidTr="009F76CA">
        <w:trPr>
          <w:cantSplit/>
        </w:trPr>
        <w:tc>
          <w:tcPr>
            <w:tcW w:w="4536" w:type="dxa"/>
            <w:shd w:val="clear" w:color="auto" w:fill="auto"/>
            <w:tcMar>
              <w:top w:w="0" w:type="dxa"/>
              <w:left w:w="70" w:type="dxa"/>
              <w:bottom w:w="0" w:type="dxa"/>
              <w:right w:w="70" w:type="dxa"/>
            </w:tcMar>
          </w:tcPr>
          <w:p w14:paraId="3C7AE14F" w14:textId="77777777" w:rsidR="002C5E8B" w:rsidRDefault="002C5E8B" w:rsidP="004A38D7">
            <w:pPr>
              <w:spacing w:line="276" w:lineRule="auto"/>
            </w:pPr>
          </w:p>
        </w:tc>
        <w:tc>
          <w:tcPr>
            <w:tcW w:w="4681" w:type="dxa"/>
            <w:shd w:val="clear" w:color="auto" w:fill="auto"/>
            <w:tcMar>
              <w:top w:w="0" w:type="dxa"/>
              <w:left w:w="70" w:type="dxa"/>
              <w:bottom w:w="0" w:type="dxa"/>
              <w:right w:w="70" w:type="dxa"/>
            </w:tcMar>
          </w:tcPr>
          <w:p w14:paraId="51226CA3" w14:textId="77777777" w:rsidR="002C5E8B" w:rsidRDefault="002C5E8B" w:rsidP="004A38D7">
            <w:pPr>
              <w:spacing w:line="276" w:lineRule="auto"/>
            </w:pPr>
          </w:p>
        </w:tc>
      </w:tr>
    </w:tbl>
    <w:p w14:paraId="0173C8A7" w14:textId="33AB72F5" w:rsidR="00550C2E" w:rsidRPr="002C5E8B" w:rsidRDefault="00550C2E" w:rsidP="002C5E8B">
      <w:pPr>
        <w:ind w:left="0"/>
        <w:jc w:val="left"/>
        <w:rPr>
          <w:b/>
        </w:rPr>
      </w:pPr>
    </w:p>
    <w:sectPr w:rsidR="00550C2E" w:rsidRPr="002C5E8B" w:rsidSect="005E2C57">
      <w:footerReference w:type="default" r:id="rId11"/>
      <w:pgSz w:w="11906" w:h="16838"/>
      <w:pgMar w:top="720" w:right="720" w:bottom="720" w:left="720" w:header="708" w:footer="5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FDC6F0" w16cex:dateUtc="2025-07-14T08: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7247" w14:textId="77777777" w:rsidR="00B640D3" w:rsidRDefault="00B640D3" w:rsidP="00102C1B">
      <w:r>
        <w:separator/>
      </w:r>
    </w:p>
  </w:endnote>
  <w:endnote w:type="continuationSeparator" w:id="0">
    <w:p w14:paraId="3CD873B2" w14:textId="77777777" w:rsidR="00B640D3" w:rsidRDefault="00B640D3" w:rsidP="0010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Nimbus Roman No9 L">
    <w:altName w:val="Cambria"/>
    <w:panose1 w:val="00000000000000000000"/>
    <w:charset w:val="00"/>
    <w:family w:val="roman"/>
    <w:notTrueType/>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126351"/>
      <w:docPartObj>
        <w:docPartGallery w:val="Page Numbers (Bottom of Page)"/>
        <w:docPartUnique/>
      </w:docPartObj>
    </w:sdtPr>
    <w:sdtEndPr/>
    <w:sdtContent>
      <w:p w14:paraId="21BED544" w14:textId="25CCA051" w:rsidR="009607A7" w:rsidRDefault="009607A7" w:rsidP="00102C1B">
        <w:pPr>
          <w:pStyle w:val="Zpat"/>
        </w:pPr>
        <w:r>
          <w:tab/>
        </w:r>
        <w:r>
          <w:tab/>
        </w:r>
        <w:r>
          <w:fldChar w:fldCharType="begin"/>
        </w:r>
        <w:r>
          <w:instrText>PAGE   \* MERGEFORMAT</w:instrText>
        </w:r>
        <w:r>
          <w:fldChar w:fldCharType="separate"/>
        </w:r>
        <w:r w:rsidR="00FF1746">
          <w:rPr>
            <w:noProof/>
          </w:rPr>
          <w:t>8</w:t>
        </w:r>
        <w:r>
          <w:fldChar w:fldCharType="end"/>
        </w:r>
      </w:p>
    </w:sdtContent>
  </w:sdt>
  <w:p w14:paraId="3108488D" w14:textId="77777777" w:rsidR="009607A7" w:rsidRDefault="009607A7" w:rsidP="00102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4FBBB" w14:textId="77777777" w:rsidR="00B640D3" w:rsidRDefault="00B640D3" w:rsidP="00102C1B">
      <w:r>
        <w:separator/>
      </w:r>
    </w:p>
  </w:footnote>
  <w:footnote w:type="continuationSeparator" w:id="0">
    <w:p w14:paraId="6CA828C1" w14:textId="77777777" w:rsidR="00B640D3" w:rsidRDefault="00B640D3" w:rsidP="00102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04FDA"/>
    <w:multiLevelType w:val="multilevel"/>
    <w:tmpl w:val="64D2500A"/>
    <w:styleLink w:val="List-Contract"/>
    <w:lvl w:ilvl="0">
      <w:start w:val="1"/>
      <w:numFmt w:val="upperRoman"/>
      <w:suff w:val="space"/>
      <w:lvlText w:val="%1."/>
      <w:lvlJc w:val="left"/>
      <w:pPr>
        <w:ind w:left="0" w:firstLine="0"/>
      </w:pPr>
    </w:lvl>
    <w:lvl w:ilvl="1">
      <w:start w:val="1"/>
      <w:numFmt w:val="decimal"/>
      <w:lvlText w:val="%2."/>
      <w:lvlJc w:val="left"/>
      <w:pPr>
        <w:ind w:left="312" w:hanging="312"/>
      </w:pPr>
    </w:lvl>
    <w:lvl w:ilvl="2">
      <w:start w:val="1"/>
      <w:numFmt w:val="lowerLetter"/>
      <w:lvlText w:val="%3)"/>
      <w:lvlJc w:val="left"/>
      <w:pPr>
        <w:ind w:left="624" w:hanging="312"/>
      </w:p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 w15:restartNumberingAfterBreak="0">
    <w:nsid w:val="16C94019"/>
    <w:multiLevelType w:val="multilevel"/>
    <w:tmpl w:val="660681C4"/>
    <w:lvl w:ilvl="0">
      <w:start w:val="1"/>
      <w:numFmt w:val="decimal"/>
      <w:pStyle w:val="09SVAgr11"/>
      <w:lvlText w:val="%1."/>
      <w:lvlJc w:val="left"/>
      <w:pPr>
        <w:tabs>
          <w:tab w:val="num" w:pos="0"/>
        </w:tabs>
        <w:ind w:left="0" w:firstLine="0"/>
      </w:pPr>
      <w:rPr>
        <w:rFonts w:ascii="Times New Roman" w:hAnsi="Times New Roman" w:cs="Times New Roman" w:hint="default"/>
        <w:b/>
        <w:i w:val="0"/>
        <w:caps/>
        <w:smallCaps w:val="0"/>
        <w:strike w:val="0"/>
        <w:dstrike w:val="0"/>
        <w:vanish w:val="0"/>
        <w:color w:val="000000"/>
        <w:spacing w:val="0"/>
        <w:w w:val="100"/>
        <w:kern w:val="0"/>
        <w:position w:val="0"/>
        <w:sz w:val="28"/>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9SVAgr12"/>
      <w:lvlText w:val="%1.%2"/>
      <w:lvlJc w:val="left"/>
      <w:pPr>
        <w:tabs>
          <w:tab w:val="num" w:pos="-578"/>
        </w:tabs>
        <w:ind w:left="-578" w:firstLine="720"/>
      </w:pPr>
      <w:rPr>
        <w:rFonts w:ascii="Times New Roman" w:hAnsi="Times New Roman" w:cs="Times New Roman" w:hint="default"/>
        <w:b w:val="0"/>
        <w:bCs/>
        <w:i w:val="0"/>
        <w:caps w:val="0"/>
        <w:smallCaps w:val="0"/>
        <w:strike w:val="0"/>
        <w:dstrike w:val="0"/>
        <w:vanish w:val="0"/>
        <w:color w:val="auto"/>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0" w:firstLine="1440"/>
      </w:pPr>
      <w:rPr>
        <w:rFonts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09SVAgr14"/>
      <w:lvlText w:val="(%4)"/>
      <w:lvlJc w:val="left"/>
      <w:pPr>
        <w:tabs>
          <w:tab w:val="num" w:pos="-600"/>
        </w:tabs>
        <w:ind w:left="-600" w:firstLine="2160"/>
      </w:pPr>
      <w:rPr>
        <w:rFonts w:ascii="Georgia" w:eastAsia="Batang" w:hAnsi="Georgia" w:cs="Times New Roman" w:hint="default"/>
        <w:b w:val="0"/>
        <w:i w:val="0"/>
        <w:caps w:val="0"/>
        <w:smallCaps w:val="0"/>
        <w:strike w:val="0"/>
        <w:dstrike w:val="0"/>
        <w:vanish w:val="0"/>
        <w:color w:val="000000"/>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09SVAgr15"/>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09SVAgr16"/>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09SVAgr17"/>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09SVAgr1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09SVAgr1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035EF3"/>
    <w:multiLevelType w:val="hybridMultilevel"/>
    <w:tmpl w:val="D2849B5C"/>
    <w:lvl w:ilvl="0" w:tplc="0C00A380">
      <w:start w:val="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61393A"/>
    <w:multiLevelType w:val="multilevel"/>
    <w:tmpl w:val="762E582C"/>
    <w:lvl w:ilvl="0">
      <w:start w:val="1"/>
      <w:numFmt w:val="upperLetter"/>
      <w:pStyle w:val="KapitalaA"/>
      <w:lvlText w:val="%1."/>
      <w:lvlJc w:val="left"/>
      <w:pPr>
        <w:ind w:left="3403" w:firstLine="0"/>
      </w:pPr>
      <w:rPr>
        <w:rFonts w:hint="default"/>
      </w:rPr>
    </w:lvl>
    <w:lvl w:ilvl="1">
      <w:start w:val="1"/>
      <w:numFmt w:val="decimal"/>
      <w:lvlText w:val="%2."/>
      <w:lvlJc w:val="left"/>
      <w:pPr>
        <w:ind w:left="312" w:hanging="312"/>
      </w:pPr>
      <w:rPr>
        <w:rFonts w:hint="default"/>
        <w:b w:val="0"/>
        <w:strike w:val="0"/>
        <w:dstrike w:val="0"/>
        <w:color w:val="auto"/>
        <w:u w:val="none"/>
        <w:effect w:val="none"/>
      </w:rPr>
    </w:lvl>
    <w:lvl w:ilvl="2">
      <w:start w:val="1"/>
      <w:numFmt w:val="lowerLetter"/>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4" w15:restartNumberingAfterBreak="0">
    <w:nsid w:val="4278387C"/>
    <w:multiLevelType w:val="hybridMultilevel"/>
    <w:tmpl w:val="68CCD89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533A1146"/>
    <w:multiLevelType w:val="hybridMultilevel"/>
    <w:tmpl w:val="9AD2F0CC"/>
    <w:lvl w:ilvl="0" w:tplc="0405000F">
      <w:start w:val="1"/>
      <w:numFmt w:val="decimal"/>
      <w:lvlText w:val="%1."/>
      <w:lvlJc w:val="left"/>
      <w:pPr>
        <w:ind w:left="1032" w:hanging="360"/>
      </w:pPr>
    </w:lvl>
    <w:lvl w:ilvl="1" w:tplc="04050019" w:tentative="1">
      <w:start w:val="1"/>
      <w:numFmt w:val="lowerLetter"/>
      <w:lvlText w:val="%2."/>
      <w:lvlJc w:val="left"/>
      <w:pPr>
        <w:ind w:left="1752" w:hanging="360"/>
      </w:pPr>
    </w:lvl>
    <w:lvl w:ilvl="2" w:tplc="0405001B" w:tentative="1">
      <w:start w:val="1"/>
      <w:numFmt w:val="lowerRoman"/>
      <w:lvlText w:val="%3."/>
      <w:lvlJc w:val="right"/>
      <w:pPr>
        <w:ind w:left="2472" w:hanging="180"/>
      </w:pPr>
    </w:lvl>
    <w:lvl w:ilvl="3" w:tplc="0405000F" w:tentative="1">
      <w:start w:val="1"/>
      <w:numFmt w:val="decimal"/>
      <w:lvlText w:val="%4."/>
      <w:lvlJc w:val="left"/>
      <w:pPr>
        <w:ind w:left="3192" w:hanging="360"/>
      </w:pPr>
    </w:lvl>
    <w:lvl w:ilvl="4" w:tplc="04050019" w:tentative="1">
      <w:start w:val="1"/>
      <w:numFmt w:val="lowerLetter"/>
      <w:lvlText w:val="%5."/>
      <w:lvlJc w:val="left"/>
      <w:pPr>
        <w:ind w:left="3912" w:hanging="360"/>
      </w:pPr>
    </w:lvl>
    <w:lvl w:ilvl="5" w:tplc="0405001B" w:tentative="1">
      <w:start w:val="1"/>
      <w:numFmt w:val="lowerRoman"/>
      <w:lvlText w:val="%6."/>
      <w:lvlJc w:val="right"/>
      <w:pPr>
        <w:ind w:left="4632" w:hanging="180"/>
      </w:pPr>
    </w:lvl>
    <w:lvl w:ilvl="6" w:tplc="0405000F" w:tentative="1">
      <w:start w:val="1"/>
      <w:numFmt w:val="decimal"/>
      <w:lvlText w:val="%7."/>
      <w:lvlJc w:val="left"/>
      <w:pPr>
        <w:ind w:left="5352" w:hanging="360"/>
      </w:pPr>
    </w:lvl>
    <w:lvl w:ilvl="7" w:tplc="04050019" w:tentative="1">
      <w:start w:val="1"/>
      <w:numFmt w:val="lowerLetter"/>
      <w:lvlText w:val="%8."/>
      <w:lvlJc w:val="left"/>
      <w:pPr>
        <w:ind w:left="6072" w:hanging="360"/>
      </w:pPr>
    </w:lvl>
    <w:lvl w:ilvl="8" w:tplc="0405001B" w:tentative="1">
      <w:start w:val="1"/>
      <w:numFmt w:val="lowerRoman"/>
      <w:lvlText w:val="%9."/>
      <w:lvlJc w:val="right"/>
      <w:pPr>
        <w:ind w:left="6792" w:hanging="180"/>
      </w:pPr>
    </w:lvl>
  </w:abstractNum>
  <w:abstractNum w:abstractNumId="6" w15:restartNumberingAfterBreak="0">
    <w:nsid w:val="5E65012A"/>
    <w:multiLevelType w:val="hybridMultilevel"/>
    <w:tmpl w:val="B4C0DC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93A11C2"/>
    <w:multiLevelType w:val="hybridMultilevel"/>
    <w:tmpl w:val="05865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9" w15:restartNumberingAfterBreak="0">
    <w:nsid w:val="709257CF"/>
    <w:multiLevelType w:val="multilevel"/>
    <w:tmpl w:val="093471DA"/>
    <w:lvl w:ilvl="0">
      <w:start w:val="1"/>
      <w:numFmt w:val="upperRoman"/>
      <w:pStyle w:val="lnekI"/>
      <w:suff w:val="space"/>
      <w:lvlText w:val="%1."/>
      <w:lvlJc w:val="left"/>
      <w:pPr>
        <w:ind w:left="0" w:firstLine="0"/>
      </w:pPr>
      <w:rPr>
        <w:rFonts w:hint="default"/>
      </w:rPr>
    </w:lvl>
    <w:lvl w:ilvl="1">
      <w:start w:val="1"/>
      <w:numFmt w:val="decimal"/>
      <w:pStyle w:val="Odstavec1vlnkuI"/>
      <w:lvlText w:val="%2."/>
      <w:lvlJc w:val="left"/>
      <w:pPr>
        <w:ind w:left="6266" w:hanging="312"/>
      </w:pPr>
      <w:rPr>
        <w:rFonts w:hint="default"/>
      </w:rPr>
    </w:lvl>
    <w:lvl w:ilvl="2">
      <w:start w:val="1"/>
      <w:numFmt w:val="lowerLetter"/>
      <w:pStyle w:val="OdstavecavOdstavci1"/>
      <w:lvlText w:val="%3)"/>
      <w:lvlJc w:val="left"/>
      <w:pPr>
        <w:ind w:left="624" w:hanging="312"/>
      </w:pPr>
      <w:rPr>
        <w:rFonts w:hint="default"/>
      </w:rPr>
    </w:lvl>
    <w:lvl w:ilvl="3">
      <w:start w:val="1"/>
      <w:numFmt w:val="lowerRoman"/>
      <w:pStyle w:val="iodstavec"/>
      <w:lvlText w:val="%4"/>
      <w:lvlJc w:val="left"/>
      <w:pPr>
        <w:ind w:left="936" w:hanging="312"/>
      </w:pPr>
      <w:rPr>
        <w:rFonts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0" w15:restartNumberingAfterBreak="0">
    <w:nsid w:val="7BE60070"/>
    <w:multiLevelType w:val="multilevel"/>
    <w:tmpl w:val="71264DD6"/>
    <w:lvl w:ilvl="0">
      <w:start w:val="1"/>
      <w:numFmt w:val="upperRoman"/>
      <w:suff w:val="space"/>
      <w:lvlText w:val="%1."/>
      <w:lvlJc w:val="left"/>
      <w:pPr>
        <w:ind w:left="3403" w:firstLine="0"/>
      </w:pPr>
      <w:rPr>
        <w:rFonts w:hint="default"/>
      </w:rPr>
    </w:lvl>
    <w:lvl w:ilvl="1">
      <w:start w:val="1"/>
      <w:numFmt w:val="decimal"/>
      <w:pStyle w:val="ListNumber-ContractCzechRadio"/>
      <w:lvlText w:val="%2."/>
      <w:lvlJc w:val="left"/>
      <w:pPr>
        <w:ind w:left="312" w:hanging="312"/>
      </w:pPr>
      <w:rPr>
        <w:rFonts w:hint="default"/>
        <w:b w:val="0"/>
        <w:strike w:val="0"/>
        <w:dstrike w:val="0"/>
        <w:color w:val="auto"/>
        <w:u w:val="none"/>
        <w:effect w:val="none"/>
      </w:rPr>
    </w:lvl>
    <w:lvl w:ilvl="2">
      <w:start w:val="1"/>
      <w:numFmt w:val="lowerLetter"/>
      <w:pStyle w:val="ListLetter-ContractCzechRadio"/>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abstractNum w:abstractNumId="11" w15:restartNumberingAfterBreak="0">
    <w:nsid w:val="7D00299A"/>
    <w:multiLevelType w:val="multilevel"/>
    <w:tmpl w:val="AA589A14"/>
    <w:lvl w:ilvl="0">
      <w:start w:val="1"/>
      <w:numFmt w:val="upperRoman"/>
      <w:lvlText w:val="%1."/>
      <w:lvlJc w:val="left"/>
      <w:pPr>
        <w:ind w:left="3403" w:firstLine="0"/>
      </w:pPr>
      <w:rPr>
        <w:rFonts w:hint="default"/>
      </w:rPr>
    </w:lvl>
    <w:lvl w:ilvl="1">
      <w:start w:val="1"/>
      <w:numFmt w:val="decimal"/>
      <w:lvlText w:val="%2."/>
      <w:lvlJc w:val="left"/>
      <w:pPr>
        <w:ind w:left="312" w:hanging="312"/>
      </w:pPr>
      <w:rPr>
        <w:rFonts w:hint="default"/>
        <w:b w:val="0"/>
        <w:strike w:val="0"/>
        <w:dstrike w:val="0"/>
        <w:color w:val="auto"/>
        <w:u w:val="none"/>
        <w:effect w:val="none"/>
      </w:rPr>
    </w:lvl>
    <w:lvl w:ilvl="2">
      <w:start w:val="1"/>
      <w:numFmt w:val="lowerLetter"/>
      <w:pStyle w:val="Zkladntext-prvnodsazen"/>
      <w:lvlText w:val="%3)"/>
      <w:lvlJc w:val="left"/>
      <w:pPr>
        <w:ind w:left="624" w:hanging="312"/>
      </w:pPr>
      <w:rPr>
        <w:rFonts w:hint="default"/>
        <w:sz w:val="22"/>
        <w:szCs w:val="22"/>
      </w:rPr>
    </w:lvl>
    <w:lvl w:ilvl="3">
      <w:start w:val="1"/>
      <w:numFmt w:val="bullet"/>
      <w:lvlText w:val="—"/>
      <w:lvlJc w:val="left"/>
      <w:pPr>
        <w:ind w:left="936" w:hanging="312"/>
      </w:pPr>
      <w:rPr>
        <w:rFonts w:ascii="Arial" w:hAnsi="Arial" w:cs="Times New Roman" w:hint="default"/>
        <w:color w:val="auto"/>
      </w:rPr>
    </w:lvl>
    <w:lvl w:ilvl="4">
      <w:start w:val="1"/>
      <w:numFmt w:val="bullet"/>
      <w:lvlText w:val="—"/>
      <w:lvlJc w:val="left"/>
      <w:pPr>
        <w:ind w:left="1247" w:hanging="311"/>
      </w:pPr>
      <w:rPr>
        <w:rFonts w:ascii="Arial" w:hAnsi="Arial" w:cs="Times New Roman" w:hint="default"/>
        <w:color w:val="auto"/>
      </w:rPr>
    </w:lvl>
    <w:lvl w:ilvl="5">
      <w:start w:val="1"/>
      <w:numFmt w:val="bullet"/>
      <w:lvlText w:val="—"/>
      <w:lvlJc w:val="left"/>
      <w:pPr>
        <w:ind w:left="1559" w:hanging="312"/>
      </w:pPr>
      <w:rPr>
        <w:rFonts w:ascii="Arial" w:hAnsi="Arial" w:cs="Times New Roman" w:hint="default"/>
        <w:color w:val="auto"/>
      </w:rPr>
    </w:lvl>
    <w:lvl w:ilvl="6">
      <w:start w:val="1"/>
      <w:numFmt w:val="bullet"/>
      <w:lvlText w:val="—"/>
      <w:lvlJc w:val="left"/>
      <w:pPr>
        <w:ind w:left="1871" w:hanging="312"/>
      </w:pPr>
      <w:rPr>
        <w:rFonts w:ascii="Arial" w:hAnsi="Arial" w:cs="Times New Roman" w:hint="default"/>
        <w:color w:val="auto"/>
      </w:rPr>
    </w:lvl>
    <w:lvl w:ilvl="7">
      <w:start w:val="1"/>
      <w:numFmt w:val="bullet"/>
      <w:lvlText w:val="—"/>
      <w:lvlJc w:val="left"/>
      <w:pPr>
        <w:ind w:left="2183" w:hanging="312"/>
      </w:pPr>
      <w:rPr>
        <w:rFonts w:ascii="Arial" w:hAnsi="Arial" w:cs="Times New Roman" w:hint="default"/>
        <w:color w:val="auto"/>
      </w:rPr>
    </w:lvl>
    <w:lvl w:ilvl="8">
      <w:start w:val="1"/>
      <w:numFmt w:val="bullet"/>
      <w:lvlText w:val="—"/>
      <w:lvlJc w:val="left"/>
      <w:pPr>
        <w:ind w:left="2495" w:hanging="312"/>
      </w:pPr>
      <w:rPr>
        <w:rFonts w:ascii="Arial" w:hAnsi="Arial" w:cs="Times New Roman" w:hint="default"/>
        <w:color w:val="auto"/>
      </w:rPr>
    </w:lvl>
  </w:abstractNum>
  <w:num w:numId="1">
    <w:abstractNumId w:val="0"/>
  </w:num>
  <w:num w:numId="2">
    <w:abstractNumId w:val="8"/>
  </w:num>
  <w:num w:numId="3">
    <w:abstractNumId w:val="10"/>
  </w:num>
  <w:num w:numId="4">
    <w:abstractNumId w:val="11"/>
  </w:num>
  <w:num w:numId="5">
    <w:abstractNumId w:val="9"/>
  </w:num>
  <w:num w:numId="6">
    <w:abstractNumId w:val="3"/>
  </w:num>
  <w:num w:numId="7">
    <w:abstractNumId w:val="1"/>
  </w:num>
  <w:num w:numId="8">
    <w:abstractNumId w:val="2"/>
  </w:num>
  <w:num w:numId="9">
    <w:abstractNumId w:val="7"/>
  </w:num>
  <w:num w:numId="10">
    <w:abstractNumId w:val="6"/>
  </w:num>
  <w:num w:numId="11">
    <w:abstractNumId w:val="4"/>
  </w:num>
  <w:num w:numId="12">
    <w:abstractNumId w:val="5"/>
  </w:num>
  <w:num w:numId="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93"/>
    <w:rsid w:val="00000A1A"/>
    <w:rsid w:val="00000E46"/>
    <w:rsid w:val="00001821"/>
    <w:rsid w:val="00002A23"/>
    <w:rsid w:val="00007FF9"/>
    <w:rsid w:val="0001060E"/>
    <w:rsid w:val="00010973"/>
    <w:rsid w:val="00012BD5"/>
    <w:rsid w:val="00023FA9"/>
    <w:rsid w:val="000251F3"/>
    <w:rsid w:val="00026D0F"/>
    <w:rsid w:val="00032759"/>
    <w:rsid w:val="00034CA9"/>
    <w:rsid w:val="00035F2F"/>
    <w:rsid w:val="000363B4"/>
    <w:rsid w:val="00040DD2"/>
    <w:rsid w:val="00040FC7"/>
    <w:rsid w:val="00046C66"/>
    <w:rsid w:val="00050CF2"/>
    <w:rsid w:val="00052918"/>
    <w:rsid w:val="00055F1E"/>
    <w:rsid w:val="00062FF5"/>
    <w:rsid w:val="0006468E"/>
    <w:rsid w:val="00065B51"/>
    <w:rsid w:val="00067894"/>
    <w:rsid w:val="00067DE9"/>
    <w:rsid w:val="000706DD"/>
    <w:rsid w:val="00071168"/>
    <w:rsid w:val="00071F8B"/>
    <w:rsid w:val="00072B08"/>
    <w:rsid w:val="000823AD"/>
    <w:rsid w:val="00085822"/>
    <w:rsid w:val="00085F57"/>
    <w:rsid w:val="00091730"/>
    <w:rsid w:val="000926DE"/>
    <w:rsid w:val="000931A9"/>
    <w:rsid w:val="00093E43"/>
    <w:rsid w:val="00093EA2"/>
    <w:rsid w:val="00094611"/>
    <w:rsid w:val="00095666"/>
    <w:rsid w:val="000A087E"/>
    <w:rsid w:val="000A37CA"/>
    <w:rsid w:val="000A6979"/>
    <w:rsid w:val="000A6EA5"/>
    <w:rsid w:val="000B1B4A"/>
    <w:rsid w:val="000B1CB9"/>
    <w:rsid w:val="000B5173"/>
    <w:rsid w:val="000B7D87"/>
    <w:rsid w:val="000C08CF"/>
    <w:rsid w:val="000C4897"/>
    <w:rsid w:val="000C4F43"/>
    <w:rsid w:val="000C4F5A"/>
    <w:rsid w:val="000C5F4C"/>
    <w:rsid w:val="000C65CF"/>
    <w:rsid w:val="000C74B1"/>
    <w:rsid w:val="000C7F22"/>
    <w:rsid w:val="000D07EA"/>
    <w:rsid w:val="000D529E"/>
    <w:rsid w:val="000D68D6"/>
    <w:rsid w:val="000D6E50"/>
    <w:rsid w:val="000D7EB0"/>
    <w:rsid w:val="000E4A96"/>
    <w:rsid w:val="000E628B"/>
    <w:rsid w:val="000E647A"/>
    <w:rsid w:val="000E75A1"/>
    <w:rsid w:val="000F159D"/>
    <w:rsid w:val="000F3938"/>
    <w:rsid w:val="000F4EEC"/>
    <w:rsid w:val="000F5E94"/>
    <w:rsid w:val="00102C1B"/>
    <w:rsid w:val="00103D4F"/>
    <w:rsid w:val="0010626B"/>
    <w:rsid w:val="00106E1F"/>
    <w:rsid w:val="00110B5F"/>
    <w:rsid w:val="001114B3"/>
    <w:rsid w:val="00114040"/>
    <w:rsid w:val="00120E9D"/>
    <w:rsid w:val="00121D34"/>
    <w:rsid w:val="0012700D"/>
    <w:rsid w:val="0013312A"/>
    <w:rsid w:val="00135134"/>
    <w:rsid w:val="00136714"/>
    <w:rsid w:val="001368D1"/>
    <w:rsid w:val="00136A4A"/>
    <w:rsid w:val="00136A5D"/>
    <w:rsid w:val="001373B2"/>
    <w:rsid w:val="001374C6"/>
    <w:rsid w:val="00137CD3"/>
    <w:rsid w:val="00137F4D"/>
    <w:rsid w:val="00141B8B"/>
    <w:rsid w:val="00141BD5"/>
    <w:rsid w:val="0015038F"/>
    <w:rsid w:val="00152B26"/>
    <w:rsid w:val="00152C2D"/>
    <w:rsid w:val="001532C4"/>
    <w:rsid w:val="001559E8"/>
    <w:rsid w:val="00156510"/>
    <w:rsid w:val="001618EB"/>
    <w:rsid w:val="001667AF"/>
    <w:rsid w:val="0017149C"/>
    <w:rsid w:val="00172A95"/>
    <w:rsid w:val="00173AE6"/>
    <w:rsid w:val="00174B16"/>
    <w:rsid w:val="001767B4"/>
    <w:rsid w:val="001823B8"/>
    <w:rsid w:val="00183C98"/>
    <w:rsid w:val="00186028"/>
    <w:rsid w:val="001877FC"/>
    <w:rsid w:val="00191233"/>
    <w:rsid w:val="00191994"/>
    <w:rsid w:val="00192C70"/>
    <w:rsid w:val="00193EC1"/>
    <w:rsid w:val="00196F22"/>
    <w:rsid w:val="00197A9B"/>
    <w:rsid w:val="001A4148"/>
    <w:rsid w:val="001A6B11"/>
    <w:rsid w:val="001A7A8A"/>
    <w:rsid w:val="001B0E57"/>
    <w:rsid w:val="001B15F6"/>
    <w:rsid w:val="001C01DA"/>
    <w:rsid w:val="001C0C4E"/>
    <w:rsid w:val="001C401E"/>
    <w:rsid w:val="001C6085"/>
    <w:rsid w:val="001C6C58"/>
    <w:rsid w:val="001D004C"/>
    <w:rsid w:val="001D23CB"/>
    <w:rsid w:val="001D3ECE"/>
    <w:rsid w:val="001D636E"/>
    <w:rsid w:val="001D6A77"/>
    <w:rsid w:val="001E151B"/>
    <w:rsid w:val="001E3528"/>
    <w:rsid w:val="001E42DC"/>
    <w:rsid w:val="001E738F"/>
    <w:rsid w:val="001E7571"/>
    <w:rsid w:val="001F1900"/>
    <w:rsid w:val="001F4A8E"/>
    <w:rsid w:val="001F4EC5"/>
    <w:rsid w:val="001F64A8"/>
    <w:rsid w:val="001F7906"/>
    <w:rsid w:val="00201AB9"/>
    <w:rsid w:val="00202788"/>
    <w:rsid w:val="00207AAE"/>
    <w:rsid w:val="0021088B"/>
    <w:rsid w:val="00221075"/>
    <w:rsid w:val="00221DF5"/>
    <w:rsid w:val="00224552"/>
    <w:rsid w:val="002249C3"/>
    <w:rsid w:val="00226651"/>
    <w:rsid w:val="0023182D"/>
    <w:rsid w:val="00240D37"/>
    <w:rsid w:val="00240EB9"/>
    <w:rsid w:val="002412A6"/>
    <w:rsid w:val="002433EF"/>
    <w:rsid w:val="0025077F"/>
    <w:rsid w:val="00250CF8"/>
    <w:rsid w:val="00251525"/>
    <w:rsid w:val="00251D93"/>
    <w:rsid w:val="002539C0"/>
    <w:rsid w:val="00261D2B"/>
    <w:rsid w:val="00262FC6"/>
    <w:rsid w:val="00263A57"/>
    <w:rsid w:val="0026789D"/>
    <w:rsid w:val="002709B6"/>
    <w:rsid w:val="00270F42"/>
    <w:rsid w:val="00271230"/>
    <w:rsid w:val="00271623"/>
    <w:rsid w:val="00272F5A"/>
    <w:rsid w:val="0027397D"/>
    <w:rsid w:val="00273BCB"/>
    <w:rsid w:val="00277E2A"/>
    <w:rsid w:val="00277EC4"/>
    <w:rsid w:val="002800C7"/>
    <w:rsid w:val="0028187D"/>
    <w:rsid w:val="002846ED"/>
    <w:rsid w:val="002859E8"/>
    <w:rsid w:val="00286831"/>
    <w:rsid w:val="0028733E"/>
    <w:rsid w:val="00293FD1"/>
    <w:rsid w:val="0029625D"/>
    <w:rsid w:val="002A06B2"/>
    <w:rsid w:val="002A1A07"/>
    <w:rsid w:val="002A5A6E"/>
    <w:rsid w:val="002A5B60"/>
    <w:rsid w:val="002A7B18"/>
    <w:rsid w:val="002B1086"/>
    <w:rsid w:val="002B1605"/>
    <w:rsid w:val="002B1FBF"/>
    <w:rsid w:val="002B2C30"/>
    <w:rsid w:val="002B374C"/>
    <w:rsid w:val="002B47F3"/>
    <w:rsid w:val="002C0296"/>
    <w:rsid w:val="002C0835"/>
    <w:rsid w:val="002C5E8B"/>
    <w:rsid w:val="002D2623"/>
    <w:rsid w:val="002D278A"/>
    <w:rsid w:val="002D3560"/>
    <w:rsid w:val="002E1D2F"/>
    <w:rsid w:val="002E5703"/>
    <w:rsid w:val="002F06B0"/>
    <w:rsid w:val="002F0D85"/>
    <w:rsid w:val="002F6ED8"/>
    <w:rsid w:val="003071ED"/>
    <w:rsid w:val="00310247"/>
    <w:rsid w:val="00310335"/>
    <w:rsid w:val="003117BF"/>
    <w:rsid w:val="00313554"/>
    <w:rsid w:val="0031537A"/>
    <w:rsid w:val="00317531"/>
    <w:rsid w:val="00317EB0"/>
    <w:rsid w:val="00325783"/>
    <w:rsid w:val="0032751D"/>
    <w:rsid w:val="00333BD6"/>
    <w:rsid w:val="00334CA9"/>
    <w:rsid w:val="00337F8F"/>
    <w:rsid w:val="00340E4F"/>
    <w:rsid w:val="00340F58"/>
    <w:rsid w:val="003428C8"/>
    <w:rsid w:val="00345AC8"/>
    <w:rsid w:val="00350F66"/>
    <w:rsid w:val="00353EC5"/>
    <w:rsid w:val="00354DE5"/>
    <w:rsid w:val="003559A3"/>
    <w:rsid w:val="00356BC9"/>
    <w:rsid w:val="00357BBC"/>
    <w:rsid w:val="00360213"/>
    <w:rsid w:val="0036123A"/>
    <w:rsid w:val="0036470F"/>
    <w:rsid w:val="00367146"/>
    <w:rsid w:val="003709CC"/>
    <w:rsid w:val="003718C9"/>
    <w:rsid w:val="003737FB"/>
    <w:rsid w:val="00376A59"/>
    <w:rsid w:val="0037742E"/>
    <w:rsid w:val="00381047"/>
    <w:rsid w:val="00383270"/>
    <w:rsid w:val="003845BE"/>
    <w:rsid w:val="00387405"/>
    <w:rsid w:val="00390854"/>
    <w:rsid w:val="003945D7"/>
    <w:rsid w:val="00394660"/>
    <w:rsid w:val="003A2942"/>
    <w:rsid w:val="003A326C"/>
    <w:rsid w:val="003A4118"/>
    <w:rsid w:val="003A45FF"/>
    <w:rsid w:val="003A5D83"/>
    <w:rsid w:val="003B0991"/>
    <w:rsid w:val="003B350B"/>
    <w:rsid w:val="003B4469"/>
    <w:rsid w:val="003B65CF"/>
    <w:rsid w:val="003C3A36"/>
    <w:rsid w:val="003C3FE2"/>
    <w:rsid w:val="003C79CF"/>
    <w:rsid w:val="003C7C6A"/>
    <w:rsid w:val="003D0D9A"/>
    <w:rsid w:val="003D4942"/>
    <w:rsid w:val="003D5F30"/>
    <w:rsid w:val="003E696E"/>
    <w:rsid w:val="003E7F19"/>
    <w:rsid w:val="003F014B"/>
    <w:rsid w:val="003F2940"/>
    <w:rsid w:val="003F3EAC"/>
    <w:rsid w:val="003F55C8"/>
    <w:rsid w:val="003F6687"/>
    <w:rsid w:val="003F6D04"/>
    <w:rsid w:val="00401246"/>
    <w:rsid w:val="00401650"/>
    <w:rsid w:val="00401A08"/>
    <w:rsid w:val="00404329"/>
    <w:rsid w:val="00406154"/>
    <w:rsid w:val="00406667"/>
    <w:rsid w:val="00406985"/>
    <w:rsid w:val="00407009"/>
    <w:rsid w:val="00410354"/>
    <w:rsid w:val="00411EDA"/>
    <w:rsid w:val="00413B7A"/>
    <w:rsid w:val="00417E69"/>
    <w:rsid w:val="00420726"/>
    <w:rsid w:val="00420D94"/>
    <w:rsid w:val="004214C2"/>
    <w:rsid w:val="0042263F"/>
    <w:rsid w:val="00425972"/>
    <w:rsid w:val="0042674E"/>
    <w:rsid w:val="00427814"/>
    <w:rsid w:val="00433B9F"/>
    <w:rsid w:val="00434096"/>
    <w:rsid w:val="004347CA"/>
    <w:rsid w:val="004348DD"/>
    <w:rsid w:val="00443F7A"/>
    <w:rsid w:val="004441BC"/>
    <w:rsid w:val="00445984"/>
    <w:rsid w:val="00454E37"/>
    <w:rsid w:val="004550F9"/>
    <w:rsid w:val="00462697"/>
    <w:rsid w:val="004633D1"/>
    <w:rsid w:val="00463407"/>
    <w:rsid w:val="00471091"/>
    <w:rsid w:val="0047651E"/>
    <w:rsid w:val="00481A7B"/>
    <w:rsid w:val="00484F73"/>
    <w:rsid w:val="00491748"/>
    <w:rsid w:val="0049186C"/>
    <w:rsid w:val="0049262C"/>
    <w:rsid w:val="004957A0"/>
    <w:rsid w:val="00496ED2"/>
    <w:rsid w:val="00497D80"/>
    <w:rsid w:val="004A38D7"/>
    <w:rsid w:val="004B3E9B"/>
    <w:rsid w:val="004B4333"/>
    <w:rsid w:val="004B708C"/>
    <w:rsid w:val="004C00CC"/>
    <w:rsid w:val="004C39D9"/>
    <w:rsid w:val="004C5159"/>
    <w:rsid w:val="004C57D0"/>
    <w:rsid w:val="004D16CC"/>
    <w:rsid w:val="004D1B51"/>
    <w:rsid w:val="004D2E59"/>
    <w:rsid w:val="004D4A38"/>
    <w:rsid w:val="004D73FD"/>
    <w:rsid w:val="004E0EE4"/>
    <w:rsid w:val="004E3016"/>
    <w:rsid w:val="004E3605"/>
    <w:rsid w:val="004E4054"/>
    <w:rsid w:val="004E5D07"/>
    <w:rsid w:val="004E5D5C"/>
    <w:rsid w:val="004E6407"/>
    <w:rsid w:val="004E6E83"/>
    <w:rsid w:val="004E7DE3"/>
    <w:rsid w:val="004F244D"/>
    <w:rsid w:val="004F313E"/>
    <w:rsid w:val="00502912"/>
    <w:rsid w:val="00510BBD"/>
    <w:rsid w:val="00514E8D"/>
    <w:rsid w:val="00515A89"/>
    <w:rsid w:val="00517962"/>
    <w:rsid w:val="00517C00"/>
    <w:rsid w:val="00521880"/>
    <w:rsid w:val="00521ED1"/>
    <w:rsid w:val="005246E5"/>
    <w:rsid w:val="00525003"/>
    <w:rsid w:val="00525303"/>
    <w:rsid w:val="00526C2E"/>
    <w:rsid w:val="005311DF"/>
    <w:rsid w:val="005424C6"/>
    <w:rsid w:val="005431FA"/>
    <w:rsid w:val="00544965"/>
    <w:rsid w:val="0054521F"/>
    <w:rsid w:val="005462E5"/>
    <w:rsid w:val="00550C2E"/>
    <w:rsid w:val="00560602"/>
    <w:rsid w:val="00562C50"/>
    <w:rsid w:val="005630F7"/>
    <w:rsid w:val="00563FA9"/>
    <w:rsid w:val="005766D9"/>
    <w:rsid w:val="005835F6"/>
    <w:rsid w:val="00583748"/>
    <w:rsid w:val="00591120"/>
    <w:rsid w:val="005920A4"/>
    <w:rsid w:val="005924CE"/>
    <w:rsid w:val="0059375E"/>
    <w:rsid w:val="005959DA"/>
    <w:rsid w:val="005A1E5A"/>
    <w:rsid w:val="005A46B8"/>
    <w:rsid w:val="005A603B"/>
    <w:rsid w:val="005B53F7"/>
    <w:rsid w:val="005C1ADA"/>
    <w:rsid w:val="005C43E3"/>
    <w:rsid w:val="005C530C"/>
    <w:rsid w:val="005C5637"/>
    <w:rsid w:val="005C62D1"/>
    <w:rsid w:val="005C79A8"/>
    <w:rsid w:val="005C7AE3"/>
    <w:rsid w:val="005D008C"/>
    <w:rsid w:val="005D0BE2"/>
    <w:rsid w:val="005D19E9"/>
    <w:rsid w:val="005D699A"/>
    <w:rsid w:val="005D6EF6"/>
    <w:rsid w:val="005E1406"/>
    <w:rsid w:val="005E1597"/>
    <w:rsid w:val="005E24B2"/>
    <w:rsid w:val="005E2C57"/>
    <w:rsid w:val="005E3837"/>
    <w:rsid w:val="005E3ECE"/>
    <w:rsid w:val="005E4259"/>
    <w:rsid w:val="005E5DFF"/>
    <w:rsid w:val="005E6E1E"/>
    <w:rsid w:val="005F01F5"/>
    <w:rsid w:val="005F26E7"/>
    <w:rsid w:val="005F4CE8"/>
    <w:rsid w:val="00604121"/>
    <w:rsid w:val="00606B1F"/>
    <w:rsid w:val="00606D33"/>
    <w:rsid w:val="0061130C"/>
    <w:rsid w:val="006117B1"/>
    <w:rsid w:val="006130CB"/>
    <w:rsid w:val="0061316A"/>
    <w:rsid w:val="00613BC9"/>
    <w:rsid w:val="00615A18"/>
    <w:rsid w:val="006176B1"/>
    <w:rsid w:val="00620240"/>
    <w:rsid w:val="006213CE"/>
    <w:rsid w:val="00622876"/>
    <w:rsid w:val="00622F40"/>
    <w:rsid w:val="00623F44"/>
    <w:rsid w:val="00624467"/>
    <w:rsid w:val="0062534A"/>
    <w:rsid w:val="00625ABE"/>
    <w:rsid w:val="006260F6"/>
    <w:rsid w:val="006270E8"/>
    <w:rsid w:val="006303F1"/>
    <w:rsid w:val="006318B0"/>
    <w:rsid w:val="00631951"/>
    <w:rsid w:val="00633AA3"/>
    <w:rsid w:val="0063647F"/>
    <w:rsid w:val="00640037"/>
    <w:rsid w:val="0064230D"/>
    <w:rsid w:val="00644317"/>
    <w:rsid w:val="006465FC"/>
    <w:rsid w:val="00646CC1"/>
    <w:rsid w:val="00647935"/>
    <w:rsid w:val="00650F81"/>
    <w:rsid w:val="00652468"/>
    <w:rsid w:val="0065267B"/>
    <w:rsid w:val="00655D1D"/>
    <w:rsid w:val="006574D2"/>
    <w:rsid w:val="00657DB3"/>
    <w:rsid w:val="00661205"/>
    <w:rsid w:val="006627C9"/>
    <w:rsid w:val="006632A9"/>
    <w:rsid w:val="00664137"/>
    <w:rsid w:val="00665B54"/>
    <w:rsid w:val="00670E0C"/>
    <w:rsid w:val="00674793"/>
    <w:rsid w:val="00676921"/>
    <w:rsid w:val="00677797"/>
    <w:rsid w:val="00684E0D"/>
    <w:rsid w:val="00692456"/>
    <w:rsid w:val="00692E2F"/>
    <w:rsid w:val="00693F9C"/>
    <w:rsid w:val="006A2F86"/>
    <w:rsid w:val="006A7567"/>
    <w:rsid w:val="006B2691"/>
    <w:rsid w:val="006B6229"/>
    <w:rsid w:val="006C6C73"/>
    <w:rsid w:val="006D1EB7"/>
    <w:rsid w:val="006D5ADF"/>
    <w:rsid w:val="006D67FD"/>
    <w:rsid w:val="006F1140"/>
    <w:rsid w:val="006F12EA"/>
    <w:rsid w:val="006F22FC"/>
    <w:rsid w:val="006F2C07"/>
    <w:rsid w:val="006F2C78"/>
    <w:rsid w:val="006F3AE8"/>
    <w:rsid w:val="00700BA9"/>
    <w:rsid w:val="00701FA0"/>
    <w:rsid w:val="007049E6"/>
    <w:rsid w:val="00704CC0"/>
    <w:rsid w:val="00704F4A"/>
    <w:rsid w:val="00707492"/>
    <w:rsid w:val="00711CC9"/>
    <w:rsid w:val="00713AC2"/>
    <w:rsid w:val="00715BBE"/>
    <w:rsid w:val="007174AE"/>
    <w:rsid w:val="00717DCD"/>
    <w:rsid w:val="00722BE1"/>
    <w:rsid w:val="00727745"/>
    <w:rsid w:val="00727761"/>
    <w:rsid w:val="00727E59"/>
    <w:rsid w:val="00732B87"/>
    <w:rsid w:val="00736C7A"/>
    <w:rsid w:val="00737CE0"/>
    <w:rsid w:val="007414F6"/>
    <w:rsid w:val="007422B4"/>
    <w:rsid w:val="007426CD"/>
    <w:rsid w:val="0074308A"/>
    <w:rsid w:val="00744E7A"/>
    <w:rsid w:val="00747365"/>
    <w:rsid w:val="00747FB8"/>
    <w:rsid w:val="007506BE"/>
    <w:rsid w:val="00751897"/>
    <w:rsid w:val="00751F5C"/>
    <w:rsid w:val="00753103"/>
    <w:rsid w:val="00753212"/>
    <w:rsid w:val="007602BC"/>
    <w:rsid w:val="007610CD"/>
    <w:rsid w:val="00761E05"/>
    <w:rsid w:val="00762C40"/>
    <w:rsid w:val="00762D8B"/>
    <w:rsid w:val="00767202"/>
    <w:rsid w:val="0077033C"/>
    <w:rsid w:val="00770F4E"/>
    <w:rsid w:val="007734F0"/>
    <w:rsid w:val="00773ED5"/>
    <w:rsid w:val="00776964"/>
    <w:rsid w:val="007776A3"/>
    <w:rsid w:val="00780E32"/>
    <w:rsid w:val="00783753"/>
    <w:rsid w:val="00787D4C"/>
    <w:rsid w:val="00791E07"/>
    <w:rsid w:val="00792079"/>
    <w:rsid w:val="00795DA4"/>
    <w:rsid w:val="0079608F"/>
    <w:rsid w:val="007A409A"/>
    <w:rsid w:val="007A412C"/>
    <w:rsid w:val="007A44FD"/>
    <w:rsid w:val="007B15A3"/>
    <w:rsid w:val="007B1E7E"/>
    <w:rsid w:val="007B1FAF"/>
    <w:rsid w:val="007B2439"/>
    <w:rsid w:val="007B4824"/>
    <w:rsid w:val="007C2C67"/>
    <w:rsid w:val="007C3EA3"/>
    <w:rsid w:val="007C40AD"/>
    <w:rsid w:val="007C5DB3"/>
    <w:rsid w:val="007C705F"/>
    <w:rsid w:val="007C7E7F"/>
    <w:rsid w:val="007D06F8"/>
    <w:rsid w:val="007D0821"/>
    <w:rsid w:val="007D3F27"/>
    <w:rsid w:val="007D6C5A"/>
    <w:rsid w:val="007E0912"/>
    <w:rsid w:val="007E099B"/>
    <w:rsid w:val="007E1895"/>
    <w:rsid w:val="007E3618"/>
    <w:rsid w:val="007E3E30"/>
    <w:rsid w:val="007E502B"/>
    <w:rsid w:val="007E5830"/>
    <w:rsid w:val="007E679E"/>
    <w:rsid w:val="007E7876"/>
    <w:rsid w:val="007F0288"/>
    <w:rsid w:val="007F048D"/>
    <w:rsid w:val="007F0B87"/>
    <w:rsid w:val="007F2491"/>
    <w:rsid w:val="007F443D"/>
    <w:rsid w:val="007F52E0"/>
    <w:rsid w:val="00800A5B"/>
    <w:rsid w:val="00801F49"/>
    <w:rsid w:val="008048A9"/>
    <w:rsid w:val="00815061"/>
    <w:rsid w:val="0081646A"/>
    <w:rsid w:val="008170CA"/>
    <w:rsid w:val="008230EC"/>
    <w:rsid w:val="00823C8A"/>
    <w:rsid w:val="00824942"/>
    <w:rsid w:val="00836EE2"/>
    <w:rsid w:val="0084078F"/>
    <w:rsid w:val="00840BE6"/>
    <w:rsid w:val="00841ABF"/>
    <w:rsid w:val="00842F9E"/>
    <w:rsid w:val="00843328"/>
    <w:rsid w:val="00843B7F"/>
    <w:rsid w:val="00844A11"/>
    <w:rsid w:val="0084572C"/>
    <w:rsid w:val="00846F7F"/>
    <w:rsid w:val="00852A20"/>
    <w:rsid w:val="00855C1C"/>
    <w:rsid w:val="008564AD"/>
    <w:rsid w:val="0085696A"/>
    <w:rsid w:val="008603F2"/>
    <w:rsid w:val="00861043"/>
    <w:rsid w:val="00862403"/>
    <w:rsid w:val="008656AC"/>
    <w:rsid w:val="00873B02"/>
    <w:rsid w:val="00874DE0"/>
    <w:rsid w:val="00875D72"/>
    <w:rsid w:val="00876246"/>
    <w:rsid w:val="00883B51"/>
    <w:rsid w:val="008855D1"/>
    <w:rsid w:val="0088692B"/>
    <w:rsid w:val="00887332"/>
    <w:rsid w:val="008904AD"/>
    <w:rsid w:val="0089082E"/>
    <w:rsid w:val="00890A9E"/>
    <w:rsid w:val="00891C18"/>
    <w:rsid w:val="008920B4"/>
    <w:rsid w:val="008925C1"/>
    <w:rsid w:val="00894A64"/>
    <w:rsid w:val="00894D78"/>
    <w:rsid w:val="00895621"/>
    <w:rsid w:val="00895815"/>
    <w:rsid w:val="00896862"/>
    <w:rsid w:val="008A103D"/>
    <w:rsid w:val="008A16F0"/>
    <w:rsid w:val="008A4712"/>
    <w:rsid w:val="008A5A88"/>
    <w:rsid w:val="008B1C4E"/>
    <w:rsid w:val="008B265F"/>
    <w:rsid w:val="008B2FBE"/>
    <w:rsid w:val="008B31A7"/>
    <w:rsid w:val="008B3727"/>
    <w:rsid w:val="008B4277"/>
    <w:rsid w:val="008B4AA1"/>
    <w:rsid w:val="008B7317"/>
    <w:rsid w:val="008B7CEE"/>
    <w:rsid w:val="008C132B"/>
    <w:rsid w:val="008C4E79"/>
    <w:rsid w:val="008D0C40"/>
    <w:rsid w:val="008D337B"/>
    <w:rsid w:val="008D59B4"/>
    <w:rsid w:val="008E1505"/>
    <w:rsid w:val="008E159B"/>
    <w:rsid w:val="008E2315"/>
    <w:rsid w:val="008E295A"/>
    <w:rsid w:val="008E3D8C"/>
    <w:rsid w:val="008E50C3"/>
    <w:rsid w:val="008E71FC"/>
    <w:rsid w:val="008F1FA7"/>
    <w:rsid w:val="008F265A"/>
    <w:rsid w:val="008F3929"/>
    <w:rsid w:val="008F3FBF"/>
    <w:rsid w:val="009009AA"/>
    <w:rsid w:val="00902B7E"/>
    <w:rsid w:val="0090616D"/>
    <w:rsid w:val="00906790"/>
    <w:rsid w:val="00906C5C"/>
    <w:rsid w:val="00910F9A"/>
    <w:rsid w:val="00915713"/>
    <w:rsid w:val="00915C8D"/>
    <w:rsid w:val="00920108"/>
    <w:rsid w:val="00923469"/>
    <w:rsid w:val="00925A2B"/>
    <w:rsid w:val="00926172"/>
    <w:rsid w:val="00927946"/>
    <w:rsid w:val="00930DF1"/>
    <w:rsid w:val="009320BC"/>
    <w:rsid w:val="009372DC"/>
    <w:rsid w:val="00937819"/>
    <w:rsid w:val="0094100F"/>
    <w:rsid w:val="0094159C"/>
    <w:rsid w:val="00942F81"/>
    <w:rsid w:val="009513FE"/>
    <w:rsid w:val="009533FA"/>
    <w:rsid w:val="009554EA"/>
    <w:rsid w:val="00960529"/>
    <w:rsid w:val="009607A7"/>
    <w:rsid w:val="00960810"/>
    <w:rsid w:val="00962508"/>
    <w:rsid w:val="009625C7"/>
    <w:rsid w:val="0096316D"/>
    <w:rsid w:val="0096520E"/>
    <w:rsid w:val="00970CFA"/>
    <w:rsid w:val="00971721"/>
    <w:rsid w:val="009727FA"/>
    <w:rsid w:val="009731C4"/>
    <w:rsid w:val="00974804"/>
    <w:rsid w:val="00974C18"/>
    <w:rsid w:val="00975775"/>
    <w:rsid w:val="00980274"/>
    <w:rsid w:val="009804E0"/>
    <w:rsid w:val="009805E5"/>
    <w:rsid w:val="00982C4F"/>
    <w:rsid w:val="00984F3C"/>
    <w:rsid w:val="00985651"/>
    <w:rsid w:val="0098694F"/>
    <w:rsid w:val="00991254"/>
    <w:rsid w:val="00992475"/>
    <w:rsid w:val="00997CFD"/>
    <w:rsid w:val="009A0FB7"/>
    <w:rsid w:val="009A2414"/>
    <w:rsid w:val="009A2875"/>
    <w:rsid w:val="009A2DFB"/>
    <w:rsid w:val="009A48B0"/>
    <w:rsid w:val="009A5191"/>
    <w:rsid w:val="009A5350"/>
    <w:rsid w:val="009A7F6B"/>
    <w:rsid w:val="009B1F62"/>
    <w:rsid w:val="009B209E"/>
    <w:rsid w:val="009B6E4A"/>
    <w:rsid w:val="009C4D63"/>
    <w:rsid w:val="009C502F"/>
    <w:rsid w:val="009C793C"/>
    <w:rsid w:val="009C7BFB"/>
    <w:rsid w:val="009D02F8"/>
    <w:rsid w:val="009D191E"/>
    <w:rsid w:val="009D65B9"/>
    <w:rsid w:val="009D6C72"/>
    <w:rsid w:val="009E3842"/>
    <w:rsid w:val="009E3C77"/>
    <w:rsid w:val="009E4AFA"/>
    <w:rsid w:val="009E4BDA"/>
    <w:rsid w:val="009E75F5"/>
    <w:rsid w:val="009E7699"/>
    <w:rsid w:val="009F76CA"/>
    <w:rsid w:val="00A02205"/>
    <w:rsid w:val="00A0599E"/>
    <w:rsid w:val="00A11460"/>
    <w:rsid w:val="00A11BD0"/>
    <w:rsid w:val="00A12E17"/>
    <w:rsid w:val="00A14010"/>
    <w:rsid w:val="00A141D3"/>
    <w:rsid w:val="00A14C8C"/>
    <w:rsid w:val="00A15013"/>
    <w:rsid w:val="00A17767"/>
    <w:rsid w:val="00A17B51"/>
    <w:rsid w:val="00A21DCC"/>
    <w:rsid w:val="00A21FFF"/>
    <w:rsid w:val="00A2698E"/>
    <w:rsid w:val="00A365B9"/>
    <w:rsid w:val="00A3745E"/>
    <w:rsid w:val="00A408A6"/>
    <w:rsid w:val="00A43A8F"/>
    <w:rsid w:val="00A44832"/>
    <w:rsid w:val="00A4743F"/>
    <w:rsid w:val="00A529CE"/>
    <w:rsid w:val="00A55D57"/>
    <w:rsid w:val="00A6171A"/>
    <w:rsid w:val="00A62BCE"/>
    <w:rsid w:val="00A64459"/>
    <w:rsid w:val="00A65ED0"/>
    <w:rsid w:val="00A66609"/>
    <w:rsid w:val="00A66B1D"/>
    <w:rsid w:val="00A75600"/>
    <w:rsid w:val="00A82210"/>
    <w:rsid w:val="00A87F89"/>
    <w:rsid w:val="00A90427"/>
    <w:rsid w:val="00A926D6"/>
    <w:rsid w:val="00A93249"/>
    <w:rsid w:val="00A93734"/>
    <w:rsid w:val="00A950F6"/>
    <w:rsid w:val="00A95B63"/>
    <w:rsid w:val="00A96BF5"/>
    <w:rsid w:val="00AA3B93"/>
    <w:rsid w:val="00AA62DC"/>
    <w:rsid w:val="00AB06EF"/>
    <w:rsid w:val="00AB0B27"/>
    <w:rsid w:val="00AB1AFE"/>
    <w:rsid w:val="00AB266B"/>
    <w:rsid w:val="00AB3A63"/>
    <w:rsid w:val="00AB62E0"/>
    <w:rsid w:val="00AC220F"/>
    <w:rsid w:val="00AC5033"/>
    <w:rsid w:val="00AC730B"/>
    <w:rsid w:val="00AD0389"/>
    <w:rsid w:val="00AD0406"/>
    <w:rsid w:val="00AD1903"/>
    <w:rsid w:val="00AD49F7"/>
    <w:rsid w:val="00AD5B28"/>
    <w:rsid w:val="00AE0097"/>
    <w:rsid w:val="00AE24B3"/>
    <w:rsid w:val="00AE3526"/>
    <w:rsid w:val="00AE77B0"/>
    <w:rsid w:val="00AF3052"/>
    <w:rsid w:val="00AF3F9D"/>
    <w:rsid w:val="00B01059"/>
    <w:rsid w:val="00B013F3"/>
    <w:rsid w:val="00B0165E"/>
    <w:rsid w:val="00B10AEA"/>
    <w:rsid w:val="00B10BED"/>
    <w:rsid w:val="00B124E7"/>
    <w:rsid w:val="00B12F6C"/>
    <w:rsid w:val="00B13CBE"/>
    <w:rsid w:val="00B13FEF"/>
    <w:rsid w:val="00B14E58"/>
    <w:rsid w:val="00B20A31"/>
    <w:rsid w:val="00B21DE8"/>
    <w:rsid w:val="00B24223"/>
    <w:rsid w:val="00B257EB"/>
    <w:rsid w:val="00B26C0D"/>
    <w:rsid w:val="00B26E03"/>
    <w:rsid w:val="00B30E9D"/>
    <w:rsid w:val="00B31FF6"/>
    <w:rsid w:val="00B338FF"/>
    <w:rsid w:val="00B34963"/>
    <w:rsid w:val="00B34B7F"/>
    <w:rsid w:val="00B35ED9"/>
    <w:rsid w:val="00B363AE"/>
    <w:rsid w:val="00B454A2"/>
    <w:rsid w:val="00B46F86"/>
    <w:rsid w:val="00B5309B"/>
    <w:rsid w:val="00B54039"/>
    <w:rsid w:val="00B548A8"/>
    <w:rsid w:val="00B54F02"/>
    <w:rsid w:val="00B61A10"/>
    <w:rsid w:val="00B640D3"/>
    <w:rsid w:val="00B657D6"/>
    <w:rsid w:val="00B6690A"/>
    <w:rsid w:val="00B72FD3"/>
    <w:rsid w:val="00B74910"/>
    <w:rsid w:val="00B8073C"/>
    <w:rsid w:val="00B83065"/>
    <w:rsid w:val="00B84FDF"/>
    <w:rsid w:val="00B85B0D"/>
    <w:rsid w:val="00B87EB8"/>
    <w:rsid w:val="00B93475"/>
    <w:rsid w:val="00B97C1F"/>
    <w:rsid w:val="00BA269C"/>
    <w:rsid w:val="00BB01A4"/>
    <w:rsid w:val="00BB2365"/>
    <w:rsid w:val="00BB33C0"/>
    <w:rsid w:val="00BB48F3"/>
    <w:rsid w:val="00BB4F82"/>
    <w:rsid w:val="00BC1500"/>
    <w:rsid w:val="00BC28CC"/>
    <w:rsid w:val="00BC348A"/>
    <w:rsid w:val="00BC3B93"/>
    <w:rsid w:val="00BD172A"/>
    <w:rsid w:val="00BD4253"/>
    <w:rsid w:val="00BD621F"/>
    <w:rsid w:val="00BD64E5"/>
    <w:rsid w:val="00BE11BE"/>
    <w:rsid w:val="00BE3E17"/>
    <w:rsid w:val="00BF21F1"/>
    <w:rsid w:val="00BF307E"/>
    <w:rsid w:val="00C02266"/>
    <w:rsid w:val="00C04243"/>
    <w:rsid w:val="00C061B6"/>
    <w:rsid w:val="00C114C6"/>
    <w:rsid w:val="00C126C7"/>
    <w:rsid w:val="00C15F18"/>
    <w:rsid w:val="00C2024F"/>
    <w:rsid w:val="00C20D7C"/>
    <w:rsid w:val="00C20F19"/>
    <w:rsid w:val="00C21D5A"/>
    <w:rsid w:val="00C22CE1"/>
    <w:rsid w:val="00C23EA5"/>
    <w:rsid w:val="00C25A44"/>
    <w:rsid w:val="00C27742"/>
    <w:rsid w:val="00C27CDE"/>
    <w:rsid w:val="00C27DB7"/>
    <w:rsid w:val="00C31B7B"/>
    <w:rsid w:val="00C3746F"/>
    <w:rsid w:val="00C37699"/>
    <w:rsid w:val="00C42735"/>
    <w:rsid w:val="00C44E50"/>
    <w:rsid w:val="00C45C66"/>
    <w:rsid w:val="00C467D8"/>
    <w:rsid w:val="00C50529"/>
    <w:rsid w:val="00C505CC"/>
    <w:rsid w:val="00C50E59"/>
    <w:rsid w:val="00C537FB"/>
    <w:rsid w:val="00C54A93"/>
    <w:rsid w:val="00C56740"/>
    <w:rsid w:val="00C57CF4"/>
    <w:rsid w:val="00C60A6C"/>
    <w:rsid w:val="00C6321C"/>
    <w:rsid w:val="00C6420A"/>
    <w:rsid w:val="00C669A8"/>
    <w:rsid w:val="00C67785"/>
    <w:rsid w:val="00C711FB"/>
    <w:rsid w:val="00C73CD4"/>
    <w:rsid w:val="00C806F6"/>
    <w:rsid w:val="00C81806"/>
    <w:rsid w:val="00C81EA3"/>
    <w:rsid w:val="00C82700"/>
    <w:rsid w:val="00C866DB"/>
    <w:rsid w:val="00C8789B"/>
    <w:rsid w:val="00C91AB0"/>
    <w:rsid w:val="00C91F59"/>
    <w:rsid w:val="00C93FC1"/>
    <w:rsid w:val="00C94186"/>
    <w:rsid w:val="00C95880"/>
    <w:rsid w:val="00CA2619"/>
    <w:rsid w:val="00CA2E76"/>
    <w:rsid w:val="00CA4618"/>
    <w:rsid w:val="00CA4F6C"/>
    <w:rsid w:val="00CA650B"/>
    <w:rsid w:val="00CA6805"/>
    <w:rsid w:val="00CA6B3C"/>
    <w:rsid w:val="00CB2E70"/>
    <w:rsid w:val="00CB3431"/>
    <w:rsid w:val="00CB55E3"/>
    <w:rsid w:val="00CB6BCA"/>
    <w:rsid w:val="00CB7352"/>
    <w:rsid w:val="00CB7FB3"/>
    <w:rsid w:val="00CC36C2"/>
    <w:rsid w:val="00CC3A00"/>
    <w:rsid w:val="00CC45D8"/>
    <w:rsid w:val="00CC6639"/>
    <w:rsid w:val="00CC71DD"/>
    <w:rsid w:val="00CC7F2F"/>
    <w:rsid w:val="00CD02AE"/>
    <w:rsid w:val="00CD0372"/>
    <w:rsid w:val="00CD15EE"/>
    <w:rsid w:val="00CD20A2"/>
    <w:rsid w:val="00CD228F"/>
    <w:rsid w:val="00CD410D"/>
    <w:rsid w:val="00CD46C8"/>
    <w:rsid w:val="00CD7BE5"/>
    <w:rsid w:val="00CE0DA4"/>
    <w:rsid w:val="00CE23B4"/>
    <w:rsid w:val="00CE37E5"/>
    <w:rsid w:val="00CE59F7"/>
    <w:rsid w:val="00CE74DD"/>
    <w:rsid w:val="00CE755F"/>
    <w:rsid w:val="00CE77FB"/>
    <w:rsid w:val="00CF457F"/>
    <w:rsid w:val="00D00887"/>
    <w:rsid w:val="00D03DCA"/>
    <w:rsid w:val="00D05470"/>
    <w:rsid w:val="00D05CCD"/>
    <w:rsid w:val="00D07EFC"/>
    <w:rsid w:val="00D11E05"/>
    <w:rsid w:val="00D137AE"/>
    <w:rsid w:val="00D137DF"/>
    <w:rsid w:val="00D3065F"/>
    <w:rsid w:val="00D3402A"/>
    <w:rsid w:val="00D356E8"/>
    <w:rsid w:val="00D408CC"/>
    <w:rsid w:val="00D4129C"/>
    <w:rsid w:val="00D41720"/>
    <w:rsid w:val="00D45572"/>
    <w:rsid w:val="00D45C1B"/>
    <w:rsid w:val="00D45CD6"/>
    <w:rsid w:val="00D4750C"/>
    <w:rsid w:val="00D47E83"/>
    <w:rsid w:val="00D55646"/>
    <w:rsid w:val="00D611AF"/>
    <w:rsid w:val="00D6120D"/>
    <w:rsid w:val="00D62E22"/>
    <w:rsid w:val="00D63FD9"/>
    <w:rsid w:val="00D64AAE"/>
    <w:rsid w:val="00D658AD"/>
    <w:rsid w:val="00D66B22"/>
    <w:rsid w:val="00D66D11"/>
    <w:rsid w:val="00D70650"/>
    <w:rsid w:val="00D73C81"/>
    <w:rsid w:val="00D74812"/>
    <w:rsid w:val="00D754CC"/>
    <w:rsid w:val="00D814F3"/>
    <w:rsid w:val="00D87920"/>
    <w:rsid w:val="00D90EBE"/>
    <w:rsid w:val="00D9250C"/>
    <w:rsid w:val="00D93C6F"/>
    <w:rsid w:val="00D95172"/>
    <w:rsid w:val="00D95D8A"/>
    <w:rsid w:val="00D9649A"/>
    <w:rsid w:val="00DA1357"/>
    <w:rsid w:val="00DA41E3"/>
    <w:rsid w:val="00DA4D9C"/>
    <w:rsid w:val="00DA748F"/>
    <w:rsid w:val="00DB066E"/>
    <w:rsid w:val="00DB27C8"/>
    <w:rsid w:val="00DB34A2"/>
    <w:rsid w:val="00DB5A52"/>
    <w:rsid w:val="00DB7B31"/>
    <w:rsid w:val="00DC3767"/>
    <w:rsid w:val="00DC7CF7"/>
    <w:rsid w:val="00DD1973"/>
    <w:rsid w:val="00DD2B1A"/>
    <w:rsid w:val="00DD2D4E"/>
    <w:rsid w:val="00DD3930"/>
    <w:rsid w:val="00DD5AC2"/>
    <w:rsid w:val="00DD6AC3"/>
    <w:rsid w:val="00DD7402"/>
    <w:rsid w:val="00DE134D"/>
    <w:rsid w:val="00DE3685"/>
    <w:rsid w:val="00DE4280"/>
    <w:rsid w:val="00DE45B0"/>
    <w:rsid w:val="00DE6B8A"/>
    <w:rsid w:val="00DF2866"/>
    <w:rsid w:val="00DF3CAB"/>
    <w:rsid w:val="00DF6143"/>
    <w:rsid w:val="00E02086"/>
    <w:rsid w:val="00E02B84"/>
    <w:rsid w:val="00E03185"/>
    <w:rsid w:val="00E07D7C"/>
    <w:rsid w:val="00E14D5F"/>
    <w:rsid w:val="00E17F46"/>
    <w:rsid w:val="00E27DC6"/>
    <w:rsid w:val="00E33498"/>
    <w:rsid w:val="00E336BB"/>
    <w:rsid w:val="00E33DDA"/>
    <w:rsid w:val="00E359EC"/>
    <w:rsid w:val="00E373E5"/>
    <w:rsid w:val="00E375EF"/>
    <w:rsid w:val="00E41777"/>
    <w:rsid w:val="00E43B11"/>
    <w:rsid w:val="00E4674D"/>
    <w:rsid w:val="00E46E5D"/>
    <w:rsid w:val="00E47341"/>
    <w:rsid w:val="00E5008C"/>
    <w:rsid w:val="00E501D4"/>
    <w:rsid w:val="00E501F9"/>
    <w:rsid w:val="00E51D4F"/>
    <w:rsid w:val="00E52492"/>
    <w:rsid w:val="00E5697F"/>
    <w:rsid w:val="00E56CF8"/>
    <w:rsid w:val="00E632DB"/>
    <w:rsid w:val="00E65083"/>
    <w:rsid w:val="00E65488"/>
    <w:rsid w:val="00E66743"/>
    <w:rsid w:val="00E675FB"/>
    <w:rsid w:val="00E67D3D"/>
    <w:rsid w:val="00E701FE"/>
    <w:rsid w:val="00E70DB1"/>
    <w:rsid w:val="00E7193B"/>
    <w:rsid w:val="00E73C73"/>
    <w:rsid w:val="00E76FD4"/>
    <w:rsid w:val="00E77A2D"/>
    <w:rsid w:val="00E8053A"/>
    <w:rsid w:val="00E82E7F"/>
    <w:rsid w:val="00E82F46"/>
    <w:rsid w:val="00E846F5"/>
    <w:rsid w:val="00E86F0D"/>
    <w:rsid w:val="00E87D62"/>
    <w:rsid w:val="00E90219"/>
    <w:rsid w:val="00E922D5"/>
    <w:rsid w:val="00E9308D"/>
    <w:rsid w:val="00E97352"/>
    <w:rsid w:val="00EA3319"/>
    <w:rsid w:val="00EA46EB"/>
    <w:rsid w:val="00EB1961"/>
    <w:rsid w:val="00EB5A07"/>
    <w:rsid w:val="00ED192A"/>
    <w:rsid w:val="00ED1B05"/>
    <w:rsid w:val="00ED1CFF"/>
    <w:rsid w:val="00ED5432"/>
    <w:rsid w:val="00ED58D8"/>
    <w:rsid w:val="00EE0615"/>
    <w:rsid w:val="00EE0E99"/>
    <w:rsid w:val="00EE1CBF"/>
    <w:rsid w:val="00EE1DB5"/>
    <w:rsid w:val="00EE33E4"/>
    <w:rsid w:val="00EE35F3"/>
    <w:rsid w:val="00EE3608"/>
    <w:rsid w:val="00EE47FD"/>
    <w:rsid w:val="00EE6921"/>
    <w:rsid w:val="00EE6B10"/>
    <w:rsid w:val="00EF0B4F"/>
    <w:rsid w:val="00EF1DD5"/>
    <w:rsid w:val="00EF2B6A"/>
    <w:rsid w:val="00EF2FA4"/>
    <w:rsid w:val="00EF3BEF"/>
    <w:rsid w:val="00EF4C3C"/>
    <w:rsid w:val="00EF556E"/>
    <w:rsid w:val="00EF5CF3"/>
    <w:rsid w:val="00EF5EB7"/>
    <w:rsid w:val="00EF7C38"/>
    <w:rsid w:val="00F01457"/>
    <w:rsid w:val="00F0151F"/>
    <w:rsid w:val="00F039AC"/>
    <w:rsid w:val="00F03AD3"/>
    <w:rsid w:val="00F067C7"/>
    <w:rsid w:val="00F109DD"/>
    <w:rsid w:val="00F13861"/>
    <w:rsid w:val="00F14EEC"/>
    <w:rsid w:val="00F22118"/>
    <w:rsid w:val="00F23EA1"/>
    <w:rsid w:val="00F25551"/>
    <w:rsid w:val="00F310D9"/>
    <w:rsid w:val="00F32351"/>
    <w:rsid w:val="00F42397"/>
    <w:rsid w:val="00F45F6C"/>
    <w:rsid w:val="00F51EFA"/>
    <w:rsid w:val="00F51F92"/>
    <w:rsid w:val="00F52EB2"/>
    <w:rsid w:val="00F52EDD"/>
    <w:rsid w:val="00F5449B"/>
    <w:rsid w:val="00F550C7"/>
    <w:rsid w:val="00F56A88"/>
    <w:rsid w:val="00F5728A"/>
    <w:rsid w:val="00F57D4C"/>
    <w:rsid w:val="00F610FE"/>
    <w:rsid w:val="00F6170D"/>
    <w:rsid w:val="00F6187E"/>
    <w:rsid w:val="00F65378"/>
    <w:rsid w:val="00F72B7D"/>
    <w:rsid w:val="00F800E9"/>
    <w:rsid w:val="00F80F8D"/>
    <w:rsid w:val="00F821AF"/>
    <w:rsid w:val="00F847BC"/>
    <w:rsid w:val="00F857B9"/>
    <w:rsid w:val="00F91F39"/>
    <w:rsid w:val="00F921CB"/>
    <w:rsid w:val="00F97B18"/>
    <w:rsid w:val="00FA0B86"/>
    <w:rsid w:val="00FA3D2A"/>
    <w:rsid w:val="00FA7E5C"/>
    <w:rsid w:val="00FA7F2A"/>
    <w:rsid w:val="00FB3027"/>
    <w:rsid w:val="00FB3C6A"/>
    <w:rsid w:val="00FB5F34"/>
    <w:rsid w:val="00FB7044"/>
    <w:rsid w:val="00FC290E"/>
    <w:rsid w:val="00FC500B"/>
    <w:rsid w:val="00FD1119"/>
    <w:rsid w:val="00FD4DF1"/>
    <w:rsid w:val="00FD690A"/>
    <w:rsid w:val="00FD6ADC"/>
    <w:rsid w:val="00FD6B20"/>
    <w:rsid w:val="00FE1782"/>
    <w:rsid w:val="00FE2930"/>
    <w:rsid w:val="00FE2A76"/>
    <w:rsid w:val="00FE3CA0"/>
    <w:rsid w:val="00FE3CEA"/>
    <w:rsid w:val="00FE4135"/>
    <w:rsid w:val="00FE676F"/>
    <w:rsid w:val="00FE77CC"/>
    <w:rsid w:val="00FF0C44"/>
    <w:rsid w:val="00FF13D7"/>
    <w:rsid w:val="00FF1746"/>
    <w:rsid w:val="00FF318D"/>
    <w:rsid w:val="00FF5CC2"/>
    <w:rsid w:val="00FF6269"/>
    <w:rsid w:val="00FF6EDB"/>
    <w:rsid w:val="00FF7355"/>
    <w:rsid w:val="0C14F64D"/>
    <w:rsid w:val="1CD4D10C"/>
    <w:rsid w:val="27E008FE"/>
    <w:rsid w:val="294DE868"/>
    <w:rsid w:val="3B30B8F9"/>
    <w:rsid w:val="4587E865"/>
    <w:rsid w:val="5B6A68DB"/>
    <w:rsid w:val="68551B29"/>
    <w:rsid w:val="69146924"/>
    <w:rsid w:val="6CA7D105"/>
    <w:rsid w:val="7302B092"/>
    <w:rsid w:val="7FDCFA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026DC"/>
  <w15:docId w15:val="{BAD13774-A7D0-4302-BE91-E1B389FE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4"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420D94"/>
    <w:pPr>
      <w:spacing w:before="120" w:after="0" w:line="240" w:lineRule="auto"/>
      <w:ind w:left="284"/>
      <w:jc w:val="both"/>
    </w:pPr>
    <w:rPr>
      <w:rFonts w:ascii="Arial" w:eastAsia="Calibri" w:hAnsi="Arial" w:cs="Arial"/>
    </w:rPr>
  </w:style>
  <w:style w:type="paragraph" w:styleId="Nadpis1">
    <w:name w:val="heading 1"/>
    <w:basedOn w:val="Normln"/>
    <w:next w:val="Normln"/>
    <w:link w:val="Nadpis1Char"/>
    <w:qFormat/>
    <w:rsid w:val="003C79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autoRedefine/>
    <w:qFormat/>
    <w:rsid w:val="008B31A7"/>
    <w:pPr>
      <w:keepNext/>
      <w:overflowPunct w:val="0"/>
      <w:autoSpaceDE w:val="0"/>
      <w:autoSpaceDN w:val="0"/>
      <w:adjustRightInd w:val="0"/>
      <w:spacing w:before="0" w:line="276" w:lineRule="auto"/>
      <w:ind w:left="578"/>
      <w:textAlignment w:val="baseline"/>
      <w:outlineLvl w:val="1"/>
    </w:pPr>
    <w:rPr>
      <w:rFonts w:eastAsia="Times New Roman"/>
      <w:bCs/>
      <w:sz w:val="24"/>
      <w:lang w:eastAsia="cs-CZ"/>
    </w:rPr>
  </w:style>
  <w:style w:type="paragraph" w:styleId="Nadpis3">
    <w:name w:val="heading 3"/>
    <w:basedOn w:val="Normln"/>
    <w:next w:val="Normln"/>
    <w:link w:val="Nadpis3Char"/>
    <w:qFormat/>
    <w:rsid w:val="008B31A7"/>
    <w:pPr>
      <w:keepNext/>
      <w:overflowPunct w:val="0"/>
      <w:autoSpaceDE w:val="0"/>
      <w:autoSpaceDN w:val="0"/>
      <w:adjustRightInd w:val="0"/>
      <w:spacing w:before="240" w:after="60"/>
      <w:ind w:left="720" w:hanging="720"/>
      <w:textAlignment w:val="baseline"/>
      <w:outlineLvl w:val="2"/>
    </w:pPr>
    <w:rPr>
      <w:rFonts w:eastAsia="Times New Roman"/>
      <w:b/>
      <w:sz w:val="24"/>
      <w:szCs w:val="24"/>
      <w:lang w:eastAsia="cs-CZ"/>
    </w:rPr>
  </w:style>
  <w:style w:type="paragraph" w:styleId="Nadpis4">
    <w:name w:val="heading 4"/>
    <w:basedOn w:val="Normln"/>
    <w:next w:val="Normln"/>
    <w:link w:val="Nadpis4Char"/>
    <w:qFormat/>
    <w:rsid w:val="008B31A7"/>
    <w:pPr>
      <w:keepNext/>
      <w:overflowPunct w:val="0"/>
      <w:autoSpaceDE w:val="0"/>
      <w:autoSpaceDN w:val="0"/>
      <w:adjustRightInd w:val="0"/>
      <w:spacing w:before="240" w:after="60"/>
      <w:ind w:left="864" w:hanging="864"/>
      <w:textAlignment w:val="baseline"/>
      <w:outlineLvl w:val="3"/>
    </w:pPr>
    <w:rPr>
      <w:rFonts w:eastAsia="Times New Roman"/>
      <w:b/>
      <w:bCs/>
      <w:sz w:val="24"/>
      <w:szCs w:val="24"/>
      <w:lang w:eastAsia="cs-CZ"/>
    </w:rPr>
  </w:style>
  <w:style w:type="paragraph" w:styleId="Nadpis5">
    <w:name w:val="heading 5"/>
    <w:basedOn w:val="Normln"/>
    <w:next w:val="Normln"/>
    <w:link w:val="Nadpis5Char"/>
    <w:qFormat/>
    <w:rsid w:val="008B31A7"/>
    <w:pPr>
      <w:overflowPunct w:val="0"/>
      <w:autoSpaceDE w:val="0"/>
      <w:autoSpaceDN w:val="0"/>
      <w:adjustRightInd w:val="0"/>
      <w:spacing w:before="240" w:after="60"/>
      <w:ind w:left="1008" w:hanging="1008"/>
      <w:textAlignment w:val="baseline"/>
      <w:outlineLvl w:val="4"/>
    </w:pPr>
    <w:rPr>
      <w:rFonts w:eastAsia="Times New Roman"/>
      <w:lang w:eastAsia="cs-CZ"/>
    </w:rPr>
  </w:style>
  <w:style w:type="paragraph" w:styleId="Nadpis6">
    <w:name w:val="heading 6"/>
    <w:basedOn w:val="Normln"/>
    <w:next w:val="Normln"/>
    <w:link w:val="Nadpis6Char"/>
    <w:qFormat/>
    <w:rsid w:val="008B31A7"/>
    <w:pPr>
      <w:overflowPunct w:val="0"/>
      <w:autoSpaceDE w:val="0"/>
      <w:autoSpaceDN w:val="0"/>
      <w:adjustRightInd w:val="0"/>
      <w:spacing w:before="240" w:after="60"/>
      <w:ind w:left="1152" w:hanging="1152"/>
      <w:textAlignment w:val="baseline"/>
      <w:outlineLvl w:val="5"/>
    </w:pPr>
    <w:rPr>
      <w:rFonts w:eastAsia="Times New Roman" w:cs="Times New Roman"/>
      <w:i/>
      <w:iCs/>
      <w:lang w:eastAsia="cs-CZ"/>
    </w:rPr>
  </w:style>
  <w:style w:type="paragraph" w:styleId="Nadpis7">
    <w:name w:val="heading 7"/>
    <w:basedOn w:val="Normln"/>
    <w:next w:val="Normln"/>
    <w:link w:val="Nadpis7Char"/>
    <w:qFormat/>
    <w:rsid w:val="008B31A7"/>
    <w:pPr>
      <w:overflowPunct w:val="0"/>
      <w:autoSpaceDE w:val="0"/>
      <w:autoSpaceDN w:val="0"/>
      <w:adjustRightInd w:val="0"/>
      <w:spacing w:before="240" w:after="60"/>
      <w:ind w:left="1296" w:hanging="1296"/>
      <w:textAlignment w:val="baseline"/>
      <w:outlineLvl w:val="6"/>
    </w:pPr>
    <w:rPr>
      <w:rFonts w:eastAsia="Times New Roman"/>
      <w:sz w:val="20"/>
      <w:szCs w:val="20"/>
      <w:lang w:eastAsia="cs-CZ"/>
    </w:rPr>
  </w:style>
  <w:style w:type="paragraph" w:styleId="Nadpis8">
    <w:name w:val="heading 8"/>
    <w:basedOn w:val="Normln"/>
    <w:next w:val="Normln"/>
    <w:link w:val="Nadpis8Char"/>
    <w:qFormat/>
    <w:rsid w:val="008B31A7"/>
    <w:pPr>
      <w:overflowPunct w:val="0"/>
      <w:autoSpaceDE w:val="0"/>
      <w:autoSpaceDN w:val="0"/>
      <w:adjustRightInd w:val="0"/>
      <w:spacing w:before="240" w:after="60"/>
      <w:ind w:left="1440" w:hanging="1440"/>
      <w:textAlignment w:val="baseline"/>
      <w:outlineLvl w:val="7"/>
    </w:pPr>
    <w:rPr>
      <w:rFonts w:eastAsia="Times New Roman"/>
      <w:i/>
      <w:iCs/>
      <w:sz w:val="20"/>
      <w:szCs w:val="20"/>
      <w:lang w:eastAsia="cs-CZ"/>
    </w:rPr>
  </w:style>
  <w:style w:type="paragraph" w:styleId="Nadpis9">
    <w:name w:val="heading 9"/>
    <w:basedOn w:val="Normln"/>
    <w:next w:val="Normln"/>
    <w:link w:val="Nadpis9Char"/>
    <w:qFormat/>
    <w:rsid w:val="008B31A7"/>
    <w:pPr>
      <w:overflowPunct w:val="0"/>
      <w:autoSpaceDE w:val="0"/>
      <w:autoSpaceDN w:val="0"/>
      <w:adjustRightInd w:val="0"/>
      <w:spacing w:before="240" w:after="60"/>
      <w:ind w:left="1584" w:hanging="1584"/>
      <w:textAlignment w:val="baseline"/>
      <w:outlineLvl w:val="8"/>
    </w:pPr>
    <w:rPr>
      <w:rFonts w:eastAsia="Times New Roman"/>
      <w:b/>
      <w:bCs/>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aliases w:val="Title - Contract (Czech Radio) Char"/>
    <w:basedOn w:val="Standardnpsmoodstavce"/>
    <w:link w:val="Nzev"/>
    <w:uiPriority w:val="8"/>
    <w:locked/>
    <w:rsid w:val="003F6687"/>
    <w:rPr>
      <w:rFonts w:ascii="Arial" w:hAnsi="Arial" w:cs="Arial"/>
      <w:b/>
      <w:color w:val="000F37"/>
      <w:sz w:val="32"/>
      <w:szCs w:val="32"/>
    </w:rPr>
  </w:style>
  <w:style w:type="paragraph" w:styleId="Nzev">
    <w:name w:val="Title"/>
    <w:aliases w:val="Title - Contract (Czech Radio)"/>
    <w:basedOn w:val="Normln"/>
    <w:next w:val="Normln"/>
    <w:link w:val="NzevChar"/>
    <w:uiPriority w:val="8"/>
    <w:qFormat/>
    <w:rsid w:val="003F6687"/>
    <w:pPr>
      <w:spacing w:after="120"/>
      <w:jc w:val="center"/>
    </w:pPr>
    <w:rPr>
      <w:rFonts w:eastAsiaTheme="minorHAnsi"/>
      <w:b/>
      <w:color w:val="000F37"/>
      <w:sz w:val="32"/>
      <w:szCs w:val="32"/>
    </w:rPr>
  </w:style>
  <w:style w:type="character" w:customStyle="1" w:styleId="NzevChar1">
    <w:name w:val="Název Char1"/>
    <w:basedOn w:val="Standardnpsmoodstavce"/>
    <w:uiPriority w:val="10"/>
    <w:rsid w:val="00AA3B93"/>
    <w:rPr>
      <w:rFonts w:asciiTheme="majorHAnsi" w:eastAsiaTheme="majorEastAsia" w:hAnsiTheme="majorHAnsi" w:cstheme="majorBidi"/>
      <w:color w:val="17365D" w:themeColor="text2" w:themeShade="BF"/>
      <w:spacing w:val="5"/>
      <w:kern w:val="28"/>
      <w:sz w:val="52"/>
      <w:szCs w:val="52"/>
    </w:rPr>
  </w:style>
  <w:style w:type="character" w:customStyle="1" w:styleId="ZvrChar">
    <w:name w:val="Závěr Char"/>
    <w:aliases w:val="Closing (Czech Radio) Char"/>
    <w:basedOn w:val="Standardnpsmoodstavce"/>
    <w:link w:val="Zvr"/>
    <w:uiPriority w:val="4"/>
    <w:locked/>
    <w:rsid w:val="00AA3B93"/>
    <w:rPr>
      <w:rFonts w:ascii="Arial" w:hAnsi="Arial" w:cs="Arial"/>
    </w:rPr>
  </w:style>
  <w:style w:type="paragraph" w:styleId="Zvr">
    <w:name w:val="Closing"/>
    <w:aliases w:val="Closing (Czech Radio)"/>
    <w:basedOn w:val="Normln"/>
    <w:link w:val="ZvrChar"/>
    <w:uiPriority w:val="4"/>
    <w:unhideWhenUsed/>
    <w:rsid w:val="00AA3B93"/>
    <w:pPr>
      <w:spacing w:before="750"/>
    </w:pPr>
    <w:rPr>
      <w:rFonts w:eastAsiaTheme="minorHAnsi"/>
    </w:rPr>
  </w:style>
  <w:style w:type="character" w:customStyle="1" w:styleId="ZvrChar1">
    <w:name w:val="Závěr Char1"/>
    <w:basedOn w:val="Standardnpsmoodstavce"/>
    <w:uiPriority w:val="99"/>
    <w:semiHidden/>
    <w:rsid w:val="00AA3B93"/>
    <w:rPr>
      <w:rFonts w:ascii="Arial" w:eastAsia="Calibri" w:hAnsi="Arial" w:cs="Times New Roman"/>
      <w:sz w:val="20"/>
    </w:rPr>
  </w:style>
  <w:style w:type="paragraph" w:customStyle="1" w:styleId="DocumentSubtitleCzechRadio">
    <w:name w:val="Document Subtitle (Czech Radio)"/>
    <w:basedOn w:val="Normln"/>
    <w:uiPriority w:val="3"/>
    <w:semiHidden/>
    <w:rsid w:val="00AA3B93"/>
    <w:pPr>
      <w:spacing w:line="192" w:lineRule="exact"/>
      <w:jc w:val="right"/>
    </w:pPr>
    <w:rPr>
      <w:sz w:val="16"/>
    </w:rPr>
  </w:style>
  <w:style w:type="paragraph" w:customStyle="1" w:styleId="DocumentTitleCzechRadio">
    <w:name w:val="Document Title (Czech Radio)"/>
    <w:basedOn w:val="Normln"/>
    <w:uiPriority w:val="2"/>
    <w:semiHidden/>
    <w:rsid w:val="00AA3B93"/>
    <w:pPr>
      <w:spacing w:line="336" w:lineRule="exact"/>
      <w:jc w:val="right"/>
    </w:pPr>
    <w:rPr>
      <w:b/>
      <w:color w:val="919191"/>
      <w:sz w:val="28"/>
    </w:rPr>
  </w:style>
  <w:style w:type="paragraph" w:customStyle="1" w:styleId="ListNumber-ContractCzechRadio">
    <w:name w:val="List Number - Contract (Czech Radio)"/>
    <w:basedOn w:val="Normln"/>
    <w:uiPriority w:val="13"/>
    <w:qFormat/>
    <w:rsid w:val="004E7DE3"/>
    <w:pPr>
      <w:numPr>
        <w:ilvl w:val="1"/>
        <w:numId w:val="3"/>
      </w:numPr>
      <w:spacing w:after="120"/>
    </w:pPr>
  </w:style>
  <w:style w:type="paragraph" w:customStyle="1" w:styleId="ListLetter-ContractCzechRadio">
    <w:name w:val="List Letter - Contract (Czech Radio)"/>
    <w:basedOn w:val="Normln"/>
    <w:uiPriority w:val="15"/>
    <w:qFormat/>
    <w:rsid w:val="002B1086"/>
    <w:pPr>
      <w:numPr>
        <w:ilvl w:val="2"/>
        <w:numId w:val="3"/>
      </w:numPr>
    </w:pPr>
  </w:style>
  <w:style w:type="paragraph" w:customStyle="1" w:styleId="SubjectSpecification-ContractCzechRadio">
    <w:name w:val="Subject Specification - Contract (Czech Radio)"/>
    <w:basedOn w:val="Normln"/>
    <w:uiPriority w:val="9"/>
    <w:rsid w:val="00AA3B93"/>
    <w:rPr>
      <w:color w:val="000F37"/>
    </w:rPr>
  </w:style>
  <w:style w:type="paragraph" w:customStyle="1" w:styleId="SubjectName-ContractCzechRadio">
    <w:name w:val="Subject Name - Contract (Czech Radio)"/>
    <w:basedOn w:val="SubjectSpecification-ContractCzechRadio"/>
    <w:next w:val="SubjectSpecification-ContractCzechRadio"/>
    <w:uiPriority w:val="9"/>
    <w:semiHidden/>
    <w:rsid w:val="00AA3B93"/>
    <w:rPr>
      <w:b/>
    </w:rPr>
  </w:style>
  <w:style w:type="paragraph" w:customStyle="1" w:styleId="KapitalaA">
    <w:name w:val="Kapitala A"/>
    <w:basedOn w:val="Normln"/>
    <w:next w:val="ListNumber-ContractCzechRadio"/>
    <w:uiPriority w:val="11"/>
    <w:qFormat/>
    <w:rsid w:val="000A087E"/>
    <w:pPr>
      <w:keepNext/>
      <w:keepLines/>
      <w:numPr>
        <w:numId w:val="6"/>
      </w:numPr>
      <w:spacing w:before="250" w:after="250"/>
      <w:ind w:left="0"/>
      <w:jc w:val="center"/>
      <w:outlineLvl w:val="0"/>
    </w:pPr>
    <w:rPr>
      <w:rFonts w:eastAsia="Times New Roman"/>
      <w:b/>
      <w:color w:val="000F37"/>
      <w:szCs w:val="26"/>
    </w:rPr>
  </w:style>
  <w:style w:type="character" w:customStyle="1" w:styleId="nowrap">
    <w:name w:val="nowrap"/>
    <w:basedOn w:val="Standardnpsmoodstavce"/>
    <w:rsid w:val="00AA3B93"/>
  </w:style>
  <w:style w:type="character" w:styleId="Siln">
    <w:name w:val="Strong"/>
    <w:basedOn w:val="Standardnpsmoodstavce"/>
    <w:uiPriority w:val="22"/>
    <w:qFormat/>
    <w:rsid w:val="00AA3B93"/>
    <w:rPr>
      <w:b/>
      <w:bCs/>
    </w:rPr>
  </w:style>
  <w:style w:type="numbering" w:customStyle="1" w:styleId="List-Contract">
    <w:name w:val="List - Contract"/>
    <w:uiPriority w:val="99"/>
    <w:rsid w:val="00AA3B93"/>
    <w:pPr>
      <w:numPr>
        <w:numId w:val="1"/>
      </w:numPr>
    </w:pPr>
  </w:style>
  <w:style w:type="character" w:styleId="Odkaznakoment">
    <w:name w:val="annotation reference"/>
    <w:aliases w:val="Comment Reference (Czech Radio)"/>
    <w:basedOn w:val="Standardnpsmoodstavce"/>
    <w:unhideWhenUsed/>
    <w:rsid w:val="00991254"/>
    <w:rPr>
      <w:sz w:val="16"/>
      <w:szCs w:val="16"/>
    </w:rPr>
  </w:style>
  <w:style w:type="paragraph" w:styleId="Textkomente">
    <w:name w:val="annotation text"/>
    <w:aliases w:val="Comment Text (Czech Radio)"/>
    <w:basedOn w:val="Normln"/>
    <w:link w:val="TextkomenteChar"/>
    <w:unhideWhenUsed/>
    <w:rsid w:val="00991254"/>
    <w:rPr>
      <w:szCs w:val="20"/>
    </w:rPr>
  </w:style>
  <w:style w:type="character" w:customStyle="1" w:styleId="TextkomenteChar">
    <w:name w:val="Text komentáře Char"/>
    <w:aliases w:val="Comment Text (Czech Radio) Char"/>
    <w:basedOn w:val="Standardnpsmoodstavce"/>
    <w:link w:val="Textkomente"/>
    <w:uiPriority w:val="99"/>
    <w:qFormat/>
    <w:rsid w:val="00991254"/>
    <w:rPr>
      <w:rFonts w:ascii="Arial" w:eastAsia="Calibri" w:hAnsi="Arial" w:cs="Times New Roman"/>
      <w:sz w:val="20"/>
      <w:szCs w:val="20"/>
    </w:rPr>
  </w:style>
  <w:style w:type="paragraph" w:styleId="Pedmtkomente">
    <w:name w:val="annotation subject"/>
    <w:basedOn w:val="Textkomente"/>
    <w:next w:val="Textkomente"/>
    <w:link w:val="PedmtkomenteChar"/>
    <w:semiHidden/>
    <w:unhideWhenUsed/>
    <w:rsid w:val="00991254"/>
    <w:rPr>
      <w:b/>
      <w:bCs/>
    </w:rPr>
  </w:style>
  <w:style w:type="character" w:customStyle="1" w:styleId="PedmtkomenteChar">
    <w:name w:val="Předmět komentáře Char"/>
    <w:basedOn w:val="TextkomenteChar"/>
    <w:link w:val="Pedmtkomente"/>
    <w:uiPriority w:val="99"/>
    <w:semiHidden/>
    <w:rsid w:val="00991254"/>
    <w:rPr>
      <w:rFonts w:ascii="Arial" w:eastAsia="Calibri" w:hAnsi="Arial" w:cs="Times New Roman"/>
      <w:b/>
      <w:bCs/>
      <w:sz w:val="20"/>
      <w:szCs w:val="20"/>
    </w:rPr>
  </w:style>
  <w:style w:type="paragraph" w:styleId="Textbubliny">
    <w:name w:val="Balloon Text"/>
    <w:basedOn w:val="Normln"/>
    <w:link w:val="TextbublinyChar"/>
    <w:semiHidden/>
    <w:unhideWhenUsed/>
    <w:rsid w:val="00991254"/>
    <w:rPr>
      <w:rFonts w:ascii="Tahoma" w:hAnsi="Tahoma" w:cs="Tahoma"/>
      <w:sz w:val="16"/>
      <w:szCs w:val="16"/>
    </w:rPr>
  </w:style>
  <w:style w:type="character" w:customStyle="1" w:styleId="TextbublinyChar">
    <w:name w:val="Text bubliny Char"/>
    <w:basedOn w:val="Standardnpsmoodstavce"/>
    <w:link w:val="Textbubliny"/>
    <w:uiPriority w:val="99"/>
    <w:semiHidden/>
    <w:rsid w:val="00991254"/>
    <w:rPr>
      <w:rFonts w:ascii="Tahoma" w:eastAsia="Calibri" w:hAnsi="Tahoma" w:cs="Tahoma"/>
      <w:sz w:val="16"/>
      <w:szCs w:val="16"/>
    </w:rPr>
  </w:style>
  <w:style w:type="paragraph" w:styleId="Prosttext">
    <w:name w:val="Plain Text"/>
    <w:basedOn w:val="Normln"/>
    <w:link w:val="ProsttextChar"/>
    <w:uiPriority w:val="99"/>
    <w:unhideWhenUsed/>
    <w:rsid w:val="00DA748F"/>
    <w:rPr>
      <w:rFonts w:ascii="Calibri" w:eastAsiaTheme="minorHAnsi" w:hAnsi="Calibri" w:cstheme="minorBidi"/>
      <w:szCs w:val="21"/>
    </w:rPr>
  </w:style>
  <w:style w:type="character" w:customStyle="1" w:styleId="ProsttextChar">
    <w:name w:val="Prostý text Char"/>
    <w:basedOn w:val="Standardnpsmoodstavce"/>
    <w:link w:val="Prosttext"/>
    <w:uiPriority w:val="99"/>
    <w:rsid w:val="00DA748F"/>
    <w:rPr>
      <w:rFonts w:ascii="Calibri" w:hAnsi="Calibri"/>
      <w:szCs w:val="21"/>
    </w:rPr>
  </w:style>
  <w:style w:type="paragraph" w:styleId="Zhlav">
    <w:name w:val="header"/>
    <w:basedOn w:val="Normln"/>
    <w:link w:val="ZhlavChar"/>
    <w:unhideWhenUsed/>
    <w:rsid w:val="00207AAE"/>
    <w:pPr>
      <w:tabs>
        <w:tab w:val="center" w:pos="4536"/>
        <w:tab w:val="right" w:pos="9072"/>
      </w:tabs>
    </w:pPr>
  </w:style>
  <w:style w:type="character" w:customStyle="1" w:styleId="ZhlavChar">
    <w:name w:val="Záhlaví Char"/>
    <w:basedOn w:val="Standardnpsmoodstavce"/>
    <w:link w:val="Zhlav"/>
    <w:uiPriority w:val="99"/>
    <w:rsid w:val="00207AAE"/>
    <w:rPr>
      <w:rFonts w:ascii="Arial" w:eastAsia="Calibri" w:hAnsi="Arial" w:cs="Times New Roman"/>
      <w:sz w:val="20"/>
    </w:rPr>
  </w:style>
  <w:style w:type="paragraph" w:styleId="Zpat">
    <w:name w:val="footer"/>
    <w:basedOn w:val="Normln"/>
    <w:link w:val="ZpatChar"/>
    <w:unhideWhenUsed/>
    <w:rsid w:val="00207AAE"/>
    <w:pPr>
      <w:tabs>
        <w:tab w:val="center" w:pos="4536"/>
        <w:tab w:val="right" w:pos="9072"/>
      </w:tabs>
    </w:pPr>
  </w:style>
  <w:style w:type="character" w:customStyle="1" w:styleId="ZpatChar">
    <w:name w:val="Zápatí Char"/>
    <w:basedOn w:val="Standardnpsmoodstavce"/>
    <w:link w:val="Zpat"/>
    <w:uiPriority w:val="99"/>
    <w:rsid w:val="00207AAE"/>
    <w:rPr>
      <w:rFonts w:ascii="Arial" w:eastAsia="Calibri" w:hAnsi="Arial" w:cs="Times New Roman"/>
      <w:sz w:val="20"/>
    </w:rPr>
  </w:style>
  <w:style w:type="paragraph" w:customStyle="1" w:styleId="OdstavecavOdstavci1">
    <w:name w:val="Odstavec a) v Odstavci 1"/>
    <w:basedOn w:val="Normln"/>
    <w:link w:val="OdstavecavOdstavci1Char"/>
    <w:qFormat/>
    <w:rsid w:val="004E3016"/>
    <w:pPr>
      <w:numPr>
        <w:ilvl w:val="2"/>
        <w:numId w:val="5"/>
      </w:numPr>
      <w:spacing w:after="120" w:line="280" w:lineRule="exact"/>
    </w:pPr>
    <w:rPr>
      <w:rFonts w:eastAsia="Times New Roman"/>
      <w:szCs w:val="24"/>
      <w:lang w:eastAsia="cs-CZ"/>
    </w:rPr>
  </w:style>
  <w:style w:type="character" w:customStyle="1" w:styleId="OdstavecavOdstavci1Char">
    <w:name w:val="Odstavec a) v Odstavci 1 Char"/>
    <w:basedOn w:val="Standardnpsmoodstavce"/>
    <w:link w:val="OdstavecavOdstavci1"/>
    <w:rsid w:val="004E3016"/>
    <w:rPr>
      <w:rFonts w:ascii="Arial" w:eastAsia="Times New Roman" w:hAnsi="Arial" w:cs="Arial"/>
      <w:szCs w:val="24"/>
      <w:lang w:eastAsia="cs-CZ"/>
    </w:rPr>
  </w:style>
  <w:style w:type="paragraph" w:customStyle="1" w:styleId="Odstavec1vlnkuI">
    <w:name w:val="Odstavec 1 v Článku I"/>
    <w:basedOn w:val="Normln"/>
    <w:next w:val="OdstavecavOdstavci1"/>
    <w:qFormat/>
    <w:rsid w:val="00240EB9"/>
    <w:pPr>
      <w:numPr>
        <w:ilvl w:val="1"/>
        <w:numId w:val="5"/>
      </w:numPr>
      <w:suppressAutoHyphens/>
      <w:ind w:left="312"/>
      <w:outlineLvl w:val="0"/>
    </w:pPr>
    <w:rPr>
      <w:rFonts w:eastAsia="Times New Roman"/>
      <w:szCs w:val="24"/>
    </w:rPr>
  </w:style>
  <w:style w:type="character" w:customStyle="1" w:styleId="Bodytext2">
    <w:name w:val="Body text (2)_"/>
    <w:basedOn w:val="Standardnpsmoodstavce"/>
    <w:link w:val="Bodytext20"/>
    <w:locked/>
    <w:rsid w:val="00D45C1B"/>
    <w:rPr>
      <w:rFonts w:ascii="Arial" w:eastAsia="Arial" w:hAnsi="Arial" w:cs="Arial"/>
      <w:sz w:val="15"/>
      <w:szCs w:val="15"/>
      <w:shd w:val="clear" w:color="auto" w:fill="FFFFFF"/>
    </w:rPr>
  </w:style>
  <w:style w:type="paragraph" w:customStyle="1" w:styleId="Bodytext20">
    <w:name w:val="Body text (2)"/>
    <w:basedOn w:val="Normln"/>
    <w:link w:val="Bodytext2"/>
    <w:rsid w:val="00D45C1B"/>
    <w:pPr>
      <w:widowControl w:val="0"/>
      <w:shd w:val="clear" w:color="auto" w:fill="FFFFFF"/>
      <w:spacing w:after="300" w:line="178" w:lineRule="exact"/>
      <w:ind w:hanging="600"/>
      <w:jc w:val="center"/>
    </w:pPr>
    <w:rPr>
      <w:rFonts w:eastAsia="Arial"/>
      <w:sz w:val="15"/>
      <w:szCs w:val="15"/>
    </w:rPr>
  </w:style>
  <w:style w:type="paragraph" w:styleId="Zkladntext">
    <w:name w:val="Body Text"/>
    <w:basedOn w:val="Normln"/>
    <w:link w:val="ZkladntextChar"/>
    <w:semiHidden/>
    <w:unhideWhenUsed/>
    <w:rsid w:val="00A17767"/>
    <w:pPr>
      <w:spacing w:after="120"/>
    </w:pPr>
  </w:style>
  <w:style w:type="character" w:customStyle="1" w:styleId="ZkladntextChar">
    <w:name w:val="Základní text Char"/>
    <w:basedOn w:val="Standardnpsmoodstavce"/>
    <w:link w:val="Zkladntext"/>
    <w:uiPriority w:val="99"/>
    <w:semiHidden/>
    <w:rsid w:val="00A17767"/>
    <w:rPr>
      <w:rFonts w:ascii="Arial" w:eastAsia="Calibri" w:hAnsi="Arial" w:cs="Times New Roman"/>
      <w:sz w:val="20"/>
    </w:rPr>
  </w:style>
  <w:style w:type="paragraph" w:styleId="Zkladntext-prvnodsazen">
    <w:name w:val="Body Text First Indent"/>
    <w:basedOn w:val="Zkladntext"/>
    <w:link w:val="Zkladntext-prvnodsazenChar"/>
    <w:rsid w:val="00A17767"/>
    <w:pPr>
      <w:numPr>
        <w:ilvl w:val="2"/>
        <w:numId w:val="4"/>
      </w:numPr>
      <w:suppressAutoHyphens/>
      <w:autoSpaceDN w:val="0"/>
      <w:textAlignment w:val="baseline"/>
    </w:pPr>
    <w:rPr>
      <w:rFonts w:eastAsia="Times New Roman"/>
      <w:sz w:val="24"/>
      <w:szCs w:val="20"/>
      <w:lang w:eastAsia="cs-CZ"/>
    </w:rPr>
  </w:style>
  <w:style w:type="character" w:customStyle="1" w:styleId="Zkladntext-prvnodsazenChar">
    <w:name w:val="Základní text - první odsazený Char"/>
    <w:basedOn w:val="ZkladntextChar"/>
    <w:link w:val="Zkladntext-prvnodsazen"/>
    <w:rsid w:val="00A17767"/>
    <w:rPr>
      <w:rFonts w:ascii="Arial" w:eastAsia="Times New Roman" w:hAnsi="Arial" w:cs="Arial"/>
      <w:sz w:val="24"/>
      <w:szCs w:val="20"/>
      <w:lang w:eastAsia="cs-CZ"/>
    </w:rPr>
  </w:style>
  <w:style w:type="paragraph" w:styleId="Podnadpis">
    <w:name w:val="Subtitle"/>
    <w:basedOn w:val="Normln"/>
    <w:next w:val="Normln"/>
    <w:link w:val="PodnadpisChar"/>
    <w:uiPriority w:val="11"/>
    <w:qFormat/>
    <w:rsid w:val="006260F6"/>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6260F6"/>
    <w:rPr>
      <w:rFonts w:asciiTheme="majorHAnsi" w:eastAsiaTheme="majorEastAsia" w:hAnsiTheme="majorHAnsi" w:cstheme="majorBidi"/>
      <w:i/>
      <w:iCs/>
      <w:color w:val="4F81BD" w:themeColor="accent1"/>
      <w:spacing w:val="15"/>
      <w:sz w:val="24"/>
      <w:szCs w:val="24"/>
    </w:rPr>
  </w:style>
  <w:style w:type="paragraph" w:styleId="Odstavecseseznamem">
    <w:name w:val="List Paragraph"/>
    <w:aliases w:val="Odstavec v text,tab obr,tabulka,Odstavec se seznamem1,Bullet list"/>
    <w:basedOn w:val="Normln"/>
    <w:link w:val="OdstavecseseznamemChar"/>
    <w:uiPriority w:val="34"/>
    <w:qFormat/>
    <w:rsid w:val="006260F6"/>
    <w:pPr>
      <w:ind w:left="720"/>
      <w:contextualSpacing/>
    </w:pPr>
  </w:style>
  <w:style w:type="paragraph" w:styleId="Zkladntext2">
    <w:name w:val="Body Text 2"/>
    <w:basedOn w:val="Normln"/>
    <w:link w:val="Zkladntext2Char"/>
    <w:unhideWhenUsed/>
    <w:rsid w:val="00F97B18"/>
    <w:pPr>
      <w:spacing w:after="120" w:line="480" w:lineRule="auto"/>
    </w:pPr>
  </w:style>
  <w:style w:type="character" w:customStyle="1" w:styleId="Zkladntext2Char">
    <w:name w:val="Základní text 2 Char"/>
    <w:basedOn w:val="Standardnpsmoodstavce"/>
    <w:link w:val="Zkladntext2"/>
    <w:uiPriority w:val="99"/>
    <w:rsid w:val="00F97B18"/>
    <w:rPr>
      <w:rFonts w:ascii="Arial" w:eastAsia="Calibri" w:hAnsi="Arial" w:cs="Times New Roman"/>
    </w:rPr>
  </w:style>
  <w:style w:type="paragraph" w:customStyle="1" w:styleId="iodstavec">
    <w:name w:val="i. odstavec"/>
    <w:basedOn w:val="ListLetter-ContractCzechRadio"/>
    <w:qFormat/>
    <w:rsid w:val="00186028"/>
    <w:pPr>
      <w:numPr>
        <w:ilvl w:val="3"/>
        <w:numId w:val="5"/>
      </w:numPr>
    </w:pPr>
  </w:style>
  <w:style w:type="paragraph" w:customStyle="1" w:styleId="Textpsmene">
    <w:name w:val="Text písmene"/>
    <w:basedOn w:val="Normln"/>
    <w:uiPriority w:val="99"/>
    <w:rsid w:val="003C79CF"/>
    <w:pPr>
      <w:numPr>
        <w:ilvl w:val="1"/>
        <w:numId w:val="2"/>
      </w:numPr>
      <w:spacing w:before="0"/>
      <w:outlineLvl w:val="7"/>
    </w:pPr>
    <w:rPr>
      <w:rFonts w:ascii="Times New Roman" w:eastAsia="Times New Roman" w:hAnsi="Times New Roman"/>
      <w:sz w:val="24"/>
      <w:szCs w:val="24"/>
      <w:lang w:eastAsia="cs-CZ"/>
    </w:rPr>
  </w:style>
  <w:style w:type="paragraph" w:customStyle="1" w:styleId="Textodstavce">
    <w:name w:val="Text odstavce"/>
    <w:basedOn w:val="Normln"/>
    <w:uiPriority w:val="99"/>
    <w:rsid w:val="003C79CF"/>
    <w:pPr>
      <w:numPr>
        <w:numId w:val="2"/>
      </w:numPr>
      <w:tabs>
        <w:tab w:val="left" w:pos="851"/>
      </w:tabs>
      <w:spacing w:after="120"/>
      <w:outlineLvl w:val="6"/>
    </w:pPr>
    <w:rPr>
      <w:rFonts w:ascii="Times New Roman" w:eastAsia="Times New Roman" w:hAnsi="Times New Roman"/>
      <w:sz w:val="24"/>
      <w:szCs w:val="24"/>
      <w:lang w:eastAsia="cs-CZ"/>
    </w:rPr>
  </w:style>
  <w:style w:type="paragraph" w:customStyle="1" w:styleId="titul">
    <w:name w:val="titul"/>
    <w:basedOn w:val="Nadpis1"/>
    <w:rsid w:val="003C79CF"/>
    <w:pPr>
      <w:keepLines w:val="0"/>
      <w:tabs>
        <w:tab w:val="left" w:pos="851"/>
      </w:tabs>
      <w:suppressAutoHyphens/>
      <w:autoSpaceDN w:val="0"/>
      <w:spacing w:before="240" w:after="60"/>
    </w:pPr>
    <w:rPr>
      <w:rFonts w:ascii="Times New Roman" w:eastAsia="Times New Roman" w:hAnsi="Times New Roman" w:cs="Times New Roman"/>
      <w:bCs w:val="0"/>
      <w:caps/>
      <w:color w:val="auto"/>
      <w:kern w:val="3"/>
      <w:szCs w:val="20"/>
      <w:lang w:eastAsia="cs-CZ"/>
    </w:rPr>
  </w:style>
  <w:style w:type="character" w:customStyle="1" w:styleId="Nadpis1Char">
    <w:name w:val="Nadpis 1 Char"/>
    <w:basedOn w:val="Standardnpsmoodstavce"/>
    <w:link w:val="Nadpis1"/>
    <w:uiPriority w:val="9"/>
    <w:rsid w:val="003C79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770F4E"/>
    <w:rPr>
      <w:color w:val="0000FF" w:themeColor="hyperlink"/>
      <w:u w:val="single"/>
    </w:rPr>
  </w:style>
  <w:style w:type="paragraph" w:customStyle="1" w:styleId="lnekI">
    <w:name w:val="Článek I"/>
    <w:basedOn w:val="KapitalaA"/>
    <w:qFormat/>
    <w:rsid w:val="00240EB9"/>
    <w:pPr>
      <w:keepLines w:val="0"/>
      <w:numPr>
        <w:numId w:val="5"/>
      </w:numPr>
    </w:pPr>
  </w:style>
  <w:style w:type="paragraph" w:styleId="Revize">
    <w:name w:val="Revision"/>
    <w:hidden/>
    <w:uiPriority w:val="99"/>
    <w:semiHidden/>
    <w:rsid w:val="000823AD"/>
    <w:pPr>
      <w:spacing w:after="0" w:line="240" w:lineRule="auto"/>
    </w:pPr>
    <w:rPr>
      <w:rFonts w:ascii="Arial" w:eastAsia="Calibri" w:hAnsi="Arial" w:cs="Arial"/>
    </w:rPr>
  </w:style>
  <w:style w:type="character" w:customStyle="1" w:styleId="Nevyeenzmnka1">
    <w:name w:val="Nevyřešená zmínka1"/>
    <w:basedOn w:val="Standardnpsmoodstavce"/>
    <w:uiPriority w:val="99"/>
    <w:semiHidden/>
    <w:unhideWhenUsed/>
    <w:rsid w:val="00293FD1"/>
    <w:rPr>
      <w:color w:val="605E5C"/>
      <w:shd w:val="clear" w:color="auto" w:fill="E1DFDD"/>
    </w:rPr>
  </w:style>
  <w:style w:type="paragraph" w:customStyle="1" w:styleId="09SVAgr11">
    <w:name w:val="09 SVAgr1 1"/>
    <w:basedOn w:val="Normln"/>
    <w:qFormat/>
    <w:rsid w:val="00997CFD"/>
    <w:pPr>
      <w:numPr>
        <w:numId w:val="7"/>
      </w:numPr>
      <w:suppressAutoHyphens/>
      <w:autoSpaceDE w:val="0"/>
      <w:autoSpaceDN w:val="0"/>
      <w:adjustRightInd w:val="0"/>
      <w:spacing w:before="360" w:after="240"/>
      <w:jc w:val="left"/>
      <w:outlineLvl w:val="0"/>
    </w:pPr>
    <w:rPr>
      <w:rFonts w:ascii="Times New Roman" w:eastAsia="Batang" w:hAnsi="Times New Roman" w:cs="Times New Roman"/>
      <w:b/>
      <w:bCs/>
      <w:lang w:val="en-US" w:eastAsia="ja-JP"/>
    </w:rPr>
  </w:style>
  <w:style w:type="paragraph" w:customStyle="1" w:styleId="09SVAgr12">
    <w:name w:val="09 SVAgr1 2"/>
    <w:basedOn w:val="Normln"/>
    <w:link w:val="09SVAgr12Char"/>
    <w:qFormat/>
    <w:rsid w:val="00997CFD"/>
    <w:pPr>
      <w:numPr>
        <w:ilvl w:val="1"/>
        <w:numId w:val="7"/>
      </w:numPr>
      <w:autoSpaceDE w:val="0"/>
      <w:autoSpaceDN w:val="0"/>
      <w:adjustRightInd w:val="0"/>
      <w:spacing w:before="0" w:after="240"/>
      <w:outlineLvl w:val="1"/>
    </w:pPr>
    <w:rPr>
      <w:rFonts w:ascii="Times New Roman" w:eastAsia="Batang" w:hAnsi="Times New Roman" w:cs="Times New Roman"/>
      <w:bCs/>
      <w:lang w:val="en-US" w:eastAsia="ja-JP"/>
    </w:rPr>
  </w:style>
  <w:style w:type="character" w:customStyle="1" w:styleId="09SVAgr12Char">
    <w:name w:val="09 SVAgr1 2 Char"/>
    <w:link w:val="09SVAgr12"/>
    <w:rsid w:val="00997CFD"/>
    <w:rPr>
      <w:rFonts w:ascii="Times New Roman" w:eastAsia="Batang" w:hAnsi="Times New Roman" w:cs="Times New Roman"/>
      <w:bCs/>
      <w:lang w:val="en-US" w:eastAsia="ja-JP"/>
    </w:rPr>
  </w:style>
  <w:style w:type="paragraph" w:customStyle="1" w:styleId="09SVAgr14">
    <w:name w:val="09 SVAgr1 4"/>
    <w:basedOn w:val="Normln"/>
    <w:rsid w:val="00997CFD"/>
    <w:pPr>
      <w:numPr>
        <w:ilvl w:val="3"/>
        <w:numId w:val="7"/>
      </w:numPr>
      <w:autoSpaceDE w:val="0"/>
      <w:autoSpaceDN w:val="0"/>
      <w:adjustRightInd w:val="0"/>
      <w:spacing w:before="0" w:after="240"/>
      <w:jc w:val="left"/>
      <w:outlineLvl w:val="3"/>
    </w:pPr>
    <w:rPr>
      <w:rFonts w:ascii="Times New Roman" w:eastAsia="Batang" w:hAnsi="Times New Roman" w:cs="Times New Roman"/>
      <w:bCs/>
      <w:lang w:val="en-US" w:eastAsia="ja-JP"/>
    </w:rPr>
  </w:style>
  <w:style w:type="paragraph" w:customStyle="1" w:styleId="09SVAgr15">
    <w:name w:val="09 SVAgr1 5"/>
    <w:basedOn w:val="Normln"/>
    <w:rsid w:val="00997CFD"/>
    <w:pPr>
      <w:numPr>
        <w:ilvl w:val="4"/>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6">
    <w:name w:val="09 SVAgr1 6"/>
    <w:basedOn w:val="Normln"/>
    <w:rsid w:val="00997CFD"/>
    <w:pPr>
      <w:numPr>
        <w:ilvl w:val="5"/>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7">
    <w:name w:val="09 SVAgr1 7"/>
    <w:basedOn w:val="Normln"/>
    <w:rsid w:val="00997CFD"/>
    <w:pPr>
      <w:numPr>
        <w:ilvl w:val="6"/>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8">
    <w:name w:val="09 SVAgr1 8"/>
    <w:basedOn w:val="Normln"/>
    <w:rsid w:val="00997CFD"/>
    <w:pPr>
      <w:numPr>
        <w:ilvl w:val="7"/>
        <w:numId w:val="7"/>
      </w:numPr>
      <w:autoSpaceDE w:val="0"/>
      <w:autoSpaceDN w:val="0"/>
      <w:adjustRightInd w:val="0"/>
      <w:spacing w:before="0"/>
      <w:jc w:val="left"/>
    </w:pPr>
    <w:rPr>
      <w:rFonts w:ascii="Times New Roman" w:eastAsia="Batang" w:hAnsi="Times New Roman" w:cs="Times New Roman"/>
      <w:bCs/>
      <w:sz w:val="24"/>
      <w:lang w:val="en-US" w:eastAsia="ja-JP"/>
    </w:rPr>
  </w:style>
  <w:style w:type="paragraph" w:customStyle="1" w:styleId="09SVAgr19">
    <w:name w:val="09 SVAgr1 9"/>
    <w:basedOn w:val="Normln"/>
    <w:rsid w:val="00997CFD"/>
    <w:pPr>
      <w:numPr>
        <w:ilvl w:val="8"/>
        <w:numId w:val="7"/>
      </w:numPr>
      <w:autoSpaceDE w:val="0"/>
      <w:autoSpaceDN w:val="0"/>
      <w:adjustRightInd w:val="0"/>
      <w:spacing w:before="0"/>
      <w:jc w:val="left"/>
    </w:pPr>
    <w:rPr>
      <w:rFonts w:ascii="Times New Roman" w:eastAsia="Batang" w:hAnsi="Times New Roman" w:cs="Times New Roman"/>
      <w:bCs/>
      <w:sz w:val="24"/>
      <w:lang w:val="en-US" w:eastAsia="ja-JP"/>
    </w:rPr>
  </w:style>
  <w:style w:type="character" w:customStyle="1" w:styleId="Nevyeenzmnka2">
    <w:name w:val="Nevyřešená zmínka2"/>
    <w:basedOn w:val="Standardnpsmoodstavce"/>
    <w:uiPriority w:val="99"/>
    <w:semiHidden/>
    <w:unhideWhenUsed/>
    <w:rsid w:val="00010973"/>
    <w:rPr>
      <w:color w:val="605E5C"/>
      <w:shd w:val="clear" w:color="auto" w:fill="E1DFDD"/>
    </w:rPr>
  </w:style>
  <w:style w:type="character" w:customStyle="1" w:styleId="Nadpis2Char">
    <w:name w:val="Nadpis 2 Char"/>
    <w:basedOn w:val="Standardnpsmoodstavce"/>
    <w:link w:val="Nadpis2"/>
    <w:rsid w:val="008B31A7"/>
    <w:rPr>
      <w:rFonts w:ascii="Arial" w:eastAsia="Times New Roman" w:hAnsi="Arial" w:cs="Arial"/>
      <w:bCs/>
      <w:sz w:val="24"/>
      <w:lang w:eastAsia="cs-CZ"/>
    </w:rPr>
  </w:style>
  <w:style w:type="character" w:customStyle="1" w:styleId="Nadpis3Char">
    <w:name w:val="Nadpis 3 Char"/>
    <w:basedOn w:val="Standardnpsmoodstavce"/>
    <w:link w:val="Nadpis3"/>
    <w:rsid w:val="008B31A7"/>
    <w:rPr>
      <w:rFonts w:ascii="Arial" w:eastAsia="Times New Roman" w:hAnsi="Arial" w:cs="Arial"/>
      <w:b/>
      <w:sz w:val="24"/>
      <w:szCs w:val="24"/>
      <w:lang w:eastAsia="cs-CZ"/>
    </w:rPr>
  </w:style>
  <w:style w:type="character" w:customStyle="1" w:styleId="Nadpis4Char">
    <w:name w:val="Nadpis 4 Char"/>
    <w:basedOn w:val="Standardnpsmoodstavce"/>
    <w:link w:val="Nadpis4"/>
    <w:rsid w:val="008B31A7"/>
    <w:rPr>
      <w:rFonts w:ascii="Arial" w:eastAsia="Times New Roman" w:hAnsi="Arial" w:cs="Arial"/>
      <w:b/>
      <w:bCs/>
      <w:sz w:val="24"/>
      <w:szCs w:val="24"/>
      <w:lang w:eastAsia="cs-CZ"/>
    </w:rPr>
  </w:style>
  <w:style w:type="character" w:customStyle="1" w:styleId="Nadpis5Char">
    <w:name w:val="Nadpis 5 Char"/>
    <w:basedOn w:val="Standardnpsmoodstavce"/>
    <w:link w:val="Nadpis5"/>
    <w:rsid w:val="008B31A7"/>
    <w:rPr>
      <w:rFonts w:ascii="Arial" w:eastAsia="Times New Roman" w:hAnsi="Arial" w:cs="Arial"/>
      <w:lang w:eastAsia="cs-CZ"/>
    </w:rPr>
  </w:style>
  <w:style w:type="character" w:customStyle="1" w:styleId="Nadpis6Char">
    <w:name w:val="Nadpis 6 Char"/>
    <w:basedOn w:val="Standardnpsmoodstavce"/>
    <w:link w:val="Nadpis6"/>
    <w:rsid w:val="008B31A7"/>
    <w:rPr>
      <w:rFonts w:ascii="Arial" w:eastAsia="Times New Roman" w:hAnsi="Arial" w:cs="Times New Roman"/>
      <w:i/>
      <w:iCs/>
      <w:lang w:eastAsia="cs-CZ"/>
    </w:rPr>
  </w:style>
  <w:style w:type="character" w:customStyle="1" w:styleId="Nadpis7Char">
    <w:name w:val="Nadpis 7 Char"/>
    <w:basedOn w:val="Standardnpsmoodstavce"/>
    <w:link w:val="Nadpis7"/>
    <w:rsid w:val="008B31A7"/>
    <w:rPr>
      <w:rFonts w:ascii="Arial" w:eastAsia="Times New Roman" w:hAnsi="Arial" w:cs="Arial"/>
      <w:sz w:val="20"/>
      <w:szCs w:val="20"/>
      <w:lang w:eastAsia="cs-CZ"/>
    </w:rPr>
  </w:style>
  <w:style w:type="character" w:customStyle="1" w:styleId="Nadpis8Char">
    <w:name w:val="Nadpis 8 Char"/>
    <w:basedOn w:val="Standardnpsmoodstavce"/>
    <w:link w:val="Nadpis8"/>
    <w:rsid w:val="008B31A7"/>
    <w:rPr>
      <w:rFonts w:ascii="Arial" w:eastAsia="Times New Roman" w:hAnsi="Arial" w:cs="Arial"/>
      <w:i/>
      <w:iCs/>
      <w:sz w:val="20"/>
      <w:szCs w:val="20"/>
      <w:lang w:eastAsia="cs-CZ"/>
    </w:rPr>
  </w:style>
  <w:style w:type="character" w:customStyle="1" w:styleId="Nadpis9Char">
    <w:name w:val="Nadpis 9 Char"/>
    <w:basedOn w:val="Standardnpsmoodstavce"/>
    <w:link w:val="Nadpis9"/>
    <w:rsid w:val="008B31A7"/>
    <w:rPr>
      <w:rFonts w:ascii="Arial" w:eastAsia="Times New Roman" w:hAnsi="Arial" w:cs="Arial"/>
      <w:b/>
      <w:bCs/>
      <w:i/>
      <w:iCs/>
      <w:sz w:val="18"/>
      <w:szCs w:val="18"/>
      <w:lang w:eastAsia="cs-CZ"/>
    </w:rPr>
  </w:style>
  <w:style w:type="paragraph" w:customStyle="1" w:styleId="NzevD">
    <w:name w:val="Název ŘD"/>
    <w:basedOn w:val="Normln"/>
    <w:rsid w:val="008B31A7"/>
    <w:pPr>
      <w:overflowPunct w:val="0"/>
      <w:autoSpaceDE w:val="0"/>
      <w:autoSpaceDN w:val="0"/>
      <w:adjustRightInd w:val="0"/>
      <w:spacing w:after="360"/>
      <w:ind w:left="0"/>
      <w:jc w:val="center"/>
      <w:textAlignment w:val="baseline"/>
    </w:pPr>
    <w:rPr>
      <w:rFonts w:eastAsia="Times New Roman"/>
      <w:caps/>
      <w:sz w:val="72"/>
      <w:szCs w:val="72"/>
      <w:lang w:eastAsia="cs-CZ"/>
    </w:rPr>
  </w:style>
  <w:style w:type="paragraph" w:customStyle="1" w:styleId="Nzvytitulnstrany">
    <w:name w:val="Názvy titulní strany"/>
    <w:basedOn w:val="Normln"/>
    <w:rsid w:val="008B31A7"/>
    <w:pPr>
      <w:overflowPunct w:val="0"/>
      <w:autoSpaceDE w:val="0"/>
      <w:autoSpaceDN w:val="0"/>
      <w:adjustRightInd w:val="0"/>
      <w:spacing w:before="60"/>
      <w:ind w:left="0"/>
      <w:textAlignment w:val="baseline"/>
    </w:pPr>
    <w:rPr>
      <w:rFonts w:eastAsia="Times New Roman"/>
      <w:bCs/>
      <w:caps/>
      <w:lang w:eastAsia="cs-CZ"/>
    </w:rPr>
  </w:style>
  <w:style w:type="paragraph" w:customStyle="1" w:styleId="Vypln">
    <w:name w:val="Vyplní"/>
    <w:basedOn w:val="Nzvytitulnstrany"/>
    <w:rsid w:val="008B31A7"/>
    <w:rPr>
      <w:b/>
      <w:bCs w:val="0"/>
      <w:caps w:val="0"/>
    </w:rPr>
  </w:style>
  <w:style w:type="paragraph" w:customStyle="1" w:styleId="Normal2">
    <w:name w:val="Normal2"/>
    <w:basedOn w:val="Normln"/>
    <w:rsid w:val="008B31A7"/>
    <w:pPr>
      <w:overflowPunct w:val="0"/>
      <w:autoSpaceDE w:val="0"/>
      <w:autoSpaceDN w:val="0"/>
      <w:adjustRightInd w:val="0"/>
      <w:spacing w:after="120"/>
      <w:ind w:left="567"/>
      <w:textAlignment w:val="baseline"/>
    </w:pPr>
    <w:rPr>
      <w:rFonts w:eastAsia="Times New Roman" w:cs="Times New Roman"/>
      <w:sz w:val="24"/>
      <w:szCs w:val="24"/>
      <w:lang w:eastAsia="cs-CZ"/>
    </w:rPr>
  </w:style>
  <w:style w:type="paragraph" w:customStyle="1" w:styleId="Normal1">
    <w:name w:val="Normal1"/>
    <w:basedOn w:val="Normln"/>
    <w:rsid w:val="008B31A7"/>
    <w:pPr>
      <w:overflowPunct w:val="0"/>
      <w:autoSpaceDE w:val="0"/>
      <w:autoSpaceDN w:val="0"/>
      <w:adjustRightInd w:val="0"/>
      <w:textAlignment w:val="baseline"/>
    </w:pPr>
    <w:rPr>
      <w:rFonts w:eastAsia="Times New Roman" w:cs="Times New Roman"/>
      <w:sz w:val="24"/>
      <w:szCs w:val="24"/>
      <w:lang w:eastAsia="cs-CZ"/>
    </w:rPr>
  </w:style>
  <w:style w:type="character" w:styleId="slostrnky">
    <w:name w:val="page number"/>
    <w:basedOn w:val="Standardnpsmoodstavce"/>
    <w:semiHidden/>
    <w:rsid w:val="008B31A7"/>
  </w:style>
  <w:style w:type="paragraph" w:customStyle="1" w:styleId="Textdokumentu">
    <w:name w:val="Text dokumentu"/>
    <w:basedOn w:val="Normln"/>
    <w:rsid w:val="008B31A7"/>
    <w:pPr>
      <w:overflowPunct w:val="0"/>
      <w:autoSpaceDE w:val="0"/>
      <w:autoSpaceDN w:val="0"/>
      <w:adjustRightInd w:val="0"/>
      <w:spacing w:after="120"/>
      <w:ind w:left="0"/>
      <w:textAlignment w:val="baseline"/>
    </w:pPr>
    <w:rPr>
      <w:rFonts w:eastAsia="Times New Roman"/>
      <w:lang w:eastAsia="cs-CZ"/>
    </w:rPr>
  </w:style>
  <w:style w:type="paragraph" w:styleId="Obsah1">
    <w:name w:val="toc 1"/>
    <w:basedOn w:val="Normln"/>
    <w:next w:val="Normln"/>
    <w:uiPriority w:val="39"/>
    <w:qFormat/>
    <w:rsid w:val="008B31A7"/>
    <w:pPr>
      <w:tabs>
        <w:tab w:val="right" w:leader="dot" w:pos="9072"/>
      </w:tabs>
      <w:overflowPunct w:val="0"/>
      <w:autoSpaceDE w:val="0"/>
      <w:autoSpaceDN w:val="0"/>
      <w:adjustRightInd w:val="0"/>
      <w:spacing w:before="60" w:after="60"/>
      <w:ind w:right="567" w:hanging="284"/>
      <w:jc w:val="left"/>
      <w:textAlignment w:val="baseline"/>
    </w:pPr>
    <w:rPr>
      <w:rFonts w:eastAsia="Times New Roman" w:cs="Times New Roman"/>
      <w:bCs/>
      <w:lang w:eastAsia="cs-CZ"/>
    </w:rPr>
  </w:style>
  <w:style w:type="paragraph" w:styleId="Zkladntext3">
    <w:name w:val="Body Text 3"/>
    <w:basedOn w:val="Normln"/>
    <w:link w:val="Zkladntext3Char"/>
    <w:semiHidden/>
    <w:rsid w:val="008B31A7"/>
    <w:pPr>
      <w:numPr>
        <w:ilvl w:val="12"/>
      </w:numPr>
      <w:spacing w:line="240" w:lineRule="atLeast"/>
      <w:ind w:left="284"/>
    </w:pPr>
    <w:rPr>
      <w:rFonts w:eastAsia="Times New Roman"/>
      <w:szCs w:val="24"/>
      <w:lang w:eastAsia="cs-CZ"/>
    </w:rPr>
  </w:style>
  <w:style w:type="character" w:customStyle="1" w:styleId="Zkladntext3Char">
    <w:name w:val="Základní text 3 Char"/>
    <w:basedOn w:val="Standardnpsmoodstavce"/>
    <w:link w:val="Zkladntext3"/>
    <w:semiHidden/>
    <w:rsid w:val="008B31A7"/>
    <w:rPr>
      <w:rFonts w:ascii="Arial" w:eastAsia="Times New Roman" w:hAnsi="Arial" w:cs="Arial"/>
      <w:szCs w:val="24"/>
      <w:lang w:eastAsia="cs-CZ"/>
    </w:rPr>
  </w:style>
  <w:style w:type="paragraph" w:styleId="Zkladntextodsazen3">
    <w:name w:val="Body Text Indent 3"/>
    <w:basedOn w:val="Normln"/>
    <w:link w:val="Zkladntextodsazen3Char"/>
    <w:semiHidden/>
    <w:rsid w:val="008B31A7"/>
    <w:pPr>
      <w:ind w:left="708"/>
    </w:pPr>
    <w:rPr>
      <w:rFonts w:eastAsia="Times New Roman" w:cs="Times New Roman"/>
      <w:sz w:val="16"/>
      <w:szCs w:val="24"/>
      <w:lang w:eastAsia="cs-CZ"/>
    </w:rPr>
  </w:style>
  <w:style w:type="character" w:customStyle="1" w:styleId="Zkladntextodsazen3Char">
    <w:name w:val="Základní text odsazený 3 Char"/>
    <w:basedOn w:val="Standardnpsmoodstavce"/>
    <w:link w:val="Zkladntextodsazen3"/>
    <w:semiHidden/>
    <w:rsid w:val="008B31A7"/>
    <w:rPr>
      <w:rFonts w:ascii="Arial" w:eastAsia="Times New Roman" w:hAnsi="Arial" w:cs="Times New Roman"/>
      <w:sz w:val="16"/>
      <w:szCs w:val="24"/>
      <w:lang w:eastAsia="cs-CZ"/>
    </w:rPr>
  </w:style>
  <w:style w:type="paragraph" w:customStyle="1" w:styleId="a">
    <w:qFormat/>
    <w:rsid w:val="008B31A7"/>
    <w:pPr>
      <w:spacing w:before="120" w:after="0" w:line="240" w:lineRule="auto"/>
      <w:ind w:left="284"/>
      <w:jc w:val="both"/>
    </w:pPr>
    <w:rPr>
      <w:rFonts w:ascii="Arial" w:eastAsia="Calibri" w:hAnsi="Arial" w:cs="Arial"/>
    </w:rPr>
  </w:style>
  <w:style w:type="paragraph" w:customStyle="1" w:styleId="Obsahtabulky">
    <w:name w:val="Obsah tabulky"/>
    <w:basedOn w:val="Normln"/>
    <w:rsid w:val="008B31A7"/>
    <w:pPr>
      <w:widowControl w:val="0"/>
      <w:suppressLineNumbers/>
      <w:suppressAutoHyphens/>
      <w:ind w:left="0"/>
    </w:pPr>
    <w:rPr>
      <w:rFonts w:ascii="Nimbus Roman No9 L" w:eastAsia="DejaVu Sans" w:hAnsi="Nimbus Roman No9 L" w:cs="Times New Roman"/>
      <w:kern w:val="1"/>
      <w:sz w:val="24"/>
      <w:szCs w:val="24"/>
    </w:rPr>
  </w:style>
  <w:style w:type="paragraph" w:customStyle="1" w:styleId="Styl4">
    <w:name w:val="Styl4"/>
    <w:basedOn w:val="Normln"/>
    <w:rsid w:val="008B31A7"/>
    <w:pPr>
      <w:suppressAutoHyphens/>
      <w:ind w:left="0"/>
    </w:pPr>
    <w:rPr>
      <w:rFonts w:eastAsia="Times New Roman" w:cs="Times New Roman"/>
      <w:sz w:val="24"/>
      <w:szCs w:val="20"/>
      <w:lang w:eastAsia="cs-CZ"/>
    </w:rPr>
  </w:style>
  <w:style w:type="paragraph" w:styleId="Obsah2">
    <w:name w:val="toc 2"/>
    <w:basedOn w:val="Normln"/>
    <w:next w:val="Normln"/>
    <w:autoRedefine/>
    <w:uiPriority w:val="39"/>
    <w:unhideWhenUsed/>
    <w:qFormat/>
    <w:rsid w:val="008B31A7"/>
    <w:pPr>
      <w:tabs>
        <w:tab w:val="left" w:pos="880"/>
        <w:tab w:val="right" w:leader="dot" w:pos="9060"/>
      </w:tabs>
      <w:spacing w:before="60"/>
      <w:ind w:left="850" w:hanging="612"/>
      <w:jc w:val="left"/>
    </w:pPr>
    <w:rPr>
      <w:rFonts w:eastAsia="Times New Roman" w:cs="Times New Roman"/>
      <w:noProof/>
      <w:szCs w:val="24"/>
      <w:lang w:eastAsia="cs-CZ"/>
    </w:rPr>
  </w:style>
  <w:style w:type="paragraph" w:styleId="Obsah3">
    <w:name w:val="toc 3"/>
    <w:basedOn w:val="Normln"/>
    <w:next w:val="Normln"/>
    <w:autoRedefine/>
    <w:uiPriority w:val="39"/>
    <w:unhideWhenUsed/>
    <w:qFormat/>
    <w:rsid w:val="008B31A7"/>
    <w:pPr>
      <w:tabs>
        <w:tab w:val="left" w:pos="1320"/>
        <w:tab w:val="right" w:leader="dot" w:pos="9060"/>
      </w:tabs>
      <w:spacing w:before="60"/>
      <w:ind w:left="482"/>
    </w:pPr>
    <w:rPr>
      <w:rFonts w:eastAsia="Times New Roman" w:cs="Times New Roman"/>
      <w:szCs w:val="24"/>
      <w:lang w:eastAsia="cs-CZ"/>
    </w:rPr>
  </w:style>
  <w:style w:type="paragraph" w:customStyle="1" w:styleId="normlntabulka0">
    <w:name w:val="normální tabulka"/>
    <w:basedOn w:val="Normln"/>
    <w:rsid w:val="008B31A7"/>
    <w:pPr>
      <w:ind w:left="0"/>
    </w:pPr>
    <w:rPr>
      <w:rFonts w:eastAsia="Times New Roman" w:cs="Times New Roman"/>
      <w:snapToGrid w:val="0"/>
      <w:szCs w:val="20"/>
      <w:lang w:eastAsia="cs-CZ"/>
    </w:rPr>
  </w:style>
  <w:style w:type="character" w:customStyle="1" w:styleId="WW8Num4z0">
    <w:name w:val="WW8Num4z0"/>
    <w:rsid w:val="008B31A7"/>
    <w:rPr>
      <w:rFonts w:ascii="Symbol" w:hAnsi="Symbol"/>
    </w:rPr>
  </w:style>
  <w:style w:type="paragraph" w:customStyle="1" w:styleId="Styl2">
    <w:name w:val="Styl2"/>
    <w:basedOn w:val="Normln"/>
    <w:rsid w:val="008B31A7"/>
    <w:pPr>
      <w:suppressAutoHyphens/>
      <w:ind w:left="0"/>
      <w:jc w:val="center"/>
    </w:pPr>
    <w:rPr>
      <w:rFonts w:eastAsia="Times New Roman" w:cs="Times New Roman"/>
      <w:sz w:val="24"/>
      <w:szCs w:val="20"/>
      <w:lang w:eastAsia="cs-CZ"/>
    </w:rPr>
  </w:style>
  <w:style w:type="table" w:styleId="Mkatabulky">
    <w:name w:val="Table Grid"/>
    <w:basedOn w:val="Normlntabulka"/>
    <w:uiPriority w:val="59"/>
    <w:rsid w:val="008B31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8B31A7"/>
    <w:pPr>
      <w:spacing w:line="276" w:lineRule="auto"/>
      <w:ind w:left="432" w:hanging="432"/>
      <w:outlineLvl w:val="9"/>
    </w:pPr>
    <w:rPr>
      <w:rFonts w:ascii="Cambria" w:eastAsia="Times New Roman" w:hAnsi="Cambria" w:cs="Times New Roman"/>
      <w:color w:val="365F91"/>
    </w:rPr>
  </w:style>
  <w:style w:type="paragraph" w:styleId="Normlnweb">
    <w:name w:val="Normal (Web)"/>
    <w:basedOn w:val="Normln"/>
    <w:uiPriority w:val="99"/>
    <w:semiHidden/>
    <w:unhideWhenUsed/>
    <w:rsid w:val="008B31A7"/>
    <w:pPr>
      <w:spacing w:before="100" w:beforeAutospacing="1" w:after="100" w:afterAutospacing="1"/>
      <w:ind w:left="0"/>
      <w:jc w:val="left"/>
    </w:pPr>
    <w:rPr>
      <w:rFonts w:ascii="Times New Roman" w:eastAsia="Times New Roman" w:hAnsi="Times New Roman" w:cs="Times New Roman"/>
      <w:sz w:val="24"/>
      <w:szCs w:val="24"/>
      <w:lang w:eastAsia="cs-CZ"/>
    </w:rPr>
  </w:style>
  <w:style w:type="paragraph" w:customStyle="1" w:styleId="Default">
    <w:name w:val="Default"/>
    <w:basedOn w:val="Normln"/>
    <w:rsid w:val="008B31A7"/>
    <w:pPr>
      <w:autoSpaceDE w:val="0"/>
      <w:autoSpaceDN w:val="0"/>
      <w:spacing w:before="0"/>
      <w:ind w:left="0"/>
      <w:jc w:val="left"/>
    </w:pPr>
    <w:rPr>
      <w:color w:val="000000"/>
      <w:sz w:val="24"/>
      <w:szCs w:val="24"/>
    </w:rPr>
  </w:style>
  <w:style w:type="paragraph" w:customStyle="1" w:styleId="Obecntext">
    <w:name w:val="Obecný text"/>
    <w:basedOn w:val="Normln"/>
    <w:link w:val="ObecntextChar1"/>
    <w:rsid w:val="008B31A7"/>
    <w:pPr>
      <w:spacing w:before="100" w:after="100"/>
      <w:ind w:left="0"/>
    </w:pPr>
    <w:rPr>
      <w:rFonts w:ascii="Times New Roman" w:eastAsia="Times New Roman" w:hAnsi="Times New Roman" w:cs="Times New Roman"/>
      <w:sz w:val="24"/>
      <w:szCs w:val="20"/>
      <w:lang w:eastAsia="cs-CZ"/>
    </w:rPr>
  </w:style>
  <w:style w:type="character" w:customStyle="1" w:styleId="ObecntextChar1">
    <w:name w:val="Obecný text Char1"/>
    <w:link w:val="Obecntext"/>
    <w:locked/>
    <w:rsid w:val="008B31A7"/>
    <w:rPr>
      <w:rFonts w:ascii="Times New Roman" w:eastAsia="Times New Roman" w:hAnsi="Times New Roman" w:cs="Times New Roman"/>
      <w:sz w:val="24"/>
      <w:szCs w:val="20"/>
      <w:lang w:eastAsia="cs-CZ"/>
    </w:rPr>
  </w:style>
  <w:style w:type="paragraph" w:customStyle="1" w:styleId="Odstavecseseznamem2">
    <w:name w:val="Odstavec se seznamem2"/>
    <w:basedOn w:val="Normln"/>
    <w:rsid w:val="008B31A7"/>
    <w:pPr>
      <w:overflowPunct w:val="0"/>
      <w:autoSpaceDE w:val="0"/>
      <w:autoSpaceDN w:val="0"/>
      <w:adjustRightInd w:val="0"/>
      <w:spacing w:before="0"/>
      <w:ind w:left="720"/>
      <w:contextualSpacing/>
    </w:pPr>
    <w:rPr>
      <w:rFonts w:eastAsia="Times New Roman"/>
      <w:sz w:val="20"/>
      <w:szCs w:val="20"/>
      <w:lang w:eastAsia="cs-CZ"/>
    </w:rPr>
  </w:style>
  <w:style w:type="paragraph" w:styleId="Titulek">
    <w:name w:val="caption"/>
    <w:basedOn w:val="Normln"/>
    <w:next w:val="Normln"/>
    <w:uiPriority w:val="35"/>
    <w:unhideWhenUsed/>
    <w:qFormat/>
    <w:rsid w:val="008B31A7"/>
    <w:pPr>
      <w:ind w:left="0"/>
    </w:pPr>
    <w:rPr>
      <w:rFonts w:eastAsia="Times New Roman" w:cs="Times New Roman"/>
      <w:b/>
      <w:bCs/>
      <w:sz w:val="20"/>
      <w:szCs w:val="20"/>
      <w:lang w:eastAsia="cs-CZ"/>
    </w:rPr>
  </w:style>
  <w:style w:type="character" w:styleId="Odkazjemn">
    <w:name w:val="Subtle Reference"/>
    <w:uiPriority w:val="31"/>
    <w:qFormat/>
    <w:rsid w:val="008B31A7"/>
    <w:rPr>
      <w:smallCaps/>
      <w:color w:val="5A5A5A"/>
    </w:rPr>
  </w:style>
  <w:style w:type="character" w:customStyle="1" w:styleId="OdstavecseseznamemChar">
    <w:name w:val="Odstavec se seznamem Char"/>
    <w:aliases w:val="Odstavec v text Char,tab obr Char,tabulka Char,Odstavec se seznamem1 Char,Bullet list Char"/>
    <w:link w:val="Odstavecseseznamem"/>
    <w:uiPriority w:val="34"/>
    <w:rsid w:val="008B31A7"/>
    <w:rPr>
      <w:rFonts w:ascii="Arial" w:eastAsia="Calibri" w:hAnsi="Arial" w:cs="Arial"/>
    </w:rPr>
  </w:style>
  <w:style w:type="character" w:styleId="Zdraznn">
    <w:name w:val="Emphasis"/>
    <w:basedOn w:val="Standardnpsmoodstavce"/>
    <w:uiPriority w:val="20"/>
    <w:qFormat/>
    <w:rsid w:val="008B3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001">
      <w:bodyDiv w:val="1"/>
      <w:marLeft w:val="0"/>
      <w:marRight w:val="0"/>
      <w:marTop w:val="0"/>
      <w:marBottom w:val="0"/>
      <w:divBdr>
        <w:top w:val="none" w:sz="0" w:space="0" w:color="auto"/>
        <w:left w:val="none" w:sz="0" w:space="0" w:color="auto"/>
        <w:bottom w:val="none" w:sz="0" w:space="0" w:color="auto"/>
        <w:right w:val="none" w:sz="0" w:space="0" w:color="auto"/>
      </w:divBdr>
    </w:div>
    <w:div w:id="148596602">
      <w:bodyDiv w:val="1"/>
      <w:marLeft w:val="0"/>
      <w:marRight w:val="0"/>
      <w:marTop w:val="0"/>
      <w:marBottom w:val="0"/>
      <w:divBdr>
        <w:top w:val="none" w:sz="0" w:space="0" w:color="auto"/>
        <w:left w:val="none" w:sz="0" w:space="0" w:color="auto"/>
        <w:bottom w:val="none" w:sz="0" w:space="0" w:color="auto"/>
        <w:right w:val="none" w:sz="0" w:space="0" w:color="auto"/>
      </w:divBdr>
    </w:div>
    <w:div w:id="596250693">
      <w:bodyDiv w:val="1"/>
      <w:marLeft w:val="0"/>
      <w:marRight w:val="0"/>
      <w:marTop w:val="0"/>
      <w:marBottom w:val="0"/>
      <w:divBdr>
        <w:top w:val="none" w:sz="0" w:space="0" w:color="auto"/>
        <w:left w:val="none" w:sz="0" w:space="0" w:color="auto"/>
        <w:bottom w:val="none" w:sz="0" w:space="0" w:color="auto"/>
        <w:right w:val="none" w:sz="0" w:space="0" w:color="auto"/>
      </w:divBdr>
    </w:div>
    <w:div w:id="877473957">
      <w:bodyDiv w:val="1"/>
      <w:marLeft w:val="0"/>
      <w:marRight w:val="0"/>
      <w:marTop w:val="0"/>
      <w:marBottom w:val="0"/>
      <w:divBdr>
        <w:top w:val="none" w:sz="0" w:space="0" w:color="auto"/>
        <w:left w:val="none" w:sz="0" w:space="0" w:color="auto"/>
        <w:bottom w:val="none" w:sz="0" w:space="0" w:color="auto"/>
        <w:right w:val="none" w:sz="0" w:space="0" w:color="auto"/>
      </w:divBdr>
    </w:div>
    <w:div w:id="1041711857">
      <w:bodyDiv w:val="1"/>
      <w:marLeft w:val="0"/>
      <w:marRight w:val="0"/>
      <w:marTop w:val="0"/>
      <w:marBottom w:val="0"/>
      <w:divBdr>
        <w:top w:val="none" w:sz="0" w:space="0" w:color="auto"/>
        <w:left w:val="none" w:sz="0" w:space="0" w:color="auto"/>
        <w:bottom w:val="none" w:sz="0" w:space="0" w:color="auto"/>
        <w:right w:val="none" w:sz="0" w:space="0" w:color="auto"/>
      </w:divBdr>
    </w:div>
    <w:div w:id="1147477056">
      <w:bodyDiv w:val="1"/>
      <w:marLeft w:val="0"/>
      <w:marRight w:val="0"/>
      <w:marTop w:val="0"/>
      <w:marBottom w:val="0"/>
      <w:divBdr>
        <w:top w:val="none" w:sz="0" w:space="0" w:color="auto"/>
        <w:left w:val="none" w:sz="0" w:space="0" w:color="auto"/>
        <w:bottom w:val="none" w:sz="0" w:space="0" w:color="auto"/>
        <w:right w:val="none" w:sz="0" w:space="0" w:color="auto"/>
      </w:divBdr>
    </w:div>
    <w:div w:id="1187671105">
      <w:bodyDiv w:val="1"/>
      <w:marLeft w:val="0"/>
      <w:marRight w:val="0"/>
      <w:marTop w:val="0"/>
      <w:marBottom w:val="0"/>
      <w:divBdr>
        <w:top w:val="none" w:sz="0" w:space="0" w:color="auto"/>
        <w:left w:val="none" w:sz="0" w:space="0" w:color="auto"/>
        <w:bottom w:val="none" w:sz="0" w:space="0" w:color="auto"/>
        <w:right w:val="none" w:sz="0" w:space="0" w:color="auto"/>
      </w:divBdr>
    </w:div>
    <w:div w:id="1191257789">
      <w:bodyDiv w:val="1"/>
      <w:marLeft w:val="0"/>
      <w:marRight w:val="0"/>
      <w:marTop w:val="0"/>
      <w:marBottom w:val="0"/>
      <w:divBdr>
        <w:top w:val="none" w:sz="0" w:space="0" w:color="auto"/>
        <w:left w:val="none" w:sz="0" w:space="0" w:color="auto"/>
        <w:bottom w:val="none" w:sz="0" w:space="0" w:color="auto"/>
        <w:right w:val="none" w:sz="0" w:space="0" w:color="auto"/>
      </w:divBdr>
    </w:div>
    <w:div w:id="1753626772">
      <w:bodyDiv w:val="1"/>
      <w:marLeft w:val="0"/>
      <w:marRight w:val="0"/>
      <w:marTop w:val="0"/>
      <w:marBottom w:val="0"/>
      <w:divBdr>
        <w:top w:val="none" w:sz="0" w:space="0" w:color="auto"/>
        <w:left w:val="none" w:sz="0" w:space="0" w:color="auto"/>
        <w:bottom w:val="none" w:sz="0" w:space="0" w:color="auto"/>
        <w:right w:val="none" w:sz="0" w:space="0" w:color="auto"/>
      </w:divBdr>
    </w:div>
    <w:div w:id="1821966869">
      <w:bodyDiv w:val="1"/>
      <w:marLeft w:val="0"/>
      <w:marRight w:val="0"/>
      <w:marTop w:val="0"/>
      <w:marBottom w:val="0"/>
      <w:divBdr>
        <w:top w:val="none" w:sz="0" w:space="0" w:color="auto"/>
        <w:left w:val="none" w:sz="0" w:space="0" w:color="auto"/>
        <w:bottom w:val="none" w:sz="0" w:space="0" w:color="auto"/>
        <w:right w:val="none" w:sz="0" w:space="0" w:color="auto"/>
      </w:divBdr>
    </w:div>
    <w:div w:id="1985889318">
      <w:bodyDiv w:val="1"/>
      <w:marLeft w:val="0"/>
      <w:marRight w:val="0"/>
      <w:marTop w:val="0"/>
      <w:marBottom w:val="0"/>
      <w:divBdr>
        <w:top w:val="none" w:sz="0" w:space="0" w:color="auto"/>
        <w:left w:val="none" w:sz="0" w:space="0" w:color="auto"/>
        <w:bottom w:val="none" w:sz="0" w:space="0" w:color="auto"/>
        <w:right w:val="none" w:sz="0" w:space="0" w:color="auto"/>
      </w:divBdr>
    </w:div>
    <w:div w:id="20165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9" ma:contentTypeDescription="Vytvoří nový dokument" ma:contentTypeScope="" ma:versionID="cbcb0cf32343aaabbc13e9444994f69e">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8aaa6d42a213f005b5f3de86e5db16e7"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5559-FBDA-462D-BECD-32CE9BC1F44A}">
  <ds:schemaRefs>
    <ds:schemaRef ds:uri="http://schemas.microsoft.com/office/2006/metadata/properties"/>
    <ds:schemaRef ds:uri="http://schemas.microsoft.com/office/infopath/2007/PartnerControls"/>
    <ds:schemaRef ds:uri="697f76e4-7674-4b98-990e-1d8a25efd904"/>
  </ds:schemaRefs>
</ds:datastoreItem>
</file>

<file path=customXml/itemProps2.xml><?xml version="1.0" encoding="utf-8"?>
<ds:datastoreItem xmlns:ds="http://schemas.openxmlformats.org/officeDocument/2006/customXml" ds:itemID="{603C48CC-CC07-4EF6-936D-85B273D8B77D}">
  <ds:schemaRefs>
    <ds:schemaRef ds:uri="http://schemas.microsoft.com/sharepoint/v3/contenttype/forms"/>
  </ds:schemaRefs>
</ds:datastoreItem>
</file>

<file path=customXml/itemProps3.xml><?xml version="1.0" encoding="utf-8"?>
<ds:datastoreItem xmlns:ds="http://schemas.openxmlformats.org/officeDocument/2006/customXml" ds:itemID="{BD3CCC96-5F0E-40A8-9A2D-4AE7572A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5DF5D-2595-4E30-98FE-96BDAD96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3569</Words>
  <Characters>21062</Characters>
  <Application>Microsoft Office Word</Application>
  <DocSecurity>0</DocSecurity>
  <Lines>175</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SÚRAO</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Vencl</dc:creator>
  <cp:lastModifiedBy>Marianna</cp:lastModifiedBy>
  <cp:revision>8</cp:revision>
  <cp:lastPrinted>2018-03-28T08:19:00Z</cp:lastPrinted>
  <dcterms:created xsi:type="dcterms:W3CDTF">2025-07-22T12:08:00Z</dcterms:created>
  <dcterms:modified xsi:type="dcterms:W3CDTF">2025-07-22T12:21:00Z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ies>
</file>