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1CDA0EB6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3E79CE">
        <w:rPr>
          <w:b/>
          <w:bCs/>
          <w:sz w:val="48"/>
          <w:szCs w:val="48"/>
        </w:rPr>
        <w:t>91</w:t>
      </w:r>
      <w:r w:rsidRPr="0037405C">
        <w:rPr>
          <w:b/>
          <w:bCs/>
          <w:sz w:val="48"/>
          <w:szCs w:val="48"/>
        </w:rPr>
        <w:t>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2F8495D7" w:rsidR="002C2676" w:rsidRDefault="003E79CE" w:rsidP="002C2676">
      <w:pPr>
        <w:pStyle w:val="Bezmezer"/>
      </w:pPr>
      <w:r>
        <w:t>TISKOVINA s.r.o.</w:t>
      </w:r>
    </w:p>
    <w:p w14:paraId="44483CC2" w14:textId="65A534DA" w:rsidR="00FE00B9" w:rsidRDefault="003E79CE" w:rsidP="002C2676">
      <w:pPr>
        <w:pStyle w:val="Bezmezer"/>
      </w:pPr>
      <w:r>
        <w:t>Tomsova 6</w:t>
      </w:r>
    </w:p>
    <w:p w14:paraId="2B33350D" w14:textId="5F44E42B" w:rsidR="00301058" w:rsidRDefault="003E79CE" w:rsidP="002C2676">
      <w:pPr>
        <w:pStyle w:val="Bezmezer"/>
      </w:pPr>
      <w:r>
        <w:t>108 00 Praha 10</w:t>
      </w:r>
    </w:p>
    <w:p w14:paraId="75C26592" w14:textId="0F8EA1E6" w:rsidR="002C2676" w:rsidRDefault="002C2676" w:rsidP="002C2676">
      <w:pPr>
        <w:pStyle w:val="Bezmezer"/>
      </w:pPr>
      <w:r>
        <w:t xml:space="preserve">IČ: </w:t>
      </w:r>
      <w:r w:rsidR="003E79CE">
        <w:t>27812472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4EA143CB" w:rsidR="0037405C" w:rsidRDefault="0037405C" w:rsidP="002C2676">
      <w:pPr>
        <w:pStyle w:val="Bezmezer"/>
      </w:pPr>
      <w:r>
        <w:t xml:space="preserve">Datum vystavení objednávky: </w:t>
      </w:r>
      <w:r w:rsidR="00301058">
        <w:t>1</w:t>
      </w:r>
      <w:r w:rsidR="003E79CE">
        <w:t>1</w:t>
      </w:r>
      <w:r>
        <w:t xml:space="preserve">. </w:t>
      </w:r>
      <w:r w:rsidR="003E79CE">
        <w:t>7</w:t>
      </w:r>
      <w:r>
        <w:t>. 2025</w:t>
      </w:r>
    </w:p>
    <w:p w14:paraId="00DF7E47" w14:textId="556F92F2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 xml:space="preserve">Michal </w:t>
      </w:r>
      <w:proofErr w:type="spellStart"/>
      <w:r w:rsidRPr="00E3657B">
        <w:rPr>
          <w:highlight w:val="black"/>
        </w:rPr>
        <w:t>Sudík</w:t>
      </w:r>
      <w:proofErr w:type="spellEnd"/>
      <w:r>
        <w:t xml:space="preserve">, vedoucí </w:t>
      </w:r>
      <w:r w:rsidR="00301058">
        <w:t>výrobně-technického</w:t>
      </w:r>
      <w:r w:rsidR="00686746">
        <w:t xml:space="preserve"> úseku</w:t>
      </w:r>
    </w:p>
    <w:p w14:paraId="6E4B0EAF" w14:textId="1CC5BD17" w:rsidR="002C2676" w:rsidRDefault="00FE00B9" w:rsidP="002C2676">
      <w:pPr>
        <w:pStyle w:val="Bezmezer"/>
      </w:pPr>
      <w:r>
        <w:t xml:space="preserve">Dodací lhůta: </w:t>
      </w:r>
      <w:r w:rsidR="00301058">
        <w:t xml:space="preserve">do </w:t>
      </w:r>
      <w:r w:rsidR="003E79CE">
        <w:t>12</w:t>
      </w:r>
      <w:r w:rsidR="00301058">
        <w:t xml:space="preserve">. </w:t>
      </w:r>
      <w:r w:rsidR="003E79CE">
        <w:t>12</w:t>
      </w:r>
      <w:r w:rsidR="00301058">
        <w:t>. 2025</w:t>
      </w:r>
    </w:p>
    <w:p w14:paraId="1B5C13B4" w14:textId="77777777" w:rsidR="0037405C" w:rsidRDefault="0037405C" w:rsidP="002C2676">
      <w:pPr>
        <w:pStyle w:val="Bezmezer"/>
      </w:pPr>
    </w:p>
    <w:p w14:paraId="3C7B15C4" w14:textId="1BBF1585" w:rsidR="002C2676" w:rsidRDefault="002C2676" w:rsidP="002C2676">
      <w:pPr>
        <w:pStyle w:val="Bezmezer"/>
      </w:pPr>
    </w:p>
    <w:p w14:paraId="22195783" w14:textId="344F8B9D" w:rsidR="002C2676" w:rsidRDefault="002C2676" w:rsidP="002C2676">
      <w:pPr>
        <w:pStyle w:val="Bezmezer"/>
      </w:pPr>
    </w:p>
    <w:p w14:paraId="64EF0105" w14:textId="2D7A7702" w:rsidR="00686746" w:rsidRDefault="003E79CE" w:rsidP="002C2676">
      <w:pPr>
        <w:pStyle w:val="Bezmezer"/>
      </w:pPr>
      <w:r>
        <w:t>O</w:t>
      </w:r>
      <w:r w:rsidR="00301058">
        <w:t xml:space="preserve">bjednáváme </w:t>
      </w:r>
      <w:r>
        <w:t>u vás zhotovení softwaru – nové webové stránky KTN</w:t>
      </w:r>
    </w:p>
    <w:p w14:paraId="1723094D" w14:textId="48317CC8" w:rsidR="0095740A" w:rsidRDefault="003E79CE" w:rsidP="002C2676">
      <w:pPr>
        <w:pStyle w:val="Bezmezer"/>
      </w:pPr>
      <w:r>
        <w:t>Bližší specifikace</w:t>
      </w:r>
      <w:r w:rsidR="00CB0787">
        <w:t>:</w:t>
      </w:r>
      <w:r>
        <w:t xml:space="preserve"> viz příloha č. 1 této objednávky</w:t>
      </w:r>
    </w:p>
    <w:p w14:paraId="191A69F6" w14:textId="77777777" w:rsidR="003E79CE" w:rsidRDefault="003E79CE" w:rsidP="002C2676">
      <w:pPr>
        <w:pStyle w:val="Bezmezer"/>
      </w:pPr>
    </w:p>
    <w:p w14:paraId="6BB8076C" w14:textId="2CC297BA" w:rsidR="0095740A" w:rsidRDefault="003E79CE" w:rsidP="002C2676">
      <w:pPr>
        <w:pStyle w:val="Bezmezer"/>
      </w:pPr>
      <w:r>
        <w:t xml:space="preserve">Předpokládaná cena zakázky </w:t>
      </w:r>
      <w:r w:rsidR="00CB0787">
        <w:t xml:space="preserve">činí </w:t>
      </w:r>
      <w:r>
        <w:t>162 000 Kč + DPH</w:t>
      </w:r>
    </w:p>
    <w:p w14:paraId="48B6553E" w14:textId="53AD6238" w:rsidR="0095740A" w:rsidRDefault="0095740A" w:rsidP="002C2676">
      <w:pPr>
        <w:pStyle w:val="Bezmezer"/>
      </w:pPr>
    </w:p>
    <w:p w14:paraId="01179559" w14:textId="5E024DFE" w:rsidR="0095740A" w:rsidRDefault="0095740A" w:rsidP="002C2676">
      <w:pPr>
        <w:pStyle w:val="Bezmezer"/>
      </w:pPr>
    </w:p>
    <w:p w14:paraId="593346F0" w14:textId="48BD3EA3" w:rsidR="0095740A" w:rsidRDefault="003E79CE" w:rsidP="002C2676">
      <w:pPr>
        <w:pStyle w:val="Bezmezer"/>
      </w:pPr>
      <w:r>
        <w:t>Dodání zakázky: zkušební verze – do 18. 9. 2025, ostrá verze do 12. 12. 2025</w:t>
      </w:r>
    </w:p>
    <w:p w14:paraId="587004AB" w14:textId="77777777" w:rsidR="00686746" w:rsidRDefault="00686746" w:rsidP="002C2676">
      <w:pPr>
        <w:pStyle w:val="Bezmezer"/>
      </w:pPr>
    </w:p>
    <w:p w14:paraId="67C6EAF6" w14:textId="09394E7B" w:rsidR="002C2676" w:rsidRDefault="002C2676" w:rsidP="002C2676">
      <w:pPr>
        <w:pStyle w:val="Bezmezer"/>
      </w:pP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5D063545" w14:textId="623EFCD3" w:rsidR="002C2676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</w:t>
      </w:r>
      <w:r w:rsidR="00CB2A3B">
        <w:t>)</w:t>
      </w: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0A2DFE"/>
    <w:rsid w:val="001C3A8E"/>
    <w:rsid w:val="001D6D1C"/>
    <w:rsid w:val="001E3CF3"/>
    <w:rsid w:val="00254EB2"/>
    <w:rsid w:val="00267EB6"/>
    <w:rsid w:val="002C2676"/>
    <w:rsid w:val="00301058"/>
    <w:rsid w:val="0037405C"/>
    <w:rsid w:val="003E79CE"/>
    <w:rsid w:val="00403012"/>
    <w:rsid w:val="004F7132"/>
    <w:rsid w:val="00555E08"/>
    <w:rsid w:val="00565C38"/>
    <w:rsid w:val="00686746"/>
    <w:rsid w:val="007050D4"/>
    <w:rsid w:val="0074280B"/>
    <w:rsid w:val="00796E0B"/>
    <w:rsid w:val="008263F2"/>
    <w:rsid w:val="00935A26"/>
    <w:rsid w:val="0095740A"/>
    <w:rsid w:val="00A63186"/>
    <w:rsid w:val="00A772AA"/>
    <w:rsid w:val="00A94339"/>
    <w:rsid w:val="00B9146D"/>
    <w:rsid w:val="00CB0787"/>
    <w:rsid w:val="00CB2A3B"/>
    <w:rsid w:val="00CC3B98"/>
    <w:rsid w:val="00CE3669"/>
    <w:rsid w:val="00D54D36"/>
    <w:rsid w:val="00DC37F4"/>
    <w:rsid w:val="00DD53B0"/>
    <w:rsid w:val="00E3657B"/>
    <w:rsid w:val="00F72C3D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5</cp:revision>
  <dcterms:created xsi:type="dcterms:W3CDTF">2025-07-22T08:53:00Z</dcterms:created>
  <dcterms:modified xsi:type="dcterms:W3CDTF">2025-07-22T09:24:00Z</dcterms:modified>
</cp:coreProperties>
</file>