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before="6" w:after="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</w:p>
    <w:p>
      <w:pPr>
        <w:pStyle w:val="Tlotextu"/>
        <w:spacing w:before="0" w:after="0"/>
        <w:ind w:left="120" w:right="-15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857250" cy="76771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spacing w:before="17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adpis2"/>
        <w:rPr/>
      </w:pPr>
      <w:r>
        <w:rPr>
          <w:spacing w:val="-2"/>
          <w:w w:val="115"/>
        </w:rPr>
        <w:t>Prodávající:</w:t>
      </w:r>
    </w:p>
    <w:p>
      <w:pPr>
        <w:pStyle w:val="Nzev"/>
        <w:rPr/>
      </w:pPr>
      <w:r>
        <w:br w:type="column"/>
      </w:r>
      <w:r>
        <w:rPr>
          <w:w w:val="105"/>
        </w:rPr>
        <w:t>Kupní</w:t>
      </w:r>
      <w:r>
        <w:rPr>
          <w:spacing w:val="-10"/>
          <w:w w:val="105"/>
        </w:rPr>
        <w:t xml:space="preserve"> </w:t>
      </w:r>
      <w:r>
        <w:rPr>
          <w:spacing w:val="-2"/>
          <w:w w:val="110"/>
        </w:rPr>
        <w:t>smlouva</w:t>
      </w:r>
    </w:p>
    <w:p>
      <w:pPr>
        <w:pStyle w:val="Tlotextu"/>
        <w:spacing w:before="191" w:after="0"/>
        <w:ind w:left="82" w:right="0" w:hanging="0"/>
        <w:jc w:val="center"/>
        <w:rPr/>
      </w:pPr>
      <w:r>
        <w:rPr>
          <w:spacing w:val="-2"/>
          <w:w w:val="115"/>
        </w:rPr>
        <w:t>Číslo smlouvy: CZ/20/20/2025/3/84698/FIS/ N/1/LK/LUKASZD/0484</w:t>
      </w:r>
    </w:p>
    <w:p>
      <w:pPr>
        <w:pStyle w:val="Normal"/>
        <w:spacing w:before="4" w:after="0"/>
        <w:ind w:left="707" w:right="0" w:hanging="0"/>
        <w:jc w:val="left"/>
        <w:rPr>
          <w:sz w:val="20"/>
        </w:rPr>
      </w:pPr>
      <w:r>
        <w:rPr>
          <w:spacing w:val="-2"/>
          <w:w w:val="110"/>
          <w:sz w:val="16"/>
        </w:rPr>
        <w:t>Referenční č.: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P03250114</w:t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75" w:after="0"/>
        <w:rPr/>
      </w:pPr>
      <w:r>
        <w:rPr/>
      </w:r>
    </w:p>
    <w:p>
      <w:pPr>
        <w:pStyle w:val="Nadpis2"/>
        <w:ind w:left="1831" w:right="0" w:hanging="0"/>
        <w:rPr/>
      </w:pPr>
      <w:r>
        <w:rPr>
          <w:spacing w:val="-2"/>
          <w:w w:val="115"/>
        </w:rPr>
        <w:t>Kupující:</w:t>
      </w:r>
    </w:p>
    <w:p>
      <w:pPr>
        <w:pStyle w:val="Normal"/>
        <w:spacing w:lineRule="auto" w:line="240" w:before="0" w:after="0"/>
        <w:rPr>
          <w:sz w:val="16"/>
        </w:rPr>
      </w:pPr>
      <w:r>
        <w:br w:type="column"/>
      </w:r>
      <w:r>
        <w:rPr>
          <w:sz w:val="16"/>
        </w:rPr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178" w:after="0"/>
        <w:rPr/>
      </w:pPr>
      <w:r>
        <w:rPr/>
      </w:r>
    </w:p>
    <w:p>
      <w:pPr>
        <w:pStyle w:val="Normal"/>
        <w:spacing w:before="1" w:after="0"/>
        <w:ind w:left="120" w:right="0" w:hanging="0"/>
        <w:jc w:val="left"/>
        <w:rPr>
          <w:sz w:val="16"/>
        </w:rPr>
      </w:pPr>
      <w:r>
        <w:rPr>
          <w:sz w:val="16"/>
        </w:rPr>
        <w:t>MARIÁNSKÉ</w:t>
      </w:r>
      <w:r>
        <w:rPr>
          <w:spacing w:val="2"/>
          <w:sz w:val="16"/>
        </w:rPr>
        <w:t xml:space="preserve"> </w:t>
      </w:r>
      <w:r>
        <w:rPr>
          <w:sz w:val="16"/>
        </w:rPr>
        <w:t>LÁZNĚ,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11.7.2025</w:t>
      </w:r>
    </w:p>
    <w:p>
      <w:pPr>
        <w:sectPr>
          <w:headerReference w:type="default" r:id="rId3"/>
          <w:type w:val="nextPage"/>
          <w:pgSz w:w="11906" w:h="16838"/>
          <w:pgMar w:left="480" w:right="240" w:gutter="0" w:header="388" w:top="580" w:footer="0" w:bottom="280"/>
          <w:pgNumType w:fmt="decimal"/>
          <w:cols w:num="3" w:equalWidth="false" w:sep="false">
            <w:col w:w="1499" w:space="2140"/>
            <w:col w:w="3372" w:space="1480"/>
            <w:col w:w="2694"/>
          </w:cols>
          <w:formProt w:val="false"/>
          <w:textDirection w:val="lrTb"/>
        </w:sectPr>
      </w:pPr>
    </w:p>
    <w:p>
      <w:pPr>
        <w:pStyle w:val="Tlotextu"/>
        <w:spacing w:before="4" w:after="0"/>
        <w:rPr>
          <w:sz w:val="16"/>
        </w:rPr>
      </w:pPr>
      <w:r>
        <w:rPr/>
      </w:r>
    </w:p>
    <w:p>
      <w:pPr>
        <w:pStyle w:val="Normal"/>
        <w:spacing w:before="0" w:after="0"/>
        <w:ind w:left="120" w:right="0" w:hanging="0"/>
        <w:jc w:val="left"/>
        <w:rPr>
          <w:sz w:val="16"/>
        </w:rPr>
      </w:pPr>
      <w:r>
        <w:rPr>
          <w:sz w:val="16"/>
        </w:rPr>
        <w:t xml:space="preserve">LÁZEŇSKÉ LESY, SPOL. S R.O. </w:t>
      </w:r>
      <w:r>
        <w:rPr>
          <w:w w:val="110"/>
          <w:sz w:val="16"/>
        </w:rPr>
        <w:t>KE KOSTELU 43/20</w:t>
      </w:r>
    </w:p>
    <w:p>
      <w:pPr>
        <w:pStyle w:val="Normal"/>
        <w:spacing w:before="4" w:after="0"/>
        <w:ind w:left="120" w:right="0" w:hanging="0"/>
        <w:jc w:val="left"/>
        <w:rPr>
          <w:sz w:val="16"/>
        </w:rPr>
      </w:pPr>
      <w:r>
        <w:rPr>
          <w:sz w:val="16"/>
        </w:rPr>
        <w:t>CZ-35301 MARIÁNSKÉ LÁZNĚ DIČ:</w:t>
      </w:r>
      <w:r>
        <w:rPr>
          <w:spacing w:val="-6"/>
          <w:sz w:val="16"/>
        </w:rPr>
        <w:t xml:space="preserve"> </w:t>
      </w:r>
      <w:r>
        <w:rPr>
          <w:sz w:val="16"/>
        </w:rPr>
        <w:t>CZ64831086</w:t>
      </w:r>
    </w:p>
    <w:p>
      <w:pPr>
        <w:pStyle w:val="Normal"/>
        <w:spacing w:before="4" w:after="0"/>
        <w:ind w:left="120" w:right="0" w:hanging="0"/>
        <w:jc w:val="left"/>
        <w:rPr>
          <w:sz w:val="16"/>
        </w:rPr>
      </w:pPr>
      <w:r>
        <w:rPr>
          <w:w w:val="90"/>
          <w:sz w:val="16"/>
        </w:rPr>
        <w:t>IČO:</w:t>
      </w:r>
      <w:r>
        <w:rPr>
          <w:spacing w:val="-2"/>
          <w:sz w:val="16"/>
        </w:rPr>
        <w:t xml:space="preserve"> 64831086</w:t>
      </w:r>
    </w:p>
    <w:p>
      <w:pPr>
        <w:pStyle w:val="Normal"/>
        <w:spacing w:lineRule="auto" w:line="240" w:before="4" w:after="0"/>
        <w:rPr>
          <w:sz w:val="16"/>
        </w:rPr>
      </w:pPr>
      <w:r>
        <w:br w:type="column"/>
      </w:r>
      <w:r>
        <w:rPr>
          <w:sz w:val="16"/>
        </w:rPr>
      </w:r>
    </w:p>
    <w:p>
      <w:pPr>
        <w:pStyle w:val="Tlotextu"/>
        <w:spacing w:before="0" w:after="0"/>
        <w:ind w:left="120" w:right="2265" w:hanging="0"/>
        <w:rPr>
          <w:sz w:val="16"/>
        </w:rPr>
      </w:pPr>
      <w:r>
        <w:rPr>
          <w:spacing w:val="-2"/>
          <w:w w:val="110"/>
        </w:rPr>
        <w:t>Stora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Enso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Wood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Products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>
      <w:pPr>
        <w:pStyle w:val="Tlotextu"/>
        <w:spacing w:before="4" w:after="0"/>
        <w:ind w:left="120" w:right="0" w:hanging="0"/>
        <w:rPr>
          <w:sz w:val="16"/>
        </w:rPr>
      </w:pPr>
      <w:r>
        <w:rPr>
          <w:w w:val="110"/>
        </w:rPr>
        <w:t>CZ-348</w:t>
      </w:r>
      <w:r>
        <w:rPr>
          <w:spacing w:val="-12"/>
          <w:w w:val="110"/>
        </w:rPr>
        <w:t xml:space="preserve"> </w:t>
      </w:r>
      <w:r>
        <w:rPr>
          <w:w w:val="110"/>
        </w:rPr>
        <w:t>15</w:t>
      </w:r>
      <w:r>
        <w:rPr>
          <w:spacing w:val="-11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Lazni</w:t>
      </w:r>
    </w:p>
    <w:p>
      <w:pPr>
        <w:pStyle w:val="Tlotextu"/>
        <w:ind w:left="120" w:right="0" w:hanging="0"/>
        <w:rPr>
          <w:sz w:val="16"/>
        </w:rPr>
      </w:pPr>
      <w:r>
        <w:rPr>
          <w:w w:val="110"/>
        </w:rPr>
        <w:t>Tel..:+</w:t>
      </w:r>
    </w:p>
    <w:p>
      <w:pPr>
        <w:pStyle w:val="Tlotextu"/>
        <w:ind w:left="120" w:right="1129" w:hanging="0"/>
        <w:rPr>
          <w:sz w:val="16"/>
        </w:rPr>
      </w:pP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r>
        <w:rPr>
          <w:w w:val="110"/>
        </w:rPr>
        <w:t>Plzeň,odd.C,vl.7092 IČO:</w:t>
      </w:r>
      <w:r>
        <w:rPr>
          <w:spacing w:val="-6"/>
          <w:w w:val="110"/>
        </w:rPr>
        <w:t xml:space="preserve"> </w:t>
      </w:r>
      <w:r>
        <w:rPr>
          <w:w w:val="110"/>
        </w:rPr>
        <w:t>64361179,</w:t>
      </w:r>
      <w:r>
        <w:rPr>
          <w:spacing w:val="-7"/>
          <w:w w:val="110"/>
        </w:rPr>
        <w:t xml:space="preserve"> </w:t>
      </w:r>
      <w:r>
        <w:rPr>
          <w:w w:val="110"/>
        </w:rPr>
        <w:t>DIČ:</w:t>
      </w:r>
      <w:r>
        <w:rPr>
          <w:spacing w:val="-6"/>
          <w:w w:val="110"/>
        </w:rPr>
        <w:t xml:space="preserve"> </w:t>
      </w:r>
      <w:r>
        <w:rPr>
          <w:w w:val="110"/>
        </w:rPr>
        <w:t>CZ64361179</w:t>
      </w:r>
    </w:p>
    <w:p>
      <w:pPr>
        <w:sectPr>
          <w:type w:val="continuous"/>
          <w:pgSz w:w="11906" w:h="16838"/>
          <w:pgMar w:left="480" w:right="240" w:gutter="0" w:header="388" w:top="580" w:footer="0" w:bottom="280"/>
          <w:cols w:num="2" w:equalWidth="false" w:sep="false">
            <w:col w:w="2317" w:space="3034"/>
            <w:col w:w="583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lotextu"/>
        <w:spacing w:before="6" w:after="0"/>
        <w:rPr>
          <w:sz w:val="16"/>
        </w:rPr>
      </w:pPr>
      <w:r>
        <w:rPr/>
      </w:r>
    </w:p>
    <w:tbl>
      <w:tblPr>
        <w:tblW w:w="10701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533"/>
        <w:gridCol w:w="3532"/>
        <w:gridCol w:w="3636"/>
      </w:tblGrid>
      <w:tr>
        <w:trPr>
          <w:trHeight w:val="229" w:hRule="exact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>
        <w:trPr>
          <w:trHeight w:val="187" w:hRule="exact"/>
        </w:trPr>
        <w:tc>
          <w:tcPr>
            <w:tcW w:w="35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87" w:hRule="exact"/>
        </w:trPr>
        <w:tc>
          <w:tcPr>
            <w:tcW w:w="353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Email:</w:t>
            </w:r>
          </w:p>
        </w:tc>
        <w:tc>
          <w:tcPr>
            <w:tcW w:w="3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" w:hRule="exact"/>
        </w:trPr>
        <w:tc>
          <w:tcPr>
            <w:tcW w:w="3533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/>
            </w:r>
          </w:p>
        </w:tc>
      </w:tr>
      <w:tr>
        <w:trPr>
          <w:trHeight w:val="229" w:hRule="exact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Číslo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dodavatele: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84698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Banka: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Komercni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Banka,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A.S.</w:t>
            </w:r>
          </w:p>
        </w:tc>
        <w:tc>
          <w:tcPr>
            <w:tcW w:w="3636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7" w:hRule="exact"/>
        </w:trPr>
        <w:tc>
          <w:tcPr>
            <w:tcW w:w="35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Daň: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10"/>
                <w:w w:val="105"/>
                <w:sz w:val="16"/>
              </w:rPr>
              <w:t xml:space="preserve"> %</w:t>
            </w:r>
          </w:p>
        </w:tc>
        <w:tc>
          <w:tcPr>
            <w:tcW w:w="353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Kód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banky: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KOMBCZPP</w:t>
            </w:r>
          </w:p>
        </w:tc>
        <w:tc>
          <w:tcPr>
            <w:tcW w:w="36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9" w:hRule="exact"/>
        </w:trPr>
        <w:tc>
          <w:tcPr>
            <w:tcW w:w="3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  <w:t>Certifikát: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  <w:t>IBAN:</w:t>
            </w:r>
            <w:r>
              <w:rPr>
                <w:spacing w:val="56"/>
                <w:sz w:val="16"/>
              </w:rPr>
              <w:t xml:space="preserve"> 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adpis1"/>
        <w:numPr>
          <w:ilvl w:val="0"/>
          <w:numId w:val="2"/>
        </w:numPr>
        <w:tabs>
          <w:tab w:val="clear" w:pos="720"/>
          <w:tab w:val="left" w:pos="280" w:leader="none"/>
        </w:tabs>
        <w:spacing w:lineRule="auto" w:line="240" w:before="189" w:after="0"/>
        <w:ind w:left="280" w:right="0" w:hanging="160"/>
        <w:jc w:val="left"/>
        <w:rPr>
          <w:sz w:val="16"/>
        </w:rPr>
      </w:pPr>
      <w:r>
        <w:rPr>
          <w:w w:val="105"/>
        </w:rPr>
        <w:t>PŘEDMĚT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SMLOUVY</w:t>
      </w:r>
    </w:p>
    <w:p>
      <w:pPr>
        <w:pStyle w:val="Tlotextu"/>
        <w:spacing w:before="190" w:after="0"/>
        <w:ind w:left="120" w:right="317" w:hanging="0"/>
        <w:rPr>
          <w:sz w:val="16"/>
        </w:rPr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8"/>
          <w:w w:val="110"/>
        </w:rPr>
        <w:t xml:space="preserve"> </w:t>
      </w:r>
      <w:r>
        <w:rPr>
          <w:w w:val="110"/>
        </w:rPr>
        <w:t>kulatinu</w:t>
      </w:r>
      <w:r>
        <w:rPr>
          <w:spacing w:val="-8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(čl.II)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</w:t>
      </w:r>
      <w:r>
        <w:rPr>
          <w:spacing w:val="-1"/>
          <w:w w:val="110"/>
        </w:rPr>
        <w:t xml:space="preserve"> </w:t>
      </w:r>
      <w:r>
        <w:rPr>
          <w:w w:val="110"/>
        </w:rPr>
        <w:t>prodané</w:t>
      </w:r>
      <w:r>
        <w:rPr>
          <w:spacing w:val="-1"/>
          <w:w w:val="110"/>
        </w:rPr>
        <w:t xml:space="preserve"> </w:t>
      </w:r>
      <w:r>
        <w:rPr>
          <w:w w:val="110"/>
        </w:rPr>
        <w:t>zboží</w:t>
      </w:r>
      <w:r>
        <w:rPr>
          <w:spacing w:val="-1"/>
          <w:w w:val="110"/>
        </w:rPr>
        <w:t xml:space="preserve"> </w:t>
      </w:r>
      <w:r>
        <w:rPr>
          <w:w w:val="110"/>
        </w:rPr>
        <w:t>kupní</w:t>
      </w:r>
      <w:r>
        <w:rPr>
          <w:spacing w:val="-1"/>
          <w:w w:val="110"/>
        </w:rPr>
        <w:t xml:space="preserve"> </w:t>
      </w:r>
      <w:r>
        <w:rPr>
          <w:w w:val="110"/>
        </w:rPr>
        <w:t>cenu</w:t>
      </w:r>
      <w:r>
        <w:rPr>
          <w:spacing w:val="-1"/>
          <w:w w:val="110"/>
        </w:rPr>
        <w:t xml:space="preserve"> </w:t>
      </w:r>
      <w:r>
        <w:rPr>
          <w:w w:val="110"/>
        </w:rPr>
        <w:t>stanovenou</w:t>
      </w:r>
      <w:r>
        <w:rPr>
          <w:spacing w:val="-1"/>
          <w:w w:val="110"/>
        </w:rPr>
        <w:t xml:space="preserve"> </w:t>
      </w:r>
      <w:r>
        <w:rPr>
          <w:w w:val="110"/>
        </w:rPr>
        <w:t>podle</w:t>
      </w:r>
      <w:r>
        <w:rPr>
          <w:spacing w:val="-1"/>
          <w:w w:val="110"/>
        </w:rPr>
        <w:t xml:space="preserve"> </w:t>
      </w:r>
      <w:r>
        <w:rPr>
          <w:w w:val="110"/>
        </w:rPr>
        <w:t>ceny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(1</w:t>
      </w:r>
      <w:r>
        <w:rPr>
          <w:spacing w:val="-1"/>
          <w:w w:val="110"/>
        </w:rPr>
        <w:t xml:space="preserve"> </w:t>
      </w:r>
      <w:r>
        <w:rPr>
          <w:w w:val="110"/>
        </w:rPr>
        <w:t>m3),</w:t>
      </w:r>
      <w:r>
        <w:rPr>
          <w:spacing w:val="-1"/>
          <w:w w:val="110"/>
        </w:rPr>
        <w:t xml:space="preserve"> </w:t>
      </w:r>
      <w:r>
        <w:rPr>
          <w:w w:val="110"/>
        </w:rPr>
        <w:t>cena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specifikována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článku</w:t>
      </w:r>
      <w:r>
        <w:rPr>
          <w:spacing w:val="-1"/>
          <w:w w:val="110"/>
        </w:rPr>
        <w:t xml:space="preserve"> </w:t>
      </w:r>
      <w:r>
        <w:rPr>
          <w:w w:val="110"/>
        </w:rPr>
        <w:t>II.</w:t>
      </w:r>
      <w:r>
        <w:rPr>
          <w:spacing w:val="-1"/>
          <w:w w:val="110"/>
        </w:rPr>
        <w:t xml:space="preserve"> </w:t>
      </w:r>
      <w:r>
        <w:rPr>
          <w:w w:val="110"/>
        </w:rPr>
        <w:t>této</w:t>
      </w:r>
      <w:r>
        <w:rPr>
          <w:spacing w:val="-1"/>
          <w:w w:val="110"/>
        </w:rPr>
        <w:t xml:space="preserve"> </w:t>
      </w:r>
      <w:r>
        <w:rPr>
          <w:w w:val="110"/>
        </w:rPr>
        <w:t>smlouvy.</w:t>
      </w:r>
    </w:p>
    <w:p>
      <w:pPr>
        <w:pStyle w:val="Tlotextu"/>
        <w:spacing w:before="7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1270" distB="1270" distL="1270" distR="1270" simplePos="0" locked="0" layoutInCell="0" allowOverlap="1" relativeHeight="37">
                <wp:simplePos x="0" y="0"/>
                <wp:positionH relativeFrom="page">
                  <wp:posOffset>381000</wp:posOffset>
                </wp:positionH>
                <wp:positionV relativeFrom="paragraph">
                  <wp:posOffset>123190</wp:posOffset>
                </wp:positionV>
                <wp:extent cx="6798945" cy="175895"/>
                <wp:effectExtent l="0" t="0" r="0" b="0"/>
                <wp:wrapTopAndBottom/>
                <wp:docPr id="4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240" cy="175320"/>
                          <a:chOff x="380880" y="123120"/>
                          <a:chExt cx="6798240" cy="175320"/>
                        </a:xfrm>
                      </wpg:grpSpPr>
                      <wps:wsp>
                        <wps:cNvSpPr/>
                        <wps:spPr>
                          <a:xfrm>
                            <a:off x="3399840" y="0"/>
                            <a:ext cx="3398400" cy="17532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Země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původu: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Česká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398400" cy="17532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Množství: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150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m3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30pt;margin-top:9.7pt;width:535.3pt;height:13.8pt" coordorigin="600,194" coordsize="10706,276">
                <v:rect id="shape_0" ID="Textbox 4" path="m0,0l-2147483645,0l-2147483645,-2147483646l0,-2147483646xe" stroked="t" o:allowincell="f" style="position:absolute;left:5954;top:194;width:5351;height:27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Země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0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původu: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0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Česká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0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republika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  <v:rect id="shape_0" ID="Textbox 5" path="m0,0l-2147483645,0l-2147483645,-2147483646l0,-2147483646xe" stroked="t" o:allowincell="f" style="position:absolute;left:600;top:194;width:5351;height:27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Množství: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150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m3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lotextu"/>
        <w:spacing w:before="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36" w:leader="none"/>
        </w:tabs>
        <w:spacing w:lineRule="auto" w:line="240" w:before="0" w:after="0"/>
        <w:ind w:left="336" w:right="0" w:hanging="216"/>
        <w:jc w:val="left"/>
        <w:rPr>
          <w:sz w:val="16"/>
        </w:rPr>
      </w:pPr>
      <w:r>
        <w:rPr>
          <w:w w:val="105"/>
          <w:sz w:val="20"/>
        </w:rPr>
        <w:t>CENY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DPH)</w:t>
      </w:r>
    </w:p>
    <w:p>
      <w:pPr>
        <w:pStyle w:val="Tlotextu"/>
        <w:spacing w:before="5" w:after="0"/>
        <w:rPr>
          <w:sz w:val="16"/>
        </w:rPr>
      </w:pPr>
      <w:r>
        <w:rPr/>
      </w:r>
    </w:p>
    <w:tbl>
      <w:tblPr>
        <w:tblW w:w="10702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0139"/>
        <w:gridCol w:w="562"/>
      </w:tblGrid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117" w:hanging="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>
        <w:trPr>
          <w:trHeight w:val="226" w:hRule="atLeast"/>
        </w:trPr>
        <w:tc>
          <w:tcPr>
            <w:tcW w:w="10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 xml:space="preserve">Smrk &lt; 10 cm </w:t>
            </w:r>
            <w:r>
              <w:rPr>
                <w:spacing w:val="-5"/>
                <w:w w:val="105"/>
                <w:sz w:val="16"/>
              </w:rPr>
              <w:t>čep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ABC, 10 cm čep - 14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cm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35-59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KH, 10 cm 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- 14 cm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35-59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čep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35-59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60+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Ostatní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(BO,DG,MD,SO)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smrk/jedle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10-11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čep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Srážka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jedle,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A,B,C,KH,D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</w:tbl>
    <w:p>
      <w:pPr>
        <w:pStyle w:val="Tlotextu"/>
        <w:spacing w:before="16" w:after="0"/>
        <w:rPr>
          <w:sz w:val="16"/>
        </w:rPr>
      </w:pPr>
      <w:r>
        <w:rPr/>
      </w:r>
    </w:p>
    <w:p>
      <w:pPr>
        <w:pStyle w:val="Nadpis2"/>
        <w:rPr>
          <w:sz w:val="16"/>
        </w:rPr>
      </w:pPr>
      <w:r>
        <w:rPr>
          <w:w w:val="120"/>
        </w:rPr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>
      <w:pPr>
        <w:pStyle w:val="Tlotextu"/>
        <w:spacing w:lineRule="auto" w:line="482" w:before="3" w:after="0"/>
        <w:ind w:left="120" w:right="4952" w:hanging="0"/>
        <w:rPr>
          <w:sz w:val="16"/>
        </w:rPr>
      </w:pPr>
      <w:r>
        <w:rPr>
          <w:w w:val="105"/>
        </w:rPr>
        <w:t>SMRK: DELKY 2,70m: 10 cm čep - 34 cm STP (měřeno bez kůry), &lt;10 cm = Vláknina LHC</w:t>
      </w:r>
      <w:r>
        <w:rPr>
          <w:spacing w:val="-8"/>
          <w:w w:val="105"/>
        </w:rPr>
        <w:t xml:space="preserve"> </w:t>
      </w:r>
      <w:r>
        <w:rPr>
          <w:w w:val="105"/>
        </w:rPr>
        <w:t>315466</w:t>
      </w:r>
    </w:p>
    <w:p>
      <w:pPr>
        <w:sectPr>
          <w:type w:val="continuous"/>
          <w:pgSz w:w="11906" w:h="16838"/>
          <w:pgMar w:left="480" w:right="240" w:gutter="0" w:header="388" w:top="58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Nadpis1"/>
        <w:numPr>
          <w:ilvl w:val="0"/>
          <w:numId w:val="2"/>
        </w:numPr>
        <w:tabs>
          <w:tab w:val="clear" w:pos="720"/>
          <w:tab w:val="left" w:pos="391" w:leader="none"/>
        </w:tabs>
        <w:spacing w:lineRule="auto" w:line="240" w:before="52" w:after="0"/>
        <w:ind w:left="391" w:right="0" w:hanging="271"/>
        <w:jc w:val="left"/>
        <w:rPr>
          <w:sz w:val="16"/>
        </w:rPr>
      </w:pPr>
      <w:r>
        <w:rPr/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>
      <w:pPr>
        <w:pStyle w:val="Tlotextu"/>
        <w:spacing w:before="4" w:after="1"/>
        <w:rPr>
          <w:sz w:val="16"/>
        </w:rPr>
      </w:pPr>
      <w:r>
        <w:rPr/>
      </w:r>
    </w:p>
    <w:tbl>
      <w:tblPr>
        <w:tblW w:w="10699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119"/>
        <w:gridCol w:w="1119"/>
        <w:gridCol w:w="1119"/>
        <w:gridCol w:w="3984"/>
        <w:gridCol w:w="1119"/>
        <w:gridCol w:w="1119"/>
        <w:gridCol w:w="1119"/>
      </w:tblGrid>
      <w:tr>
        <w:trPr>
          <w:trHeight w:val="454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>
        <w:trPr>
          <w:trHeight w:val="266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7/2025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(2,7m)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2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50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115" w:hanging="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100%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2.7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m</w:t>
            </w:r>
          </w:p>
        </w:tc>
      </w:tr>
      <w:tr>
        <w:trPr>
          <w:trHeight w:val="266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8/2025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(2,7m)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2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50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115" w:hanging="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100%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2.7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m</w:t>
            </w:r>
          </w:p>
        </w:tc>
      </w:tr>
      <w:tr>
        <w:trPr>
          <w:trHeight w:val="266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Planá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9/2025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Smrk,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(2,7m)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2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50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115" w:hanging="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100%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2.7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m</w:t>
            </w:r>
          </w:p>
        </w:tc>
      </w:tr>
      <w:tr>
        <w:trPr>
          <w:trHeight w:val="454" w:hRule="atLeast"/>
        </w:trPr>
        <w:tc>
          <w:tcPr>
            <w:tcW w:w="7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468" w:hanging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3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150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val="clear" w:pos="720"/>
          <w:tab w:val="left" w:pos="390" w:leader="none"/>
          <w:tab w:val="left" w:pos="5472" w:leader="none"/>
        </w:tabs>
        <w:spacing w:lineRule="auto" w:line="240" w:before="227" w:after="0"/>
        <w:ind w:left="390" w:right="0" w:hanging="270"/>
        <w:jc w:val="left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1"/>
          <w:sz w:val="20"/>
        </w:rPr>
        <w:t xml:space="preserve"> </w:t>
      </w:r>
      <w:r>
        <w:rPr>
          <w:sz w:val="20"/>
        </w:rPr>
        <w:t>PLATEBNÍ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PODMÍNKY</w:t>
      </w:r>
    </w:p>
    <w:p>
      <w:pPr>
        <w:pStyle w:val="Tlotextu"/>
        <w:spacing w:before="4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1270" distB="1270" distL="1270" distR="1270" simplePos="0" locked="0" layoutInCell="0" allowOverlap="1" relativeHeight="38">
                <wp:simplePos x="0" y="0"/>
                <wp:positionH relativeFrom="page">
                  <wp:posOffset>381000</wp:posOffset>
                </wp:positionH>
                <wp:positionV relativeFrom="paragraph">
                  <wp:posOffset>121285</wp:posOffset>
                </wp:positionV>
                <wp:extent cx="6798945" cy="770890"/>
                <wp:effectExtent l="0" t="0" r="0" b="0"/>
                <wp:wrapTopAndBottom/>
                <wp:docPr id="5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240" cy="770400"/>
                          <a:chOff x="380880" y="121320"/>
                          <a:chExt cx="6798240" cy="770400"/>
                        </a:xfrm>
                      </wpg:grpSpPr>
                      <wps:wsp>
                        <wps:cNvSpPr/>
                        <wps:spPr>
                          <a:xfrm>
                            <a:off x="3399840" y="0"/>
                            <a:ext cx="3398400" cy="7704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Platební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podmínky: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45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dnů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data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fakturace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Fakturace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bude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provedena: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Fakturace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2x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měsíčně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(k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15.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poslednímu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v měsíci), úhrada faktur 1x týdně</w:t>
                              </w:r>
                            </w:p>
                            <w:p>
                              <w:pPr>
                                <w:overflowPunct w:val="false"/>
                                <w:spacing w:before="4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Měření: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7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2.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7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mereni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7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(Plana)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Způsob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odeslání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faktury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dodavateli: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E-mail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Způsob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odeslání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měření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dodavateli: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dispozici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ve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WoodAcceptu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398400" cy="7704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Dodací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podmínky: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franko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odvozní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místo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(LKW)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Doba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5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dodání: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1.7.2025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5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30.9.2025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5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(Dat.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odeslání) Dopravu platí: Kupující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30pt;margin-top:9.55pt;width:535.3pt;height:60.65pt" coordorigin="600,191" coordsize="10706,1213">
                <v:rect id="shape_0" ID="Textbox 8" path="m0,0l-2147483645,0l-2147483645,-2147483646l0,-2147483646xe" stroked="t" o:allowincell="f" style="position:absolute;left:5954;top:191;width:5351;height:121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Platební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podmínky: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45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dnů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data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fakturace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Fakturace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bude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provedena: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Fakturace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2x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měsíčně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(k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15.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a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k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poslednímu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v měsíci), úhrada faktur 1x týdně</w:t>
                        </w:r>
                      </w:p>
                      <w:p>
                        <w:pPr>
                          <w:overflowPunct w:val="false"/>
                          <w:spacing w:before="4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Měření: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7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2.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7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mereni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7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(Plana)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Způsob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odeslání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faktury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dodavateli: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E-mail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Způsob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odeslání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měření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dodavateli: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k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dispozici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ve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WoodAcceptu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  <v:rect id="shape_0" ID="Textbox 9" path="m0,0l-2147483645,0l-2147483645,-2147483646l0,-2147483646xe" stroked="t" o:allowincell="f" style="position:absolute;left:600;top:191;width:5351;height:121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Dodací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podmínky: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franko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odvozní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místo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(LKW)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Doba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5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dodání: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1.7.2025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5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30.9.2025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5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(Dat.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odeslání) Dopravu platí: Kupující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lotextu"/>
        <w:spacing w:before="142" w:after="0"/>
        <w:rPr>
          <w:sz w:val="20"/>
        </w:rPr>
      </w:pPr>
      <w:r>
        <w:rPr>
          <w:sz w:val="20"/>
        </w:rPr>
      </w:r>
    </w:p>
    <w:p>
      <w:pPr>
        <w:pStyle w:val="Nadpis2"/>
        <w:rPr>
          <w:sz w:val="16"/>
        </w:rPr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>
      <w:pPr>
        <w:pStyle w:val="Tlotextu"/>
        <w:spacing w:before="190" w:after="0"/>
        <w:ind w:left="120" w:right="0" w:hanging="0"/>
        <w:rPr>
          <w:sz w:val="16"/>
        </w:rPr>
      </w:pPr>
      <w:r>
        <w:rPr>
          <w:w w:val="110"/>
        </w:rPr>
        <w:t>Další</w:t>
      </w:r>
      <w:r>
        <w:rPr>
          <w:spacing w:val="1"/>
          <w:w w:val="110"/>
        </w:rPr>
        <w:t xml:space="preserve"> </w:t>
      </w:r>
      <w:r>
        <w:rPr>
          <w:w w:val="110"/>
        </w:rPr>
        <w:t>ujednání</w:t>
      </w:r>
      <w:r>
        <w:rPr>
          <w:spacing w:val="1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1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>
      <w:pPr>
        <w:pStyle w:val="Tlotextu"/>
        <w:ind w:left="120" w:right="594" w:hanging="0"/>
        <w:rPr>
          <w:sz w:val="16"/>
        </w:rPr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5"/>
          <w:w w:val="110"/>
        </w:rPr>
        <w:t xml:space="preserve"> </w:t>
      </w:r>
      <w:r>
        <w:rPr>
          <w:w w:val="110"/>
        </w:rPr>
        <w:t>(čl.II)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 uhradí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prodávajícímu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prodané</w:t>
      </w:r>
      <w:r>
        <w:rPr>
          <w:spacing w:val="-1"/>
          <w:w w:val="110"/>
        </w:rPr>
        <w:t xml:space="preserve"> </w:t>
      </w:r>
      <w:r>
        <w:rPr>
          <w:w w:val="110"/>
        </w:rPr>
        <w:t>zboží</w:t>
      </w:r>
      <w:r>
        <w:rPr>
          <w:spacing w:val="-1"/>
          <w:w w:val="110"/>
        </w:rPr>
        <w:t xml:space="preserve"> </w:t>
      </w:r>
      <w:r>
        <w:rPr>
          <w:w w:val="110"/>
        </w:rPr>
        <w:t>kupní</w:t>
      </w:r>
      <w:r>
        <w:rPr>
          <w:spacing w:val="-1"/>
          <w:w w:val="110"/>
        </w:rPr>
        <w:t xml:space="preserve"> </w:t>
      </w:r>
      <w:r>
        <w:rPr>
          <w:w w:val="110"/>
        </w:rPr>
        <w:t>cenu</w:t>
      </w:r>
      <w:r>
        <w:rPr>
          <w:spacing w:val="-1"/>
          <w:w w:val="110"/>
        </w:rPr>
        <w:t xml:space="preserve"> </w:t>
      </w:r>
      <w:r>
        <w:rPr>
          <w:w w:val="110"/>
        </w:rPr>
        <w:t>stanovenou</w:t>
      </w:r>
      <w:r>
        <w:rPr>
          <w:spacing w:val="-1"/>
          <w:w w:val="110"/>
        </w:rPr>
        <w:t xml:space="preserve"> </w:t>
      </w:r>
      <w:r>
        <w:rPr>
          <w:w w:val="110"/>
        </w:rPr>
        <w:t>podle</w:t>
      </w:r>
      <w:r>
        <w:rPr>
          <w:spacing w:val="-1"/>
          <w:w w:val="110"/>
        </w:rPr>
        <w:t xml:space="preserve"> </w:t>
      </w:r>
      <w:r>
        <w:rPr>
          <w:w w:val="110"/>
        </w:rPr>
        <w:t>ceny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(1</w:t>
      </w:r>
      <w:r>
        <w:rPr>
          <w:spacing w:val="-1"/>
          <w:w w:val="110"/>
        </w:rPr>
        <w:t xml:space="preserve"> </w:t>
      </w:r>
      <w:r>
        <w:rPr>
          <w:w w:val="110"/>
        </w:rPr>
        <w:t>m3),</w:t>
      </w:r>
      <w:r>
        <w:rPr>
          <w:spacing w:val="-1"/>
          <w:w w:val="110"/>
        </w:rPr>
        <w:t xml:space="preserve"> </w:t>
      </w:r>
      <w:r>
        <w:rPr>
          <w:w w:val="110"/>
        </w:rPr>
        <w:t>cena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specifikována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článku</w:t>
      </w:r>
      <w:r>
        <w:rPr>
          <w:spacing w:val="-1"/>
          <w:w w:val="110"/>
        </w:rPr>
        <w:t xml:space="preserve"> </w:t>
      </w:r>
      <w:r>
        <w:rPr>
          <w:w w:val="110"/>
        </w:rPr>
        <w:t>II.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této </w:t>
      </w:r>
      <w:r>
        <w:rPr>
          <w:spacing w:val="-2"/>
          <w:w w:val="110"/>
        </w:rPr>
        <w:t>smlouvy.</w:t>
      </w:r>
    </w:p>
    <w:p>
      <w:pPr>
        <w:pStyle w:val="Tlotextu"/>
        <w:spacing w:before="8" w:after="0"/>
        <w:ind w:left="120" w:right="0" w:hanging="0"/>
        <w:rPr>
          <w:sz w:val="16"/>
        </w:rPr>
      </w:pPr>
      <w:r>
        <w:rPr>
          <w:w w:val="110"/>
        </w:rPr>
        <w:t>Další</w:t>
      </w:r>
      <w:r>
        <w:rPr>
          <w:spacing w:val="1"/>
          <w:w w:val="110"/>
        </w:rPr>
        <w:t xml:space="preserve"> </w:t>
      </w:r>
      <w:r>
        <w:rPr>
          <w:w w:val="110"/>
        </w:rPr>
        <w:t>ujednání</w:t>
      </w:r>
      <w:r>
        <w:rPr>
          <w:spacing w:val="1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1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>
      <w:pPr>
        <w:pStyle w:val="Tlotextu"/>
        <w:ind w:left="120" w:right="317" w:hanging="0"/>
        <w:rPr>
          <w:sz w:val="16"/>
        </w:rPr>
      </w:pPr>
      <w:r>
        <w:rPr>
          <w:w w:val="110"/>
        </w:rPr>
        <w:t>Změna</w:t>
      </w:r>
      <w:r>
        <w:rPr>
          <w:spacing w:val="-7"/>
          <w:w w:val="110"/>
        </w:rPr>
        <w:t xml:space="preserve"> </w:t>
      </w:r>
      <w:r>
        <w:rPr>
          <w:w w:val="110"/>
        </w:rPr>
        <w:t>kupní</w:t>
      </w:r>
      <w:r>
        <w:rPr>
          <w:spacing w:val="-7"/>
          <w:w w:val="110"/>
        </w:rPr>
        <w:t xml:space="preserve"> </w:t>
      </w:r>
      <w:r>
        <w:rPr>
          <w:w w:val="110"/>
        </w:rPr>
        <w:t>ceny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kurzu</w:t>
      </w:r>
      <w:r>
        <w:rPr>
          <w:spacing w:val="-7"/>
          <w:w w:val="110"/>
        </w:rPr>
        <w:t xml:space="preserve"> </w:t>
      </w:r>
      <w:r>
        <w:rPr>
          <w:w w:val="110"/>
        </w:rPr>
        <w:t>CZK/€</w:t>
      </w:r>
      <w:r>
        <w:rPr>
          <w:spacing w:val="-7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w w:val="110"/>
        </w:rPr>
        <w:t>účely</w:t>
      </w:r>
      <w:r>
        <w:rPr>
          <w:spacing w:val="-7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používá</w:t>
      </w:r>
      <w:r>
        <w:rPr>
          <w:spacing w:val="-7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7"/>
          <w:w w:val="110"/>
        </w:rPr>
        <w:t xml:space="preserve"> </w:t>
      </w:r>
      <w:r>
        <w:rPr>
          <w:w w:val="110"/>
        </w:rPr>
        <w:t>pevný</w:t>
      </w:r>
      <w:r>
        <w:rPr>
          <w:spacing w:val="-7"/>
          <w:w w:val="110"/>
        </w:rPr>
        <w:t xml:space="preserve"> </w:t>
      </w:r>
      <w:r>
        <w:rPr>
          <w:w w:val="110"/>
        </w:rPr>
        <w:t>kurz,</w:t>
      </w:r>
      <w:r>
        <w:rPr>
          <w:spacing w:val="-7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7"/>
          <w:w w:val="110"/>
        </w:rPr>
        <w:t xml:space="preserve"> </w:t>
      </w:r>
      <w:r>
        <w:rPr>
          <w:w w:val="110"/>
        </w:rPr>
        <w:t>Českou</w:t>
      </w:r>
      <w:r>
        <w:rPr>
          <w:spacing w:val="-7"/>
          <w:w w:val="110"/>
        </w:rPr>
        <w:t xml:space="preserve"> </w:t>
      </w:r>
      <w:r>
        <w:rPr>
          <w:w w:val="110"/>
        </w:rPr>
        <w:t>národní</w:t>
      </w:r>
      <w:r>
        <w:rPr>
          <w:spacing w:val="-7"/>
          <w:w w:val="110"/>
        </w:rPr>
        <w:t xml:space="preserve"> </w:t>
      </w:r>
      <w:r>
        <w:rPr>
          <w:w w:val="110"/>
        </w:rPr>
        <w:t>bankou</w:t>
      </w:r>
      <w:r>
        <w:rPr>
          <w:spacing w:val="-7"/>
          <w:w w:val="110"/>
        </w:rPr>
        <w:t xml:space="preserve"> </w:t>
      </w:r>
      <w:r>
        <w:rPr>
          <w:w w:val="110"/>
        </w:rPr>
        <w:t>k</w:t>
      </w:r>
      <w:r>
        <w:rPr>
          <w:spacing w:val="-7"/>
          <w:w w:val="110"/>
        </w:rPr>
        <w:t xml:space="preserve"> </w:t>
      </w:r>
      <w:r>
        <w:rPr>
          <w:w w:val="110"/>
        </w:rPr>
        <w:t>1.</w:t>
      </w:r>
      <w:r>
        <w:rPr>
          <w:spacing w:val="-7"/>
          <w:w w:val="110"/>
        </w:rPr>
        <w:t xml:space="preserve"> </w:t>
      </w:r>
      <w:r>
        <w:rPr>
          <w:w w:val="110"/>
        </w:rPr>
        <w:t>dni</w:t>
      </w:r>
      <w:r>
        <w:rPr>
          <w:spacing w:val="-7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9"/>
          <w:w w:val="110"/>
        </w:rPr>
        <w:t xml:space="preserve"> </w:t>
      </w:r>
      <w:r>
        <w:rPr>
          <w:w w:val="110"/>
        </w:rPr>
        <w:t>Pokud</w:t>
      </w:r>
      <w:r>
        <w:rPr>
          <w:spacing w:val="-9"/>
          <w:w w:val="110"/>
        </w:rPr>
        <w:t xml:space="preserve"> </w:t>
      </w:r>
      <w:r>
        <w:rPr>
          <w:w w:val="110"/>
        </w:rPr>
        <w:t>první</w:t>
      </w:r>
      <w:r>
        <w:rPr>
          <w:spacing w:val="-9"/>
          <w:w w:val="110"/>
        </w:rPr>
        <w:t xml:space="preserve"> </w:t>
      </w:r>
      <w:r>
        <w:rPr>
          <w:w w:val="110"/>
        </w:rPr>
        <w:t>pracovní</w:t>
      </w:r>
      <w:r>
        <w:rPr>
          <w:spacing w:val="-9"/>
          <w:w w:val="110"/>
        </w:rPr>
        <w:t xml:space="preserve"> </w:t>
      </w:r>
      <w:r>
        <w:rPr>
          <w:w w:val="110"/>
        </w:rPr>
        <w:t>den</w:t>
      </w:r>
      <w:r>
        <w:rPr>
          <w:spacing w:val="-9"/>
          <w:w w:val="110"/>
        </w:rPr>
        <w:t xml:space="preserve"> </w:t>
      </w:r>
      <w:r>
        <w:rPr>
          <w:w w:val="110"/>
        </w:rPr>
        <w:t>měsíce</w:t>
      </w:r>
      <w:r>
        <w:rPr>
          <w:spacing w:val="-9"/>
          <w:w w:val="110"/>
        </w:rPr>
        <w:t xml:space="preserve"> </w:t>
      </w:r>
      <w:r>
        <w:rPr>
          <w:w w:val="110"/>
        </w:rPr>
        <w:t>připadá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9"/>
          <w:w w:val="110"/>
        </w:rPr>
        <w:t xml:space="preserve"> </w:t>
      </w:r>
      <w:r>
        <w:rPr>
          <w:w w:val="110"/>
        </w:rPr>
        <w:t>víkend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svátek,</w:t>
      </w:r>
      <w:r>
        <w:rPr>
          <w:spacing w:val="-9"/>
          <w:w w:val="110"/>
        </w:rPr>
        <w:t xml:space="preserve"> </w:t>
      </w:r>
      <w:r>
        <w:rPr>
          <w:w w:val="110"/>
        </w:rPr>
        <w:t>použije</w:t>
      </w:r>
      <w:r>
        <w:rPr>
          <w:spacing w:val="-9"/>
          <w:w w:val="110"/>
        </w:rPr>
        <w:t xml:space="preserve"> </w:t>
      </w:r>
      <w:r>
        <w:rPr>
          <w:w w:val="110"/>
        </w:rPr>
        <w:t>se</w:t>
      </w:r>
      <w:r>
        <w:rPr>
          <w:spacing w:val="-9"/>
          <w:w w:val="110"/>
        </w:rPr>
        <w:t xml:space="preserve"> </w:t>
      </w:r>
      <w:r>
        <w:rPr>
          <w:w w:val="110"/>
        </w:rPr>
        <w:t>kurz</w:t>
      </w:r>
      <w:r>
        <w:rPr>
          <w:spacing w:val="-9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9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9"/>
          <w:w w:val="110"/>
        </w:rPr>
        <w:t xml:space="preserve"> </w:t>
      </w:r>
      <w:r>
        <w:rPr>
          <w:w w:val="110"/>
        </w:rPr>
        <w:t>dne</w:t>
      </w:r>
      <w:r>
        <w:rPr>
          <w:spacing w:val="-9"/>
          <w:w w:val="110"/>
        </w:rPr>
        <w:t xml:space="preserve"> </w:t>
      </w:r>
      <w:r>
        <w:rPr>
          <w:w w:val="110"/>
        </w:rPr>
        <w:t>(tedy</w:t>
      </w:r>
      <w:r>
        <w:rPr>
          <w:spacing w:val="-9"/>
          <w:w w:val="110"/>
        </w:rPr>
        <w:t xml:space="preserve"> </w:t>
      </w:r>
      <w:r>
        <w:rPr>
          <w:w w:val="110"/>
        </w:rPr>
        <w:t>poslední</w:t>
      </w:r>
      <w:r>
        <w:rPr>
          <w:spacing w:val="-9"/>
          <w:w w:val="110"/>
        </w:rPr>
        <w:t xml:space="preserve"> </w:t>
      </w:r>
      <w:r>
        <w:rPr>
          <w:w w:val="110"/>
        </w:rPr>
        <w:t>pracovní</w:t>
      </w:r>
      <w:r>
        <w:rPr>
          <w:spacing w:val="-9"/>
          <w:w w:val="110"/>
        </w:rPr>
        <w:t xml:space="preserve"> </w:t>
      </w:r>
      <w:r>
        <w:rPr>
          <w:w w:val="110"/>
        </w:rPr>
        <w:t>den</w:t>
      </w:r>
      <w:r>
        <w:rPr>
          <w:spacing w:val="-9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>
      <w:pPr>
        <w:pStyle w:val="Tlotextu"/>
        <w:spacing w:before="6" w:after="0"/>
        <w:ind w:left="120" w:right="317" w:hanging="0"/>
        <w:rPr>
          <w:sz w:val="16"/>
        </w:rPr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25.68,</w:t>
      </w:r>
      <w:r>
        <w:rPr>
          <w:spacing w:val="-5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>o CZK</w:t>
      </w:r>
      <w:r>
        <w:rPr>
          <w:spacing w:val="-13"/>
          <w:w w:val="110"/>
        </w:rPr>
        <w:t xml:space="preserve"> </w:t>
      </w:r>
      <w:r>
        <w:rPr>
          <w:spacing w:val="-13"/>
          <w:w w:val="110"/>
        </w:rPr>
        <w:t>xx</w:t>
      </w:r>
      <w:r>
        <w:rPr>
          <w:w w:val="110"/>
        </w:rPr>
        <w:t>,--/m3.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3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1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3"/>
          <w:w w:val="110"/>
        </w:rPr>
        <w:t xml:space="preserve"> </w:t>
      </w:r>
      <w:r>
        <w:rPr>
          <w:w w:val="110"/>
        </w:rPr>
        <w:t>než</w:t>
      </w:r>
      <w:r>
        <w:rPr>
          <w:spacing w:val="-11"/>
          <w:w w:val="110"/>
        </w:rPr>
        <w:t xml:space="preserve"> </w:t>
      </w:r>
      <w:r>
        <w:rPr>
          <w:spacing w:val="-11"/>
          <w:w w:val="110"/>
        </w:rPr>
        <w:t>xxx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kupní</w:t>
      </w:r>
      <w:r>
        <w:rPr>
          <w:spacing w:val="-11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3"/>
          <w:w w:val="110"/>
        </w:rPr>
        <w:t xml:space="preserve"> </w:t>
      </w:r>
      <w:r>
        <w:rPr>
          <w:w w:val="110"/>
        </w:rPr>
        <w:t>o</w:t>
      </w:r>
      <w:r>
        <w:rPr>
          <w:spacing w:val="-11"/>
          <w:w w:val="110"/>
        </w:rPr>
        <w:t xml:space="preserve"> </w:t>
      </w:r>
      <w:r>
        <w:rPr>
          <w:w w:val="110"/>
        </w:rPr>
        <w:t>CZK</w:t>
      </w:r>
      <w:r>
        <w:rPr>
          <w:spacing w:val="-12"/>
          <w:w w:val="110"/>
        </w:rPr>
        <w:t xml:space="preserve"> </w:t>
      </w:r>
      <w:r>
        <w:rPr>
          <w:spacing w:val="-12"/>
          <w:w w:val="110"/>
        </w:rPr>
        <w:t>xx</w:t>
      </w:r>
      <w:r>
        <w:rPr>
          <w:w w:val="110"/>
        </w:rPr>
        <w:t>--/</w:t>
      </w:r>
      <w:r>
        <w:rPr>
          <w:spacing w:val="-12"/>
          <w:w w:val="110"/>
        </w:rPr>
        <w:t xml:space="preserve"> </w:t>
      </w:r>
      <w:r>
        <w:rPr>
          <w:w w:val="110"/>
        </w:rPr>
        <w:t>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spacing w:val="-6"/>
          <w:w w:val="110"/>
        </w:rPr>
        <w:t>xxx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CZK</w:t>
      </w:r>
      <w:r>
        <w:rPr>
          <w:spacing w:val="-6"/>
          <w:w w:val="110"/>
        </w:rPr>
        <w:t xml:space="preserve"> </w:t>
      </w:r>
      <w:r>
        <w:rPr>
          <w:spacing w:val="-6"/>
          <w:w w:val="110"/>
        </w:rPr>
        <w:t>xx</w:t>
      </w:r>
      <w:r>
        <w:rPr>
          <w:w w:val="110"/>
        </w:rPr>
        <w:t>,--/m3.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7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4"/>
          <w:w w:val="110"/>
        </w:rPr>
        <w:t xml:space="preserve"> </w:t>
      </w:r>
      <w:r>
        <w:rPr>
          <w:w w:val="110"/>
        </w:rPr>
        <w:t>nižší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spacing w:val="-4"/>
          <w:w w:val="110"/>
        </w:rPr>
        <w:t>xxx</w:t>
      </w:r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čl.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snižuje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CZK</w:t>
      </w:r>
      <w:r>
        <w:rPr>
          <w:spacing w:val="-4"/>
          <w:w w:val="110"/>
        </w:rPr>
        <w:t xml:space="preserve"> </w:t>
      </w:r>
      <w:r>
        <w:rPr>
          <w:spacing w:val="-4"/>
          <w:w w:val="110"/>
        </w:rPr>
        <w:t>xx</w:t>
      </w:r>
      <w:r>
        <w:rPr>
          <w:w w:val="110"/>
        </w:rPr>
        <w:t>,--/</w:t>
      </w:r>
      <w:r>
        <w:rPr>
          <w:spacing w:val="-4"/>
          <w:w w:val="110"/>
        </w:rPr>
        <w:t xml:space="preserve"> </w:t>
      </w:r>
      <w:r>
        <w:rPr>
          <w:w w:val="110"/>
        </w:rPr>
        <w:t>m3.</w:t>
      </w:r>
      <w:r>
        <w:rPr>
          <w:spacing w:val="-4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4"/>
          <w:w w:val="110"/>
        </w:rPr>
        <w:t xml:space="preserve"> </w:t>
      </w:r>
      <w:r>
        <w:rPr>
          <w:w w:val="110"/>
        </w:rPr>
        <w:t>tohoto</w:t>
      </w:r>
      <w:r>
        <w:rPr>
          <w:spacing w:val="-4"/>
          <w:w w:val="110"/>
        </w:rPr>
        <w:t xml:space="preserve"> </w:t>
      </w:r>
      <w:r>
        <w:rPr>
          <w:w w:val="110"/>
        </w:rPr>
        <w:t>rozdílu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považuje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4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6"/>
          <w:w w:val="110"/>
        </w:rPr>
        <w:t xml:space="preserve"> </w:t>
      </w:r>
      <w:r>
        <w:rPr>
          <w:w w:val="110"/>
        </w:rPr>
        <w:t>plnění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>
      <w:pPr>
        <w:pStyle w:val="Tlotextu"/>
        <w:spacing w:before="10" w:after="0"/>
        <w:ind w:left="120" w:right="0" w:hanging="0"/>
        <w:rPr>
          <w:sz w:val="16"/>
        </w:rPr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552" w:hanging="172"/>
        <w:jc w:val="left"/>
        <w:rPr>
          <w:sz w:val="16"/>
        </w:rPr>
      </w:pPr>
      <w:r>
        <w:rPr>
          <w:w w:val="110"/>
          <w:sz w:val="16"/>
        </w:rPr>
        <w:t>Při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úplném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částečném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zastavení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provozu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způsobeném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vyšší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mocí,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jednostranně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odstoupit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>
      <w:pPr>
        <w:pStyle w:val="Tlotextu"/>
        <w:spacing w:before="6" w:after="0"/>
        <w:ind w:left="291" w:right="594" w:hanging="0"/>
        <w:rPr>
          <w:sz w:val="16"/>
        </w:rPr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5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5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5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5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5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7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10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10"/>
          <w:w w:val="110"/>
        </w:rPr>
        <w:t xml:space="preserve"> </w:t>
      </w:r>
      <w:r>
        <w:rPr>
          <w:w w:val="110"/>
        </w:rPr>
        <w:t>požáry,</w:t>
      </w:r>
      <w:r>
        <w:rPr>
          <w:spacing w:val="-10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10"/>
          <w:w w:val="110"/>
        </w:rPr>
        <w:t xml:space="preserve"> </w:t>
      </w:r>
      <w:r>
        <w:rPr>
          <w:w w:val="110"/>
        </w:rPr>
        <w:t>války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10"/>
          <w:w w:val="110"/>
        </w:rPr>
        <w:t xml:space="preserve"> </w:t>
      </w:r>
      <w:r>
        <w:rPr>
          <w:w w:val="110"/>
        </w:rPr>
        <w:t>jiné</w:t>
      </w:r>
      <w:r>
        <w:rPr>
          <w:spacing w:val="-10"/>
          <w:w w:val="110"/>
        </w:rPr>
        <w:t xml:space="preserve"> </w:t>
      </w:r>
      <w:r>
        <w:rPr>
          <w:w w:val="110"/>
        </w:rPr>
        <w:t>ozbrojené</w:t>
      </w:r>
      <w:r>
        <w:rPr>
          <w:spacing w:val="-10"/>
          <w:w w:val="110"/>
        </w:rPr>
        <w:t xml:space="preserve"> </w:t>
      </w:r>
      <w:r>
        <w:rPr>
          <w:w w:val="110"/>
        </w:rPr>
        <w:t>konflikty,</w:t>
      </w:r>
      <w:r>
        <w:rPr>
          <w:spacing w:val="-10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10"/>
          <w:w w:val="110"/>
        </w:rPr>
        <w:t xml:space="preserve"> </w:t>
      </w:r>
      <w:r>
        <w:rPr>
          <w:w w:val="110"/>
        </w:rPr>
        <w:t>útoky,</w:t>
      </w:r>
      <w:r>
        <w:rPr>
          <w:spacing w:val="-10"/>
          <w:w w:val="110"/>
        </w:rPr>
        <w:t xml:space="preserve"> </w:t>
      </w:r>
      <w:r>
        <w:rPr>
          <w:w w:val="110"/>
        </w:rPr>
        <w:t>závažné</w:t>
      </w:r>
      <w:r>
        <w:rPr>
          <w:spacing w:val="-10"/>
          <w:w w:val="110"/>
        </w:rPr>
        <w:t xml:space="preserve"> </w:t>
      </w:r>
      <w:r>
        <w:rPr>
          <w:w w:val="110"/>
        </w:rPr>
        <w:t>výpadky</w:t>
      </w:r>
      <w:r>
        <w:rPr>
          <w:spacing w:val="-10"/>
          <w:w w:val="110"/>
        </w:rPr>
        <w:t xml:space="preserve"> </w:t>
      </w:r>
      <w:r>
        <w:rPr>
          <w:w w:val="110"/>
        </w:rPr>
        <w:t>dodávek</w:t>
      </w:r>
      <w:r>
        <w:rPr>
          <w:spacing w:val="-10"/>
          <w:w w:val="110"/>
        </w:rPr>
        <w:t xml:space="preserve"> </w:t>
      </w:r>
      <w:r>
        <w:rPr>
          <w:w w:val="110"/>
        </w:rPr>
        <w:t>energií</w:t>
      </w:r>
      <w:r>
        <w:rPr>
          <w:spacing w:val="-10"/>
          <w:w w:val="110"/>
        </w:rPr>
        <w:t xml:space="preserve"> </w:t>
      </w:r>
      <w:r>
        <w:rPr>
          <w:w w:val="110"/>
        </w:rPr>
        <w:t>či</w:t>
      </w:r>
      <w:r>
        <w:rPr>
          <w:spacing w:val="-10"/>
          <w:w w:val="110"/>
        </w:rPr>
        <w:t xml:space="preserve"> </w:t>
      </w:r>
      <w:r>
        <w:rPr>
          <w:w w:val="110"/>
        </w:rPr>
        <w:t>služeb,</w:t>
      </w:r>
      <w:r>
        <w:rPr>
          <w:spacing w:val="-10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10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9" w:after="0"/>
        <w:ind w:left="291" w:right="414" w:hanging="17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rozsáhlých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(např.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větrných,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sněhových)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mobilizace,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války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 jiného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Enso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>
      <w:pPr>
        <w:pStyle w:val="Tlotextu"/>
        <w:spacing w:before="10" w:after="0"/>
        <w:ind w:left="291" w:right="0" w:hanging="0"/>
        <w:rPr>
          <w:sz w:val="16"/>
        </w:rPr>
      </w:pP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sebe</w:t>
      </w:r>
      <w:r>
        <w:rPr>
          <w:spacing w:val="-5"/>
          <w:w w:val="110"/>
        </w:rPr>
        <w:t xml:space="preserve"> </w:t>
      </w:r>
      <w:r>
        <w:rPr>
          <w:w w:val="110"/>
        </w:rPr>
        <w:t>přebírá</w:t>
      </w:r>
      <w:r>
        <w:rPr>
          <w:spacing w:val="-4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5"/>
          <w:w w:val="110"/>
        </w:rPr>
        <w:t xml:space="preserve"> </w:t>
      </w:r>
      <w:r>
        <w:rPr>
          <w:w w:val="110"/>
        </w:rPr>
        <w:t>změny</w:t>
      </w:r>
      <w:r>
        <w:rPr>
          <w:spacing w:val="-4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5"/>
          <w:w w:val="110"/>
        </w:rPr>
        <w:t xml:space="preserve"> </w:t>
      </w:r>
      <w:r>
        <w:rPr>
          <w:w w:val="110"/>
        </w:rPr>
        <w:t>ve</w:t>
      </w:r>
      <w:r>
        <w:rPr>
          <w:spacing w:val="-4"/>
          <w:w w:val="110"/>
        </w:rPr>
        <w:t xml:space="preserve"> </w:t>
      </w:r>
      <w:r>
        <w:rPr>
          <w:w w:val="110"/>
        </w:rPr>
        <w:t>smyslu</w:t>
      </w:r>
      <w:r>
        <w:rPr>
          <w:spacing w:val="-5"/>
          <w:w w:val="110"/>
        </w:rPr>
        <w:t xml:space="preserve"> </w:t>
      </w:r>
      <w:r>
        <w:rPr>
          <w:w w:val="110"/>
        </w:rPr>
        <w:t>ust.</w:t>
      </w:r>
      <w:r>
        <w:rPr>
          <w:spacing w:val="-4"/>
          <w:w w:val="110"/>
        </w:rPr>
        <w:t xml:space="preserve"> </w:t>
      </w:r>
      <w:r>
        <w:rPr>
          <w:w w:val="110"/>
        </w:rPr>
        <w:t>§</w:t>
      </w:r>
      <w:r>
        <w:rPr>
          <w:spacing w:val="-5"/>
          <w:w w:val="110"/>
        </w:rPr>
        <w:t xml:space="preserve"> </w:t>
      </w:r>
      <w:r>
        <w:rPr>
          <w:w w:val="110"/>
        </w:rPr>
        <w:t>1765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2</w:t>
      </w:r>
      <w:r>
        <w:rPr>
          <w:spacing w:val="-4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zákoníku.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527" w:hanging="172"/>
        <w:jc w:val="left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90" w:leader="none"/>
        </w:tabs>
        <w:spacing w:lineRule="auto" w:line="240" w:before="4" w:after="0"/>
        <w:ind w:left="290" w:right="0" w:hanging="170"/>
        <w:jc w:val="left"/>
        <w:rPr>
          <w:sz w:val="16"/>
        </w:rPr>
      </w:pPr>
      <w:r>
        <w:rPr>
          <w:w w:val="110"/>
          <w:sz w:val="16"/>
        </w:rPr>
        <w:t>Tato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808" w:hanging="172"/>
        <w:jc w:val="left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4" w:after="0"/>
        <w:ind w:left="291" w:right="847" w:hanging="17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5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8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514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postoupit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všechna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převést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všechny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osobu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538" w:hanging="172"/>
        <w:jc w:val="left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pacing w:val="-2"/>
          <w:w w:val="110"/>
          <w:sz w:val="16"/>
        </w:rPr>
        <w:t>registru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smluv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potvrdí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uveřejnění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smlouvy,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vyrozumí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tomto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potvrzení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uveřejnění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zasláním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potvrzení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>
      <w:pPr>
        <w:pStyle w:val="Tlotextu"/>
        <w:spacing w:before="0" w:after="0"/>
        <w:rPr>
          <w:sz w:val="16"/>
        </w:rPr>
      </w:pPr>
      <w:r>
        <w:rPr/>
      </w:r>
    </w:p>
    <w:p>
      <w:pPr>
        <w:pStyle w:val="Tlotextu"/>
        <w:spacing w:before="15" w:after="0"/>
        <w:rPr>
          <w:sz w:val="16"/>
        </w:rPr>
      </w:pPr>
      <w:r>
        <w:rPr/>
      </w:r>
    </w:p>
    <w:p>
      <w:pPr>
        <w:pStyle w:val="Nadpis2"/>
        <w:rPr>
          <w:sz w:val="16"/>
        </w:rPr>
      </w:pPr>
      <w:r>
        <w:rPr>
          <w:spacing w:val="-2"/>
        </w:rPr>
        <w:t>OBCHODNÍ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ČR</w:t>
      </w:r>
      <w:r>
        <w:rPr>
          <w:spacing w:val="-6"/>
        </w:rPr>
        <w:t xml:space="preserve"> </w:t>
      </w:r>
      <w:r>
        <w:rPr>
          <w:spacing w:val="-2"/>
        </w:rPr>
        <w:t>platné</w:t>
      </w:r>
      <w:r>
        <w:rPr>
          <w:spacing w:val="-6"/>
        </w:rPr>
        <w:t xml:space="preserve"> </w:t>
      </w:r>
      <w:r>
        <w:rPr>
          <w:spacing w:val="-2"/>
        </w:rPr>
        <w:t>od</w:t>
      </w:r>
      <w:r>
        <w:rPr>
          <w:spacing w:val="-6"/>
        </w:rPr>
        <w:t xml:space="preserve"> </w:t>
      </w:r>
      <w:r>
        <w:rPr>
          <w:spacing w:val="-2"/>
        </w:rPr>
        <w:t>1.4.2025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8" w:leader="none"/>
        </w:tabs>
        <w:spacing w:lineRule="auto" w:line="240" w:before="190" w:after="0"/>
        <w:ind w:left="248" w:right="0" w:hanging="128"/>
        <w:jc w:val="left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363" w:hanging="172"/>
        <w:jc w:val="left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účely obchodních podmínek rozumí i kvartální dodatek ke kupní smlouvě 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90" w:leader="none"/>
        </w:tabs>
        <w:spacing w:lineRule="auto" w:line="240" w:before="4" w:after="0"/>
        <w:ind w:left="290" w:right="0" w:hanging="170"/>
        <w:jc w:val="left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>
      <w:pPr>
        <w:sectPr>
          <w:headerReference w:type="default" r:id="rId4"/>
          <w:type w:val="nextPage"/>
          <w:pgSz w:w="11906" w:h="16838"/>
          <w:pgMar w:left="480" w:right="24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637" w:hanging="172"/>
        <w:jc w:val="left"/>
        <w:rPr>
          <w:sz w:val="16"/>
        </w:rPr>
      </w:pPr>
      <w:r>
        <w:rPr>
          <w:w w:val="110"/>
          <w:sz w:val="16"/>
        </w:rPr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práva k tomuto zboží na kupujícího a předmětem plnění kupujícího je zaplatit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prodávajícímu za dodané zboží kupní cenu sjednanou v kupní smlouvě.</w:t>
      </w:r>
    </w:p>
    <w:p>
      <w:pPr>
        <w:pStyle w:val="Tlotextu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2" w:leader="none"/>
        </w:tabs>
        <w:spacing w:lineRule="auto" w:line="240" w:before="0" w:after="0"/>
        <w:ind w:left="292" w:right="0" w:hanging="172"/>
        <w:jc w:val="left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80" w:leader="none"/>
        </w:tabs>
        <w:spacing w:lineRule="auto" w:line="240" w:before="2" w:after="0"/>
        <w:ind w:left="380" w:right="0" w:hanging="260"/>
        <w:jc w:val="left"/>
        <w:rPr>
          <w:sz w:val="16"/>
        </w:rPr>
      </w:pPr>
      <w:r>
        <w:rPr>
          <w:spacing w:val="-2"/>
          <w:w w:val="110"/>
          <w:sz w:val="16"/>
        </w:rPr>
        <w:t>Množství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kvalita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dodaného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se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stanoví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podle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elektronické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přejímky,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přičemž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výsledky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přejímky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jsou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závazné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obě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smluvní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2" w:after="0"/>
        <w:ind w:left="381" w:right="1158" w:hanging="262"/>
        <w:jc w:val="left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80" w:leader="none"/>
        </w:tabs>
        <w:spacing w:lineRule="auto" w:line="240" w:before="4" w:after="0"/>
        <w:ind w:left="380" w:right="0" w:hanging="260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2" w:after="0"/>
        <w:ind w:left="381" w:right="602" w:hanging="262"/>
        <w:jc w:val="left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 xml:space="preserve">zboží </w:t>
      </w:r>
      <w:r>
        <w:rPr>
          <w:spacing w:val="-2"/>
          <w:w w:val="115"/>
          <w:sz w:val="16"/>
        </w:rPr>
        <w:t>okamžikem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naložení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dopravní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prostředek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kupujícího.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4" w:after="0"/>
        <w:ind w:left="381" w:right="403" w:hanging="262"/>
        <w:jc w:val="left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provede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zboží)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započitatelnou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položkou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zboží.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Místo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listě.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kamionových zásilek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elektronickém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dopravce,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dopravu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vyúčtuje.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zásilek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poskytne prodávající kupujícímu slevu z ceny ve výši drážního tarifu kupujícího platného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 závod určení.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17" w:after="0"/>
        <w:ind w:left="381" w:right="460" w:hanging="26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avizovat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(kamion,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vagón)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tzv.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záměr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prostřednictvím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hyperlink r:id="rId5">
        <w:r>
          <w:rPr>
            <w:w w:val="110"/>
            <w:sz w:val="16"/>
          </w:rPr>
          <w:t>www.woodaccept.at,</w:t>
        </w:r>
      </w:hyperlink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 předchozí domluvě na digilog.storaenso.com . Dodávky dříví bez avizace přes dispečink budou považovány za neobjednané zboží. Pokud prodávající nemůže avizovaný záměr dodržet, je povinen každou změnu předem bez zbytečného odkladu ohlásit kupujícímu. Pokud pošle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avizace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dodávky,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uplatnit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výši 300,-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Kč/m3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neavizovanou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nepřevzít.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nepřekročí </w:t>
      </w:r>
      <w:r>
        <w:rPr>
          <w:spacing w:val="-2"/>
          <w:w w:val="115"/>
          <w:sz w:val="16"/>
        </w:rPr>
        <w:t>množství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dodávaného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dle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smlouvy,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pokud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smluvní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strany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nedohodnou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jinak.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12" w:after="0"/>
        <w:ind w:left="381" w:right="1141" w:hanging="26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odkladu. 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používat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elektronický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list,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vytvořený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prostřednictvím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hyperlink r:id="rId6">
        <w:r>
          <w:rPr>
            <w:w w:val="110"/>
            <w:sz w:val="16"/>
          </w:rPr>
          <w:t>www.woodaccept.at</w:t>
        </w:r>
      </w:hyperlink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 xml:space="preserve">nebo </w:t>
      </w:r>
      <w:r>
        <w:rPr>
          <w:spacing w:val="-2"/>
          <w:w w:val="115"/>
          <w:sz w:val="16"/>
        </w:rPr>
        <w:t>digilog.storaenso.com.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Dodací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list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prodávajícího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obsahovat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zejména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číslo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kupní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množství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dodané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kulatiny.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80" w:leader="none"/>
        </w:tabs>
        <w:spacing w:lineRule="auto" w:line="240" w:before="6" w:after="0"/>
        <w:ind w:left="380" w:right="0" w:hanging="260"/>
        <w:jc w:val="left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>
      <w:pPr>
        <w:pStyle w:val="Tlotextu"/>
        <w:ind w:left="552" w:right="317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8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13"/>
          <w:w w:val="110"/>
        </w:rPr>
        <w:t xml:space="preserve"> </w:t>
      </w:r>
      <w:r>
        <w:rPr>
          <w:w w:val="110"/>
        </w:rPr>
        <w:t>elektronickou</w:t>
      </w:r>
      <w:r>
        <w:rPr>
          <w:spacing w:val="-12"/>
          <w:w w:val="110"/>
        </w:rPr>
        <w:t xml:space="preserve"> </w:t>
      </w:r>
      <w:r>
        <w:rPr>
          <w:w w:val="110"/>
        </w:rPr>
        <w:t>přejímku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rozhodující</w:t>
      </w:r>
      <w:r>
        <w:rPr>
          <w:spacing w:val="-12"/>
          <w:w w:val="110"/>
        </w:rPr>
        <w:t xml:space="preserve"> </w:t>
      </w:r>
      <w:r>
        <w:rPr>
          <w:w w:val="110"/>
        </w:rPr>
        <w:t>aktuální</w:t>
      </w:r>
      <w:r>
        <w:rPr>
          <w:spacing w:val="-13"/>
          <w:w w:val="110"/>
        </w:rPr>
        <w:t xml:space="preserve"> </w:t>
      </w:r>
      <w:r>
        <w:rPr>
          <w:w w:val="110"/>
        </w:rPr>
        <w:t>"Popis</w:t>
      </w:r>
      <w:r>
        <w:rPr>
          <w:spacing w:val="-1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2"/>
          <w:w w:val="110"/>
        </w:rPr>
        <w:t xml:space="preserve"> </w:t>
      </w:r>
      <w:r>
        <w:rPr>
          <w:w w:val="110"/>
        </w:rPr>
        <w:t>tříd</w:t>
      </w:r>
      <w:r>
        <w:rPr>
          <w:spacing w:val="-1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2"/>
          <w:w w:val="110"/>
        </w:rPr>
        <w:t xml:space="preserve"> </w:t>
      </w:r>
      <w:r>
        <w:rPr>
          <w:w w:val="110"/>
        </w:rPr>
        <w:t>kulatiny",</w:t>
      </w:r>
      <w:r>
        <w:rPr>
          <w:spacing w:val="-13"/>
          <w:w w:val="110"/>
        </w:rPr>
        <w:t xml:space="preserve"> </w:t>
      </w:r>
      <w:r>
        <w:rPr>
          <w:w w:val="110"/>
        </w:rPr>
        <w:t>vystavený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základě</w:t>
      </w:r>
      <w:r>
        <w:rPr>
          <w:spacing w:val="-12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2"/>
          <w:w w:val="110"/>
        </w:rPr>
        <w:t xml:space="preserve"> </w:t>
      </w:r>
      <w:r>
        <w:rPr>
          <w:w w:val="110"/>
        </w:rPr>
        <w:t>uzancí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ÖHHU</w:t>
      </w:r>
      <w:r>
        <w:rPr>
          <w:spacing w:val="-12"/>
          <w:w w:val="110"/>
        </w:rPr>
        <w:t xml:space="preserve"> </w:t>
      </w:r>
      <w:r>
        <w:rPr>
          <w:w w:val="110"/>
        </w:rPr>
        <w:t>a ÖNORM</w:t>
      </w:r>
      <w:r>
        <w:rPr>
          <w:spacing w:val="-8"/>
          <w:w w:val="110"/>
        </w:rPr>
        <w:t xml:space="preserve"> </w:t>
      </w:r>
      <w:r>
        <w:rPr>
          <w:w w:val="110"/>
        </w:rPr>
        <w:t>L</w:t>
      </w:r>
      <w:r>
        <w:rPr>
          <w:spacing w:val="-7"/>
          <w:w w:val="110"/>
        </w:rPr>
        <w:t xml:space="preserve"> </w:t>
      </w:r>
      <w:r>
        <w:rPr>
          <w:w w:val="110"/>
        </w:rPr>
        <w:t>1021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doporučených</w:t>
      </w:r>
      <w:r>
        <w:rPr>
          <w:spacing w:val="-7"/>
          <w:w w:val="110"/>
        </w:rPr>
        <w:t xml:space="preserve"> </w:t>
      </w:r>
      <w:r>
        <w:rPr>
          <w:w w:val="110"/>
        </w:rPr>
        <w:t>pravidel,</w:t>
      </w:r>
      <w:r>
        <w:rPr>
          <w:spacing w:val="-7"/>
          <w:w w:val="110"/>
        </w:rPr>
        <w:t xml:space="preserve"> </w:t>
      </w: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kterým</w:t>
      </w:r>
      <w:r>
        <w:rPr>
          <w:spacing w:val="-7"/>
          <w:w w:val="110"/>
        </w:rPr>
        <w:t xml:space="preserve"> </w:t>
      </w:r>
      <w:r>
        <w:rPr>
          <w:w w:val="110"/>
        </w:rPr>
        <w:t>byl</w:t>
      </w:r>
      <w:r>
        <w:rPr>
          <w:spacing w:val="-7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řádně</w:t>
      </w:r>
      <w:r>
        <w:rPr>
          <w:spacing w:val="-7"/>
          <w:w w:val="110"/>
        </w:rPr>
        <w:t xml:space="preserve"> </w:t>
      </w:r>
      <w:r>
        <w:rPr>
          <w:w w:val="110"/>
        </w:rPr>
        <w:t>seznámen,</w:t>
      </w:r>
      <w:r>
        <w:rPr>
          <w:spacing w:val="-8"/>
          <w:w w:val="110"/>
        </w:rPr>
        <w:t xml:space="preserve"> </w:t>
      </w:r>
      <w:r>
        <w:rPr>
          <w:w w:val="110"/>
        </w:rPr>
        <w:t>což</w:t>
      </w:r>
      <w:r>
        <w:rPr>
          <w:spacing w:val="-7"/>
          <w:w w:val="110"/>
        </w:rPr>
        <w:t xml:space="preserve"> </w:t>
      </w:r>
      <w:r>
        <w:rPr>
          <w:w w:val="110"/>
        </w:rPr>
        <w:t>stvrzuje</w:t>
      </w:r>
      <w:r>
        <w:rPr>
          <w:spacing w:val="-7"/>
          <w:w w:val="110"/>
        </w:rPr>
        <w:t xml:space="preserve"> </w:t>
      </w:r>
      <w:r>
        <w:rPr>
          <w:w w:val="110"/>
        </w:rPr>
        <w:t>svým</w:t>
      </w:r>
      <w:r>
        <w:rPr>
          <w:spacing w:val="-7"/>
          <w:w w:val="110"/>
        </w:rPr>
        <w:t xml:space="preserve"> </w:t>
      </w:r>
      <w:r>
        <w:rPr>
          <w:w w:val="110"/>
        </w:rPr>
        <w:t>podpisem,</w:t>
      </w:r>
      <w:r>
        <w:rPr>
          <w:spacing w:val="-7"/>
          <w:w w:val="110"/>
        </w:rPr>
        <w:t xml:space="preserve"> </w:t>
      </w:r>
      <w:r>
        <w:rPr>
          <w:w w:val="110"/>
        </w:rPr>
        <w:t>pod</w:t>
      </w:r>
      <w:r>
        <w:rPr>
          <w:spacing w:val="-7"/>
          <w:w w:val="110"/>
        </w:rPr>
        <w:t xml:space="preserve"> </w:t>
      </w:r>
      <w:r>
        <w:rPr>
          <w:w w:val="110"/>
        </w:rPr>
        <w:t>těmito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obchodními </w:t>
      </w:r>
      <w:r>
        <w:rPr>
          <w:spacing w:val="-2"/>
          <w:w w:val="110"/>
        </w:rPr>
        <w:t>podmínkami.</w:t>
      </w:r>
    </w:p>
    <w:p>
      <w:pPr>
        <w:pStyle w:val="Tlotextu"/>
        <w:spacing w:before="6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9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sz w:val="20"/>
        </w:rPr>
        <w:t xml:space="preserve">  </w:t>
      </w:r>
      <w:r>
        <w:rPr/>
        <w:t>Podíl</w:t>
      </w:r>
      <w:r>
        <w:rPr>
          <w:spacing w:val="26"/>
        </w:rPr>
        <w:t xml:space="preserve"> </w:t>
      </w:r>
      <w:r>
        <w:rPr/>
        <w:t>průmyslového</w:t>
      </w:r>
      <w:r>
        <w:rPr>
          <w:spacing w:val="26"/>
        </w:rPr>
        <w:t xml:space="preserve"> </w:t>
      </w:r>
      <w:r>
        <w:rPr/>
        <w:t>dříví</w:t>
      </w:r>
      <w:r>
        <w:rPr>
          <w:spacing w:val="26"/>
        </w:rPr>
        <w:t xml:space="preserve"> </w:t>
      </w:r>
      <w:r>
        <w:rPr/>
        <w:t>(dřevovina=SH</w:t>
      </w:r>
      <w:r>
        <w:rPr>
          <w:spacing w:val="26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vláknina=FH)</w:t>
      </w:r>
      <w:r>
        <w:rPr>
          <w:spacing w:val="24"/>
        </w:rPr>
        <w:t xml:space="preserve"> </w:t>
      </w:r>
      <w:r>
        <w:rPr/>
        <w:t>nesmí</w:t>
      </w:r>
      <w:r>
        <w:rPr>
          <w:spacing w:val="26"/>
        </w:rPr>
        <w:t xml:space="preserve"> </w:t>
      </w:r>
      <w:r>
        <w:rPr/>
        <w:t>překročit</w:t>
      </w:r>
      <w:r>
        <w:rPr>
          <w:spacing w:val="26"/>
        </w:rPr>
        <w:t xml:space="preserve"> </w:t>
      </w:r>
      <w:r>
        <w:rPr/>
        <w:t>5</w:t>
      </w:r>
      <w:r>
        <w:rPr>
          <w:spacing w:val="26"/>
        </w:rPr>
        <w:t xml:space="preserve"> </w:t>
      </w:r>
      <w:r>
        <w:rPr/>
        <w:t>%</w:t>
      </w:r>
      <w:r>
        <w:rPr>
          <w:spacing w:val="26"/>
        </w:rPr>
        <w:t xml:space="preserve"> </w:t>
      </w:r>
      <w:r>
        <w:rPr/>
        <w:t>v</w:t>
      </w:r>
      <w:r>
        <w:rPr>
          <w:spacing w:val="26"/>
        </w:rPr>
        <w:t xml:space="preserve"> </w:t>
      </w:r>
      <w:r>
        <w:rPr/>
        <w:t>jedné</w:t>
      </w:r>
      <w:r>
        <w:rPr>
          <w:spacing w:val="26"/>
        </w:rPr>
        <w:t xml:space="preserve"> </w:t>
      </w:r>
      <w:r>
        <w:rPr/>
        <w:t>dodávce.</w:t>
      </w:r>
    </w:p>
    <w:p>
      <w:pPr>
        <w:pStyle w:val="Tlotextu"/>
        <w:ind w:left="552" w:right="317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0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označení</w:t>
      </w:r>
      <w:r>
        <w:rPr>
          <w:spacing w:val="-6"/>
          <w:w w:val="110"/>
        </w:rPr>
        <w:t xml:space="preserve"> </w:t>
      </w:r>
      <w:r>
        <w:rPr>
          <w:w w:val="110"/>
        </w:rPr>
        <w:t>kulatiny</w:t>
      </w:r>
      <w:r>
        <w:rPr>
          <w:spacing w:val="-7"/>
          <w:w w:val="110"/>
        </w:rPr>
        <w:t xml:space="preserve"> </w:t>
      </w:r>
      <w:r>
        <w:rPr>
          <w:w w:val="110"/>
        </w:rPr>
        <w:t>nesmí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použity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kovové</w:t>
      </w:r>
      <w:r>
        <w:rPr>
          <w:spacing w:val="-6"/>
          <w:w w:val="110"/>
        </w:rPr>
        <w:t xml:space="preserve"> </w:t>
      </w:r>
      <w:r>
        <w:rPr>
          <w:w w:val="110"/>
        </w:rPr>
        <w:t>předměty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narážecí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umělé</w:t>
      </w:r>
      <w:r>
        <w:rPr>
          <w:spacing w:val="-6"/>
          <w:w w:val="110"/>
        </w:rPr>
        <w:t xml:space="preserve"> </w:t>
      </w:r>
      <w:r>
        <w:rPr>
          <w:w w:val="110"/>
        </w:rPr>
        <w:t>hmoty.</w:t>
      </w:r>
      <w:r>
        <w:rPr>
          <w:spacing w:val="-6"/>
          <w:w w:val="110"/>
        </w:rPr>
        <w:t xml:space="preserve"> </w:t>
      </w:r>
      <w:r>
        <w:rPr>
          <w:w w:val="110"/>
        </w:rPr>
        <w:t>Tyto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odstraní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na náklad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prodávajícího,</w:t>
      </w:r>
      <w:r>
        <w:rPr>
          <w:spacing w:val="-3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 xml:space="preserve"> </w:t>
      </w:r>
      <w:r>
        <w:rPr>
          <w:w w:val="110"/>
        </w:rPr>
        <w:t>tím,</w:t>
      </w:r>
      <w:r>
        <w:rPr>
          <w:spacing w:val="-3"/>
          <w:w w:val="110"/>
        </w:rPr>
        <w:t xml:space="preserve"> </w:t>
      </w:r>
      <w:r>
        <w:rPr>
          <w:w w:val="110"/>
        </w:rPr>
        <w:t>že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odstranění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5"/>
          <w:w w:val="110"/>
        </w:rPr>
        <w:t xml:space="preserve"> </w:t>
      </w:r>
      <w:r>
        <w:rPr>
          <w:w w:val="110"/>
        </w:rPr>
        <w:t>sjednaná</w:t>
      </w:r>
      <w:r>
        <w:rPr>
          <w:spacing w:val="-5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částku</w:t>
      </w:r>
      <w:r>
        <w:rPr>
          <w:spacing w:val="-3"/>
          <w:w w:val="110"/>
        </w:rPr>
        <w:t xml:space="preserve"> </w:t>
      </w:r>
      <w:r>
        <w:rPr>
          <w:w w:val="110"/>
        </w:rPr>
        <w:t>2.200,-</w:t>
      </w:r>
      <w:r>
        <w:rPr>
          <w:spacing w:val="-5"/>
          <w:w w:val="110"/>
        </w:rPr>
        <w:t xml:space="preserve"> </w:t>
      </w:r>
      <w:r>
        <w:rPr>
          <w:w w:val="110"/>
        </w:rPr>
        <w:t>Kč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jeden</w:t>
      </w:r>
      <w:r>
        <w:rPr>
          <w:spacing w:val="-3"/>
          <w:w w:val="110"/>
        </w:rPr>
        <w:t xml:space="preserve"> </w:t>
      </w:r>
      <w:r>
        <w:rPr>
          <w:w w:val="110"/>
        </w:rPr>
        <w:t>vagón</w:t>
      </w:r>
      <w:r>
        <w:rPr>
          <w:spacing w:val="-3"/>
          <w:w w:val="110"/>
        </w:rPr>
        <w:t xml:space="preserve"> </w:t>
      </w:r>
      <w:r>
        <w:rPr>
          <w:w w:val="110"/>
        </w:rPr>
        <w:t>(kamion),</w:t>
      </w:r>
      <w:r>
        <w:rPr>
          <w:spacing w:val="-3"/>
          <w:w w:val="110"/>
        </w:rPr>
        <w:t xml:space="preserve"> </w:t>
      </w:r>
      <w:r>
        <w:rPr>
          <w:w w:val="110"/>
        </w:rPr>
        <w:t>resp.</w:t>
      </w:r>
      <w:r>
        <w:rPr>
          <w:spacing w:val="-3"/>
          <w:w w:val="110"/>
        </w:rPr>
        <w:t xml:space="preserve"> </w:t>
      </w:r>
      <w:r>
        <w:rPr>
          <w:w w:val="110"/>
        </w:rPr>
        <w:t>může</w:t>
      </w:r>
      <w:r>
        <w:rPr>
          <w:spacing w:val="-3"/>
          <w:w w:val="110"/>
        </w:rPr>
        <w:t xml:space="preserve"> </w:t>
      </w:r>
      <w:r>
        <w:rPr>
          <w:w w:val="110"/>
        </w:rPr>
        <w:t>být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tato </w:t>
      </w:r>
      <w:r>
        <w:rPr>
          <w:w w:val="115"/>
        </w:rPr>
        <w:t>zásilka klasifikována jako kvalita D.</w:t>
      </w:r>
    </w:p>
    <w:p>
      <w:pPr>
        <w:pStyle w:val="Tlotextu"/>
        <w:spacing w:before="5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1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w w:val="110"/>
          <w:sz w:val="20"/>
        </w:rPr>
        <w:t xml:space="preserve"> </w:t>
      </w:r>
      <w:r>
        <w:rPr>
          <w:w w:val="110"/>
        </w:rPr>
        <w:t>Prodávající</w:t>
      </w:r>
      <w:r>
        <w:rPr>
          <w:spacing w:val="-4"/>
          <w:w w:val="110"/>
        </w:rPr>
        <w:t xml:space="preserve"> </w:t>
      </w:r>
      <w:r>
        <w:rPr>
          <w:w w:val="110"/>
        </w:rPr>
        <w:t>není</w:t>
      </w:r>
      <w:r>
        <w:rPr>
          <w:spacing w:val="-4"/>
          <w:w w:val="110"/>
        </w:rPr>
        <w:t xml:space="preserve"> </w:t>
      </w:r>
      <w:r>
        <w:rPr>
          <w:w w:val="110"/>
        </w:rPr>
        <w:t>oprávněn</w:t>
      </w:r>
      <w:r>
        <w:rPr>
          <w:spacing w:val="-4"/>
          <w:w w:val="110"/>
        </w:rPr>
        <w:t xml:space="preserve"> </w:t>
      </w:r>
      <w:r>
        <w:rPr>
          <w:w w:val="110"/>
        </w:rPr>
        <w:t>jednostranně</w:t>
      </w:r>
      <w:r>
        <w:rPr>
          <w:spacing w:val="-6"/>
          <w:w w:val="110"/>
        </w:rPr>
        <w:t xml:space="preserve"> </w:t>
      </w:r>
      <w:r>
        <w:rPr>
          <w:w w:val="110"/>
        </w:rPr>
        <w:t>snížit</w:t>
      </w:r>
      <w:r>
        <w:rPr>
          <w:spacing w:val="-6"/>
          <w:w w:val="110"/>
        </w:rPr>
        <w:t xml:space="preserve"> </w:t>
      </w:r>
      <w:r>
        <w:rPr>
          <w:w w:val="110"/>
        </w:rPr>
        <w:t>sjednané</w:t>
      </w:r>
      <w:r>
        <w:rPr>
          <w:spacing w:val="-6"/>
          <w:w w:val="110"/>
        </w:rPr>
        <w:t xml:space="preserve"> </w:t>
      </w:r>
      <w:r>
        <w:rPr>
          <w:w w:val="110"/>
        </w:rPr>
        <w:t>hodnoty,</w:t>
      </w:r>
      <w:r>
        <w:rPr>
          <w:spacing w:val="-4"/>
          <w:w w:val="110"/>
        </w:rPr>
        <w:t xml:space="preserve"> </w:t>
      </w:r>
      <w:r>
        <w:rPr>
          <w:w w:val="110"/>
        </w:rPr>
        <w:t>zejména</w:t>
      </w:r>
      <w:r>
        <w:rPr>
          <w:spacing w:val="-4"/>
          <w:w w:val="110"/>
        </w:rPr>
        <w:t xml:space="preserve"> </w:t>
      </w:r>
      <w:r>
        <w:rPr>
          <w:w w:val="110"/>
        </w:rPr>
        <w:t>množství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kvalitu</w:t>
      </w:r>
      <w:r>
        <w:rPr>
          <w:spacing w:val="-4"/>
          <w:w w:val="110"/>
        </w:rPr>
        <w:t xml:space="preserve"> </w:t>
      </w:r>
      <w:r>
        <w:rPr>
          <w:w w:val="110"/>
        </w:rPr>
        <w:t>zboží.</w:t>
      </w:r>
    </w:p>
    <w:p>
      <w:pPr>
        <w:pStyle w:val="Tlotextu"/>
        <w:ind w:left="552" w:right="424" w:hanging="172"/>
        <w:jc w:val="both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2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dodávka</w:t>
      </w:r>
      <w:r>
        <w:rPr>
          <w:spacing w:val="-8"/>
          <w:w w:val="110"/>
        </w:rPr>
        <w:t xml:space="preserve"> </w:t>
      </w:r>
      <w:r>
        <w:rPr>
          <w:w w:val="110"/>
        </w:rPr>
        <w:t>dříví</w:t>
      </w:r>
      <w:r>
        <w:rPr>
          <w:spacing w:val="-8"/>
          <w:w w:val="110"/>
        </w:rPr>
        <w:t xml:space="preserve"> </w:t>
      </w:r>
      <w:r>
        <w:rPr>
          <w:w w:val="110"/>
        </w:rPr>
        <w:t>obsahuje</w:t>
      </w:r>
      <w:r>
        <w:rPr>
          <w:spacing w:val="-8"/>
          <w:w w:val="110"/>
        </w:rPr>
        <w:t xml:space="preserve"> </w:t>
      </w:r>
      <w:r>
        <w:rPr>
          <w:w w:val="110"/>
        </w:rPr>
        <w:t>kusy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8"/>
          <w:w w:val="110"/>
        </w:rPr>
        <w:t xml:space="preserve"> </w:t>
      </w:r>
      <w:r>
        <w:rPr>
          <w:w w:val="110"/>
        </w:rPr>
        <w:t>náběhy,</w:t>
      </w:r>
      <w:r>
        <w:rPr>
          <w:spacing w:val="-8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8"/>
          <w:w w:val="110"/>
        </w:rPr>
        <w:t xml:space="preserve"> </w:t>
      </w:r>
      <w:r>
        <w:rPr>
          <w:w w:val="110"/>
        </w:rPr>
        <w:t>tyto</w:t>
      </w:r>
      <w:r>
        <w:rPr>
          <w:spacing w:val="-8"/>
          <w:w w:val="110"/>
        </w:rPr>
        <w:t xml:space="preserve"> </w:t>
      </w:r>
      <w:r>
        <w:rPr>
          <w:w w:val="110"/>
        </w:rPr>
        <w:t>náběhy</w:t>
      </w:r>
      <w:r>
        <w:rPr>
          <w:spacing w:val="-8"/>
          <w:w w:val="110"/>
        </w:rPr>
        <w:t xml:space="preserve"> </w:t>
      </w:r>
      <w:r>
        <w:rPr>
          <w:w w:val="110"/>
        </w:rPr>
        <w:t>opracovány</w:t>
      </w:r>
      <w:r>
        <w:rPr>
          <w:spacing w:val="-8"/>
          <w:w w:val="110"/>
        </w:rPr>
        <w:t xml:space="preserve"> </w:t>
      </w:r>
      <w:r>
        <w:rPr>
          <w:w w:val="110"/>
        </w:rPr>
        <w:t>tak,</w:t>
      </w:r>
      <w:r>
        <w:rPr>
          <w:spacing w:val="-8"/>
          <w:w w:val="110"/>
        </w:rPr>
        <w:t xml:space="preserve"> </w:t>
      </w:r>
      <w:r>
        <w:rPr>
          <w:w w:val="110"/>
        </w:rPr>
        <w:t>aby</w:t>
      </w:r>
      <w:r>
        <w:rPr>
          <w:spacing w:val="-8"/>
          <w:w w:val="110"/>
        </w:rPr>
        <w:t xml:space="preserve"> </w:t>
      </w:r>
      <w:r>
        <w:rPr>
          <w:w w:val="110"/>
        </w:rPr>
        <w:t>jejich</w:t>
      </w:r>
      <w:r>
        <w:rPr>
          <w:spacing w:val="-8"/>
          <w:w w:val="110"/>
        </w:rPr>
        <w:t xml:space="preserve"> </w:t>
      </w:r>
      <w:r>
        <w:rPr>
          <w:w w:val="110"/>
        </w:rPr>
        <w:t>výška</w:t>
      </w:r>
      <w:r>
        <w:rPr>
          <w:spacing w:val="-8"/>
          <w:w w:val="110"/>
        </w:rPr>
        <w:t xml:space="preserve"> </w:t>
      </w:r>
      <w:r>
        <w:rPr>
          <w:w w:val="110"/>
        </w:rPr>
        <w:t>nad</w:t>
      </w:r>
      <w:r>
        <w:rPr>
          <w:spacing w:val="-8"/>
          <w:w w:val="110"/>
        </w:rPr>
        <w:t xml:space="preserve"> </w:t>
      </w:r>
      <w:r>
        <w:rPr>
          <w:w w:val="110"/>
        </w:rPr>
        <w:t>oblou</w:t>
      </w:r>
      <w:r>
        <w:rPr>
          <w:spacing w:val="-8"/>
          <w:w w:val="110"/>
        </w:rPr>
        <w:t xml:space="preserve"> </w:t>
      </w:r>
      <w:r>
        <w:rPr>
          <w:w w:val="110"/>
        </w:rPr>
        <w:t>plochou</w:t>
      </w:r>
      <w:r>
        <w:rPr>
          <w:spacing w:val="-8"/>
          <w:w w:val="110"/>
        </w:rPr>
        <w:t xml:space="preserve"> </w:t>
      </w:r>
      <w:r>
        <w:rPr>
          <w:w w:val="110"/>
        </w:rPr>
        <w:t>byla</w:t>
      </w:r>
      <w:r>
        <w:rPr>
          <w:spacing w:val="-8"/>
          <w:w w:val="110"/>
        </w:rPr>
        <w:t xml:space="preserve"> </w:t>
      </w:r>
      <w:r>
        <w:rPr>
          <w:w w:val="110"/>
        </w:rPr>
        <w:t>nejvíce</w:t>
      </w:r>
      <w:r>
        <w:rPr>
          <w:spacing w:val="-8"/>
          <w:w w:val="110"/>
        </w:rPr>
        <w:t xml:space="preserve"> </w:t>
      </w:r>
      <w:r>
        <w:rPr>
          <w:w w:val="110"/>
        </w:rPr>
        <w:t>3 cm.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kusy</w:t>
      </w:r>
      <w:r>
        <w:rPr>
          <w:spacing w:val="-11"/>
          <w:w w:val="110"/>
        </w:rPr>
        <w:t xml:space="preserve"> 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11"/>
          <w:w w:val="110"/>
        </w:rPr>
        <w:t xml:space="preserve"> </w:t>
      </w:r>
      <w:r>
        <w:rPr>
          <w:w w:val="110"/>
        </w:rPr>
        <w:t>náběhy</w:t>
      </w:r>
      <w:r>
        <w:rPr>
          <w:spacing w:val="-11"/>
          <w:w w:val="110"/>
        </w:rPr>
        <w:t xml:space="preserve"> </w:t>
      </w:r>
      <w:r>
        <w:rPr>
          <w:w w:val="110"/>
        </w:rPr>
        <w:t>nebudou</w:t>
      </w:r>
      <w:r>
        <w:rPr>
          <w:spacing w:val="-11"/>
          <w:w w:val="110"/>
        </w:rPr>
        <w:t xml:space="preserve"> </w:t>
      </w:r>
      <w:r>
        <w:rPr>
          <w:w w:val="110"/>
        </w:rPr>
        <w:t>opracovány,</w:t>
      </w:r>
      <w:r>
        <w:rPr>
          <w:spacing w:val="-11"/>
          <w:w w:val="110"/>
        </w:rPr>
        <w:t xml:space="preserve"> </w:t>
      </w:r>
      <w:r>
        <w:rPr>
          <w:w w:val="110"/>
        </w:rPr>
        <w:t>aby</w:t>
      </w:r>
      <w:r>
        <w:rPr>
          <w:spacing w:val="-11"/>
          <w:w w:val="110"/>
        </w:rPr>
        <w:t xml:space="preserve"> </w:t>
      </w:r>
      <w:r>
        <w:rPr>
          <w:w w:val="110"/>
        </w:rPr>
        <w:t>vyhovovaly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pilařskému</w:t>
      </w:r>
      <w:r>
        <w:rPr>
          <w:spacing w:val="-11"/>
          <w:w w:val="110"/>
        </w:rPr>
        <w:t xml:space="preserve"> </w:t>
      </w:r>
      <w:r>
        <w:rPr>
          <w:w w:val="110"/>
        </w:rPr>
        <w:t>zpracování,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snížena</w:t>
      </w:r>
      <w:r>
        <w:rPr>
          <w:spacing w:val="-12"/>
          <w:w w:val="110"/>
        </w:rPr>
        <w:t xml:space="preserve"> </w:t>
      </w:r>
      <w:r>
        <w:rPr>
          <w:w w:val="110"/>
        </w:rPr>
        <w:t>kvalita</w:t>
      </w:r>
      <w:r>
        <w:rPr>
          <w:spacing w:val="-11"/>
          <w:w w:val="110"/>
        </w:rPr>
        <w:t xml:space="preserve"> </w:t>
      </w:r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).</w:t>
      </w:r>
    </w:p>
    <w:p>
      <w:pPr>
        <w:pStyle w:val="Tlotextu"/>
        <w:spacing w:before="4" w:after="0"/>
        <w:ind w:left="552" w:right="423" w:hanging="172"/>
        <w:jc w:val="both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10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r>
        <w:rPr>
          <w:w w:val="110"/>
        </w:rPr>
        <w:t>Stora</w:t>
      </w:r>
      <w:r>
        <w:rPr>
          <w:spacing w:val="-9"/>
          <w:w w:val="110"/>
        </w:rPr>
        <w:t xml:space="preserve"> </w:t>
      </w:r>
      <w:r>
        <w:rPr>
          <w:w w:val="110"/>
        </w:rPr>
        <w:t>Enso</w:t>
      </w:r>
      <w:r>
        <w:rPr>
          <w:spacing w:val="-9"/>
          <w:w w:val="110"/>
        </w:rPr>
        <w:t xml:space="preserve"> </w:t>
      </w:r>
      <w:r>
        <w:rPr>
          <w:w w:val="110"/>
        </w:rPr>
        <w:t>Wood</w:t>
      </w:r>
      <w:r>
        <w:rPr>
          <w:spacing w:val="-9"/>
          <w:w w:val="110"/>
        </w:rPr>
        <w:t xml:space="preserve"> </w:t>
      </w:r>
      <w:r>
        <w:rPr>
          <w:w w:val="110"/>
        </w:rPr>
        <w:t>Products</w:t>
      </w:r>
      <w:r>
        <w:rPr>
          <w:spacing w:val="-9"/>
          <w:w w:val="110"/>
        </w:rPr>
        <w:t xml:space="preserve"> </w:t>
      </w:r>
      <w:r>
        <w:rPr>
          <w:w w:val="110"/>
        </w:rPr>
        <w:t>Ždírec</w:t>
      </w:r>
      <w:r>
        <w:rPr>
          <w:spacing w:val="-9"/>
          <w:w w:val="110"/>
        </w:rPr>
        <w:t xml:space="preserve"> </w:t>
      </w:r>
      <w:r>
        <w:rPr>
          <w:w w:val="110"/>
        </w:rPr>
        <w:t>s.r.o.: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</w:t>
      </w:r>
      <w:r>
        <w:rPr>
          <w:spacing w:val="-9"/>
          <w:w w:val="110"/>
        </w:rPr>
        <w:t xml:space="preserve"> </w:t>
      </w:r>
      <w:r>
        <w:rPr>
          <w:w w:val="110"/>
        </w:rPr>
        <w:t>"Smrk", bude účtována se srážkou 200,-</w:t>
      </w:r>
      <w:r>
        <w:rPr>
          <w:spacing w:val="-1"/>
          <w:w w:val="110"/>
        </w:rPr>
        <w:t xml:space="preserve"> </w:t>
      </w:r>
      <w:r>
        <w:rPr>
          <w:w w:val="110"/>
        </w:rPr>
        <w:t>Kč/m3. Srážka platí pro všechny kvality jedle. Ostatní</w:t>
      </w:r>
      <w:r>
        <w:rPr>
          <w:spacing w:val="-1"/>
          <w:w w:val="110"/>
        </w:rPr>
        <w:t xml:space="preserve"> </w:t>
      </w:r>
      <w:r>
        <w:rPr>
          <w:w w:val="110"/>
        </w:rPr>
        <w:t>dřeviny budou klasifikovány</w:t>
      </w:r>
      <w:r>
        <w:rPr>
          <w:spacing w:val="-1"/>
          <w:w w:val="110"/>
        </w:rPr>
        <w:t xml:space="preserve"> </w:t>
      </w:r>
      <w:r>
        <w:rPr>
          <w:w w:val="110"/>
        </w:rPr>
        <w:t>jako vláknina. Maximální STP musí</w:t>
      </w:r>
      <w:r>
        <w:rPr>
          <w:spacing w:val="-7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59</w:t>
      </w:r>
      <w:r>
        <w:rPr>
          <w:spacing w:val="-7"/>
          <w:w w:val="110"/>
        </w:rPr>
        <w:t xml:space="preserve"> </w:t>
      </w:r>
      <w:r>
        <w:rPr>
          <w:w w:val="110"/>
        </w:rPr>
        <w:t>cm</w:t>
      </w:r>
      <w:r>
        <w:rPr>
          <w:spacing w:val="-7"/>
          <w:w w:val="110"/>
        </w:rPr>
        <w:t xml:space="preserve"> </w:t>
      </w:r>
      <w:r>
        <w:rPr>
          <w:w w:val="110"/>
        </w:rPr>
        <w:t>(bez</w:t>
      </w:r>
      <w:r>
        <w:rPr>
          <w:spacing w:val="-7"/>
          <w:w w:val="110"/>
        </w:rPr>
        <w:t xml:space="preserve"> </w:t>
      </w:r>
      <w:r>
        <w:rPr>
          <w:w w:val="110"/>
        </w:rPr>
        <w:t>kůry).</w:t>
      </w:r>
      <w:r>
        <w:rPr>
          <w:spacing w:val="-7"/>
          <w:w w:val="110"/>
        </w:rPr>
        <w:t xml:space="preserve"> </w:t>
      </w:r>
      <w:r>
        <w:rPr>
          <w:w w:val="110"/>
        </w:rPr>
        <w:t>Pokud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patrné</w:t>
      </w:r>
      <w:r>
        <w:rPr>
          <w:spacing w:val="-7"/>
          <w:w w:val="110"/>
        </w:rPr>
        <w:t xml:space="preserve"> </w:t>
      </w:r>
      <w:r>
        <w:rPr>
          <w:w w:val="110"/>
        </w:rPr>
        <w:t>(podle</w:t>
      </w:r>
      <w:r>
        <w:rPr>
          <w:spacing w:val="-7"/>
          <w:w w:val="110"/>
        </w:rPr>
        <w:t xml:space="preserve"> </w:t>
      </w:r>
      <w:r>
        <w:rPr>
          <w:w w:val="110"/>
        </w:rPr>
        <w:t>trhlin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čele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čepu</w:t>
      </w:r>
      <w:r>
        <w:rPr>
          <w:spacing w:val="-7"/>
          <w:w w:val="110"/>
        </w:rPr>
        <w:t xml:space="preserve"> </w:t>
      </w:r>
      <w:r>
        <w:rPr>
          <w:w w:val="110"/>
        </w:rPr>
        <w:t>výřezu),</w:t>
      </w:r>
      <w:r>
        <w:rPr>
          <w:spacing w:val="-7"/>
          <w:w w:val="110"/>
        </w:rPr>
        <w:t xml:space="preserve"> </w:t>
      </w:r>
      <w:r>
        <w:rPr>
          <w:w w:val="110"/>
        </w:rPr>
        <w:t>že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jedná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kalamitní</w:t>
      </w:r>
      <w:r>
        <w:rPr>
          <w:spacing w:val="-8"/>
          <w:w w:val="110"/>
        </w:rPr>
        <w:t xml:space="preserve"> </w:t>
      </w:r>
      <w:r>
        <w:rPr>
          <w:w w:val="110"/>
        </w:rPr>
        <w:t>dříví,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toto</w:t>
      </w:r>
      <w:r>
        <w:rPr>
          <w:spacing w:val="-7"/>
          <w:w w:val="110"/>
        </w:rPr>
        <w:t xml:space="preserve"> </w:t>
      </w:r>
      <w:r>
        <w:rPr>
          <w:w w:val="110"/>
        </w:rPr>
        <w:t>dříví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klasifikováno </w:t>
      </w:r>
      <w:r>
        <w:rPr/>
        <w:t>jako</w:t>
      </w:r>
      <w:r>
        <w:rPr>
          <w:spacing w:val="14"/>
        </w:rPr>
        <w:t xml:space="preserve"> </w:t>
      </w:r>
      <w:r>
        <w:rPr/>
        <w:t>kvalita</w:t>
      </w:r>
      <w:r>
        <w:rPr>
          <w:spacing w:val="14"/>
        </w:rPr>
        <w:t xml:space="preserve"> </w:t>
      </w:r>
      <w:r>
        <w:rPr/>
        <w:t>FH.</w:t>
      </w:r>
      <w:r>
        <w:rPr>
          <w:spacing w:val="14"/>
        </w:rPr>
        <w:t xml:space="preserve"> </w:t>
      </w:r>
      <w:r>
        <w:rPr/>
        <w:t>U</w:t>
      </w:r>
      <w:r>
        <w:rPr>
          <w:spacing w:val="14"/>
        </w:rPr>
        <w:t xml:space="preserve"> </w:t>
      </w:r>
      <w:r>
        <w:rPr/>
        <w:t>délky</w:t>
      </w:r>
      <w:r>
        <w:rPr>
          <w:spacing w:val="14"/>
        </w:rPr>
        <w:t xml:space="preserve"> </w:t>
      </w:r>
      <w:r>
        <w:rPr/>
        <w:t>5m</w:t>
      </w:r>
      <w:r>
        <w:rPr>
          <w:spacing w:val="14"/>
        </w:rPr>
        <w:t xml:space="preserve"> </w:t>
      </w:r>
      <w:r>
        <w:rPr/>
        <w:t>je</w:t>
      </w:r>
      <w:r>
        <w:rPr>
          <w:spacing w:val="14"/>
        </w:rPr>
        <w:t xml:space="preserve"> </w:t>
      </w:r>
      <w:r>
        <w:rPr/>
        <w:t>maximální</w:t>
      </w:r>
      <w:r>
        <w:rPr>
          <w:spacing w:val="14"/>
        </w:rPr>
        <w:t xml:space="preserve"> </w:t>
      </w:r>
      <w:r>
        <w:rPr/>
        <w:t>nadmíra</w:t>
      </w:r>
      <w:r>
        <w:rPr>
          <w:spacing w:val="14"/>
        </w:rPr>
        <w:t xml:space="preserve"> </w:t>
      </w:r>
      <w:r>
        <w:rPr/>
        <w:t>45</w:t>
      </w:r>
      <w:r>
        <w:rPr>
          <w:spacing w:val="14"/>
        </w:rPr>
        <w:t xml:space="preserve"> </w:t>
      </w:r>
      <w:r>
        <w:rPr/>
        <w:t>cm.</w:t>
      </w:r>
      <w:r>
        <w:rPr>
          <w:spacing w:val="14"/>
        </w:rPr>
        <w:t xml:space="preserve"> </w:t>
      </w:r>
      <w:r>
        <w:rPr/>
        <w:t>Od</w:t>
      </w:r>
      <w:r>
        <w:rPr>
          <w:spacing w:val="14"/>
        </w:rPr>
        <w:t xml:space="preserve"> </w:t>
      </w:r>
      <w:r>
        <w:rPr/>
        <w:t>celkové</w:t>
      </w:r>
      <w:r>
        <w:rPr>
          <w:spacing w:val="14"/>
        </w:rPr>
        <w:t xml:space="preserve"> </w:t>
      </w:r>
      <w:r>
        <w:rPr/>
        <w:t>délky</w:t>
      </w:r>
      <w:r>
        <w:rPr>
          <w:spacing w:val="14"/>
        </w:rPr>
        <w:t xml:space="preserve"> </w:t>
      </w:r>
      <w:r>
        <w:rPr/>
        <w:t>546</w:t>
      </w:r>
      <w:r>
        <w:rPr>
          <w:spacing w:val="15"/>
        </w:rPr>
        <w:t xml:space="preserve"> </w:t>
      </w:r>
      <w:r>
        <w:rPr/>
        <w:t>cm</w:t>
      </w:r>
      <w:r>
        <w:rPr>
          <w:spacing w:val="14"/>
        </w:rPr>
        <w:t xml:space="preserve"> </w:t>
      </w:r>
      <w:r>
        <w:rPr/>
        <w:t>+</w:t>
      </w:r>
      <w:r>
        <w:rPr>
          <w:spacing w:val="14"/>
        </w:rPr>
        <w:t xml:space="preserve"> </w:t>
      </w:r>
      <w:r>
        <w:rPr/>
        <w:t>bude</w:t>
      </w:r>
      <w:r>
        <w:rPr>
          <w:spacing w:val="14"/>
        </w:rPr>
        <w:t xml:space="preserve"> </w:t>
      </w:r>
      <w:r>
        <w:rPr/>
        <w:t>dřevo</w:t>
      </w:r>
      <w:r>
        <w:rPr>
          <w:spacing w:val="14"/>
        </w:rPr>
        <w:t xml:space="preserve"> </w:t>
      </w:r>
      <w:r>
        <w:rPr/>
        <w:t>převzato</w:t>
      </w:r>
      <w:r>
        <w:rPr>
          <w:spacing w:val="14"/>
        </w:rPr>
        <w:t xml:space="preserve"> </w:t>
      </w:r>
      <w:r>
        <w:rPr/>
        <w:t>za</w:t>
      </w:r>
      <w:r>
        <w:rPr>
          <w:spacing w:val="14"/>
        </w:rPr>
        <w:t xml:space="preserve"> </w:t>
      </w:r>
      <w:r>
        <w:rPr/>
        <w:t>nižší</w:t>
      </w:r>
      <w:r>
        <w:rPr>
          <w:spacing w:val="12"/>
        </w:rPr>
        <w:t xml:space="preserve"> </w:t>
      </w:r>
      <w:r>
        <w:rPr/>
        <w:t>kvalitu</w:t>
      </w:r>
      <w:r>
        <w:rPr>
          <w:spacing w:val="15"/>
        </w:rPr>
        <w:t xml:space="preserve"> </w:t>
      </w:r>
      <w:r>
        <w:rPr/>
        <w:t>(</w:t>
      </w:r>
      <w:r>
        <w:rPr>
          <w:spacing w:val="14"/>
        </w:rPr>
        <w:t xml:space="preserve"> </w:t>
      </w:r>
      <w:r>
        <w:rPr/>
        <w:t>A/B/C</w:t>
      </w:r>
      <w:r>
        <w:rPr>
          <w:spacing w:val="14"/>
        </w:rPr>
        <w:t xml:space="preserve"> </w:t>
      </w:r>
      <w:r>
        <w:rPr/>
        <w:t>=&gt;</w:t>
      </w:r>
      <w:r>
        <w:rPr>
          <w:spacing w:val="14"/>
        </w:rPr>
        <w:t xml:space="preserve"> </w:t>
      </w:r>
      <w:r>
        <w:rPr/>
        <w:t>D,</w:t>
      </w:r>
      <w:r>
        <w:rPr>
          <w:spacing w:val="14"/>
        </w:rPr>
        <w:t xml:space="preserve"> </w:t>
      </w:r>
      <w:r>
        <w:rPr/>
        <w:t>D</w:t>
      </w:r>
      <w:r>
        <w:rPr>
          <w:spacing w:val="72"/>
        </w:rPr>
        <w:t xml:space="preserve"> </w:t>
      </w:r>
      <w:r>
        <w:rPr/>
        <w:t>=&gt;</w:t>
      </w:r>
      <w:r>
        <w:rPr>
          <w:spacing w:val="14"/>
        </w:rPr>
        <w:t xml:space="preserve"> </w:t>
      </w:r>
      <w:r>
        <w:rPr/>
        <w:t>FH</w:t>
      </w:r>
      <w:r>
        <w:rPr>
          <w:spacing w:val="14"/>
        </w:rPr>
        <w:t xml:space="preserve"> </w:t>
      </w:r>
      <w:r>
        <w:rPr>
          <w:spacing w:val="-5"/>
        </w:rPr>
        <w:t>).</w:t>
      </w:r>
    </w:p>
    <w:p>
      <w:pPr>
        <w:pStyle w:val="Tlotextu"/>
        <w:spacing w:before="8" w:after="0"/>
        <w:ind w:left="552" w:right="317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4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/>
        <w:t>Tento</w:t>
      </w:r>
      <w:r>
        <w:rPr>
          <w:spacing w:val="22"/>
        </w:rPr>
        <w:t xml:space="preserve"> </w:t>
      </w:r>
      <w:r>
        <w:rPr/>
        <w:t>bod</w:t>
      </w:r>
      <w:r>
        <w:rPr>
          <w:spacing w:val="24"/>
        </w:rPr>
        <w:t xml:space="preserve"> </w:t>
      </w:r>
      <w:r>
        <w:rPr/>
        <w:t>obchodních</w:t>
      </w:r>
      <w:r>
        <w:rPr>
          <w:spacing w:val="24"/>
        </w:rPr>
        <w:t xml:space="preserve"> </w:t>
      </w:r>
      <w:r>
        <w:rPr/>
        <w:t>podmínek</w:t>
      </w:r>
      <w:r>
        <w:rPr>
          <w:spacing w:val="24"/>
        </w:rPr>
        <w:t xml:space="preserve"> </w:t>
      </w:r>
      <w:r>
        <w:rPr/>
        <w:t>platí</w:t>
      </w:r>
      <w:r>
        <w:rPr>
          <w:spacing w:val="24"/>
        </w:rPr>
        <w:t xml:space="preserve"> </w:t>
      </w:r>
      <w:r>
        <w:rPr/>
        <w:t>pro</w:t>
      </w:r>
      <w:r>
        <w:rPr>
          <w:spacing w:val="24"/>
        </w:rPr>
        <w:t xml:space="preserve"> </w:t>
      </w:r>
      <w:r>
        <w:rPr/>
        <w:t>kupní</w:t>
      </w:r>
      <w:r>
        <w:rPr>
          <w:spacing w:val="24"/>
        </w:rPr>
        <w:t xml:space="preserve"> </w:t>
      </w:r>
      <w:r>
        <w:rPr/>
        <w:t>smlouvu</w:t>
      </w:r>
      <w:r>
        <w:rPr>
          <w:spacing w:val="24"/>
        </w:rPr>
        <w:t xml:space="preserve"> </w:t>
      </w:r>
      <w:r>
        <w:rPr/>
        <w:t>sortimentu</w:t>
      </w:r>
      <w:r>
        <w:rPr>
          <w:spacing w:val="24"/>
        </w:rPr>
        <w:t xml:space="preserve"> </w:t>
      </w:r>
      <w:r>
        <w:rPr/>
        <w:t>KUROVCOVÉ</w:t>
      </w:r>
      <w:r>
        <w:rPr>
          <w:spacing w:val="24"/>
        </w:rPr>
        <w:t xml:space="preserve"> </w:t>
      </w:r>
      <w:r>
        <w:rPr/>
        <w:t>DŘÍVÍ</w:t>
      </w:r>
      <w:r>
        <w:rPr>
          <w:spacing w:val="24"/>
        </w:rPr>
        <w:t xml:space="preserve"> </w:t>
      </w:r>
      <w:r>
        <w:rPr/>
        <w:t>KH:</w:t>
      </w:r>
      <w:r>
        <w:rPr>
          <w:spacing w:val="24"/>
        </w:rPr>
        <w:t xml:space="preserve"> </w:t>
      </w:r>
      <w:r>
        <w:rPr/>
        <w:t>Povolené</w:t>
      </w:r>
      <w:r>
        <w:rPr>
          <w:spacing w:val="24"/>
        </w:rPr>
        <w:t xml:space="preserve"> </w:t>
      </w:r>
      <w:r>
        <w:rPr/>
        <w:t>zabarvení</w:t>
      </w:r>
      <w:r>
        <w:rPr>
          <w:spacing w:val="24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25%</w:t>
      </w:r>
      <w:r>
        <w:rPr>
          <w:spacing w:val="24"/>
        </w:rPr>
        <w:t xml:space="preserve"> </w:t>
      </w:r>
      <w:r>
        <w:rPr/>
        <w:t>průměru</w:t>
      </w:r>
      <w:r>
        <w:rPr>
          <w:spacing w:val="24"/>
        </w:rPr>
        <w:t xml:space="preserve"> </w:t>
      </w:r>
      <w:r>
        <w:rPr/>
        <w:t>čela</w:t>
      </w:r>
      <w:r>
        <w:rPr>
          <w:spacing w:val="24"/>
        </w:rPr>
        <w:t xml:space="preserve"> </w:t>
      </w:r>
      <w:r>
        <w:rPr/>
        <w:t>(čepu),</w:t>
      </w:r>
      <w:r>
        <w:rPr>
          <w:spacing w:val="24"/>
        </w:rPr>
        <w:t xml:space="preserve"> </w:t>
      </w:r>
      <w:r>
        <w:rPr/>
        <w:t xml:space="preserve">za </w:t>
      </w:r>
      <w:r>
        <w:rPr>
          <w:w w:val="110"/>
        </w:rPr>
        <w:t>povolené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zamodrání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bělové</w:t>
      </w:r>
      <w:r>
        <w:rPr>
          <w:spacing w:val="-3"/>
          <w:w w:val="110"/>
        </w:rPr>
        <w:t xml:space="preserve"> </w:t>
      </w:r>
      <w:r>
        <w:rPr>
          <w:w w:val="110"/>
        </w:rPr>
        <w:t>části.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nesmí</w:t>
      </w:r>
      <w:r>
        <w:rPr>
          <w:spacing w:val="40"/>
          <w:w w:val="110"/>
        </w:rPr>
        <w:t xml:space="preserve"> </w:t>
      </w:r>
      <w:r>
        <w:rPr>
          <w:w w:val="110"/>
        </w:rPr>
        <w:t>způsobit</w:t>
      </w:r>
      <w:r>
        <w:rPr>
          <w:spacing w:val="-3"/>
          <w:w w:val="110"/>
        </w:rPr>
        <w:t xml:space="preserve"> </w:t>
      </w:r>
      <w:r>
        <w:rPr>
          <w:w w:val="110"/>
        </w:rPr>
        <w:t>zhoršení</w:t>
      </w:r>
      <w:r>
        <w:rPr>
          <w:spacing w:val="-3"/>
          <w:w w:val="110"/>
        </w:rPr>
        <w:t xml:space="preserve"> </w:t>
      </w:r>
      <w:r>
        <w:rPr>
          <w:w w:val="110"/>
        </w:rPr>
        <w:t>mechanických</w:t>
      </w:r>
      <w:r>
        <w:rPr>
          <w:spacing w:val="-3"/>
          <w:w w:val="110"/>
        </w:rPr>
        <w:t xml:space="preserve"> </w:t>
      </w:r>
      <w:r>
        <w:rPr>
          <w:w w:val="110"/>
        </w:rPr>
        <w:t>vlastností</w:t>
      </w:r>
      <w:r>
        <w:rPr>
          <w:spacing w:val="-4"/>
          <w:w w:val="110"/>
        </w:rPr>
        <w:t xml:space="preserve"> </w:t>
      </w:r>
      <w:r>
        <w:rPr>
          <w:w w:val="110"/>
        </w:rPr>
        <w:t>dřeva.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w w:val="110"/>
        </w:rPr>
        <w:t>ostatních vad</w:t>
      </w:r>
      <w:r>
        <w:rPr>
          <w:spacing w:val="-2"/>
          <w:w w:val="110"/>
        </w:rPr>
        <w:t xml:space="preserve"> </w:t>
      </w:r>
      <w:r>
        <w:rPr>
          <w:w w:val="110"/>
        </w:rPr>
        <w:t>jsou</w:t>
      </w:r>
      <w:r>
        <w:rPr>
          <w:spacing w:val="-2"/>
          <w:w w:val="110"/>
        </w:rPr>
        <w:t xml:space="preserve"> </w:t>
      </w:r>
      <w:r>
        <w:rPr>
          <w:w w:val="110"/>
        </w:rPr>
        <w:t>povolena</w:t>
      </w:r>
      <w:r>
        <w:rPr>
          <w:spacing w:val="-2"/>
          <w:w w:val="110"/>
        </w:rPr>
        <w:t xml:space="preserve"> </w:t>
      </w:r>
      <w:r>
        <w:rPr>
          <w:w w:val="110"/>
        </w:rPr>
        <w:t>kritéria</w:t>
      </w:r>
      <w:r>
        <w:rPr>
          <w:spacing w:val="-2"/>
          <w:w w:val="110"/>
        </w:rPr>
        <w:t xml:space="preserve"> </w:t>
      </w:r>
      <w:r>
        <w:rPr>
          <w:w w:val="110"/>
        </w:rPr>
        <w:t>kvalit</w:t>
      </w:r>
      <w:r>
        <w:rPr>
          <w:spacing w:val="-2"/>
          <w:w w:val="110"/>
        </w:rPr>
        <w:t xml:space="preserve"> </w:t>
      </w:r>
      <w:r>
        <w:rPr>
          <w:w w:val="110"/>
        </w:rPr>
        <w:t>B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 xml:space="preserve"> </w:t>
      </w:r>
      <w:r>
        <w:rPr>
          <w:w w:val="110"/>
        </w:rPr>
        <w:t>dle</w:t>
      </w:r>
      <w:r>
        <w:rPr>
          <w:spacing w:val="-2"/>
          <w:w w:val="110"/>
        </w:rPr>
        <w:t xml:space="preserve"> </w:t>
      </w:r>
      <w:r>
        <w:rPr>
          <w:w w:val="110"/>
        </w:rPr>
        <w:t>"Popisu</w:t>
      </w:r>
      <w:r>
        <w:rPr>
          <w:spacing w:val="-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2"/>
          <w:w w:val="110"/>
        </w:rPr>
        <w:t xml:space="preserve"> </w:t>
      </w:r>
      <w:r>
        <w:rPr>
          <w:w w:val="110"/>
        </w:rPr>
        <w:t>tříd</w:t>
      </w:r>
      <w:r>
        <w:rPr>
          <w:spacing w:val="-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2"/>
          <w:w w:val="110"/>
        </w:rPr>
        <w:t xml:space="preserve"> </w:t>
      </w:r>
      <w:r>
        <w:rPr>
          <w:w w:val="110"/>
        </w:rPr>
        <w:t>kulatiny</w:t>
      </w:r>
      <w:r>
        <w:rPr>
          <w:spacing w:val="-3"/>
          <w:w w:val="110"/>
        </w:rPr>
        <w:t xml:space="preserve"> </w:t>
      </w:r>
      <w:r>
        <w:rPr>
          <w:w w:val="110"/>
        </w:rPr>
        <w:t>11/2014".</w:t>
      </w:r>
      <w:r>
        <w:rPr>
          <w:spacing w:val="-3"/>
          <w:w w:val="110"/>
        </w:rPr>
        <w:t xml:space="preserve"> </w:t>
      </w:r>
      <w:r>
        <w:rPr>
          <w:w w:val="110"/>
        </w:rPr>
        <w:t>Pokud</w:t>
      </w:r>
      <w:r>
        <w:rPr>
          <w:spacing w:val="-2"/>
          <w:w w:val="110"/>
        </w:rPr>
        <w:t xml:space="preserve"> </w:t>
      </w:r>
      <w:r>
        <w:rPr>
          <w:w w:val="110"/>
        </w:rPr>
        <w:t>dříví</w:t>
      </w:r>
      <w:r>
        <w:rPr>
          <w:spacing w:val="-2"/>
          <w:w w:val="110"/>
        </w:rPr>
        <w:t xml:space="preserve"> </w:t>
      </w:r>
      <w:r>
        <w:rPr>
          <w:w w:val="110"/>
        </w:rPr>
        <w:t>nesplňuje</w:t>
      </w:r>
      <w:r>
        <w:rPr>
          <w:spacing w:val="-3"/>
          <w:w w:val="110"/>
        </w:rPr>
        <w:t xml:space="preserve"> </w:t>
      </w:r>
      <w:r>
        <w:rPr>
          <w:w w:val="110"/>
        </w:rPr>
        <w:t>výše</w:t>
      </w:r>
      <w:r>
        <w:rPr>
          <w:spacing w:val="-2"/>
          <w:w w:val="110"/>
        </w:rPr>
        <w:t xml:space="preserve"> </w:t>
      </w:r>
      <w:r>
        <w:rPr>
          <w:w w:val="110"/>
        </w:rPr>
        <w:t>popsaná</w:t>
      </w:r>
      <w:r>
        <w:rPr>
          <w:spacing w:val="-2"/>
          <w:w w:val="110"/>
        </w:rPr>
        <w:t xml:space="preserve"> </w:t>
      </w:r>
      <w:r>
        <w:rPr>
          <w:w w:val="110"/>
        </w:rPr>
        <w:t>kritéria,</w:t>
      </w:r>
      <w:r>
        <w:rPr>
          <w:spacing w:val="-2"/>
          <w:w w:val="110"/>
        </w:rPr>
        <w:t xml:space="preserve"> </w:t>
      </w:r>
      <w:r>
        <w:rPr>
          <w:w w:val="110"/>
        </w:rPr>
        <w:t>bude tříděno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w w:val="110"/>
        </w:rPr>
        <w:t>kvality</w:t>
      </w:r>
      <w:r>
        <w:rPr>
          <w:spacing w:val="-1"/>
          <w:w w:val="110"/>
        </w:rPr>
        <w:t xml:space="preserve"> </w:t>
      </w:r>
      <w:r>
        <w:rPr>
          <w:w w:val="110"/>
        </w:rPr>
        <w:t>D,</w:t>
      </w:r>
      <w:r>
        <w:rPr>
          <w:spacing w:val="-1"/>
          <w:w w:val="110"/>
        </w:rPr>
        <w:t xml:space="preserve"> </w:t>
      </w:r>
      <w:r>
        <w:rPr>
          <w:w w:val="110"/>
        </w:rPr>
        <w:t>dle</w:t>
      </w:r>
      <w:r>
        <w:rPr>
          <w:spacing w:val="-1"/>
          <w:w w:val="110"/>
        </w:rPr>
        <w:t xml:space="preserve"> </w:t>
      </w:r>
      <w:r>
        <w:rPr>
          <w:w w:val="110"/>
        </w:rPr>
        <w:t>"Popisu</w:t>
      </w:r>
      <w:r>
        <w:rPr>
          <w:spacing w:val="-1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"/>
          <w:w w:val="110"/>
        </w:rPr>
        <w:t xml:space="preserve"> </w:t>
      </w:r>
      <w:r>
        <w:rPr>
          <w:w w:val="110"/>
        </w:rPr>
        <w:t>tříd</w:t>
      </w:r>
      <w:r>
        <w:rPr>
          <w:spacing w:val="-1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"/>
          <w:w w:val="110"/>
        </w:rPr>
        <w:t xml:space="preserve"> </w:t>
      </w:r>
      <w:r>
        <w:rPr>
          <w:w w:val="110"/>
        </w:rPr>
        <w:t>kulatiny</w:t>
      </w:r>
      <w:r>
        <w:rPr>
          <w:spacing w:val="-2"/>
          <w:w w:val="110"/>
        </w:rPr>
        <w:t xml:space="preserve"> </w:t>
      </w:r>
      <w:r>
        <w:rPr>
          <w:w w:val="110"/>
        </w:rPr>
        <w:t>11/2014".</w:t>
      </w:r>
    </w:p>
    <w:p>
      <w:pPr>
        <w:pStyle w:val="Tlotextu"/>
        <w:spacing w:before="8" w:after="0"/>
        <w:ind w:left="552" w:right="317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5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10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r>
        <w:rPr>
          <w:w w:val="110"/>
        </w:rPr>
        <w:t>Stora</w:t>
      </w:r>
      <w:r>
        <w:rPr>
          <w:spacing w:val="-9"/>
          <w:w w:val="110"/>
        </w:rPr>
        <w:t xml:space="preserve"> </w:t>
      </w:r>
      <w:r>
        <w:rPr>
          <w:w w:val="110"/>
        </w:rPr>
        <w:t>Enso</w:t>
      </w:r>
      <w:r>
        <w:rPr>
          <w:spacing w:val="-9"/>
          <w:w w:val="110"/>
        </w:rPr>
        <w:t xml:space="preserve"> </w:t>
      </w:r>
      <w:r>
        <w:rPr>
          <w:w w:val="110"/>
        </w:rPr>
        <w:t>Wood</w:t>
      </w:r>
      <w:r>
        <w:rPr>
          <w:spacing w:val="-9"/>
          <w:w w:val="110"/>
        </w:rPr>
        <w:t xml:space="preserve"> </w:t>
      </w:r>
      <w:r>
        <w:rPr>
          <w:w w:val="110"/>
        </w:rPr>
        <w:t>Products</w:t>
      </w:r>
      <w:r>
        <w:rPr>
          <w:spacing w:val="-9"/>
          <w:w w:val="110"/>
        </w:rPr>
        <w:t xml:space="preserve"> </w:t>
      </w:r>
      <w:r>
        <w:rPr>
          <w:w w:val="110"/>
        </w:rPr>
        <w:t>Planá</w:t>
      </w:r>
      <w:r>
        <w:rPr>
          <w:spacing w:val="-9"/>
          <w:w w:val="110"/>
        </w:rPr>
        <w:t xml:space="preserve"> </w:t>
      </w:r>
      <w:r>
        <w:rPr>
          <w:w w:val="110"/>
        </w:rPr>
        <w:t>s.r.o.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SMRK: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zboží, bude</w:t>
      </w:r>
      <w:r>
        <w:rPr>
          <w:spacing w:val="-2"/>
          <w:w w:val="110"/>
        </w:rPr>
        <w:t xml:space="preserve"> </w:t>
      </w:r>
      <w:r>
        <w:rPr>
          <w:w w:val="110"/>
        </w:rPr>
        <w:t>účtována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srážkou</w:t>
      </w:r>
      <w:r>
        <w:rPr>
          <w:spacing w:val="-2"/>
          <w:w w:val="110"/>
        </w:rPr>
        <w:t xml:space="preserve"> </w:t>
      </w:r>
      <w:r>
        <w:rPr>
          <w:w w:val="110"/>
        </w:rPr>
        <w:t>300</w:t>
      </w:r>
      <w:r>
        <w:rPr>
          <w:spacing w:val="-2"/>
          <w:w w:val="110"/>
        </w:rPr>
        <w:t xml:space="preserve"> </w:t>
      </w:r>
      <w:r>
        <w:rPr>
          <w:w w:val="110"/>
        </w:rPr>
        <w:t>Kč/m3.</w:t>
      </w:r>
      <w:r>
        <w:rPr>
          <w:spacing w:val="-2"/>
          <w:w w:val="110"/>
        </w:rPr>
        <w:t xml:space="preserve"> </w:t>
      </w:r>
      <w:r>
        <w:rPr>
          <w:w w:val="110"/>
        </w:rPr>
        <w:t>Ostatní</w:t>
      </w:r>
      <w:r>
        <w:rPr>
          <w:spacing w:val="-4"/>
          <w:w w:val="110"/>
        </w:rPr>
        <w:t xml:space="preserve"> </w:t>
      </w:r>
      <w:r>
        <w:rPr>
          <w:w w:val="110"/>
        </w:rPr>
        <w:t>dřeviny</w:t>
      </w:r>
      <w:r>
        <w:rPr>
          <w:spacing w:val="-2"/>
          <w:w w:val="110"/>
        </w:rPr>
        <w:t xml:space="preserve"> </w:t>
      </w:r>
      <w:r>
        <w:rPr>
          <w:w w:val="110"/>
        </w:rPr>
        <w:t>budou</w:t>
      </w:r>
      <w:r>
        <w:rPr>
          <w:spacing w:val="-2"/>
          <w:w w:val="110"/>
        </w:rPr>
        <w:t xml:space="preserve"> </w:t>
      </w:r>
      <w:r>
        <w:rPr>
          <w:w w:val="110"/>
        </w:rPr>
        <w:t>klasifikovány</w:t>
      </w:r>
      <w:r>
        <w:rPr>
          <w:spacing w:val="-4"/>
          <w:w w:val="110"/>
        </w:rPr>
        <w:t xml:space="preserve"> </w:t>
      </w:r>
      <w:r>
        <w:rPr>
          <w:w w:val="110"/>
        </w:rPr>
        <w:t>jako</w:t>
      </w:r>
      <w:r>
        <w:rPr>
          <w:spacing w:val="-2"/>
          <w:w w:val="110"/>
        </w:rPr>
        <w:t xml:space="preserve"> </w:t>
      </w:r>
      <w:r>
        <w:rPr>
          <w:w w:val="110"/>
        </w:rPr>
        <w:t>vláknina.</w:t>
      </w:r>
      <w:r>
        <w:rPr>
          <w:spacing w:val="-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r>
        <w:rPr>
          <w:w w:val="110"/>
        </w:rPr>
        <w:t>délky</w:t>
      </w:r>
      <w:r>
        <w:rPr>
          <w:spacing w:val="-2"/>
          <w:w w:val="110"/>
        </w:rPr>
        <w:t xml:space="preserve"> </w:t>
      </w:r>
      <w:r>
        <w:rPr>
          <w:w w:val="110"/>
        </w:rPr>
        <w:t>4m</w:t>
      </w:r>
      <w:r>
        <w:rPr>
          <w:spacing w:val="-2"/>
          <w:w w:val="110"/>
        </w:rPr>
        <w:t xml:space="preserve"> </w:t>
      </w:r>
      <w:r>
        <w:rPr>
          <w:w w:val="110"/>
        </w:rPr>
        <w:t>je</w:t>
      </w:r>
      <w:r>
        <w:rPr>
          <w:spacing w:val="-2"/>
          <w:w w:val="110"/>
        </w:rPr>
        <w:t xml:space="preserve"> </w:t>
      </w:r>
      <w:r>
        <w:rPr>
          <w:w w:val="110"/>
        </w:rPr>
        <w:t>maximální</w:t>
      </w:r>
      <w:r>
        <w:rPr>
          <w:spacing w:val="-2"/>
          <w:w w:val="110"/>
        </w:rPr>
        <w:t xml:space="preserve"> </w:t>
      </w:r>
      <w:r>
        <w:rPr>
          <w:w w:val="110"/>
        </w:rPr>
        <w:t>nadmíra</w:t>
      </w:r>
      <w:r>
        <w:rPr>
          <w:spacing w:val="-2"/>
          <w:w w:val="110"/>
        </w:rPr>
        <w:t xml:space="preserve"> </w:t>
      </w:r>
      <w:r>
        <w:rPr>
          <w:w w:val="110"/>
        </w:rPr>
        <w:t>30</w:t>
      </w:r>
      <w:r>
        <w:rPr>
          <w:spacing w:val="-2"/>
          <w:w w:val="110"/>
        </w:rPr>
        <w:t xml:space="preserve"> </w:t>
      </w:r>
      <w:r>
        <w:rPr>
          <w:w w:val="110"/>
        </w:rPr>
        <w:t>cm.</w:t>
      </w:r>
      <w:r>
        <w:rPr>
          <w:spacing w:val="-2"/>
          <w:w w:val="110"/>
        </w:rPr>
        <w:t xml:space="preserve"> </w:t>
      </w:r>
      <w:r>
        <w:rPr>
          <w:w w:val="110"/>
        </w:rPr>
        <w:t>Od</w:t>
      </w:r>
      <w:r>
        <w:rPr>
          <w:spacing w:val="-2"/>
          <w:w w:val="110"/>
        </w:rPr>
        <w:t xml:space="preserve"> </w:t>
      </w:r>
      <w:r>
        <w:rPr>
          <w:w w:val="110"/>
        </w:rPr>
        <w:t>celkové délky</w:t>
      </w:r>
      <w:r>
        <w:rPr>
          <w:spacing w:val="-10"/>
          <w:w w:val="110"/>
        </w:rPr>
        <w:t xml:space="preserve"> </w:t>
      </w:r>
      <w:r>
        <w:rPr>
          <w:w w:val="110"/>
        </w:rPr>
        <w:t>431</w:t>
      </w:r>
      <w:r>
        <w:rPr>
          <w:spacing w:val="-10"/>
          <w:w w:val="110"/>
        </w:rPr>
        <w:t xml:space="preserve"> </w:t>
      </w:r>
      <w:r>
        <w:rPr>
          <w:w w:val="110"/>
        </w:rPr>
        <w:t>cm</w:t>
      </w:r>
      <w:r>
        <w:rPr>
          <w:spacing w:val="-10"/>
          <w:w w:val="110"/>
        </w:rPr>
        <w:t xml:space="preserve"> </w:t>
      </w:r>
      <w:r>
        <w:rPr>
          <w:w w:val="110"/>
        </w:rPr>
        <w:t>+</w:t>
      </w:r>
      <w:r>
        <w:rPr>
          <w:spacing w:val="-10"/>
          <w:w w:val="110"/>
        </w:rPr>
        <w:t xml:space="preserve"> </w:t>
      </w:r>
      <w:r>
        <w:rPr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w w:val="110"/>
        </w:rPr>
        <w:t>dřevo</w:t>
      </w:r>
      <w:r>
        <w:rPr>
          <w:spacing w:val="-10"/>
          <w:w w:val="110"/>
        </w:rPr>
        <w:t xml:space="preserve"> </w:t>
      </w:r>
      <w:r>
        <w:rPr>
          <w:w w:val="110"/>
        </w:rPr>
        <w:t>převzato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w w:val="110"/>
        </w:rPr>
        <w:t>nižší</w:t>
      </w:r>
      <w:r>
        <w:rPr>
          <w:spacing w:val="-11"/>
          <w:w w:val="110"/>
        </w:rPr>
        <w:t xml:space="preserve"> </w:t>
      </w:r>
      <w:r>
        <w:rPr>
          <w:w w:val="110"/>
        </w:rPr>
        <w:t>kvalitu</w:t>
      </w:r>
      <w:r>
        <w:rPr>
          <w:spacing w:val="-10"/>
          <w:w w:val="110"/>
        </w:rPr>
        <w:t xml:space="preserve"> </w:t>
      </w:r>
      <w:r>
        <w:rPr>
          <w:w w:val="110"/>
        </w:rPr>
        <w:t>(</w:t>
      </w:r>
      <w:r>
        <w:rPr>
          <w:spacing w:val="-10"/>
          <w:w w:val="110"/>
        </w:rPr>
        <w:t xml:space="preserve"> </w:t>
      </w:r>
      <w:r>
        <w:rPr>
          <w:w w:val="110"/>
        </w:rPr>
        <w:t>A/B/C</w:t>
      </w:r>
      <w:r>
        <w:rPr>
          <w:spacing w:val="-10"/>
          <w:w w:val="110"/>
        </w:rPr>
        <w:t xml:space="preserve"> </w:t>
      </w:r>
      <w:r>
        <w:rPr>
          <w:w w:val="110"/>
        </w:rPr>
        <w:t>=&gt;</w:t>
      </w:r>
      <w:r>
        <w:rPr>
          <w:spacing w:val="-10"/>
          <w:w w:val="110"/>
        </w:rPr>
        <w:t xml:space="preserve"> </w:t>
      </w:r>
      <w:r>
        <w:rPr>
          <w:w w:val="110"/>
        </w:rPr>
        <w:t>D,</w:t>
      </w:r>
      <w:r>
        <w:rPr>
          <w:spacing w:val="-10"/>
          <w:w w:val="110"/>
        </w:rPr>
        <w:t xml:space="preserve"> </w:t>
      </w:r>
      <w:r>
        <w:rPr>
          <w:w w:val="110"/>
        </w:rPr>
        <w:t>D</w:t>
      </w:r>
      <w:r>
        <w:rPr>
          <w:spacing w:val="28"/>
          <w:w w:val="110"/>
        </w:rPr>
        <w:t xml:space="preserve"> </w:t>
      </w:r>
      <w:r>
        <w:rPr>
          <w:w w:val="110"/>
        </w:rPr>
        <w:t>=&gt;</w:t>
      </w:r>
      <w:r>
        <w:rPr>
          <w:spacing w:val="-10"/>
          <w:w w:val="110"/>
        </w:rPr>
        <w:t xml:space="preserve"> </w:t>
      </w:r>
      <w:r>
        <w:rPr>
          <w:w w:val="110"/>
        </w:rPr>
        <w:t>FH</w:t>
      </w:r>
      <w:r>
        <w:rPr>
          <w:spacing w:val="-10"/>
          <w:w w:val="110"/>
        </w:rPr>
        <w:t xml:space="preserve"> </w:t>
      </w:r>
      <w:r>
        <w:rPr>
          <w:w w:val="110"/>
        </w:rPr>
        <w:t>).</w:t>
      </w:r>
    </w:p>
    <w:p>
      <w:pPr>
        <w:pStyle w:val="Tlotextu"/>
        <w:spacing w:before="6" w:after="0"/>
        <w:ind w:left="552" w:right="450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6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8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8"/>
          <w:w w:val="110"/>
        </w:rPr>
        <w:t xml:space="preserve"> </w:t>
      </w:r>
      <w:r>
        <w:rPr>
          <w:w w:val="110"/>
        </w:rPr>
        <w:t>podmínek</w:t>
      </w:r>
      <w:r>
        <w:rPr>
          <w:spacing w:val="-8"/>
          <w:w w:val="110"/>
        </w:rPr>
        <w:t xml:space="preserve"> </w:t>
      </w:r>
      <w:r>
        <w:rPr>
          <w:w w:val="110"/>
        </w:rPr>
        <w:t>platí</w:t>
      </w:r>
      <w:r>
        <w:rPr>
          <w:spacing w:val="-8"/>
          <w:w w:val="110"/>
        </w:rPr>
        <w:t xml:space="preserve"> </w:t>
      </w:r>
      <w:r>
        <w:rPr>
          <w:w w:val="110"/>
        </w:rPr>
        <w:t>pro</w:t>
      </w:r>
      <w:r>
        <w:rPr>
          <w:spacing w:val="-8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8"/>
          <w:w w:val="110"/>
        </w:rPr>
        <w:t xml:space="preserve"> </w:t>
      </w:r>
      <w:r>
        <w:rPr>
          <w:w w:val="110"/>
        </w:rPr>
        <w:t>Stora</w:t>
      </w:r>
      <w:r>
        <w:rPr>
          <w:spacing w:val="-8"/>
          <w:w w:val="110"/>
        </w:rPr>
        <w:t xml:space="preserve"> </w:t>
      </w:r>
      <w:r>
        <w:rPr>
          <w:w w:val="110"/>
        </w:rPr>
        <w:t>Enso</w:t>
      </w:r>
      <w:r>
        <w:rPr>
          <w:spacing w:val="-8"/>
          <w:w w:val="110"/>
        </w:rPr>
        <w:t xml:space="preserve"> </w:t>
      </w:r>
      <w:r>
        <w:rPr>
          <w:w w:val="110"/>
        </w:rPr>
        <w:t>Wood</w:t>
      </w:r>
      <w:r>
        <w:rPr>
          <w:spacing w:val="-8"/>
          <w:w w:val="110"/>
        </w:rPr>
        <w:t xml:space="preserve"> </w:t>
      </w:r>
      <w:r>
        <w:rPr>
          <w:w w:val="110"/>
        </w:rPr>
        <w:t>Products</w:t>
      </w:r>
      <w:r>
        <w:rPr>
          <w:spacing w:val="-8"/>
          <w:w w:val="110"/>
        </w:rPr>
        <w:t xml:space="preserve"> </w:t>
      </w:r>
      <w:r>
        <w:rPr>
          <w:w w:val="110"/>
        </w:rPr>
        <w:t>Planá</w:t>
      </w:r>
      <w:r>
        <w:rPr>
          <w:spacing w:val="-8"/>
          <w:w w:val="110"/>
        </w:rPr>
        <w:t xml:space="preserve"> </w:t>
      </w:r>
      <w:r>
        <w:rPr>
          <w:w w:val="110"/>
        </w:rPr>
        <w:t>s.r.o.</w:t>
      </w:r>
      <w:r>
        <w:rPr>
          <w:spacing w:val="-8"/>
          <w:w w:val="110"/>
        </w:rPr>
        <w:t xml:space="preserve"> </w:t>
      </w:r>
      <w:r>
        <w:rPr>
          <w:w w:val="110"/>
        </w:rPr>
        <w:t>–</w:t>
      </w:r>
      <w:r>
        <w:rPr>
          <w:spacing w:val="-8"/>
          <w:w w:val="110"/>
        </w:rPr>
        <w:t xml:space="preserve"> </w:t>
      </w:r>
      <w:r>
        <w:rPr>
          <w:w w:val="105"/>
        </w:rPr>
        <w:t>BOROVICE:</w:t>
      </w:r>
      <w:r>
        <w:rPr>
          <w:spacing w:val="-7"/>
          <w:w w:val="105"/>
        </w:rPr>
        <w:t xml:space="preserve"> </w:t>
      </w:r>
      <w:r>
        <w:rPr>
          <w:w w:val="110"/>
        </w:rPr>
        <w:t>U</w:t>
      </w:r>
      <w:r>
        <w:rPr>
          <w:spacing w:val="-8"/>
          <w:w w:val="110"/>
        </w:rPr>
        <w:t xml:space="preserve"> </w:t>
      </w:r>
      <w:r>
        <w:rPr>
          <w:w w:val="110"/>
        </w:rPr>
        <w:t>dřevin</w:t>
      </w:r>
      <w:r>
        <w:rPr>
          <w:spacing w:val="-8"/>
          <w:w w:val="110"/>
        </w:rPr>
        <w:t xml:space="preserve"> </w:t>
      </w:r>
      <w:r>
        <w:rPr>
          <w:w w:val="110"/>
        </w:rPr>
        <w:t>modřín,</w:t>
      </w:r>
      <w:r>
        <w:rPr>
          <w:spacing w:val="-8"/>
          <w:w w:val="110"/>
        </w:rPr>
        <w:t xml:space="preserve"> </w:t>
      </w:r>
      <w:r>
        <w:rPr>
          <w:w w:val="110"/>
        </w:rPr>
        <w:t>douglaska</w:t>
      </w:r>
      <w:r>
        <w:rPr>
          <w:spacing w:val="-8"/>
          <w:w w:val="110"/>
        </w:rPr>
        <w:t xml:space="preserve"> </w:t>
      </w:r>
      <w:r>
        <w:rPr>
          <w:w w:val="110"/>
        </w:rPr>
        <w:t>jsou zakázány</w:t>
      </w:r>
      <w:r>
        <w:rPr>
          <w:spacing w:val="-3"/>
          <w:w w:val="110"/>
        </w:rPr>
        <w:t xml:space="preserve"> </w:t>
      </w:r>
      <w:r>
        <w:rPr>
          <w:w w:val="110"/>
        </w:rPr>
        <w:t>ucelené</w:t>
      </w:r>
      <w:r>
        <w:rPr>
          <w:spacing w:val="-2"/>
          <w:w w:val="110"/>
        </w:rPr>
        <w:t xml:space="preserve"> </w:t>
      </w:r>
      <w:r>
        <w:rPr>
          <w:w w:val="110"/>
        </w:rPr>
        <w:t>dodávky</w:t>
      </w:r>
      <w:r>
        <w:rPr>
          <w:spacing w:val="-2"/>
          <w:w w:val="110"/>
        </w:rPr>
        <w:t xml:space="preserve"> </w:t>
      </w:r>
      <w:r>
        <w:rPr>
          <w:w w:val="110"/>
        </w:rPr>
        <w:t>(povolené</w:t>
      </w:r>
      <w:r>
        <w:rPr>
          <w:spacing w:val="-2"/>
          <w:w w:val="110"/>
        </w:rPr>
        <w:t xml:space="preserve"> </w:t>
      </w:r>
      <w:r>
        <w:rPr>
          <w:w w:val="110"/>
        </w:rPr>
        <w:t>množství</w:t>
      </w:r>
      <w:r>
        <w:rPr>
          <w:spacing w:val="-2"/>
          <w:w w:val="110"/>
        </w:rPr>
        <w:t xml:space="preserve"> </w:t>
      </w:r>
      <w:r>
        <w:rPr>
          <w:w w:val="110"/>
        </w:rPr>
        <w:t>max</w:t>
      </w:r>
      <w:r>
        <w:rPr>
          <w:spacing w:val="-2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25%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jednotlivé</w:t>
      </w:r>
      <w:r>
        <w:rPr>
          <w:spacing w:val="-3"/>
          <w:w w:val="110"/>
        </w:rPr>
        <w:t xml:space="preserve"> </w:t>
      </w:r>
      <w:r>
        <w:rPr>
          <w:w w:val="110"/>
        </w:rPr>
        <w:t>dodávce).</w:t>
      </w:r>
      <w:r>
        <w:rPr>
          <w:spacing w:val="-2"/>
          <w:w w:val="110"/>
        </w:rPr>
        <w:t xml:space="preserve"> </w:t>
      </w:r>
      <w:r>
        <w:rPr>
          <w:w w:val="110"/>
        </w:rPr>
        <w:t>Při</w:t>
      </w:r>
      <w:r>
        <w:rPr>
          <w:spacing w:val="-2"/>
          <w:w w:val="110"/>
        </w:rPr>
        <w:t xml:space="preserve"> </w:t>
      </w:r>
      <w:r>
        <w:rPr>
          <w:w w:val="110"/>
        </w:rPr>
        <w:t>překročení</w:t>
      </w:r>
      <w:r>
        <w:rPr>
          <w:spacing w:val="-2"/>
          <w:w w:val="110"/>
        </w:rPr>
        <w:t xml:space="preserve"> </w:t>
      </w:r>
      <w:r>
        <w:rPr>
          <w:w w:val="110"/>
        </w:rPr>
        <w:t>podílu</w:t>
      </w:r>
      <w:r>
        <w:rPr>
          <w:spacing w:val="-2"/>
          <w:w w:val="110"/>
        </w:rPr>
        <w:t xml:space="preserve"> </w:t>
      </w:r>
      <w:r>
        <w:rPr>
          <w:w w:val="110"/>
        </w:rPr>
        <w:t>26%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jednotlivé</w:t>
      </w:r>
      <w:r>
        <w:rPr>
          <w:spacing w:val="-3"/>
          <w:w w:val="110"/>
        </w:rPr>
        <w:t xml:space="preserve"> </w:t>
      </w:r>
      <w:r>
        <w:rPr>
          <w:w w:val="110"/>
        </w:rPr>
        <w:t>dodávce</w:t>
      </w:r>
      <w:r>
        <w:rPr>
          <w:spacing w:val="-2"/>
          <w:w w:val="110"/>
        </w:rPr>
        <w:t xml:space="preserve"> </w:t>
      </w:r>
      <w:r>
        <w:rPr>
          <w:w w:val="110"/>
        </w:rPr>
        <w:t>platí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srážka </w:t>
      </w:r>
      <w:r>
        <w:rPr>
          <w:spacing w:val="-2"/>
          <w:w w:val="110"/>
        </w:rPr>
        <w:t>300,-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Kč/m3.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Ostatní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dřeviny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černá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vejmutovka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jsou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povoleny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sortimentu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bez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omezení.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délky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2,7m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maximální </w:t>
      </w:r>
      <w:r>
        <w:rPr>
          <w:w w:val="110"/>
        </w:rPr>
        <w:t>nadmíra</w:t>
      </w:r>
      <w:r>
        <w:rPr>
          <w:spacing w:val="-11"/>
          <w:w w:val="110"/>
        </w:rPr>
        <w:t xml:space="preserve"> </w:t>
      </w:r>
      <w:r>
        <w:rPr>
          <w:w w:val="110"/>
        </w:rPr>
        <w:t>30</w:t>
      </w:r>
      <w:r>
        <w:rPr>
          <w:spacing w:val="-11"/>
          <w:w w:val="110"/>
        </w:rPr>
        <w:t xml:space="preserve"> </w:t>
      </w:r>
      <w:r>
        <w:rPr>
          <w:w w:val="110"/>
        </w:rPr>
        <w:t>cm.</w:t>
      </w:r>
      <w:r>
        <w:rPr>
          <w:spacing w:val="-11"/>
          <w:w w:val="110"/>
        </w:rPr>
        <w:t xml:space="preserve"> </w:t>
      </w:r>
      <w:r>
        <w:rPr>
          <w:w w:val="110"/>
        </w:rPr>
        <w:t>Od</w:t>
      </w:r>
      <w:r>
        <w:rPr>
          <w:spacing w:val="-11"/>
          <w:w w:val="110"/>
        </w:rPr>
        <w:t xml:space="preserve"> </w:t>
      </w:r>
      <w:r>
        <w:rPr>
          <w:w w:val="110"/>
        </w:rPr>
        <w:t>celkové</w:t>
      </w:r>
      <w:r>
        <w:rPr>
          <w:spacing w:val="-11"/>
          <w:w w:val="110"/>
        </w:rPr>
        <w:t xml:space="preserve"> </w:t>
      </w:r>
      <w:r>
        <w:rPr>
          <w:w w:val="110"/>
        </w:rPr>
        <w:t>délky</w:t>
      </w:r>
      <w:r>
        <w:rPr>
          <w:spacing w:val="-11"/>
          <w:w w:val="110"/>
        </w:rPr>
        <w:t xml:space="preserve"> </w:t>
      </w:r>
      <w:r>
        <w:rPr>
          <w:w w:val="110"/>
        </w:rPr>
        <w:t>301</w:t>
      </w:r>
      <w:r>
        <w:rPr>
          <w:spacing w:val="-11"/>
          <w:w w:val="110"/>
        </w:rPr>
        <w:t xml:space="preserve"> </w:t>
      </w:r>
      <w:r>
        <w:rPr>
          <w:w w:val="110"/>
        </w:rPr>
        <w:t>cm</w:t>
      </w:r>
      <w:r>
        <w:rPr>
          <w:spacing w:val="-11"/>
          <w:w w:val="110"/>
        </w:rPr>
        <w:t xml:space="preserve"> </w:t>
      </w:r>
      <w:r>
        <w:rPr>
          <w:w w:val="110"/>
        </w:rPr>
        <w:t>+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dřevo</w:t>
      </w:r>
      <w:r>
        <w:rPr>
          <w:spacing w:val="-11"/>
          <w:w w:val="110"/>
        </w:rPr>
        <w:t xml:space="preserve"> </w:t>
      </w:r>
      <w:r>
        <w:rPr>
          <w:w w:val="110"/>
        </w:rPr>
        <w:t>převzato</w:t>
      </w:r>
      <w:r>
        <w:rPr>
          <w:spacing w:val="-11"/>
          <w:w w:val="110"/>
        </w:rPr>
        <w:t xml:space="preserve"> </w:t>
      </w:r>
      <w:r>
        <w:rPr>
          <w:w w:val="110"/>
        </w:rPr>
        <w:t>za</w:t>
      </w:r>
      <w:r>
        <w:rPr>
          <w:spacing w:val="-11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kvalitu</w:t>
      </w:r>
      <w:r>
        <w:rPr>
          <w:spacing w:val="-11"/>
          <w:w w:val="110"/>
        </w:rPr>
        <w:t xml:space="preserve"> </w:t>
      </w:r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27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8" w:after="0"/>
        <w:ind w:left="381" w:right="839" w:hanging="26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sněhových,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objektivních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skutečností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jednáním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5" w:after="0"/>
        <w:ind w:left="381" w:right="371" w:hanging="262"/>
        <w:jc w:val="left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možností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nedodané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jednostranně snížit celkovou dodávku zboží.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8" w:after="0"/>
        <w:ind w:left="381" w:right="730" w:hanging="26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4" w:after="0"/>
        <w:ind w:left="381" w:right="382" w:hanging="262"/>
        <w:jc w:val="left"/>
        <w:rPr>
          <w:sz w:val="16"/>
        </w:rPr>
      </w:pPr>
      <w:r>
        <w:rPr>
          <w:w w:val="110"/>
          <w:sz w:val="16"/>
        </w:rPr>
        <w:t>Veškeré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související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přepravou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mimo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dopravné,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především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doplňující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vedlejší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poplatky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Také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stanic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výpravním oprávněním pro podej a výdej vozových zásilek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 vlečkách a složištích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označených "v" zodpovídá prodávající po celou dobu pobytu vozů za jejích stav, veškeré případné vzniklé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škody a vícenáklady s tím spojené. U vagónových dodávek s dřevní surovinou na zákaznický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tarif kupujícího mimo závody Stora Enso Wood Products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musí prodávající tuto skutečnost kupujícímu vždy nahlásit.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 xml:space="preserve">Prodávající je současně </w:t>
      </w:r>
      <w:r>
        <w:rPr>
          <w:spacing w:val="-2"/>
          <w:w w:val="115"/>
          <w:sz w:val="16"/>
        </w:rPr>
        <w:t>povinnen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oznámit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kupujícímu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údaje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stanici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odeslání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(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jméno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číslo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stanice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).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Při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nakládce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dřevní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hmoty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vagóny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dodavatel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postarat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o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využití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ložného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prostoru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typu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vagónů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Eas,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Ealos,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Eanos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Roos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(slovenský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Roos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ocelovými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vázacími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lany) 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závody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Ždírci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Plané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povolena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nejvýše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výšky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stěn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vozu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klanic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(neplatí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export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Rakouska!),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bez </w:t>
      </w:r>
      <w:r>
        <w:rPr>
          <w:spacing w:val="-2"/>
          <w:w w:val="115"/>
          <w:sz w:val="16"/>
        </w:rPr>
        <w:t>použití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vázacích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prostředků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je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zakázána</w:t>
      </w:r>
      <w:r>
        <w:rPr>
          <w:spacing w:val="-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nakládka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napříč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vozu.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Všeobecné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nakládací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směrnice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být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dodrženy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–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viz.</w:t>
      </w:r>
      <w:r>
        <w:rPr>
          <w:spacing w:val="-4"/>
          <w:w w:val="115"/>
          <w:sz w:val="16"/>
        </w:rPr>
        <w:t xml:space="preserve"> </w:t>
      </w:r>
      <w:hyperlink r:id="rId16">
        <w:r>
          <w:rPr>
            <w:spacing w:val="-2"/>
            <w:w w:val="115"/>
            <w:sz w:val="16"/>
          </w:rPr>
          <w:t>www.cdcargo.cz</w:t>
        </w:r>
      </w:hyperlink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(sekce </w:t>
      </w:r>
      <w:r>
        <w:rPr>
          <w:w w:val="110"/>
          <w:sz w:val="16"/>
        </w:rPr>
        <w:t>Nakládací směrnice). Za nedodržení či porušení těchto podmínek nakládky vagonů bude dodavateli účtována smluvní pokuta 200 Kč/m3. Dodavatel bude přednostně odesílat kulatinu ve skupinách minimálně 3 vagónů zapsaných na jednom nákladním listu. V případě nedodržení této podmínky,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stejně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níže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minimálního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vytížení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vagónů,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odběratel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vyúčtovat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dodavateli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pokutu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1500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Kč/ vagón. Prodávající je povinen zajistit nakládku dřeva do zcela čistých vagónů. V případě nakládky do znečištěných vagónů je kupující oprávněn účtovat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vyčištění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500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Kč/vagón.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rakouských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závodů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pokuta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€/m3 (přepočteno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české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koruny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aktuálního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kurzu)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chybějící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níže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limitů.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platnosti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dodávky 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pilařských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závodů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Enso,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použije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dodavatel,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udělení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výjimky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ZANu,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vytvořený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záměr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WoodAcceptu,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 xml:space="preserve">systému </w:t>
      </w:r>
      <w:r>
        <w:rPr>
          <w:w w:val="115"/>
          <w:sz w:val="16"/>
        </w:rPr>
        <w:t>DigiLog,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pouze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jedenkrát.</w:t>
      </w:r>
    </w:p>
    <w:p>
      <w:pPr>
        <w:pStyle w:val="Tlotextu"/>
        <w:spacing w:before="10" w:after="0"/>
        <w:rPr>
          <w:sz w:val="18"/>
        </w:rPr>
      </w:pPr>
      <w:r>
        <w:rPr>
          <w:sz w:val="18"/>
        </w:rPr>
      </w:r>
    </w:p>
    <w:tbl>
      <w:tblPr>
        <w:tblW w:w="5555" w:type="dxa"/>
        <w:jc w:val="left"/>
        <w:tblInd w:w="38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891"/>
        <w:gridCol w:w="1354"/>
        <w:gridCol w:w="1310"/>
      </w:tblGrid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4"/>
                <w:w w:val="105"/>
                <w:sz w:val="16"/>
              </w:rPr>
              <w:t xml:space="preserve"> kůry)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05"/>
                <w:sz w:val="16"/>
              </w:rPr>
              <w:t>Ea-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Eanos-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</w:tbl>
    <w:p>
      <w:pPr>
        <w:sectPr>
          <w:headerReference w:type="default" r:id="rId17"/>
          <w:type w:val="nextPage"/>
          <w:pgSz w:w="11906" w:h="16838"/>
          <w:pgMar w:left="480" w:right="24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5555" w:type="dxa"/>
        <w:jc w:val="left"/>
        <w:tblInd w:w="38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891"/>
        <w:gridCol w:w="1354"/>
        <w:gridCol w:w="1310"/>
      </w:tblGrid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Roos-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47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5"/>
                <w:sz w:val="16"/>
              </w:rPr>
              <w:t>Laaps-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Snps-vagón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</w:tbl>
    <w:p>
      <w:pPr>
        <w:pStyle w:val="Tlotextu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0" w:after="0"/>
        <w:ind w:left="379" w:right="0" w:hanging="259"/>
        <w:jc w:val="left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UDRŽITELNOST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PŘI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ZÍSKÁVÁNÍ</w:t>
      </w:r>
      <w:r>
        <w:rPr>
          <w:sz w:val="16"/>
        </w:rPr>
        <w:t xml:space="preserve"> </w:t>
      </w:r>
      <w:r>
        <w:rPr>
          <w:spacing w:val="-2"/>
          <w:sz w:val="16"/>
        </w:rPr>
        <w:t>DŘEVA</w:t>
      </w:r>
    </w:p>
    <w:p>
      <w:pPr>
        <w:pStyle w:val="Tlotextu"/>
        <w:ind w:left="381" w:right="104" w:hanging="0"/>
        <w:rPr>
          <w:sz w:val="16"/>
        </w:rPr>
      </w:pP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zavazuje</w:t>
      </w:r>
      <w:r>
        <w:rPr>
          <w:spacing w:val="-3"/>
          <w:w w:val="110"/>
        </w:rPr>
        <w:t xml:space="preserve"> </w:t>
      </w:r>
      <w:r>
        <w:rPr>
          <w:w w:val="110"/>
        </w:rPr>
        <w:t>akceptovat</w:t>
      </w:r>
      <w:r>
        <w:rPr>
          <w:spacing w:val="-3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3"/>
          <w:w w:val="110"/>
        </w:rPr>
        <w:t xml:space="preserve"> </w:t>
      </w:r>
      <w:r>
        <w:rPr>
          <w:w w:val="110"/>
        </w:rPr>
        <w:t>systém,</w:t>
      </w:r>
      <w:r>
        <w:rPr>
          <w:spacing w:val="-3"/>
          <w:w w:val="110"/>
        </w:rPr>
        <w:t xml:space="preserve"> </w:t>
      </w:r>
      <w:r>
        <w:rPr>
          <w:w w:val="110"/>
        </w:rPr>
        <w:t>který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uvedený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II.</w:t>
      </w:r>
      <w:r>
        <w:rPr>
          <w:spacing w:val="-3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smlouvy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čl.</w:t>
      </w:r>
      <w:r>
        <w:rPr>
          <w:spacing w:val="-3"/>
          <w:w w:val="110"/>
        </w:rPr>
        <w:t xml:space="preserve"> </w:t>
      </w:r>
      <w:r>
        <w:rPr>
          <w:w w:val="110"/>
        </w:rPr>
        <w:t>II</w:t>
      </w:r>
      <w:r>
        <w:rPr>
          <w:spacing w:val="-3"/>
          <w:w w:val="110"/>
        </w:rPr>
        <w:t xml:space="preserve"> </w:t>
      </w:r>
      <w:r>
        <w:rPr>
          <w:w w:val="110"/>
        </w:rPr>
        <w:t>kvartálního</w:t>
      </w:r>
      <w:r>
        <w:rPr>
          <w:spacing w:val="-3"/>
          <w:w w:val="110"/>
        </w:rPr>
        <w:t xml:space="preserve"> </w:t>
      </w:r>
      <w:r>
        <w:rPr>
          <w:w w:val="110"/>
        </w:rPr>
        <w:t>dodatku,</w:t>
      </w:r>
      <w:r>
        <w:rPr>
          <w:spacing w:val="-3"/>
          <w:w w:val="110"/>
        </w:rPr>
        <w:t xml:space="preserve"> </w:t>
      </w:r>
      <w:r>
        <w:rPr>
          <w:w w:val="110"/>
        </w:rPr>
        <w:t>dále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zavazuje</w:t>
      </w:r>
      <w:r>
        <w:rPr>
          <w:spacing w:val="-3"/>
          <w:w w:val="110"/>
        </w:rPr>
        <w:t xml:space="preserve"> </w:t>
      </w:r>
      <w:r>
        <w:rPr>
          <w:w w:val="110"/>
        </w:rPr>
        <w:t>akceptovat certifikační</w:t>
      </w:r>
      <w:r>
        <w:rPr>
          <w:spacing w:val="-2"/>
          <w:w w:val="110"/>
        </w:rPr>
        <w:t xml:space="preserve"> </w:t>
      </w:r>
      <w:r>
        <w:rPr>
          <w:w w:val="110"/>
        </w:rPr>
        <w:t>směrnici</w:t>
      </w:r>
      <w:r>
        <w:rPr>
          <w:spacing w:val="-2"/>
          <w:w w:val="110"/>
        </w:rPr>
        <w:t xml:space="preserve"> </w:t>
      </w:r>
      <w:r>
        <w:rPr>
          <w:w w:val="110"/>
        </w:rPr>
        <w:t>TD</w:t>
      </w:r>
      <w:r>
        <w:rPr>
          <w:spacing w:val="-2"/>
          <w:w w:val="110"/>
        </w:rPr>
        <w:t xml:space="preserve"> </w:t>
      </w:r>
      <w:r>
        <w:rPr>
          <w:w w:val="110"/>
        </w:rPr>
        <w:t>CFCS</w:t>
      </w:r>
      <w:r>
        <w:rPr>
          <w:spacing w:val="-2"/>
          <w:w w:val="110"/>
        </w:rPr>
        <w:t xml:space="preserve"> </w:t>
      </w:r>
      <w:r>
        <w:rPr>
          <w:w w:val="110"/>
        </w:rPr>
        <w:t>2003:2020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platném</w:t>
      </w:r>
      <w:r>
        <w:rPr>
          <w:spacing w:val="-3"/>
          <w:w w:val="110"/>
        </w:rPr>
        <w:t xml:space="preserve"> </w:t>
      </w:r>
      <w:r>
        <w:rPr>
          <w:w w:val="110"/>
        </w:rPr>
        <w:t>znění,</w:t>
      </w:r>
      <w:r>
        <w:rPr>
          <w:spacing w:val="-2"/>
          <w:w w:val="110"/>
        </w:rPr>
        <w:t xml:space="preserve"> </w:t>
      </w:r>
      <w:r>
        <w:rPr>
          <w:w w:val="110"/>
        </w:rPr>
        <w:t>kterou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zavazuje</w:t>
      </w:r>
      <w:r>
        <w:rPr>
          <w:spacing w:val="-2"/>
          <w:w w:val="110"/>
        </w:rPr>
        <w:t xml:space="preserve"> </w:t>
      </w:r>
      <w:r>
        <w:rPr>
          <w:w w:val="110"/>
        </w:rPr>
        <w:t>uplatňovat</w:t>
      </w:r>
      <w:r>
        <w:rPr>
          <w:spacing w:val="-2"/>
          <w:w w:val="110"/>
        </w:rPr>
        <w:t xml:space="preserve"> </w:t>
      </w:r>
      <w:r>
        <w:rPr>
          <w:w w:val="110"/>
        </w:rPr>
        <w:t>při</w:t>
      </w:r>
      <w:r>
        <w:rPr>
          <w:spacing w:val="-2"/>
          <w:w w:val="110"/>
        </w:rPr>
        <w:t xml:space="preserve"> </w:t>
      </w:r>
      <w:r>
        <w:rPr>
          <w:w w:val="110"/>
        </w:rPr>
        <w:t>své</w:t>
      </w:r>
      <w:r>
        <w:rPr>
          <w:spacing w:val="-2"/>
          <w:w w:val="110"/>
        </w:rPr>
        <w:t xml:space="preserve"> </w:t>
      </w:r>
      <w:r>
        <w:rPr>
          <w:w w:val="110"/>
        </w:rPr>
        <w:t>činnosti.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2"/>
          <w:w w:val="110"/>
        </w:rPr>
        <w:t xml:space="preserve"> </w:t>
      </w:r>
      <w:r>
        <w:rPr>
          <w:w w:val="110"/>
        </w:rPr>
        <w:t>účelem</w:t>
      </w:r>
      <w:r>
        <w:rPr>
          <w:spacing w:val="-2"/>
          <w:w w:val="110"/>
        </w:rPr>
        <w:t xml:space="preserve"> </w:t>
      </w:r>
      <w:r>
        <w:rPr>
          <w:w w:val="110"/>
        </w:rPr>
        <w:t>dokumentace</w:t>
      </w:r>
      <w:r>
        <w:rPr>
          <w:spacing w:val="-2"/>
          <w:w w:val="110"/>
        </w:rPr>
        <w:t xml:space="preserve"> </w:t>
      </w:r>
      <w:r>
        <w:rPr>
          <w:w w:val="110"/>
        </w:rPr>
        <w:t>(registrace)</w:t>
      </w:r>
      <w:r>
        <w:rPr>
          <w:spacing w:val="-2"/>
          <w:w w:val="110"/>
        </w:rPr>
        <w:t xml:space="preserve"> </w:t>
      </w:r>
      <w:r>
        <w:rPr>
          <w:w w:val="110"/>
        </w:rPr>
        <w:t>lze předávat nutné údaje dalším osobám (jméno a adresa prodávajícího). Pokud prodávající nemá žádnou certifikaci, bylo na základě „Pravidel pro ekologickou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sociální</w:t>
      </w:r>
      <w:r>
        <w:rPr>
          <w:spacing w:val="-5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5"/>
          <w:w w:val="110"/>
        </w:rPr>
        <w:t xml:space="preserve"> </w:t>
      </w:r>
      <w:r>
        <w:rPr>
          <w:w w:val="110"/>
        </w:rPr>
        <w:t>při</w:t>
      </w:r>
      <w:r>
        <w:rPr>
          <w:spacing w:val="-5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5"/>
          <w:w w:val="110"/>
        </w:rPr>
        <w:t xml:space="preserve"> </w:t>
      </w:r>
      <w:r>
        <w:rPr>
          <w:w w:val="110"/>
        </w:rPr>
        <w:t>dřeva“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základě</w:t>
      </w:r>
      <w:r>
        <w:rPr>
          <w:spacing w:val="-5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5"/>
          <w:w w:val="110"/>
        </w:rPr>
        <w:t xml:space="preserve"> </w:t>
      </w:r>
      <w:r>
        <w:rPr>
          <w:w w:val="110"/>
        </w:rPr>
        <w:t>pro</w:t>
      </w:r>
      <w:r>
        <w:rPr>
          <w:spacing w:val="-5"/>
          <w:w w:val="110"/>
        </w:rPr>
        <w:t xml:space="preserve"> </w:t>
      </w:r>
      <w:r>
        <w:rPr>
          <w:w w:val="110"/>
        </w:rPr>
        <w:t>trvale</w:t>
      </w:r>
      <w:r>
        <w:rPr>
          <w:spacing w:val="-5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6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5"/>
          <w:w w:val="110"/>
        </w:rPr>
        <w:t xml:space="preserve"> </w:t>
      </w:r>
      <w:r>
        <w:rPr>
          <w:w w:val="110"/>
        </w:rPr>
        <w:t>lesa“</w:t>
      </w:r>
      <w:r>
        <w:rPr>
          <w:spacing w:val="-5"/>
          <w:w w:val="110"/>
        </w:rPr>
        <w:t xml:space="preserve"> </w:t>
      </w:r>
      <w:r>
        <w:rPr>
          <w:w w:val="110"/>
        </w:rPr>
        <w:t>stanoveno</w:t>
      </w:r>
      <w:r>
        <w:rPr>
          <w:spacing w:val="-5"/>
          <w:w w:val="110"/>
        </w:rPr>
        <w:t xml:space="preserve"> </w:t>
      </w:r>
      <w:r>
        <w:rPr>
          <w:w w:val="110"/>
        </w:rPr>
        <w:t>následující: 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nebude</w:t>
      </w:r>
      <w:r>
        <w:rPr>
          <w:spacing w:val="-6"/>
          <w:w w:val="110"/>
        </w:rPr>
        <w:t xml:space="preserve"> </w:t>
      </w:r>
      <w:r>
        <w:rPr>
          <w:w w:val="110"/>
        </w:rPr>
        <w:t>nakupovat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rezervací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výjimkou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ze</w:t>
      </w:r>
      <w:r>
        <w:rPr>
          <w:spacing w:val="-6"/>
          <w:w w:val="110"/>
        </w:rPr>
        <w:t xml:space="preserve"> </w:t>
      </w:r>
      <w:r>
        <w:rPr>
          <w:w w:val="110"/>
        </w:rPr>
        <w:t>zásahů</w:t>
      </w:r>
      <w:r>
        <w:rPr>
          <w:spacing w:val="-7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platného</w:t>
      </w:r>
      <w:r>
        <w:rPr>
          <w:spacing w:val="-7"/>
          <w:w w:val="110"/>
        </w:rPr>
        <w:t xml:space="preserve"> </w:t>
      </w:r>
      <w:r>
        <w:rPr>
          <w:w w:val="110"/>
        </w:rPr>
        <w:t>plánu</w:t>
      </w:r>
      <w:r>
        <w:rPr>
          <w:spacing w:val="-6"/>
          <w:w w:val="110"/>
        </w:rPr>
        <w:t xml:space="preserve"> </w:t>
      </w:r>
      <w:r>
        <w:rPr>
          <w:w w:val="110"/>
        </w:rPr>
        <w:t>péče.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musí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káceno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prodáváno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souladu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platnými právními</w:t>
      </w:r>
      <w:r>
        <w:rPr>
          <w:spacing w:val="-10"/>
          <w:w w:val="110"/>
        </w:rPr>
        <w:t xml:space="preserve"> </w:t>
      </w:r>
      <w:r>
        <w:rPr>
          <w:w w:val="110"/>
        </w:rPr>
        <w:t>předpisy</w:t>
      </w:r>
      <w:r>
        <w:rPr>
          <w:spacing w:val="-10"/>
          <w:w w:val="110"/>
        </w:rPr>
        <w:t xml:space="preserve"> </w:t>
      </w:r>
      <w:r>
        <w:rPr>
          <w:w w:val="110"/>
        </w:rPr>
        <w:t>České</w:t>
      </w:r>
      <w:r>
        <w:rPr>
          <w:spacing w:val="-10"/>
          <w:w w:val="110"/>
        </w:rPr>
        <w:t xml:space="preserve"> </w:t>
      </w:r>
      <w:r>
        <w:rPr>
          <w:w w:val="110"/>
        </w:rPr>
        <w:t>republiky.</w:t>
      </w:r>
      <w:r>
        <w:rPr>
          <w:spacing w:val="-10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10"/>
          <w:w w:val="110"/>
        </w:rPr>
        <w:t xml:space="preserve"> </w:t>
      </w:r>
      <w:r>
        <w:rPr>
          <w:w w:val="110"/>
        </w:rPr>
        <w:t>povinen</w:t>
      </w:r>
      <w:r>
        <w:rPr>
          <w:spacing w:val="-10"/>
          <w:w w:val="110"/>
        </w:rPr>
        <w:t xml:space="preserve"> </w:t>
      </w:r>
      <w:r>
        <w:rPr>
          <w:w w:val="110"/>
        </w:rPr>
        <w:t>dodávat</w:t>
      </w:r>
      <w:r>
        <w:rPr>
          <w:spacing w:val="-10"/>
          <w:w w:val="110"/>
        </w:rPr>
        <w:t xml:space="preserve"> </w:t>
      </w:r>
      <w:r>
        <w:rPr>
          <w:w w:val="110"/>
        </w:rPr>
        <w:t>pouze</w:t>
      </w:r>
      <w:r>
        <w:rPr>
          <w:spacing w:val="-10"/>
          <w:w w:val="110"/>
        </w:rPr>
        <w:t xml:space="preserve"> </w:t>
      </w:r>
      <w:r>
        <w:rPr>
          <w:w w:val="110"/>
        </w:rPr>
        <w:t>dříví,</w:t>
      </w:r>
      <w:r>
        <w:rPr>
          <w:spacing w:val="-10"/>
          <w:w w:val="110"/>
        </w:rPr>
        <w:t xml:space="preserve"> </w:t>
      </w:r>
      <w:r>
        <w:rPr>
          <w:w w:val="110"/>
        </w:rPr>
        <w:t>jehož</w:t>
      </w:r>
      <w:r>
        <w:rPr>
          <w:spacing w:val="-10"/>
          <w:w w:val="110"/>
        </w:rPr>
        <w:t xml:space="preserve"> </w:t>
      </w:r>
      <w:r>
        <w:rPr>
          <w:w w:val="110"/>
        </w:rPr>
        <w:t>původ</w:t>
      </w:r>
      <w:r>
        <w:rPr>
          <w:spacing w:val="-10"/>
          <w:w w:val="110"/>
        </w:rPr>
        <w:t xml:space="preserve"> </w:t>
      </w:r>
      <w:r>
        <w:rPr>
          <w:w w:val="110"/>
        </w:rPr>
        <w:t>mu</w:t>
      </w:r>
      <w:r>
        <w:rPr>
          <w:spacing w:val="-10"/>
          <w:w w:val="110"/>
        </w:rPr>
        <w:t xml:space="preserve"> </w:t>
      </w:r>
      <w:r>
        <w:rPr>
          <w:w w:val="110"/>
        </w:rPr>
        <w:t>je</w:t>
      </w:r>
      <w:r>
        <w:rPr>
          <w:spacing w:val="-10"/>
          <w:w w:val="110"/>
        </w:rPr>
        <w:t xml:space="preserve"> </w:t>
      </w:r>
      <w:r>
        <w:rPr>
          <w:w w:val="110"/>
        </w:rPr>
        <w:t>znám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jehož</w:t>
      </w:r>
      <w:r>
        <w:rPr>
          <w:spacing w:val="-10"/>
          <w:w w:val="110"/>
        </w:rPr>
        <w:t xml:space="preserve"> </w:t>
      </w:r>
      <w:r>
        <w:rPr>
          <w:w w:val="110"/>
        </w:rPr>
        <w:t>původ</w:t>
      </w:r>
      <w:r>
        <w:rPr>
          <w:spacing w:val="-10"/>
          <w:w w:val="110"/>
        </w:rPr>
        <w:t xml:space="preserve"> </w:t>
      </w:r>
      <w:r>
        <w:rPr>
          <w:w w:val="110"/>
        </w:rPr>
        <w:t>lze</w:t>
      </w:r>
      <w:r>
        <w:rPr>
          <w:spacing w:val="-10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0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0"/>
          <w:w w:val="110"/>
        </w:rPr>
        <w:t xml:space="preserve"> </w:t>
      </w:r>
      <w:r>
        <w:rPr>
          <w:w w:val="110"/>
        </w:rPr>
        <w:t>Dodávky s</w:t>
      </w:r>
      <w:r>
        <w:rPr>
          <w:spacing w:val="-5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5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5"/>
          <w:w w:val="110"/>
        </w:rPr>
        <w:t xml:space="preserve"> </w:t>
      </w:r>
      <w:r>
        <w:rPr>
          <w:w w:val="110"/>
        </w:rPr>
        <w:t>dřívím</w:t>
      </w:r>
      <w:r>
        <w:rPr>
          <w:spacing w:val="-5"/>
          <w:w w:val="110"/>
        </w:rPr>
        <w:t xml:space="preserve"> </w:t>
      </w:r>
      <w:r>
        <w:rPr>
          <w:w w:val="110"/>
        </w:rPr>
        <w:t>nebudou</w:t>
      </w:r>
      <w:r>
        <w:rPr>
          <w:spacing w:val="-5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má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provádět</w:t>
      </w:r>
      <w:r>
        <w:rPr>
          <w:spacing w:val="-5"/>
          <w:w w:val="110"/>
        </w:rPr>
        <w:t xml:space="preserve"> </w:t>
      </w:r>
      <w:r>
        <w:rPr>
          <w:w w:val="110"/>
        </w:rPr>
        <w:t>kontrolu</w:t>
      </w:r>
      <w:r>
        <w:rPr>
          <w:spacing w:val="-5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5"/>
          <w:w w:val="110"/>
        </w:rPr>
        <w:t xml:space="preserve"> </w:t>
      </w:r>
      <w:r>
        <w:rPr>
          <w:w w:val="110"/>
        </w:rPr>
        <w:t>míst</w:t>
      </w:r>
      <w:r>
        <w:rPr>
          <w:spacing w:val="-5"/>
          <w:w w:val="110"/>
        </w:rPr>
        <w:t xml:space="preserve"> </w:t>
      </w:r>
      <w:r>
        <w:rPr>
          <w:w w:val="110"/>
        </w:rPr>
        <w:t>u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prodávajícího</w:t>
      </w:r>
      <w:r>
        <w:rPr>
          <w:spacing w:val="-5"/>
          <w:w w:val="110"/>
        </w:rPr>
        <w:t xml:space="preserve"> </w:t>
      </w:r>
      <w:r>
        <w:rPr>
          <w:w w:val="110"/>
        </w:rPr>
        <w:t>resp.</w:t>
      </w:r>
      <w:r>
        <w:rPr>
          <w:spacing w:val="-5"/>
          <w:w w:val="110"/>
        </w:rPr>
        <w:t xml:space="preserve"> </w:t>
      </w:r>
      <w:r>
        <w:rPr>
          <w:w w:val="110"/>
        </w:rPr>
        <w:t>u</w:t>
      </w:r>
      <w:r>
        <w:rPr>
          <w:spacing w:val="-5"/>
          <w:w w:val="110"/>
        </w:rPr>
        <w:t xml:space="preserve"> </w:t>
      </w:r>
      <w:r>
        <w:rPr>
          <w:w w:val="110"/>
        </w:rPr>
        <w:t>jeho</w:t>
      </w:r>
      <w:r>
        <w:rPr>
          <w:spacing w:val="-5"/>
          <w:w w:val="110"/>
        </w:rPr>
        <w:t xml:space="preserve"> </w:t>
      </w:r>
      <w:r>
        <w:rPr>
          <w:w w:val="110"/>
        </w:rPr>
        <w:t>dalších dodavatelů.</w:t>
      </w:r>
      <w:r>
        <w:rPr>
          <w:spacing w:val="-9"/>
          <w:w w:val="110"/>
        </w:rPr>
        <w:t xml:space="preserve"> </w:t>
      </w:r>
      <w:r>
        <w:rPr>
          <w:w w:val="110"/>
        </w:rPr>
        <w:t>Kontrolu</w:t>
      </w:r>
      <w:r>
        <w:rPr>
          <w:spacing w:val="-9"/>
          <w:w w:val="110"/>
        </w:rPr>
        <w:t xml:space="preserve"> </w:t>
      </w:r>
      <w:r>
        <w:rPr>
          <w:w w:val="110"/>
        </w:rPr>
        <w:t>může</w:t>
      </w:r>
      <w:r>
        <w:rPr>
          <w:spacing w:val="-9"/>
          <w:w w:val="110"/>
        </w:rPr>
        <w:t xml:space="preserve"> </w:t>
      </w:r>
      <w:r>
        <w:rPr>
          <w:w w:val="110"/>
        </w:rPr>
        <w:t>zajistit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třetí</w:t>
      </w:r>
      <w:r>
        <w:rPr>
          <w:spacing w:val="-9"/>
          <w:w w:val="110"/>
        </w:rPr>
        <w:t xml:space="preserve"> </w:t>
      </w:r>
      <w:r>
        <w:rPr>
          <w:w w:val="110"/>
        </w:rPr>
        <w:t>osoba.</w:t>
      </w:r>
      <w:r>
        <w:rPr>
          <w:spacing w:val="-9"/>
          <w:w w:val="110"/>
        </w:rPr>
        <w:t xml:space="preserve"> </w:t>
      </w:r>
      <w:r>
        <w:rPr>
          <w:w w:val="110"/>
        </w:rPr>
        <w:t>Dále</w:t>
      </w:r>
      <w:r>
        <w:rPr>
          <w:spacing w:val="-9"/>
          <w:w w:val="110"/>
        </w:rPr>
        <w:t xml:space="preserve"> </w:t>
      </w:r>
      <w:r>
        <w:rPr>
          <w:w w:val="110"/>
        </w:rPr>
        <w:t>je</w:t>
      </w:r>
      <w:r>
        <w:rPr>
          <w:spacing w:val="-9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9"/>
          <w:w w:val="110"/>
        </w:rPr>
        <w:t xml:space="preserve"> </w:t>
      </w:r>
      <w:r>
        <w:rPr>
          <w:w w:val="110"/>
        </w:rPr>
        <w:t>povinen</w:t>
      </w:r>
      <w:r>
        <w:rPr>
          <w:spacing w:val="-9"/>
          <w:w w:val="110"/>
        </w:rPr>
        <w:t xml:space="preserve"> </w:t>
      </w:r>
      <w:r>
        <w:rPr>
          <w:w w:val="110"/>
        </w:rPr>
        <w:t>v</w:t>
      </w:r>
      <w:r>
        <w:rPr>
          <w:spacing w:val="-9"/>
          <w:w w:val="110"/>
        </w:rPr>
        <w:t xml:space="preserve"> </w:t>
      </w:r>
      <w:r>
        <w:rPr>
          <w:w w:val="110"/>
        </w:rPr>
        <w:t>případě</w:t>
      </w:r>
      <w:r>
        <w:rPr>
          <w:spacing w:val="-9"/>
          <w:w w:val="110"/>
        </w:rPr>
        <w:t xml:space="preserve"> </w:t>
      </w:r>
      <w:r>
        <w:rPr>
          <w:w w:val="110"/>
        </w:rPr>
        <w:t>potřeby</w:t>
      </w:r>
      <w:r>
        <w:rPr>
          <w:spacing w:val="-9"/>
          <w:w w:val="110"/>
        </w:rPr>
        <w:t xml:space="preserve"> </w:t>
      </w:r>
      <w:r>
        <w:rPr>
          <w:w w:val="110"/>
        </w:rPr>
        <w:t>předložit</w:t>
      </w:r>
      <w:r>
        <w:rPr>
          <w:spacing w:val="-9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9"/>
          <w:w w:val="110"/>
        </w:rPr>
        <w:t xml:space="preserve"> </w:t>
      </w:r>
      <w:r>
        <w:rPr>
          <w:w w:val="110"/>
        </w:rPr>
        <w:t>dokumenty</w:t>
      </w:r>
      <w:r>
        <w:rPr>
          <w:spacing w:val="-9"/>
          <w:w w:val="110"/>
        </w:rPr>
        <w:t xml:space="preserve"> </w:t>
      </w:r>
      <w:r>
        <w:rPr>
          <w:w w:val="110"/>
        </w:rPr>
        <w:t>příp.</w:t>
      </w:r>
      <w:r>
        <w:rPr>
          <w:spacing w:val="-9"/>
          <w:w w:val="110"/>
        </w:rPr>
        <w:t xml:space="preserve"> </w:t>
      </w:r>
      <w:r>
        <w:rPr>
          <w:w w:val="110"/>
        </w:rPr>
        <w:t>důkazy</w:t>
      </w:r>
      <w:r>
        <w:rPr>
          <w:spacing w:val="-9"/>
          <w:w w:val="110"/>
        </w:rPr>
        <w:t xml:space="preserve"> </w:t>
      </w:r>
      <w:r>
        <w:rPr>
          <w:w w:val="110"/>
        </w:rPr>
        <w:t>o obhospodařování lesa. V případě, že prodávající nevlastní žádnou certifikaci dle PEFC a FSC, musí na kvartální smlouvě/dodatku oznámit kupujícímu údaje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zemi</w:t>
      </w:r>
      <w:r>
        <w:rPr>
          <w:spacing w:val="-3"/>
          <w:w w:val="110"/>
        </w:rPr>
        <w:t xml:space="preserve"> </w:t>
      </w:r>
      <w:r>
        <w:rPr>
          <w:w w:val="110"/>
        </w:rPr>
        <w:t>původu</w:t>
      </w:r>
      <w:r>
        <w:rPr>
          <w:spacing w:val="-3"/>
          <w:w w:val="110"/>
        </w:rPr>
        <w:t xml:space="preserve"> </w:t>
      </w:r>
      <w:r>
        <w:rPr>
          <w:w w:val="110"/>
        </w:rPr>
        <w:t>dříví/zboží.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povinen</w:t>
      </w:r>
      <w:r>
        <w:rPr>
          <w:spacing w:val="-3"/>
          <w:w w:val="110"/>
        </w:rPr>
        <w:t xml:space="preserve"> </w:t>
      </w:r>
      <w:r>
        <w:rPr>
          <w:w w:val="110"/>
        </w:rPr>
        <w:t>tyto</w:t>
      </w:r>
      <w:r>
        <w:rPr>
          <w:spacing w:val="-3"/>
          <w:w w:val="110"/>
        </w:rPr>
        <w:t xml:space="preserve"> </w:t>
      </w:r>
      <w:r>
        <w:rPr>
          <w:w w:val="110"/>
        </w:rPr>
        <w:t>údaje</w:t>
      </w:r>
      <w:r>
        <w:rPr>
          <w:spacing w:val="-3"/>
          <w:w w:val="110"/>
        </w:rPr>
        <w:t xml:space="preserve"> </w:t>
      </w:r>
      <w:r>
        <w:rPr>
          <w:w w:val="110"/>
        </w:rPr>
        <w:t>uchovat</w:t>
      </w:r>
      <w:r>
        <w:rPr>
          <w:spacing w:val="-3"/>
          <w:w w:val="110"/>
        </w:rPr>
        <w:t xml:space="preserve"> </w:t>
      </w:r>
      <w:r>
        <w:rPr>
          <w:w w:val="110"/>
        </w:rPr>
        <w:t>nejméně</w:t>
      </w:r>
      <w:r>
        <w:rPr>
          <w:spacing w:val="-3"/>
          <w:w w:val="110"/>
        </w:rPr>
        <w:t xml:space="preserve"> </w:t>
      </w:r>
      <w:r>
        <w:rPr>
          <w:w w:val="110"/>
        </w:rPr>
        <w:t>12</w:t>
      </w:r>
      <w:r>
        <w:rPr>
          <w:spacing w:val="-3"/>
          <w:w w:val="110"/>
        </w:rPr>
        <w:t xml:space="preserve"> </w:t>
      </w:r>
      <w:r>
        <w:rPr>
          <w:w w:val="110"/>
        </w:rPr>
        <w:t>měsíců</w:t>
      </w:r>
      <w:r>
        <w:rPr>
          <w:spacing w:val="-3"/>
          <w:w w:val="110"/>
        </w:rPr>
        <w:t xml:space="preserve"> </w:t>
      </w:r>
      <w:r>
        <w:rPr>
          <w:w w:val="110"/>
        </w:rPr>
        <w:t>ve</w:t>
      </w:r>
      <w:r>
        <w:rPr>
          <w:spacing w:val="-3"/>
          <w:w w:val="110"/>
        </w:rPr>
        <w:t xml:space="preserve"> </w:t>
      </w:r>
      <w:r>
        <w:rPr>
          <w:w w:val="110"/>
        </w:rPr>
        <w:t>své</w:t>
      </w:r>
      <w:r>
        <w:rPr>
          <w:spacing w:val="-3"/>
          <w:w w:val="110"/>
        </w:rPr>
        <w:t xml:space="preserve"> </w:t>
      </w:r>
      <w:r>
        <w:rPr>
          <w:w w:val="110"/>
        </w:rPr>
        <w:t>vlastní</w:t>
      </w:r>
      <w:r>
        <w:rPr>
          <w:spacing w:val="-3"/>
          <w:w w:val="110"/>
        </w:rPr>
        <w:t xml:space="preserve"> </w:t>
      </w:r>
      <w:r>
        <w:rPr>
          <w:w w:val="110"/>
        </w:rPr>
        <w:t>evidenci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pro</w:t>
      </w:r>
      <w:r>
        <w:rPr>
          <w:spacing w:val="-3"/>
          <w:w w:val="110"/>
        </w:rPr>
        <w:t xml:space="preserve"> </w:t>
      </w:r>
      <w:r>
        <w:rPr>
          <w:w w:val="110"/>
        </w:rPr>
        <w:t>účely</w:t>
      </w:r>
      <w:r>
        <w:rPr>
          <w:spacing w:val="-3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3"/>
          <w:w w:val="110"/>
        </w:rPr>
        <w:t xml:space="preserve"> </w:t>
      </w:r>
      <w:r>
        <w:rPr>
          <w:w w:val="110"/>
        </w:rPr>
        <w:t>kontroly. Při</w:t>
      </w:r>
      <w:r>
        <w:rPr>
          <w:spacing w:val="-3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-3"/>
          <w:w w:val="110"/>
        </w:rPr>
        <w:t xml:space="preserve"> </w:t>
      </w:r>
      <w:r>
        <w:rPr>
          <w:w w:val="110"/>
        </w:rPr>
        <w:t>této</w:t>
      </w:r>
      <w:r>
        <w:rPr>
          <w:spacing w:val="-3"/>
          <w:w w:val="110"/>
        </w:rPr>
        <w:t xml:space="preserve"> </w:t>
      </w:r>
      <w:r>
        <w:rPr>
          <w:w w:val="110"/>
        </w:rPr>
        <w:t>podmínky</w:t>
      </w:r>
      <w:r>
        <w:rPr>
          <w:spacing w:val="-3"/>
          <w:w w:val="110"/>
        </w:rPr>
        <w:t xml:space="preserve"> </w:t>
      </w:r>
      <w:r>
        <w:rPr>
          <w:w w:val="110"/>
        </w:rPr>
        <w:t>si</w:t>
      </w:r>
      <w:r>
        <w:rPr>
          <w:spacing w:val="-3"/>
          <w:w w:val="110"/>
        </w:rPr>
        <w:t xml:space="preserve"> </w:t>
      </w:r>
      <w:r>
        <w:rPr>
          <w:w w:val="110"/>
        </w:rPr>
        <w:t>vyhrazuje</w:t>
      </w:r>
      <w:r>
        <w:rPr>
          <w:spacing w:val="-3"/>
          <w:w w:val="110"/>
        </w:rPr>
        <w:t xml:space="preserve"> </w:t>
      </w:r>
      <w:r>
        <w:rPr>
          <w:w w:val="110"/>
        </w:rPr>
        <w:t>kupující</w:t>
      </w:r>
      <w:r>
        <w:rPr>
          <w:spacing w:val="-3"/>
          <w:w w:val="110"/>
        </w:rPr>
        <w:t xml:space="preserve"> </w:t>
      </w:r>
      <w:r>
        <w:rPr>
          <w:w w:val="110"/>
        </w:rPr>
        <w:t>právo,</w:t>
      </w:r>
      <w:r>
        <w:rPr>
          <w:spacing w:val="-3"/>
          <w:w w:val="110"/>
        </w:rPr>
        <w:t xml:space="preserve"> </w:t>
      </w:r>
      <w:r>
        <w:rPr>
          <w:w w:val="110"/>
        </w:rPr>
        <w:t>tyto</w:t>
      </w:r>
      <w:r>
        <w:rPr>
          <w:spacing w:val="-3"/>
          <w:w w:val="110"/>
        </w:rPr>
        <w:t xml:space="preserve"> </w:t>
      </w:r>
      <w:r>
        <w:rPr>
          <w:w w:val="110"/>
        </w:rPr>
        <w:t>dodávky</w:t>
      </w:r>
      <w:r>
        <w:rPr>
          <w:spacing w:val="-3"/>
          <w:w w:val="110"/>
        </w:rPr>
        <w:t xml:space="preserve"> </w:t>
      </w:r>
      <w:r>
        <w:rPr>
          <w:w w:val="110"/>
        </w:rPr>
        <w:t>bez</w:t>
      </w:r>
      <w:r>
        <w:rPr>
          <w:spacing w:val="-3"/>
          <w:w w:val="110"/>
        </w:rPr>
        <w:t xml:space="preserve"> </w:t>
      </w:r>
      <w:r>
        <w:rPr>
          <w:w w:val="110"/>
        </w:rPr>
        <w:t>dalšího</w:t>
      </w:r>
      <w:r>
        <w:rPr>
          <w:spacing w:val="-3"/>
          <w:w w:val="110"/>
        </w:rPr>
        <w:t xml:space="preserve"> </w:t>
      </w:r>
      <w:r>
        <w:rPr>
          <w:w w:val="110"/>
        </w:rPr>
        <w:t>oznámení</w:t>
      </w:r>
      <w:r>
        <w:rPr>
          <w:spacing w:val="-3"/>
          <w:w w:val="110"/>
        </w:rPr>
        <w:t xml:space="preserve"> </w:t>
      </w:r>
      <w:r>
        <w:rPr>
          <w:w w:val="110"/>
        </w:rPr>
        <w:t>odmítnout.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musí</w:t>
      </w:r>
      <w:r>
        <w:rPr>
          <w:spacing w:val="-3"/>
          <w:w w:val="110"/>
        </w:rPr>
        <w:t xml:space="preserve"> </w:t>
      </w:r>
      <w:r>
        <w:rPr>
          <w:w w:val="110"/>
        </w:rPr>
        <w:t>garantovat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nese</w:t>
      </w:r>
      <w:r>
        <w:rPr>
          <w:spacing w:val="-3"/>
          <w:w w:val="110"/>
        </w:rPr>
        <w:t xml:space="preserve"> </w:t>
      </w:r>
      <w:r>
        <w:rPr>
          <w:w w:val="110"/>
        </w:rPr>
        <w:t>plnou přímou</w:t>
      </w:r>
      <w:r>
        <w:rPr>
          <w:spacing w:val="-6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w w:val="110"/>
        </w:rPr>
        <w:t>za</w:t>
      </w:r>
      <w:r>
        <w:rPr>
          <w:spacing w:val="-6"/>
          <w:w w:val="110"/>
        </w:rPr>
        <w:t xml:space="preserve"> </w:t>
      </w:r>
      <w:r>
        <w:rPr>
          <w:w w:val="110"/>
        </w:rPr>
        <w:t>to,</w:t>
      </w:r>
      <w:r>
        <w:rPr>
          <w:spacing w:val="-6"/>
          <w:w w:val="110"/>
        </w:rPr>
        <w:t xml:space="preserve"> </w:t>
      </w:r>
      <w:r>
        <w:rPr>
          <w:w w:val="110"/>
        </w:rPr>
        <w:t>že</w:t>
      </w:r>
      <w:r>
        <w:rPr>
          <w:spacing w:val="-6"/>
          <w:w w:val="110"/>
        </w:rPr>
        <w:t xml:space="preserve"> </w:t>
      </w:r>
      <w:r>
        <w:rPr>
          <w:w w:val="110"/>
        </w:rPr>
        <w:t>dříví</w:t>
      </w:r>
      <w:r>
        <w:rPr>
          <w:spacing w:val="-6"/>
          <w:w w:val="110"/>
        </w:rPr>
        <w:t xml:space="preserve"> </w:t>
      </w:r>
      <w:r>
        <w:rPr>
          <w:w w:val="110"/>
        </w:rPr>
        <w:t>nepochází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kontroverzních</w:t>
      </w:r>
      <w:r>
        <w:rPr>
          <w:spacing w:val="-6"/>
          <w:w w:val="110"/>
        </w:rPr>
        <w:t xml:space="preserve"> </w:t>
      </w:r>
      <w:r>
        <w:rPr>
          <w:w w:val="110"/>
        </w:rPr>
        <w:t>zdrojů,</w:t>
      </w:r>
      <w:r>
        <w:rPr>
          <w:spacing w:val="-6"/>
          <w:w w:val="110"/>
        </w:rPr>
        <w:t xml:space="preserve"> </w:t>
      </w:r>
      <w:r>
        <w:rPr>
          <w:w w:val="110"/>
        </w:rPr>
        <w:t>zejména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nelegální</w:t>
      </w:r>
      <w:r>
        <w:rPr>
          <w:spacing w:val="-7"/>
          <w:w w:val="110"/>
        </w:rPr>
        <w:t xml:space="preserve"> </w:t>
      </w:r>
      <w:r>
        <w:rPr>
          <w:w w:val="110"/>
        </w:rPr>
        <w:t>těžby,</w:t>
      </w:r>
      <w:r>
        <w:rPr>
          <w:spacing w:val="-6"/>
          <w:w w:val="110"/>
        </w:rPr>
        <w:t xml:space="preserve"> </w:t>
      </w:r>
      <w:r>
        <w:rPr>
          <w:w w:val="110"/>
        </w:rPr>
        <w:t>jako</w:t>
      </w:r>
      <w:r>
        <w:rPr>
          <w:spacing w:val="-6"/>
          <w:w w:val="110"/>
        </w:rPr>
        <w:t xml:space="preserve"> </w:t>
      </w:r>
      <w:r>
        <w:rPr>
          <w:w w:val="110"/>
        </w:rPr>
        <w:t>např.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těžby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lesních</w:t>
      </w:r>
      <w:r>
        <w:rPr>
          <w:spacing w:val="-6"/>
          <w:w w:val="110"/>
        </w:rPr>
        <w:t xml:space="preserve"> </w:t>
      </w:r>
      <w:r>
        <w:rPr>
          <w:w w:val="110"/>
        </w:rPr>
        <w:t>oblastech</w:t>
      </w:r>
      <w:r>
        <w:rPr>
          <w:spacing w:val="-6"/>
          <w:w w:val="110"/>
        </w:rPr>
        <w:t xml:space="preserve">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těžbou</w:t>
      </w:r>
      <w:r>
        <w:rPr>
          <w:spacing w:val="-6"/>
          <w:w w:val="110"/>
        </w:rPr>
        <w:t xml:space="preserve"> </w:t>
      </w:r>
      <w:r>
        <w:rPr>
          <w:w w:val="110"/>
        </w:rPr>
        <w:t>přísně zakázanou zákonem nebo, kde je plánovaný zákaz těžby - Směrnice TD CFCS 2003:2020 v platném znění.</w:t>
      </w:r>
    </w:p>
    <w:p>
      <w:pPr>
        <w:pStyle w:val="Tlotextu"/>
        <w:spacing w:before="28" w:after="0"/>
        <w:rPr>
          <w:sz w:val="16"/>
        </w:rPr>
      </w:pPr>
      <w:r>
        <w:rPr/>
      </w:r>
    </w:p>
    <w:p>
      <w:pPr>
        <w:pStyle w:val="Normal"/>
        <w:spacing w:before="0" w:after="0"/>
        <w:ind w:left="381" w:right="0" w:hanging="0"/>
        <w:jc w:val="left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CERTIFIKACI</w:t>
      </w:r>
      <w:r>
        <w:rPr>
          <w:spacing w:val="-4"/>
          <w:sz w:val="16"/>
        </w:rPr>
        <w:t xml:space="preserve"> LESA</w:t>
      </w:r>
    </w:p>
    <w:p>
      <w:pPr>
        <w:pStyle w:val="Tlotextu"/>
        <w:ind w:left="381" w:right="317" w:hanging="0"/>
        <w:rPr>
          <w:sz w:val="16"/>
        </w:rPr>
      </w:pPr>
      <w:r>
        <w:rPr/>
        <w:t>Stora</w:t>
      </w:r>
      <w:r>
        <w:rPr>
          <w:spacing w:val="32"/>
        </w:rPr>
        <w:t xml:space="preserve"> </w:t>
      </w:r>
      <w:r>
        <w:rPr/>
        <w:t>Enso</w:t>
      </w:r>
      <w:r>
        <w:rPr>
          <w:spacing w:val="32"/>
        </w:rPr>
        <w:t xml:space="preserve"> </w:t>
      </w:r>
      <w:r>
        <w:rPr/>
        <w:t>je</w:t>
      </w:r>
      <w:r>
        <w:rPr>
          <w:spacing w:val="32"/>
        </w:rPr>
        <w:t xml:space="preserve"> </w:t>
      </w:r>
      <w:r>
        <w:rPr/>
        <w:t>certifikována</w:t>
      </w:r>
      <w:r>
        <w:rPr>
          <w:spacing w:val="32"/>
        </w:rPr>
        <w:t xml:space="preserve"> </w:t>
      </w:r>
      <w:r>
        <w:rPr/>
        <w:t>podle</w:t>
      </w:r>
      <w:r>
        <w:rPr>
          <w:spacing w:val="32"/>
        </w:rPr>
        <w:t xml:space="preserve"> </w:t>
      </w:r>
      <w:r>
        <w:rPr/>
        <w:t>standardu</w:t>
      </w:r>
      <w:r>
        <w:rPr>
          <w:spacing w:val="32"/>
        </w:rPr>
        <w:t xml:space="preserve"> </w:t>
      </w:r>
      <w:r>
        <w:rPr/>
        <w:t>FSC</w:t>
      </w:r>
      <w:r>
        <w:rPr>
          <w:spacing w:val="32"/>
        </w:rPr>
        <w:t xml:space="preserve"> </w:t>
      </w:r>
      <w:r>
        <w:rPr/>
        <w:t>zpracovatelského</w:t>
      </w:r>
      <w:r>
        <w:rPr>
          <w:spacing w:val="32"/>
        </w:rPr>
        <w:t xml:space="preserve"> </w:t>
      </w:r>
      <w:r>
        <w:rPr/>
        <w:t>řetězce</w:t>
      </w:r>
      <w:r>
        <w:rPr>
          <w:spacing w:val="32"/>
        </w:rPr>
        <w:t xml:space="preserve"> </w:t>
      </w:r>
      <w:r>
        <w:rPr/>
        <w:t>STD-40-004,</w:t>
      </w:r>
      <w:r>
        <w:rPr>
          <w:spacing w:val="30"/>
        </w:rPr>
        <w:t xml:space="preserve"> </w:t>
      </w:r>
      <w:r>
        <w:rPr/>
        <w:t>standardu</w:t>
      </w:r>
      <w:r>
        <w:rPr>
          <w:spacing w:val="32"/>
        </w:rPr>
        <w:t xml:space="preserve"> </w:t>
      </w:r>
      <w:r>
        <w:rPr/>
        <w:t>FSC</w:t>
      </w:r>
      <w:r>
        <w:rPr>
          <w:spacing w:val="32"/>
        </w:rPr>
        <w:t xml:space="preserve"> </w:t>
      </w:r>
      <w:r>
        <w:rPr/>
        <w:t>Controlled</w:t>
      </w:r>
      <w:r>
        <w:rPr>
          <w:spacing w:val="32"/>
        </w:rPr>
        <w:t xml:space="preserve"> </w:t>
      </w:r>
      <w:r>
        <w:rPr/>
        <w:t>Wood</w:t>
      </w:r>
      <w:r>
        <w:rPr>
          <w:spacing w:val="32"/>
        </w:rPr>
        <w:t xml:space="preserve"> </w:t>
      </w:r>
      <w:r>
        <w:rPr/>
        <w:t>STD-40-005</w:t>
      </w:r>
      <w:r>
        <w:rPr>
          <w:spacing w:val="30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PEFC</w:t>
      </w:r>
      <w:r>
        <w:rPr>
          <w:spacing w:val="32"/>
        </w:rPr>
        <w:t xml:space="preserve"> </w:t>
      </w:r>
      <w:r>
        <w:rPr/>
        <w:t>Chain</w:t>
      </w:r>
      <w:r>
        <w:rPr>
          <w:spacing w:val="32"/>
        </w:rPr>
        <w:t xml:space="preserve"> </w:t>
      </w:r>
      <w:r>
        <w:rPr/>
        <w:t xml:space="preserve">of </w:t>
      </w:r>
      <w:r>
        <w:rPr>
          <w:w w:val="110"/>
        </w:rPr>
        <w:t>Custod PEFC ST 2002.</w:t>
      </w:r>
    </w:p>
    <w:p>
      <w:pPr>
        <w:pStyle w:val="Tlotextu"/>
        <w:spacing w:before="5" w:after="0"/>
        <w:rPr>
          <w:sz w:val="16"/>
        </w:rPr>
      </w:pPr>
      <w:r>
        <w:rPr/>
      </w:r>
    </w:p>
    <w:p>
      <w:pPr>
        <w:pStyle w:val="Tlotextu"/>
        <w:spacing w:before="1" w:after="0"/>
        <w:ind w:left="381" w:right="0" w:hanging="0"/>
        <w:rPr>
          <w:sz w:val="16"/>
        </w:rPr>
      </w:pP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nesmí</w:t>
      </w:r>
      <w:r>
        <w:rPr>
          <w:spacing w:val="-8"/>
          <w:w w:val="110"/>
        </w:rPr>
        <w:t xml:space="preserve"> </w:t>
      </w:r>
      <w:r>
        <w:rPr>
          <w:w w:val="110"/>
        </w:rPr>
        <w:t>pocházet</w:t>
      </w:r>
      <w:r>
        <w:rPr>
          <w:spacing w:val="-9"/>
          <w:w w:val="110"/>
        </w:rPr>
        <w:t xml:space="preserve"> </w:t>
      </w:r>
      <w:r>
        <w:rPr>
          <w:w w:val="110"/>
        </w:rPr>
        <w:t>ze</w:t>
      </w:r>
      <w:r>
        <w:rPr>
          <w:spacing w:val="-8"/>
          <w:w w:val="110"/>
        </w:rPr>
        <w:t xml:space="preserve"> </w:t>
      </w:r>
      <w:r>
        <w:rPr>
          <w:w w:val="110"/>
        </w:rPr>
        <w:t>sporných</w:t>
      </w:r>
      <w:r>
        <w:rPr>
          <w:spacing w:val="-8"/>
          <w:w w:val="110"/>
        </w:rPr>
        <w:t xml:space="preserve"> </w:t>
      </w:r>
      <w:r>
        <w:rPr>
          <w:w w:val="110"/>
        </w:rPr>
        <w:t>zdrojů</w:t>
      </w:r>
      <w:r>
        <w:rPr>
          <w:spacing w:val="-9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smyslu</w:t>
      </w:r>
      <w:r>
        <w:rPr>
          <w:spacing w:val="-8"/>
          <w:w w:val="110"/>
        </w:rPr>
        <w:t xml:space="preserve"> </w:t>
      </w:r>
      <w:r>
        <w:rPr>
          <w:w w:val="110"/>
        </w:rPr>
        <w:t>FSC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PEFC,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zejména:</w:t>
      </w:r>
    </w:p>
    <w:p>
      <w:pPr>
        <w:pStyle w:val="Tlotextu"/>
        <w:spacing w:before="1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9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z nelegální těžby dřeva,</w:t>
      </w:r>
    </w:p>
    <w:p>
      <w:pPr>
        <w:pStyle w:val="Tlotextu"/>
        <w:ind w:left="381" w:right="6511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0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10"/>
          <w:w w:val="110"/>
        </w:rPr>
        <w:t xml:space="preserve"> </w:t>
      </w:r>
      <w:r>
        <w:rPr>
          <w:w w:val="110"/>
        </w:rPr>
        <w:t>oblastí,</w:t>
      </w:r>
      <w:r>
        <w:rPr>
          <w:spacing w:val="-10"/>
          <w:w w:val="110"/>
        </w:rPr>
        <w:t xml:space="preserve"> </w:t>
      </w:r>
      <w:r>
        <w:rPr>
          <w:w w:val="110"/>
        </w:rPr>
        <w:t>kde</w:t>
      </w:r>
      <w:r>
        <w:rPr>
          <w:spacing w:val="-10"/>
          <w:w w:val="110"/>
        </w:rPr>
        <w:t xml:space="preserve"> </w:t>
      </w:r>
      <w:r>
        <w:rPr>
          <w:w w:val="110"/>
        </w:rPr>
        <w:t>jsou</w:t>
      </w:r>
      <w:r>
        <w:rPr>
          <w:spacing w:val="-10"/>
          <w:w w:val="110"/>
        </w:rPr>
        <w:t xml:space="preserve"> </w:t>
      </w:r>
      <w:r>
        <w:rPr>
          <w:w w:val="110"/>
        </w:rPr>
        <w:t>ohrožena</w:t>
      </w:r>
      <w:r>
        <w:rPr>
          <w:spacing w:val="-10"/>
          <w:w w:val="110"/>
        </w:rPr>
        <w:t xml:space="preserve"> </w:t>
      </w:r>
      <w:r>
        <w:rPr>
          <w:w w:val="110"/>
        </w:rPr>
        <w:t>tradiční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10"/>
          <w:w w:val="110"/>
        </w:rPr>
        <w:t xml:space="preserve"> </w:t>
      </w:r>
      <w:r>
        <w:rPr>
          <w:w w:val="110"/>
        </w:rPr>
        <w:t>občanská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práva, </w:t>
      </w:r>
      <w:r>
        <w:rPr/>
        <w:drawing>
          <wp:inline distT="0" distB="0" distL="0" distR="0">
            <wp:extent cx="33655" cy="33655"/>
            <wp:effectExtent l="0" t="0" r="0" b="0"/>
            <wp:docPr id="21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lesů,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nichž</w:t>
      </w:r>
      <w:r>
        <w:rPr>
          <w:spacing w:val="-4"/>
          <w:w w:val="110"/>
        </w:rPr>
        <w:t xml:space="preserve"> </w:t>
      </w:r>
      <w:r>
        <w:rPr>
          <w:w w:val="110"/>
        </w:rPr>
        <w:t>jsou</w:t>
      </w:r>
      <w:r>
        <w:rPr>
          <w:spacing w:val="-4"/>
          <w:w w:val="110"/>
        </w:rPr>
        <w:t xml:space="preserve"> </w:t>
      </w:r>
      <w:r>
        <w:rPr>
          <w:w w:val="110"/>
        </w:rPr>
        <w:t>ohroženy</w:t>
      </w:r>
      <w:r>
        <w:rPr>
          <w:spacing w:val="-4"/>
          <w:w w:val="110"/>
        </w:rPr>
        <w:t xml:space="preserve"> </w:t>
      </w:r>
      <w:r>
        <w:rPr>
          <w:w w:val="110"/>
        </w:rPr>
        <w:t>významné</w:t>
      </w:r>
      <w:r>
        <w:rPr>
          <w:spacing w:val="-4"/>
          <w:w w:val="110"/>
        </w:rPr>
        <w:t xml:space="preserve"> </w:t>
      </w:r>
      <w:r>
        <w:rPr>
          <w:w w:val="110"/>
        </w:rPr>
        <w:t>hodnoty</w:t>
      </w:r>
      <w:r>
        <w:rPr>
          <w:spacing w:val="-4"/>
          <w:w w:val="110"/>
        </w:rPr>
        <w:t xml:space="preserve"> </w:t>
      </w:r>
      <w:r>
        <w:rPr>
          <w:w w:val="110"/>
        </w:rPr>
        <w:t>ochrany,</w:t>
      </w:r>
    </w:p>
    <w:p>
      <w:pPr>
        <w:pStyle w:val="Tlotextu"/>
        <w:spacing w:before="4" w:after="0"/>
        <w:ind w:left="381" w:right="1939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2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w w:val="110"/>
        </w:rPr>
        <w:t>oblastí,</w:t>
      </w:r>
      <w:r>
        <w:rPr>
          <w:spacing w:val="-8"/>
          <w:w w:val="110"/>
        </w:rPr>
        <w:t xml:space="preserve"> </w:t>
      </w:r>
      <w:r>
        <w:rPr>
          <w:w w:val="110"/>
        </w:rPr>
        <w:t>kde</w:t>
      </w:r>
      <w:r>
        <w:rPr>
          <w:spacing w:val="-8"/>
          <w:w w:val="110"/>
        </w:rPr>
        <w:t xml:space="preserve"> </w:t>
      </w:r>
      <w:r>
        <w:rPr>
          <w:w w:val="110"/>
        </w:rPr>
        <w:t>dochází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přeměně</w:t>
      </w:r>
      <w:r>
        <w:rPr>
          <w:spacing w:val="-8"/>
          <w:w w:val="110"/>
        </w:rPr>
        <w:t xml:space="preserve"> </w:t>
      </w:r>
      <w:r>
        <w:rPr>
          <w:w w:val="110"/>
        </w:rPr>
        <w:t>přirozených</w:t>
      </w:r>
      <w:r>
        <w:rPr>
          <w:spacing w:val="-8"/>
          <w:w w:val="110"/>
        </w:rPr>
        <w:t xml:space="preserve"> </w:t>
      </w:r>
      <w:r>
        <w:rPr>
          <w:w w:val="110"/>
        </w:rPr>
        <w:t>lesů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plantáže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jiné</w:t>
      </w:r>
      <w:r>
        <w:rPr>
          <w:spacing w:val="-8"/>
          <w:w w:val="110"/>
        </w:rPr>
        <w:t xml:space="preserve"> </w:t>
      </w:r>
      <w:r>
        <w:rPr>
          <w:w w:val="110"/>
        </w:rPr>
        <w:t>změně</w:t>
      </w:r>
      <w:r>
        <w:rPr>
          <w:spacing w:val="-8"/>
          <w:w w:val="110"/>
        </w:rPr>
        <w:t xml:space="preserve"> </w:t>
      </w:r>
      <w:r>
        <w:rPr>
          <w:w w:val="110"/>
        </w:rPr>
        <w:t>využití</w:t>
      </w:r>
      <w:r>
        <w:rPr>
          <w:spacing w:val="-8"/>
          <w:w w:val="110"/>
        </w:rPr>
        <w:t xml:space="preserve"> </w:t>
      </w:r>
      <w:r>
        <w:rPr>
          <w:w w:val="110"/>
        </w:rPr>
        <w:t>lesa</w:t>
      </w:r>
      <w:r>
        <w:rPr>
          <w:spacing w:val="-8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>neodůvodněných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okolností, </w:t>
      </w:r>
      <w:r>
        <w:rPr/>
        <w:drawing>
          <wp:inline distT="0" distB="0" distL="0" distR="0">
            <wp:extent cx="33655" cy="33655"/>
            <wp:effectExtent l="0" t="0" r="0" b="0"/>
            <wp:docPr id="23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2"/>
          <w:w w:val="110"/>
        </w:rPr>
        <w:t xml:space="preserve"> </w:t>
      </w:r>
      <w:r>
        <w:rPr>
          <w:w w:val="110"/>
        </w:rPr>
        <w:t>oblastí,</w:t>
      </w:r>
      <w:r>
        <w:rPr>
          <w:spacing w:val="-2"/>
          <w:w w:val="110"/>
        </w:rPr>
        <w:t xml:space="preserve"> </w:t>
      </w:r>
      <w:r>
        <w:rPr>
          <w:w w:val="110"/>
        </w:rPr>
        <w:t>kde</w:t>
      </w:r>
      <w:r>
        <w:rPr>
          <w:spacing w:val="-2"/>
          <w:w w:val="110"/>
        </w:rPr>
        <w:t xml:space="preserve"> </w:t>
      </w:r>
      <w:r>
        <w:rPr>
          <w:w w:val="110"/>
        </w:rPr>
        <w:t>úroveň</w:t>
      </w:r>
      <w:r>
        <w:rPr>
          <w:spacing w:val="-2"/>
          <w:w w:val="110"/>
        </w:rPr>
        <w:t xml:space="preserve"> </w:t>
      </w:r>
      <w:r>
        <w:rPr>
          <w:w w:val="110"/>
        </w:rPr>
        <w:t>těžby</w:t>
      </w:r>
      <w:r>
        <w:rPr>
          <w:spacing w:val="-2"/>
          <w:w w:val="110"/>
        </w:rPr>
        <w:t xml:space="preserve"> </w:t>
      </w:r>
      <w:r>
        <w:rPr>
          <w:w w:val="110"/>
        </w:rPr>
        <w:t>přesahuje</w:t>
      </w:r>
      <w:r>
        <w:rPr>
          <w:spacing w:val="-2"/>
          <w:w w:val="110"/>
        </w:rPr>
        <w:t xml:space="preserve"> </w:t>
      </w:r>
      <w:r>
        <w:rPr>
          <w:w w:val="110"/>
        </w:rPr>
        <w:t>dlouhodobě</w:t>
      </w:r>
      <w:r>
        <w:rPr>
          <w:spacing w:val="-2"/>
          <w:w w:val="110"/>
        </w:rPr>
        <w:t xml:space="preserve"> </w:t>
      </w:r>
      <w:r>
        <w:rPr>
          <w:w w:val="110"/>
        </w:rPr>
        <w:t>udržitelnou</w:t>
      </w:r>
      <w:r>
        <w:rPr>
          <w:spacing w:val="-2"/>
          <w:w w:val="110"/>
        </w:rPr>
        <w:t xml:space="preserve"> </w:t>
      </w:r>
      <w:r>
        <w:rPr>
          <w:w w:val="110"/>
        </w:rPr>
        <w:t>míru,</w:t>
      </w:r>
    </w:p>
    <w:p>
      <w:pPr>
        <w:pStyle w:val="Tlotextu"/>
        <w:spacing w:before="4" w:after="0"/>
        <w:ind w:left="381" w:right="525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4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10"/>
          <w:w w:val="110"/>
        </w:rPr>
        <w:t xml:space="preserve"> </w:t>
      </w:r>
      <w:r>
        <w:rPr>
          <w:w w:val="110"/>
        </w:rPr>
        <w:t>hospodaření</w:t>
      </w:r>
      <w:r>
        <w:rPr>
          <w:spacing w:val="-9"/>
          <w:w w:val="110"/>
        </w:rPr>
        <w:t xml:space="preserve"> </w:t>
      </w:r>
      <w:r>
        <w:rPr>
          <w:w w:val="110"/>
        </w:rPr>
        <w:t>nepřispívá</w:t>
      </w:r>
      <w:r>
        <w:rPr>
          <w:spacing w:val="-9"/>
          <w:w w:val="110"/>
        </w:rPr>
        <w:t xml:space="preserve"> </w:t>
      </w:r>
      <w:r>
        <w:rPr>
          <w:w w:val="110"/>
        </w:rPr>
        <w:t>k</w:t>
      </w:r>
      <w:r>
        <w:rPr>
          <w:spacing w:val="-9"/>
          <w:w w:val="110"/>
        </w:rPr>
        <w:t xml:space="preserve"> </w:t>
      </w:r>
      <w:r>
        <w:rPr>
          <w:w w:val="110"/>
        </w:rPr>
        <w:t>ochraně</w:t>
      </w:r>
      <w:r>
        <w:rPr>
          <w:spacing w:val="-9"/>
          <w:w w:val="110"/>
        </w:rPr>
        <w:t xml:space="preserve"> </w:t>
      </w:r>
      <w:r>
        <w:rPr>
          <w:w w:val="110"/>
        </w:rPr>
        <w:t>biodiverzity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nejsou</w:t>
      </w:r>
      <w:r>
        <w:rPr>
          <w:spacing w:val="-9"/>
          <w:w w:val="110"/>
        </w:rPr>
        <w:t xml:space="preserve"> </w:t>
      </w:r>
      <w:r>
        <w:rPr>
          <w:w w:val="110"/>
        </w:rPr>
        <w:t>identifikovány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chráněny</w:t>
      </w:r>
      <w:r>
        <w:rPr>
          <w:spacing w:val="-9"/>
          <w:w w:val="110"/>
        </w:rPr>
        <w:t xml:space="preserve"> </w:t>
      </w:r>
      <w:r>
        <w:rPr>
          <w:w w:val="110"/>
        </w:rPr>
        <w:t>ekologicky</w:t>
      </w:r>
      <w:r>
        <w:rPr>
          <w:spacing w:val="-9"/>
          <w:w w:val="110"/>
        </w:rPr>
        <w:t xml:space="preserve"> </w:t>
      </w:r>
      <w:r>
        <w:rPr>
          <w:w w:val="110"/>
        </w:rPr>
        <w:t>významné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lokality, </w:t>
      </w:r>
      <w:r>
        <w:rPr/>
        <w:drawing>
          <wp:inline distT="0" distB="0" distL="0" distR="0">
            <wp:extent cx="33655" cy="33655"/>
            <wp:effectExtent l="0" t="0" r="0" b="0"/>
            <wp:docPr id="2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porostů obsahujících geneticky modifikované stromy,</w:t>
      </w:r>
    </w:p>
    <w:p>
      <w:pPr>
        <w:pStyle w:val="Tlotextu"/>
        <w:spacing w:before="4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6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sz w:val="20"/>
        </w:rPr>
        <w:t xml:space="preserve">  </w:t>
      </w:r>
      <w:r>
        <w:rPr/>
        <w:t>z</w:t>
      </w:r>
      <w:r>
        <w:rPr>
          <w:spacing w:val="23"/>
        </w:rPr>
        <w:t xml:space="preserve"> </w:t>
      </w:r>
      <w:r>
        <w:rPr/>
        <w:t>činností,</w:t>
      </w:r>
      <w:r>
        <w:rPr>
          <w:spacing w:val="23"/>
        </w:rPr>
        <w:t xml:space="preserve"> </w:t>
      </w:r>
      <w:r>
        <w:rPr/>
        <w:t>které</w:t>
      </w:r>
      <w:r>
        <w:rPr>
          <w:spacing w:val="23"/>
        </w:rPr>
        <w:t xml:space="preserve"> </w:t>
      </w:r>
      <w:r>
        <w:rPr/>
        <w:t>nejsou</w:t>
      </w:r>
      <w:r>
        <w:rPr>
          <w:spacing w:val="23"/>
        </w:rPr>
        <w:t xml:space="preserve"> </w:t>
      </w:r>
      <w:r>
        <w:rPr/>
        <w:t>v</w:t>
      </w:r>
      <w:r>
        <w:rPr>
          <w:spacing w:val="23"/>
        </w:rPr>
        <w:t xml:space="preserve"> </w:t>
      </w:r>
      <w:r>
        <w:rPr/>
        <w:t>souladu</w:t>
      </w:r>
      <w:r>
        <w:rPr>
          <w:spacing w:val="23"/>
        </w:rPr>
        <w:t xml:space="preserve"> </w:t>
      </w:r>
      <w:r>
        <w:rPr/>
        <w:t>s</w:t>
      </w:r>
      <w:r>
        <w:rPr>
          <w:spacing w:val="23"/>
        </w:rPr>
        <w:t xml:space="preserve"> </w:t>
      </w:r>
      <w:r>
        <w:rPr/>
        <w:t>Deklarací</w:t>
      </w:r>
      <w:r>
        <w:rPr>
          <w:spacing w:val="23"/>
        </w:rPr>
        <w:t xml:space="preserve"> </w:t>
      </w:r>
      <w:r>
        <w:rPr/>
        <w:t>ILO</w:t>
      </w:r>
      <w:r>
        <w:rPr>
          <w:spacing w:val="23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základních</w:t>
      </w:r>
      <w:r>
        <w:rPr>
          <w:spacing w:val="23"/>
        </w:rPr>
        <w:t xml:space="preserve"> </w:t>
      </w:r>
      <w:r>
        <w:rPr/>
        <w:t>principech</w:t>
      </w:r>
      <w:r>
        <w:rPr>
          <w:spacing w:val="2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právech</w:t>
      </w:r>
      <w:r>
        <w:rPr>
          <w:spacing w:val="23"/>
        </w:rPr>
        <w:t xml:space="preserve"> </w:t>
      </w:r>
      <w:r>
        <w:rPr/>
        <w:t>při</w:t>
      </w:r>
      <w:r>
        <w:rPr>
          <w:spacing w:val="23"/>
        </w:rPr>
        <w:t xml:space="preserve"> </w:t>
      </w:r>
      <w:r>
        <w:rPr/>
        <w:t>práci</w:t>
      </w:r>
      <w:r>
        <w:rPr>
          <w:spacing w:val="23"/>
        </w:rPr>
        <w:t xml:space="preserve"> </w:t>
      </w:r>
      <w:r>
        <w:rPr/>
        <w:t>nebo</w:t>
      </w:r>
      <w:r>
        <w:rPr>
          <w:spacing w:val="23"/>
        </w:rPr>
        <w:t xml:space="preserve"> </w:t>
      </w:r>
      <w:r>
        <w:rPr/>
        <w:t>s</w:t>
      </w:r>
      <w:r>
        <w:rPr>
          <w:spacing w:val="23"/>
        </w:rPr>
        <w:t xml:space="preserve"> </w:t>
      </w:r>
      <w:r>
        <w:rPr/>
        <w:t>Deklarací</w:t>
      </w:r>
      <w:r>
        <w:rPr>
          <w:spacing w:val="23"/>
        </w:rPr>
        <w:t xml:space="preserve"> </w:t>
      </w:r>
      <w:r>
        <w:rPr/>
        <w:t>OSN</w:t>
      </w:r>
      <w:r>
        <w:rPr>
          <w:spacing w:val="23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právech</w:t>
      </w:r>
      <w:r>
        <w:rPr>
          <w:spacing w:val="23"/>
        </w:rPr>
        <w:t xml:space="preserve"> </w:t>
      </w:r>
      <w:r>
        <w:rPr/>
        <w:t>původních</w:t>
      </w:r>
      <w:r>
        <w:rPr>
          <w:spacing w:val="23"/>
        </w:rPr>
        <w:t xml:space="preserve"> </w:t>
      </w:r>
      <w:r>
        <w:rPr/>
        <w:t>obyvatel.</w:t>
      </w:r>
    </w:p>
    <w:p>
      <w:pPr>
        <w:pStyle w:val="Tlotextu"/>
        <w:spacing w:before="4" w:after="0"/>
        <w:rPr>
          <w:sz w:val="16"/>
        </w:rPr>
      </w:pPr>
      <w:r>
        <w:rPr/>
      </w:r>
    </w:p>
    <w:p>
      <w:pPr>
        <w:pStyle w:val="Tlotextu"/>
        <w:spacing w:before="0" w:after="0"/>
        <w:ind w:left="381" w:right="0" w:hanging="0"/>
        <w:rPr>
          <w:sz w:val="16"/>
        </w:rPr>
      </w:pPr>
      <w:r>
        <w:rPr>
          <w:w w:val="110"/>
        </w:rPr>
        <w:t>Dodavatel</w:t>
      </w:r>
      <w:r>
        <w:rPr>
          <w:spacing w:val="-11"/>
          <w:w w:val="110"/>
        </w:rPr>
        <w:t xml:space="preserve"> </w:t>
      </w:r>
      <w:r>
        <w:rPr>
          <w:w w:val="110"/>
        </w:rPr>
        <w:t>nesmí</w:t>
      </w:r>
      <w:r>
        <w:rPr>
          <w:spacing w:val="-11"/>
          <w:w w:val="110"/>
        </w:rPr>
        <w:t xml:space="preserve"> </w:t>
      </w:r>
      <w:r>
        <w:rPr>
          <w:w w:val="110"/>
        </w:rPr>
        <w:t>přidávat</w:t>
      </w:r>
      <w:r>
        <w:rPr>
          <w:spacing w:val="-11"/>
          <w:w w:val="110"/>
        </w:rPr>
        <w:t xml:space="preserve"> </w:t>
      </w:r>
      <w:r>
        <w:rPr>
          <w:w w:val="110"/>
        </w:rPr>
        <w:t>ochranné</w:t>
      </w:r>
      <w:r>
        <w:rPr>
          <w:spacing w:val="-11"/>
          <w:w w:val="110"/>
        </w:rPr>
        <w:t xml:space="preserve"> </w:t>
      </w:r>
      <w:r>
        <w:rPr>
          <w:w w:val="110"/>
        </w:rPr>
        <w:t>známky</w:t>
      </w:r>
      <w:r>
        <w:rPr>
          <w:spacing w:val="-11"/>
          <w:w w:val="110"/>
        </w:rPr>
        <w:t xml:space="preserve"> </w:t>
      </w:r>
      <w:r>
        <w:rPr>
          <w:w w:val="110"/>
        </w:rPr>
        <w:t>FSC</w:t>
      </w:r>
      <w:r>
        <w:rPr>
          <w:spacing w:val="-11"/>
          <w:w w:val="110"/>
        </w:rPr>
        <w:t xml:space="preserve"> </w:t>
      </w:r>
      <w:r>
        <w:rPr>
          <w:w w:val="110"/>
        </w:rPr>
        <w:t>nebo</w:t>
      </w:r>
      <w:r>
        <w:rPr>
          <w:spacing w:val="-11"/>
          <w:w w:val="110"/>
        </w:rPr>
        <w:t xml:space="preserve"> </w:t>
      </w:r>
      <w:r>
        <w:rPr>
          <w:w w:val="110"/>
        </w:rPr>
        <w:t>PEFC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produkty,</w:t>
      </w:r>
      <w:r>
        <w:rPr>
          <w:spacing w:val="-11"/>
          <w:w w:val="110"/>
        </w:rPr>
        <w:t xml:space="preserve"> </w:t>
      </w:r>
      <w:r>
        <w:rPr>
          <w:w w:val="110"/>
        </w:rPr>
        <w:t>jejich</w:t>
      </w:r>
      <w:r>
        <w:rPr>
          <w:spacing w:val="-11"/>
          <w:w w:val="110"/>
        </w:rPr>
        <w:t xml:space="preserve"> </w:t>
      </w:r>
      <w:r>
        <w:rPr>
          <w:w w:val="110"/>
        </w:rPr>
        <w:t>obaly</w:t>
      </w:r>
      <w:r>
        <w:rPr>
          <w:spacing w:val="-11"/>
          <w:w w:val="110"/>
        </w:rPr>
        <w:t xml:space="preserve"> </w:t>
      </w:r>
      <w:r>
        <w:rPr>
          <w:w w:val="110"/>
        </w:rPr>
        <w:t>nebo</w:t>
      </w:r>
      <w:r>
        <w:rPr>
          <w:spacing w:val="-11"/>
          <w:w w:val="110"/>
        </w:rPr>
        <w:t xml:space="preserve"> </w:t>
      </w:r>
      <w:r>
        <w:rPr>
          <w:w w:val="110"/>
        </w:rPr>
        <w:t>štítky,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takové</w:t>
      </w:r>
      <w:r>
        <w:rPr>
          <w:spacing w:val="-11"/>
          <w:w w:val="110"/>
        </w:rPr>
        <w:t xml:space="preserve"> </w:t>
      </w:r>
      <w:r>
        <w:rPr>
          <w:w w:val="110"/>
        </w:rPr>
        <w:t>označení</w:t>
      </w:r>
      <w:r>
        <w:rPr>
          <w:spacing w:val="-11"/>
          <w:w w:val="110"/>
        </w:rPr>
        <w:t xml:space="preserve"> </w:t>
      </w:r>
      <w:r>
        <w:rPr>
          <w:w w:val="110"/>
        </w:rPr>
        <w:t>nebylo</w:t>
      </w:r>
      <w:r>
        <w:rPr>
          <w:spacing w:val="-11"/>
          <w:w w:val="110"/>
        </w:rPr>
        <w:t xml:space="preserve"> </w:t>
      </w:r>
      <w:r>
        <w:rPr>
          <w:w w:val="110"/>
        </w:rPr>
        <w:t>výslovně</w:t>
      </w:r>
      <w:r>
        <w:rPr>
          <w:spacing w:val="-11"/>
          <w:w w:val="110"/>
        </w:rPr>
        <w:t xml:space="preserve"> </w:t>
      </w:r>
      <w:r>
        <w:rPr>
          <w:w w:val="110"/>
        </w:rPr>
        <w:t>požadováno</w:t>
      </w:r>
      <w:r>
        <w:rPr>
          <w:spacing w:val="-11"/>
          <w:w w:val="110"/>
        </w:rPr>
        <w:t xml:space="preserve"> </w:t>
      </w:r>
      <w:r>
        <w:rPr>
          <w:w w:val="110"/>
        </w:rPr>
        <w:t>a dohodnuto se společností Stora Enso.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4" w:after="0"/>
        <w:ind w:left="379" w:right="0" w:hanging="259"/>
        <w:jc w:val="left"/>
        <w:rPr>
          <w:sz w:val="16"/>
        </w:rPr>
      </w:pPr>
      <w:r>
        <w:rPr>
          <w:w w:val="110"/>
          <w:sz w:val="16"/>
        </w:rPr>
        <w:t>EU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(č.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2023/1115)</w:t>
      </w:r>
    </w:p>
    <w:p>
      <w:pPr>
        <w:pStyle w:val="Tlotextu"/>
        <w:ind w:left="381" w:right="317" w:hanging="0"/>
        <w:rPr>
          <w:sz w:val="16"/>
        </w:rPr>
      </w:pP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účinností</w:t>
      </w:r>
      <w:r>
        <w:rPr>
          <w:spacing w:val="-7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7"/>
          <w:w w:val="110"/>
        </w:rPr>
        <w:t xml:space="preserve"> </w:t>
      </w:r>
      <w:r>
        <w:rPr>
          <w:w w:val="110"/>
        </w:rPr>
        <w:t>EU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(č.</w:t>
      </w:r>
      <w:r>
        <w:rPr>
          <w:spacing w:val="-7"/>
          <w:w w:val="110"/>
        </w:rPr>
        <w:t xml:space="preserve"> </w:t>
      </w:r>
      <w:r>
        <w:rPr>
          <w:w w:val="110"/>
        </w:rPr>
        <w:t>2023/1115)</w:t>
      </w:r>
      <w:r>
        <w:rPr>
          <w:spacing w:val="-8"/>
          <w:w w:val="110"/>
        </w:rPr>
        <w:t xml:space="preserve"> </w:t>
      </w:r>
      <w:r>
        <w:rPr>
          <w:w w:val="110"/>
        </w:rPr>
        <w:t>lze</w:t>
      </w:r>
      <w:r>
        <w:rPr>
          <w:spacing w:val="-7"/>
          <w:w w:val="110"/>
        </w:rPr>
        <w:t xml:space="preserve"> </w:t>
      </w:r>
      <w:r>
        <w:rPr>
          <w:w w:val="110"/>
        </w:rPr>
        <w:t>dřevo</w:t>
      </w:r>
      <w:r>
        <w:rPr>
          <w:spacing w:val="-7"/>
          <w:w w:val="110"/>
        </w:rPr>
        <w:t xml:space="preserve"> </w:t>
      </w:r>
      <w:r>
        <w:rPr>
          <w:w w:val="110"/>
        </w:rPr>
        <w:t>dodávat</w:t>
      </w:r>
      <w:r>
        <w:rPr>
          <w:spacing w:val="-7"/>
          <w:w w:val="110"/>
        </w:rPr>
        <w:t xml:space="preserve"> </w:t>
      </w:r>
      <w:r>
        <w:rPr>
          <w:w w:val="110"/>
        </w:rPr>
        <w:t>pouze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7"/>
          <w:w w:val="110"/>
        </w:rPr>
        <w:t xml:space="preserve"> </w:t>
      </w:r>
      <w:r>
        <w:rPr>
          <w:w w:val="110"/>
        </w:rPr>
        <w:t>lesů,</w:t>
      </w:r>
      <w:r>
        <w:rPr>
          <w:spacing w:val="-7"/>
          <w:w w:val="110"/>
        </w:rPr>
        <w:t xml:space="preserve"> </w:t>
      </w:r>
      <w:r>
        <w:rPr>
          <w:w w:val="110"/>
        </w:rPr>
        <w:t>kde</w:t>
      </w:r>
      <w:r>
        <w:rPr>
          <w:spacing w:val="-7"/>
          <w:w w:val="110"/>
        </w:rPr>
        <w:t xml:space="preserve"> </w:t>
      </w:r>
      <w:r>
        <w:rPr>
          <w:w w:val="110"/>
        </w:rPr>
        <w:t>nehrozí</w:t>
      </w:r>
      <w:r>
        <w:rPr>
          <w:spacing w:val="-7"/>
          <w:w w:val="110"/>
        </w:rPr>
        <w:t xml:space="preserve"> </w:t>
      </w:r>
      <w:r>
        <w:rPr>
          <w:w w:val="110"/>
        </w:rPr>
        <w:t>riziko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7"/>
          <w:w w:val="110"/>
        </w:rPr>
        <w:t xml:space="preserve"> </w:t>
      </w:r>
      <w:r>
        <w:rPr>
          <w:w w:val="110"/>
        </w:rPr>
        <w:t>lesů</w:t>
      </w:r>
      <w:r>
        <w:rPr>
          <w:spacing w:val="-7"/>
          <w:w w:val="110"/>
        </w:rPr>
        <w:t xml:space="preserve"> </w:t>
      </w:r>
      <w:r>
        <w:rPr>
          <w:w w:val="110"/>
        </w:rPr>
        <w:t>ve</w:t>
      </w:r>
      <w:r>
        <w:rPr>
          <w:spacing w:val="-7"/>
          <w:w w:val="110"/>
        </w:rPr>
        <w:t xml:space="preserve"> </w:t>
      </w:r>
      <w:r>
        <w:rPr>
          <w:w w:val="110"/>
        </w:rPr>
        <w:t>smyslu nařízení EU o odlesňování. Prodávající musí splnit následující povinnosti náležité péče: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0" w:leader="none"/>
          <w:tab w:val="left" w:pos="552" w:leader="none"/>
        </w:tabs>
        <w:spacing w:lineRule="auto" w:line="240" w:before="4" w:after="0"/>
        <w:ind w:left="552" w:right="515" w:hanging="172"/>
        <w:jc w:val="left"/>
        <w:rPr>
          <w:sz w:val="16"/>
        </w:rPr>
      </w:pPr>
      <w:r>
        <w:rPr>
          <w:w w:val="110"/>
          <w:sz w:val="16"/>
        </w:rPr>
        <w:t>Dodávat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poškození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nepřesahuje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„žádné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zanedbatelné </w:t>
      </w:r>
      <w:r>
        <w:rPr>
          <w:spacing w:val="-2"/>
          <w:w w:val="110"/>
          <w:sz w:val="16"/>
        </w:rPr>
        <w:t>riziko“.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1" w:leader="none"/>
        </w:tabs>
        <w:spacing w:lineRule="auto" w:line="240" w:before="4" w:after="0"/>
        <w:ind w:left="551" w:right="0" w:hanging="170"/>
        <w:jc w:val="left"/>
        <w:rPr>
          <w:sz w:val="16"/>
        </w:rPr>
      </w:pPr>
      <w:r>
        <w:rPr>
          <w:w w:val="110"/>
          <w:sz w:val="16"/>
        </w:rPr>
        <w:t>Zavést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provozovat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péče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5"/>
          <w:w w:val="110"/>
          <w:sz w:val="16"/>
        </w:rPr>
        <w:t xml:space="preserve"> EU.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1" w:leader="none"/>
        </w:tabs>
        <w:spacing w:lineRule="auto" w:line="240" w:before="2" w:after="0"/>
        <w:ind w:left="551" w:right="0" w:hanging="170"/>
        <w:jc w:val="left"/>
        <w:rPr>
          <w:sz w:val="16"/>
        </w:rPr>
      </w:pPr>
      <w:r>
        <w:rPr>
          <w:sz w:val="16"/>
        </w:rPr>
        <w:t>Předložit</w:t>
      </w:r>
      <w:r>
        <w:rPr>
          <w:spacing w:val="27"/>
          <w:sz w:val="16"/>
        </w:rPr>
        <w:t xml:space="preserve"> </w:t>
      </w:r>
      <w:r>
        <w:rPr>
          <w:sz w:val="16"/>
        </w:rPr>
        <w:t>prohlášení</w:t>
      </w:r>
      <w:r>
        <w:rPr>
          <w:spacing w:val="28"/>
          <w:sz w:val="16"/>
        </w:rPr>
        <w:t xml:space="preserve"> </w:t>
      </w:r>
      <w:r>
        <w:rPr>
          <w:sz w:val="16"/>
        </w:rPr>
        <w:t>o</w:t>
      </w:r>
      <w:r>
        <w:rPr>
          <w:spacing w:val="28"/>
          <w:sz w:val="16"/>
        </w:rPr>
        <w:t xml:space="preserve"> </w:t>
      </w:r>
      <w:r>
        <w:rPr>
          <w:sz w:val="16"/>
        </w:rPr>
        <w:t>náležité</w:t>
      </w:r>
      <w:r>
        <w:rPr>
          <w:spacing w:val="26"/>
          <w:sz w:val="16"/>
        </w:rPr>
        <w:t xml:space="preserve"> </w:t>
      </w:r>
      <w:r>
        <w:rPr>
          <w:sz w:val="16"/>
        </w:rPr>
        <w:t>péči</w:t>
      </w:r>
      <w:r>
        <w:rPr>
          <w:spacing w:val="28"/>
          <w:sz w:val="16"/>
        </w:rPr>
        <w:t xml:space="preserve"> </w:t>
      </w:r>
      <w:r>
        <w:rPr>
          <w:sz w:val="16"/>
        </w:rPr>
        <w:t>(EUDR</w:t>
      </w:r>
      <w:r>
        <w:rPr>
          <w:spacing w:val="28"/>
          <w:sz w:val="16"/>
        </w:rPr>
        <w:t xml:space="preserve"> </w:t>
      </w:r>
      <w:r>
        <w:rPr>
          <w:sz w:val="16"/>
        </w:rPr>
        <w:t>Due</w:t>
      </w:r>
      <w:r>
        <w:rPr>
          <w:spacing w:val="27"/>
          <w:sz w:val="16"/>
        </w:rPr>
        <w:t xml:space="preserve"> </w:t>
      </w:r>
      <w:r>
        <w:rPr>
          <w:sz w:val="16"/>
        </w:rPr>
        <w:t>Diligence)</w:t>
      </w:r>
      <w:r>
        <w:rPr>
          <w:spacing w:val="26"/>
          <w:sz w:val="16"/>
        </w:rPr>
        <w:t xml:space="preserve"> </w:t>
      </w:r>
      <w:r>
        <w:rPr>
          <w:sz w:val="16"/>
        </w:rPr>
        <w:t>v</w:t>
      </w:r>
      <w:r>
        <w:rPr>
          <w:spacing w:val="28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28"/>
          <w:sz w:val="16"/>
        </w:rPr>
        <w:t xml:space="preserve"> </w:t>
      </w:r>
      <w:r>
        <w:rPr>
          <w:sz w:val="16"/>
        </w:rPr>
        <w:t>systému</w:t>
      </w:r>
      <w:r>
        <w:rPr>
          <w:spacing w:val="28"/>
          <w:sz w:val="16"/>
        </w:rPr>
        <w:t xml:space="preserve"> </w:t>
      </w:r>
      <w:r>
        <w:rPr>
          <w:sz w:val="16"/>
        </w:rPr>
        <w:t>EU</w:t>
      </w:r>
      <w:r>
        <w:rPr>
          <w:spacing w:val="27"/>
          <w:sz w:val="16"/>
        </w:rPr>
        <w:t xml:space="preserve"> </w:t>
      </w:r>
      <w:r>
        <w:rPr>
          <w:sz w:val="16"/>
        </w:rPr>
        <w:t>Traces</w:t>
      </w:r>
      <w:r>
        <w:rPr>
          <w:spacing w:val="28"/>
          <w:sz w:val="16"/>
        </w:rPr>
        <w:t xml:space="preserve"> </w:t>
      </w:r>
      <w:r>
        <w:rPr>
          <w:sz w:val="16"/>
        </w:rPr>
        <w:t>a</w:t>
      </w:r>
      <w:r>
        <w:rPr>
          <w:spacing w:val="28"/>
          <w:sz w:val="16"/>
        </w:rPr>
        <w:t xml:space="preserve"> </w:t>
      </w:r>
      <w:r>
        <w:rPr>
          <w:sz w:val="16"/>
        </w:rPr>
        <w:t>obdržet</w:t>
      </w:r>
      <w:r>
        <w:rPr>
          <w:spacing w:val="28"/>
          <w:sz w:val="16"/>
        </w:rPr>
        <w:t xml:space="preserve"> </w:t>
      </w:r>
      <w:r>
        <w:rPr>
          <w:sz w:val="16"/>
        </w:rPr>
        <w:t>referenční</w:t>
      </w:r>
      <w:r>
        <w:rPr>
          <w:spacing w:val="28"/>
          <w:sz w:val="16"/>
        </w:rPr>
        <w:t xml:space="preserve"> </w:t>
      </w:r>
      <w:r>
        <w:rPr>
          <w:sz w:val="16"/>
        </w:rPr>
        <w:t>číslo</w:t>
      </w:r>
      <w:r>
        <w:rPr>
          <w:spacing w:val="28"/>
          <w:sz w:val="16"/>
        </w:rPr>
        <w:t xml:space="preserve"> </w:t>
      </w:r>
      <w:r>
        <w:rPr>
          <w:sz w:val="16"/>
        </w:rPr>
        <w:t>tohoto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prohlášení.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1" w:leader="none"/>
        </w:tabs>
        <w:spacing w:lineRule="auto" w:line="240" w:before="2" w:after="0"/>
        <w:ind w:left="551" w:right="0" w:hanging="170"/>
        <w:jc w:val="left"/>
        <w:rPr>
          <w:sz w:val="16"/>
        </w:rPr>
      </w:pPr>
      <w:r>
        <w:rPr>
          <w:spacing w:val="-2"/>
          <w:w w:val="110"/>
          <w:sz w:val="16"/>
        </w:rPr>
        <w:t>Předat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referenční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číslo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EUDR,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zemi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region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těžby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druh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dřeva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každém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dodacím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dokumentu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společnosti</w:t>
      </w:r>
      <w:r>
        <w:rPr>
          <w:spacing w:val="-3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SEWP.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0" w:leader="none"/>
          <w:tab w:val="left" w:pos="552" w:leader="none"/>
        </w:tabs>
        <w:spacing w:lineRule="auto" w:line="240" w:before="2" w:after="0"/>
        <w:ind w:left="552" w:right="403" w:hanging="172"/>
        <w:jc w:val="left"/>
        <w:rPr>
          <w:sz w:val="16"/>
        </w:rPr>
      </w:pP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schopen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předložit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prohlášení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péči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Traces,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zmocnit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SEWP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stranu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podání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jeho jménem. Dodavatel musí poskytnout informace nezbytné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 prohlášení o náležité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péči před uzavřením smlouvy.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3" w:after="0"/>
        <w:ind w:left="381" w:right="114" w:hanging="262"/>
        <w:jc w:val="left"/>
        <w:rPr>
          <w:sz w:val="16"/>
        </w:rPr>
      </w:pPr>
      <w:r>
        <w:rPr>
          <w:w w:val="110"/>
          <w:sz w:val="16"/>
        </w:rPr>
        <w:t>Všechny informace (vyjma veřejně přístupných informací), které si mezi sebou vymění smluvní strany se považují za důvěrné. Všechny informace nasdílené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mohou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využity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nemohou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reprodukovány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kopírovány, </w:t>
      </w:r>
      <w:r>
        <w:rPr>
          <w:spacing w:val="-2"/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není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nutné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plnění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předmětu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smlouvy.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vyloučení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pochybností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povinný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potvrzuje,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že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důvěrné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informace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smlouvy,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bez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ohledu </w:t>
      </w:r>
      <w:r>
        <w:rPr>
          <w:w w:val="110"/>
          <w:sz w:val="16"/>
        </w:rPr>
        <w:t>na způsob a podobu jejich zpřístupnění, zůstávají ve výhradním vlastnictví smluvní strany, která je sdílela, resp. jejich poskytnutím se nijak nemění rozsah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důvěrným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informacím.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Neprodleně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výzvě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oprávněného,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3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dnů,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obdržení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písemné výzvy,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instrukcí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vrátit,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zničit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trvale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vymazat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dokumenty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podobě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obsahující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důvěrné informace,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strana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získala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souvislosti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smlouvou,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vytvořeny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stranou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obsahují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důvěrné informace.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zavazují,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všechny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používat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výlučně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účelům,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jakým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poskytnuty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nezpřístupní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 informace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osobě,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výjimkou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ředitelů,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manažerů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zaměstnanců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strany,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kteří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potřebují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znát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naplnění účelu,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povinnému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zpřístupněny,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rozsahu,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takového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účelu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nezbytný.</w:t>
      </w:r>
    </w:p>
    <w:p>
      <w:pPr>
        <w:pStyle w:val="Tlotextu"/>
        <w:spacing w:before="2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6" w:leader="none"/>
        </w:tabs>
        <w:spacing w:lineRule="auto" w:line="240" w:before="0" w:after="0"/>
        <w:ind w:left="336" w:right="0" w:hanging="216"/>
        <w:jc w:val="left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190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vystaví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daňový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doklad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jednom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prodávajícího,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splatností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sjednanou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smlouvě. Prodávající se zavazuje, že přijme všechny takto vystavené faktury – daňové doklady. Prodávající, který uskutečňuje zdanitelné plnění nebo plnění osvobozené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nárokem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odpočet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daně,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zplnomocňuje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vystavení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daňového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dokladu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zdanitelné plnění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uskutečňuje.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Daňové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doklady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jejich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vystavením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považuji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doručené.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Fakturace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provedena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dvakrát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měsíčně.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faktur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budou prováděny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kalendářních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datu splatnosti,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2" w:after="0"/>
        <w:ind w:left="291" w:right="527" w:hanging="17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7" w:after="0"/>
        <w:ind w:left="291" w:right="232" w:hanging="172"/>
        <w:jc w:val="left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plnění za uskutečněné nejpozději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rámci smluvního ujednání jedná o plnění zbožím stejného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 službou stejné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povahy.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458" w:hanging="17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kupní ceny ve výši 500Kč/m3.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90" w:leader="none"/>
        </w:tabs>
        <w:spacing w:lineRule="auto" w:line="240" w:before="4" w:after="0"/>
        <w:ind w:left="290" w:right="0" w:hanging="170"/>
        <w:jc w:val="left"/>
        <w:rPr>
          <w:sz w:val="16"/>
        </w:rPr>
      </w:pPr>
      <w:r>
        <w:rPr>
          <w:w w:val="110"/>
          <w:sz w:val="16"/>
        </w:rPr>
        <w:t>Pokud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měřeno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kůře,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sjednávají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následující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srážky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29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1cm;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30+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cm;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879" w:hanging="172"/>
        <w:jc w:val="left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menším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popisu sortimentace pro daný sortiment a období.</w:t>
      </w:r>
    </w:p>
    <w:p>
      <w:pPr>
        <w:pStyle w:val="Tlotextu"/>
        <w:spacing w:before="6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5" w:leader="none"/>
        </w:tabs>
        <w:spacing w:lineRule="auto" w:line="240" w:before="0" w:after="0"/>
        <w:ind w:left="335" w:right="0" w:hanging="215"/>
        <w:jc w:val="left"/>
        <w:rPr>
          <w:sz w:val="16"/>
        </w:rPr>
      </w:pPr>
      <w:r>
        <w:rPr>
          <w:w w:val="110"/>
          <w:sz w:val="16"/>
        </w:rPr>
        <w:t>GPS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kulatiny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577" w:hanging="172"/>
        <w:jc w:val="left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 přepravu dřeva nejsou žádným způsobem kupujícím prodávajícímu kompenzovány.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184" w:hanging="17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podpisem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poskytovat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odběrateli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uskutečněné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určeného místa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odběratele,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WoodAccept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DigiLog.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zajistí,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záměry</w:t>
      </w:r>
    </w:p>
    <w:p>
      <w:pPr>
        <w:sectPr>
          <w:headerReference w:type="default" r:id="rId26"/>
          <w:type w:val="nextPage"/>
          <w:pgSz w:w="11906" w:h="16838"/>
          <w:pgMar w:left="480" w:right="24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left"/>
        <w:rPr>
          <w:sz w:val="16"/>
        </w:rPr>
      </w:pPr>
      <w:r>
        <w:rPr>
          <w:sz w:val="16"/>
        </w:rPr>
      </w:r>
    </w:p>
    <w:p>
      <w:pPr>
        <w:pStyle w:val="Tlotextu"/>
        <w:spacing w:before="12" w:after="0"/>
        <w:ind w:left="291" w:right="317" w:hanging="0"/>
        <w:rPr>
          <w:sz w:val="16"/>
        </w:rPr>
      </w:pPr>
      <w:r>
        <w:rPr>
          <w:w w:val="110"/>
        </w:rPr>
        <w:t>vytvořené</w:t>
      </w:r>
      <w:r>
        <w:rPr>
          <w:spacing w:val="-13"/>
          <w:w w:val="110"/>
        </w:rPr>
        <w:t xml:space="preserve"> </w:t>
      </w:r>
      <w:r>
        <w:rPr>
          <w:w w:val="110"/>
        </w:rPr>
        <w:t>ve</w:t>
      </w:r>
      <w:r>
        <w:rPr>
          <w:spacing w:val="-12"/>
          <w:w w:val="110"/>
        </w:rPr>
        <w:t xml:space="preserve"> </w:t>
      </w:r>
      <w:r>
        <w:rPr>
          <w:w w:val="110"/>
        </w:rPr>
        <w:t>WoodAcceptu</w:t>
      </w:r>
      <w:r>
        <w:rPr>
          <w:spacing w:val="-12"/>
          <w:w w:val="110"/>
        </w:rPr>
        <w:t xml:space="preserve"> </w:t>
      </w:r>
      <w:r>
        <w:rPr>
          <w:w w:val="110"/>
        </w:rPr>
        <w:t>budou</w:t>
      </w:r>
      <w:r>
        <w:rPr>
          <w:spacing w:val="-12"/>
          <w:w w:val="110"/>
        </w:rPr>
        <w:t xml:space="preserve"> </w:t>
      </w:r>
      <w:r>
        <w:rPr>
          <w:w w:val="110"/>
        </w:rPr>
        <w:t>informace</w:t>
      </w:r>
      <w:r>
        <w:rPr>
          <w:spacing w:val="-13"/>
          <w:w w:val="110"/>
        </w:rPr>
        <w:t xml:space="preserve"> </w:t>
      </w:r>
      <w:r>
        <w:rPr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w w:val="110"/>
        </w:rPr>
        <w:t>trase</w:t>
      </w:r>
      <w:r>
        <w:rPr>
          <w:spacing w:val="-12"/>
          <w:w w:val="110"/>
        </w:rPr>
        <w:t xml:space="preserve"> </w:t>
      </w:r>
      <w:r>
        <w:rPr>
          <w:w w:val="110"/>
        </w:rPr>
        <w:t>přepravy</w:t>
      </w:r>
      <w:r>
        <w:rPr>
          <w:spacing w:val="-12"/>
          <w:w w:val="110"/>
        </w:rPr>
        <w:t xml:space="preserve"> </w:t>
      </w:r>
      <w:r>
        <w:rPr>
          <w:w w:val="110"/>
        </w:rPr>
        <w:t>(GPS</w:t>
      </w:r>
      <w:r>
        <w:rPr>
          <w:spacing w:val="-13"/>
          <w:w w:val="110"/>
        </w:rPr>
        <w:t xml:space="preserve"> </w:t>
      </w:r>
      <w:r>
        <w:rPr>
          <w:w w:val="110"/>
        </w:rPr>
        <w:t>data)</w:t>
      </w:r>
      <w:r>
        <w:rPr>
          <w:spacing w:val="-12"/>
          <w:w w:val="110"/>
        </w:rPr>
        <w:t xml:space="preserve"> </w:t>
      </w:r>
      <w:r>
        <w:rPr>
          <w:w w:val="110"/>
        </w:rPr>
        <w:t>ke</w:t>
      </w:r>
      <w:r>
        <w:rPr>
          <w:spacing w:val="-12"/>
          <w:w w:val="110"/>
        </w:rPr>
        <w:t xml:space="preserve"> </w:t>
      </w:r>
      <w:r>
        <w:rPr>
          <w:w w:val="110"/>
        </w:rPr>
        <w:t>kontrole</w:t>
      </w:r>
      <w:r>
        <w:rPr>
          <w:spacing w:val="-12"/>
          <w:w w:val="110"/>
        </w:rPr>
        <w:t xml:space="preserve"> </w:t>
      </w:r>
      <w:r>
        <w:rPr>
          <w:w w:val="110"/>
        </w:rPr>
        <w:t>do</w:t>
      </w:r>
      <w:r>
        <w:rPr>
          <w:spacing w:val="-12"/>
          <w:w w:val="110"/>
        </w:rPr>
        <w:t xml:space="preserve"> </w:t>
      </w:r>
      <w:r>
        <w:rPr>
          <w:w w:val="110"/>
        </w:rPr>
        <w:t>2</w:t>
      </w:r>
      <w:r>
        <w:rPr>
          <w:spacing w:val="-13"/>
          <w:w w:val="110"/>
        </w:rPr>
        <w:t xml:space="preserve"> </w:t>
      </w:r>
      <w:r>
        <w:rPr>
          <w:w w:val="110"/>
        </w:rPr>
        <w:t>pracovních</w:t>
      </w:r>
      <w:r>
        <w:rPr>
          <w:spacing w:val="-12"/>
          <w:w w:val="110"/>
        </w:rPr>
        <w:t xml:space="preserve"> </w:t>
      </w:r>
      <w:r>
        <w:rPr>
          <w:w w:val="110"/>
        </w:rPr>
        <w:t>dnů</w:t>
      </w:r>
      <w:r>
        <w:rPr>
          <w:spacing w:val="-12"/>
          <w:w w:val="110"/>
        </w:rPr>
        <w:t xml:space="preserve"> </w:t>
      </w:r>
      <w:r>
        <w:rPr>
          <w:w w:val="110"/>
        </w:rPr>
        <w:t>od</w:t>
      </w:r>
      <w:r>
        <w:rPr>
          <w:spacing w:val="-12"/>
          <w:w w:val="110"/>
        </w:rPr>
        <w:t xml:space="preserve"> </w:t>
      </w:r>
      <w:r>
        <w:rPr>
          <w:w w:val="110"/>
        </w:rPr>
        <w:t>dodání</w:t>
      </w:r>
      <w:r>
        <w:rPr>
          <w:spacing w:val="-13"/>
          <w:w w:val="110"/>
        </w:rPr>
        <w:t xml:space="preserve"> </w:t>
      </w:r>
      <w:r>
        <w:rPr>
          <w:w w:val="110"/>
        </w:rPr>
        <w:t>dřevní</w:t>
      </w:r>
      <w:r>
        <w:rPr>
          <w:spacing w:val="-12"/>
          <w:w w:val="110"/>
        </w:rPr>
        <w:t xml:space="preserve"> </w:t>
      </w:r>
      <w:r>
        <w:rPr>
          <w:w w:val="110"/>
        </w:rPr>
        <w:t>hmoty.</w:t>
      </w:r>
      <w:r>
        <w:rPr>
          <w:spacing w:val="-12"/>
          <w:w w:val="110"/>
        </w:rPr>
        <w:t xml:space="preserve"> </w:t>
      </w:r>
      <w:r>
        <w:rPr>
          <w:w w:val="110"/>
        </w:rPr>
        <w:t>Dodavatel</w:t>
      </w:r>
      <w:r>
        <w:rPr>
          <w:spacing w:val="-12"/>
          <w:w w:val="110"/>
        </w:rPr>
        <w:t xml:space="preserve"> </w:t>
      </w:r>
      <w:r>
        <w:rPr>
          <w:w w:val="110"/>
        </w:rPr>
        <w:t>dále souhlasí s poskytnutím a dalším zpracováním výše uvedených informací odběratelem nebo jím pověřenými osobami. Předání GPS dat a souvisejících informací</w:t>
      </w:r>
      <w:r>
        <w:rPr>
          <w:spacing w:val="-13"/>
          <w:w w:val="110"/>
        </w:rPr>
        <w:t xml:space="preserve"> </w:t>
      </w:r>
      <w:r>
        <w:rPr>
          <w:w w:val="110"/>
        </w:rPr>
        <w:t>do</w:t>
      </w:r>
      <w:r>
        <w:rPr>
          <w:spacing w:val="-12"/>
          <w:w w:val="110"/>
        </w:rPr>
        <w:t xml:space="preserve"> </w:t>
      </w:r>
      <w:r>
        <w:rPr>
          <w:w w:val="110"/>
        </w:rPr>
        <w:t>systému</w:t>
      </w:r>
      <w:r>
        <w:rPr>
          <w:spacing w:val="-12"/>
          <w:w w:val="110"/>
        </w:rPr>
        <w:t xml:space="preserve"> </w:t>
      </w:r>
      <w:r>
        <w:rPr>
          <w:w w:val="110"/>
        </w:rPr>
        <w:t>WoodAccept</w:t>
      </w:r>
      <w:r>
        <w:rPr>
          <w:spacing w:val="-12"/>
          <w:w w:val="110"/>
        </w:rPr>
        <w:t xml:space="preserve"> </w:t>
      </w:r>
      <w:r>
        <w:rPr>
          <w:w w:val="110"/>
        </w:rPr>
        <w:t>provede</w:t>
      </w:r>
      <w:r>
        <w:rPr>
          <w:spacing w:val="-13"/>
          <w:w w:val="110"/>
        </w:rPr>
        <w:t xml:space="preserve"> </w:t>
      </w:r>
      <w:r>
        <w:rPr>
          <w:w w:val="110"/>
        </w:rPr>
        <w:t>přímo</w:t>
      </w:r>
      <w:r>
        <w:rPr>
          <w:spacing w:val="-12"/>
          <w:w w:val="110"/>
        </w:rPr>
        <w:t xml:space="preserve"> </w:t>
      </w:r>
      <w:r>
        <w:rPr>
          <w:w w:val="110"/>
        </w:rPr>
        <w:t>monitorovací</w:t>
      </w:r>
      <w:r>
        <w:rPr>
          <w:spacing w:val="-12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12"/>
          <w:w w:val="110"/>
        </w:rPr>
        <w:t xml:space="preserve"> </w:t>
      </w:r>
      <w:r>
        <w:rPr>
          <w:w w:val="110"/>
        </w:rPr>
        <w:t>dodavatele,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firmě</w:t>
      </w:r>
      <w:r>
        <w:rPr>
          <w:spacing w:val="-12"/>
          <w:w w:val="110"/>
        </w:rPr>
        <w:t xml:space="preserve"> </w:t>
      </w:r>
      <w:r>
        <w:rPr>
          <w:w w:val="110"/>
        </w:rPr>
        <w:t>ApliTax</w:t>
      </w:r>
      <w:r>
        <w:rPr>
          <w:spacing w:val="-12"/>
          <w:w w:val="110"/>
        </w:rPr>
        <w:t xml:space="preserve"> </w:t>
      </w:r>
      <w:r>
        <w:rPr>
          <w:w w:val="110"/>
        </w:rPr>
        <w:t>s.r.o.,</w:t>
      </w:r>
      <w:r>
        <w:rPr>
          <w:spacing w:val="-13"/>
          <w:w w:val="110"/>
        </w:rPr>
        <w:t xml:space="preserve"> </w:t>
      </w:r>
      <w:r>
        <w:rPr>
          <w:w w:val="110"/>
        </w:rPr>
        <w:t>která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odběratelem</w:t>
      </w:r>
      <w:r>
        <w:rPr>
          <w:spacing w:val="-12"/>
          <w:w w:val="110"/>
        </w:rPr>
        <w:t xml:space="preserve"> </w:t>
      </w:r>
      <w:r>
        <w:rPr>
          <w:w w:val="110"/>
        </w:rPr>
        <w:t>pověřena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data </w:t>
      </w:r>
      <w:r>
        <w:rPr>
          <w:w w:val="115"/>
        </w:rPr>
        <w:t>přebírat a dále zpracovávat.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8" w:after="0"/>
        <w:ind w:left="291" w:right="121" w:hanging="172"/>
        <w:jc w:val="left"/>
        <w:rPr>
          <w:sz w:val="16"/>
        </w:rPr>
      </w:pPr>
      <w:r>
        <w:rPr>
          <w:w w:val="110"/>
          <w:sz w:val="16"/>
        </w:rPr>
        <w:t>Místo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neboli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vybrat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seznamu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obcí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záměru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aplikace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„Wood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Accept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dojezdový dispečink,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DigiLog“.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dříví. Obec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defnována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4"/>
          <w:w w:val="110"/>
          <w:sz w:val="16"/>
        </w:rPr>
        <w:t xml:space="preserve"> </w:t>
      </w:r>
      <w:r>
        <w:rPr>
          <w:w w:val="105"/>
          <w:sz w:val="16"/>
        </w:rPr>
        <w:t>„</w:t>
      </w:r>
      <w:r>
        <w:rPr>
          <w:spacing w:val="-2"/>
          <w:w w:val="105"/>
          <w:sz w:val="16"/>
        </w:rPr>
        <w:t xml:space="preserve"> </w:t>
      </w:r>
      <w:r>
        <w:rPr>
          <w:w w:val="110"/>
          <w:sz w:val="16"/>
        </w:rPr>
        <w:t>místo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4"/>
          <w:w w:val="110"/>
          <w:sz w:val="16"/>
        </w:rPr>
        <w:t xml:space="preserve"> </w:t>
      </w:r>
      <w:r>
        <w:rPr>
          <w:w w:val="105"/>
          <w:sz w:val="16"/>
        </w:rPr>
        <w:t>“</w:t>
      </w:r>
      <w:r>
        <w:rPr>
          <w:spacing w:val="-2"/>
          <w:w w:val="105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 místu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8"/>
          <w:w w:val="110"/>
          <w:sz w:val="16"/>
        </w:rPr>
        <w:t xml:space="preserve"> </w:t>
      </w:r>
      <w:r>
        <w:rPr>
          <w:w w:val="105"/>
          <w:sz w:val="16"/>
        </w:rPr>
        <w:t>„</w:t>
      </w:r>
      <w:r>
        <w:rPr>
          <w:spacing w:val="-5"/>
          <w:w w:val="105"/>
          <w:sz w:val="16"/>
        </w:rPr>
        <w:t xml:space="preserve"> </w:t>
      </w:r>
      <w:r>
        <w:rPr>
          <w:w w:val="110"/>
          <w:sz w:val="16"/>
        </w:rPr>
        <w:t>Wood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Accept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DigiLog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“.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právo kontroly správnosti uvedených údajů.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0" w:after="0"/>
        <w:ind w:left="291" w:right="367" w:hanging="172"/>
        <w:jc w:val="left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o názvu obce a jejím PSČ zapsaném na dodacím listu shodovaly s údaji s údaji zadanými v softwarové aplikaci „Wood Accept – dojezdový dispečink, </w:t>
      </w:r>
      <w:r>
        <w:rPr>
          <w:w w:val="115"/>
          <w:sz w:val="16"/>
        </w:rPr>
        <w:t>případně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DigiLog“.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</w:tabs>
        <w:spacing w:lineRule="auto" w:line="240" w:before="5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491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takových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následně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vyúčtovat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vrácení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rozdílu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vyfakturovaným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dopravným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skutečnou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částkou dopravného podle příslušné sazby platného sazebníku kupujícího.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669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>
      <w:pPr>
        <w:pStyle w:val="Tlotextu"/>
        <w:spacing w:before="6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9" w:leader="none"/>
        </w:tabs>
        <w:spacing w:lineRule="auto" w:line="240" w:before="0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246" w:hanging="172"/>
        <w:jc w:val="left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 řidiči, resp. konkrétnímu přepravci zakázán vjezd do provozovny.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4" w:after="0"/>
        <w:ind w:left="291" w:right="241" w:hanging="172"/>
        <w:jc w:val="left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poplatek 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Kč/m3.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bezpečnostních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 provozních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237" w:hanging="17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hodin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 telefon 569 776 611.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4" w:after="0"/>
        <w:ind w:left="291" w:right="108" w:hanging="172"/>
        <w:jc w:val="left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Pravidly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dodavatele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Enso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(kodex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chování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SCOC).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registraci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dodavatele společnosti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Enso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stránkách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https://storaenso.bravosolution.com/web/login.html,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registračního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formuláře,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přílohou této smlouvy, je-li relevantní.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</w:tabs>
        <w:spacing w:lineRule="auto" w:line="240" w:before="6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8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ČR.</w:t>
      </w:r>
    </w:p>
    <w:p>
      <w:pPr>
        <w:pStyle w:val="Tlotextu"/>
        <w:spacing w:before="0" w:after="0"/>
        <w:rPr>
          <w:sz w:val="16"/>
        </w:rPr>
      </w:pPr>
      <w:r>
        <w:rPr/>
      </w:r>
    </w:p>
    <w:p>
      <w:pPr>
        <w:pStyle w:val="Tlotextu"/>
        <w:spacing w:before="45" w:after="0"/>
        <w:rPr>
          <w:sz w:val="16"/>
        </w:rPr>
      </w:pPr>
      <w:r>
        <w:rPr/>
      </w:r>
    </w:p>
    <w:p>
      <w:pPr>
        <w:pStyle w:val="Tlotextu"/>
        <w:spacing w:before="0" w:after="0"/>
        <w:ind w:left="119" w:right="0" w:hanging="0"/>
        <w:rPr>
          <w:sz w:val="16"/>
        </w:rPr>
      </w:pPr>
      <w:r>
        <w:rPr>
          <w:w w:val="110"/>
        </w:rPr>
        <w:t xml:space="preserve">Kupující a prodávající/dodavatel souhlasí s obsahem této kupní smlouvy, standardními smluvními podmínkami a taktéž s Pravidly pro jednání dodavatele </w:t>
      </w:r>
      <w:r>
        <w:rPr>
          <w:w w:val="115"/>
        </w:rPr>
        <w:t>společnosti Stora Enso.</w:t>
      </w:r>
    </w:p>
    <w:p>
      <w:pPr>
        <w:pStyle w:val="Tlotextu"/>
        <w:spacing w:before="166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5603" w:leader="none"/>
        </w:tabs>
        <w:spacing w:before="0" w:after="0"/>
        <w:ind w:left="119" w:right="0" w:hanging="0"/>
        <w:jc w:val="left"/>
        <w:rPr>
          <w:sz w:val="16"/>
        </w:rPr>
      </w:pPr>
      <w:r>
        <w:rPr>
          <w:spacing w:val="-2"/>
          <w:w w:val="105"/>
          <w:sz w:val="16"/>
        </w:rPr>
        <w:t>PODPIS KUPUJÍCÍHO:</w:t>
      </w:r>
      <w:r>
        <w:rPr>
          <w:sz w:val="16"/>
        </w:rPr>
        <w:tab/>
      </w:r>
      <w:r>
        <w:rPr>
          <w:spacing w:val="-2"/>
          <w:w w:val="105"/>
          <w:sz w:val="16"/>
        </w:rPr>
        <w:t>PODPIS PRODÁVAJÍCÍHO:</w:t>
      </w:r>
    </w:p>
    <w:p>
      <w:pPr>
        <w:pStyle w:val="Tlotextu"/>
        <w:spacing w:before="3" w:after="0"/>
        <w:rPr>
          <w:sz w:val="14"/>
        </w:rPr>
      </w:pPr>
      <w:r>
        <w:rPr>
          <w:sz w:val="14"/>
        </w:rPr>
        <w:drawing>
          <wp:anchor behindDoc="1" distT="0" distB="0" distL="0" distR="0" simplePos="0" locked="0" layoutInCell="0" allowOverlap="1" relativeHeight="39">
            <wp:simplePos x="0" y="0"/>
            <wp:positionH relativeFrom="page">
              <wp:posOffset>554990</wp:posOffset>
            </wp:positionH>
            <wp:positionV relativeFrom="paragraph">
              <wp:posOffset>269875</wp:posOffset>
            </wp:positionV>
            <wp:extent cx="621030" cy="408305"/>
            <wp:effectExtent l="0" t="0" r="0" b="0"/>
            <wp:wrapTopAndBottom/>
            <wp:docPr id="29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3863340</wp:posOffset>
                </wp:positionH>
                <wp:positionV relativeFrom="paragraph">
                  <wp:posOffset>120650</wp:posOffset>
                </wp:positionV>
                <wp:extent cx="1270635" cy="635635"/>
                <wp:effectExtent l="0" t="0" r="0" b="0"/>
                <wp:wrapTopAndBottom/>
                <wp:docPr id="30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80" cy="63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00" h="635000">
                              <a:moveTo>
                                <a:pt x="0" y="635000"/>
                              </a:moveTo>
                              <a:lnTo>
                                <a:pt x="1270000" y="6350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6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6" w:after="0"/>
        <w:rPr>
          <w:sz w:val="7"/>
        </w:rPr>
      </w:pPr>
      <w:r>
        <w:rPr>
          <w:sz w:val="7"/>
        </w:rPr>
      </w:r>
    </w:p>
    <w:p>
      <w:pPr>
        <w:sectPr>
          <w:headerReference w:type="default" r:id="rId28"/>
          <w:type w:val="nextPage"/>
          <w:pgSz w:w="11906" w:h="16838"/>
          <w:pgMar w:left="480" w:right="24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lotextu"/>
        <w:spacing w:before="100" w:after="0"/>
        <w:ind w:left="120" w:right="1170" w:hanging="0"/>
        <w:rPr>
          <w:sz w:val="7"/>
        </w:rPr>
      </w:pPr>
      <w:r>
        <w:rPr>
          <w:spacing w:val="-2"/>
          <w:w w:val="110"/>
        </w:rPr>
        <w:t>Stora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Enso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Wood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Products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Planá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s.r.o. </w:t>
      </w:r>
      <w:r>
        <w:rPr>
          <w:w w:val="115"/>
        </w:rPr>
        <w:t>Tachovska</w:t>
      </w:r>
      <w:r>
        <w:rPr>
          <w:spacing w:val="-13"/>
          <w:w w:val="115"/>
        </w:rPr>
        <w:t xml:space="preserve"> </w:t>
      </w:r>
      <w:r>
        <w:rPr>
          <w:w w:val="115"/>
        </w:rPr>
        <w:t>824</w:t>
      </w:r>
    </w:p>
    <w:p>
      <w:pPr>
        <w:pStyle w:val="Tlotextu"/>
        <w:spacing w:before="4" w:after="0"/>
        <w:ind w:left="120" w:right="0" w:hanging="0"/>
        <w:rPr>
          <w:sz w:val="7"/>
        </w:rPr>
      </w:pPr>
      <w:r>
        <w:rPr>
          <w:w w:val="110"/>
        </w:rPr>
        <w:t>CZ-348</w:t>
      </w:r>
      <w:r>
        <w:rPr>
          <w:spacing w:val="-12"/>
          <w:w w:val="110"/>
        </w:rPr>
        <w:t xml:space="preserve"> </w:t>
      </w:r>
      <w:r>
        <w:rPr>
          <w:w w:val="110"/>
        </w:rPr>
        <w:t>15</w:t>
      </w:r>
      <w:r>
        <w:rPr>
          <w:spacing w:val="-11"/>
          <w:w w:val="110"/>
        </w:rPr>
        <w:t xml:space="preserve"> </w:t>
      </w:r>
      <w:r>
        <w:rPr>
          <w:w w:val="110"/>
        </w:rPr>
        <w:t>Plana</w:t>
      </w:r>
      <w:r>
        <w:rPr>
          <w:spacing w:val="-10"/>
          <w:w w:val="110"/>
        </w:rPr>
        <w:t xml:space="preserve"> </w:t>
      </w:r>
      <w:r>
        <w:rPr>
          <w:w w:val="110"/>
        </w:rPr>
        <w:t>u</w:t>
      </w:r>
      <w:r>
        <w:rPr>
          <w:spacing w:val="-11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Lazni</w:t>
      </w:r>
    </w:p>
    <w:p>
      <w:pPr>
        <w:pStyle w:val="Tlotextu"/>
        <w:ind w:left="120" w:right="0" w:hanging="0"/>
        <w:rPr>
          <w:sz w:val="7"/>
        </w:rPr>
      </w:pPr>
      <w:r>
        <w:rPr>
          <w:spacing w:val="-2"/>
          <w:w w:val="110"/>
        </w:rPr>
        <w:t>Tel..:+420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374 707 700,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Fax:+420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374 707 </w:t>
      </w:r>
      <w:r>
        <w:rPr>
          <w:spacing w:val="-5"/>
          <w:w w:val="110"/>
        </w:rPr>
        <w:t>790</w:t>
      </w:r>
    </w:p>
    <w:p>
      <w:pPr>
        <w:pStyle w:val="Tlotextu"/>
        <w:ind w:left="120" w:right="0" w:hanging="0"/>
        <w:rPr>
          <w:sz w:val="7"/>
        </w:rPr>
      </w:pPr>
      <w:r>
        <w:rPr>
          <w:w w:val="110"/>
        </w:rPr>
        <w:t>Zapsaná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obchodním</w:t>
      </w:r>
      <w:r>
        <w:rPr>
          <w:spacing w:val="-12"/>
          <w:w w:val="110"/>
        </w:rPr>
        <w:t xml:space="preserve"> </w:t>
      </w:r>
      <w:r>
        <w:rPr>
          <w:w w:val="110"/>
        </w:rPr>
        <w:t>rejstříku</w:t>
      </w:r>
      <w:r>
        <w:rPr>
          <w:spacing w:val="-12"/>
          <w:w w:val="110"/>
        </w:rPr>
        <w:t xml:space="preserve"> </w:t>
      </w:r>
      <w:r>
        <w:rPr>
          <w:w w:val="110"/>
        </w:rPr>
        <w:t>vedeném:</w:t>
      </w:r>
      <w:r>
        <w:rPr>
          <w:spacing w:val="-13"/>
          <w:w w:val="110"/>
        </w:rPr>
        <w:t xml:space="preserve"> </w:t>
      </w:r>
      <w:r>
        <w:rPr>
          <w:w w:val="110"/>
        </w:rPr>
        <w:t>KS</w:t>
      </w:r>
      <w:r>
        <w:rPr>
          <w:spacing w:val="-12"/>
          <w:w w:val="110"/>
        </w:rPr>
        <w:t xml:space="preserve"> </w:t>
      </w:r>
      <w:r>
        <w:rPr>
          <w:w w:val="110"/>
        </w:rPr>
        <w:t>Plzeň,odd.C,vl.7092 IČO:</w:t>
      </w:r>
      <w:r>
        <w:rPr>
          <w:spacing w:val="-6"/>
          <w:w w:val="110"/>
        </w:rPr>
        <w:t xml:space="preserve"> </w:t>
      </w:r>
      <w:r>
        <w:rPr>
          <w:w w:val="110"/>
        </w:rPr>
        <w:t>64361179,</w:t>
      </w:r>
      <w:r>
        <w:rPr>
          <w:spacing w:val="-7"/>
          <w:w w:val="110"/>
        </w:rPr>
        <w:t xml:space="preserve"> </w:t>
      </w:r>
      <w:r>
        <w:rPr>
          <w:w w:val="110"/>
        </w:rPr>
        <w:t>DIČ:</w:t>
      </w:r>
      <w:r>
        <w:rPr>
          <w:spacing w:val="-6"/>
          <w:w w:val="110"/>
        </w:rPr>
        <w:t xml:space="preserve"> </w:t>
      </w:r>
      <w:r>
        <w:rPr>
          <w:w w:val="110"/>
        </w:rPr>
        <w:t>CZ64361179</w:t>
      </w:r>
    </w:p>
    <w:p>
      <w:pPr>
        <w:pStyle w:val="Tlotextu"/>
        <w:spacing w:before="5" w:after="0"/>
        <w:rPr>
          <w:sz w:val="7"/>
        </w:rPr>
      </w:pPr>
      <w:r>
        <w:rPr/>
      </w:r>
    </w:p>
    <w:p>
      <w:pPr>
        <w:pStyle w:val="Tlotextu"/>
        <w:spacing w:before="0" w:after="0"/>
        <w:ind w:left="120" w:right="0" w:hanging="0"/>
        <w:rPr>
          <w:sz w:val="7"/>
        </w:rPr>
      </w:pPr>
      <w:r>
        <w:rPr>
          <w:w w:val="105"/>
        </w:rPr>
        <w:t>Datum:</w:t>
      </w:r>
      <w:r>
        <w:rPr>
          <w:spacing w:val="-8"/>
          <w:w w:val="105"/>
        </w:rPr>
        <w:t xml:space="preserve"> </w:t>
      </w:r>
      <w:r>
        <w:rPr>
          <w:spacing w:val="-2"/>
          <w:w w:val="110"/>
        </w:rPr>
        <w:t>11.7.2025</w:t>
      </w:r>
    </w:p>
    <w:p>
      <w:pPr>
        <w:pStyle w:val="Tlotextu"/>
        <w:ind w:left="120" w:right="0" w:hanging="0"/>
        <w:rPr>
          <w:sz w:val="7"/>
        </w:rPr>
      </w:pPr>
      <w:r>
        <w:rPr>
          <w:w w:val="105"/>
        </w:rPr>
        <w:t>Místo:</w:t>
      </w:r>
      <w:r>
        <w:rPr>
          <w:spacing w:val="-4"/>
          <w:w w:val="105"/>
        </w:rPr>
        <w:t xml:space="preserve"> </w:t>
      </w:r>
      <w:r>
        <w:rPr>
          <w:w w:val="105"/>
        </w:rPr>
        <w:t>MARIÁNSKÉ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LÁZNĚ</w:t>
      </w:r>
    </w:p>
    <w:p>
      <w:pPr>
        <w:pStyle w:val="Normal"/>
        <w:spacing w:before="100" w:after="0"/>
        <w:ind w:left="120" w:right="3337" w:hanging="0"/>
        <w:jc w:val="left"/>
        <w:rPr>
          <w:sz w:val="16"/>
        </w:rPr>
      </w:pPr>
      <w:r>
        <w:br w:type="column"/>
      </w:r>
      <w:r>
        <w:rPr>
          <w:sz w:val="16"/>
        </w:rPr>
        <w:t xml:space="preserve">LÁZEŇSKÉ LESY, SPOL. S R.O. </w:t>
      </w:r>
      <w:r>
        <w:rPr>
          <w:w w:val="110"/>
          <w:sz w:val="16"/>
        </w:rPr>
        <w:t>KE KOSTELU 43/20</w:t>
      </w:r>
    </w:p>
    <w:p>
      <w:pPr>
        <w:pStyle w:val="Normal"/>
        <w:spacing w:before="4" w:after="0"/>
        <w:ind w:left="120" w:right="3337" w:hanging="0"/>
        <w:jc w:val="left"/>
        <w:rPr>
          <w:sz w:val="16"/>
        </w:rPr>
      </w:pPr>
      <w:r>
        <w:rPr>
          <w:sz w:val="16"/>
        </w:rPr>
        <w:t>CZ-35301 MARIÁNSKÉ LÁZNĚ DIČ:</w:t>
      </w:r>
      <w:r>
        <w:rPr>
          <w:spacing w:val="-6"/>
          <w:sz w:val="16"/>
        </w:rPr>
        <w:t xml:space="preserve"> </w:t>
      </w:r>
      <w:r>
        <w:rPr>
          <w:sz w:val="16"/>
        </w:rPr>
        <w:t>CZ64831086</w:t>
      </w:r>
    </w:p>
    <w:p>
      <w:pPr>
        <w:pStyle w:val="Normal"/>
        <w:spacing w:before="4" w:after="0"/>
        <w:ind w:left="120" w:right="0" w:hanging="0"/>
        <w:jc w:val="left"/>
        <w:rPr>
          <w:sz w:val="16"/>
        </w:rPr>
      </w:pPr>
      <w:r>
        <w:rPr>
          <w:w w:val="90"/>
          <w:sz w:val="16"/>
        </w:rPr>
        <w:t>IČO:</w:t>
      </w:r>
      <w:r>
        <w:rPr>
          <w:spacing w:val="-2"/>
          <w:sz w:val="16"/>
        </w:rPr>
        <w:t xml:space="preserve"> 64831086</w:t>
      </w:r>
    </w:p>
    <w:p>
      <w:pPr>
        <w:pStyle w:val="Tlotextu"/>
        <w:spacing w:before="3" w:after="0"/>
        <w:rPr>
          <w:sz w:val="7"/>
        </w:rPr>
      </w:pPr>
      <w:r>
        <w:rPr/>
      </w:r>
    </w:p>
    <w:p>
      <w:pPr>
        <w:pStyle w:val="Tlotextu"/>
        <w:spacing w:before="1" w:after="0"/>
        <w:ind w:left="120" w:right="5068" w:hanging="0"/>
        <w:rPr>
          <w:sz w:val="7"/>
        </w:rPr>
      </w:pPr>
      <w:r>
        <w:rPr>
          <w:spacing w:val="-2"/>
          <w:w w:val="105"/>
        </w:rPr>
        <w:t>Datum:</w:t>
      </w:r>
    </w:p>
    <w:p>
      <w:pPr>
        <w:pStyle w:val="Tlotextu"/>
        <w:spacing w:before="1" w:after="0"/>
        <w:ind w:left="120" w:right="5068" w:hanging="0"/>
        <w:rPr>
          <w:sz w:val="7"/>
        </w:rPr>
      </w:pPr>
      <w:r>
        <w:rPr>
          <w:spacing w:val="-2"/>
          <w:w w:val="110"/>
        </w:rPr>
        <w:t>Místo:</w:t>
      </w:r>
    </w:p>
    <w:p>
      <w:pPr>
        <w:sectPr>
          <w:type w:val="continuous"/>
          <w:pgSz w:w="11906" w:h="16838"/>
          <w:pgMar w:left="480" w:right="240" w:gutter="0" w:header="388" w:top="580" w:footer="0" w:bottom="280"/>
          <w:cols w:num="2" w:equalWidth="false" w:sep="false">
            <w:col w:w="4739" w:space="742"/>
            <w:col w:w="5704"/>
          </w:cols>
          <w:formProt w:val="false"/>
          <w:textDirection w:val="lrTb"/>
          <w:docGrid w:type="default" w:linePitch="100" w:charSpace="4096"/>
        </w:sectPr>
      </w:pPr>
    </w:p>
    <w:p>
      <w:pPr>
        <w:pStyle w:val="Tlotextu"/>
        <w:spacing w:before="158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870" w:leader="none"/>
          <w:tab w:val="left" w:pos="8607" w:leader="none"/>
        </w:tabs>
        <w:spacing w:lineRule="auto" w:line="240"/>
        <w:ind w:left="1376" w:right="0" w:hanging="0"/>
        <w:jc w:val="left"/>
        <w:rPr>
          <w:sz w:val="20"/>
        </w:rPr>
      </w:pPr>
      <w:r>
        <w:rPr/>
        <w:drawing>
          <wp:inline distT="0" distB="0" distL="0" distR="0">
            <wp:extent cx="619760" cy="805815"/>
            <wp:effectExtent l="0" t="0" r="0" b="0"/>
            <wp:docPr id="33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/>
        <w:drawing>
          <wp:inline distT="0" distB="0" distL="0" distR="0">
            <wp:extent cx="852170" cy="814070"/>
            <wp:effectExtent l="0" t="0" r="0" b="0"/>
            <wp:docPr id="34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drawing>
          <wp:inline distT="0" distB="0" distL="0" distR="0">
            <wp:extent cx="842010" cy="816610"/>
            <wp:effectExtent l="0" t="0" r="0" b="0"/>
            <wp:docPr id="35" name="Imag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4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480" w:right="240" w:gutter="0" w:header="388" w:top="5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ill Sans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CZ/20/20/2025/3/84698/FIS/N/1/LK/LUKASZD/0484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1/5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CZ/20/20/2025/3/84698/FIS/N/1/LK/LUKASZD/0484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1/5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CZ/20/20/2025/3/84698/FIS/N/1/LK/LUKASZD/0484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2/5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CZ/20/20/2025/3/84698/FIS/N/1/LK/LUKASZD/0484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2/5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17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CZ/20/20/2025/3/84698/FIS/N/1/LK/LUKASZD/0484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3/5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CZ/20/20/2025/3/84698/FIS/N/1/LK/LUKASZD/0484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3/5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27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CZ/20/20/2025/3/84698/FIS/N/1/LK/LUKASZD/0484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4/5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CZ/20/20/2025/3/84698/FIS/N/1/LK/LUKASZD/0484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4/5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31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CZ/20/20/2025/3/84698/FIS/N/1/LK/LUKASZD/0484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5/5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CZ/20/20/2025/3/84698/FIS/N/1/LK/LUKASZD/0484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5/5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249" w:hanging="130"/>
      </w:pPr>
      <w:rPr>
        <w:sz w:val="16"/>
        <w:spacing w:val="-1"/>
        <w:i w:val="false"/>
        <w:b w:val="false"/>
        <w:szCs w:val="16"/>
        <w:iCs w:val="false"/>
        <w:bCs w:val="false"/>
        <w:w w:val="115"/>
        <w:rFonts w:ascii="Gill Sans MT" w:hAnsi="Gill Sans MT" w:eastAsia="Gill Sans MT" w:cs="Gill Sans MT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91" w:hanging="172"/>
      </w:pPr>
      <w:rPr>
        <w:sz w:val="16"/>
        <w:spacing w:val="-1"/>
        <w:i w:val="false"/>
        <w:b w:val="false"/>
        <w:szCs w:val="16"/>
        <w:iCs w:val="false"/>
        <w:bCs w:val="false"/>
        <w:w w:val="114"/>
        <w:rFonts w:ascii="Gill Sans MT" w:hAnsi="Gill Sans MT" w:eastAsia="Gill Sans MT" w:cs="Gill Sans MT"/>
        <w:lang w:val="cs-CZ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52" w:hanging="172"/>
      </w:pPr>
      <w:rPr>
        <w:sz w:val="16"/>
        <w:spacing w:val="-1"/>
        <w:i w:val="false"/>
        <w:b w:val="false"/>
        <w:szCs w:val="16"/>
        <w:iCs w:val="false"/>
        <w:bCs w:val="false"/>
        <w:w w:val="114"/>
        <w:rFonts w:ascii="Gill Sans MT" w:hAnsi="Gill Sans MT" w:eastAsia="Gill Sans MT" w:cs="Gill Sans M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60" w:hanging="17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77" w:hanging="17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95" w:hanging="17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13" w:hanging="17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1" w:hanging="17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172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282" w:hanging="163"/>
      </w:pPr>
      <w:rPr>
        <w:sz w:val="20"/>
        <w:spacing w:val="-1"/>
        <w:i w:val="false"/>
        <w:b w:val="false"/>
        <w:szCs w:val="20"/>
        <w:iCs w:val="false"/>
        <w:bCs w:val="false"/>
        <w:w w:val="117"/>
        <w:rFonts w:ascii="Gill Sans MT" w:hAnsi="Gill Sans MT" w:eastAsia="Gill Sans MT" w:cs="Gill Sans MT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91" w:hanging="172"/>
      </w:pPr>
      <w:rPr>
        <w:sz w:val="16"/>
        <w:spacing w:val="-1"/>
        <w:i w:val="false"/>
        <w:b w:val="false"/>
        <w:szCs w:val="16"/>
        <w:iCs w:val="false"/>
        <w:bCs w:val="false"/>
        <w:w w:val="114"/>
        <w:rFonts w:ascii="Gill Sans MT" w:hAnsi="Gill Sans MT" w:eastAsia="Gill Sans MT" w:cs="Gill Sans M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9" w:hanging="17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9" w:hanging="17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8" w:hanging="17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17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7" w:hanging="17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57" w:hanging="17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6" w:hanging="172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spacing w:before="52" w:after="0"/>
      <w:ind w:left="280" w:right="0" w:hanging="271"/>
      <w:outlineLvl w:val="1"/>
    </w:pPr>
    <w:rPr>
      <w:rFonts w:ascii="Gill Sans MT" w:hAnsi="Gill Sans MT" w:eastAsia="Gill Sans MT" w:cs="Gill Sans MT"/>
      <w:sz w:val="20"/>
      <w:szCs w:val="20"/>
      <w:lang w:val="cs-CZ" w:eastAsia="en-US" w:bidi="ar-SA"/>
    </w:rPr>
  </w:style>
  <w:style w:type="paragraph" w:styleId="Nadpis2">
    <w:name w:val="Heading 2"/>
    <w:basedOn w:val="Normal"/>
    <w:uiPriority w:val="1"/>
    <w:qFormat/>
    <w:pPr>
      <w:ind w:left="120" w:right="0" w:hanging="0"/>
      <w:outlineLvl w:val="2"/>
    </w:pPr>
    <w:rPr>
      <w:rFonts w:ascii="Gill Sans MT" w:hAnsi="Gill Sans MT" w:eastAsia="Gill Sans MT" w:cs="Gill Sans MT"/>
      <w:sz w:val="20"/>
      <w:szCs w:val="20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>
      <w:spacing w:before="2" w:after="0"/>
    </w:pPr>
    <w:rPr>
      <w:rFonts w:ascii="Gill Sans MT" w:hAnsi="Gill Sans MT" w:eastAsia="Gill Sans MT" w:cs="Gill Sans MT"/>
      <w:sz w:val="16"/>
      <w:szCs w:val="16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uiPriority w:val="1"/>
    <w:qFormat/>
    <w:pPr>
      <w:spacing w:before="52" w:after="0"/>
      <w:ind w:left="82" w:right="1" w:hanging="0"/>
      <w:jc w:val="center"/>
    </w:pPr>
    <w:rPr>
      <w:rFonts w:ascii="Gill Sans MT" w:hAnsi="Gill Sans MT" w:eastAsia="Gill Sans MT" w:cs="Gill Sans MT"/>
      <w:sz w:val="32"/>
      <w:szCs w:val="32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spacing w:before="2" w:after="0"/>
      <w:ind w:left="291" w:right="0" w:hanging="172"/>
    </w:pPr>
    <w:rPr>
      <w:rFonts w:ascii="Gill Sans MT" w:hAnsi="Gill Sans MT" w:eastAsia="Gill Sans MT" w:cs="Gill Sans MT"/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19" w:after="0"/>
      <w:ind w:left="81" w:right="0" w:hanging="0"/>
    </w:pPr>
    <w:rPr>
      <w:rFonts w:ascii="Gill Sans MT" w:hAnsi="Gill Sans MT" w:eastAsia="Gill Sans MT" w:cs="Gill Sans MT"/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yperlink" Target="http://www.woodaccept.at/" TargetMode="External"/><Relationship Id="rId6" Type="http://schemas.openxmlformats.org/officeDocument/2006/relationships/hyperlink" Target="http://www.woodaccept.at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hyperlink" Target="http://www.cdcargo.cz/" TargetMode="External"/><Relationship Id="rId17" Type="http://schemas.openxmlformats.org/officeDocument/2006/relationships/header" Target="header3.xml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header" Target="header4.xml"/><Relationship Id="rId27" Type="http://schemas.openxmlformats.org/officeDocument/2006/relationships/image" Target="media/image3.jpeg"/><Relationship Id="rId28" Type="http://schemas.openxmlformats.org/officeDocument/2006/relationships/header" Target="header5.xml"/><Relationship Id="rId29" Type="http://schemas.openxmlformats.org/officeDocument/2006/relationships/image" Target="media/image4.png"/><Relationship Id="rId30" Type="http://schemas.openxmlformats.org/officeDocument/2006/relationships/image" Target="media/image5.png"/><Relationship Id="rId31" Type="http://schemas.openxmlformats.org/officeDocument/2006/relationships/image" Target="media/image6.png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7</Pages>
  <Words>4486</Words>
  <Characters>25794</Characters>
  <CharactersWithSpaces>30040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2025-07-22T08:04:12Z</dcterms:created>
  <dc:creator/>
  <dc:description/>
  <dc:language>cs-CZ</dc:language>
  <cp:lastModifiedBy/>
  <dcterms:modified xsi:type="dcterms:W3CDTF">2025-07-22T10:06:48Z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pdfmake</vt:lpwstr>
  </property>
  <property fmtid="{D5CDD505-2E9C-101B-9397-08002B2CF9AE}" pid="4" name="LastSaved">
    <vt:filetime>2025-07-22T00:00:00Z</vt:filetime>
  </property>
  <property fmtid="{D5CDD505-2E9C-101B-9397-08002B2CF9AE}" pid="5" name="Producer">
    <vt:lpwstr>GPL Ghostscript 9.26</vt:lpwstr>
  </property>
</Properties>
</file>